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8C7C" w14:textId="77777777" w:rsidR="001470FF" w:rsidRDefault="001470FF" w:rsidP="001470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5E909" wp14:editId="3EF28019">
                <wp:simplePos x="0" y="0"/>
                <wp:positionH relativeFrom="page">
                  <wp:align>center</wp:align>
                </wp:positionH>
                <wp:positionV relativeFrom="paragraph">
                  <wp:posOffset>-3175</wp:posOffset>
                </wp:positionV>
                <wp:extent cx="4808220" cy="7391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91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E0857" w14:textId="5735D83F" w:rsidR="00FE403B" w:rsidRPr="005607A7" w:rsidRDefault="00FE403B" w:rsidP="001470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DAERA Strategy Committee</w:t>
                            </w:r>
                            <w:r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E909" id="Rectangle 11" o:spid="_x0000_s1027" style="position:absolute;left:0;text-align:left;margin-left:0;margin-top:-.25pt;width:378.6pt;height:58.2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" fillcolor="#33f" strokecolor="#41719c" strokeweight="1pt">
                <v:textbox>
                  <w:txbxContent>
                    <w:p w14:paraId="17AE0857" w14:textId="5735D83F" w:rsidR="00FE403B" w:rsidRPr="005607A7" w:rsidRDefault="00FE403B" w:rsidP="001470FF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DAERA Strategy Committee</w:t>
                      </w:r>
                      <w:r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14:paraId="60641FE0" w14:textId="77777777" w:rsidR="001470FF" w:rsidRDefault="001470FF" w:rsidP="001470FF">
      <w:pPr>
        <w:rPr>
          <w:sz w:val="28"/>
          <w:szCs w:val="28"/>
        </w:rPr>
      </w:pPr>
    </w:p>
    <w:p w14:paraId="7C27C25E" w14:textId="77777777" w:rsidR="001470FF" w:rsidRDefault="001470FF" w:rsidP="001470FF">
      <w:pPr>
        <w:jc w:val="center"/>
        <w:rPr>
          <w:sz w:val="48"/>
          <w:szCs w:val="48"/>
        </w:rPr>
      </w:pPr>
    </w:p>
    <w:p w14:paraId="1CEF05F6" w14:textId="77777777" w:rsidR="00A81542" w:rsidRPr="00F521AF" w:rsidRDefault="00A81542" w:rsidP="00A81542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</w:p>
    <w:p w14:paraId="18C47866" w14:textId="77777777" w:rsidR="00A81542" w:rsidRPr="00F521AF" w:rsidRDefault="00A81542" w:rsidP="00A81542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 xml:space="preserve">Friday </w:t>
      </w:r>
      <w:r>
        <w:rPr>
          <w:rFonts w:ascii="Arial" w:hAnsi="Arial" w:cs="Arial"/>
          <w:b/>
          <w:sz w:val="28"/>
          <w:szCs w:val="28"/>
        </w:rPr>
        <w:t xml:space="preserve">22 March 2019 at 10.00 – 12.00 </w:t>
      </w:r>
    </w:p>
    <w:p w14:paraId="444BA637" w14:textId="77777777" w:rsidR="00A81542" w:rsidRPr="00F521AF" w:rsidRDefault="00A81542" w:rsidP="00A81542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11</w:t>
      </w:r>
      <w:r w:rsidRPr="00F521AF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F521AF">
        <w:rPr>
          <w:rFonts w:ascii="Arial" w:hAnsi="Arial" w:cs="Arial"/>
          <w:b/>
          <w:sz w:val="28"/>
          <w:szCs w:val="28"/>
        </w:rPr>
        <w:t xml:space="preserve"> Floor Conference Room, </w:t>
      </w:r>
      <w:proofErr w:type="spellStart"/>
      <w:r w:rsidRPr="00F521AF">
        <w:rPr>
          <w:rFonts w:ascii="Arial" w:hAnsi="Arial" w:cs="Arial"/>
          <w:b/>
          <w:sz w:val="28"/>
          <w:szCs w:val="28"/>
        </w:rPr>
        <w:t>Dundonald</w:t>
      </w:r>
      <w:proofErr w:type="spellEnd"/>
      <w:r w:rsidRPr="00F521AF">
        <w:rPr>
          <w:rFonts w:ascii="Arial" w:hAnsi="Arial" w:cs="Arial"/>
          <w:b/>
          <w:sz w:val="28"/>
          <w:szCs w:val="28"/>
        </w:rPr>
        <w:t xml:space="preserve"> House</w:t>
      </w:r>
    </w:p>
    <w:p w14:paraId="2534588F" w14:textId="2D09AFF2" w:rsidR="00A81542" w:rsidRPr="00F521AF" w:rsidRDefault="00A81542" w:rsidP="00A815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Chair: </w:t>
      </w:r>
      <w:r w:rsidR="005D43B4">
        <w:rPr>
          <w:rFonts w:ascii="Arial" w:hAnsi="Arial" w:cs="Arial"/>
          <w:b/>
          <w:sz w:val="28"/>
          <w:szCs w:val="28"/>
        </w:rPr>
        <w:t>David Small</w:t>
      </w:r>
    </w:p>
    <w:p w14:paraId="643631DA" w14:textId="77777777" w:rsidR="00A81542" w:rsidRPr="00C91246" w:rsidRDefault="00A81542" w:rsidP="00A81542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843"/>
        <w:gridCol w:w="2966"/>
      </w:tblGrid>
      <w:tr w:rsidR="00A81542" w:rsidRPr="00F521AF" w14:paraId="05727E29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521D" w14:textId="77777777" w:rsidR="00A81542" w:rsidRPr="00F521AF" w:rsidRDefault="00A81542" w:rsidP="00FE403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D4CF" w14:textId="77777777" w:rsidR="00A81542" w:rsidRPr="00F521AF" w:rsidRDefault="00A81542" w:rsidP="00FE403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04D4" w14:textId="77777777" w:rsidR="00A81542" w:rsidRPr="00F521AF" w:rsidRDefault="00A81542" w:rsidP="00FE403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2E21" w14:textId="77777777" w:rsidR="00A81542" w:rsidRPr="00F521AF" w:rsidRDefault="00A81542" w:rsidP="00FE403B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A81542" w14:paraId="22652691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9A07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BB0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</w:t>
            </w:r>
          </w:p>
          <w:p w14:paraId="36F80ACE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5FB1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10.00 – 10.05</w:t>
            </w:r>
          </w:p>
          <w:p w14:paraId="363B07DB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2E62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81542" w14:paraId="7ADDE7C0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4EA9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75E6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 of interest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BD7D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above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4273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81542" w14:paraId="636B4B3E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B6E0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683F" w14:textId="4FCF48AB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minutes 8 Fe</w:t>
            </w:r>
            <w:r w:rsidR="00DE1551">
              <w:rPr>
                <w:rFonts w:ascii="Arial" w:hAnsi="Arial" w:cs="Arial"/>
                <w:color w:val="000000"/>
                <w:sz w:val="24"/>
                <w:szCs w:val="24"/>
              </w:rPr>
              <w:t xml:space="preserve">bruary meeting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DE15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0D8F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10.05 – 10.10</w:t>
            </w:r>
          </w:p>
          <w:p w14:paraId="70F4E42A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0874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81542" w14:paraId="4912797D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622A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BA86" w14:textId="16D2BA02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Action points from 8 February meeting (</w:t>
            </w:r>
            <w:r w:rsidR="00DE15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9BA5" w14:textId="07C5D5B8" w:rsidR="00A81542" w:rsidRDefault="0098613F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10.10 – 10.20</w:t>
            </w:r>
          </w:p>
          <w:p w14:paraId="7FABD13E" w14:textId="065D8A58" w:rsidR="00A81542" w:rsidRDefault="0098613F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(10</w:t>
            </w:r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4296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81542" w14:paraId="41CAA42F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9A22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EF81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discussion at future meetings and May agenda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09F1" w14:textId="50C12A1E" w:rsidR="00A81542" w:rsidRDefault="0098613F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10.20</w:t>
            </w:r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10.30</w:t>
            </w:r>
          </w:p>
          <w:p w14:paraId="001B59EA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271F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A81542" w14:paraId="2B9FA69F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71B9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8719" w14:textId="585C2F0E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DAERA Strategic Plan</w:t>
            </w:r>
            <w:r w:rsidR="00E67A0C">
              <w:rPr>
                <w:rFonts w:ascii="Arial" w:hAnsi="Arial" w:cs="Arial"/>
                <w:color w:val="000000"/>
                <w:sz w:val="24"/>
                <w:szCs w:val="24"/>
              </w:rPr>
              <w:t xml:space="preserve"> (verbal update)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891A" w14:textId="0D21B9F8" w:rsidR="00A81542" w:rsidRDefault="00E67A0C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10.30 – 10.40</w:t>
            </w:r>
          </w:p>
          <w:p w14:paraId="0F1354B5" w14:textId="28FCD6FE" w:rsidR="00A81542" w:rsidRDefault="00E67A0C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(10</w:t>
            </w:r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684F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David Reid</w:t>
            </w:r>
          </w:p>
        </w:tc>
      </w:tr>
      <w:tr w:rsidR="005D43B4" w14:paraId="56BBD2F7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BC0E" w14:textId="3284A316" w:rsidR="005D43B4" w:rsidRDefault="005D43B4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5853" w14:textId="10E27FFE" w:rsidR="005D43B4" w:rsidRDefault="0065783D" w:rsidP="0065783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Draft Ammonia Action Plan            </w:t>
            </w:r>
            <w:r w:rsidRPr="005D43B4">
              <w:rPr>
                <w:rFonts w:ascii="Arial" w:hAnsi="Arial" w:cs="Arial"/>
                <w:b/>
                <w:color w:val="000000"/>
                <w:sz w:val="24"/>
                <w:szCs w:val="24"/>
              </w:rPr>
              <w:t>(Paper SC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 w:rsidRPr="005D43B4">
              <w:rPr>
                <w:rFonts w:ascii="Arial" w:hAnsi="Arial" w:cs="Arial"/>
                <w:b/>
                <w:color w:val="000000"/>
                <w:sz w:val="24"/>
                <w:szCs w:val="24"/>
              </w:rPr>
              <w:t>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18A9" w14:textId="7F70FDD8" w:rsidR="005D43B4" w:rsidRDefault="005D43B4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5783D">
              <w:rPr>
                <w:rFonts w:ascii="Arial" w:hAnsi="Arial" w:cs="Arial"/>
                <w:color w:val="000000"/>
                <w:sz w:val="24"/>
                <w:szCs w:val="24"/>
              </w:rPr>
              <w:t>0.40 – 11.10</w:t>
            </w:r>
          </w:p>
          <w:p w14:paraId="73D04FED" w14:textId="740CC38B" w:rsidR="005D43B4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(30</w:t>
            </w:r>
            <w:r w:rsidR="005D43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43B4"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 w:rsidR="005D43B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26E5" w14:textId="7B8CC932" w:rsidR="005D43B4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Dave Foster</w:t>
            </w:r>
          </w:p>
        </w:tc>
      </w:tr>
      <w:tr w:rsidR="00A81542" w14:paraId="57AE1286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E86C" w14:textId="09ACC16D" w:rsidR="00A81542" w:rsidRDefault="005D43B4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35B9" w14:textId="43CB5B64" w:rsidR="00A81542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A0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orthern Ireland</w:t>
            </w:r>
            <w:r w:rsidRPr="00E67A0C">
              <w:rPr>
                <w:rFonts w:ascii="Arial" w:hAnsi="Arial" w:cs="Arial"/>
                <w:sz w:val="24"/>
                <w:szCs w:val="24"/>
              </w:rPr>
              <w:t xml:space="preserve"> Animal Health and Welfare Framework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43B4">
              <w:rPr>
                <w:rFonts w:ascii="Arial" w:hAnsi="Arial" w:cs="Arial"/>
                <w:b/>
                <w:sz w:val="24"/>
                <w:szCs w:val="24"/>
              </w:rPr>
              <w:t>(Paper SC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5D43B4">
              <w:rPr>
                <w:rFonts w:ascii="Arial" w:hAnsi="Arial" w:cs="Arial"/>
                <w:b/>
                <w:sz w:val="24"/>
                <w:szCs w:val="24"/>
              </w:rPr>
              <w:t>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E6C7" w14:textId="7EEF117F" w:rsidR="00A81542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11.10</w:t>
            </w:r>
            <w:r w:rsidR="005D43B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11.45</w:t>
            </w:r>
          </w:p>
          <w:p w14:paraId="204341B4" w14:textId="10BDAA74" w:rsidR="00A81542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(35</w:t>
            </w:r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 w:rsidR="00A8154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4EF6" w14:textId="667CEFE4" w:rsidR="00A81542" w:rsidRDefault="0065783D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Jackie  Robinson</w:t>
            </w:r>
          </w:p>
        </w:tc>
      </w:tr>
      <w:tr w:rsidR="00A81542" w14:paraId="5AA97A9E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934C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8667" w14:textId="569A1759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DB report</w:t>
            </w:r>
            <w:r w:rsidR="005D43B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87782">
              <w:rPr>
                <w:rFonts w:ascii="Arial" w:hAnsi="Arial" w:cs="Arial"/>
                <w:b/>
                <w:color w:val="000000"/>
                <w:sz w:val="24"/>
                <w:szCs w:val="24"/>
              </w:rPr>
              <w:t>(Annex F</w:t>
            </w:r>
            <w:r w:rsidR="005D43B4" w:rsidRPr="005D43B4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F550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11.45 – 11.55</w:t>
            </w:r>
          </w:p>
          <w:p w14:paraId="2345B403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A889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Diane Richardson</w:t>
            </w:r>
          </w:p>
        </w:tc>
      </w:tr>
      <w:tr w:rsidR="00A81542" w14:paraId="7D9F7B8A" w14:textId="77777777" w:rsidTr="00FE403B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D9FD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898A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49AD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11.55 – 12.00</w:t>
            </w:r>
          </w:p>
          <w:p w14:paraId="504043D2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9E30" w14:textId="77777777" w:rsidR="00A81542" w:rsidRDefault="00A81542" w:rsidP="00FE403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14:paraId="6A5350BF" w14:textId="77777777" w:rsidR="00A81542" w:rsidRPr="00F521AF" w:rsidRDefault="00A81542" w:rsidP="00A8154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4D93B8" w14:textId="77777777" w:rsidR="00A81542" w:rsidRPr="00C91246" w:rsidRDefault="00A81542" w:rsidP="00A81542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Date of Next Meeting – </w:t>
      </w:r>
      <w:r>
        <w:rPr>
          <w:rFonts w:ascii="Arial" w:hAnsi="Arial" w:cs="Arial"/>
          <w:b/>
          <w:color w:val="FF0000"/>
          <w:sz w:val="24"/>
          <w:szCs w:val="24"/>
        </w:rPr>
        <w:t>Thursday 2 May 2019</w:t>
      </w:r>
    </w:p>
    <w:p w14:paraId="5028B5A3" w14:textId="77777777" w:rsidR="00A81542" w:rsidRDefault="00A81542" w:rsidP="00A81542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1400 – 1600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hours, 11</w:t>
      </w:r>
      <w:r w:rsidRPr="00C91246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Floor Conference Room, </w:t>
      </w:r>
      <w:proofErr w:type="spellStart"/>
      <w:r w:rsidRPr="00C91246">
        <w:rPr>
          <w:rFonts w:ascii="Arial" w:hAnsi="Arial" w:cs="Arial"/>
          <w:b/>
          <w:color w:val="FF0000"/>
          <w:sz w:val="24"/>
          <w:szCs w:val="24"/>
        </w:rPr>
        <w:t>Dundonald</w:t>
      </w:r>
      <w:proofErr w:type="spellEnd"/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House</w:t>
      </w:r>
    </w:p>
    <w:p w14:paraId="2F5F2C03" w14:textId="77777777" w:rsidR="00387782" w:rsidRDefault="00387782" w:rsidP="0098613F">
      <w:pPr>
        <w:pStyle w:val="ListParagraph"/>
        <w:spacing w:after="0" w:line="48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sectPr w:rsidR="00387782" w:rsidSect="005E38B0">
      <w:footerReference w:type="default" r:id="rId8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1FAD" w14:textId="77777777" w:rsidR="009303D8" w:rsidRDefault="009303D8" w:rsidP="00F643DD">
      <w:pPr>
        <w:spacing w:after="0" w:line="240" w:lineRule="auto"/>
      </w:pPr>
      <w:r>
        <w:separator/>
      </w:r>
    </w:p>
  </w:endnote>
  <w:endnote w:type="continuationSeparator" w:id="0">
    <w:p w14:paraId="1F5BCCBD" w14:textId="77777777" w:rsidR="009303D8" w:rsidRDefault="009303D8" w:rsidP="00F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530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F08B" w14:textId="22F632A4" w:rsidR="00FE403B" w:rsidRDefault="00FE40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7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7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412F1" w14:textId="77777777" w:rsidR="00FE403B" w:rsidRDefault="00FE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5E5B" w14:textId="77777777" w:rsidR="009303D8" w:rsidRDefault="009303D8" w:rsidP="00F643DD">
      <w:pPr>
        <w:spacing w:after="0" w:line="240" w:lineRule="auto"/>
      </w:pPr>
      <w:r>
        <w:separator/>
      </w:r>
    </w:p>
  </w:footnote>
  <w:footnote w:type="continuationSeparator" w:id="0">
    <w:p w14:paraId="360532B1" w14:textId="77777777" w:rsidR="009303D8" w:rsidRDefault="009303D8" w:rsidP="00F6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0E7"/>
    <w:multiLevelType w:val="hybridMultilevel"/>
    <w:tmpl w:val="0CBAB8E6"/>
    <w:lvl w:ilvl="0" w:tplc="5694C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24DE3"/>
    <w:multiLevelType w:val="hybridMultilevel"/>
    <w:tmpl w:val="DFFAFC36"/>
    <w:lvl w:ilvl="0" w:tplc="D8165EE6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659A"/>
    <w:multiLevelType w:val="hybridMultilevel"/>
    <w:tmpl w:val="070E1452"/>
    <w:lvl w:ilvl="0" w:tplc="25F8EEC2">
      <w:numFmt w:val="bullet"/>
      <w:lvlText w:val="-"/>
      <w:lvlJc w:val="left"/>
      <w:pPr>
        <w:ind w:left="292" w:hanging="1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DD8"/>
    <w:multiLevelType w:val="hybridMultilevel"/>
    <w:tmpl w:val="A5A8C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F69CB"/>
    <w:multiLevelType w:val="hybridMultilevel"/>
    <w:tmpl w:val="A2AAEBCE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42AA4"/>
    <w:multiLevelType w:val="hybridMultilevel"/>
    <w:tmpl w:val="0524968A"/>
    <w:lvl w:ilvl="0" w:tplc="5F16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16B0"/>
    <w:multiLevelType w:val="multilevel"/>
    <w:tmpl w:val="4480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3C38D9"/>
    <w:multiLevelType w:val="hybridMultilevel"/>
    <w:tmpl w:val="4EF8D612"/>
    <w:lvl w:ilvl="0" w:tplc="640A49EA"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3B6C"/>
    <w:multiLevelType w:val="multilevel"/>
    <w:tmpl w:val="C2D05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1" w15:restartNumberingAfterBreak="0">
    <w:nsid w:val="1FC1784D"/>
    <w:multiLevelType w:val="hybridMultilevel"/>
    <w:tmpl w:val="DEC23AA6"/>
    <w:lvl w:ilvl="0" w:tplc="2272D3F6">
      <w:numFmt w:val="bullet"/>
      <w:lvlText w:val="-"/>
      <w:lvlJc w:val="left"/>
      <w:pPr>
        <w:ind w:left="397" w:hanging="37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D1EB1"/>
    <w:multiLevelType w:val="hybridMultilevel"/>
    <w:tmpl w:val="8FAE6816"/>
    <w:lvl w:ilvl="0" w:tplc="8836DF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6D83"/>
    <w:multiLevelType w:val="multilevel"/>
    <w:tmpl w:val="0D04B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23E139B1"/>
    <w:multiLevelType w:val="hybridMultilevel"/>
    <w:tmpl w:val="EE08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23CB"/>
    <w:multiLevelType w:val="multilevel"/>
    <w:tmpl w:val="A4524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9F662E"/>
    <w:multiLevelType w:val="multilevel"/>
    <w:tmpl w:val="D0EA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2F7C6BBA"/>
    <w:multiLevelType w:val="hybridMultilevel"/>
    <w:tmpl w:val="B84E1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82BE3"/>
    <w:multiLevelType w:val="hybridMultilevel"/>
    <w:tmpl w:val="5EAA0912"/>
    <w:lvl w:ilvl="0" w:tplc="5694C7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C5FDD"/>
    <w:multiLevelType w:val="hybridMultilevel"/>
    <w:tmpl w:val="EBF6FC5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4EE4A7A"/>
    <w:multiLevelType w:val="hybridMultilevel"/>
    <w:tmpl w:val="D2D496F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17FAB"/>
    <w:multiLevelType w:val="hybridMultilevel"/>
    <w:tmpl w:val="0AE8C74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7F6E17"/>
    <w:multiLevelType w:val="hybridMultilevel"/>
    <w:tmpl w:val="5AD4F562"/>
    <w:lvl w:ilvl="0" w:tplc="56265176">
      <w:numFmt w:val="bullet"/>
      <w:lvlText w:val="-"/>
      <w:lvlJc w:val="left"/>
      <w:pPr>
        <w:ind w:left="0" w:firstLine="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A80EF1"/>
    <w:multiLevelType w:val="hybridMultilevel"/>
    <w:tmpl w:val="D450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84FFA"/>
    <w:multiLevelType w:val="hybridMultilevel"/>
    <w:tmpl w:val="D3C8274A"/>
    <w:lvl w:ilvl="0" w:tplc="14C87D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5F7880"/>
    <w:multiLevelType w:val="hybridMultilevel"/>
    <w:tmpl w:val="0440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81ADA"/>
    <w:multiLevelType w:val="hybridMultilevel"/>
    <w:tmpl w:val="98BC0F5A"/>
    <w:lvl w:ilvl="0" w:tplc="3B28E1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542F78"/>
    <w:multiLevelType w:val="hybridMultilevel"/>
    <w:tmpl w:val="91F03362"/>
    <w:lvl w:ilvl="0" w:tplc="25DE0A4E">
      <w:numFmt w:val="bullet"/>
      <w:lvlText w:val="-"/>
      <w:lvlJc w:val="left"/>
      <w:pPr>
        <w:ind w:left="454" w:hanging="9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C3C5B"/>
    <w:multiLevelType w:val="multilevel"/>
    <w:tmpl w:val="E34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2EB479E"/>
    <w:multiLevelType w:val="hybridMultilevel"/>
    <w:tmpl w:val="8084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15C08"/>
    <w:multiLevelType w:val="hybridMultilevel"/>
    <w:tmpl w:val="4A145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D26F5C"/>
    <w:multiLevelType w:val="hybridMultilevel"/>
    <w:tmpl w:val="C924F0E4"/>
    <w:lvl w:ilvl="0" w:tplc="914EF64E">
      <w:numFmt w:val="bullet"/>
      <w:lvlText w:val="-"/>
      <w:lvlJc w:val="left"/>
      <w:pPr>
        <w:ind w:left="113" w:hanging="113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1767E"/>
    <w:multiLevelType w:val="hybridMultilevel"/>
    <w:tmpl w:val="87240BC2"/>
    <w:lvl w:ilvl="0" w:tplc="51C2E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B1328"/>
    <w:multiLevelType w:val="hybridMultilevel"/>
    <w:tmpl w:val="182A4E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62802609"/>
    <w:multiLevelType w:val="hybridMultilevel"/>
    <w:tmpl w:val="F822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242FE"/>
    <w:multiLevelType w:val="hybridMultilevel"/>
    <w:tmpl w:val="1CA43C76"/>
    <w:lvl w:ilvl="0" w:tplc="2ED026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72142"/>
    <w:multiLevelType w:val="multilevel"/>
    <w:tmpl w:val="211469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70C0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3F1B56"/>
    <w:multiLevelType w:val="hybridMultilevel"/>
    <w:tmpl w:val="EF345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30404"/>
    <w:multiLevelType w:val="hybridMultilevel"/>
    <w:tmpl w:val="DB4227AC"/>
    <w:lvl w:ilvl="0" w:tplc="0F8CC5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11A73"/>
    <w:multiLevelType w:val="hybridMultilevel"/>
    <w:tmpl w:val="CB60BDBC"/>
    <w:lvl w:ilvl="0" w:tplc="93A81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53AE"/>
    <w:multiLevelType w:val="hybridMultilevel"/>
    <w:tmpl w:val="F7CC0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3A1054"/>
    <w:multiLevelType w:val="hybridMultilevel"/>
    <w:tmpl w:val="3712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E6CE8"/>
    <w:multiLevelType w:val="hybridMultilevel"/>
    <w:tmpl w:val="3894FF40"/>
    <w:lvl w:ilvl="0" w:tplc="F3BAD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54A55"/>
    <w:multiLevelType w:val="hybridMultilevel"/>
    <w:tmpl w:val="C6E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43"/>
  </w:num>
  <w:num w:numId="4">
    <w:abstractNumId w:val="19"/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3"/>
  </w:num>
  <w:num w:numId="9">
    <w:abstractNumId w:val="17"/>
  </w:num>
  <w:num w:numId="10">
    <w:abstractNumId w:val="37"/>
  </w:num>
  <w:num w:numId="11">
    <w:abstractNumId w:val="10"/>
  </w:num>
  <w:num w:numId="12">
    <w:abstractNumId w:val="30"/>
  </w:num>
  <w:num w:numId="13">
    <w:abstractNumId w:val="14"/>
  </w:num>
  <w:num w:numId="14">
    <w:abstractNumId w:val="44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41"/>
  </w:num>
  <w:num w:numId="20">
    <w:abstractNumId w:val="5"/>
  </w:num>
  <w:num w:numId="21">
    <w:abstractNumId w:val="2"/>
  </w:num>
  <w:num w:numId="22">
    <w:abstractNumId w:val="22"/>
  </w:num>
  <w:num w:numId="23">
    <w:abstractNumId w:val="28"/>
  </w:num>
  <w:num w:numId="24">
    <w:abstractNumId w:val="32"/>
  </w:num>
  <w:num w:numId="25">
    <w:abstractNumId w:val="21"/>
  </w:num>
  <w:num w:numId="26">
    <w:abstractNumId w:val="11"/>
  </w:num>
  <w:num w:numId="27">
    <w:abstractNumId w:val="23"/>
  </w:num>
  <w:num w:numId="28">
    <w:abstractNumId w:val="8"/>
  </w:num>
  <w:num w:numId="29">
    <w:abstractNumId w:val="27"/>
  </w:num>
  <w:num w:numId="30">
    <w:abstractNumId w:val="36"/>
  </w:num>
  <w:num w:numId="31">
    <w:abstractNumId w:val="35"/>
  </w:num>
  <w:num w:numId="32">
    <w:abstractNumId w:val="31"/>
  </w:num>
  <w:num w:numId="33">
    <w:abstractNumId w:val="1"/>
  </w:num>
  <w:num w:numId="34">
    <w:abstractNumId w:val="29"/>
  </w:num>
  <w:num w:numId="35">
    <w:abstractNumId w:val="16"/>
  </w:num>
  <w:num w:numId="36">
    <w:abstractNumId w:val="18"/>
  </w:num>
  <w:num w:numId="37">
    <w:abstractNumId w:val="15"/>
  </w:num>
  <w:num w:numId="38">
    <w:abstractNumId w:val="9"/>
  </w:num>
  <w:num w:numId="39">
    <w:abstractNumId w:val="20"/>
  </w:num>
  <w:num w:numId="40">
    <w:abstractNumId w:val="20"/>
  </w:num>
  <w:num w:numId="41">
    <w:abstractNumId w:val="38"/>
  </w:num>
  <w:num w:numId="42">
    <w:abstractNumId w:val="40"/>
  </w:num>
  <w:num w:numId="43">
    <w:abstractNumId w:val="39"/>
  </w:num>
  <w:num w:numId="44">
    <w:abstractNumId w:val="42"/>
  </w:num>
  <w:num w:numId="45">
    <w:abstractNumId w:val="33"/>
  </w:num>
  <w:num w:numId="46">
    <w:abstractNumId w:val="1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03CFC"/>
    <w:rsid w:val="000156C5"/>
    <w:rsid w:val="00041E51"/>
    <w:rsid w:val="00042444"/>
    <w:rsid w:val="00046B7D"/>
    <w:rsid w:val="0005115F"/>
    <w:rsid w:val="00054649"/>
    <w:rsid w:val="00063B55"/>
    <w:rsid w:val="00064E0C"/>
    <w:rsid w:val="00073768"/>
    <w:rsid w:val="00074C67"/>
    <w:rsid w:val="0007655C"/>
    <w:rsid w:val="000B26E4"/>
    <w:rsid w:val="000C2523"/>
    <w:rsid w:val="000C6CE5"/>
    <w:rsid w:val="000D07CD"/>
    <w:rsid w:val="000D09A4"/>
    <w:rsid w:val="000F2C54"/>
    <w:rsid w:val="001143F9"/>
    <w:rsid w:val="001258EB"/>
    <w:rsid w:val="0013529B"/>
    <w:rsid w:val="001470FF"/>
    <w:rsid w:val="001475DC"/>
    <w:rsid w:val="001657A1"/>
    <w:rsid w:val="00165C66"/>
    <w:rsid w:val="0018191D"/>
    <w:rsid w:val="00190470"/>
    <w:rsid w:val="0019599A"/>
    <w:rsid w:val="001B7E3F"/>
    <w:rsid w:val="001E7535"/>
    <w:rsid w:val="00201548"/>
    <w:rsid w:val="00231E11"/>
    <w:rsid w:val="00235AEF"/>
    <w:rsid w:val="00240D31"/>
    <w:rsid w:val="00253AA7"/>
    <w:rsid w:val="00267A98"/>
    <w:rsid w:val="00273B53"/>
    <w:rsid w:val="00296851"/>
    <w:rsid w:val="002A52CB"/>
    <w:rsid w:val="002C4AB5"/>
    <w:rsid w:val="002D6A73"/>
    <w:rsid w:val="00301D56"/>
    <w:rsid w:val="003133F8"/>
    <w:rsid w:val="003136AD"/>
    <w:rsid w:val="00323F87"/>
    <w:rsid w:val="003364E7"/>
    <w:rsid w:val="00342303"/>
    <w:rsid w:val="00355A3A"/>
    <w:rsid w:val="00365FC1"/>
    <w:rsid w:val="00366E89"/>
    <w:rsid w:val="00383595"/>
    <w:rsid w:val="00387782"/>
    <w:rsid w:val="00390894"/>
    <w:rsid w:val="00394031"/>
    <w:rsid w:val="00395E22"/>
    <w:rsid w:val="003A0BF1"/>
    <w:rsid w:val="003B43E0"/>
    <w:rsid w:val="003B7063"/>
    <w:rsid w:val="003D18CB"/>
    <w:rsid w:val="003F11A4"/>
    <w:rsid w:val="003F6621"/>
    <w:rsid w:val="004328C5"/>
    <w:rsid w:val="00440873"/>
    <w:rsid w:val="00456324"/>
    <w:rsid w:val="00462768"/>
    <w:rsid w:val="00462C0F"/>
    <w:rsid w:val="00473A1C"/>
    <w:rsid w:val="00475A9B"/>
    <w:rsid w:val="004927B1"/>
    <w:rsid w:val="00493FE6"/>
    <w:rsid w:val="00496D4E"/>
    <w:rsid w:val="004B5316"/>
    <w:rsid w:val="004E6946"/>
    <w:rsid w:val="005315AC"/>
    <w:rsid w:val="005318E6"/>
    <w:rsid w:val="00543EF7"/>
    <w:rsid w:val="00550666"/>
    <w:rsid w:val="0056197E"/>
    <w:rsid w:val="00586877"/>
    <w:rsid w:val="0059685A"/>
    <w:rsid w:val="005C7C8B"/>
    <w:rsid w:val="005D39E2"/>
    <w:rsid w:val="005D43B4"/>
    <w:rsid w:val="005E38B0"/>
    <w:rsid w:val="005F0E5E"/>
    <w:rsid w:val="0065783D"/>
    <w:rsid w:val="0066775D"/>
    <w:rsid w:val="006762AA"/>
    <w:rsid w:val="00683981"/>
    <w:rsid w:val="006879DA"/>
    <w:rsid w:val="00695225"/>
    <w:rsid w:val="0069535A"/>
    <w:rsid w:val="006A466C"/>
    <w:rsid w:val="007028F6"/>
    <w:rsid w:val="007179ED"/>
    <w:rsid w:val="007228C2"/>
    <w:rsid w:val="00723C96"/>
    <w:rsid w:val="007242CB"/>
    <w:rsid w:val="00735356"/>
    <w:rsid w:val="00737CBD"/>
    <w:rsid w:val="0074535D"/>
    <w:rsid w:val="00750531"/>
    <w:rsid w:val="00772E47"/>
    <w:rsid w:val="00786BBC"/>
    <w:rsid w:val="00790E66"/>
    <w:rsid w:val="00795C1C"/>
    <w:rsid w:val="007A2D37"/>
    <w:rsid w:val="007B2C42"/>
    <w:rsid w:val="007F72BB"/>
    <w:rsid w:val="00810F0A"/>
    <w:rsid w:val="0081287C"/>
    <w:rsid w:val="00813A91"/>
    <w:rsid w:val="008353C2"/>
    <w:rsid w:val="00835498"/>
    <w:rsid w:val="00837AEB"/>
    <w:rsid w:val="008659A1"/>
    <w:rsid w:val="00866080"/>
    <w:rsid w:val="0086739D"/>
    <w:rsid w:val="00874786"/>
    <w:rsid w:val="0089216B"/>
    <w:rsid w:val="008A5B3C"/>
    <w:rsid w:val="008C5F1C"/>
    <w:rsid w:val="008C6097"/>
    <w:rsid w:val="008C621D"/>
    <w:rsid w:val="008C7B8C"/>
    <w:rsid w:val="008E0A2A"/>
    <w:rsid w:val="00902E4F"/>
    <w:rsid w:val="00911C35"/>
    <w:rsid w:val="009303D8"/>
    <w:rsid w:val="009331CC"/>
    <w:rsid w:val="00933725"/>
    <w:rsid w:val="00973D9C"/>
    <w:rsid w:val="0098613F"/>
    <w:rsid w:val="00996790"/>
    <w:rsid w:val="009B7BCC"/>
    <w:rsid w:val="009C0A69"/>
    <w:rsid w:val="009C7513"/>
    <w:rsid w:val="009D41A7"/>
    <w:rsid w:val="009E1179"/>
    <w:rsid w:val="009F305C"/>
    <w:rsid w:val="00A019F5"/>
    <w:rsid w:val="00A339B9"/>
    <w:rsid w:val="00A56B7B"/>
    <w:rsid w:val="00A73DFB"/>
    <w:rsid w:val="00A73FBF"/>
    <w:rsid w:val="00A81542"/>
    <w:rsid w:val="00A83CF5"/>
    <w:rsid w:val="00AA75BD"/>
    <w:rsid w:val="00AC6AEB"/>
    <w:rsid w:val="00AD583B"/>
    <w:rsid w:val="00AE1FB3"/>
    <w:rsid w:val="00B139AE"/>
    <w:rsid w:val="00B335F2"/>
    <w:rsid w:val="00B3480A"/>
    <w:rsid w:val="00B654D8"/>
    <w:rsid w:val="00BC72CB"/>
    <w:rsid w:val="00BE28F0"/>
    <w:rsid w:val="00C04679"/>
    <w:rsid w:val="00C11963"/>
    <w:rsid w:val="00C232C7"/>
    <w:rsid w:val="00C335C0"/>
    <w:rsid w:val="00C359FC"/>
    <w:rsid w:val="00C36638"/>
    <w:rsid w:val="00C54573"/>
    <w:rsid w:val="00C550CB"/>
    <w:rsid w:val="00C91246"/>
    <w:rsid w:val="00CA1A5B"/>
    <w:rsid w:val="00CB4C61"/>
    <w:rsid w:val="00CD459C"/>
    <w:rsid w:val="00D02B55"/>
    <w:rsid w:val="00D23B1E"/>
    <w:rsid w:val="00D36740"/>
    <w:rsid w:val="00D56847"/>
    <w:rsid w:val="00D577F3"/>
    <w:rsid w:val="00D704C1"/>
    <w:rsid w:val="00D73B45"/>
    <w:rsid w:val="00DB3192"/>
    <w:rsid w:val="00DC2A9C"/>
    <w:rsid w:val="00DD0FED"/>
    <w:rsid w:val="00DD40C8"/>
    <w:rsid w:val="00DE1551"/>
    <w:rsid w:val="00DF1837"/>
    <w:rsid w:val="00E15C1B"/>
    <w:rsid w:val="00E33EA5"/>
    <w:rsid w:val="00E4289B"/>
    <w:rsid w:val="00E54FEA"/>
    <w:rsid w:val="00E67A0C"/>
    <w:rsid w:val="00E81450"/>
    <w:rsid w:val="00E82A20"/>
    <w:rsid w:val="00E92A55"/>
    <w:rsid w:val="00E957E9"/>
    <w:rsid w:val="00EA4BEA"/>
    <w:rsid w:val="00EB1FAD"/>
    <w:rsid w:val="00EC0A4B"/>
    <w:rsid w:val="00EC5688"/>
    <w:rsid w:val="00EE7B3F"/>
    <w:rsid w:val="00EF3634"/>
    <w:rsid w:val="00F320A4"/>
    <w:rsid w:val="00F40186"/>
    <w:rsid w:val="00F4343E"/>
    <w:rsid w:val="00F521AF"/>
    <w:rsid w:val="00F643DD"/>
    <w:rsid w:val="00F76645"/>
    <w:rsid w:val="00F76755"/>
    <w:rsid w:val="00F815CD"/>
    <w:rsid w:val="00F96B8F"/>
    <w:rsid w:val="00FB1790"/>
    <w:rsid w:val="00FD2E17"/>
    <w:rsid w:val="00FD4782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C41F"/>
  <w15:chartTrackingRefBased/>
  <w15:docId w15:val="{45871FE1-D74C-46CB-B6F4-CC5D7AA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DD"/>
  </w:style>
  <w:style w:type="paragraph" w:styleId="Footer">
    <w:name w:val="footer"/>
    <w:basedOn w:val="Normal"/>
    <w:link w:val="Foot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DD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723C9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723C96"/>
  </w:style>
  <w:style w:type="table" w:styleId="TableGrid">
    <w:name w:val="Table Grid"/>
    <w:basedOn w:val="TableNormal"/>
    <w:uiPriority w:val="39"/>
    <w:rsid w:val="0059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Subheading">
    <w:name w:val="PID Subheading"/>
    <w:basedOn w:val="Heading2"/>
    <w:link w:val="PIDSubheadingChar"/>
    <w:qFormat/>
    <w:rsid w:val="00D704C1"/>
    <w:pPr>
      <w:keepLines w:val="0"/>
      <w:spacing w:before="240" w:after="60" w:line="240" w:lineRule="auto"/>
    </w:pPr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PIDSubheadingChar">
    <w:name w:val="PID Subheading Char"/>
    <w:link w:val="PIDSubheading"/>
    <w:rsid w:val="00D704C1"/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C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704C1"/>
  </w:style>
  <w:style w:type="table" w:customStyle="1" w:styleId="TableGrid1">
    <w:name w:val="Table Grid1"/>
    <w:basedOn w:val="TableNormal"/>
    <w:next w:val="TableGrid"/>
    <w:uiPriority w:val="39"/>
    <w:rsid w:val="00D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04C1"/>
    <w:pPr>
      <w:spacing w:after="0" w:line="240" w:lineRule="auto"/>
    </w:pPr>
  </w:style>
  <w:style w:type="paragraph" w:styleId="NoSpacing">
    <w:name w:val="No Spacing"/>
    <w:uiPriority w:val="1"/>
    <w:qFormat/>
    <w:rsid w:val="00D704C1"/>
    <w:pPr>
      <w:spacing w:after="0" w:line="240" w:lineRule="auto"/>
    </w:pPr>
  </w:style>
  <w:style w:type="paragraph" w:customStyle="1" w:styleId="Approval">
    <w:name w:val="Approval"/>
    <w:basedOn w:val="Normal"/>
    <w:next w:val="Normal"/>
    <w:rsid w:val="00D704C1"/>
    <w:pPr>
      <w:spacing w:after="48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D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704C1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04C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Default">
    <w:name w:val="Default"/>
    <w:rsid w:val="004927B1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27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7B1"/>
    <w:rPr>
      <w:rFonts w:ascii="Calibri" w:hAnsi="Calibri"/>
      <w:szCs w:val="21"/>
    </w:rPr>
  </w:style>
  <w:style w:type="character" w:customStyle="1" w:styleId="s13">
    <w:name w:val="s13"/>
    <w:basedOn w:val="DefaultParagraphFont"/>
    <w:rsid w:val="00DE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98E5-59BE-4639-9159-608B75C4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Houston</dc:creator>
  <cp:keywords/>
  <dc:description/>
  <cp:lastModifiedBy>Diane Richardson</cp:lastModifiedBy>
  <cp:revision>3</cp:revision>
  <cp:lastPrinted>2019-01-17T10:29:00Z</cp:lastPrinted>
  <dcterms:created xsi:type="dcterms:W3CDTF">2019-05-21T14:32:00Z</dcterms:created>
  <dcterms:modified xsi:type="dcterms:W3CDTF">2019-05-21T14:35:00Z</dcterms:modified>
  <cp:contentStatus/>
</cp:coreProperties>
</file>