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EB8D4" w14:textId="732E4868" w:rsidR="00135C4D" w:rsidRPr="00F511B2" w:rsidRDefault="002A6A34" w:rsidP="00460667">
      <w:pPr>
        <w:jc w:val="right"/>
        <w:rPr>
          <w:rFonts w:ascii="Arial" w:hAnsi="Arial" w:cs="Arial"/>
          <w:b/>
          <w:sz w:val="28"/>
          <w:lang w:val="en-GB"/>
        </w:rPr>
      </w:pPr>
      <w:r w:rsidRPr="00F511B2">
        <w:rPr>
          <w:rFonts w:ascii="Arial" w:hAnsi="Arial" w:cs="Arial"/>
          <w:b/>
          <w:sz w:val="28"/>
          <w:lang w:val="en-GB"/>
        </w:rPr>
        <w:t>VA2</w:t>
      </w:r>
    </w:p>
    <w:p w14:paraId="1DE55F8E" w14:textId="77777777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</w:p>
    <w:p w14:paraId="038F8974" w14:textId="77777777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</w:p>
    <w:p w14:paraId="3498E9D4" w14:textId="77777777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</w:p>
    <w:p w14:paraId="694F36D1" w14:textId="77777777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</w:p>
    <w:p w14:paraId="1EF6D0BC" w14:textId="77777777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</w:p>
    <w:p w14:paraId="7DB289D8" w14:textId="77777777" w:rsidR="00135C4D" w:rsidRPr="00F511B2" w:rsidRDefault="00135C4D" w:rsidP="00917846">
      <w:pPr>
        <w:jc w:val="center"/>
        <w:outlineLvl w:val="0"/>
        <w:rPr>
          <w:rFonts w:ascii="Arial" w:hAnsi="Arial" w:cs="Arial"/>
          <w:b/>
          <w:sz w:val="32"/>
          <w:lang w:val="en-GB"/>
        </w:rPr>
      </w:pPr>
      <w:r w:rsidRPr="00F511B2">
        <w:rPr>
          <w:rFonts w:ascii="Arial" w:hAnsi="Arial" w:cs="Arial"/>
          <w:b/>
          <w:sz w:val="28"/>
          <w:lang w:val="en-GB"/>
        </w:rPr>
        <w:t>Department of Agriculture</w:t>
      </w:r>
      <w:r w:rsidR="004715FB">
        <w:rPr>
          <w:rFonts w:ascii="Arial" w:hAnsi="Arial" w:cs="Arial"/>
          <w:b/>
          <w:sz w:val="28"/>
          <w:lang w:val="en-GB"/>
        </w:rPr>
        <w:t xml:space="preserve">, Environment </w:t>
      </w:r>
      <w:r w:rsidRPr="00F511B2">
        <w:rPr>
          <w:rFonts w:ascii="Arial" w:hAnsi="Arial" w:cs="Arial"/>
          <w:b/>
          <w:sz w:val="28"/>
          <w:lang w:val="en-GB"/>
        </w:rPr>
        <w:t xml:space="preserve">and Rural </w:t>
      </w:r>
      <w:r w:rsidR="004715FB">
        <w:rPr>
          <w:rFonts w:ascii="Arial" w:hAnsi="Arial" w:cs="Arial"/>
          <w:b/>
          <w:sz w:val="28"/>
          <w:lang w:val="en-GB"/>
        </w:rPr>
        <w:t>Affairs</w:t>
      </w:r>
    </w:p>
    <w:p w14:paraId="455F2399" w14:textId="77777777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</w:p>
    <w:p w14:paraId="6DE56F6F" w14:textId="77777777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</w:p>
    <w:p w14:paraId="15F0E0C6" w14:textId="77777777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</w:p>
    <w:p w14:paraId="54EBD1B0" w14:textId="77777777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</w:p>
    <w:p w14:paraId="75D82AE5" w14:textId="77777777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</w:p>
    <w:p w14:paraId="00F28ADB" w14:textId="77777777" w:rsidR="00135C4D" w:rsidRPr="00F511B2" w:rsidRDefault="00135C4D" w:rsidP="00C94639">
      <w:pPr>
        <w:jc w:val="center"/>
        <w:rPr>
          <w:rFonts w:ascii="Arial" w:hAnsi="Arial" w:cs="Arial"/>
          <w:sz w:val="28"/>
          <w:lang w:val="en-GB"/>
        </w:rPr>
      </w:pPr>
    </w:p>
    <w:p w14:paraId="73C5AA2E" w14:textId="77777777" w:rsidR="00135C4D" w:rsidRPr="00F511B2" w:rsidRDefault="00135C4D" w:rsidP="00C94639">
      <w:pPr>
        <w:jc w:val="center"/>
        <w:rPr>
          <w:rFonts w:ascii="Arial" w:hAnsi="Arial" w:cs="Arial"/>
          <w:sz w:val="28"/>
          <w:lang w:val="en-GB"/>
        </w:rPr>
      </w:pPr>
    </w:p>
    <w:p w14:paraId="011E9084" w14:textId="07BE3060" w:rsidR="00135C4D" w:rsidRPr="00F511B2" w:rsidRDefault="00135C4D" w:rsidP="00C94639">
      <w:pPr>
        <w:jc w:val="center"/>
        <w:outlineLvl w:val="0"/>
        <w:rPr>
          <w:rFonts w:ascii="Arial" w:hAnsi="Arial" w:cs="Arial"/>
          <w:b/>
          <w:sz w:val="48"/>
          <w:lang w:val="en-GB"/>
        </w:rPr>
      </w:pPr>
      <w:r w:rsidRPr="00F511B2">
        <w:rPr>
          <w:rFonts w:ascii="Arial" w:hAnsi="Arial" w:cs="Arial"/>
          <w:b/>
          <w:sz w:val="48"/>
          <w:lang w:val="en-GB"/>
        </w:rPr>
        <w:t xml:space="preserve">TUBERCULOSIS AND BRUCELLOSIS </w:t>
      </w:r>
      <w:r w:rsidR="00FF35AB">
        <w:rPr>
          <w:rFonts w:ascii="Arial" w:hAnsi="Arial" w:cs="Arial"/>
          <w:b/>
          <w:sz w:val="48"/>
          <w:lang w:val="en-GB"/>
        </w:rPr>
        <w:t xml:space="preserve">INDEPENDENT </w:t>
      </w:r>
      <w:r w:rsidRPr="00F511B2">
        <w:rPr>
          <w:rFonts w:ascii="Arial" w:hAnsi="Arial" w:cs="Arial"/>
          <w:b/>
          <w:sz w:val="48"/>
          <w:lang w:val="en-GB"/>
        </w:rPr>
        <w:t>VALUATION APPEALS PANEL</w:t>
      </w:r>
    </w:p>
    <w:p w14:paraId="0C9AC2E4" w14:textId="77777777" w:rsidR="00135C4D" w:rsidRPr="00F511B2" w:rsidRDefault="00135C4D" w:rsidP="00C94639">
      <w:pPr>
        <w:jc w:val="center"/>
        <w:outlineLvl w:val="0"/>
        <w:rPr>
          <w:rFonts w:ascii="Arial" w:hAnsi="Arial" w:cs="Arial"/>
          <w:b/>
          <w:sz w:val="48"/>
          <w:lang w:val="en-GB"/>
        </w:rPr>
      </w:pPr>
    </w:p>
    <w:p w14:paraId="118AD46E" w14:textId="77777777" w:rsidR="00B33B92" w:rsidRDefault="00B33B92" w:rsidP="00C94639">
      <w:pPr>
        <w:jc w:val="center"/>
        <w:outlineLvl w:val="0"/>
        <w:rPr>
          <w:rFonts w:ascii="Arial" w:hAnsi="Arial" w:cs="Arial"/>
          <w:b/>
          <w:sz w:val="48"/>
          <w:lang w:val="en-GB"/>
        </w:rPr>
      </w:pPr>
      <w:r w:rsidRPr="00F511B2">
        <w:rPr>
          <w:rFonts w:ascii="Arial" w:hAnsi="Arial" w:cs="Arial"/>
          <w:b/>
          <w:sz w:val="48"/>
          <w:lang w:val="en-GB"/>
        </w:rPr>
        <w:t>G</w:t>
      </w:r>
      <w:r>
        <w:rPr>
          <w:rFonts w:ascii="Arial" w:hAnsi="Arial" w:cs="Arial"/>
          <w:b/>
          <w:sz w:val="48"/>
          <w:lang w:val="en-GB"/>
        </w:rPr>
        <w:t>uidance on Ap</w:t>
      </w:r>
      <w:r w:rsidR="00135C4D" w:rsidRPr="00F511B2">
        <w:rPr>
          <w:rFonts w:ascii="Arial" w:hAnsi="Arial" w:cs="Arial"/>
          <w:b/>
          <w:sz w:val="48"/>
          <w:lang w:val="en-GB"/>
        </w:rPr>
        <w:t>peals Procedure</w:t>
      </w:r>
    </w:p>
    <w:p w14:paraId="28335B61" w14:textId="6F080007" w:rsidR="00135C4D" w:rsidRPr="00F511B2" w:rsidRDefault="00B33B92" w:rsidP="00C94639">
      <w:pPr>
        <w:jc w:val="center"/>
        <w:outlineLvl w:val="0"/>
        <w:rPr>
          <w:rFonts w:ascii="Arial" w:hAnsi="Arial" w:cs="Arial"/>
          <w:b/>
          <w:sz w:val="48"/>
          <w:lang w:val="en-GB"/>
        </w:rPr>
      </w:pPr>
      <w:proofErr w:type="gramStart"/>
      <w:r>
        <w:rPr>
          <w:rFonts w:ascii="Arial" w:hAnsi="Arial" w:cs="Arial"/>
          <w:b/>
          <w:sz w:val="48"/>
          <w:lang w:val="en-GB"/>
        </w:rPr>
        <w:t>for</w:t>
      </w:r>
      <w:proofErr w:type="gramEnd"/>
      <w:r>
        <w:rPr>
          <w:rFonts w:ascii="Arial" w:hAnsi="Arial" w:cs="Arial"/>
          <w:b/>
          <w:sz w:val="48"/>
          <w:lang w:val="en-GB"/>
        </w:rPr>
        <w:t xml:space="preserve"> </w:t>
      </w:r>
      <w:r w:rsidR="000368BD">
        <w:rPr>
          <w:rFonts w:ascii="Arial" w:hAnsi="Arial" w:cs="Arial"/>
          <w:b/>
          <w:sz w:val="48"/>
          <w:lang w:val="en-GB"/>
        </w:rPr>
        <w:t xml:space="preserve">Animal </w:t>
      </w:r>
      <w:r>
        <w:rPr>
          <w:rFonts w:ascii="Arial" w:hAnsi="Arial" w:cs="Arial"/>
          <w:b/>
          <w:sz w:val="48"/>
          <w:lang w:val="en-GB"/>
        </w:rPr>
        <w:t xml:space="preserve">Owners </w:t>
      </w:r>
    </w:p>
    <w:p w14:paraId="55456035" w14:textId="77777777" w:rsidR="00135C4D" w:rsidRPr="00F511B2" w:rsidRDefault="00135C4D" w:rsidP="00F81A72">
      <w:pPr>
        <w:jc w:val="both"/>
        <w:rPr>
          <w:rFonts w:ascii="Arial" w:hAnsi="Arial" w:cs="Arial"/>
          <w:sz w:val="48"/>
          <w:lang w:val="en-GB"/>
        </w:rPr>
      </w:pPr>
    </w:p>
    <w:p w14:paraId="6188A9C8" w14:textId="77777777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</w:p>
    <w:p w14:paraId="52E63B9E" w14:textId="77777777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</w:p>
    <w:p w14:paraId="6589EDB2" w14:textId="77777777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</w:p>
    <w:p w14:paraId="7770A292" w14:textId="77777777" w:rsidR="00135C4D" w:rsidRDefault="00135C4D" w:rsidP="00F81A72">
      <w:pPr>
        <w:jc w:val="both"/>
        <w:rPr>
          <w:rFonts w:ascii="Arial" w:hAnsi="Arial" w:cs="Arial"/>
          <w:sz w:val="28"/>
          <w:lang w:val="en-GB"/>
        </w:rPr>
      </w:pPr>
    </w:p>
    <w:p w14:paraId="785DDEF7" w14:textId="77777777" w:rsidR="001478EC" w:rsidRDefault="001478EC" w:rsidP="00F81A72">
      <w:pPr>
        <w:jc w:val="both"/>
        <w:rPr>
          <w:rFonts w:ascii="Arial" w:hAnsi="Arial" w:cs="Arial"/>
          <w:sz w:val="28"/>
          <w:lang w:val="en-GB"/>
        </w:rPr>
      </w:pPr>
    </w:p>
    <w:p w14:paraId="443F9E3F" w14:textId="77777777" w:rsidR="001478EC" w:rsidRDefault="001478EC" w:rsidP="00F81A72">
      <w:pPr>
        <w:jc w:val="both"/>
        <w:rPr>
          <w:rFonts w:ascii="Arial" w:hAnsi="Arial" w:cs="Arial"/>
          <w:sz w:val="28"/>
          <w:lang w:val="en-GB"/>
        </w:rPr>
      </w:pPr>
    </w:p>
    <w:p w14:paraId="57A6AA22" w14:textId="77777777" w:rsidR="001478EC" w:rsidRDefault="001478EC" w:rsidP="00F81A72">
      <w:pPr>
        <w:jc w:val="both"/>
        <w:rPr>
          <w:rFonts w:ascii="Arial" w:hAnsi="Arial" w:cs="Arial"/>
          <w:sz w:val="28"/>
          <w:lang w:val="en-GB"/>
        </w:rPr>
      </w:pPr>
    </w:p>
    <w:p w14:paraId="2FD9ACA0" w14:textId="77777777" w:rsidR="001478EC" w:rsidRDefault="001478EC" w:rsidP="00F81A72">
      <w:pPr>
        <w:jc w:val="both"/>
        <w:rPr>
          <w:rFonts w:ascii="Arial" w:hAnsi="Arial" w:cs="Arial"/>
          <w:sz w:val="28"/>
          <w:lang w:val="en-GB"/>
        </w:rPr>
      </w:pPr>
    </w:p>
    <w:p w14:paraId="4CC03A89" w14:textId="77777777" w:rsidR="001478EC" w:rsidRDefault="001478EC" w:rsidP="00F81A72">
      <w:pPr>
        <w:jc w:val="both"/>
        <w:rPr>
          <w:rFonts w:ascii="Arial" w:hAnsi="Arial" w:cs="Arial"/>
          <w:sz w:val="28"/>
          <w:lang w:val="en-GB"/>
        </w:rPr>
      </w:pPr>
    </w:p>
    <w:p w14:paraId="05926D65" w14:textId="77777777" w:rsidR="001478EC" w:rsidRDefault="001478EC" w:rsidP="00F81A72">
      <w:pPr>
        <w:jc w:val="both"/>
        <w:rPr>
          <w:rFonts w:ascii="Arial" w:hAnsi="Arial" w:cs="Arial"/>
          <w:sz w:val="28"/>
          <w:lang w:val="en-GB"/>
        </w:rPr>
      </w:pPr>
    </w:p>
    <w:p w14:paraId="5D7B6414" w14:textId="77777777" w:rsidR="001478EC" w:rsidRDefault="001478EC" w:rsidP="00F81A72">
      <w:pPr>
        <w:jc w:val="both"/>
        <w:rPr>
          <w:rFonts w:ascii="Arial" w:hAnsi="Arial" w:cs="Arial"/>
          <w:sz w:val="28"/>
          <w:lang w:val="en-GB"/>
        </w:rPr>
      </w:pPr>
    </w:p>
    <w:p w14:paraId="61BB296E" w14:textId="77777777" w:rsidR="001478EC" w:rsidRPr="00F511B2" w:rsidRDefault="001478EC" w:rsidP="00F81A72">
      <w:pPr>
        <w:jc w:val="both"/>
        <w:rPr>
          <w:rFonts w:ascii="Arial" w:hAnsi="Arial" w:cs="Arial"/>
          <w:sz w:val="28"/>
          <w:lang w:val="en-GB"/>
        </w:rPr>
      </w:pPr>
    </w:p>
    <w:p w14:paraId="3719C43C" w14:textId="77777777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</w:p>
    <w:p w14:paraId="7289FBC0" w14:textId="5E93FBC0" w:rsidR="00135C4D" w:rsidRPr="00F511B2" w:rsidRDefault="001227A2" w:rsidP="00F81A72">
      <w:pPr>
        <w:jc w:val="both"/>
        <w:rPr>
          <w:rFonts w:ascii="Arial" w:hAnsi="Arial" w:cs="Arial"/>
          <w:sz w:val="28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6E2DCE96" wp14:editId="6E5B4886">
            <wp:extent cx="5943600" cy="1112520"/>
            <wp:effectExtent l="0" t="0" r="0" b="0"/>
            <wp:docPr id="10" name="Picture 10" descr="DAERA Signature Strip New 2020 Gre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AERA Signature Strip New 2020 Gree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BD94E" w14:textId="77777777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</w:p>
    <w:p w14:paraId="14870908" w14:textId="725E46A9" w:rsidR="00135C4D" w:rsidRPr="00F511B2" w:rsidRDefault="00135C4D" w:rsidP="007810EA">
      <w:pPr>
        <w:jc w:val="both"/>
        <w:outlineLvl w:val="0"/>
        <w:rPr>
          <w:rFonts w:ascii="Arial" w:hAnsi="Arial" w:cs="Arial"/>
          <w:b/>
          <w:sz w:val="28"/>
          <w:lang w:val="en-GB"/>
        </w:rPr>
      </w:pPr>
      <w:r w:rsidRPr="00F511B2">
        <w:rPr>
          <w:rFonts w:ascii="Arial" w:hAnsi="Arial" w:cs="Arial"/>
          <w:b/>
          <w:sz w:val="28"/>
          <w:lang w:val="en-GB"/>
        </w:rPr>
        <w:t>CONTENTS</w:t>
      </w:r>
    </w:p>
    <w:p w14:paraId="1B722AC9" w14:textId="77777777" w:rsidR="005A0492" w:rsidRPr="00F511B2" w:rsidRDefault="005A0492" w:rsidP="00F81A72">
      <w:pPr>
        <w:jc w:val="both"/>
        <w:outlineLvl w:val="0"/>
        <w:rPr>
          <w:rFonts w:ascii="Arial" w:hAnsi="Arial" w:cs="Arial"/>
          <w:b/>
          <w:sz w:val="28"/>
          <w:lang w:val="en-GB"/>
        </w:rPr>
      </w:pPr>
    </w:p>
    <w:p w14:paraId="05E02150" w14:textId="77777777" w:rsidR="00135C4D" w:rsidRPr="00F511B2" w:rsidRDefault="00135C4D" w:rsidP="006355CC">
      <w:pPr>
        <w:ind w:left="8517" w:right="-366" w:hanging="142"/>
        <w:jc w:val="both"/>
        <w:outlineLvl w:val="0"/>
        <w:rPr>
          <w:rFonts w:ascii="Arial" w:hAnsi="Arial" w:cs="Arial"/>
          <w:b/>
          <w:sz w:val="28"/>
          <w:lang w:val="en-GB"/>
        </w:rPr>
      </w:pPr>
      <w:r w:rsidRPr="00F511B2">
        <w:rPr>
          <w:rFonts w:ascii="Arial" w:hAnsi="Arial" w:cs="Arial"/>
          <w:b/>
          <w:sz w:val="28"/>
          <w:lang w:val="en-GB"/>
        </w:rPr>
        <w:t>Page</w:t>
      </w:r>
    </w:p>
    <w:p w14:paraId="026AA7B3" w14:textId="77777777" w:rsidR="00135C4D" w:rsidRPr="00F511B2" w:rsidRDefault="00135C4D" w:rsidP="00F81A72">
      <w:pPr>
        <w:ind w:left="7797" w:right="-366" w:hanging="142"/>
        <w:jc w:val="both"/>
        <w:rPr>
          <w:rFonts w:ascii="Arial" w:hAnsi="Arial" w:cs="Arial"/>
          <w:b/>
          <w:sz w:val="28"/>
          <w:lang w:val="en-GB"/>
        </w:rPr>
      </w:pPr>
    </w:p>
    <w:p w14:paraId="50B022E4" w14:textId="77777777" w:rsidR="005A0492" w:rsidRPr="00F511B2" w:rsidRDefault="005A0492" w:rsidP="00F81A72">
      <w:pPr>
        <w:ind w:left="7797" w:right="-366" w:hanging="142"/>
        <w:jc w:val="both"/>
        <w:rPr>
          <w:rFonts w:ascii="Arial" w:hAnsi="Arial" w:cs="Arial"/>
          <w:b/>
          <w:sz w:val="28"/>
          <w:lang w:val="en-GB"/>
        </w:rPr>
      </w:pPr>
    </w:p>
    <w:p w14:paraId="10376CC2" w14:textId="3FE92EDE" w:rsidR="005A0492" w:rsidRPr="00F511B2" w:rsidRDefault="005A0492" w:rsidP="007810EA">
      <w:pPr>
        <w:spacing w:line="480" w:lineRule="auto"/>
        <w:jc w:val="both"/>
        <w:rPr>
          <w:rFonts w:ascii="Arial" w:hAnsi="Arial" w:cs="Arial"/>
          <w:sz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>Introduction</w:t>
      </w:r>
      <w:r w:rsidRPr="00F511B2">
        <w:rPr>
          <w:rFonts w:ascii="Arial" w:hAnsi="Arial" w:cs="Arial"/>
          <w:sz w:val="28"/>
          <w:lang w:val="en-GB"/>
        </w:rPr>
        <w:tab/>
      </w:r>
      <w:r w:rsidRPr="00F511B2">
        <w:rPr>
          <w:rFonts w:ascii="Arial" w:hAnsi="Arial" w:cs="Arial"/>
          <w:sz w:val="28"/>
          <w:lang w:val="en-GB"/>
        </w:rPr>
        <w:tab/>
      </w:r>
      <w:r w:rsidRPr="00F511B2">
        <w:rPr>
          <w:rFonts w:ascii="Arial" w:hAnsi="Arial" w:cs="Arial"/>
          <w:sz w:val="28"/>
          <w:lang w:val="en-GB"/>
        </w:rPr>
        <w:tab/>
      </w:r>
      <w:r w:rsidRPr="00F511B2">
        <w:rPr>
          <w:rFonts w:ascii="Arial" w:hAnsi="Arial" w:cs="Arial"/>
          <w:sz w:val="28"/>
          <w:lang w:val="en-GB"/>
        </w:rPr>
        <w:tab/>
      </w:r>
      <w:r w:rsidRPr="00F511B2">
        <w:rPr>
          <w:rFonts w:ascii="Arial" w:hAnsi="Arial" w:cs="Arial"/>
          <w:sz w:val="28"/>
          <w:lang w:val="en-GB"/>
        </w:rPr>
        <w:tab/>
      </w:r>
      <w:r w:rsidRPr="00F511B2">
        <w:rPr>
          <w:rFonts w:ascii="Arial" w:hAnsi="Arial" w:cs="Arial"/>
          <w:sz w:val="28"/>
          <w:lang w:val="en-GB"/>
        </w:rPr>
        <w:tab/>
      </w:r>
      <w:r w:rsidRPr="00F511B2">
        <w:rPr>
          <w:rFonts w:ascii="Arial" w:hAnsi="Arial" w:cs="Arial"/>
          <w:sz w:val="28"/>
          <w:lang w:val="en-GB"/>
        </w:rPr>
        <w:tab/>
      </w:r>
      <w:r w:rsidRPr="00F511B2">
        <w:rPr>
          <w:rFonts w:ascii="Arial" w:hAnsi="Arial" w:cs="Arial"/>
          <w:sz w:val="28"/>
          <w:lang w:val="en-GB"/>
        </w:rPr>
        <w:tab/>
      </w:r>
      <w:r w:rsidRPr="00F511B2">
        <w:rPr>
          <w:rFonts w:ascii="Arial" w:hAnsi="Arial" w:cs="Arial"/>
          <w:sz w:val="28"/>
          <w:lang w:val="en-GB"/>
        </w:rPr>
        <w:tab/>
      </w:r>
      <w:r w:rsidR="00A97766">
        <w:rPr>
          <w:rFonts w:ascii="Arial" w:hAnsi="Arial" w:cs="Arial"/>
          <w:sz w:val="28"/>
          <w:lang w:val="en-GB"/>
        </w:rPr>
        <w:t xml:space="preserve">        </w:t>
      </w:r>
      <w:r w:rsidR="006C005B" w:rsidRPr="00F511B2">
        <w:rPr>
          <w:rFonts w:ascii="Arial" w:hAnsi="Arial" w:cs="Arial"/>
          <w:sz w:val="28"/>
          <w:lang w:val="en-GB"/>
        </w:rPr>
        <w:fldChar w:fldCharType="begin"/>
      </w:r>
      <w:r w:rsidR="00A67BD6" w:rsidRPr="00F511B2">
        <w:rPr>
          <w:rFonts w:ascii="Arial" w:hAnsi="Arial" w:cs="Arial"/>
          <w:sz w:val="28"/>
          <w:lang w:val="en-GB"/>
        </w:rPr>
        <w:instrText xml:space="preserve"> PAGEREF _Ref267404934 </w:instrText>
      </w:r>
      <w:r w:rsidR="006C005B" w:rsidRPr="00F511B2">
        <w:rPr>
          <w:rFonts w:ascii="Arial" w:hAnsi="Arial" w:cs="Arial"/>
          <w:sz w:val="28"/>
          <w:lang w:val="en-GB"/>
        </w:rPr>
        <w:fldChar w:fldCharType="separate"/>
      </w:r>
      <w:r w:rsidR="001227A2">
        <w:rPr>
          <w:rFonts w:ascii="Arial" w:hAnsi="Arial" w:cs="Arial"/>
          <w:noProof/>
          <w:sz w:val="28"/>
          <w:lang w:val="en-GB"/>
        </w:rPr>
        <w:t>3</w:t>
      </w:r>
      <w:r w:rsidR="006C005B" w:rsidRPr="00F511B2">
        <w:rPr>
          <w:rFonts w:ascii="Arial" w:hAnsi="Arial" w:cs="Arial"/>
          <w:sz w:val="28"/>
          <w:lang w:val="en-GB"/>
        </w:rPr>
        <w:fldChar w:fldCharType="end"/>
      </w:r>
    </w:p>
    <w:p w14:paraId="3954167C" w14:textId="6FB7CAD2" w:rsidR="005A0492" w:rsidRPr="00F511B2" w:rsidRDefault="007810EA" w:rsidP="007810EA">
      <w:pPr>
        <w:spacing w:line="480" w:lineRule="auto"/>
        <w:ind w:left="-567"/>
        <w:jc w:val="both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 xml:space="preserve">       </w:t>
      </w:r>
      <w:r w:rsidR="005A0492" w:rsidRPr="00F511B2">
        <w:rPr>
          <w:rFonts w:ascii="Arial" w:hAnsi="Arial" w:cs="Arial"/>
          <w:sz w:val="28"/>
          <w:lang w:val="en-GB"/>
        </w:rPr>
        <w:t xml:space="preserve">What valuations are covered by the </w:t>
      </w:r>
      <w:r w:rsidR="00A97766">
        <w:rPr>
          <w:rFonts w:ascii="Arial" w:hAnsi="Arial" w:cs="Arial"/>
          <w:sz w:val="28"/>
          <w:lang w:val="en-GB"/>
        </w:rPr>
        <w:t xml:space="preserve">valuation </w:t>
      </w:r>
      <w:r w:rsidR="005A0492" w:rsidRPr="00F511B2">
        <w:rPr>
          <w:rFonts w:ascii="Arial" w:hAnsi="Arial" w:cs="Arial"/>
          <w:sz w:val="28"/>
          <w:lang w:val="en-GB"/>
        </w:rPr>
        <w:t>appeals procedure?</w:t>
      </w:r>
      <w:r>
        <w:rPr>
          <w:rFonts w:ascii="Arial" w:hAnsi="Arial" w:cs="Arial"/>
          <w:sz w:val="28"/>
          <w:lang w:val="en-GB"/>
        </w:rPr>
        <w:t xml:space="preserve">      </w:t>
      </w:r>
      <w:r w:rsidR="006C005B" w:rsidRPr="00F511B2">
        <w:rPr>
          <w:rFonts w:ascii="Arial" w:hAnsi="Arial" w:cs="Arial"/>
          <w:sz w:val="28"/>
          <w:lang w:val="en-GB"/>
        </w:rPr>
        <w:fldChar w:fldCharType="begin"/>
      </w:r>
      <w:r w:rsidR="00A67BD6" w:rsidRPr="00F511B2">
        <w:rPr>
          <w:rFonts w:ascii="Arial" w:hAnsi="Arial" w:cs="Arial"/>
          <w:sz w:val="28"/>
          <w:lang w:val="en-GB"/>
        </w:rPr>
        <w:instrText xml:space="preserve"> PAGEREF _Ref267404947 </w:instrText>
      </w:r>
      <w:r w:rsidR="006C005B" w:rsidRPr="00F511B2">
        <w:rPr>
          <w:rFonts w:ascii="Arial" w:hAnsi="Arial" w:cs="Arial"/>
          <w:sz w:val="28"/>
          <w:lang w:val="en-GB"/>
        </w:rPr>
        <w:fldChar w:fldCharType="separate"/>
      </w:r>
      <w:r w:rsidR="001227A2">
        <w:rPr>
          <w:rFonts w:ascii="Arial" w:hAnsi="Arial" w:cs="Arial"/>
          <w:noProof/>
          <w:sz w:val="28"/>
          <w:lang w:val="en-GB"/>
        </w:rPr>
        <w:t>3</w:t>
      </w:r>
      <w:r w:rsidR="006C005B" w:rsidRPr="00F511B2">
        <w:rPr>
          <w:rFonts w:ascii="Arial" w:hAnsi="Arial" w:cs="Arial"/>
          <w:sz w:val="28"/>
          <w:lang w:val="en-GB"/>
        </w:rPr>
        <w:fldChar w:fldCharType="end"/>
      </w:r>
    </w:p>
    <w:p w14:paraId="69EF5BE0" w14:textId="26200E48" w:rsidR="005A0492" w:rsidRPr="00F511B2" w:rsidRDefault="005A0492" w:rsidP="007810EA">
      <w:pPr>
        <w:spacing w:line="480" w:lineRule="auto"/>
        <w:jc w:val="both"/>
        <w:rPr>
          <w:rFonts w:ascii="Arial" w:hAnsi="Arial" w:cs="Arial"/>
          <w:sz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>What are the stages in the valuation procedure?</w:t>
      </w:r>
      <w:r w:rsidRPr="00F511B2">
        <w:rPr>
          <w:rFonts w:ascii="Arial" w:hAnsi="Arial" w:cs="Arial"/>
          <w:sz w:val="28"/>
          <w:lang w:val="en-GB"/>
        </w:rPr>
        <w:tab/>
      </w:r>
      <w:r w:rsidRPr="00F511B2">
        <w:rPr>
          <w:rFonts w:ascii="Arial" w:hAnsi="Arial" w:cs="Arial"/>
          <w:sz w:val="28"/>
          <w:lang w:val="en-GB"/>
        </w:rPr>
        <w:tab/>
      </w:r>
      <w:r w:rsidR="00A97766">
        <w:rPr>
          <w:rFonts w:ascii="Arial" w:hAnsi="Arial" w:cs="Arial"/>
          <w:sz w:val="28"/>
          <w:lang w:val="en-GB"/>
        </w:rPr>
        <w:t xml:space="preserve">         </w:t>
      </w:r>
      <w:r w:rsidR="007E31D5">
        <w:rPr>
          <w:rFonts w:ascii="Arial" w:hAnsi="Arial" w:cs="Arial"/>
          <w:sz w:val="28"/>
          <w:lang w:val="en-GB"/>
        </w:rPr>
        <w:t xml:space="preserve">         </w:t>
      </w:r>
      <w:r w:rsidR="006C005B" w:rsidRPr="00F511B2">
        <w:rPr>
          <w:rFonts w:ascii="Arial" w:hAnsi="Arial" w:cs="Arial"/>
          <w:sz w:val="28"/>
          <w:lang w:val="en-GB"/>
        </w:rPr>
        <w:fldChar w:fldCharType="begin"/>
      </w:r>
      <w:r w:rsidR="00A67BD6" w:rsidRPr="00F511B2">
        <w:rPr>
          <w:rFonts w:ascii="Arial" w:hAnsi="Arial" w:cs="Arial"/>
          <w:sz w:val="28"/>
          <w:lang w:val="en-GB"/>
        </w:rPr>
        <w:instrText xml:space="preserve"> PAGEREF _Ref267404955 </w:instrText>
      </w:r>
      <w:r w:rsidR="006C005B" w:rsidRPr="00F511B2">
        <w:rPr>
          <w:rFonts w:ascii="Arial" w:hAnsi="Arial" w:cs="Arial"/>
          <w:sz w:val="28"/>
          <w:lang w:val="en-GB"/>
        </w:rPr>
        <w:fldChar w:fldCharType="separate"/>
      </w:r>
      <w:r w:rsidR="001227A2">
        <w:rPr>
          <w:rFonts w:ascii="Arial" w:hAnsi="Arial" w:cs="Arial"/>
          <w:noProof/>
          <w:sz w:val="28"/>
          <w:lang w:val="en-GB"/>
        </w:rPr>
        <w:t>4</w:t>
      </w:r>
      <w:r w:rsidR="006C005B" w:rsidRPr="00F511B2">
        <w:rPr>
          <w:rFonts w:ascii="Arial" w:hAnsi="Arial" w:cs="Arial"/>
          <w:sz w:val="28"/>
          <w:lang w:val="en-GB"/>
        </w:rPr>
        <w:fldChar w:fldCharType="end"/>
      </w:r>
    </w:p>
    <w:p w14:paraId="1EA48F7F" w14:textId="1FB4762A" w:rsidR="005A0492" w:rsidRPr="00F511B2" w:rsidRDefault="005A0492" w:rsidP="007810EA">
      <w:pPr>
        <w:spacing w:line="480" w:lineRule="auto"/>
        <w:ind w:right="-96"/>
        <w:jc w:val="both"/>
        <w:rPr>
          <w:rFonts w:ascii="Arial" w:hAnsi="Arial" w:cs="Arial"/>
          <w:sz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 xml:space="preserve">How </w:t>
      </w:r>
      <w:r w:rsidR="00460667">
        <w:rPr>
          <w:rFonts w:ascii="Arial" w:hAnsi="Arial" w:cs="Arial"/>
          <w:sz w:val="28"/>
          <w:lang w:val="en-GB"/>
        </w:rPr>
        <w:t>to</w:t>
      </w:r>
      <w:r w:rsidRPr="00F511B2">
        <w:rPr>
          <w:rFonts w:ascii="Arial" w:hAnsi="Arial" w:cs="Arial"/>
          <w:sz w:val="28"/>
          <w:lang w:val="en-GB"/>
        </w:rPr>
        <w:t xml:space="preserve"> submit </w:t>
      </w:r>
      <w:r w:rsidR="00A97766">
        <w:rPr>
          <w:rFonts w:ascii="Arial" w:hAnsi="Arial" w:cs="Arial"/>
          <w:sz w:val="28"/>
          <w:lang w:val="en-GB"/>
        </w:rPr>
        <w:t>a valuation</w:t>
      </w:r>
      <w:r w:rsidR="00A97766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>appeal</w:t>
      </w:r>
      <w:r w:rsidR="00460667">
        <w:rPr>
          <w:rFonts w:ascii="Arial" w:hAnsi="Arial" w:cs="Arial"/>
          <w:sz w:val="28"/>
          <w:lang w:val="en-GB"/>
        </w:rPr>
        <w:t>.</w:t>
      </w:r>
      <w:r w:rsidRPr="00F511B2">
        <w:rPr>
          <w:rFonts w:ascii="Arial" w:hAnsi="Arial" w:cs="Arial"/>
          <w:sz w:val="28"/>
          <w:lang w:val="en-GB"/>
        </w:rPr>
        <w:tab/>
      </w:r>
      <w:r w:rsidRPr="00F511B2">
        <w:rPr>
          <w:rFonts w:ascii="Arial" w:hAnsi="Arial" w:cs="Arial"/>
          <w:sz w:val="28"/>
          <w:lang w:val="en-GB"/>
        </w:rPr>
        <w:tab/>
      </w:r>
      <w:r w:rsidRPr="00F511B2">
        <w:rPr>
          <w:rFonts w:ascii="Arial" w:hAnsi="Arial" w:cs="Arial"/>
          <w:sz w:val="28"/>
          <w:lang w:val="en-GB"/>
        </w:rPr>
        <w:tab/>
      </w:r>
      <w:r w:rsidRPr="00F511B2">
        <w:rPr>
          <w:rFonts w:ascii="Arial" w:hAnsi="Arial" w:cs="Arial"/>
          <w:sz w:val="28"/>
          <w:lang w:val="en-GB"/>
        </w:rPr>
        <w:tab/>
      </w:r>
      <w:r w:rsidRPr="00F511B2">
        <w:rPr>
          <w:rFonts w:ascii="Arial" w:hAnsi="Arial" w:cs="Arial"/>
          <w:sz w:val="28"/>
          <w:lang w:val="en-GB"/>
        </w:rPr>
        <w:tab/>
      </w:r>
      <w:r w:rsidRPr="00F511B2">
        <w:rPr>
          <w:rFonts w:ascii="Arial" w:hAnsi="Arial" w:cs="Arial"/>
          <w:sz w:val="28"/>
          <w:lang w:val="en-GB"/>
        </w:rPr>
        <w:tab/>
      </w:r>
      <w:r w:rsidR="007810EA">
        <w:rPr>
          <w:rFonts w:ascii="Arial" w:hAnsi="Arial" w:cs="Arial"/>
          <w:sz w:val="28"/>
          <w:lang w:val="en-GB"/>
        </w:rPr>
        <w:t xml:space="preserve">         </w:t>
      </w:r>
      <w:r w:rsidR="006C005B" w:rsidRPr="00F511B2">
        <w:rPr>
          <w:rFonts w:ascii="Arial" w:hAnsi="Arial" w:cs="Arial"/>
          <w:sz w:val="28"/>
          <w:lang w:val="en-GB"/>
        </w:rPr>
        <w:fldChar w:fldCharType="begin"/>
      </w:r>
      <w:r w:rsidR="00A67BD6" w:rsidRPr="00F511B2">
        <w:rPr>
          <w:rFonts w:ascii="Arial" w:hAnsi="Arial" w:cs="Arial"/>
          <w:sz w:val="28"/>
          <w:lang w:val="en-GB"/>
        </w:rPr>
        <w:instrText xml:space="preserve"> PAGEREF _Ref267404964 </w:instrText>
      </w:r>
      <w:r w:rsidR="006C005B" w:rsidRPr="00F511B2">
        <w:rPr>
          <w:rFonts w:ascii="Arial" w:hAnsi="Arial" w:cs="Arial"/>
          <w:sz w:val="28"/>
          <w:lang w:val="en-GB"/>
        </w:rPr>
        <w:fldChar w:fldCharType="separate"/>
      </w:r>
      <w:r w:rsidR="001227A2">
        <w:rPr>
          <w:rFonts w:ascii="Arial" w:hAnsi="Arial" w:cs="Arial"/>
          <w:noProof/>
          <w:sz w:val="28"/>
          <w:lang w:val="en-GB"/>
        </w:rPr>
        <w:t>5</w:t>
      </w:r>
      <w:r w:rsidR="006C005B" w:rsidRPr="00F511B2">
        <w:rPr>
          <w:rFonts w:ascii="Arial" w:hAnsi="Arial" w:cs="Arial"/>
          <w:sz w:val="28"/>
          <w:lang w:val="en-GB"/>
        </w:rPr>
        <w:fldChar w:fldCharType="end"/>
      </w:r>
    </w:p>
    <w:p w14:paraId="2A21BCED" w14:textId="7417DDA4" w:rsidR="005A0492" w:rsidRPr="00F511B2" w:rsidRDefault="005A0492" w:rsidP="007810EA">
      <w:pPr>
        <w:spacing w:line="480" w:lineRule="auto"/>
        <w:jc w:val="both"/>
        <w:rPr>
          <w:rFonts w:ascii="Arial" w:hAnsi="Arial" w:cs="Arial"/>
          <w:sz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 xml:space="preserve">How does the </w:t>
      </w:r>
      <w:r w:rsidR="00A97766">
        <w:rPr>
          <w:rFonts w:ascii="Arial" w:hAnsi="Arial" w:cs="Arial"/>
          <w:sz w:val="28"/>
          <w:lang w:val="en-GB"/>
        </w:rPr>
        <w:t xml:space="preserve">Valuation Appeals </w:t>
      </w:r>
      <w:r w:rsidR="000A18DA" w:rsidRPr="00F511B2">
        <w:rPr>
          <w:rFonts w:ascii="Arial" w:hAnsi="Arial" w:cs="Arial"/>
          <w:sz w:val="28"/>
          <w:lang w:val="en-GB"/>
        </w:rPr>
        <w:t>P</w:t>
      </w:r>
      <w:r w:rsidRPr="00F511B2">
        <w:rPr>
          <w:rFonts w:ascii="Arial" w:hAnsi="Arial" w:cs="Arial"/>
          <w:sz w:val="28"/>
          <w:lang w:val="en-GB"/>
        </w:rPr>
        <w:t>anel operate?</w:t>
      </w:r>
      <w:r w:rsidRPr="00F511B2">
        <w:rPr>
          <w:rFonts w:ascii="Arial" w:hAnsi="Arial" w:cs="Arial"/>
          <w:sz w:val="28"/>
          <w:lang w:val="en-GB"/>
        </w:rPr>
        <w:tab/>
      </w:r>
      <w:r w:rsidRPr="00F511B2">
        <w:rPr>
          <w:rFonts w:ascii="Arial" w:hAnsi="Arial" w:cs="Arial"/>
          <w:sz w:val="28"/>
          <w:lang w:val="en-GB"/>
        </w:rPr>
        <w:tab/>
      </w:r>
      <w:r w:rsidR="00A97766">
        <w:rPr>
          <w:rFonts w:ascii="Arial" w:hAnsi="Arial" w:cs="Arial"/>
          <w:sz w:val="28"/>
          <w:lang w:val="en-GB"/>
        </w:rPr>
        <w:t xml:space="preserve">                  </w:t>
      </w:r>
      <w:r w:rsidR="006C005B" w:rsidRPr="00F511B2">
        <w:rPr>
          <w:rFonts w:ascii="Arial" w:hAnsi="Arial" w:cs="Arial"/>
          <w:sz w:val="28"/>
          <w:lang w:val="en-GB"/>
        </w:rPr>
        <w:fldChar w:fldCharType="begin"/>
      </w:r>
      <w:r w:rsidR="00A67BD6" w:rsidRPr="00F511B2">
        <w:rPr>
          <w:rFonts w:ascii="Arial" w:hAnsi="Arial" w:cs="Arial"/>
          <w:sz w:val="28"/>
          <w:lang w:val="en-GB"/>
        </w:rPr>
        <w:instrText xml:space="preserve"> PAGEREF _Ref267404973 </w:instrText>
      </w:r>
      <w:r w:rsidR="006C005B" w:rsidRPr="00F511B2">
        <w:rPr>
          <w:rFonts w:ascii="Arial" w:hAnsi="Arial" w:cs="Arial"/>
          <w:sz w:val="28"/>
          <w:lang w:val="en-GB"/>
        </w:rPr>
        <w:fldChar w:fldCharType="separate"/>
      </w:r>
      <w:r w:rsidR="001227A2">
        <w:rPr>
          <w:rFonts w:ascii="Arial" w:hAnsi="Arial" w:cs="Arial"/>
          <w:noProof/>
          <w:sz w:val="28"/>
          <w:lang w:val="en-GB"/>
        </w:rPr>
        <w:t>6</w:t>
      </w:r>
      <w:r w:rsidR="006C005B" w:rsidRPr="00F511B2">
        <w:rPr>
          <w:rFonts w:ascii="Arial" w:hAnsi="Arial" w:cs="Arial"/>
          <w:sz w:val="28"/>
          <w:lang w:val="en-GB"/>
        </w:rPr>
        <w:fldChar w:fldCharType="end"/>
      </w:r>
    </w:p>
    <w:p w14:paraId="2507008D" w14:textId="32630273" w:rsidR="00B26B6D" w:rsidRDefault="005A0492" w:rsidP="007810EA">
      <w:pPr>
        <w:jc w:val="both"/>
        <w:rPr>
          <w:rFonts w:ascii="Arial" w:hAnsi="Arial" w:cs="Arial"/>
          <w:sz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 xml:space="preserve">Can </w:t>
      </w:r>
      <w:r w:rsidR="00B26B6D">
        <w:rPr>
          <w:rFonts w:ascii="Arial" w:hAnsi="Arial" w:cs="Arial"/>
          <w:sz w:val="28"/>
          <w:lang w:val="en-GB"/>
        </w:rPr>
        <w:t xml:space="preserve">the animal owner </w:t>
      </w:r>
      <w:r w:rsidRPr="00F511B2">
        <w:rPr>
          <w:rFonts w:ascii="Arial" w:hAnsi="Arial" w:cs="Arial"/>
          <w:sz w:val="28"/>
          <w:lang w:val="en-GB"/>
        </w:rPr>
        <w:t xml:space="preserve">be present at the </w:t>
      </w:r>
      <w:r w:rsidR="00A97766">
        <w:rPr>
          <w:rFonts w:ascii="Arial" w:hAnsi="Arial" w:cs="Arial"/>
          <w:sz w:val="28"/>
          <w:lang w:val="en-GB"/>
        </w:rPr>
        <w:t xml:space="preserve">Valuation Appeals </w:t>
      </w:r>
      <w:proofErr w:type="gramStart"/>
      <w:r w:rsidR="000A18DA" w:rsidRPr="00F511B2">
        <w:rPr>
          <w:rFonts w:ascii="Arial" w:hAnsi="Arial" w:cs="Arial"/>
          <w:sz w:val="28"/>
          <w:lang w:val="en-GB"/>
        </w:rPr>
        <w:t>P</w:t>
      </w:r>
      <w:r w:rsidRPr="00F511B2">
        <w:rPr>
          <w:rFonts w:ascii="Arial" w:hAnsi="Arial" w:cs="Arial"/>
          <w:sz w:val="28"/>
          <w:lang w:val="en-GB"/>
        </w:rPr>
        <w:t>anel</w:t>
      </w:r>
      <w:proofErr w:type="gramEnd"/>
    </w:p>
    <w:p w14:paraId="6B599601" w14:textId="10C925E7" w:rsidR="005A0492" w:rsidRDefault="005A0492" w:rsidP="007810EA">
      <w:pPr>
        <w:jc w:val="both"/>
        <w:rPr>
          <w:rFonts w:ascii="Arial" w:hAnsi="Arial" w:cs="Arial"/>
          <w:sz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 xml:space="preserve"> </w:t>
      </w:r>
      <w:proofErr w:type="gramStart"/>
      <w:r w:rsidRPr="00F511B2">
        <w:rPr>
          <w:rFonts w:ascii="Arial" w:hAnsi="Arial" w:cs="Arial"/>
          <w:sz w:val="28"/>
          <w:lang w:val="en-GB"/>
        </w:rPr>
        <w:t>review</w:t>
      </w:r>
      <w:proofErr w:type="gramEnd"/>
      <w:r w:rsidRPr="00F511B2">
        <w:rPr>
          <w:rFonts w:ascii="Arial" w:hAnsi="Arial" w:cs="Arial"/>
          <w:sz w:val="28"/>
          <w:lang w:val="en-GB"/>
        </w:rPr>
        <w:t>?</w:t>
      </w:r>
      <w:r w:rsidRPr="00F511B2">
        <w:rPr>
          <w:rFonts w:ascii="Arial" w:hAnsi="Arial" w:cs="Arial"/>
          <w:sz w:val="28"/>
          <w:lang w:val="en-GB"/>
        </w:rPr>
        <w:tab/>
      </w:r>
      <w:r w:rsidRPr="00F511B2">
        <w:rPr>
          <w:rFonts w:ascii="Arial" w:hAnsi="Arial" w:cs="Arial"/>
          <w:sz w:val="28"/>
          <w:lang w:val="en-GB"/>
        </w:rPr>
        <w:tab/>
      </w:r>
      <w:r w:rsidR="00A97766">
        <w:rPr>
          <w:rFonts w:ascii="Arial" w:hAnsi="Arial" w:cs="Arial"/>
          <w:sz w:val="28"/>
          <w:lang w:val="en-GB"/>
        </w:rPr>
        <w:t xml:space="preserve">        </w:t>
      </w:r>
      <w:r w:rsidR="00B26B6D">
        <w:rPr>
          <w:rFonts w:ascii="Arial" w:hAnsi="Arial" w:cs="Arial"/>
          <w:sz w:val="28"/>
          <w:lang w:val="en-GB"/>
        </w:rPr>
        <w:t xml:space="preserve">                                                                          </w:t>
      </w:r>
      <w:r w:rsidR="00A97766">
        <w:rPr>
          <w:rFonts w:ascii="Arial" w:hAnsi="Arial" w:cs="Arial"/>
          <w:sz w:val="28"/>
          <w:lang w:val="en-GB"/>
        </w:rPr>
        <w:t xml:space="preserve"> </w:t>
      </w:r>
      <w:r w:rsidR="006C005B" w:rsidRPr="00F511B2">
        <w:rPr>
          <w:rFonts w:ascii="Arial" w:hAnsi="Arial" w:cs="Arial"/>
          <w:sz w:val="28"/>
          <w:lang w:val="en-GB"/>
        </w:rPr>
        <w:fldChar w:fldCharType="begin"/>
      </w:r>
      <w:r w:rsidR="00A67BD6" w:rsidRPr="00F511B2">
        <w:rPr>
          <w:rFonts w:ascii="Arial" w:hAnsi="Arial" w:cs="Arial"/>
          <w:sz w:val="28"/>
          <w:lang w:val="en-GB"/>
        </w:rPr>
        <w:instrText xml:space="preserve"> PAGEREF _Ref267404982 </w:instrText>
      </w:r>
      <w:r w:rsidR="006C005B" w:rsidRPr="00F511B2">
        <w:rPr>
          <w:rFonts w:ascii="Arial" w:hAnsi="Arial" w:cs="Arial"/>
          <w:sz w:val="28"/>
          <w:lang w:val="en-GB"/>
        </w:rPr>
        <w:fldChar w:fldCharType="separate"/>
      </w:r>
      <w:r w:rsidR="001227A2">
        <w:rPr>
          <w:rFonts w:ascii="Arial" w:hAnsi="Arial" w:cs="Arial"/>
          <w:noProof/>
          <w:sz w:val="28"/>
          <w:lang w:val="en-GB"/>
        </w:rPr>
        <w:t>7</w:t>
      </w:r>
      <w:r w:rsidR="006C005B" w:rsidRPr="00F511B2">
        <w:rPr>
          <w:rFonts w:ascii="Arial" w:hAnsi="Arial" w:cs="Arial"/>
          <w:sz w:val="28"/>
          <w:lang w:val="en-GB"/>
        </w:rPr>
        <w:fldChar w:fldCharType="end"/>
      </w:r>
    </w:p>
    <w:p w14:paraId="0FBFC2C6" w14:textId="77777777" w:rsidR="00B26B6D" w:rsidRPr="00F511B2" w:rsidRDefault="00B26B6D" w:rsidP="007810EA">
      <w:pPr>
        <w:jc w:val="both"/>
        <w:rPr>
          <w:rFonts w:ascii="Arial" w:hAnsi="Arial" w:cs="Arial"/>
          <w:sz w:val="28"/>
          <w:lang w:val="en-GB"/>
        </w:rPr>
      </w:pPr>
    </w:p>
    <w:p w14:paraId="66DC9042" w14:textId="78ECC1C3" w:rsidR="005A0492" w:rsidRPr="00F511B2" w:rsidRDefault="005A0492" w:rsidP="007810EA">
      <w:pPr>
        <w:spacing w:line="480" w:lineRule="auto"/>
        <w:jc w:val="both"/>
        <w:rPr>
          <w:rFonts w:ascii="Arial" w:hAnsi="Arial" w:cs="Arial"/>
          <w:sz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 xml:space="preserve">What is the outcome of the </w:t>
      </w:r>
      <w:r w:rsidR="00A97766">
        <w:rPr>
          <w:rFonts w:ascii="Arial" w:hAnsi="Arial" w:cs="Arial"/>
          <w:sz w:val="28"/>
          <w:lang w:val="en-GB"/>
        </w:rPr>
        <w:t xml:space="preserve">valuation </w:t>
      </w:r>
      <w:r w:rsidRPr="00F511B2">
        <w:rPr>
          <w:rFonts w:ascii="Arial" w:hAnsi="Arial" w:cs="Arial"/>
          <w:sz w:val="28"/>
          <w:lang w:val="en-GB"/>
        </w:rPr>
        <w:t>appeal?</w:t>
      </w:r>
      <w:r w:rsidRPr="00F511B2">
        <w:rPr>
          <w:rFonts w:ascii="Arial" w:hAnsi="Arial" w:cs="Arial"/>
          <w:sz w:val="28"/>
          <w:lang w:val="en-GB"/>
        </w:rPr>
        <w:tab/>
      </w:r>
      <w:r w:rsidRPr="00F511B2">
        <w:rPr>
          <w:rFonts w:ascii="Arial" w:hAnsi="Arial" w:cs="Arial"/>
          <w:sz w:val="28"/>
          <w:lang w:val="en-GB"/>
        </w:rPr>
        <w:tab/>
      </w:r>
      <w:r w:rsidRPr="00F511B2">
        <w:rPr>
          <w:rFonts w:ascii="Arial" w:hAnsi="Arial" w:cs="Arial"/>
          <w:sz w:val="28"/>
          <w:lang w:val="en-GB"/>
        </w:rPr>
        <w:tab/>
      </w:r>
      <w:r w:rsidRPr="00F511B2">
        <w:rPr>
          <w:rFonts w:ascii="Arial" w:hAnsi="Arial" w:cs="Arial"/>
          <w:sz w:val="28"/>
          <w:lang w:val="en-GB"/>
        </w:rPr>
        <w:tab/>
      </w:r>
      <w:r w:rsidRPr="00F511B2">
        <w:rPr>
          <w:rFonts w:ascii="Arial" w:hAnsi="Arial" w:cs="Arial"/>
          <w:sz w:val="28"/>
          <w:lang w:val="en-GB"/>
        </w:rPr>
        <w:tab/>
      </w:r>
      <w:r w:rsidR="00EA065C">
        <w:rPr>
          <w:rFonts w:ascii="Arial" w:hAnsi="Arial" w:cs="Arial"/>
          <w:sz w:val="28"/>
          <w:lang w:val="en-GB"/>
        </w:rPr>
        <w:t>7</w:t>
      </w:r>
    </w:p>
    <w:p w14:paraId="7AF8D186" w14:textId="47532BD8" w:rsidR="00B26B6D" w:rsidRDefault="005A0492" w:rsidP="007810EA">
      <w:pPr>
        <w:rPr>
          <w:rFonts w:ascii="Arial" w:hAnsi="Arial" w:cs="Arial"/>
          <w:sz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 xml:space="preserve">When will </w:t>
      </w:r>
      <w:r w:rsidR="00B26B6D">
        <w:rPr>
          <w:rFonts w:ascii="Arial" w:hAnsi="Arial" w:cs="Arial"/>
          <w:sz w:val="28"/>
          <w:lang w:val="en-GB"/>
        </w:rPr>
        <w:t>the animal owner</w:t>
      </w:r>
      <w:r w:rsidRPr="00F511B2">
        <w:rPr>
          <w:rFonts w:ascii="Arial" w:hAnsi="Arial" w:cs="Arial"/>
          <w:sz w:val="28"/>
          <w:lang w:val="en-GB"/>
        </w:rPr>
        <w:t xml:space="preserve"> be advised </w:t>
      </w:r>
      <w:r w:rsidR="008C28D8">
        <w:rPr>
          <w:rFonts w:ascii="Arial" w:hAnsi="Arial" w:cs="Arial"/>
          <w:sz w:val="28"/>
          <w:lang w:val="en-GB"/>
        </w:rPr>
        <w:t xml:space="preserve">of the </w:t>
      </w:r>
      <w:r w:rsidRPr="00F511B2">
        <w:rPr>
          <w:rFonts w:ascii="Arial" w:hAnsi="Arial" w:cs="Arial"/>
          <w:sz w:val="28"/>
          <w:lang w:val="en-GB"/>
        </w:rPr>
        <w:t>outcome</w:t>
      </w:r>
      <w:r w:rsidR="008C28D8">
        <w:rPr>
          <w:rFonts w:ascii="Arial" w:hAnsi="Arial" w:cs="Arial"/>
          <w:sz w:val="28"/>
          <w:lang w:val="en-GB"/>
        </w:rPr>
        <w:t xml:space="preserve"> </w:t>
      </w:r>
      <w:r w:rsidR="008C28D8" w:rsidRPr="00F511B2">
        <w:rPr>
          <w:rFonts w:ascii="Arial" w:hAnsi="Arial" w:cs="Arial"/>
          <w:sz w:val="28"/>
          <w:lang w:val="en-GB"/>
        </w:rPr>
        <w:t xml:space="preserve">of the </w:t>
      </w:r>
    </w:p>
    <w:p w14:paraId="36972365" w14:textId="6925F78E" w:rsidR="005A0492" w:rsidRDefault="008C28D8" w:rsidP="007810EA">
      <w:pPr>
        <w:rPr>
          <w:rFonts w:ascii="Arial" w:hAnsi="Arial" w:cs="Arial"/>
          <w:sz w:val="28"/>
          <w:lang w:val="en-GB"/>
        </w:rPr>
      </w:pPr>
      <w:proofErr w:type="gramStart"/>
      <w:r>
        <w:rPr>
          <w:rFonts w:ascii="Arial" w:hAnsi="Arial" w:cs="Arial"/>
          <w:sz w:val="28"/>
          <w:lang w:val="en-GB"/>
        </w:rPr>
        <w:t>valuation</w:t>
      </w:r>
      <w:proofErr w:type="gramEnd"/>
      <w:r>
        <w:rPr>
          <w:rFonts w:ascii="Arial" w:hAnsi="Arial" w:cs="Arial"/>
          <w:sz w:val="28"/>
          <w:lang w:val="en-GB"/>
        </w:rPr>
        <w:t xml:space="preserve"> appeal</w:t>
      </w:r>
      <w:r w:rsidR="005A0492" w:rsidRPr="00F511B2">
        <w:rPr>
          <w:rFonts w:ascii="Arial" w:hAnsi="Arial" w:cs="Arial"/>
          <w:sz w:val="28"/>
          <w:lang w:val="en-GB"/>
        </w:rPr>
        <w:t>?</w:t>
      </w:r>
      <w:r>
        <w:rPr>
          <w:rFonts w:ascii="Arial" w:hAnsi="Arial" w:cs="Arial"/>
          <w:sz w:val="28"/>
          <w:lang w:val="en-GB"/>
        </w:rPr>
        <w:t xml:space="preserve"> </w:t>
      </w:r>
      <w:r w:rsidR="00A97766">
        <w:rPr>
          <w:rFonts w:ascii="Arial" w:hAnsi="Arial" w:cs="Arial"/>
          <w:sz w:val="28"/>
          <w:lang w:val="en-GB"/>
        </w:rPr>
        <w:t xml:space="preserve">       </w:t>
      </w:r>
      <w:r w:rsidR="00B26B6D">
        <w:rPr>
          <w:rFonts w:ascii="Arial" w:hAnsi="Arial" w:cs="Arial"/>
          <w:sz w:val="28"/>
          <w:lang w:val="en-GB"/>
        </w:rPr>
        <w:t xml:space="preserve">                                                                        </w:t>
      </w:r>
      <w:r w:rsidR="00A97766">
        <w:rPr>
          <w:rFonts w:ascii="Arial" w:hAnsi="Arial" w:cs="Arial"/>
          <w:sz w:val="28"/>
          <w:lang w:val="en-GB"/>
        </w:rPr>
        <w:t xml:space="preserve"> </w:t>
      </w:r>
      <w:r w:rsidR="007810EA">
        <w:rPr>
          <w:rFonts w:ascii="Arial" w:hAnsi="Arial" w:cs="Arial"/>
          <w:sz w:val="28"/>
          <w:lang w:val="en-GB"/>
        </w:rPr>
        <w:t xml:space="preserve">  </w:t>
      </w:r>
      <w:r w:rsidR="006C005B" w:rsidRPr="00F511B2">
        <w:rPr>
          <w:rFonts w:ascii="Arial" w:hAnsi="Arial" w:cs="Arial"/>
          <w:sz w:val="28"/>
          <w:lang w:val="en-GB"/>
        </w:rPr>
        <w:fldChar w:fldCharType="begin"/>
      </w:r>
      <w:r w:rsidR="00A67BD6" w:rsidRPr="00F511B2">
        <w:rPr>
          <w:rFonts w:ascii="Arial" w:hAnsi="Arial" w:cs="Arial"/>
          <w:sz w:val="28"/>
          <w:lang w:val="en-GB"/>
        </w:rPr>
        <w:instrText xml:space="preserve"> PAGEREF _Ref267405002 </w:instrText>
      </w:r>
      <w:r w:rsidR="006C005B" w:rsidRPr="00F511B2">
        <w:rPr>
          <w:rFonts w:ascii="Arial" w:hAnsi="Arial" w:cs="Arial"/>
          <w:sz w:val="28"/>
          <w:lang w:val="en-GB"/>
        </w:rPr>
        <w:fldChar w:fldCharType="separate"/>
      </w:r>
      <w:r w:rsidR="001227A2">
        <w:rPr>
          <w:rFonts w:ascii="Arial" w:hAnsi="Arial" w:cs="Arial"/>
          <w:noProof/>
          <w:sz w:val="28"/>
          <w:lang w:val="en-GB"/>
        </w:rPr>
        <w:t>8</w:t>
      </w:r>
      <w:r w:rsidR="006C005B" w:rsidRPr="00F511B2">
        <w:rPr>
          <w:rFonts w:ascii="Arial" w:hAnsi="Arial" w:cs="Arial"/>
          <w:sz w:val="28"/>
          <w:lang w:val="en-GB"/>
        </w:rPr>
        <w:fldChar w:fldCharType="end"/>
      </w:r>
    </w:p>
    <w:p w14:paraId="4100F4D8" w14:textId="77777777" w:rsidR="00B26B6D" w:rsidRPr="00F511B2" w:rsidRDefault="00B26B6D" w:rsidP="007810EA">
      <w:pPr>
        <w:rPr>
          <w:rFonts w:ascii="Arial" w:hAnsi="Arial" w:cs="Arial"/>
          <w:sz w:val="28"/>
          <w:lang w:val="en-GB"/>
        </w:rPr>
      </w:pPr>
    </w:p>
    <w:p w14:paraId="5F35B75A" w14:textId="5CC5E3BF" w:rsidR="005A0492" w:rsidRPr="00F511B2" w:rsidRDefault="005A0492" w:rsidP="007810EA">
      <w:pPr>
        <w:spacing w:line="480" w:lineRule="auto"/>
        <w:jc w:val="both"/>
        <w:rPr>
          <w:rFonts w:ascii="Arial" w:hAnsi="Arial" w:cs="Arial"/>
          <w:sz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 xml:space="preserve">How much </w:t>
      </w:r>
      <w:proofErr w:type="gramStart"/>
      <w:r w:rsidRPr="00F511B2">
        <w:rPr>
          <w:rFonts w:ascii="Arial" w:hAnsi="Arial" w:cs="Arial"/>
          <w:sz w:val="28"/>
          <w:lang w:val="en-GB"/>
        </w:rPr>
        <w:t xml:space="preserve">will the </w:t>
      </w:r>
      <w:r w:rsidR="00A97766">
        <w:rPr>
          <w:rFonts w:ascii="Arial" w:hAnsi="Arial" w:cs="Arial"/>
          <w:sz w:val="28"/>
          <w:lang w:val="en-GB"/>
        </w:rPr>
        <w:t>valuation</w:t>
      </w:r>
      <w:proofErr w:type="gramEnd"/>
      <w:r w:rsidR="00A97766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>appeals procedure cost</w:t>
      </w:r>
      <w:r w:rsidR="00B34158">
        <w:rPr>
          <w:rFonts w:ascii="Arial" w:hAnsi="Arial" w:cs="Arial"/>
          <w:sz w:val="28"/>
          <w:lang w:val="en-GB"/>
        </w:rPr>
        <w:t>?</w:t>
      </w:r>
      <w:r w:rsidRPr="00F511B2">
        <w:rPr>
          <w:rFonts w:ascii="Arial" w:hAnsi="Arial" w:cs="Arial"/>
          <w:sz w:val="28"/>
          <w:lang w:val="en-GB"/>
        </w:rPr>
        <w:tab/>
      </w:r>
      <w:r w:rsidR="00A97766">
        <w:rPr>
          <w:rFonts w:ascii="Arial" w:hAnsi="Arial" w:cs="Arial"/>
          <w:sz w:val="28"/>
          <w:lang w:val="en-GB"/>
        </w:rPr>
        <w:t xml:space="preserve">         </w:t>
      </w:r>
      <w:r w:rsidR="00B34158">
        <w:rPr>
          <w:rFonts w:ascii="Arial" w:hAnsi="Arial" w:cs="Arial"/>
          <w:sz w:val="28"/>
          <w:lang w:val="en-GB"/>
        </w:rPr>
        <w:t xml:space="preserve">       </w:t>
      </w:r>
      <w:r w:rsidR="00B26B6D">
        <w:rPr>
          <w:rFonts w:ascii="Arial" w:hAnsi="Arial" w:cs="Arial"/>
          <w:sz w:val="28"/>
          <w:lang w:val="en-GB"/>
        </w:rPr>
        <w:t xml:space="preserve"> </w:t>
      </w:r>
      <w:r w:rsidR="00B34158">
        <w:rPr>
          <w:rFonts w:ascii="Arial" w:hAnsi="Arial" w:cs="Arial"/>
          <w:sz w:val="28"/>
          <w:lang w:val="en-GB"/>
        </w:rPr>
        <w:t xml:space="preserve">  </w:t>
      </w:r>
      <w:r w:rsidR="006C005B" w:rsidRPr="00F511B2">
        <w:rPr>
          <w:rFonts w:ascii="Arial" w:hAnsi="Arial" w:cs="Arial"/>
          <w:sz w:val="28"/>
          <w:lang w:val="en-GB"/>
        </w:rPr>
        <w:fldChar w:fldCharType="begin"/>
      </w:r>
      <w:r w:rsidR="00A67BD6" w:rsidRPr="00F511B2">
        <w:rPr>
          <w:rFonts w:ascii="Arial" w:hAnsi="Arial" w:cs="Arial"/>
          <w:sz w:val="28"/>
          <w:lang w:val="en-GB"/>
        </w:rPr>
        <w:instrText xml:space="preserve"> PAGEREF _Ref267405010 </w:instrText>
      </w:r>
      <w:r w:rsidR="006C005B" w:rsidRPr="00F511B2">
        <w:rPr>
          <w:rFonts w:ascii="Arial" w:hAnsi="Arial" w:cs="Arial"/>
          <w:sz w:val="28"/>
          <w:lang w:val="en-GB"/>
        </w:rPr>
        <w:fldChar w:fldCharType="separate"/>
      </w:r>
      <w:r w:rsidR="001227A2">
        <w:rPr>
          <w:rFonts w:ascii="Arial" w:hAnsi="Arial" w:cs="Arial"/>
          <w:noProof/>
          <w:sz w:val="28"/>
          <w:lang w:val="en-GB"/>
        </w:rPr>
        <w:t>8</w:t>
      </w:r>
      <w:r w:rsidR="006C005B" w:rsidRPr="00F511B2">
        <w:rPr>
          <w:rFonts w:ascii="Arial" w:hAnsi="Arial" w:cs="Arial"/>
          <w:sz w:val="28"/>
          <w:lang w:val="en-GB"/>
        </w:rPr>
        <w:fldChar w:fldCharType="end"/>
      </w:r>
    </w:p>
    <w:p w14:paraId="3F47D25B" w14:textId="77777777" w:rsidR="007429BC" w:rsidRDefault="00C912CD" w:rsidP="007810EA">
      <w:pPr>
        <w:jc w:val="both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Where</w:t>
      </w:r>
      <w:r w:rsidR="00A97766" w:rsidRPr="00F511B2">
        <w:rPr>
          <w:rFonts w:ascii="Arial" w:hAnsi="Arial" w:cs="Arial"/>
          <w:sz w:val="28"/>
          <w:lang w:val="en-GB"/>
        </w:rPr>
        <w:t xml:space="preserve"> </w:t>
      </w:r>
      <w:r w:rsidR="005A0492" w:rsidRPr="00F511B2">
        <w:rPr>
          <w:rFonts w:ascii="Arial" w:hAnsi="Arial" w:cs="Arial"/>
          <w:sz w:val="28"/>
          <w:lang w:val="en-GB"/>
        </w:rPr>
        <w:t xml:space="preserve">to contact </w:t>
      </w:r>
      <w:r w:rsidR="00A97766">
        <w:rPr>
          <w:rFonts w:ascii="Arial" w:hAnsi="Arial" w:cs="Arial"/>
          <w:sz w:val="28"/>
          <w:lang w:val="en-GB"/>
        </w:rPr>
        <w:t xml:space="preserve">the </w:t>
      </w:r>
      <w:r w:rsidR="00F43C0F" w:rsidRPr="00F511B2">
        <w:rPr>
          <w:rFonts w:ascii="Arial" w:hAnsi="Arial" w:cs="Arial"/>
          <w:sz w:val="28"/>
          <w:lang w:val="en-GB"/>
        </w:rPr>
        <w:t>T</w:t>
      </w:r>
      <w:r w:rsidR="00C90BEE">
        <w:rPr>
          <w:rFonts w:ascii="Arial" w:hAnsi="Arial" w:cs="Arial"/>
          <w:sz w:val="28"/>
          <w:lang w:val="en-GB"/>
        </w:rPr>
        <w:t>uberculosis</w:t>
      </w:r>
      <w:r w:rsidR="00F43C0F">
        <w:rPr>
          <w:rFonts w:ascii="Arial" w:hAnsi="Arial" w:cs="Arial"/>
          <w:sz w:val="28"/>
          <w:lang w:val="en-GB"/>
        </w:rPr>
        <w:t xml:space="preserve"> and Brucellosis</w:t>
      </w:r>
      <w:r w:rsidR="00F43C0F" w:rsidRPr="00F511B2">
        <w:rPr>
          <w:rFonts w:ascii="Arial" w:hAnsi="Arial" w:cs="Arial"/>
          <w:sz w:val="28"/>
          <w:lang w:val="en-GB"/>
        </w:rPr>
        <w:t xml:space="preserve"> </w:t>
      </w:r>
      <w:r w:rsidR="00A97766" w:rsidRPr="00A97766">
        <w:rPr>
          <w:rFonts w:ascii="Arial" w:hAnsi="Arial" w:cs="Arial"/>
          <w:sz w:val="28"/>
          <w:lang w:val="en-GB"/>
        </w:rPr>
        <w:t xml:space="preserve">Valuation </w:t>
      </w:r>
    </w:p>
    <w:p w14:paraId="2AC7D37C" w14:textId="56666CBD" w:rsidR="00135C4D" w:rsidRPr="00F511B2" w:rsidRDefault="00A97766" w:rsidP="007810EA">
      <w:pPr>
        <w:jc w:val="both"/>
        <w:rPr>
          <w:rFonts w:ascii="Arial" w:hAnsi="Arial" w:cs="Arial"/>
          <w:b/>
          <w:sz w:val="32"/>
          <w:szCs w:val="32"/>
          <w:lang w:val="en-GB"/>
        </w:rPr>
      </w:pPr>
      <w:r w:rsidRPr="00A97766">
        <w:rPr>
          <w:rFonts w:ascii="Arial" w:hAnsi="Arial" w:cs="Arial"/>
          <w:sz w:val="28"/>
          <w:lang w:val="en-GB"/>
        </w:rPr>
        <w:t>Appeals Secretariat</w:t>
      </w:r>
      <w:r w:rsidR="005A0492" w:rsidRPr="00F511B2">
        <w:rPr>
          <w:rFonts w:ascii="Arial" w:hAnsi="Arial" w:cs="Arial"/>
          <w:sz w:val="28"/>
          <w:lang w:val="en-GB"/>
        </w:rPr>
        <w:tab/>
      </w:r>
      <w:r w:rsidR="005A0492" w:rsidRPr="00F511B2">
        <w:rPr>
          <w:rFonts w:ascii="Arial" w:hAnsi="Arial" w:cs="Arial"/>
          <w:sz w:val="28"/>
          <w:lang w:val="en-GB"/>
        </w:rPr>
        <w:tab/>
      </w:r>
      <w:r w:rsidR="005A0492" w:rsidRPr="00F511B2">
        <w:rPr>
          <w:rFonts w:ascii="Arial" w:hAnsi="Arial" w:cs="Arial"/>
          <w:sz w:val="28"/>
          <w:lang w:val="en-GB"/>
        </w:rPr>
        <w:tab/>
      </w:r>
      <w:r w:rsidR="005A0492" w:rsidRPr="00F511B2">
        <w:rPr>
          <w:rFonts w:ascii="Arial" w:hAnsi="Arial" w:cs="Arial"/>
          <w:sz w:val="28"/>
          <w:lang w:val="en-GB"/>
        </w:rPr>
        <w:tab/>
      </w:r>
      <w:r w:rsidR="00F43C0F">
        <w:rPr>
          <w:rFonts w:ascii="Arial" w:hAnsi="Arial" w:cs="Arial"/>
          <w:sz w:val="28"/>
          <w:lang w:val="en-GB"/>
        </w:rPr>
        <w:t xml:space="preserve">                                             </w:t>
      </w:r>
      <w:r w:rsidR="007429BC">
        <w:rPr>
          <w:rFonts w:ascii="Arial" w:hAnsi="Arial" w:cs="Arial"/>
          <w:sz w:val="28"/>
          <w:lang w:val="en-GB"/>
        </w:rPr>
        <w:t xml:space="preserve">  </w:t>
      </w:r>
      <w:r w:rsidR="006C005B" w:rsidRPr="00F511B2">
        <w:rPr>
          <w:rFonts w:ascii="Arial" w:hAnsi="Arial" w:cs="Arial"/>
          <w:sz w:val="28"/>
          <w:lang w:val="en-GB"/>
        </w:rPr>
        <w:fldChar w:fldCharType="begin"/>
      </w:r>
      <w:r w:rsidR="00A67BD6" w:rsidRPr="00F511B2">
        <w:rPr>
          <w:rFonts w:ascii="Arial" w:hAnsi="Arial" w:cs="Arial"/>
          <w:sz w:val="28"/>
          <w:lang w:val="en-GB"/>
        </w:rPr>
        <w:instrText xml:space="preserve"> PAGEREF _Ref267405020 </w:instrText>
      </w:r>
      <w:r w:rsidR="006C005B" w:rsidRPr="00F511B2">
        <w:rPr>
          <w:rFonts w:ascii="Arial" w:hAnsi="Arial" w:cs="Arial"/>
          <w:sz w:val="28"/>
          <w:lang w:val="en-GB"/>
        </w:rPr>
        <w:fldChar w:fldCharType="separate"/>
      </w:r>
      <w:r w:rsidR="001227A2">
        <w:rPr>
          <w:rFonts w:ascii="Arial" w:hAnsi="Arial" w:cs="Arial"/>
          <w:noProof/>
          <w:sz w:val="28"/>
          <w:lang w:val="en-GB"/>
        </w:rPr>
        <w:t>8</w:t>
      </w:r>
      <w:r w:rsidR="006C005B" w:rsidRPr="00F511B2">
        <w:rPr>
          <w:rFonts w:ascii="Arial" w:hAnsi="Arial" w:cs="Arial"/>
          <w:sz w:val="28"/>
          <w:lang w:val="en-GB"/>
        </w:rPr>
        <w:fldChar w:fldCharType="end"/>
      </w:r>
      <w:r w:rsidR="005A0492" w:rsidRPr="00F511B2">
        <w:rPr>
          <w:rFonts w:ascii="Arial" w:hAnsi="Arial" w:cs="Arial"/>
          <w:sz w:val="28"/>
          <w:lang w:val="en-GB"/>
        </w:rPr>
        <w:t xml:space="preserve"> </w:t>
      </w:r>
      <w:r w:rsidR="00135C4D" w:rsidRPr="00F511B2">
        <w:rPr>
          <w:rFonts w:ascii="Arial" w:hAnsi="Arial" w:cs="Arial"/>
          <w:sz w:val="28"/>
          <w:lang w:val="en-GB"/>
        </w:rPr>
        <w:br w:type="page"/>
      </w:r>
      <w:bookmarkStart w:id="0" w:name="_Ref267404934"/>
      <w:r w:rsidR="00135C4D" w:rsidRPr="00F511B2">
        <w:rPr>
          <w:rFonts w:ascii="Arial" w:hAnsi="Arial" w:cs="Arial"/>
          <w:b/>
          <w:sz w:val="32"/>
          <w:szCs w:val="32"/>
          <w:lang w:val="en-GB"/>
        </w:rPr>
        <w:lastRenderedPageBreak/>
        <w:t>Introduction</w:t>
      </w:r>
      <w:bookmarkEnd w:id="0"/>
    </w:p>
    <w:p w14:paraId="4F090314" w14:textId="77777777" w:rsidR="00135C4D" w:rsidRPr="00F511B2" w:rsidRDefault="00135C4D" w:rsidP="00A67BD6">
      <w:pPr>
        <w:jc w:val="both"/>
        <w:rPr>
          <w:rFonts w:ascii="Arial" w:hAnsi="Arial" w:cs="Arial"/>
          <w:b/>
          <w:sz w:val="32"/>
          <w:szCs w:val="32"/>
          <w:lang w:val="en-GB"/>
        </w:rPr>
      </w:pPr>
    </w:p>
    <w:p w14:paraId="27C7F799" w14:textId="17E1D46E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 xml:space="preserve">This leaflet provides a guide to the </w:t>
      </w:r>
      <w:r w:rsidR="00B34158">
        <w:rPr>
          <w:rFonts w:ascii="Arial" w:hAnsi="Arial" w:cs="Arial"/>
          <w:sz w:val="28"/>
          <w:lang w:val="en-GB"/>
        </w:rPr>
        <w:t xml:space="preserve">valuation </w:t>
      </w:r>
      <w:r w:rsidRPr="00F511B2">
        <w:rPr>
          <w:rFonts w:ascii="Arial" w:hAnsi="Arial" w:cs="Arial"/>
          <w:sz w:val="28"/>
          <w:lang w:val="en-GB"/>
        </w:rPr>
        <w:t xml:space="preserve">appeals procedure for resolving disputes about </w:t>
      </w:r>
      <w:r w:rsidR="004B5B2A" w:rsidRPr="00F511B2">
        <w:rPr>
          <w:rFonts w:ascii="Arial" w:hAnsi="Arial" w:cs="Arial"/>
          <w:sz w:val="28"/>
          <w:lang w:val="en-GB"/>
        </w:rPr>
        <w:t>the market value</w:t>
      </w:r>
      <w:r w:rsidRPr="00F511B2">
        <w:rPr>
          <w:rFonts w:ascii="Arial" w:hAnsi="Arial" w:cs="Arial"/>
          <w:sz w:val="28"/>
          <w:lang w:val="en-GB"/>
        </w:rPr>
        <w:t xml:space="preserve"> of cattle under the Tuberculosis Control Order (Northern Ireland) 1999 (as amended) </w:t>
      </w:r>
      <w:r w:rsidR="004B5B2A" w:rsidRPr="00F511B2">
        <w:rPr>
          <w:rFonts w:ascii="Arial" w:hAnsi="Arial" w:cs="Arial"/>
          <w:sz w:val="28"/>
          <w:lang w:val="en-GB"/>
        </w:rPr>
        <w:t xml:space="preserve">(“the TB </w:t>
      </w:r>
      <w:r w:rsidR="00B34158">
        <w:rPr>
          <w:rFonts w:ascii="Arial" w:hAnsi="Arial" w:cs="Arial"/>
          <w:sz w:val="28"/>
          <w:lang w:val="en-GB"/>
        </w:rPr>
        <w:t xml:space="preserve">Control </w:t>
      </w:r>
      <w:r w:rsidR="004B5B2A" w:rsidRPr="00F511B2">
        <w:rPr>
          <w:rFonts w:ascii="Arial" w:hAnsi="Arial" w:cs="Arial"/>
          <w:sz w:val="28"/>
          <w:lang w:val="en-GB"/>
        </w:rPr>
        <w:t>Order</w:t>
      </w:r>
      <w:r w:rsidR="005D5158" w:rsidRPr="00F511B2">
        <w:rPr>
          <w:rFonts w:ascii="Arial" w:hAnsi="Arial" w:cs="Arial"/>
          <w:sz w:val="28"/>
          <w:lang w:val="en-GB"/>
        </w:rPr>
        <w:t>”</w:t>
      </w:r>
      <w:r w:rsidR="004B5B2A" w:rsidRPr="00F511B2">
        <w:rPr>
          <w:rFonts w:ascii="Arial" w:hAnsi="Arial" w:cs="Arial"/>
          <w:sz w:val="28"/>
          <w:lang w:val="en-GB"/>
        </w:rPr>
        <w:t xml:space="preserve">) </w:t>
      </w:r>
      <w:r w:rsidRPr="00F511B2">
        <w:rPr>
          <w:rFonts w:ascii="Arial" w:hAnsi="Arial" w:cs="Arial"/>
          <w:sz w:val="28"/>
          <w:lang w:val="en-GB"/>
        </w:rPr>
        <w:t>and the Brucellosis Control Order (Northern Ireland) 2004</w:t>
      </w:r>
      <w:r w:rsidR="00520B42" w:rsidRPr="00F511B2">
        <w:rPr>
          <w:rFonts w:ascii="Arial" w:hAnsi="Arial" w:cs="Arial"/>
          <w:sz w:val="28"/>
          <w:lang w:val="en-GB"/>
        </w:rPr>
        <w:t xml:space="preserve"> (as amended)</w:t>
      </w:r>
      <w:r w:rsidR="004B5B2A" w:rsidRPr="00F511B2">
        <w:rPr>
          <w:rFonts w:ascii="Arial" w:hAnsi="Arial" w:cs="Arial"/>
          <w:sz w:val="28"/>
          <w:lang w:val="en-GB"/>
        </w:rPr>
        <w:t xml:space="preserve"> (“the </w:t>
      </w:r>
      <w:r w:rsidR="00B34158" w:rsidRPr="00F511B2">
        <w:rPr>
          <w:rFonts w:ascii="Arial" w:hAnsi="Arial" w:cs="Arial"/>
          <w:sz w:val="28"/>
          <w:lang w:val="en-GB"/>
        </w:rPr>
        <w:t>Brucellosis Control</w:t>
      </w:r>
      <w:r w:rsidR="004B5B2A" w:rsidRPr="00F511B2">
        <w:rPr>
          <w:rFonts w:ascii="Arial" w:hAnsi="Arial" w:cs="Arial"/>
          <w:sz w:val="28"/>
          <w:lang w:val="en-GB"/>
        </w:rPr>
        <w:t xml:space="preserve"> Order”)</w:t>
      </w:r>
      <w:r w:rsidRPr="00F511B2">
        <w:rPr>
          <w:rFonts w:ascii="Arial" w:hAnsi="Arial" w:cs="Arial"/>
          <w:sz w:val="28"/>
          <w:lang w:val="en-GB"/>
        </w:rPr>
        <w:t>.</w:t>
      </w:r>
    </w:p>
    <w:p w14:paraId="3D72808C" w14:textId="77777777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</w:p>
    <w:p w14:paraId="6CBA5E23" w14:textId="0FB988DA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 xml:space="preserve">The </w:t>
      </w:r>
      <w:r w:rsidR="00B34158">
        <w:rPr>
          <w:rFonts w:ascii="Arial" w:hAnsi="Arial" w:cs="Arial"/>
          <w:sz w:val="28"/>
          <w:lang w:val="en-GB"/>
        </w:rPr>
        <w:t xml:space="preserve">valuation </w:t>
      </w:r>
      <w:r w:rsidRPr="00F511B2">
        <w:rPr>
          <w:rFonts w:ascii="Arial" w:hAnsi="Arial" w:cs="Arial"/>
          <w:sz w:val="28"/>
          <w:lang w:val="en-GB"/>
        </w:rPr>
        <w:t>appeals procedure is intended to ensure that there is a formal appeals procedure for both the Department of Agriculture</w:t>
      </w:r>
      <w:r w:rsidR="004715FB">
        <w:rPr>
          <w:rFonts w:ascii="Arial" w:hAnsi="Arial" w:cs="Arial"/>
          <w:sz w:val="28"/>
          <w:lang w:val="en-GB"/>
        </w:rPr>
        <w:t>, Environment</w:t>
      </w:r>
      <w:r w:rsidRPr="00F511B2">
        <w:rPr>
          <w:rFonts w:ascii="Arial" w:hAnsi="Arial" w:cs="Arial"/>
          <w:sz w:val="28"/>
          <w:lang w:val="en-GB"/>
        </w:rPr>
        <w:t xml:space="preserve"> and Rural </w:t>
      </w:r>
      <w:r w:rsidR="004715FB">
        <w:rPr>
          <w:rFonts w:ascii="Arial" w:hAnsi="Arial" w:cs="Arial"/>
          <w:sz w:val="28"/>
          <w:lang w:val="en-GB"/>
        </w:rPr>
        <w:t>Affairs</w:t>
      </w:r>
      <w:r w:rsidR="004715FB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>(</w:t>
      </w:r>
      <w:r w:rsidR="004715FB">
        <w:rPr>
          <w:rFonts w:ascii="Arial" w:hAnsi="Arial" w:cs="Arial"/>
          <w:sz w:val="28"/>
          <w:lang w:val="en-GB"/>
        </w:rPr>
        <w:t>DAERA</w:t>
      </w:r>
      <w:r w:rsidRPr="00F511B2">
        <w:rPr>
          <w:rFonts w:ascii="Arial" w:hAnsi="Arial" w:cs="Arial"/>
          <w:sz w:val="28"/>
          <w:lang w:val="en-GB"/>
        </w:rPr>
        <w:t xml:space="preserve">) and </w:t>
      </w:r>
      <w:r w:rsidR="00E91829">
        <w:rPr>
          <w:rFonts w:ascii="Arial" w:hAnsi="Arial" w:cs="Arial"/>
          <w:sz w:val="28"/>
          <w:lang w:val="en-GB"/>
        </w:rPr>
        <w:t xml:space="preserve">the </w:t>
      </w:r>
      <w:r w:rsidR="00B34158">
        <w:rPr>
          <w:rFonts w:ascii="Arial" w:hAnsi="Arial" w:cs="Arial"/>
          <w:sz w:val="28"/>
          <w:lang w:val="en-GB"/>
        </w:rPr>
        <w:t>owners of animals</w:t>
      </w:r>
      <w:r w:rsidR="00B34158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>who wish to challenge valuations made under the above legislation.</w:t>
      </w:r>
    </w:p>
    <w:p w14:paraId="44BA5867" w14:textId="77777777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</w:p>
    <w:p w14:paraId="3BDE52A4" w14:textId="6ADB1BD8" w:rsidR="00135C4D" w:rsidRPr="00F511B2" w:rsidRDefault="00135C4D" w:rsidP="00520B42">
      <w:pPr>
        <w:jc w:val="both"/>
        <w:rPr>
          <w:rFonts w:ascii="Arial" w:hAnsi="Arial" w:cs="Arial"/>
          <w:sz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>The appeals procedure will involve an appeal being reviewed by a</w:t>
      </w:r>
      <w:r w:rsidR="00B34158">
        <w:rPr>
          <w:rFonts w:ascii="Arial" w:hAnsi="Arial" w:cs="Arial"/>
          <w:sz w:val="28"/>
          <w:lang w:val="en-GB"/>
        </w:rPr>
        <w:t>n independent</w:t>
      </w:r>
      <w:r w:rsidRPr="00F511B2">
        <w:rPr>
          <w:rFonts w:ascii="Arial" w:hAnsi="Arial" w:cs="Arial"/>
          <w:sz w:val="28"/>
          <w:lang w:val="en-GB"/>
        </w:rPr>
        <w:t xml:space="preserve"> Valuation Appeal</w:t>
      </w:r>
      <w:r w:rsidR="00B34158">
        <w:rPr>
          <w:rFonts w:ascii="Arial" w:hAnsi="Arial" w:cs="Arial"/>
          <w:sz w:val="28"/>
          <w:lang w:val="en-GB"/>
        </w:rPr>
        <w:t>s</w:t>
      </w:r>
      <w:r w:rsidRPr="00F511B2">
        <w:rPr>
          <w:rFonts w:ascii="Arial" w:hAnsi="Arial" w:cs="Arial"/>
          <w:sz w:val="28"/>
          <w:lang w:val="en-GB"/>
        </w:rPr>
        <w:t xml:space="preserve"> Panel</w:t>
      </w:r>
      <w:r w:rsidR="00B34158">
        <w:rPr>
          <w:rFonts w:ascii="Arial" w:hAnsi="Arial" w:cs="Arial"/>
          <w:sz w:val="28"/>
          <w:lang w:val="en-GB"/>
        </w:rPr>
        <w:t xml:space="preserve"> (VAP)</w:t>
      </w:r>
      <w:r w:rsidR="00520B42" w:rsidRPr="00F511B2">
        <w:rPr>
          <w:rFonts w:ascii="Arial" w:hAnsi="Arial" w:cs="Arial"/>
          <w:sz w:val="28"/>
          <w:lang w:val="en-GB"/>
        </w:rPr>
        <w:t>.</w:t>
      </w:r>
    </w:p>
    <w:p w14:paraId="5B1534A5" w14:textId="77777777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</w:p>
    <w:p w14:paraId="57917A54" w14:textId="2F0B7A30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 xml:space="preserve">Following consideration of an appeal submitted by </w:t>
      </w:r>
      <w:r w:rsidR="004715FB">
        <w:rPr>
          <w:rFonts w:ascii="Arial" w:hAnsi="Arial" w:cs="Arial"/>
          <w:sz w:val="28"/>
          <w:lang w:val="en-GB"/>
        </w:rPr>
        <w:t>DAERA</w:t>
      </w:r>
      <w:r w:rsidRPr="00F511B2">
        <w:rPr>
          <w:rFonts w:ascii="Arial" w:hAnsi="Arial" w:cs="Arial"/>
          <w:sz w:val="28"/>
          <w:lang w:val="en-GB"/>
        </w:rPr>
        <w:t xml:space="preserve"> or the owner of the animal</w:t>
      </w:r>
      <w:r w:rsidR="00E91829">
        <w:rPr>
          <w:rFonts w:ascii="Arial" w:hAnsi="Arial" w:cs="Arial"/>
          <w:sz w:val="28"/>
          <w:lang w:val="en-GB"/>
        </w:rPr>
        <w:t>(s)</w:t>
      </w:r>
      <w:r w:rsidRPr="00F511B2">
        <w:rPr>
          <w:rFonts w:ascii="Arial" w:hAnsi="Arial" w:cs="Arial"/>
          <w:sz w:val="28"/>
          <w:lang w:val="en-GB"/>
        </w:rPr>
        <w:t xml:space="preserve">, the </w:t>
      </w:r>
      <w:r w:rsidR="00B34158">
        <w:rPr>
          <w:rFonts w:ascii="Arial" w:hAnsi="Arial" w:cs="Arial"/>
          <w:sz w:val="28"/>
          <w:lang w:val="en-GB"/>
        </w:rPr>
        <w:t>VAP</w:t>
      </w:r>
      <w:r w:rsidR="00B34158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>shall determine the market value of the animal</w:t>
      </w:r>
      <w:r w:rsidR="00E91829">
        <w:rPr>
          <w:rFonts w:ascii="Arial" w:hAnsi="Arial" w:cs="Arial"/>
          <w:sz w:val="28"/>
          <w:lang w:val="en-GB"/>
        </w:rPr>
        <w:t>(s)</w:t>
      </w:r>
      <w:r w:rsidRPr="00F511B2">
        <w:rPr>
          <w:rFonts w:ascii="Arial" w:hAnsi="Arial" w:cs="Arial"/>
          <w:sz w:val="28"/>
          <w:lang w:val="en-GB"/>
        </w:rPr>
        <w:t xml:space="preserve"> and such determination</w:t>
      </w:r>
      <w:r w:rsidR="00E91829">
        <w:rPr>
          <w:rFonts w:ascii="Arial" w:hAnsi="Arial" w:cs="Arial"/>
          <w:sz w:val="28"/>
          <w:lang w:val="en-GB"/>
        </w:rPr>
        <w:t>(s)</w:t>
      </w:r>
      <w:r w:rsidRPr="00F511B2">
        <w:rPr>
          <w:rFonts w:ascii="Arial" w:hAnsi="Arial" w:cs="Arial"/>
          <w:sz w:val="28"/>
          <w:lang w:val="en-GB"/>
        </w:rPr>
        <w:t xml:space="preserve"> shall be final and binding on </w:t>
      </w:r>
      <w:r w:rsidR="00B34158">
        <w:rPr>
          <w:rFonts w:ascii="Arial" w:hAnsi="Arial" w:cs="Arial"/>
          <w:sz w:val="28"/>
          <w:lang w:val="en-GB"/>
        </w:rPr>
        <w:t xml:space="preserve">both </w:t>
      </w:r>
      <w:r w:rsidR="004715FB">
        <w:rPr>
          <w:rFonts w:ascii="Arial" w:hAnsi="Arial" w:cs="Arial"/>
          <w:sz w:val="28"/>
          <w:lang w:val="en-GB"/>
        </w:rPr>
        <w:t>DAERA</w:t>
      </w:r>
      <w:r w:rsidRPr="00F511B2">
        <w:rPr>
          <w:rFonts w:ascii="Arial" w:hAnsi="Arial" w:cs="Arial"/>
          <w:sz w:val="28"/>
          <w:lang w:val="en-GB"/>
        </w:rPr>
        <w:t xml:space="preserve"> and the </w:t>
      </w:r>
      <w:r w:rsidR="00612929">
        <w:rPr>
          <w:rFonts w:ascii="Arial" w:hAnsi="Arial" w:cs="Arial"/>
          <w:sz w:val="28"/>
          <w:lang w:val="en-GB"/>
        </w:rPr>
        <w:t xml:space="preserve">animal </w:t>
      </w:r>
      <w:r w:rsidRPr="00F511B2">
        <w:rPr>
          <w:rFonts w:ascii="Arial" w:hAnsi="Arial" w:cs="Arial"/>
          <w:sz w:val="28"/>
          <w:lang w:val="en-GB"/>
        </w:rPr>
        <w:t>owner.</w:t>
      </w:r>
    </w:p>
    <w:p w14:paraId="030EC0EF" w14:textId="77777777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</w:p>
    <w:p w14:paraId="680C512F" w14:textId="77777777" w:rsidR="00A67BD6" w:rsidRPr="00F511B2" w:rsidRDefault="00A67BD6" w:rsidP="00F81A72">
      <w:pPr>
        <w:jc w:val="both"/>
        <w:rPr>
          <w:rFonts w:ascii="Arial" w:hAnsi="Arial" w:cs="Arial"/>
          <w:sz w:val="28"/>
          <w:lang w:val="en-GB"/>
        </w:rPr>
      </w:pPr>
    </w:p>
    <w:p w14:paraId="3B937967" w14:textId="33A7B381" w:rsidR="00135C4D" w:rsidRPr="00F511B2" w:rsidRDefault="00135C4D" w:rsidP="00F81A72">
      <w:pPr>
        <w:pStyle w:val="Heading1"/>
        <w:jc w:val="both"/>
        <w:rPr>
          <w:rFonts w:ascii="Arial" w:hAnsi="Arial" w:cs="Arial"/>
          <w:b/>
        </w:rPr>
      </w:pPr>
      <w:bookmarkStart w:id="1" w:name="_Ref267404947"/>
      <w:r w:rsidRPr="00F511B2">
        <w:rPr>
          <w:rFonts w:ascii="Arial" w:hAnsi="Arial" w:cs="Arial"/>
          <w:b/>
        </w:rPr>
        <w:t xml:space="preserve">What valuations are covered by the </w:t>
      </w:r>
      <w:r w:rsidR="00B34158" w:rsidRPr="00B34158">
        <w:rPr>
          <w:rFonts w:ascii="Arial" w:hAnsi="Arial" w:cs="Arial"/>
          <w:b/>
        </w:rPr>
        <w:t xml:space="preserve">valuation </w:t>
      </w:r>
      <w:r w:rsidRPr="00F511B2">
        <w:rPr>
          <w:rFonts w:ascii="Arial" w:hAnsi="Arial" w:cs="Arial"/>
          <w:b/>
        </w:rPr>
        <w:t>appeals procedure?</w:t>
      </w:r>
      <w:bookmarkEnd w:id="1"/>
    </w:p>
    <w:p w14:paraId="23A54288" w14:textId="77777777" w:rsidR="00135C4D" w:rsidRPr="00F511B2" w:rsidRDefault="00135C4D" w:rsidP="00F81A72">
      <w:pPr>
        <w:jc w:val="both"/>
        <w:rPr>
          <w:rFonts w:ascii="Arial" w:hAnsi="Arial" w:cs="Arial"/>
          <w:lang w:val="en-GB"/>
        </w:rPr>
      </w:pPr>
    </w:p>
    <w:p w14:paraId="15F61448" w14:textId="41048BB2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 xml:space="preserve">Valuations made under the </w:t>
      </w:r>
      <w:r w:rsidR="004B5B2A" w:rsidRPr="00F511B2">
        <w:rPr>
          <w:rFonts w:ascii="Arial" w:hAnsi="Arial" w:cs="Arial"/>
          <w:sz w:val="28"/>
          <w:lang w:val="en-GB"/>
        </w:rPr>
        <w:t xml:space="preserve">TB </w:t>
      </w:r>
      <w:r w:rsidR="00B34158">
        <w:rPr>
          <w:rFonts w:ascii="Arial" w:hAnsi="Arial" w:cs="Arial"/>
          <w:sz w:val="28"/>
          <w:lang w:val="en-GB"/>
        </w:rPr>
        <w:t xml:space="preserve">Control </w:t>
      </w:r>
      <w:r w:rsidR="004B5B2A" w:rsidRPr="00F511B2">
        <w:rPr>
          <w:rFonts w:ascii="Arial" w:hAnsi="Arial" w:cs="Arial"/>
          <w:sz w:val="28"/>
          <w:lang w:val="en-GB"/>
        </w:rPr>
        <w:t xml:space="preserve">Order </w:t>
      </w:r>
      <w:r w:rsidR="00B34158">
        <w:rPr>
          <w:rFonts w:ascii="Arial" w:hAnsi="Arial" w:cs="Arial"/>
          <w:sz w:val="28"/>
          <w:lang w:val="en-GB"/>
        </w:rPr>
        <w:t>or</w:t>
      </w:r>
      <w:r w:rsidR="00B34158" w:rsidRPr="00F511B2">
        <w:rPr>
          <w:rFonts w:ascii="Arial" w:hAnsi="Arial" w:cs="Arial"/>
          <w:sz w:val="28"/>
          <w:lang w:val="en-GB"/>
        </w:rPr>
        <w:t xml:space="preserve"> </w:t>
      </w:r>
      <w:r w:rsidR="004B5B2A" w:rsidRPr="00F511B2">
        <w:rPr>
          <w:rFonts w:ascii="Arial" w:hAnsi="Arial" w:cs="Arial"/>
          <w:sz w:val="28"/>
          <w:lang w:val="en-GB"/>
        </w:rPr>
        <w:t xml:space="preserve">the </w:t>
      </w:r>
      <w:r w:rsidR="00B34158" w:rsidRPr="00F511B2">
        <w:rPr>
          <w:rFonts w:ascii="Arial" w:hAnsi="Arial" w:cs="Arial"/>
          <w:sz w:val="28"/>
          <w:lang w:val="en-GB"/>
        </w:rPr>
        <w:t>Brucellosis Control</w:t>
      </w:r>
      <w:r w:rsidR="004B5B2A" w:rsidRPr="00F511B2">
        <w:rPr>
          <w:rFonts w:ascii="Arial" w:hAnsi="Arial" w:cs="Arial"/>
          <w:sz w:val="28"/>
          <w:lang w:val="en-GB"/>
        </w:rPr>
        <w:t xml:space="preserve"> Order</w:t>
      </w:r>
      <w:r w:rsidRPr="00F511B2">
        <w:rPr>
          <w:rFonts w:ascii="Arial" w:hAnsi="Arial" w:cs="Arial"/>
          <w:sz w:val="28"/>
          <w:lang w:val="en-GB"/>
        </w:rPr>
        <w:t xml:space="preserve"> for animals which </w:t>
      </w:r>
      <w:r w:rsidR="004B5B2A" w:rsidRPr="00F511B2">
        <w:rPr>
          <w:rFonts w:ascii="Arial" w:hAnsi="Arial" w:cs="Arial"/>
          <w:sz w:val="28"/>
          <w:lang w:val="en-GB"/>
        </w:rPr>
        <w:t xml:space="preserve">have or </w:t>
      </w:r>
      <w:r w:rsidRPr="00F511B2">
        <w:rPr>
          <w:rFonts w:ascii="Arial" w:hAnsi="Arial" w:cs="Arial"/>
          <w:sz w:val="28"/>
          <w:lang w:val="en-GB"/>
        </w:rPr>
        <w:t xml:space="preserve">are intended to be slaughtered </w:t>
      </w:r>
      <w:r w:rsidR="00C90BEE">
        <w:rPr>
          <w:rFonts w:ascii="Arial" w:hAnsi="Arial" w:cs="Arial"/>
          <w:sz w:val="28"/>
          <w:lang w:val="en-GB"/>
        </w:rPr>
        <w:t xml:space="preserve">owing to </w:t>
      </w:r>
      <w:r w:rsidR="00B00680">
        <w:rPr>
          <w:rFonts w:ascii="Arial" w:hAnsi="Arial" w:cs="Arial"/>
          <w:sz w:val="28"/>
          <w:lang w:val="en-GB"/>
        </w:rPr>
        <w:t>tuberculosis</w:t>
      </w:r>
      <w:r w:rsidR="00B00680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 xml:space="preserve">or </w:t>
      </w:r>
      <w:r w:rsidR="00B34158">
        <w:rPr>
          <w:rFonts w:ascii="Arial" w:hAnsi="Arial" w:cs="Arial"/>
          <w:sz w:val="28"/>
          <w:lang w:val="en-GB"/>
        </w:rPr>
        <w:t>b</w:t>
      </w:r>
      <w:r w:rsidR="00B34158" w:rsidRPr="00F511B2">
        <w:rPr>
          <w:rFonts w:ascii="Arial" w:hAnsi="Arial" w:cs="Arial"/>
          <w:sz w:val="28"/>
          <w:lang w:val="en-GB"/>
        </w:rPr>
        <w:t xml:space="preserve">rucellosis </w:t>
      </w:r>
      <w:r w:rsidRPr="00F511B2">
        <w:rPr>
          <w:rFonts w:ascii="Arial" w:hAnsi="Arial" w:cs="Arial"/>
          <w:sz w:val="28"/>
          <w:lang w:val="en-GB"/>
        </w:rPr>
        <w:t>may be appealed by either the</w:t>
      </w:r>
      <w:r w:rsidR="00B34158" w:rsidRPr="00F511B2">
        <w:rPr>
          <w:rFonts w:ascii="Arial" w:hAnsi="Arial" w:cs="Arial"/>
          <w:sz w:val="28"/>
          <w:lang w:val="en-GB"/>
        </w:rPr>
        <w:t xml:space="preserve"> owner of the animal</w:t>
      </w:r>
      <w:r w:rsidR="00C90BEE">
        <w:rPr>
          <w:rFonts w:ascii="Arial" w:hAnsi="Arial" w:cs="Arial"/>
          <w:sz w:val="28"/>
          <w:lang w:val="en-GB"/>
        </w:rPr>
        <w:t>(s)</w:t>
      </w:r>
      <w:r w:rsidRPr="00F511B2">
        <w:rPr>
          <w:rFonts w:ascii="Arial" w:hAnsi="Arial" w:cs="Arial"/>
          <w:sz w:val="28"/>
          <w:lang w:val="en-GB"/>
        </w:rPr>
        <w:t xml:space="preserve"> or </w:t>
      </w:r>
      <w:r w:rsidR="00B34158">
        <w:rPr>
          <w:rFonts w:ascii="Arial" w:hAnsi="Arial" w:cs="Arial"/>
          <w:sz w:val="28"/>
          <w:lang w:val="en-GB"/>
        </w:rPr>
        <w:t xml:space="preserve">by </w:t>
      </w:r>
      <w:r w:rsidR="004715FB">
        <w:rPr>
          <w:rFonts w:ascii="Arial" w:hAnsi="Arial" w:cs="Arial"/>
          <w:sz w:val="28"/>
          <w:lang w:val="en-GB"/>
        </w:rPr>
        <w:t>DAERA</w:t>
      </w:r>
      <w:r w:rsidRPr="00F511B2">
        <w:rPr>
          <w:rFonts w:ascii="Arial" w:hAnsi="Arial" w:cs="Arial"/>
          <w:sz w:val="28"/>
          <w:lang w:val="en-GB"/>
        </w:rPr>
        <w:t>.</w:t>
      </w:r>
    </w:p>
    <w:p w14:paraId="2EF5CC18" w14:textId="26A37BC1" w:rsidR="007810EA" w:rsidRDefault="007810EA">
      <w:pPr>
        <w:rPr>
          <w:rFonts w:ascii="Arial" w:hAnsi="Arial" w:cs="Arial"/>
          <w:b/>
          <w:sz w:val="32"/>
          <w:szCs w:val="32"/>
          <w:lang w:val="en-GB"/>
        </w:rPr>
      </w:pPr>
      <w:bookmarkStart w:id="2" w:name="_Ref267404955"/>
      <w:r>
        <w:rPr>
          <w:rFonts w:ascii="Arial" w:hAnsi="Arial" w:cs="Arial"/>
          <w:b/>
          <w:sz w:val="32"/>
          <w:szCs w:val="32"/>
          <w:lang w:val="en-GB"/>
        </w:rPr>
        <w:br w:type="page"/>
      </w:r>
    </w:p>
    <w:p w14:paraId="68CF5614" w14:textId="77777777" w:rsidR="007810EA" w:rsidRDefault="007810EA" w:rsidP="00A67BD6">
      <w:pPr>
        <w:jc w:val="both"/>
        <w:rPr>
          <w:rFonts w:ascii="Arial" w:hAnsi="Arial" w:cs="Arial"/>
          <w:b/>
          <w:sz w:val="32"/>
          <w:szCs w:val="32"/>
          <w:lang w:val="en-GB"/>
        </w:rPr>
      </w:pPr>
    </w:p>
    <w:p w14:paraId="456EDE72" w14:textId="122FDA20" w:rsidR="00135C4D" w:rsidRPr="00F511B2" w:rsidRDefault="00135C4D" w:rsidP="00A67BD6">
      <w:pPr>
        <w:jc w:val="both"/>
        <w:rPr>
          <w:rFonts w:ascii="Arial" w:hAnsi="Arial" w:cs="Arial"/>
          <w:b/>
          <w:sz w:val="32"/>
          <w:szCs w:val="32"/>
          <w:lang w:val="en-GB"/>
        </w:rPr>
      </w:pPr>
      <w:r w:rsidRPr="00F511B2">
        <w:rPr>
          <w:rFonts w:ascii="Arial" w:hAnsi="Arial" w:cs="Arial"/>
          <w:b/>
          <w:sz w:val="32"/>
          <w:szCs w:val="32"/>
          <w:lang w:val="en-GB"/>
        </w:rPr>
        <w:t>What are the stages in the valuation procedure?</w:t>
      </w:r>
      <w:bookmarkEnd w:id="2"/>
    </w:p>
    <w:p w14:paraId="4958A49D" w14:textId="77777777" w:rsidR="00135C4D" w:rsidRPr="00F511B2" w:rsidRDefault="00135C4D" w:rsidP="00F81A72">
      <w:pPr>
        <w:jc w:val="both"/>
        <w:rPr>
          <w:rFonts w:ascii="Arial" w:hAnsi="Arial" w:cs="Arial"/>
          <w:b/>
          <w:sz w:val="32"/>
          <w:szCs w:val="32"/>
          <w:lang w:val="en-GB"/>
        </w:rPr>
      </w:pPr>
    </w:p>
    <w:p w14:paraId="68AFF5C5" w14:textId="65834BC5" w:rsidR="00EB635C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 xml:space="preserve">In the first instance, the market value of each animal for slaughter will be determined before slaughter by agreement between </w:t>
      </w:r>
      <w:r w:rsidR="004715FB">
        <w:rPr>
          <w:rFonts w:ascii="Arial" w:hAnsi="Arial" w:cs="Arial"/>
          <w:sz w:val="28"/>
          <w:lang w:val="en-GB"/>
        </w:rPr>
        <w:t>DAERA</w:t>
      </w:r>
      <w:r w:rsidRPr="00F511B2">
        <w:rPr>
          <w:rFonts w:ascii="Arial" w:hAnsi="Arial" w:cs="Arial"/>
          <w:sz w:val="28"/>
          <w:lang w:val="en-GB"/>
        </w:rPr>
        <w:t xml:space="preserve"> and the </w:t>
      </w:r>
      <w:r w:rsidR="007E31D5" w:rsidRPr="00F511B2">
        <w:rPr>
          <w:rFonts w:ascii="Arial" w:hAnsi="Arial" w:cs="Arial"/>
          <w:sz w:val="28"/>
          <w:lang w:val="en-GB"/>
        </w:rPr>
        <w:t>owner of the animal</w:t>
      </w:r>
      <w:r w:rsidR="007E31D5">
        <w:rPr>
          <w:rFonts w:ascii="Arial" w:hAnsi="Arial" w:cs="Arial"/>
          <w:sz w:val="28"/>
          <w:lang w:val="en-GB"/>
        </w:rPr>
        <w:t>(s)</w:t>
      </w:r>
      <w:r w:rsidRPr="00F511B2">
        <w:rPr>
          <w:rFonts w:ascii="Arial" w:hAnsi="Arial" w:cs="Arial"/>
          <w:sz w:val="28"/>
          <w:lang w:val="en-GB"/>
        </w:rPr>
        <w:t xml:space="preserve">.  </w:t>
      </w:r>
    </w:p>
    <w:p w14:paraId="4174857F" w14:textId="77777777" w:rsidR="00EB635C" w:rsidRPr="00F511B2" w:rsidRDefault="00EB635C" w:rsidP="00F81A72">
      <w:pPr>
        <w:jc w:val="both"/>
        <w:rPr>
          <w:rFonts w:ascii="Arial" w:hAnsi="Arial" w:cs="Arial"/>
          <w:sz w:val="28"/>
          <w:lang w:val="en-GB"/>
        </w:rPr>
      </w:pPr>
    </w:p>
    <w:p w14:paraId="2E322770" w14:textId="0DB88C11" w:rsidR="00812168" w:rsidRPr="00F511B2" w:rsidRDefault="00135C4D" w:rsidP="00D73BA4">
      <w:pPr>
        <w:numPr>
          <w:ilvl w:val="0"/>
          <w:numId w:val="2"/>
        </w:numPr>
        <w:jc w:val="both"/>
        <w:rPr>
          <w:rFonts w:ascii="Arial" w:hAnsi="Arial" w:cs="Arial"/>
          <w:sz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 xml:space="preserve">If </w:t>
      </w:r>
      <w:r w:rsidR="004715FB">
        <w:rPr>
          <w:rFonts w:ascii="Arial" w:hAnsi="Arial" w:cs="Arial"/>
          <w:sz w:val="28"/>
          <w:lang w:val="en-GB"/>
        </w:rPr>
        <w:t>DAERA</w:t>
      </w:r>
      <w:r w:rsidRPr="00F511B2">
        <w:rPr>
          <w:rFonts w:ascii="Arial" w:hAnsi="Arial" w:cs="Arial"/>
          <w:sz w:val="28"/>
          <w:lang w:val="en-GB"/>
        </w:rPr>
        <w:t xml:space="preserve"> and the </w:t>
      </w:r>
      <w:r w:rsidR="007E31D5">
        <w:rPr>
          <w:rFonts w:ascii="Arial" w:hAnsi="Arial" w:cs="Arial"/>
          <w:sz w:val="28"/>
          <w:lang w:val="en-GB"/>
        </w:rPr>
        <w:t>owner</w:t>
      </w:r>
      <w:r w:rsidR="007E31D5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>fail to agree a valuation within 3 working days</w:t>
      </w:r>
      <w:r w:rsidR="00005496" w:rsidRPr="00F511B2">
        <w:rPr>
          <w:rFonts w:ascii="Arial" w:hAnsi="Arial" w:cs="Arial"/>
          <w:sz w:val="28"/>
          <w:lang w:val="en-GB"/>
        </w:rPr>
        <w:t>,</w:t>
      </w:r>
      <w:r w:rsidRPr="00F511B2">
        <w:rPr>
          <w:rFonts w:ascii="Arial" w:hAnsi="Arial" w:cs="Arial"/>
          <w:sz w:val="28"/>
          <w:lang w:val="en-GB"/>
        </w:rPr>
        <w:t xml:space="preserve"> the owner has the option to choose an Independent Valuer (IV).  </w:t>
      </w:r>
    </w:p>
    <w:p w14:paraId="551FC668" w14:textId="77777777" w:rsidR="00812168" w:rsidRPr="00F511B2" w:rsidRDefault="00812168" w:rsidP="00F81A72">
      <w:pPr>
        <w:jc w:val="both"/>
        <w:rPr>
          <w:rFonts w:ascii="Arial" w:hAnsi="Arial" w:cs="Arial"/>
          <w:sz w:val="28"/>
          <w:lang w:val="en-GB"/>
        </w:rPr>
      </w:pPr>
    </w:p>
    <w:p w14:paraId="3F0B7200" w14:textId="78FEBB40" w:rsidR="00EB635C" w:rsidRPr="00F511B2" w:rsidRDefault="004715FB" w:rsidP="00D73BA4">
      <w:pPr>
        <w:numPr>
          <w:ilvl w:val="0"/>
          <w:numId w:val="2"/>
        </w:numPr>
        <w:jc w:val="both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DAERA</w:t>
      </w:r>
      <w:r w:rsidR="00135C4D" w:rsidRPr="00F511B2">
        <w:rPr>
          <w:rFonts w:ascii="Arial" w:hAnsi="Arial" w:cs="Arial"/>
          <w:sz w:val="28"/>
          <w:lang w:val="en-GB"/>
        </w:rPr>
        <w:t xml:space="preserve"> must be informed of the owner’s nominated IV within 2 working days.  </w:t>
      </w:r>
      <w:r w:rsidR="00135C4D" w:rsidRPr="00F511B2">
        <w:rPr>
          <w:rFonts w:ascii="Arial" w:hAnsi="Arial" w:cs="Arial"/>
          <w:b/>
          <w:sz w:val="28"/>
          <w:lang w:val="en-GB"/>
        </w:rPr>
        <w:t xml:space="preserve">If the owner fails to inform </w:t>
      </w:r>
      <w:r>
        <w:rPr>
          <w:rFonts w:ascii="Arial" w:hAnsi="Arial" w:cs="Arial"/>
          <w:b/>
          <w:sz w:val="28"/>
          <w:lang w:val="en-GB"/>
        </w:rPr>
        <w:t>DAERA</w:t>
      </w:r>
      <w:r w:rsidR="00135C4D" w:rsidRPr="00F511B2">
        <w:rPr>
          <w:rFonts w:ascii="Arial" w:hAnsi="Arial" w:cs="Arial"/>
          <w:b/>
          <w:sz w:val="28"/>
          <w:lang w:val="en-GB"/>
        </w:rPr>
        <w:t xml:space="preserve"> of his</w:t>
      </w:r>
      <w:r w:rsidR="007E31D5">
        <w:rPr>
          <w:rFonts w:ascii="Arial" w:hAnsi="Arial" w:cs="Arial"/>
          <w:b/>
          <w:sz w:val="28"/>
          <w:lang w:val="en-GB"/>
        </w:rPr>
        <w:t xml:space="preserve"> or her</w:t>
      </w:r>
      <w:r w:rsidR="00135C4D" w:rsidRPr="00F511B2">
        <w:rPr>
          <w:rFonts w:ascii="Arial" w:hAnsi="Arial" w:cs="Arial"/>
          <w:b/>
          <w:sz w:val="28"/>
          <w:lang w:val="en-GB"/>
        </w:rPr>
        <w:t xml:space="preserve"> nomination within the 2 working days</w:t>
      </w:r>
      <w:r w:rsidR="007E31D5">
        <w:rPr>
          <w:rFonts w:ascii="Arial" w:hAnsi="Arial" w:cs="Arial"/>
          <w:b/>
          <w:sz w:val="28"/>
          <w:lang w:val="en-GB"/>
        </w:rPr>
        <w:t>,</w:t>
      </w:r>
      <w:r w:rsidR="00135C4D" w:rsidRPr="00F511B2">
        <w:rPr>
          <w:rFonts w:ascii="Arial" w:hAnsi="Arial" w:cs="Arial"/>
          <w:b/>
          <w:sz w:val="28"/>
          <w:lang w:val="en-GB"/>
        </w:rPr>
        <w:t xml:space="preserve"> </w:t>
      </w:r>
      <w:r>
        <w:rPr>
          <w:rFonts w:ascii="Arial" w:hAnsi="Arial" w:cs="Arial"/>
          <w:b/>
          <w:sz w:val="28"/>
          <w:lang w:val="en-GB"/>
        </w:rPr>
        <w:t>DAERA</w:t>
      </w:r>
      <w:r w:rsidR="00135C4D" w:rsidRPr="00F511B2">
        <w:rPr>
          <w:rFonts w:ascii="Arial" w:hAnsi="Arial" w:cs="Arial"/>
          <w:b/>
          <w:sz w:val="28"/>
          <w:lang w:val="en-GB"/>
        </w:rPr>
        <w:t xml:space="preserve"> will determine the value of the animal</w:t>
      </w:r>
      <w:r w:rsidR="007E31D5">
        <w:rPr>
          <w:rFonts w:ascii="Arial" w:hAnsi="Arial" w:cs="Arial"/>
          <w:b/>
          <w:sz w:val="28"/>
          <w:lang w:val="en-GB"/>
        </w:rPr>
        <w:t>(s)</w:t>
      </w:r>
      <w:r w:rsidR="00135C4D" w:rsidRPr="00F511B2">
        <w:rPr>
          <w:rFonts w:ascii="Arial" w:hAnsi="Arial" w:cs="Arial"/>
          <w:sz w:val="28"/>
          <w:lang w:val="en-GB"/>
        </w:rPr>
        <w:t xml:space="preserve">.  </w:t>
      </w:r>
    </w:p>
    <w:p w14:paraId="35214B42" w14:textId="77777777" w:rsidR="00EB635C" w:rsidRPr="00F511B2" w:rsidRDefault="00EB635C" w:rsidP="00F81A72">
      <w:pPr>
        <w:jc w:val="both"/>
        <w:rPr>
          <w:rFonts w:ascii="Arial" w:hAnsi="Arial" w:cs="Arial"/>
          <w:sz w:val="28"/>
          <w:lang w:val="en-GB"/>
        </w:rPr>
      </w:pPr>
    </w:p>
    <w:p w14:paraId="5950F3F9" w14:textId="2AD26BEE" w:rsidR="00EB635C" w:rsidRPr="00F511B2" w:rsidRDefault="004715FB" w:rsidP="00D73BA4">
      <w:pPr>
        <w:numPr>
          <w:ilvl w:val="0"/>
          <w:numId w:val="2"/>
        </w:numPr>
        <w:jc w:val="both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DAERA</w:t>
      </w:r>
      <w:r w:rsidR="00135C4D" w:rsidRPr="00F511B2">
        <w:rPr>
          <w:rFonts w:ascii="Arial" w:hAnsi="Arial" w:cs="Arial"/>
          <w:sz w:val="28"/>
          <w:lang w:val="en-GB"/>
        </w:rPr>
        <w:t xml:space="preserve"> must receive the </w:t>
      </w:r>
      <w:r w:rsidR="007E31D5">
        <w:rPr>
          <w:rFonts w:ascii="Arial" w:hAnsi="Arial" w:cs="Arial"/>
          <w:sz w:val="28"/>
          <w:lang w:val="en-GB"/>
        </w:rPr>
        <w:t>i</w:t>
      </w:r>
      <w:r w:rsidR="007E31D5" w:rsidRPr="00F511B2">
        <w:rPr>
          <w:rFonts w:ascii="Arial" w:hAnsi="Arial" w:cs="Arial"/>
          <w:sz w:val="28"/>
          <w:lang w:val="en-GB"/>
        </w:rPr>
        <w:t xml:space="preserve">ndependent </w:t>
      </w:r>
      <w:r w:rsidR="007E31D5">
        <w:rPr>
          <w:rFonts w:ascii="Arial" w:hAnsi="Arial" w:cs="Arial"/>
          <w:sz w:val="28"/>
          <w:lang w:val="en-GB"/>
        </w:rPr>
        <w:t>v</w:t>
      </w:r>
      <w:r w:rsidR="007E31D5" w:rsidRPr="00F511B2">
        <w:rPr>
          <w:rFonts w:ascii="Arial" w:hAnsi="Arial" w:cs="Arial"/>
          <w:sz w:val="28"/>
          <w:lang w:val="en-GB"/>
        </w:rPr>
        <w:t xml:space="preserve">aluation </w:t>
      </w:r>
      <w:r w:rsidR="00135C4D" w:rsidRPr="00F511B2">
        <w:rPr>
          <w:rFonts w:ascii="Arial" w:hAnsi="Arial" w:cs="Arial"/>
          <w:sz w:val="28"/>
          <w:lang w:val="en-GB"/>
        </w:rPr>
        <w:t xml:space="preserve">within 8 working days of this nomination.  </w:t>
      </w:r>
      <w:r w:rsidR="00135C4D" w:rsidRPr="00F511B2">
        <w:rPr>
          <w:rFonts w:ascii="Arial" w:hAnsi="Arial" w:cs="Arial"/>
          <w:b/>
          <w:sz w:val="28"/>
          <w:lang w:val="en-GB"/>
        </w:rPr>
        <w:t xml:space="preserve">If this does not occur, </w:t>
      </w:r>
      <w:r>
        <w:rPr>
          <w:rFonts w:ascii="Arial" w:hAnsi="Arial" w:cs="Arial"/>
          <w:b/>
          <w:sz w:val="28"/>
          <w:lang w:val="en-GB"/>
        </w:rPr>
        <w:t>DAERA</w:t>
      </w:r>
      <w:r w:rsidR="00135C4D" w:rsidRPr="00F511B2">
        <w:rPr>
          <w:rFonts w:ascii="Arial" w:hAnsi="Arial" w:cs="Arial"/>
          <w:b/>
          <w:sz w:val="28"/>
          <w:lang w:val="en-GB"/>
        </w:rPr>
        <w:t xml:space="preserve"> will determine the value of the animal(s)</w:t>
      </w:r>
      <w:r w:rsidR="00135C4D" w:rsidRPr="00F511B2">
        <w:rPr>
          <w:rFonts w:ascii="Arial" w:hAnsi="Arial" w:cs="Arial"/>
          <w:sz w:val="28"/>
          <w:lang w:val="en-GB"/>
        </w:rPr>
        <w:t xml:space="preserve">.  </w:t>
      </w:r>
    </w:p>
    <w:p w14:paraId="11AC7EDC" w14:textId="77777777" w:rsidR="00EB635C" w:rsidRPr="00F511B2" w:rsidRDefault="00EB635C" w:rsidP="00F81A72">
      <w:pPr>
        <w:jc w:val="both"/>
        <w:rPr>
          <w:rFonts w:ascii="Arial" w:hAnsi="Arial" w:cs="Arial"/>
          <w:sz w:val="28"/>
          <w:lang w:val="en-GB"/>
        </w:rPr>
      </w:pPr>
    </w:p>
    <w:p w14:paraId="218B8AE0" w14:textId="4B831EBA" w:rsidR="00135C4D" w:rsidRPr="00F511B2" w:rsidRDefault="00135C4D" w:rsidP="00005866">
      <w:pPr>
        <w:jc w:val="both"/>
        <w:rPr>
          <w:rFonts w:ascii="Arial" w:hAnsi="Arial" w:cs="Arial"/>
          <w:i/>
          <w:sz w:val="28"/>
          <w:lang w:val="en-GB"/>
        </w:rPr>
      </w:pPr>
      <w:r w:rsidRPr="00F511B2">
        <w:rPr>
          <w:rFonts w:ascii="Arial" w:hAnsi="Arial" w:cs="Arial"/>
          <w:i/>
          <w:sz w:val="28"/>
          <w:lang w:val="en-GB"/>
        </w:rPr>
        <w:t>Should either scenario outlined in bold above occur</w:t>
      </w:r>
      <w:r w:rsidR="00E91829">
        <w:rPr>
          <w:rFonts w:ascii="Arial" w:hAnsi="Arial" w:cs="Arial"/>
          <w:i/>
          <w:sz w:val="28"/>
          <w:lang w:val="en-GB"/>
        </w:rPr>
        <w:t>,</w:t>
      </w:r>
      <w:r w:rsidRPr="00F511B2">
        <w:rPr>
          <w:rFonts w:ascii="Arial" w:hAnsi="Arial" w:cs="Arial"/>
          <w:i/>
          <w:sz w:val="28"/>
          <w:lang w:val="en-GB"/>
        </w:rPr>
        <w:t xml:space="preserve"> the right </w:t>
      </w:r>
      <w:r w:rsidR="006355CC">
        <w:rPr>
          <w:rFonts w:ascii="Arial" w:hAnsi="Arial" w:cs="Arial"/>
          <w:i/>
          <w:sz w:val="28"/>
          <w:lang w:val="en-GB"/>
        </w:rPr>
        <w:t>of</w:t>
      </w:r>
      <w:r w:rsidRPr="00F511B2">
        <w:rPr>
          <w:rFonts w:ascii="Arial" w:hAnsi="Arial" w:cs="Arial"/>
          <w:i/>
          <w:sz w:val="28"/>
          <w:lang w:val="en-GB"/>
        </w:rPr>
        <w:t xml:space="preserve"> appeal to the </w:t>
      </w:r>
      <w:r w:rsidR="007E31D5">
        <w:rPr>
          <w:rFonts w:ascii="Arial" w:hAnsi="Arial" w:cs="Arial"/>
          <w:i/>
          <w:sz w:val="28"/>
          <w:lang w:val="en-GB"/>
        </w:rPr>
        <w:t>VAP</w:t>
      </w:r>
      <w:r w:rsidR="00E91829">
        <w:rPr>
          <w:rFonts w:ascii="Arial" w:hAnsi="Arial" w:cs="Arial"/>
          <w:i/>
          <w:sz w:val="28"/>
          <w:lang w:val="en-GB"/>
        </w:rPr>
        <w:t xml:space="preserve"> is </w:t>
      </w:r>
      <w:r w:rsidR="006355CC">
        <w:rPr>
          <w:rFonts w:ascii="Arial" w:hAnsi="Arial" w:cs="Arial"/>
          <w:i/>
          <w:sz w:val="28"/>
          <w:lang w:val="en-GB"/>
        </w:rPr>
        <w:t>i</w:t>
      </w:r>
      <w:r w:rsidR="00E91829">
        <w:rPr>
          <w:rFonts w:ascii="Arial" w:hAnsi="Arial" w:cs="Arial"/>
          <w:i/>
          <w:sz w:val="28"/>
          <w:lang w:val="en-GB"/>
        </w:rPr>
        <w:t>n no way infringed</w:t>
      </w:r>
      <w:r w:rsidRPr="00F511B2">
        <w:rPr>
          <w:rFonts w:ascii="Arial" w:hAnsi="Arial" w:cs="Arial"/>
          <w:i/>
          <w:sz w:val="28"/>
          <w:lang w:val="en-GB"/>
        </w:rPr>
        <w:t>.</w:t>
      </w:r>
    </w:p>
    <w:p w14:paraId="015B7BC3" w14:textId="77777777" w:rsidR="00135C4D" w:rsidRPr="00F511B2" w:rsidRDefault="00135C4D" w:rsidP="00005866">
      <w:pPr>
        <w:pStyle w:val="Heading2"/>
        <w:jc w:val="both"/>
        <w:rPr>
          <w:rFonts w:ascii="Arial" w:hAnsi="Arial" w:cs="Arial"/>
        </w:rPr>
      </w:pPr>
    </w:p>
    <w:p w14:paraId="2DA786C9" w14:textId="665B593A" w:rsidR="0056237D" w:rsidRPr="00F511B2" w:rsidRDefault="004715FB" w:rsidP="00005866">
      <w:pPr>
        <w:tabs>
          <w:tab w:val="left" w:pos="180"/>
        </w:tabs>
        <w:jc w:val="both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DAERA</w:t>
      </w:r>
      <w:r w:rsidR="00135C4D" w:rsidRPr="00F511B2">
        <w:rPr>
          <w:rFonts w:ascii="Arial" w:hAnsi="Arial" w:cs="Arial"/>
          <w:sz w:val="28"/>
          <w:lang w:val="en-GB"/>
        </w:rPr>
        <w:t xml:space="preserve"> or the </w:t>
      </w:r>
      <w:r w:rsidR="00612929">
        <w:rPr>
          <w:rFonts w:ascii="Arial" w:hAnsi="Arial" w:cs="Arial"/>
          <w:sz w:val="28"/>
          <w:lang w:val="en-GB"/>
        </w:rPr>
        <w:t xml:space="preserve">animal </w:t>
      </w:r>
      <w:r w:rsidR="00135C4D" w:rsidRPr="00F511B2">
        <w:rPr>
          <w:rFonts w:ascii="Arial" w:hAnsi="Arial" w:cs="Arial"/>
          <w:sz w:val="28"/>
          <w:lang w:val="en-GB"/>
        </w:rPr>
        <w:t>owner may submit an appeal to the</w:t>
      </w:r>
      <w:r w:rsidR="0005460A" w:rsidRPr="00F511B2">
        <w:rPr>
          <w:rFonts w:ascii="Arial" w:hAnsi="Arial" w:cs="Arial"/>
          <w:sz w:val="28"/>
          <w:lang w:val="en-GB"/>
        </w:rPr>
        <w:t xml:space="preserve"> </w:t>
      </w:r>
      <w:r w:rsidR="007E31D5">
        <w:rPr>
          <w:rFonts w:ascii="Arial" w:hAnsi="Arial" w:cs="Arial"/>
          <w:sz w:val="28"/>
          <w:lang w:val="en-GB"/>
        </w:rPr>
        <w:t>VAP</w:t>
      </w:r>
      <w:r w:rsidR="00AB5302" w:rsidRPr="00F511B2">
        <w:rPr>
          <w:rFonts w:ascii="Arial" w:hAnsi="Arial" w:cs="Arial"/>
          <w:sz w:val="28"/>
          <w:lang w:val="en-GB"/>
        </w:rPr>
        <w:t xml:space="preserve"> f</w:t>
      </w:r>
      <w:r w:rsidR="00135C4D" w:rsidRPr="00F511B2">
        <w:rPr>
          <w:rFonts w:ascii="Arial" w:hAnsi="Arial" w:cs="Arial"/>
          <w:sz w:val="28"/>
          <w:lang w:val="en-GB"/>
        </w:rPr>
        <w:t>or the purpose</w:t>
      </w:r>
      <w:r w:rsidR="00AB5302" w:rsidRPr="00F511B2">
        <w:rPr>
          <w:rFonts w:ascii="Arial" w:hAnsi="Arial" w:cs="Arial"/>
          <w:sz w:val="28"/>
          <w:lang w:val="en-GB"/>
        </w:rPr>
        <w:t xml:space="preserve"> of resolving </w:t>
      </w:r>
      <w:r w:rsidR="00F87C45" w:rsidRPr="00F511B2">
        <w:rPr>
          <w:rFonts w:ascii="Arial" w:hAnsi="Arial" w:cs="Arial"/>
          <w:sz w:val="28"/>
          <w:lang w:val="en-GB"/>
        </w:rPr>
        <w:t>disagreement</w:t>
      </w:r>
      <w:r w:rsidR="00AB5302" w:rsidRPr="00F511B2">
        <w:rPr>
          <w:rFonts w:ascii="Arial" w:hAnsi="Arial" w:cs="Arial"/>
          <w:sz w:val="28"/>
          <w:lang w:val="en-GB"/>
        </w:rPr>
        <w:t xml:space="preserve"> </w:t>
      </w:r>
      <w:r w:rsidR="007E31D5">
        <w:rPr>
          <w:rFonts w:ascii="Arial" w:hAnsi="Arial" w:cs="Arial"/>
          <w:sz w:val="28"/>
          <w:lang w:val="en-GB"/>
        </w:rPr>
        <w:t>about</w:t>
      </w:r>
      <w:r w:rsidR="007E31D5" w:rsidRPr="00F511B2">
        <w:rPr>
          <w:rFonts w:ascii="Arial" w:hAnsi="Arial" w:cs="Arial"/>
          <w:sz w:val="28"/>
          <w:lang w:val="en-GB"/>
        </w:rPr>
        <w:t xml:space="preserve"> </w:t>
      </w:r>
      <w:r w:rsidR="00135C4D" w:rsidRPr="00F511B2">
        <w:rPr>
          <w:rFonts w:ascii="Arial" w:hAnsi="Arial" w:cs="Arial"/>
          <w:sz w:val="28"/>
          <w:lang w:val="en-GB"/>
        </w:rPr>
        <w:t>the determination of the market value of any animal</w:t>
      </w:r>
      <w:r w:rsidR="003D4666">
        <w:rPr>
          <w:rFonts w:ascii="Arial" w:hAnsi="Arial" w:cs="Arial"/>
          <w:sz w:val="28"/>
          <w:lang w:val="en-GB"/>
        </w:rPr>
        <w:t>(s)</w:t>
      </w:r>
      <w:r w:rsidR="00135C4D" w:rsidRPr="00F511B2">
        <w:rPr>
          <w:rFonts w:ascii="Arial" w:hAnsi="Arial" w:cs="Arial"/>
          <w:sz w:val="28"/>
          <w:lang w:val="en-GB"/>
        </w:rPr>
        <w:t xml:space="preserve">.  </w:t>
      </w:r>
    </w:p>
    <w:p w14:paraId="0EEAA78A" w14:textId="77777777" w:rsidR="0056237D" w:rsidRPr="00F511B2" w:rsidRDefault="0056237D" w:rsidP="00F81A72">
      <w:pPr>
        <w:jc w:val="both"/>
        <w:rPr>
          <w:rFonts w:ascii="Arial" w:hAnsi="Arial" w:cs="Arial"/>
          <w:sz w:val="28"/>
          <w:lang w:val="en-GB"/>
        </w:rPr>
      </w:pPr>
    </w:p>
    <w:p w14:paraId="6BB2053D" w14:textId="4C35B73A" w:rsidR="00647DAE" w:rsidRDefault="00135C4D" w:rsidP="00647DAE">
      <w:pPr>
        <w:numPr>
          <w:ilvl w:val="0"/>
          <w:numId w:val="12"/>
        </w:numPr>
        <w:jc w:val="both"/>
        <w:rPr>
          <w:rFonts w:ascii="Arial" w:hAnsi="Arial" w:cs="Arial"/>
          <w:sz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 xml:space="preserve">An appeal to the </w:t>
      </w:r>
      <w:r w:rsidR="007E31D5">
        <w:rPr>
          <w:rFonts w:ascii="Arial" w:hAnsi="Arial" w:cs="Arial"/>
          <w:sz w:val="28"/>
          <w:lang w:val="en-GB"/>
        </w:rPr>
        <w:t>VAP</w:t>
      </w:r>
      <w:r w:rsidR="007E31D5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>must be submitted in writing to the</w:t>
      </w:r>
      <w:r w:rsidR="00F43C0F">
        <w:rPr>
          <w:rFonts w:ascii="Arial" w:hAnsi="Arial" w:cs="Arial"/>
          <w:sz w:val="28"/>
          <w:lang w:val="en-GB"/>
        </w:rPr>
        <w:t xml:space="preserve"> </w:t>
      </w:r>
      <w:r w:rsidR="00F43C0F" w:rsidRPr="00F511B2">
        <w:rPr>
          <w:rFonts w:ascii="Arial" w:hAnsi="Arial" w:cs="Arial"/>
          <w:sz w:val="28"/>
          <w:lang w:val="en-GB"/>
        </w:rPr>
        <w:t>T</w:t>
      </w:r>
      <w:r w:rsidR="00B00680">
        <w:rPr>
          <w:rFonts w:ascii="Arial" w:hAnsi="Arial" w:cs="Arial"/>
          <w:sz w:val="28"/>
          <w:lang w:val="en-GB"/>
        </w:rPr>
        <w:t>uberculosis</w:t>
      </w:r>
      <w:r w:rsidR="00F43C0F">
        <w:rPr>
          <w:rFonts w:ascii="Arial" w:hAnsi="Arial" w:cs="Arial"/>
          <w:sz w:val="28"/>
          <w:lang w:val="en-GB"/>
        </w:rPr>
        <w:t xml:space="preserve"> and Brucellosis</w:t>
      </w:r>
      <w:r w:rsidRPr="00F511B2">
        <w:rPr>
          <w:rFonts w:ascii="Arial" w:hAnsi="Arial" w:cs="Arial"/>
          <w:sz w:val="28"/>
          <w:lang w:val="en-GB"/>
        </w:rPr>
        <w:t xml:space="preserve"> </w:t>
      </w:r>
      <w:r w:rsidR="007E31D5" w:rsidRPr="00A97766">
        <w:rPr>
          <w:rFonts w:ascii="Arial" w:hAnsi="Arial" w:cs="Arial"/>
          <w:sz w:val="28"/>
          <w:lang w:val="en-GB"/>
        </w:rPr>
        <w:t>Valuation Appeals Secretariat</w:t>
      </w:r>
      <w:r w:rsidR="00F43C0F">
        <w:rPr>
          <w:rFonts w:ascii="Arial" w:hAnsi="Arial" w:cs="Arial"/>
          <w:sz w:val="28"/>
          <w:lang w:val="en-GB"/>
        </w:rPr>
        <w:t xml:space="preserve"> (“the Secretariat”)</w:t>
      </w:r>
      <w:r w:rsidR="007E31D5" w:rsidRPr="00F511B2">
        <w:rPr>
          <w:rFonts w:ascii="Arial" w:hAnsi="Arial" w:cs="Arial"/>
          <w:sz w:val="28"/>
          <w:lang w:val="en-GB"/>
        </w:rPr>
        <w:t xml:space="preserve"> </w:t>
      </w:r>
      <w:r w:rsidR="007E31D5">
        <w:rPr>
          <w:rFonts w:ascii="Arial" w:hAnsi="Arial" w:cs="Arial"/>
          <w:sz w:val="28"/>
          <w:lang w:val="en-GB"/>
        </w:rPr>
        <w:t xml:space="preserve">at the </w:t>
      </w:r>
      <w:r w:rsidRPr="00F511B2">
        <w:rPr>
          <w:rFonts w:ascii="Arial" w:hAnsi="Arial" w:cs="Arial"/>
          <w:sz w:val="28"/>
          <w:lang w:val="en-GB"/>
        </w:rPr>
        <w:t xml:space="preserve">address on page </w:t>
      </w:r>
      <w:r w:rsidR="003D4666">
        <w:rPr>
          <w:rFonts w:ascii="Arial" w:hAnsi="Arial" w:cs="Arial"/>
          <w:sz w:val="28"/>
          <w:lang w:val="en-GB"/>
        </w:rPr>
        <w:t>8</w:t>
      </w:r>
      <w:r w:rsidR="00236D69">
        <w:rPr>
          <w:rFonts w:ascii="Arial" w:hAnsi="Arial" w:cs="Arial"/>
          <w:sz w:val="28"/>
          <w:lang w:val="en-GB"/>
        </w:rPr>
        <w:t xml:space="preserve"> below</w:t>
      </w:r>
      <w:r w:rsidR="003D4666" w:rsidRPr="00F511B2">
        <w:rPr>
          <w:rFonts w:ascii="Arial" w:hAnsi="Arial" w:cs="Arial"/>
          <w:sz w:val="28"/>
          <w:lang w:val="en-GB"/>
        </w:rPr>
        <w:t xml:space="preserve"> </w:t>
      </w:r>
      <w:r w:rsidRPr="00236D69">
        <w:rPr>
          <w:rFonts w:ascii="Arial" w:hAnsi="Arial" w:cs="Arial"/>
          <w:b/>
          <w:sz w:val="28"/>
          <w:lang w:val="en-GB"/>
        </w:rPr>
        <w:t>within 30 working days of the determination of market value</w:t>
      </w:r>
      <w:r w:rsidRPr="00F511B2">
        <w:rPr>
          <w:rFonts w:ascii="Arial" w:hAnsi="Arial" w:cs="Arial"/>
          <w:sz w:val="28"/>
          <w:lang w:val="en-GB"/>
        </w:rPr>
        <w:t xml:space="preserve"> to which it relates</w:t>
      </w:r>
      <w:r w:rsidR="00647DAE">
        <w:rPr>
          <w:rFonts w:ascii="Arial" w:hAnsi="Arial" w:cs="Arial"/>
          <w:sz w:val="28"/>
          <w:lang w:val="en-GB"/>
        </w:rPr>
        <w:t xml:space="preserve">; and it shall be accompanied by full details of the grounds upon which the appeal is sought, including documentary or other evidence and the change sought to the valuation.  </w:t>
      </w:r>
    </w:p>
    <w:p w14:paraId="7598F0C5" w14:textId="77777777" w:rsidR="0056237D" w:rsidRPr="00F511B2" w:rsidRDefault="0056237D" w:rsidP="00F81A72">
      <w:pPr>
        <w:jc w:val="both"/>
        <w:rPr>
          <w:rFonts w:ascii="Arial" w:hAnsi="Arial" w:cs="Arial"/>
          <w:sz w:val="28"/>
          <w:lang w:val="en-GB"/>
        </w:rPr>
      </w:pPr>
    </w:p>
    <w:p w14:paraId="400C1E61" w14:textId="77777777" w:rsidR="007429BC" w:rsidRDefault="00135C4D" w:rsidP="003F1B3A">
      <w:pPr>
        <w:numPr>
          <w:ilvl w:val="0"/>
          <w:numId w:val="2"/>
        </w:numPr>
        <w:jc w:val="both"/>
        <w:rPr>
          <w:rFonts w:ascii="Arial" w:hAnsi="Arial" w:cs="Arial"/>
          <w:sz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>Form VA1 on which the appeal should be lodged</w:t>
      </w:r>
      <w:r w:rsidR="00E91829">
        <w:rPr>
          <w:rFonts w:ascii="Arial" w:hAnsi="Arial" w:cs="Arial"/>
          <w:sz w:val="28"/>
          <w:lang w:val="en-GB"/>
        </w:rPr>
        <w:t xml:space="preserve"> by the </w:t>
      </w:r>
      <w:r w:rsidR="00612929">
        <w:rPr>
          <w:rFonts w:ascii="Arial" w:hAnsi="Arial" w:cs="Arial"/>
          <w:sz w:val="28"/>
          <w:lang w:val="en-GB"/>
        </w:rPr>
        <w:t xml:space="preserve">animal </w:t>
      </w:r>
      <w:r w:rsidR="00E91829">
        <w:rPr>
          <w:rFonts w:ascii="Arial" w:hAnsi="Arial" w:cs="Arial"/>
          <w:sz w:val="28"/>
          <w:lang w:val="en-GB"/>
        </w:rPr>
        <w:t>owner</w:t>
      </w:r>
      <w:r w:rsidR="00612929">
        <w:rPr>
          <w:rFonts w:ascii="Arial" w:hAnsi="Arial" w:cs="Arial"/>
          <w:sz w:val="28"/>
          <w:lang w:val="en-GB"/>
        </w:rPr>
        <w:t xml:space="preserve"> as an</w:t>
      </w:r>
      <w:r w:rsidR="00E91829">
        <w:rPr>
          <w:rFonts w:ascii="Arial" w:hAnsi="Arial" w:cs="Arial"/>
          <w:sz w:val="28"/>
          <w:lang w:val="en-GB"/>
        </w:rPr>
        <w:t xml:space="preserve"> owner appellant</w:t>
      </w:r>
      <w:r w:rsidRPr="00F511B2">
        <w:rPr>
          <w:rFonts w:ascii="Arial" w:hAnsi="Arial" w:cs="Arial"/>
          <w:sz w:val="28"/>
          <w:lang w:val="en-GB"/>
        </w:rPr>
        <w:t xml:space="preserve"> is available at the back of this booklet.  The appeal must be accompanied by the fee of £100 and </w:t>
      </w:r>
      <w:r w:rsidR="003D4666">
        <w:rPr>
          <w:rFonts w:ascii="Arial" w:hAnsi="Arial" w:cs="Arial"/>
          <w:sz w:val="28"/>
          <w:lang w:val="en-GB"/>
        </w:rPr>
        <w:t xml:space="preserve">must </w:t>
      </w:r>
      <w:r w:rsidRPr="00F511B2">
        <w:rPr>
          <w:rFonts w:ascii="Arial" w:hAnsi="Arial" w:cs="Arial"/>
          <w:sz w:val="28"/>
          <w:lang w:val="en-GB"/>
        </w:rPr>
        <w:t>give full details of the grounds upon which the appeal is sought</w:t>
      </w:r>
      <w:r w:rsidR="003D4666">
        <w:rPr>
          <w:rFonts w:ascii="Arial" w:hAnsi="Arial" w:cs="Arial"/>
          <w:sz w:val="28"/>
          <w:lang w:val="en-GB"/>
        </w:rPr>
        <w:t>,</w:t>
      </w:r>
      <w:r w:rsidRPr="00F511B2">
        <w:rPr>
          <w:rFonts w:ascii="Arial" w:hAnsi="Arial" w:cs="Arial"/>
          <w:sz w:val="28"/>
          <w:lang w:val="en-GB"/>
        </w:rPr>
        <w:t xml:space="preserve"> including documentary or other evidence, and the change sought to the valuation</w:t>
      </w:r>
      <w:r w:rsidR="003F1B3A" w:rsidRPr="00F511B2">
        <w:rPr>
          <w:rFonts w:ascii="Arial" w:hAnsi="Arial" w:cs="Arial"/>
          <w:sz w:val="28"/>
          <w:lang w:val="en-GB"/>
        </w:rPr>
        <w:t xml:space="preserve">.  </w:t>
      </w:r>
    </w:p>
    <w:p w14:paraId="23FF2330" w14:textId="540993F0" w:rsidR="007810EA" w:rsidRDefault="007810EA">
      <w:pPr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br w:type="page"/>
      </w:r>
    </w:p>
    <w:p w14:paraId="0DF5ABBA" w14:textId="77777777" w:rsidR="007429BC" w:rsidRDefault="007429BC" w:rsidP="007429BC">
      <w:pPr>
        <w:ind w:left="720"/>
        <w:jc w:val="both"/>
        <w:rPr>
          <w:rFonts w:ascii="Arial" w:hAnsi="Arial" w:cs="Arial"/>
          <w:sz w:val="28"/>
          <w:lang w:val="en-GB"/>
        </w:rPr>
      </w:pPr>
    </w:p>
    <w:p w14:paraId="0759ADE8" w14:textId="2BF653F2" w:rsidR="00DA0D34" w:rsidRPr="00F511B2" w:rsidRDefault="003F1B3A" w:rsidP="003F1B3A">
      <w:pPr>
        <w:numPr>
          <w:ilvl w:val="0"/>
          <w:numId w:val="2"/>
        </w:numPr>
        <w:jc w:val="both"/>
        <w:rPr>
          <w:rFonts w:ascii="Arial" w:hAnsi="Arial" w:cs="Arial"/>
          <w:sz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>Under the Diseases of Animals (Valuation) (Fees) Order (Northern Ireland) 2004</w:t>
      </w:r>
      <w:r w:rsidR="00F91EA9">
        <w:rPr>
          <w:rFonts w:ascii="Arial" w:hAnsi="Arial" w:cs="Arial"/>
          <w:sz w:val="28"/>
          <w:lang w:val="en-GB"/>
        </w:rPr>
        <w:t xml:space="preserve"> (“the </w:t>
      </w:r>
      <w:r w:rsidR="00F91EA9" w:rsidRPr="00F511B2">
        <w:rPr>
          <w:rFonts w:ascii="Arial" w:hAnsi="Arial" w:cs="Arial"/>
          <w:sz w:val="28"/>
          <w:lang w:val="en-GB"/>
        </w:rPr>
        <w:t>Valuation</w:t>
      </w:r>
      <w:r w:rsidR="00F91EA9">
        <w:rPr>
          <w:rFonts w:ascii="Arial" w:hAnsi="Arial" w:cs="Arial"/>
          <w:sz w:val="28"/>
          <w:lang w:val="en-GB"/>
        </w:rPr>
        <w:t xml:space="preserve"> </w:t>
      </w:r>
      <w:r w:rsidR="00F91EA9" w:rsidRPr="00F511B2">
        <w:rPr>
          <w:rFonts w:ascii="Arial" w:hAnsi="Arial" w:cs="Arial"/>
          <w:sz w:val="28"/>
          <w:lang w:val="en-GB"/>
        </w:rPr>
        <w:t>Fees Order</w:t>
      </w:r>
      <w:r w:rsidR="00F91EA9">
        <w:rPr>
          <w:rFonts w:ascii="Arial" w:hAnsi="Arial" w:cs="Arial"/>
          <w:sz w:val="28"/>
          <w:lang w:val="en-GB"/>
        </w:rPr>
        <w:t>”)</w:t>
      </w:r>
      <w:r w:rsidR="003D4666">
        <w:rPr>
          <w:rFonts w:ascii="Arial" w:hAnsi="Arial" w:cs="Arial"/>
          <w:sz w:val="28"/>
          <w:lang w:val="en-GB"/>
        </w:rPr>
        <w:t>,</w:t>
      </w:r>
      <w:r w:rsidRPr="00F511B2">
        <w:rPr>
          <w:rFonts w:ascii="Arial" w:hAnsi="Arial" w:cs="Arial"/>
          <w:sz w:val="28"/>
          <w:lang w:val="en-GB"/>
        </w:rPr>
        <w:t xml:space="preserve"> the £100 fee is only applicable to an appeal being brought forward by the</w:t>
      </w:r>
      <w:r w:rsidR="00E91829">
        <w:rPr>
          <w:rFonts w:ascii="Arial" w:hAnsi="Arial" w:cs="Arial"/>
          <w:sz w:val="28"/>
          <w:lang w:val="en-GB"/>
        </w:rPr>
        <w:t xml:space="preserve"> owner appellant</w:t>
      </w:r>
      <w:r w:rsidR="00E91829" w:rsidRPr="00F511B2" w:rsidDel="00E91829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>and not in the case of an appeal being brou</w:t>
      </w:r>
      <w:r w:rsidR="00F72A03">
        <w:rPr>
          <w:rFonts w:ascii="Arial" w:hAnsi="Arial" w:cs="Arial"/>
          <w:sz w:val="28"/>
          <w:lang w:val="en-GB"/>
        </w:rPr>
        <w:t xml:space="preserve">ght forward by </w:t>
      </w:r>
      <w:r w:rsidR="002B56A3">
        <w:rPr>
          <w:rFonts w:ascii="Arial" w:hAnsi="Arial" w:cs="Arial"/>
          <w:sz w:val="28"/>
          <w:lang w:val="en-GB"/>
        </w:rPr>
        <w:t>DAERA</w:t>
      </w:r>
      <w:r w:rsidR="00F72A03">
        <w:rPr>
          <w:rFonts w:ascii="Arial" w:hAnsi="Arial" w:cs="Arial"/>
          <w:sz w:val="28"/>
          <w:lang w:val="en-GB"/>
        </w:rPr>
        <w:t>.</w:t>
      </w:r>
      <w:r w:rsidRPr="00F511B2">
        <w:rPr>
          <w:rFonts w:ascii="Arial" w:hAnsi="Arial" w:cs="Arial"/>
          <w:sz w:val="28"/>
          <w:lang w:val="en-GB"/>
        </w:rPr>
        <w:t xml:space="preserve">  </w:t>
      </w:r>
    </w:p>
    <w:p w14:paraId="167145F8" w14:textId="77777777" w:rsidR="003F1B3A" w:rsidRPr="00F511B2" w:rsidRDefault="003F1B3A" w:rsidP="003F1B3A">
      <w:pPr>
        <w:jc w:val="both"/>
        <w:rPr>
          <w:rFonts w:ascii="Arial" w:hAnsi="Arial" w:cs="Arial"/>
          <w:sz w:val="28"/>
          <w:lang w:val="en-GB"/>
        </w:rPr>
      </w:pPr>
    </w:p>
    <w:p w14:paraId="129606C6" w14:textId="192DAD60" w:rsidR="00DA0D34" w:rsidRPr="00F511B2" w:rsidRDefault="00DA0D34" w:rsidP="00D73BA4">
      <w:pPr>
        <w:numPr>
          <w:ilvl w:val="0"/>
          <w:numId w:val="2"/>
        </w:numPr>
        <w:jc w:val="both"/>
        <w:rPr>
          <w:rFonts w:ascii="Arial" w:hAnsi="Arial" w:cs="Arial"/>
          <w:sz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 xml:space="preserve">The determination of the market value of an animal by the </w:t>
      </w:r>
      <w:r w:rsidR="006C3CFF">
        <w:rPr>
          <w:rFonts w:ascii="Arial" w:hAnsi="Arial" w:cs="Arial"/>
          <w:sz w:val="28"/>
          <w:lang w:val="en-GB"/>
        </w:rPr>
        <w:t>VAP</w:t>
      </w:r>
      <w:r w:rsidRPr="00F511B2">
        <w:rPr>
          <w:rFonts w:ascii="Arial" w:hAnsi="Arial" w:cs="Arial"/>
          <w:sz w:val="28"/>
          <w:lang w:val="en-GB"/>
        </w:rPr>
        <w:t xml:space="preserve"> shall be final and binding on both </w:t>
      </w:r>
      <w:r w:rsidR="004715FB">
        <w:rPr>
          <w:rFonts w:ascii="Arial" w:hAnsi="Arial" w:cs="Arial"/>
          <w:sz w:val="28"/>
          <w:lang w:val="en-GB"/>
        </w:rPr>
        <w:t>DAERA</w:t>
      </w:r>
      <w:r w:rsidRPr="00F511B2">
        <w:rPr>
          <w:rFonts w:ascii="Arial" w:hAnsi="Arial" w:cs="Arial"/>
          <w:sz w:val="28"/>
          <w:lang w:val="en-GB"/>
        </w:rPr>
        <w:t xml:space="preserve"> and the</w:t>
      </w:r>
      <w:r w:rsidR="00460667">
        <w:rPr>
          <w:rFonts w:ascii="Arial" w:hAnsi="Arial" w:cs="Arial"/>
          <w:sz w:val="28"/>
          <w:lang w:val="en-GB"/>
        </w:rPr>
        <w:t xml:space="preserve"> owner appellant.</w:t>
      </w:r>
    </w:p>
    <w:p w14:paraId="208E9EF1" w14:textId="77777777" w:rsidR="00135C4D" w:rsidRPr="00F511B2" w:rsidRDefault="00135C4D" w:rsidP="00F81A72">
      <w:pPr>
        <w:jc w:val="both"/>
        <w:rPr>
          <w:rFonts w:ascii="Arial" w:hAnsi="Arial" w:cs="Arial"/>
          <w:b/>
          <w:sz w:val="32"/>
          <w:lang w:val="en-GB"/>
        </w:rPr>
      </w:pPr>
    </w:p>
    <w:p w14:paraId="1A744232" w14:textId="067D519A" w:rsidR="00135C4D" w:rsidRPr="00F511B2" w:rsidRDefault="00135C4D" w:rsidP="00F81A72">
      <w:pPr>
        <w:pStyle w:val="Heading3"/>
        <w:rPr>
          <w:rFonts w:ascii="Arial" w:hAnsi="Arial" w:cs="Arial"/>
        </w:rPr>
      </w:pPr>
      <w:bookmarkStart w:id="3" w:name="_Ref267404964"/>
      <w:r w:rsidRPr="00F511B2">
        <w:rPr>
          <w:rFonts w:ascii="Arial" w:hAnsi="Arial" w:cs="Arial"/>
        </w:rPr>
        <w:t xml:space="preserve">How </w:t>
      </w:r>
      <w:r w:rsidR="00460667">
        <w:rPr>
          <w:rFonts w:ascii="Arial" w:hAnsi="Arial" w:cs="Arial"/>
        </w:rPr>
        <w:t>to</w:t>
      </w:r>
      <w:r w:rsidRPr="00F511B2">
        <w:rPr>
          <w:rFonts w:ascii="Arial" w:hAnsi="Arial" w:cs="Arial"/>
        </w:rPr>
        <w:t xml:space="preserve"> submit </w:t>
      </w:r>
      <w:r w:rsidR="003D4666">
        <w:rPr>
          <w:rFonts w:ascii="Arial" w:hAnsi="Arial" w:cs="Arial"/>
        </w:rPr>
        <w:t>a valuation</w:t>
      </w:r>
      <w:r w:rsidR="003D4666" w:rsidRPr="00F511B2">
        <w:rPr>
          <w:rFonts w:ascii="Arial" w:hAnsi="Arial" w:cs="Arial"/>
        </w:rPr>
        <w:t xml:space="preserve"> </w:t>
      </w:r>
      <w:r w:rsidRPr="00F511B2">
        <w:rPr>
          <w:rFonts w:ascii="Arial" w:hAnsi="Arial" w:cs="Arial"/>
        </w:rPr>
        <w:t>appeal</w:t>
      </w:r>
      <w:bookmarkEnd w:id="3"/>
      <w:r w:rsidR="00B26B6D">
        <w:rPr>
          <w:rFonts w:ascii="Arial" w:hAnsi="Arial" w:cs="Arial"/>
        </w:rPr>
        <w:t>.</w:t>
      </w:r>
    </w:p>
    <w:p w14:paraId="791C25F1" w14:textId="77777777" w:rsidR="00135C4D" w:rsidRPr="00F511B2" w:rsidRDefault="00135C4D" w:rsidP="00717060">
      <w:pPr>
        <w:jc w:val="both"/>
        <w:rPr>
          <w:rFonts w:ascii="Arial" w:hAnsi="Arial" w:cs="Arial"/>
          <w:sz w:val="28"/>
          <w:lang w:val="en-GB"/>
        </w:rPr>
      </w:pPr>
    </w:p>
    <w:p w14:paraId="47E88E14" w14:textId="72B835DB" w:rsidR="00895746" w:rsidRPr="00F511B2" w:rsidRDefault="00135C4D" w:rsidP="00895746">
      <w:pPr>
        <w:numPr>
          <w:ilvl w:val="0"/>
          <w:numId w:val="3"/>
        </w:numPr>
        <w:jc w:val="both"/>
        <w:rPr>
          <w:rFonts w:ascii="Arial" w:hAnsi="Arial" w:cs="Arial"/>
          <w:i/>
          <w:sz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 xml:space="preserve">The appeal, together with the required fee of £100, must be sent </w:t>
      </w:r>
      <w:r w:rsidR="00460667">
        <w:rPr>
          <w:rFonts w:ascii="Arial" w:hAnsi="Arial" w:cs="Arial"/>
          <w:sz w:val="28"/>
          <w:lang w:val="en-GB"/>
        </w:rPr>
        <w:t xml:space="preserve">by </w:t>
      </w:r>
      <w:r w:rsidR="00460667" w:rsidRPr="00F511B2">
        <w:rPr>
          <w:rFonts w:ascii="Arial" w:hAnsi="Arial" w:cs="Arial"/>
          <w:sz w:val="28"/>
          <w:lang w:val="en-GB"/>
        </w:rPr>
        <w:t>the</w:t>
      </w:r>
      <w:r w:rsidR="00460667">
        <w:rPr>
          <w:rFonts w:ascii="Arial" w:hAnsi="Arial" w:cs="Arial"/>
          <w:sz w:val="28"/>
          <w:lang w:val="en-GB"/>
        </w:rPr>
        <w:t xml:space="preserve"> owner appellant</w:t>
      </w:r>
      <w:r w:rsidR="00460667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 xml:space="preserve">to the Secretariat in </w:t>
      </w:r>
      <w:r w:rsidR="004F6BB9">
        <w:rPr>
          <w:rFonts w:ascii="Arial" w:hAnsi="Arial" w:cs="Arial"/>
          <w:sz w:val="28"/>
          <w:lang w:val="en-GB"/>
        </w:rPr>
        <w:t>Clare</w:t>
      </w:r>
      <w:r w:rsidRPr="00F511B2">
        <w:rPr>
          <w:rFonts w:ascii="Arial" w:hAnsi="Arial" w:cs="Arial"/>
          <w:sz w:val="28"/>
          <w:lang w:val="en-GB"/>
        </w:rPr>
        <w:t xml:space="preserve"> House, Belfast </w:t>
      </w:r>
      <w:r w:rsidRPr="00F511B2">
        <w:rPr>
          <w:rFonts w:ascii="Arial" w:hAnsi="Arial" w:cs="Arial"/>
          <w:b/>
          <w:sz w:val="28"/>
          <w:lang w:val="en-GB"/>
        </w:rPr>
        <w:t>within 30 working days</w:t>
      </w:r>
      <w:r w:rsidRPr="00F511B2">
        <w:rPr>
          <w:rFonts w:ascii="Arial" w:hAnsi="Arial" w:cs="Arial"/>
          <w:sz w:val="28"/>
          <w:lang w:val="en-GB"/>
        </w:rPr>
        <w:t xml:space="preserve"> of the determination of market value to which it relates.  The full address is </w:t>
      </w:r>
      <w:r w:rsidR="003D4666">
        <w:rPr>
          <w:rFonts w:ascii="Arial" w:hAnsi="Arial" w:cs="Arial"/>
          <w:sz w:val="28"/>
          <w:lang w:val="en-GB"/>
        </w:rPr>
        <w:t xml:space="preserve">cited </w:t>
      </w:r>
      <w:r w:rsidRPr="00F511B2">
        <w:rPr>
          <w:rFonts w:ascii="Arial" w:hAnsi="Arial" w:cs="Arial"/>
          <w:sz w:val="28"/>
          <w:lang w:val="en-GB"/>
        </w:rPr>
        <w:t xml:space="preserve">on page </w:t>
      </w:r>
      <w:r w:rsidR="003D4666">
        <w:rPr>
          <w:rFonts w:ascii="Arial" w:hAnsi="Arial" w:cs="Arial"/>
          <w:sz w:val="28"/>
          <w:lang w:val="en-GB"/>
        </w:rPr>
        <w:t>8 below.</w:t>
      </w:r>
      <w:r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i/>
          <w:sz w:val="28"/>
          <w:lang w:val="en-GB"/>
        </w:rPr>
        <w:t xml:space="preserve"> </w:t>
      </w:r>
    </w:p>
    <w:p w14:paraId="3F9F7519" w14:textId="77777777" w:rsidR="00895746" w:rsidRPr="00F511B2" w:rsidRDefault="00895746" w:rsidP="00F81A72">
      <w:pPr>
        <w:jc w:val="both"/>
        <w:rPr>
          <w:rFonts w:ascii="Arial" w:hAnsi="Arial" w:cs="Arial"/>
          <w:i/>
          <w:sz w:val="28"/>
          <w:lang w:val="en-GB"/>
        </w:rPr>
      </w:pPr>
    </w:p>
    <w:p w14:paraId="612FCF53" w14:textId="31968C1A" w:rsidR="00135C4D" w:rsidRPr="00236D69" w:rsidRDefault="00135C4D" w:rsidP="00236D6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lang w:val="en-GB"/>
        </w:rPr>
      </w:pPr>
      <w:r w:rsidRPr="00236D69">
        <w:rPr>
          <w:rFonts w:ascii="Arial" w:hAnsi="Arial" w:cs="Arial"/>
          <w:sz w:val="28"/>
          <w:lang w:val="en-GB"/>
        </w:rPr>
        <w:t>Cheques should</w:t>
      </w:r>
      <w:r w:rsidRPr="00236D69">
        <w:rPr>
          <w:rFonts w:ascii="Arial" w:hAnsi="Arial" w:cs="Arial"/>
          <w:i/>
          <w:sz w:val="28"/>
          <w:lang w:val="en-GB"/>
        </w:rPr>
        <w:t xml:space="preserve"> </w:t>
      </w:r>
      <w:r w:rsidRPr="00236D69">
        <w:rPr>
          <w:rFonts w:ascii="Arial" w:hAnsi="Arial" w:cs="Arial"/>
          <w:sz w:val="28"/>
          <w:lang w:val="en-GB"/>
        </w:rPr>
        <w:t>be made payable to the Department of Agriculture</w:t>
      </w:r>
      <w:r w:rsidR="004715FB" w:rsidRPr="00236D69">
        <w:rPr>
          <w:rFonts w:ascii="Arial" w:hAnsi="Arial" w:cs="Arial"/>
          <w:sz w:val="28"/>
          <w:lang w:val="en-GB"/>
        </w:rPr>
        <w:t>, Environment</w:t>
      </w:r>
      <w:r w:rsidRPr="00236D69">
        <w:rPr>
          <w:rFonts w:ascii="Arial" w:hAnsi="Arial" w:cs="Arial"/>
          <w:sz w:val="28"/>
          <w:lang w:val="en-GB"/>
        </w:rPr>
        <w:t xml:space="preserve"> and Rural </w:t>
      </w:r>
      <w:r w:rsidR="004715FB" w:rsidRPr="00236D69">
        <w:rPr>
          <w:rFonts w:ascii="Arial" w:hAnsi="Arial" w:cs="Arial"/>
          <w:sz w:val="28"/>
          <w:lang w:val="en-GB"/>
        </w:rPr>
        <w:t xml:space="preserve">Affairs </w:t>
      </w:r>
      <w:r w:rsidRPr="00236D69">
        <w:rPr>
          <w:rFonts w:ascii="Arial" w:hAnsi="Arial" w:cs="Arial"/>
          <w:sz w:val="28"/>
          <w:lang w:val="en-GB"/>
        </w:rPr>
        <w:t xml:space="preserve">and crossed “A/C payee only”.  </w:t>
      </w:r>
      <w:r w:rsidR="008A1C0F" w:rsidRPr="00236D69">
        <w:rPr>
          <w:rFonts w:ascii="Arial" w:hAnsi="Arial" w:cs="Arial"/>
          <w:sz w:val="28"/>
          <w:lang w:val="en-GB"/>
        </w:rPr>
        <w:t>An acknowledgement of the receipt of any ch</w:t>
      </w:r>
      <w:r w:rsidR="00460667" w:rsidRPr="00236D69">
        <w:rPr>
          <w:rFonts w:ascii="Arial" w:hAnsi="Arial" w:cs="Arial"/>
          <w:sz w:val="28"/>
          <w:lang w:val="en-GB"/>
        </w:rPr>
        <w:t>e</w:t>
      </w:r>
      <w:r w:rsidR="008A1C0F" w:rsidRPr="00236D69">
        <w:rPr>
          <w:rFonts w:ascii="Arial" w:hAnsi="Arial" w:cs="Arial"/>
          <w:sz w:val="28"/>
          <w:lang w:val="en-GB"/>
        </w:rPr>
        <w:t>que(s)</w:t>
      </w:r>
      <w:r w:rsidR="00236D69" w:rsidRPr="00236D69">
        <w:rPr>
          <w:rFonts w:ascii="Arial" w:hAnsi="Arial" w:cs="Arial"/>
          <w:sz w:val="28"/>
          <w:lang w:val="en-GB"/>
        </w:rPr>
        <w:t xml:space="preserve"> </w:t>
      </w:r>
      <w:r w:rsidRPr="00236D69">
        <w:rPr>
          <w:rFonts w:ascii="Arial" w:hAnsi="Arial" w:cs="Arial"/>
          <w:sz w:val="28"/>
          <w:lang w:val="en-GB"/>
        </w:rPr>
        <w:t>will be sent</w:t>
      </w:r>
      <w:r w:rsidR="008A1C0F" w:rsidRPr="00236D69">
        <w:rPr>
          <w:rFonts w:ascii="Arial" w:hAnsi="Arial" w:cs="Arial"/>
          <w:sz w:val="28"/>
          <w:lang w:val="en-GB"/>
        </w:rPr>
        <w:t xml:space="preserve"> to </w:t>
      </w:r>
      <w:r w:rsidR="00460667" w:rsidRPr="00236D69">
        <w:rPr>
          <w:rFonts w:ascii="Arial" w:hAnsi="Arial" w:cs="Arial"/>
          <w:sz w:val="28"/>
          <w:lang w:val="en-GB"/>
        </w:rPr>
        <w:t>the owner appellant</w:t>
      </w:r>
      <w:r w:rsidR="008A1C0F" w:rsidRPr="00236D69">
        <w:rPr>
          <w:rFonts w:ascii="Arial" w:hAnsi="Arial" w:cs="Arial"/>
          <w:sz w:val="28"/>
          <w:lang w:val="en-GB"/>
        </w:rPr>
        <w:t>.</w:t>
      </w:r>
      <w:r w:rsidRPr="00236D69">
        <w:rPr>
          <w:rFonts w:ascii="Arial" w:hAnsi="Arial" w:cs="Arial"/>
          <w:sz w:val="28"/>
          <w:lang w:val="en-GB"/>
        </w:rPr>
        <w:t xml:space="preserve"> </w:t>
      </w:r>
    </w:p>
    <w:p w14:paraId="1D714B2E" w14:textId="77777777" w:rsidR="00236D69" w:rsidRPr="008A1C0F" w:rsidRDefault="00236D69" w:rsidP="008A1C0F">
      <w:pPr>
        <w:ind w:left="720"/>
        <w:jc w:val="both"/>
        <w:rPr>
          <w:rFonts w:ascii="Arial" w:hAnsi="Arial" w:cs="Arial"/>
          <w:sz w:val="28"/>
          <w:lang w:val="en-GB"/>
        </w:rPr>
      </w:pPr>
    </w:p>
    <w:p w14:paraId="02318F5A" w14:textId="43CE5B46" w:rsidR="00135C4D" w:rsidRDefault="00135C4D" w:rsidP="00F81A72">
      <w:pPr>
        <w:jc w:val="both"/>
        <w:rPr>
          <w:rFonts w:ascii="Arial" w:hAnsi="Arial" w:cs="Arial"/>
          <w:sz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>The a</w:t>
      </w:r>
      <w:r w:rsidR="00895746" w:rsidRPr="00F511B2">
        <w:rPr>
          <w:rFonts w:ascii="Arial" w:hAnsi="Arial" w:cs="Arial"/>
          <w:sz w:val="28"/>
          <w:lang w:val="en-GB"/>
        </w:rPr>
        <w:t xml:space="preserve">ppeal will not be </w:t>
      </w:r>
      <w:r w:rsidR="00236D69">
        <w:rPr>
          <w:rFonts w:ascii="Arial" w:hAnsi="Arial" w:cs="Arial"/>
          <w:sz w:val="28"/>
          <w:lang w:val="en-GB"/>
        </w:rPr>
        <w:t>accepted</w:t>
      </w:r>
      <w:r w:rsidR="00236D69" w:rsidRPr="00F511B2">
        <w:rPr>
          <w:rFonts w:ascii="Arial" w:hAnsi="Arial" w:cs="Arial"/>
          <w:sz w:val="28"/>
          <w:lang w:val="en-GB"/>
        </w:rPr>
        <w:t xml:space="preserve"> </w:t>
      </w:r>
      <w:r w:rsidR="00895746" w:rsidRPr="00F511B2">
        <w:rPr>
          <w:rFonts w:ascii="Arial" w:hAnsi="Arial" w:cs="Arial"/>
          <w:sz w:val="28"/>
          <w:lang w:val="en-GB"/>
        </w:rPr>
        <w:t>if:</w:t>
      </w:r>
    </w:p>
    <w:p w14:paraId="0229C2B1" w14:textId="77777777" w:rsidR="007429BC" w:rsidRPr="00F511B2" w:rsidRDefault="007429BC" w:rsidP="00F81A72">
      <w:pPr>
        <w:jc w:val="both"/>
        <w:rPr>
          <w:rFonts w:ascii="Arial" w:hAnsi="Arial" w:cs="Arial"/>
          <w:sz w:val="28"/>
          <w:lang w:val="en-GB"/>
        </w:rPr>
      </w:pPr>
    </w:p>
    <w:p w14:paraId="42552E43" w14:textId="5E905961" w:rsidR="00135C4D" w:rsidRDefault="008A1C0F" w:rsidP="001C1EEB">
      <w:pPr>
        <w:numPr>
          <w:ilvl w:val="0"/>
          <w:numId w:val="8"/>
        </w:numPr>
        <w:jc w:val="both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t</w:t>
      </w:r>
      <w:r w:rsidRPr="00F511B2">
        <w:rPr>
          <w:rFonts w:ascii="Arial" w:hAnsi="Arial" w:cs="Arial"/>
          <w:sz w:val="28"/>
          <w:lang w:val="en-GB"/>
        </w:rPr>
        <w:t xml:space="preserve">he </w:t>
      </w:r>
      <w:r w:rsidR="00135C4D" w:rsidRPr="00F511B2">
        <w:rPr>
          <w:rFonts w:ascii="Arial" w:hAnsi="Arial" w:cs="Arial"/>
          <w:sz w:val="28"/>
          <w:lang w:val="en-GB"/>
        </w:rPr>
        <w:t>appeal is received after the time limit set out on page 4</w:t>
      </w:r>
      <w:r w:rsidR="00236D69">
        <w:rPr>
          <w:rFonts w:ascii="Arial" w:hAnsi="Arial" w:cs="Arial"/>
          <w:sz w:val="28"/>
          <w:lang w:val="en-GB"/>
        </w:rPr>
        <w:t xml:space="preserve"> above</w:t>
      </w:r>
      <w:r w:rsidR="00135C4D" w:rsidRPr="00F511B2">
        <w:rPr>
          <w:rFonts w:ascii="Arial" w:hAnsi="Arial" w:cs="Arial"/>
          <w:sz w:val="28"/>
          <w:lang w:val="en-GB"/>
        </w:rPr>
        <w:t>; or</w:t>
      </w:r>
    </w:p>
    <w:p w14:paraId="171EB461" w14:textId="77777777" w:rsidR="007429BC" w:rsidRPr="00F511B2" w:rsidRDefault="007429BC" w:rsidP="007429BC">
      <w:pPr>
        <w:ind w:left="360"/>
        <w:jc w:val="both"/>
        <w:rPr>
          <w:rFonts w:ascii="Arial" w:hAnsi="Arial" w:cs="Arial"/>
          <w:sz w:val="28"/>
          <w:lang w:val="en-GB"/>
        </w:rPr>
      </w:pPr>
    </w:p>
    <w:p w14:paraId="58DC8D84" w14:textId="6D34B677" w:rsidR="00135C4D" w:rsidRPr="00F511B2" w:rsidRDefault="008A1C0F" w:rsidP="001C1EEB">
      <w:pPr>
        <w:numPr>
          <w:ilvl w:val="0"/>
          <w:numId w:val="8"/>
        </w:numPr>
        <w:jc w:val="both"/>
        <w:rPr>
          <w:rFonts w:ascii="Arial" w:hAnsi="Arial" w:cs="Arial"/>
          <w:sz w:val="28"/>
          <w:lang w:val="en-GB"/>
        </w:rPr>
      </w:pPr>
      <w:proofErr w:type="gramStart"/>
      <w:r>
        <w:rPr>
          <w:rFonts w:ascii="Arial" w:hAnsi="Arial" w:cs="Arial"/>
          <w:sz w:val="28"/>
          <w:lang w:val="en-GB"/>
        </w:rPr>
        <w:t>t</w:t>
      </w:r>
      <w:r w:rsidRPr="00F511B2">
        <w:rPr>
          <w:rFonts w:ascii="Arial" w:hAnsi="Arial" w:cs="Arial"/>
          <w:sz w:val="28"/>
          <w:lang w:val="en-GB"/>
        </w:rPr>
        <w:t>he</w:t>
      </w:r>
      <w:proofErr w:type="gramEnd"/>
      <w:r w:rsidRPr="00F511B2">
        <w:rPr>
          <w:rFonts w:ascii="Arial" w:hAnsi="Arial" w:cs="Arial"/>
          <w:sz w:val="28"/>
          <w:lang w:val="en-GB"/>
        </w:rPr>
        <w:t xml:space="preserve"> </w:t>
      </w:r>
      <w:r w:rsidR="00135C4D" w:rsidRPr="00F511B2">
        <w:rPr>
          <w:rFonts w:ascii="Arial" w:hAnsi="Arial" w:cs="Arial"/>
          <w:sz w:val="28"/>
          <w:lang w:val="en-GB"/>
        </w:rPr>
        <w:t>correct fee is not submitted with the appeal.</w:t>
      </w:r>
    </w:p>
    <w:p w14:paraId="202DF53E" w14:textId="77777777" w:rsidR="00AE27F6" w:rsidRPr="00F511B2" w:rsidRDefault="00AE27F6" w:rsidP="00AE27F6">
      <w:pPr>
        <w:jc w:val="both"/>
        <w:rPr>
          <w:rFonts w:ascii="Arial" w:hAnsi="Arial" w:cs="Arial"/>
          <w:sz w:val="28"/>
          <w:lang w:val="en-GB"/>
        </w:rPr>
      </w:pPr>
    </w:p>
    <w:p w14:paraId="2F8CB125" w14:textId="379249E6" w:rsidR="00135C4D" w:rsidRPr="00F511B2" w:rsidRDefault="00AE27F6" w:rsidP="00F81A72">
      <w:pPr>
        <w:jc w:val="both"/>
        <w:rPr>
          <w:rFonts w:ascii="Arial" w:hAnsi="Arial" w:cs="Arial"/>
          <w:sz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 xml:space="preserve">The appeal may also not </w:t>
      </w:r>
      <w:r w:rsidR="0033599E" w:rsidRPr="00F511B2">
        <w:rPr>
          <w:rFonts w:ascii="Arial" w:hAnsi="Arial" w:cs="Arial"/>
          <w:sz w:val="28"/>
          <w:lang w:val="en-GB"/>
        </w:rPr>
        <w:t xml:space="preserve">proceed </w:t>
      </w:r>
      <w:r w:rsidRPr="00F511B2">
        <w:rPr>
          <w:rFonts w:ascii="Arial" w:hAnsi="Arial" w:cs="Arial"/>
          <w:sz w:val="28"/>
          <w:lang w:val="en-GB"/>
        </w:rPr>
        <w:t>if it is not accompanied by full details of the grounds upon which the appeal is sought</w:t>
      </w:r>
      <w:r w:rsidR="008A1C0F">
        <w:rPr>
          <w:rFonts w:ascii="Arial" w:hAnsi="Arial" w:cs="Arial"/>
          <w:sz w:val="28"/>
          <w:lang w:val="en-GB"/>
        </w:rPr>
        <w:t>,</w:t>
      </w:r>
      <w:r w:rsidRPr="00F511B2">
        <w:rPr>
          <w:rFonts w:ascii="Arial" w:hAnsi="Arial" w:cs="Arial"/>
          <w:sz w:val="28"/>
          <w:lang w:val="en-GB"/>
        </w:rPr>
        <w:t xml:space="preserve"> including documentary or other evidence, and the change sought to the valuation.  </w:t>
      </w:r>
      <w:r w:rsidR="0033599E" w:rsidRPr="00F511B2">
        <w:rPr>
          <w:rFonts w:ascii="Arial" w:hAnsi="Arial" w:cs="Arial"/>
          <w:sz w:val="28"/>
          <w:lang w:val="en-GB"/>
        </w:rPr>
        <w:t xml:space="preserve">The </w:t>
      </w:r>
      <w:r w:rsidR="008A1C0F">
        <w:rPr>
          <w:rFonts w:ascii="Arial" w:hAnsi="Arial" w:cs="Arial"/>
          <w:sz w:val="28"/>
          <w:lang w:val="en-GB"/>
        </w:rPr>
        <w:t>VAP</w:t>
      </w:r>
      <w:r w:rsidR="008A1C0F" w:rsidRPr="00F511B2">
        <w:rPr>
          <w:rFonts w:ascii="Arial" w:hAnsi="Arial" w:cs="Arial"/>
          <w:sz w:val="28"/>
          <w:lang w:val="en-GB"/>
        </w:rPr>
        <w:t xml:space="preserve"> </w:t>
      </w:r>
      <w:r w:rsidR="0033599E" w:rsidRPr="00F511B2">
        <w:rPr>
          <w:rFonts w:ascii="Arial" w:hAnsi="Arial" w:cs="Arial"/>
          <w:sz w:val="28"/>
          <w:lang w:val="en-GB"/>
        </w:rPr>
        <w:t xml:space="preserve">or </w:t>
      </w:r>
      <w:r w:rsidR="008A1C0F">
        <w:rPr>
          <w:rFonts w:ascii="Arial" w:hAnsi="Arial" w:cs="Arial"/>
          <w:sz w:val="28"/>
          <w:lang w:val="en-GB"/>
        </w:rPr>
        <w:t>its</w:t>
      </w:r>
      <w:r w:rsidR="008A1C0F" w:rsidRPr="00F511B2">
        <w:rPr>
          <w:rFonts w:ascii="Arial" w:hAnsi="Arial" w:cs="Arial"/>
          <w:sz w:val="28"/>
          <w:lang w:val="en-GB"/>
        </w:rPr>
        <w:t xml:space="preserve"> </w:t>
      </w:r>
      <w:r w:rsidR="0033599E" w:rsidRPr="00F511B2">
        <w:rPr>
          <w:rFonts w:ascii="Arial" w:hAnsi="Arial" w:cs="Arial"/>
          <w:sz w:val="28"/>
          <w:lang w:val="en-GB"/>
        </w:rPr>
        <w:t>Chair will rule on whether these grounds have been satisfied.</w:t>
      </w:r>
      <w:r w:rsidR="007429BC">
        <w:rPr>
          <w:rFonts w:ascii="Arial" w:hAnsi="Arial" w:cs="Arial"/>
          <w:sz w:val="28"/>
          <w:lang w:val="en-GB"/>
        </w:rPr>
        <w:t xml:space="preserve"> </w:t>
      </w:r>
      <w:r w:rsidR="008A1C0F">
        <w:rPr>
          <w:rFonts w:ascii="Arial" w:hAnsi="Arial" w:cs="Arial"/>
          <w:sz w:val="28"/>
          <w:lang w:val="en-GB"/>
        </w:rPr>
        <w:t xml:space="preserve">The </w:t>
      </w:r>
      <w:r w:rsidR="00460667">
        <w:rPr>
          <w:rFonts w:ascii="Arial" w:hAnsi="Arial" w:cs="Arial"/>
          <w:sz w:val="28"/>
          <w:lang w:val="en-GB"/>
        </w:rPr>
        <w:t xml:space="preserve">owner </w:t>
      </w:r>
      <w:r w:rsidR="008A1C0F">
        <w:rPr>
          <w:rFonts w:ascii="Arial" w:hAnsi="Arial" w:cs="Arial"/>
          <w:sz w:val="28"/>
          <w:lang w:val="en-GB"/>
        </w:rPr>
        <w:t>appellant</w:t>
      </w:r>
      <w:r w:rsidR="008A1C0F" w:rsidRPr="00F511B2">
        <w:rPr>
          <w:rFonts w:ascii="Arial" w:hAnsi="Arial" w:cs="Arial"/>
          <w:sz w:val="28"/>
          <w:lang w:val="en-GB"/>
        </w:rPr>
        <w:t xml:space="preserve"> </w:t>
      </w:r>
      <w:r w:rsidR="00135C4D" w:rsidRPr="00F511B2">
        <w:rPr>
          <w:rFonts w:ascii="Arial" w:hAnsi="Arial" w:cs="Arial"/>
          <w:sz w:val="28"/>
          <w:lang w:val="en-GB"/>
        </w:rPr>
        <w:t xml:space="preserve">should ensure therefore that any appeal is submitted to the correct address </w:t>
      </w:r>
      <w:r w:rsidR="008A1C0F">
        <w:rPr>
          <w:rFonts w:ascii="Arial" w:hAnsi="Arial" w:cs="Arial"/>
          <w:sz w:val="28"/>
          <w:lang w:val="en-GB"/>
        </w:rPr>
        <w:t xml:space="preserve">as cited </w:t>
      </w:r>
      <w:r w:rsidR="008A1C0F" w:rsidRPr="00F511B2">
        <w:rPr>
          <w:rFonts w:ascii="Arial" w:hAnsi="Arial" w:cs="Arial"/>
          <w:sz w:val="28"/>
          <w:lang w:val="en-GB"/>
        </w:rPr>
        <w:t xml:space="preserve">on page </w:t>
      </w:r>
      <w:r w:rsidR="008A1C0F">
        <w:rPr>
          <w:rFonts w:ascii="Arial" w:hAnsi="Arial" w:cs="Arial"/>
          <w:sz w:val="28"/>
          <w:lang w:val="en-GB"/>
        </w:rPr>
        <w:t>8 below</w:t>
      </w:r>
      <w:r w:rsidR="00135C4D" w:rsidRPr="00F511B2">
        <w:rPr>
          <w:rFonts w:ascii="Arial" w:hAnsi="Arial" w:cs="Arial"/>
          <w:sz w:val="28"/>
          <w:lang w:val="en-GB"/>
        </w:rPr>
        <w:t xml:space="preserve">. </w:t>
      </w:r>
    </w:p>
    <w:p w14:paraId="437494AF" w14:textId="77777777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</w:p>
    <w:p w14:paraId="6A78D8E9" w14:textId="49CF1E25" w:rsidR="002015D5" w:rsidRPr="00F511B2" w:rsidRDefault="008A1C0F" w:rsidP="00F81A72">
      <w:pPr>
        <w:jc w:val="both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 xml:space="preserve">The </w:t>
      </w:r>
      <w:r w:rsidR="00460667">
        <w:rPr>
          <w:rFonts w:ascii="Arial" w:hAnsi="Arial" w:cs="Arial"/>
          <w:sz w:val="28"/>
          <w:lang w:val="en-GB"/>
        </w:rPr>
        <w:t xml:space="preserve">owner </w:t>
      </w:r>
      <w:r>
        <w:rPr>
          <w:rFonts w:ascii="Arial" w:hAnsi="Arial" w:cs="Arial"/>
          <w:sz w:val="28"/>
          <w:lang w:val="en-GB"/>
        </w:rPr>
        <w:t>appellant</w:t>
      </w:r>
      <w:r w:rsidR="00135C4D" w:rsidRPr="00F511B2">
        <w:rPr>
          <w:rFonts w:ascii="Arial" w:hAnsi="Arial" w:cs="Arial"/>
          <w:sz w:val="28"/>
          <w:lang w:val="en-GB"/>
        </w:rPr>
        <w:t xml:space="preserve"> should indicate on </w:t>
      </w:r>
      <w:r w:rsidR="00A12241">
        <w:rPr>
          <w:rFonts w:ascii="Arial" w:hAnsi="Arial" w:cs="Arial"/>
          <w:sz w:val="28"/>
          <w:lang w:val="en-GB"/>
        </w:rPr>
        <w:t>Form</w:t>
      </w:r>
      <w:r w:rsidR="00135C4D" w:rsidRPr="00F511B2">
        <w:rPr>
          <w:rFonts w:ascii="Arial" w:hAnsi="Arial" w:cs="Arial"/>
          <w:sz w:val="28"/>
          <w:lang w:val="en-GB"/>
        </w:rPr>
        <w:t xml:space="preserve"> VA1 whether or not </w:t>
      </w:r>
      <w:r w:rsidR="00A12241">
        <w:rPr>
          <w:rFonts w:ascii="Arial" w:hAnsi="Arial" w:cs="Arial"/>
          <w:sz w:val="28"/>
          <w:lang w:val="en-GB"/>
        </w:rPr>
        <w:t>he/she</w:t>
      </w:r>
      <w:r w:rsidR="00A12241" w:rsidRPr="00F511B2">
        <w:rPr>
          <w:rFonts w:ascii="Arial" w:hAnsi="Arial" w:cs="Arial"/>
          <w:sz w:val="28"/>
          <w:lang w:val="en-GB"/>
        </w:rPr>
        <w:t xml:space="preserve"> </w:t>
      </w:r>
      <w:r w:rsidR="00135C4D" w:rsidRPr="00F511B2">
        <w:rPr>
          <w:rFonts w:ascii="Arial" w:hAnsi="Arial" w:cs="Arial"/>
          <w:sz w:val="28"/>
          <w:lang w:val="en-GB"/>
        </w:rPr>
        <w:t>wish</w:t>
      </w:r>
      <w:r w:rsidR="00A12241">
        <w:rPr>
          <w:rFonts w:ascii="Arial" w:hAnsi="Arial" w:cs="Arial"/>
          <w:sz w:val="28"/>
          <w:lang w:val="en-GB"/>
        </w:rPr>
        <w:t>es</w:t>
      </w:r>
      <w:r w:rsidR="00135C4D" w:rsidRPr="00F511B2">
        <w:rPr>
          <w:rFonts w:ascii="Arial" w:hAnsi="Arial" w:cs="Arial"/>
          <w:sz w:val="28"/>
          <w:lang w:val="en-GB"/>
        </w:rPr>
        <w:t xml:space="preserve"> to attend the </w:t>
      </w:r>
      <w:r w:rsidR="00A12241">
        <w:rPr>
          <w:rFonts w:ascii="Arial" w:hAnsi="Arial" w:cs="Arial"/>
          <w:sz w:val="28"/>
          <w:lang w:val="en-GB"/>
        </w:rPr>
        <w:t>VAP’</w:t>
      </w:r>
      <w:r w:rsidR="00A12241" w:rsidRPr="00F511B2">
        <w:rPr>
          <w:rFonts w:ascii="Arial" w:hAnsi="Arial" w:cs="Arial"/>
          <w:sz w:val="28"/>
          <w:lang w:val="en-GB"/>
        </w:rPr>
        <w:t xml:space="preserve">s </w:t>
      </w:r>
      <w:r w:rsidR="00135C4D" w:rsidRPr="00F511B2">
        <w:rPr>
          <w:rFonts w:ascii="Arial" w:hAnsi="Arial" w:cs="Arial"/>
          <w:sz w:val="28"/>
          <w:lang w:val="en-GB"/>
        </w:rPr>
        <w:t xml:space="preserve">review of the appeal.  </w:t>
      </w:r>
      <w:r w:rsidR="00A86995" w:rsidRPr="00F511B2">
        <w:rPr>
          <w:rFonts w:ascii="Arial" w:hAnsi="Arial" w:cs="Arial"/>
          <w:sz w:val="28"/>
          <w:lang w:val="en-GB"/>
        </w:rPr>
        <w:t>Attendance</w:t>
      </w:r>
      <w:r w:rsidR="008361C6" w:rsidRPr="00F511B2">
        <w:rPr>
          <w:rFonts w:ascii="Arial" w:hAnsi="Arial" w:cs="Arial"/>
          <w:sz w:val="28"/>
          <w:lang w:val="en-GB"/>
        </w:rPr>
        <w:t xml:space="preserve"> is at </w:t>
      </w:r>
      <w:r w:rsidR="00A12241">
        <w:rPr>
          <w:rFonts w:ascii="Arial" w:hAnsi="Arial" w:cs="Arial"/>
          <w:sz w:val="28"/>
          <w:lang w:val="en-GB"/>
        </w:rPr>
        <w:t xml:space="preserve">the </w:t>
      </w:r>
      <w:r w:rsidR="00460667">
        <w:rPr>
          <w:rFonts w:ascii="Arial" w:hAnsi="Arial" w:cs="Arial"/>
          <w:sz w:val="28"/>
          <w:lang w:val="en-GB"/>
        </w:rPr>
        <w:t xml:space="preserve">owner </w:t>
      </w:r>
      <w:r w:rsidR="00A12241">
        <w:rPr>
          <w:rFonts w:ascii="Arial" w:hAnsi="Arial" w:cs="Arial"/>
          <w:sz w:val="28"/>
          <w:lang w:val="en-GB"/>
        </w:rPr>
        <w:t xml:space="preserve">appellant’s </w:t>
      </w:r>
      <w:r w:rsidR="008361C6" w:rsidRPr="00F511B2">
        <w:rPr>
          <w:rFonts w:ascii="Arial" w:hAnsi="Arial" w:cs="Arial"/>
          <w:sz w:val="28"/>
          <w:lang w:val="en-GB"/>
        </w:rPr>
        <w:t>o</w:t>
      </w:r>
      <w:r w:rsidR="00A86995" w:rsidRPr="00F511B2">
        <w:rPr>
          <w:rFonts w:ascii="Arial" w:hAnsi="Arial" w:cs="Arial"/>
          <w:sz w:val="28"/>
          <w:lang w:val="en-GB"/>
        </w:rPr>
        <w:t>w</w:t>
      </w:r>
      <w:r w:rsidR="008361C6" w:rsidRPr="00F511B2">
        <w:rPr>
          <w:rFonts w:ascii="Arial" w:hAnsi="Arial" w:cs="Arial"/>
          <w:sz w:val="28"/>
          <w:lang w:val="en-GB"/>
        </w:rPr>
        <w:t xml:space="preserve">n expense and will not be paid for by </w:t>
      </w:r>
      <w:r w:rsidR="004715FB">
        <w:rPr>
          <w:rFonts w:ascii="Arial" w:hAnsi="Arial" w:cs="Arial"/>
          <w:sz w:val="28"/>
          <w:lang w:val="en-GB"/>
        </w:rPr>
        <w:t>DAERA</w:t>
      </w:r>
      <w:r w:rsidR="008361C6" w:rsidRPr="00F511B2">
        <w:rPr>
          <w:rFonts w:ascii="Arial" w:hAnsi="Arial" w:cs="Arial"/>
          <w:sz w:val="28"/>
          <w:lang w:val="en-GB"/>
        </w:rPr>
        <w:t xml:space="preserve">.  </w:t>
      </w:r>
      <w:r w:rsidR="001235FA" w:rsidRPr="00F511B2">
        <w:rPr>
          <w:rFonts w:ascii="Arial" w:hAnsi="Arial" w:cs="Arial"/>
          <w:sz w:val="28"/>
          <w:lang w:val="en-GB"/>
        </w:rPr>
        <w:t>The name</w:t>
      </w:r>
      <w:r w:rsidR="002015D5" w:rsidRPr="00F511B2">
        <w:rPr>
          <w:rFonts w:ascii="Arial" w:hAnsi="Arial" w:cs="Arial"/>
          <w:sz w:val="28"/>
          <w:lang w:val="en-GB"/>
        </w:rPr>
        <w:t>(</w:t>
      </w:r>
      <w:r w:rsidR="001235FA" w:rsidRPr="00F511B2">
        <w:rPr>
          <w:rFonts w:ascii="Arial" w:hAnsi="Arial" w:cs="Arial"/>
          <w:sz w:val="28"/>
          <w:lang w:val="en-GB"/>
        </w:rPr>
        <w:t>s</w:t>
      </w:r>
      <w:r w:rsidR="002015D5" w:rsidRPr="00F511B2">
        <w:rPr>
          <w:rFonts w:ascii="Arial" w:hAnsi="Arial" w:cs="Arial"/>
          <w:sz w:val="28"/>
          <w:lang w:val="en-GB"/>
        </w:rPr>
        <w:t>)</w:t>
      </w:r>
      <w:r w:rsidR="001235FA" w:rsidRPr="00F511B2">
        <w:rPr>
          <w:rFonts w:ascii="Arial" w:hAnsi="Arial" w:cs="Arial"/>
          <w:sz w:val="28"/>
          <w:lang w:val="en-GB"/>
        </w:rPr>
        <w:t xml:space="preserve"> </w:t>
      </w:r>
      <w:r w:rsidR="002015D5" w:rsidRPr="00F511B2">
        <w:rPr>
          <w:rFonts w:ascii="Arial" w:hAnsi="Arial" w:cs="Arial"/>
          <w:sz w:val="28"/>
          <w:lang w:val="en-GB"/>
        </w:rPr>
        <w:t xml:space="preserve">of </w:t>
      </w:r>
      <w:r w:rsidR="001235FA" w:rsidRPr="00F511B2">
        <w:rPr>
          <w:rFonts w:ascii="Arial" w:hAnsi="Arial" w:cs="Arial"/>
          <w:sz w:val="28"/>
          <w:lang w:val="en-GB"/>
        </w:rPr>
        <w:t>any person</w:t>
      </w:r>
      <w:r w:rsidR="002015D5" w:rsidRPr="00F511B2">
        <w:rPr>
          <w:rFonts w:ascii="Arial" w:hAnsi="Arial" w:cs="Arial"/>
          <w:sz w:val="28"/>
          <w:lang w:val="en-GB"/>
        </w:rPr>
        <w:t>(s) representing or a</w:t>
      </w:r>
      <w:r w:rsidR="001235FA" w:rsidRPr="00F511B2">
        <w:rPr>
          <w:rFonts w:ascii="Arial" w:hAnsi="Arial" w:cs="Arial"/>
          <w:sz w:val="28"/>
          <w:lang w:val="en-GB"/>
        </w:rPr>
        <w:t xml:space="preserve">ccompanying </w:t>
      </w:r>
      <w:r w:rsidR="00A12241">
        <w:rPr>
          <w:rFonts w:ascii="Arial" w:hAnsi="Arial" w:cs="Arial"/>
          <w:sz w:val="28"/>
          <w:lang w:val="en-GB"/>
        </w:rPr>
        <w:t xml:space="preserve">the </w:t>
      </w:r>
      <w:r w:rsidR="00460667">
        <w:rPr>
          <w:rFonts w:ascii="Arial" w:hAnsi="Arial" w:cs="Arial"/>
          <w:sz w:val="28"/>
          <w:lang w:val="en-GB"/>
        </w:rPr>
        <w:t xml:space="preserve">owner </w:t>
      </w:r>
      <w:r w:rsidR="00A12241">
        <w:rPr>
          <w:rFonts w:ascii="Arial" w:hAnsi="Arial" w:cs="Arial"/>
          <w:sz w:val="28"/>
          <w:lang w:val="en-GB"/>
        </w:rPr>
        <w:t>appellant</w:t>
      </w:r>
      <w:r w:rsidR="00A12241" w:rsidRPr="00F511B2">
        <w:rPr>
          <w:rFonts w:ascii="Arial" w:hAnsi="Arial" w:cs="Arial"/>
          <w:sz w:val="28"/>
          <w:lang w:val="en-GB"/>
        </w:rPr>
        <w:t xml:space="preserve"> </w:t>
      </w:r>
      <w:r w:rsidR="001235FA" w:rsidRPr="00F511B2">
        <w:rPr>
          <w:rFonts w:ascii="Arial" w:hAnsi="Arial" w:cs="Arial"/>
          <w:sz w:val="28"/>
          <w:lang w:val="en-GB"/>
        </w:rPr>
        <w:t xml:space="preserve">need to be declared on </w:t>
      </w:r>
      <w:r w:rsidR="00A12241">
        <w:rPr>
          <w:rFonts w:ascii="Arial" w:hAnsi="Arial" w:cs="Arial"/>
          <w:sz w:val="28"/>
          <w:lang w:val="en-GB"/>
        </w:rPr>
        <w:t>Form</w:t>
      </w:r>
      <w:r w:rsidR="00A12241" w:rsidRPr="00F511B2">
        <w:rPr>
          <w:rFonts w:ascii="Arial" w:hAnsi="Arial" w:cs="Arial"/>
          <w:sz w:val="28"/>
          <w:lang w:val="en-GB"/>
        </w:rPr>
        <w:t xml:space="preserve"> VA1</w:t>
      </w:r>
      <w:r w:rsidR="00A12241">
        <w:rPr>
          <w:rFonts w:ascii="Arial" w:hAnsi="Arial" w:cs="Arial"/>
          <w:sz w:val="28"/>
          <w:lang w:val="en-GB"/>
        </w:rPr>
        <w:t>,</w:t>
      </w:r>
      <w:r w:rsidR="002015D5" w:rsidRPr="00F511B2">
        <w:rPr>
          <w:rFonts w:ascii="Arial" w:hAnsi="Arial" w:cs="Arial"/>
          <w:sz w:val="28"/>
          <w:lang w:val="en-GB"/>
        </w:rPr>
        <w:t xml:space="preserve"> along with a clarification of the</w:t>
      </w:r>
      <w:r w:rsidR="00411C0E" w:rsidRPr="00F511B2">
        <w:rPr>
          <w:rFonts w:ascii="Arial" w:hAnsi="Arial" w:cs="Arial"/>
          <w:sz w:val="28"/>
          <w:lang w:val="en-GB"/>
        </w:rPr>
        <w:t>i</w:t>
      </w:r>
      <w:r w:rsidR="002015D5" w:rsidRPr="00F511B2">
        <w:rPr>
          <w:rFonts w:ascii="Arial" w:hAnsi="Arial" w:cs="Arial"/>
          <w:sz w:val="28"/>
          <w:lang w:val="en-GB"/>
        </w:rPr>
        <w:t>r role</w:t>
      </w:r>
      <w:r w:rsidR="001235FA" w:rsidRPr="00F511B2">
        <w:rPr>
          <w:rFonts w:ascii="Arial" w:hAnsi="Arial" w:cs="Arial"/>
          <w:sz w:val="28"/>
          <w:lang w:val="en-GB"/>
        </w:rPr>
        <w:t xml:space="preserve">.  </w:t>
      </w:r>
    </w:p>
    <w:p w14:paraId="39264C98" w14:textId="77777777" w:rsidR="002015D5" w:rsidRDefault="002015D5" w:rsidP="00F81A72">
      <w:pPr>
        <w:jc w:val="both"/>
        <w:rPr>
          <w:rFonts w:ascii="Arial" w:hAnsi="Arial" w:cs="Arial"/>
          <w:sz w:val="28"/>
          <w:lang w:val="en-GB"/>
        </w:rPr>
      </w:pPr>
    </w:p>
    <w:p w14:paraId="0FFAA9F0" w14:textId="4221C7FF" w:rsidR="007810EA" w:rsidRDefault="007810EA">
      <w:pPr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br w:type="page"/>
      </w:r>
    </w:p>
    <w:p w14:paraId="0D5536EB" w14:textId="4C478AC8" w:rsidR="00A045BB" w:rsidRDefault="00135C4D" w:rsidP="00F81A72">
      <w:pPr>
        <w:jc w:val="both"/>
        <w:rPr>
          <w:rFonts w:ascii="Arial" w:hAnsi="Arial" w:cs="Arial"/>
          <w:sz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lastRenderedPageBreak/>
        <w:t xml:space="preserve">If </w:t>
      </w:r>
      <w:r w:rsidR="00A12241">
        <w:rPr>
          <w:rFonts w:ascii="Arial" w:hAnsi="Arial" w:cs="Arial"/>
          <w:sz w:val="28"/>
          <w:lang w:val="en-GB"/>
        </w:rPr>
        <w:t xml:space="preserve">the </w:t>
      </w:r>
      <w:r w:rsidR="00460667">
        <w:rPr>
          <w:rFonts w:ascii="Arial" w:hAnsi="Arial" w:cs="Arial"/>
          <w:sz w:val="28"/>
          <w:lang w:val="en-GB"/>
        </w:rPr>
        <w:t xml:space="preserve">owner </w:t>
      </w:r>
      <w:r w:rsidR="00A12241">
        <w:rPr>
          <w:rFonts w:ascii="Arial" w:hAnsi="Arial" w:cs="Arial"/>
          <w:sz w:val="28"/>
          <w:lang w:val="en-GB"/>
        </w:rPr>
        <w:t>appellant</w:t>
      </w:r>
      <w:r w:rsidR="00A12241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>opt</w:t>
      </w:r>
      <w:r w:rsidR="00A12241">
        <w:rPr>
          <w:rFonts w:ascii="Arial" w:hAnsi="Arial" w:cs="Arial"/>
          <w:sz w:val="28"/>
          <w:lang w:val="en-GB"/>
        </w:rPr>
        <w:t>s</w:t>
      </w:r>
      <w:r w:rsidRPr="00F511B2">
        <w:rPr>
          <w:rFonts w:ascii="Arial" w:hAnsi="Arial" w:cs="Arial"/>
          <w:sz w:val="28"/>
          <w:lang w:val="en-GB"/>
        </w:rPr>
        <w:t xml:space="preserve"> to attend the review</w:t>
      </w:r>
      <w:r w:rsidR="006C3CFF">
        <w:rPr>
          <w:rFonts w:ascii="Arial" w:hAnsi="Arial" w:cs="Arial"/>
          <w:sz w:val="28"/>
          <w:lang w:val="en-GB"/>
        </w:rPr>
        <w:t>,</w:t>
      </w:r>
      <w:r w:rsidRPr="00F511B2">
        <w:rPr>
          <w:rFonts w:ascii="Arial" w:hAnsi="Arial" w:cs="Arial"/>
          <w:sz w:val="28"/>
          <w:lang w:val="en-GB"/>
        </w:rPr>
        <w:t xml:space="preserve"> or nominate</w:t>
      </w:r>
      <w:r w:rsidR="00A12241">
        <w:rPr>
          <w:rFonts w:ascii="Arial" w:hAnsi="Arial" w:cs="Arial"/>
          <w:sz w:val="28"/>
          <w:lang w:val="en-GB"/>
        </w:rPr>
        <w:t>s</w:t>
      </w:r>
      <w:r w:rsidRPr="00F511B2">
        <w:rPr>
          <w:rFonts w:ascii="Arial" w:hAnsi="Arial" w:cs="Arial"/>
          <w:sz w:val="28"/>
          <w:lang w:val="en-GB"/>
        </w:rPr>
        <w:t xml:space="preserve"> </w:t>
      </w:r>
      <w:r w:rsidR="00A12241">
        <w:rPr>
          <w:rFonts w:ascii="Arial" w:hAnsi="Arial" w:cs="Arial"/>
          <w:sz w:val="28"/>
          <w:lang w:val="en-GB"/>
        </w:rPr>
        <w:t>a third party</w:t>
      </w:r>
      <w:r w:rsidR="00A12241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 xml:space="preserve">to attend on </w:t>
      </w:r>
      <w:r w:rsidR="00A12241">
        <w:rPr>
          <w:rFonts w:ascii="Arial" w:hAnsi="Arial" w:cs="Arial"/>
          <w:sz w:val="28"/>
          <w:lang w:val="en-GB"/>
        </w:rPr>
        <w:t>his/her</w:t>
      </w:r>
      <w:r w:rsidR="00A12241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 xml:space="preserve">behalf, </w:t>
      </w:r>
      <w:r w:rsidR="00A12241">
        <w:rPr>
          <w:rFonts w:ascii="Arial" w:hAnsi="Arial" w:cs="Arial"/>
          <w:sz w:val="28"/>
          <w:lang w:val="en-GB"/>
        </w:rPr>
        <w:t>he/she</w:t>
      </w:r>
      <w:r w:rsidR="00A12241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 xml:space="preserve">will be contacted and notified of the date, time and location of the </w:t>
      </w:r>
      <w:r w:rsidR="00A12241">
        <w:rPr>
          <w:rFonts w:ascii="Arial" w:hAnsi="Arial" w:cs="Arial"/>
          <w:sz w:val="28"/>
          <w:lang w:val="en-GB"/>
        </w:rPr>
        <w:t xml:space="preserve">VAP </w:t>
      </w:r>
      <w:r w:rsidRPr="00F511B2">
        <w:rPr>
          <w:rFonts w:ascii="Arial" w:hAnsi="Arial" w:cs="Arial"/>
          <w:sz w:val="28"/>
          <w:lang w:val="en-GB"/>
        </w:rPr>
        <w:t xml:space="preserve">review.  If </w:t>
      </w:r>
      <w:r w:rsidR="00A12241">
        <w:rPr>
          <w:rFonts w:ascii="Arial" w:hAnsi="Arial" w:cs="Arial"/>
          <w:sz w:val="28"/>
          <w:lang w:val="en-GB"/>
        </w:rPr>
        <w:t xml:space="preserve">he/she </w:t>
      </w:r>
      <w:r w:rsidRPr="00F511B2">
        <w:rPr>
          <w:rFonts w:ascii="Arial" w:hAnsi="Arial" w:cs="Arial"/>
          <w:sz w:val="28"/>
          <w:lang w:val="en-GB"/>
        </w:rPr>
        <w:t>later decide</w:t>
      </w:r>
      <w:r w:rsidR="00A12241">
        <w:rPr>
          <w:rFonts w:ascii="Arial" w:hAnsi="Arial" w:cs="Arial"/>
          <w:sz w:val="28"/>
          <w:lang w:val="en-GB"/>
        </w:rPr>
        <w:t>s</w:t>
      </w:r>
      <w:r w:rsidRPr="00F511B2">
        <w:rPr>
          <w:rFonts w:ascii="Arial" w:hAnsi="Arial" w:cs="Arial"/>
          <w:sz w:val="28"/>
          <w:lang w:val="en-GB"/>
        </w:rPr>
        <w:t xml:space="preserve"> not to attend, </w:t>
      </w:r>
      <w:r w:rsidR="00A12241">
        <w:rPr>
          <w:rFonts w:ascii="Arial" w:hAnsi="Arial" w:cs="Arial"/>
          <w:sz w:val="28"/>
          <w:lang w:val="en-GB"/>
        </w:rPr>
        <w:t>he/she</w:t>
      </w:r>
      <w:r w:rsidR="00A12241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 xml:space="preserve">should contact the Secretariat as soon as possible so that the </w:t>
      </w:r>
      <w:r w:rsidR="006C3CFF">
        <w:rPr>
          <w:rFonts w:ascii="Arial" w:hAnsi="Arial" w:cs="Arial"/>
          <w:sz w:val="28"/>
          <w:lang w:val="en-GB"/>
        </w:rPr>
        <w:t>VAP</w:t>
      </w:r>
      <w:r w:rsidR="006C3CFF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 xml:space="preserve">can be informed.  </w:t>
      </w:r>
      <w:r w:rsidR="007B6561">
        <w:rPr>
          <w:rFonts w:ascii="Arial" w:hAnsi="Arial" w:cs="Arial"/>
          <w:sz w:val="28"/>
          <w:lang w:val="en-GB"/>
        </w:rPr>
        <w:t>If the owner appellant does not attend</w:t>
      </w:r>
      <w:r w:rsidRPr="00F511B2">
        <w:rPr>
          <w:rFonts w:ascii="Arial" w:hAnsi="Arial" w:cs="Arial"/>
          <w:sz w:val="28"/>
          <w:lang w:val="en-GB"/>
        </w:rPr>
        <w:t xml:space="preserve">, the </w:t>
      </w:r>
      <w:r w:rsidR="006C3CFF">
        <w:rPr>
          <w:rFonts w:ascii="Arial" w:hAnsi="Arial" w:cs="Arial"/>
          <w:sz w:val="28"/>
          <w:lang w:val="en-GB"/>
        </w:rPr>
        <w:t>VAP</w:t>
      </w:r>
      <w:r w:rsidR="006C3CFF" w:rsidRPr="00F511B2">
        <w:rPr>
          <w:rFonts w:ascii="Arial" w:hAnsi="Arial" w:cs="Arial"/>
          <w:sz w:val="28"/>
          <w:lang w:val="en-GB"/>
        </w:rPr>
        <w:t xml:space="preserve"> </w:t>
      </w:r>
      <w:r w:rsidR="00AE27F6" w:rsidRPr="00F511B2">
        <w:rPr>
          <w:rFonts w:ascii="Arial" w:hAnsi="Arial" w:cs="Arial"/>
          <w:sz w:val="28"/>
          <w:lang w:val="en-GB"/>
        </w:rPr>
        <w:t>may</w:t>
      </w:r>
      <w:r w:rsidR="00A045BB" w:rsidRPr="00F511B2">
        <w:rPr>
          <w:rFonts w:ascii="Arial" w:hAnsi="Arial" w:cs="Arial"/>
          <w:sz w:val="28"/>
          <w:lang w:val="en-GB"/>
        </w:rPr>
        <w:t xml:space="preserve"> proceed</w:t>
      </w:r>
      <w:r w:rsidR="00DD2233">
        <w:rPr>
          <w:rFonts w:ascii="Arial" w:hAnsi="Arial" w:cs="Arial"/>
          <w:sz w:val="28"/>
          <w:lang w:val="en-GB"/>
        </w:rPr>
        <w:t>.</w:t>
      </w:r>
      <w:r w:rsidR="00A045BB" w:rsidRPr="00F511B2">
        <w:rPr>
          <w:rFonts w:ascii="Arial" w:hAnsi="Arial" w:cs="Arial"/>
          <w:sz w:val="28"/>
          <w:lang w:val="en-GB"/>
        </w:rPr>
        <w:t xml:space="preserve"> </w:t>
      </w:r>
    </w:p>
    <w:p w14:paraId="3AA8C162" w14:textId="77777777" w:rsidR="006C3CFF" w:rsidRDefault="006C3CFF" w:rsidP="00F81A72">
      <w:pPr>
        <w:jc w:val="both"/>
        <w:rPr>
          <w:rFonts w:ascii="Arial" w:hAnsi="Arial" w:cs="Arial"/>
          <w:sz w:val="28"/>
          <w:lang w:val="en-GB"/>
        </w:rPr>
      </w:pPr>
    </w:p>
    <w:p w14:paraId="192884BA" w14:textId="1D0EB326" w:rsidR="006F065A" w:rsidRPr="00F511B2" w:rsidRDefault="0087326F" w:rsidP="006F065A">
      <w:pPr>
        <w:jc w:val="both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The</w:t>
      </w:r>
      <w:r w:rsidR="006F065A" w:rsidRPr="00F511B2">
        <w:rPr>
          <w:rFonts w:ascii="Arial" w:hAnsi="Arial" w:cs="Arial"/>
          <w:sz w:val="28"/>
          <w:lang w:val="en-GB"/>
        </w:rPr>
        <w:t xml:space="preserve"> </w:t>
      </w:r>
      <w:r w:rsidR="006C3CFF">
        <w:rPr>
          <w:rFonts w:ascii="Arial" w:hAnsi="Arial" w:cs="Arial"/>
          <w:sz w:val="28"/>
          <w:lang w:val="en-GB"/>
        </w:rPr>
        <w:t>VAP</w:t>
      </w:r>
      <w:r w:rsidR="006C3CFF" w:rsidRPr="00F511B2">
        <w:rPr>
          <w:rFonts w:ascii="Arial" w:hAnsi="Arial" w:cs="Arial"/>
          <w:sz w:val="28"/>
          <w:lang w:val="en-GB"/>
        </w:rPr>
        <w:t xml:space="preserve"> </w:t>
      </w:r>
      <w:r w:rsidR="006F065A" w:rsidRPr="00F511B2">
        <w:rPr>
          <w:rFonts w:ascii="Arial" w:hAnsi="Arial" w:cs="Arial"/>
          <w:sz w:val="28"/>
          <w:lang w:val="en-GB"/>
        </w:rPr>
        <w:t xml:space="preserve">will consider the evidence presented and will discuss the appeal without </w:t>
      </w:r>
      <w:r w:rsidR="006C3CFF">
        <w:rPr>
          <w:rFonts w:ascii="Arial" w:hAnsi="Arial" w:cs="Arial"/>
          <w:sz w:val="28"/>
          <w:lang w:val="en-GB"/>
        </w:rPr>
        <w:t xml:space="preserve">the </w:t>
      </w:r>
      <w:r w:rsidR="00460667">
        <w:rPr>
          <w:rFonts w:ascii="Arial" w:hAnsi="Arial" w:cs="Arial"/>
          <w:sz w:val="28"/>
          <w:lang w:val="en-GB"/>
        </w:rPr>
        <w:t xml:space="preserve">owner </w:t>
      </w:r>
      <w:r w:rsidR="006C3CFF">
        <w:rPr>
          <w:rFonts w:ascii="Arial" w:hAnsi="Arial" w:cs="Arial"/>
          <w:sz w:val="28"/>
          <w:lang w:val="en-GB"/>
        </w:rPr>
        <w:t>appellant being</w:t>
      </w:r>
      <w:r w:rsidR="006C3CFF" w:rsidRPr="00F511B2">
        <w:rPr>
          <w:rFonts w:ascii="Arial" w:hAnsi="Arial" w:cs="Arial"/>
          <w:sz w:val="28"/>
          <w:lang w:val="en-GB"/>
        </w:rPr>
        <w:t xml:space="preserve"> </w:t>
      </w:r>
      <w:r w:rsidR="00460667" w:rsidRPr="00F511B2">
        <w:rPr>
          <w:rFonts w:ascii="Arial" w:hAnsi="Arial" w:cs="Arial"/>
          <w:sz w:val="28"/>
          <w:lang w:val="en-GB"/>
        </w:rPr>
        <w:t>presen</w:t>
      </w:r>
      <w:r w:rsidR="00460667">
        <w:rPr>
          <w:rFonts w:ascii="Arial" w:hAnsi="Arial" w:cs="Arial"/>
          <w:sz w:val="28"/>
          <w:lang w:val="en-GB"/>
        </w:rPr>
        <w:t>t</w:t>
      </w:r>
      <w:r w:rsidR="006F065A" w:rsidRPr="00F511B2">
        <w:rPr>
          <w:rFonts w:ascii="Arial" w:hAnsi="Arial" w:cs="Arial"/>
          <w:sz w:val="28"/>
          <w:lang w:val="en-GB"/>
        </w:rPr>
        <w:t xml:space="preserve">.  </w:t>
      </w:r>
      <w:r w:rsidR="006C3CFF">
        <w:rPr>
          <w:rFonts w:ascii="Arial" w:hAnsi="Arial" w:cs="Arial"/>
          <w:sz w:val="28"/>
          <w:lang w:val="en-GB"/>
        </w:rPr>
        <w:t xml:space="preserve">The </w:t>
      </w:r>
      <w:r w:rsidR="00460667">
        <w:rPr>
          <w:rFonts w:ascii="Arial" w:hAnsi="Arial" w:cs="Arial"/>
          <w:sz w:val="28"/>
          <w:lang w:val="en-GB"/>
        </w:rPr>
        <w:t xml:space="preserve">owner </w:t>
      </w:r>
      <w:r w:rsidR="006C3CFF">
        <w:rPr>
          <w:rFonts w:ascii="Arial" w:hAnsi="Arial" w:cs="Arial"/>
          <w:sz w:val="28"/>
          <w:lang w:val="en-GB"/>
        </w:rPr>
        <w:t>appellant</w:t>
      </w:r>
      <w:r w:rsidR="006C3CFF" w:rsidRPr="00F511B2">
        <w:rPr>
          <w:rFonts w:ascii="Arial" w:hAnsi="Arial" w:cs="Arial"/>
          <w:sz w:val="28"/>
          <w:lang w:val="en-GB"/>
        </w:rPr>
        <w:t xml:space="preserve"> </w:t>
      </w:r>
      <w:r w:rsidR="006F065A" w:rsidRPr="00F511B2">
        <w:rPr>
          <w:rFonts w:ascii="Arial" w:hAnsi="Arial" w:cs="Arial"/>
          <w:sz w:val="28"/>
          <w:lang w:val="en-GB"/>
        </w:rPr>
        <w:t xml:space="preserve">will be notified in writing of the outcome and </w:t>
      </w:r>
      <w:r w:rsidR="00700C9F">
        <w:rPr>
          <w:rFonts w:ascii="Arial" w:hAnsi="Arial" w:cs="Arial"/>
          <w:sz w:val="28"/>
          <w:lang w:val="en-GB"/>
        </w:rPr>
        <w:t xml:space="preserve">the </w:t>
      </w:r>
      <w:r w:rsidR="006F065A" w:rsidRPr="00F511B2">
        <w:rPr>
          <w:rFonts w:ascii="Arial" w:hAnsi="Arial" w:cs="Arial"/>
          <w:sz w:val="28"/>
          <w:lang w:val="en-GB"/>
        </w:rPr>
        <w:t>reasoning for the decision reached.</w:t>
      </w:r>
    </w:p>
    <w:p w14:paraId="4278A59E" w14:textId="77777777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</w:p>
    <w:p w14:paraId="29767445" w14:textId="03A549AF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 xml:space="preserve">The Secretariat will notify </w:t>
      </w:r>
      <w:r w:rsidR="006C3CFF">
        <w:rPr>
          <w:rFonts w:ascii="Arial" w:hAnsi="Arial" w:cs="Arial"/>
          <w:sz w:val="28"/>
          <w:lang w:val="en-GB"/>
        </w:rPr>
        <w:t xml:space="preserve">the </w:t>
      </w:r>
      <w:r w:rsidR="00460667">
        <w:rPr>
          <w:rFonts w:ascii="Arial" w:hAnsi="Arial" w:cs="Arial"/>
          <w:sz w:val="28"/>
          <w:lang w:val="en-GB"/>
        </w:rPr>
        <w:t xml:space="preserve">owner </w:t>
      </w:r>
      <w:r w:rsidR="006C3CFF">
        <w:rPr>
          <w:rFonts w:ascii="Arial" w:hAnsi="Arial" w:cs="Arial"/>
          <w:sz w:val="28"/>
          <w:lang w:val="en-GB"/>
        </w:rPr>
        <w:t>appellant</w:t>
      </w:r>
      <w:r w:rsidR="006C3CFF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 xml:space="preserve">of the </w:t>
      </w:r>
      <w:r w:rsidR="006C3CFF">
        <w:rPr>
          <w:rFonts w:ascii="Arial" w:hAnsi="Arial" w:cs="Arial"/>
          <w:sz w:val="28"/>
          <w:lang w:val="en-GB"/>
        </w:rPr>
        <w:t>VAP’s</w:t>
      </w:r>
      <w:r w:rsidR="006C3CFF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>decision as quickly as possible</w:t>
      </w:r>
      <w:r w:rsidR="006C3CFF">
        <w:rPr>
          <w:rFonts w:ascii="Arial" w:hAnsi="Arial" w:cs="Arial"/>
          <w:sz w:val="28"/>
          <w:lang w:val="en-GB"/>
        </w:rPr>
        <w:t xml:space="preserve"> and </w:t>
      </w:r>
      <w:r w:rsidR="00376008">
        <w:rPr>
          <w:rFonts w:ascii="Arial" w:hAnsi="Arial" w:cs="Arial"/>
          <w:sz w:val="28"/>
          <w:lang w:val="en-GB"/>
        </w:rPr>
        <w:t xml:space="preserve">will </w:t>
      </w:r>
      <w:r w:rsidR="00887CF4">
        <w:rPr>
          <w:rFonts w:ascii="Arial" w:hAnsi="Arial" w:cs="Arial"/>
          <w:sz w:val="28"/>
          <w:lang w:val="en-GB"/>
        </w:rPr>
        <w:t>confirm</w:t>
      </w:r>
      <w:r w:rsidR="006650A9">
        <w:rPr>
          <w:rFonts w:ascii="Arial" w:hAnsi="Arial" w:cs="Arial"/>
          <w:sz w:val="28"/>
          <w:lang w:val="en-GB"/>
        </w:rPr>
        <w:t xml:space="preserve"> in writing as follows</w:t>
      </w:r>
      <w:r w:rsidR="00887CF4">
        <w:rPr>
          <w:rFonts w:ascii="Arial" w:hAnsi="Arial" w:cs="Arial"/>
          <w:sz w:val="28"/>
          <w:lang w:val="en-GB"/>
        </w:rPr>
        <w:t xml:space="preserve">: the </w:t>
      </w:r>
      <w:r w:rsidR="006C3CFF">
        <w:rPr>
          <w:rFonts w:ascii="Arial" w:hAnsi="Arial" w:cs="Arial"/>
          <w:sz w:val="28"/>
          <w:lang w:val="en-GB"/>
        </w:rPr>
        <w:t xml:space="preserve">full </w:t>
      </w:r>
      <w:r w:rsidRPr="00F511B2">
        <w:rPr>
          <w:rFonts w:ascii="Arial" w:hAnsi="Arial" w:cs="Arial"/>
          <w:sz w:val="28"/>
          <w:lang w:val="en-GB"/>
        </w:rPr>
        <w:t>facts</w:t>
      </w:r>
      <w:r w:rsidR="006C3CFF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>upon which the appeal was considered</w:t>
      </w:r>
      <w:r w:rsidR="00887CF4">
        <w:rPr>
          <w:rFonts w:ascii="Arial" w:hAnsi="Arial" w:cs="Arial"/>
          <w:sz w:val="28"/>
          <w:lang w:val="en-GB"/>
        </w:rPr>
        <w:t>;</w:t>
      </w:r>
      <w:r w:rsidR="00887CF4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>the reasons for the decision reached</w:t>
      </w:r>
      <w:r w:rsidR="00887CF4">
        <w:rPr>
          <w:rFonts w:ascii="Arial" w:hAnsi="Arial" w:cs="Arial"/>
          <w:sz w:val="28"/>
          <w:lang w:val="en-GB"/>
        </w:rPr>
        <w:t>;</w:t>
      </w:r>
      <w:r w:rsidRPr="00F511B2">
        <w:rPr>
          <w:rFonts w:ascii="Arial" w:hAnsi="Arial" w:cs="Arial"/>
          <w:sz w:val="28"/>
          <w:lang w:val="en-GB"/>
        </w:rPr>
        <w:t xml:space="preserve"> and the effect of that decision on the payment of </w:t>
      </w:r>
      <w:r w:rsidR="00887CF4">
        <w:rPr>
          <w:rFonts w:ascii="Arial" w:hAnsi="Arial" w:cs="Arial"/>
          <w:sz w:val="28"/>
          <w:lang w:val="en-GB"/>
        </w:rPr>
        <w:t>any</w:t>
      </w:r>
      <w:r w:rsidR="00887CF4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 xml:space="preserve">compensation. </w:t>
      </w:r>
    </w:p>
    <w:p w14:paraId="405734B0" w14:textId="77777777" w:rsidR="00135C4D" w:rsidRDefault="00DF4A55" w:rsidP="00717060">
      <w:pPr>
        <w:rPr>
          <w:lang w:val="en-GB"/>
        </w:rPr>
      </w:pPr>
      <w:r w:rsidRPr="00F511B2">
        <w:rPr>
          <w:lang w:val="en-GB"/>
        </w:rPr>
        <w:t xml:space="preserve"> </w:t>
      </w:r>
    </w:p>
    <w:p w14:paraId="093BB223" w14:textId="77777777" w:rsidR="00460667" w:rsidRPr="00F511B2" w:rsidRDefault="00460667" w:rsidP="00717060">
      <w:pPr>
        <w:rPr>
          <w:lang w:val="en-GB"/>
        </w:rPr>
      </w:pPr>
    </w:p>
    <w:p w14:paraId="6C8D1190" w14:textId="0E356CF9" w:rsidR="00135C4D" w:rsidRPr="00F511B2" w:rsidRDefault="00005496" w:rsidP="00F81A72">
      <w:pPr>
        <w:pStyle w:val="Heading3"/>
        <w:rPr>
          <w:rFonts w:ascii="Arial" w:hAnsi="Arial" w:cs="Arial"/>
        </w:rPr>
      </w:pPr>
      <w:bookmarkStart w:id="4" w:name="_Toc530470106"/>
      <w:bookmarkStart w:id="5" w:name="_Ref267404973"/>
      <w:r w:rsidRPr="00F511B2">
        <w:rPr>
          <w:rFonts w:ascii="Arial" w:hAnsi="Arial" w:cs="Arial"/>
        </w:rPr>
        <w:t xml:space="preserve">How does the </w:t>
      </w:r>
      <w:r w:rsidR="00887CF4">
        <w:rPr>
          <w:rFonts w:ascii="Arial" w:hAnsi="Arial" w:cs="Arial"/>
        </w:rPr>
        <w:t xml:space="preserve">VAP </w:t>
      </w:r>
      <w:r w:rsidR="00135C4D" w:rsidRPr="00F511B2">
        <w:rPr>
          <w:rFonts w:ascii="Arial" w:hAnsi="Arial" w:cs="Arial"/>
        </w:rPr>
        <w:t>operate?</w:t>
      </w:r>
      <w:bookmarkEnd w:id="4"/>
      <w:bookmarkEnd w:id="5"/>
      <w:r w:rsidR="00135C4D" w:rsidRPr="00F511B2">
        <w:rPr>
          <w:rFonts w:ascii="Arial" w:hAnsi="Arial" w:cs="Arial"/>
        </w:rPr>
        <w:t xml:space="preserve">  </w:t>
      </w:r>
    </w:p>
    <w:p w14:paraId="7AE7A20B" w14:textId="77777777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</w:p>
    <w:p w14:paraId="00C4D7C8" w14:textId="6D5C03F6" w:rsidR="001C1EEB" w:rsidRPr="00F511B2" w:rsidRDefault="00135C4D" w:rsidP="00700C9F">
      <w:pPr>
        <w:jc w:val="both"/>
        <w:rPr>
          <w:rFonts w:ascii="Arial" w:hAnsi="Arial" w:cs="Arial"/>
          <w:sz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 xml:space="preserve">The </w:t>
      </w:r>
      <w:r w:rsidR="00887CF4">
        <w:rPr>
          <w:rFonts w:ascii="Arial" w:hAnsi="Arial" w:cs="Arial"/>
          <w:sz w:val="28"/>
          <w:lang w:val="en-GB"/>
        </w:rPr>
        <w:t xml:space="preserve">VAP </w:t>
      </w:r>
      <w:r w:rsidRPr="00F511B2">
        <w:rPr>
          <w:rFonts w:ascii="Arial" w:hAnsi="Arial" w:cs="Arial"/>
          <w:sz w:val="28"/>
          <w:lang w:val="en-GB"/>
        </w:rPr>
        <w:t xml:space="preserve">will meet in </w:t>
      </w:r>
      <w:r w:rsidR="007E39E9">
        <w:rPr>
          <w:rFonts w:ascii="Arial" w:hAnsi="Arial" w:cs="Arial"/>
          <w:sz w:val="28"/>
          <w:lang w:val="en-GB"/>
        </w:rPr>
        <w:t xml:space="preserve">DAERA premises at </w:t>
      </w:r>
      <w:r w:rsidRPr="00F511B2">
        <w:rPr>
          <w:rFonts w:ascii="Arial" w:hAnsi="Arial" w:cs="Arial"/>
          <w:sz w:val="28"/>
          <w:lang w:val="en-GB"/>
        </w:rPr>
        <w:t>a number of locations</w:t>
      </w:r>
      <w:r w:rsidR="00700C9F">
        <w:rPr>
          <w:rFonts w:ascii="Arial" w:hAnsi="Arial" w:cs="Arial"/>
          <w:sz w:val="28"/>
          <w:lang w:val="en-GB"/>
        </w:rPr>
        <w:t xml:space="preserve"> and</w:t>
      </w:r>
      <w:r w:rsidR="00887CF4">
        <w:rPr>
          <w:rFonts w:ascii="Arial" w:hAnsi="Arial" w:cs="Arial"/>
          <w:sz w:val="28"/>
          <w:lang w:val="en-GB"/>
        </w:rPr>
        <w:t xml:space="preserve"> </w:t>
      </w:r>
      <w:r w:rsidR="00CD3C39" w:rsidRPr="00F511B2">
        <w:rPr>
          <w:rFonts w:ascii="Arial" w:hAnsi="Arial" w:cs="Arial"/>
          <w:sz w:val="28"/>
          <w:lang w:val="en-GB"/>
        </w:rPr>
        <w:t>will comprise</w:t>
      </w:r>
      <w:r w:rsidR="00D526D5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>an independent chairperson with</w:t>
      </w:r>
      <w:r w:rsidR="00887CF4">
        <w:rPr>
          <w:rFonts w:ascii="Arial" w:hAnsi="Arial" w:cs="Arial"/>
          <w:sz w:val="28"/>
          <w:lang w:val="en-GB"/>
        </w:rPr>
        <w:t xml:space="preserve"> a</w:t>
      </w:r>
      <w:r w:rsidRPr="00F511B2">
        <w:rPr>
          <w:rFonts w:ascii="Arial" w:hAnsi="Arial" w:cs="Arial"/>
          <w:sz w:val="28"/>
          <w:lang w:val="en-GB"/>
        </w:rPr>
        <w:t xml:space="preserve"> legal background,</w:t>
      </w:r>
      <w:r w:rsidR="00AE27F6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 xml:space="preserve">an independent person with farming interests </w:t>
      </w:r>
      <w:r w:rsidR="00AE27F6" w:rsidRPr="00F511B2">
        <w:rPr>
          <w:rFonts w:ascii="Arial" w:hAnsi="Arial" w:cs="Arial"/>
          <w:sz w:val="28"/>
          <w:lang w:val="en-GB"/>
        </w:rPr>
        <w:t xml:space="preserve">and </w:t>
      </w:r>
      <w:r w:rsidRPr="00F511B2">
        <w:rPr>
          <w:rFonts w:ascii="Arial" w:hAnsi="Arial" w:cs="Arial"/>
          <w:sz w:val="28"/>
          <w:lang w:val="en-GB"/>
        </w:rPr>
        <w:t xml:space="preserve">a </w:t>
      </w:r>
      <w:r w:rsidR="00A86995" w:rsidRPr="00F511B2">
        <w:rPr>
          <w:rFonts w:ascii="Arial" w:hAnsi="Arial" w:cs="Arial"/>
          <w:sz w:val="28"/>
          <w:szCs w:val="28"/>
          <w:lang w:val="en-GB"/>
        </w:rPr>
        <w:t xml:space="preserve">member nominated by </w:t>
      </w:r>
      <w:r w:rsidR="004715FB">
        <w:rPr>
          <w:rFonts w:ascii="Arial" w:hAnsi="Arial" w:cs="Arial"/>
          <w:sz w:val="28"/>
          <w:szCs w:val="28"/>
          <w:lang w:val="en-GB"/>
        </w:rPr>
        <w:t>DAERA</w:t>
      </w:r>
      <w:r w:rsidRPr="00F511B2">
        <w:rPr>
          <w:rFonts w:ascii="Arial" w:hAnsi="Arial" w:cs="Arial"/>
          <w:sz w:val="28"/>
          <w:szCs w:val="28"/>
          <w:lang w:val="en-GB"/>
        </w:rPr>
        <w:t>.</w:t>
      </w:r>
      <w:r w:rsidRPr="00F511B2">
        <w:rPr>
          <w:rFonts w:ascii="Arial" w:hAnsi="Arial" w:cs="Arial"/>
          <w:sz w:val="28"/>
          <w:lang w:val="en-GB"/>
        </w:rPr>
        <w:t xml:space="preserve">  </w:t>
      </w:r>
    </w:p>
    <w:p w14:paraId="1A96CABB" w14:textId="77777777" w:rsidR="00B4327F" w:rsidRPr="00F511B2" w:rsidRDefault="00B4327F" w:rsidP="00F81A72">
      <w:pPr>
        <w:jc w:val="both"/>
        <w:rPr>
          <w:rFonts w:ascii="Arial" w:hAnsi="Arial" w:cs="Arial"/>
          <w:sz w:val="28"/>
          <w:lang w:val="en-GB"/>
        </w:rPr>
      </w:pPr>
    </w:p>
    <w:p w14:paraId="25EC2ED2" w14:textId="42F62C8B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 xml:space="preserve">The </w:t>
      </w:r>
      <w:r w:rsidR="00376008">
        <w:rPr>
          <w:rFonts w:ascii="Arial" w:hAnsi="Arial" w:cs="Arial"/>
          <w:sz w:val="28"/>
          <w:lang w:val="en-GB"/>
        </w:rPr>
        <w:t>VAP</w:t>
      </w:r>
      <w:r w:rsidR="00376008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>will consider the facts of the case</w:t>
      </w:r>
      <w:r w:rsidR="00376008">
        <w:rPr>
          <w:rFonts w:ascii="Arial" w:hAnsi="Arial" w:cs="Arial"/>
          <w:sz w:val="28"/>
          <w:lang w:val="en-GB"/>
        </w:rPr>
        <w:t>,</w:t>
      </w:r>
      <w:r w:rsidRPr="00F511B2">
        <w:rPr>
          <w:rFonts w:ascii="Arial" w:hAnsi="Arial" w:cs="Arial"/>
          <w:sz w:val="28"/>
          <w:lang w:val="en-GB"/>
        </w:rPr>
        <w:t xml:space="preserve"> </w:t>
      </w:r>
      <w:r w:rsidR="008361C6" w:rsidRPr="00F511B2">
        <w:rPr>
          <w:rFonts w:ascii="Arial" w:hAnsi="Arial" w:cs="Arial"/>
          <w:sz w:val="28"/>
          <w:lang w:val="en-GB"/>
        </w:rPr>
        <w:t>including</w:t>
      </w:r>
      <w:r w:rsidRPr="00F511B2">
        <w:rPr>
          <w:rFonts w:ascii="Arial" w:hAnsi="Arial" w:cs="Arial"/>
          <w:sz w:val="28"/>
          <w:lang w:val="en-GB"/>
        </w:rPr>
        <w:t xml:space="preserve"> </w:t>
      </w:r>
      <w:r w:rsidR="00B4327F" w:rsidRPr="00F511B2">
        <w:rPr>
          <w:rFonts w:ascii="Arial" w:hAnsi="Arial" w:cs="Arial"/>
          <w:sz w:val="28"/>
          <w:lang w:val="en-GB"/>
        </w:rPr>
        <w:t xml:space="preserve">all evidence and information </w:t>
      </w:r>
      <w:r w:rsidRPr="00F511B2">
        <w:rPr>
          <w:rFonts w:ascii="Arial" w:hAnsi="Arial" w:cs="Arial"/>
          <w:sz w:val="28"/>
          <w:lang w:val="en-GB"/>
        </w:rPr>
        <w:t xml:space="preserve">that </w:t>
      </w:r>
      <w:r w:rsidR="00B4327F" w:rsidRPr="00F511B2">
        <w:rPr>
          <w:rFonts w:ascii="Arial" w:hAnsi="Arial" w:cs="Arial"/>
          <w:sz w:val="28"/>
          <w:lang w:val="en-GB"/>
        </w:rPr>
        <w:t>is submitted</w:t>
      </w:r>
      <w:r w:rsidRPr="00F511B2">
        <w:rPr>
          <w:rFonts w:ascii="Arial" w:hAnsi="Arial" w:cs="Arial"/>
          <w:sz w:val="28"/>
          <w:lang w:val="en-GB"/>
        </w:rPr>
        <w:t xml:space="preserve">. </w:t>
      </w:r>
      <w:r w:rsidR="00B4327F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>If an independent valuation has been carried out</w:t>
      </w:r>
      <w:r w:rsidR="00376008">
        <w:rPr>
          <w:rFonts w:ascii="Arial" w:hAnsi="Arial" w:cs="Arial"/>
          <w:sz w:val="28"/>
          <w:lang w:val="en-GB"/>
        </w:rPr>
        <w:t>,</w:t>
      </w:r>
      <w:r w:rsidRPr="00F511B2">
        <w:rPr>
          <w:rFonts w:ascii="Arial" w:hAnsi="Arial" w:cs="Arial"/>
          <w:sz w:val="28"/>
          <w:lang w:val="en-GB"/>
        </w:rPr>
        <w:t xml:space="preserve"> </w:t>
      </w:r>
      <w:r w:rsidR="008361C6" w:rsidRPr="00F511B2">
        <w:rPr>
          <w:rFonts w:ascii="Arial" w:hAnsi="Arial" w:cs="Arial"/>
          <w:sz w:val="28"/>
          <w:lang w:val="en-GB"/>
        </w:rPr>
        <w:t xml:space="preserve">it may be in the interest of the </w:t>
      </w:r>
      <w:r w:rsidR="00460667">
        <w:rPr>
          <w:rFonts w:ascii="Arial" w:hAnsi="Arial" w:cs="Arial"/>
          <w:sz w:val="28"/>
          <w:lang w:val="en-GB"/>
        </w:rPr>
        <w:t>owner appellant</w:t>
      </w:r>
      <w:r w:rsidR="00460667" w:rsidRPr="00F511B2">
        <w:rPr>
          <w:rFonts w:ascii="Arial" w:hAnsi="Arial" w:cs="Arial"/>
          <w:sz w:val="28"/>
          <w:lang w:val="en-GB"/>
        </w:rPr>
        <w:t xml:space="preserve"> </w:t>
      </w:r>
      <w:r w:rsidR="008361C6" w:rsidRPr="00F511B2">
        <w:rPr>
          <w:rFonts w:ascii="Arial" w:hAnsi="Arial" w:cs="Arial"/>
          <w:sz w:val="28"/>
          <w:lang w:val="en-GB"/>
        </w:rPr>
        <w:t xml:space="preserve">for </w:t>
      </w:r>
      <w:r w:rsidRPr="00F511B2">
        <w:rPr>
          <w:rFonts w:ascii="Arial" w:hAnsi="Arial" w:cs="Arial"/>
          <w:sz w:val="28"/>
          <w:lang w:val="en-GB"/>
        </w:rPr>
        <w:t xml:space="preserve">the </w:t>
      </w:r>
      <w:r w:rsidR="00376008">
        <w:rPr>
          <w:rFonts w:ascii="Arial" w:hAnsi="Arial" w:cs="Arial"/>
          <w:sz w:val="28"/>
          <w:lang w:val="en-GB"/>
        </w:rPr>
        <w:t>IV</w:t>
      </w:r>
      <w:r w:rsidRPr="00F511B2">
        <w:rPr>
          <w:rFonts w:ascii="Arial" w:hAnsi="Arial" w:cs="Arial"/>
          <w:sz w:val="28"/>
          <w:lang w:val="en-GB"/>
        </w:rPr>
        <w:t xml:space="preserve"> </w:t>
      </w:r>
      <w:r w:rsidR="008361C6" w:rsidRPr="00F511B2">
        <w:rPr>
          <w:rFonts w:ascii="Arial" w:hAnsi="Arial" w:cs="Arial"/>
          <w:sz w:val="28"/>
          <w:lang w:val="en-GB"/>
        </w:rPr>
        <w:t>to</w:t>
      </w:r>
      <w:r w:rsidR="00B4327F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>attend</w:t>
      </w:r>
      <w:r w:rsidR="000C65AC" w:rsidRPr="00F511B2">
        <w:rPr>
          <w:rFonts w:ascii="Arial" w:hAnsi="Arial" w:cs="Arial"/>
          <w:sz w:val="28"/>
          <w:lang w:val="en-GB"/>
        </w:rPr>
        <w:t xml:space="preserve"> the hearing to</w:t>
      </w:r>
      <w:r w:rsidRPr="00F511B2">
        <w:rPr>
          <w:rFonts w:ascii="Arial" w:hAnsi="Arial" w:cs="Arial"/>
          <w:sz w:val="28"/>
          <w:lang w:val="en-GB"/>
        </w:rPr>
        <w:t xml:space="preserve"> provide additional information </w:t>
      </w:r>
      <w:r w:rsidR="000C65AC" w:rsidRPr="00F511B2">
        <w:rPr>
          <w:rFonts w:ascii="Arial" w:hAnsi="Arial" w:cs="Arial"/>
          <w:sz w:val="28"/>
          <w:lang w:val="en-GB"/>
        </w:rPr>
        <w:t xml:space="preserve">or </w:t>
      </w:r>
      <w:r w:rsidRPr="00F511B2">
        <w:rPr>
          <w:rFonts w:ascii="Arial" w:hAnsi="Arial" w:cs="Arial"/>
          <w:sz w:val="28"/>
          <w:lang w:val="en-GB"/>
        </w:rPr>
        <w:t>explain the reasons behind the valuation(s)</w:t>
      </w:r>
      <w:r w:rsidR="00700C9F">
        <w:rPr>
          <w:rFonts w:ascii="Arial" w:hAnsi="Arial" w:cs="Arial"/>
          <w:sz w:val="28"/>
          <w:lang w:val="en-GB"/>
        </w:rPr>
        <w:t xml:space="preserve"> or both</w:t>
      </w:r>
      <w:r w:rsidRPr="00F511B2">
        <w:rPr>
          <w:rFonts w:ascii="Arial" w:hAnsi="Arial" w:cs="Arial"/>
          <w:sz w:val="28"/>
          <w:lang w:val="en-GB"/>
        </w:rPr>
        <w:t xml:space="preserve">. </w:t>
      </w:r>
      <w:r w:rsidR="000C65AC" w:rsidRPr="00F511B2">
        <w:rPr>
          <w:rFonts w:ascii="Arial" w:hAnsi="Arial" w:cs="Arial"/>
          <w:sz w:val="28"/>
          <w:lang w:val="en-GB"/>
        </w:rPr>
        <w:t xml:space="preserve"> </w:t>
      </w:r>
      <w:r w:rsidR="008361C6" w:rsidRPr="00F511B2">
        <w:rPr>
          <w:rFonts w:ascii="Arial" w:hAnsi="Arial" w:cs="Arial"/>
          <w:sz w:val="28"/>
          <w:lang w:val="en-GB"/>
        </w:rPr>
        <w:t xml:space="preserve">However, the </w:t>
      </w:r>
      <w:r w:rsidRPr="00F511B2">
        <w:rPr>
          <w:rFonts w:ascii="Arial" w:hAnsi="Arial" w:cs="Arial"/>
          <w:sz w:val="28"/>
          <w:lang w:val="en-GB"/>
        </w:rPr>
        <w:t>attendance</w:t>
      </w:r>
      <w:r w:rsidR="00376008">
        <w:rPr>
          <w:rFonts w:ascii="Arial" w:hAnsi="Arial" w:cs="Arial"/>
          <w:sz w:val="28"/>
          <w:lang w:val="en-GB"/>
        </w:rPr>
        <w:t xml:space="preserve"> of the IV</w:t>
      </w:r>
      <w:r w:rsidRPr="00F511B2">
        <w:rPr>
          <w:rFonts w:ascii="Arial" w:hAnsi="Arial" w:cs="Arial"/>
          <w:sz w:val="28"/>
          <w:lang w:val="en-GB"/>
        </w:rPr>
        <w:t xml:space="preserve"> is not mandatory</w:t>
      </w:r>
      <w:r w:rsidR="00B93E92" w:rsidRPr="00F511B2">
        <w:rPr>
          <w:rFonts w:ascii="Arial" w:hAnsi="Arial" w:cs="Arial"/>
          <w:sz w:val="28"/>
          <w:lang w:val="en-GB"/>
        </w:rPr>
        <w:t xml:space="preserve"> and </w:t>
      </w:r>
      <w:r w:rsidR="0094666F" w:rsidRPr="00F511B2">
        <w:rPr>
          <w:rFonts w:ascii="Arial" w:hAnsi="Arial" w:cs="Arial"/>
          <w:sz w:val="28"/>
          <w:lang w:val="en-GB"/>
        </w:rPr>
        <w:t xml:space="preserve">will </w:t>
      </w:r>
      <w:r w:rsidR="00A86995" w:rsidRPr="00F511B2">
        <w:rPr>
          <w:rFonts w:ascii="Arial" w:hAnsi="Arial" w:cs="Arial"/>
          <w:sz w:val="28"/>
          <w:lang w:val="en-GB"/>
        </w:rPr>
        <w:t xml:space="preserve">not </w:t>
      </w:r>
      <w:r w:rsidR="0094666F" w:rsidRPr="00F511B2">
        <w:rPr>
          <w:rFonts w:ascii="Arial" w:hAnsi="Arial" w:cs="Arial"/>
          <w:sz w:val="28"/>
          <w:lang w:val="en-GB"/>
        </w:rPr>
        <w:t>be</w:t>
      </w:r>
      <w:r w:rsidR="00B93E92" w:rsidRPr="00F511B2">
        <w:rPr>
          <w:rFonts w:ascii="Arial" w:hAnsi="Arial" w:cs="Arial"/>
          <w:sz w:val="28"/>
          <w:lang w:val="en-GB"/>
        </w:rPr>
        <w:t xml:space="preserve"> </w:t>
      </w:r>
      <w:r w:rsidR="008361C6" w:rsidRPr="00F511B2">
        <w:rPr>
          <w:rFonts w:ascii="Arial" w:hAnsi="Arial" w:cs="Arial"/>
          <w:sz w:val="28"/>
          <w:lang w:val="en-GB"/>
        </w:rPr>
        <w:t xml:space="preserve">paid for by </w:t>
      </w:r>
      <w:r w:rsidR="004715FB">
        <w:rPr>
          <w:rFonts w:ascii="Arial" w:hAnsi="Arial" w:cs="Arial"/>
          <w:sz w:val="28"/>
          <w:lang w:val="en-GB"/>
        </w:rPr>
        <w:t>DAERA</w:t>
      </w:r>
      <w:r w:rsidR="008361C6" w:rsidRPr="00F511B2">
        <w:rPr>
          <w:rFonts w:ascii="Arial" w:hAnsi="Arial" w:cs="Arial"/>
          <w:sz w:val="28"/>
          <w:lang w:val="en-GB"/>
        </w:rPr>
        <w:t>.</w:t>
      </w:r>
    </w:p>
    <w:p w14:paraId="70CCE6D2" w14:textId="77777777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</w:p>
    <w:p w14:paraId="7FBFF524" w14:textId="3464069C" w:rsidR="00135C4D" w:rsidRPr="00F511B2" w:rsidRDefault="00135C4D" w:rsidP="00F81A72">
      <w:pPr>
        <w:jc w:val="both"/>
        <w:rPr>
          <w:rFonts w:ascii="Arial" w:hAnsi="Arial" w:cs="Arial"/>
          <w:sz w:val="28"/>
          <w:szCs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 xml:space="preserve">The </w:t>
      </w:r>
      <w:r w:rsidR="00376008">
        <w:rPr>
          <w:rFonts w:ascii="Arial" w:hAnsi="Arial" w:cs="Arial"/>
          <w:sz w:val="28"/>
          <w:lang w:val="en-GB"/>
        </w:rPr>
        <w:t>VAP’s</w:t>
      </w:r>
      <w:r w:rsidR="00376008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>role is to review the facts and make a decision based on the evidence presented to them.  The recommendation</w:t>
      </w:r>
      <w:r w:rsidR="00376008">
        <w:rPr>
          <w:rFonts w:ascii="Arial" w:hAnsi="Arial" w:cs="Arial"/>
          <w:sz w:val="28"/>
          <w:lang w:val="en-GB"/>
        </w:rPr>
        <w:t xml:space="preserve"> of the VAP</w:t>
      </w:r>
      <w:r w:rsidRPr="00F511B2">
        <w:rPr>
          <w:rFonts w:ascii="Arial" w:hAnsi="Arial" w:cs="Arial"/>
          <w:sz w:val="28"/>
          <w:lang w:val="en-GB"/>
        </w:rPr>
        <w:t xml:space="preserve"> may be </w:t>
      </w:r>
      <w:r w:rsidR="00376008">
        <w:rPr>
          <w:rFonts w:ascii="Arial" w:hAnsi="Arial" w:cs="Arial"/>
          <w:sz w:val="28"/>
          <w:lang w:val="en-GB"/>
        </w:rPr>
        <w:t xml:space="preserve">either a </w:t>
      </w:r>
      <w:r w:rsidRPr="00F511B2">
        <w:rPr>
          <w:rFonts w:ascii="Arial" w:hAnsi="Arial" w:cs="Arial"/>
          <w:sz w:val="28"/>
          <w:lang w:val="en-GB"/>
        </w:rPr>
        <w:t>unanimous or a majority view.  It is considered that the m</w:t>
      </w:r>
      <w:r w:rsidR="00812AF9" w:rsidRPr="00F511B2">
        <w:rPr>
          <w:rFonts w:ascii="Arial" w:hAnsi="Arial" w:cs="Arial"/>
          <w:sz w:val="28"/>
          <w:lang w:val="en-GB"/>
        </w:rPr>
        <w:t>ake-</w:t>
      </w:r>
      <w:r w:rsidR="004175AA" w:rsidRPr="00F511B2">
        <w:rPr>
          <w:rFonts w:ascii="Arial" w:hAnsi="Arial" w:cs="Arial"/>
          <w:sz w:val="28"/>
          <w:lang w:val="en-GB"/>
        </w:rPr>
        <w:t>up</w:t>
      </w:r>
      <w:r w:rsidRPr="00F511B2">
        <w:rPr>
          <w:rFonts w:ascii="Arial" w:hAnsi="Arial" w:cs="Arial"/>
          <w:sz w:val="28"/>
          <w:lang w:val="en-GB"/>
        </w:rPr>
        <w:t xml:space="preserve"> of the </w:t>
      </w:r>
      <w:r w:rsidR="00376008">
        <w:rPr>
          <w:rFonts w:ascii="Arial" w:hAnsi="Arial" w:cs="Arial"/>
          <w:sz w:val="28"/>
          <w:lang w:val="en-GB"/>
        </w:rPr>
        <w:t xml:space="preserve">VAP </w:t>
      </w:r>
      <w:r w:rsidRPr="00F511B2">
        <w:rPr>
          <w:rFonts w:ascii="Arial" w:hAnsi="Arial" w:cs="Arial"/>
          <w:sz w:val="28"/>
          <w:lang w:val="en-GB"/>
        </w:rPr>
        <w:t xml:space="preserve">will provide </w:t>
      </w:r>
      <w:r w:rsidR="00376008">
        <w:rPr>
          <w:rFonts w:ascii="Arial" w:hAnsi="Arial" w:cs="Arial"/>
          <w:sz w:val="28"/>
          <w:lang w:val="en-GB"/>
        </w:rPr>
        <w:t xml:space="preserve">the members with </w:t>
      </w:r>
      <w:r w:rsidRPr="00F511B2">
        <w:rPr>
          <w:rFonts w:ascii="Arial" w:hAnsi="Arial" w:cs="Arial"/>
          <w:sz w:val="28"/>
          <w:lang w:val="en-GB"/>
        </w:rPr>
        <w:t xml:space="preserve">sufficient knowledge </w:t>
      </w:r>
      <w:r w:rsidR="00A86995" w:rsidRPr="00F511B2">
        <w:rPr>
          <w:rFonts w:ascii="Arial" w:hAnsi="Arial" w:cs="Arial"/>
          <w:sz w:val="28"/>
          <w:szCs w:val="28"/>
          <w:lang w:val="en-GB"/>
        </w:rPr>
        <w:t>to enable a determination on the market value of the animal(s) to be made on the merits of the evidence presented</w:t>
      </w:r>
      <w:r w:rsidRPr="00F511B2">
        <w:rPr>
          <w:rFonts w:ascii="Arial" w:hAnsi="Arial" w:cs="Arial"/>
          <w:sz w:val="28"/>
          <w:szCs w:val="28"/>
          <w:lang w:val="en-GB"/>
        </w:rPr>
        <w:t>.</w:t>
      </w:r>
    </w:p>
    <w:p w14:paraId="022C6F6D" w14:textId="77777777" w:rsidR="00EF4D3C" w:rsidRPr="00F511B2" w:rsidRDefault="00EF4D3C" w:rsidP="00F81A72">
      <w:pPr>
        <w:jc w:val="both"/>
        <w:rPr>
          <w:rFonts w:ascii="Arial" w:hAnsi="Arial" w:cs="Arial"/>
          <w:sz w:val="28"/>
          <w:lang w:val="en-GB"/>
        </w:rPr>
      </w:pPr>
    </w:p>
    <w:p w14:paraId="7DBB5A1F" w14:textId="7E112563" w:rsidR="008E572A" w:rsidRPr="00F511B2" w:rsidRDefault="0094666F" w:rsidP="00F81A72">
      <w:pPr>
        <w:jc w:val="both"/>
        <w:rPr>
          <w:rFonts w:ascii="Arial" w:hAnsi="Arial" w:cs="Arial"/>
          <w:sz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 xml:space="preserve">The </w:t>
      </w:r>
      <w:r w:rsidR="002066A4" w:rsidRPr="00F511B2">
        <w:rPr>
          <w:rFonts w:ascii="Arial" w:hAnsi="Arial" w:cs="Arial"/>
          <w:sz w:val="28"/>
          <w:lang w:val="en-GB"/>
        </w:rPr>
        <w:t>Secretariat</w:t>
      </w:r>
      <w:r w:rsidR="00B20802" w:rsidRPr="00F511B2">
        <w:rPr>
          <w:rFonts w:ascii="Arial" w:hAnsi="Arial" w:cs="Arial"/>
          <w:sz w:val="28"/>
          <w:lang w:val="en-GB"/>
        </w:rPr>
        <w:t xml:space="preserve"> provid</w:t>
      </w:r>
      <w:r w:rsidRPr="00F511B2">
        <w:rPr>
          <w:rFonts w:ascii="Arial" w:hAnsi="Arial" w:cs="Arial"/>
          <w:sz w:val="28"/>
          <w:lang w:val="en-GB"/>
        </w:rPr>
        <w:t xml:space="preserve">es </w:t>
      </w:r>
      <w:r w:rsidR="00B20802" w:rsidRPr="00F511B2">
        <w:rPr>
          <w:rFonts w:ascii="Arial" w:hAnsi="Arial" w:cs="Arial"/>
          <w:sz w:val="28"/>
          <w:lang w:val="en-GB"/>
        </w:rPr>
        <w:t>a</w:t>
      </w:r>
      <w:r w:rsidR="008E572A" w:rsidRPr="00F511B2">
        <w:rPr>
          <w:rFonts w:ascii="Arial" w:hAnsi="Arial" w:cs="Arial"/>
          <w:sz w:val="28"/>
          <w:lang w:val="en-GB"/>
        </w:rPr>
        <w:t>dministrative s</w:t>
      </w:r>
      <w:r w:rsidR="008361C6" w:rsidRPr="00F511B2">
        <w:rPr>
          <w:rFonts w:ascii="Arial" w:hAnsi="Arial" w:cs="Arial"/>
          <w:sz w:val="28"/>
          <w:lang w:val="en-GB"/>
        </w:rPr>
        <w:t>upport</w:t>
      </w:r>
      <w:r w:rsidR="00B20802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 xml:space="preserve">to the </w:t>
      </w:r>
      <w:r w:rsidR="00376008">
        <w:rPr>
          <w:rFonts w:ascii="Arial" w:hAnsi="Arial" w:cs="Arial"/>
          <w:sz w:val="28"/>
          <w:lang w:val="en-GB"/>
        </w:rPr>
        <w:t>VAP</w:t>
      </w:r>
      <w:r w:rsidR="00376008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>to facilitate</w:t>
      </w:r>
      <w:r w:rsidR="00376008">
        <w:rPr>
          <w:rFonts w:ascii="Arial" w:hAnsi="Arial" w:cs="Arial"/>
          <w:sz w:val="28"/>
          <w:lang w:val="en-GB"/>
        </w:rPr>
        <w:t>, among other things, the following:</w:t>
      </w:r>
      <w:r w:rsidR="00B20802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>photocopying</w:t>
      </w:r>
      <w:r w:rsidR="00376008">
        <w:rPr>
          <w:rFonts w:ascii="Arial" w:hAnsi="Arial" w:cs="Arial"/>
          <w:sz w:val="28"/>
          <w:lang w:val="en-GB"/>
        </w:rPr>
        <w:t xml:space="preserve"> of all necessary documentation;</w:t>
      </w:r>
      <w:r w:rsidRPr="00F511B2">
        <w:rPr>
          <w:rFonts w:ascii="Arial" w:hAnsi="Arial" w:cs="Arial"/>
          <w:sz w:val="28"/>
          <w:lang w:val="en-GB"/>
        </w:rPr>
        <w:t xml:space="preserve"> </w:t>
      </w:r>
      <w:r w:rsidR="00B20802" w:rsidRPr="00F511B2">
        <w:rPr>
          <w:rFonts w:ascii="Arial" w:hAnsi="Arial" w:cs="Arial"/>
          <w:sz w:val="28"/>
          <w:lang w:val="en-GB"/>
        </w:rPr>
        <w:t xml:space="preserve">arranging </w:t>
      </w:r>
      <w:r w:rsidR="008E572A" w:rsidRPr="00F511B2">
        <w:rPr>
          <w:rFonts w:ascii="Arial" w:hAnsi="Arial" w:cs="Arial"/>
          <w:sz w:val="28"/>
          <w:lang w:val="en-GB"/>
        </w:rPr>
        <w:t>the logistics of hearings</w:t>
      </w:r>
      <w:r w:rsidR="00700C9F">
        <w:rPr>
          <w:rFonts w:ascii="Arial" w:hAnsi="Arial" w:cs="Arial"/>
          <w:sz w:val="28"/>
          <w:lang w:val="en-GB"/>
        </w:rPr>
        <w:t>;</w:t>
      </w:r>
      <w:r w:rsidR="004B4E2C">
        <w:rPr>
          <w:rFonts w:ascii="Arial" w:hAnsi="Arial" w:cs="Arial"/>
          <w:sz w:val="28"/>
          <w:lang w:val="en-GB"/>
        </w:rPr>
        <w:t xml:space="preserve"> and </w:t>
      </w:r>
      <w:r w:rsidR="008E572A" w:rsidRPr="00F511B2">
        <w:rPr>
          <w:rFonts w:ascii="Arial" w:hAnsi="Arial" w:cs="Arial"/>
          <w:sz w:val="28"/>
          <w:lang w:val="en-GB"/>
        </w:rPr>
        <w:t>distribut</w:t>
      </w:r>
      <w:r w:rsidR="00B20802" w:rsidRPr="00F511B2">
        <w:rPr>
          <w:rFonts w:ascii="Arial" w:hAnsi="Arial" w:cs="Arial"/>
          <w:sz w:val="28"/>
          <w:lang w:val="en-GB"/>
        </w:rPr>
        <w:t>ing</w:t>
      </w:r>
      <w:r w:rsidR="008361C6" w:rsidRPr="00F511B2">
        <w:rPr>
          <w:rFonts w:ascii="Arial" w:hAnsi="Arial" w:cs="Arial"/>
          <w:sz w:val="28"/>
          <w:lang w:val="en-GB"/>
        </w:rPr>
        <w:t xml:space="preserve"> </w:t>
      </w:r>
      <w:r w:rsidR="00376008">
        <w:rPr>
          <w:rFonts w:ascii="Arial" w:hAnsi="Arial" w:cs="Arial"/>
          <w:sz w:val="28"/>
          <w:lang w:val="en-GB"/>
        </w:rPr>
        <w:t xml:space="preserve">all necessary </w:t>
      </w:r>
      <w:r w:rsidRPr="00F511B2">
        <w:rPr>
          <w:rFonts w:ascii="Arial" w:hAnsi="Arial" w:cs="Arial"/>
          <w:sz w:val="28"/>
          <w:lang w:val="en-GB"/>
        </w:rPr>
        <w:t>documentation</w:t>
      </w:r>
      <w:r w:rsidR="004B4E2C">
        <w:rPr>
          <w:rFonts w:ascii="Arial" w:hAnsi="Arial" w:cs="Arial"/>
          <w:sz w:val="28"/>
          <w:lang w:val="en-GB"/>
        </w:rPr>
        <w:t xml:space="preserve">.  </w:t>
      </w:r>
    </w:p>
    <w:p w14:paraId="177D59F1" w14:textId="77777777" w:rsidR="008E572A" w:rsidRDefault="008E572A" w:rsidP="00F81A72">
      <w:pPr>
        <w:jc w:val="both"/>
        <w:rPr>
          <w:rFonts w:ascii="Arial" w:hAnsi="Arial" w:cs="Arial"/>
          <w:sz w:val="28"/>
          <w:lang w:val="en-GB"/>
        </w:rPr>
      </w:pPr>
    </w:p>
    <w:p w14:paraId="456C69FA" w14:textId="12DE2126" w:rsidR="00460667" w:rsidRDefault="00135C4D" w:rsidP="00D01731">
      <w:pPr>
        <w:jc w:val="both"/>
        <w:rPr>
          <w:rFonts w:ascii="Arial" w:hAnsi="Arial" w:cs="Arial"/>
          <w:sz w:val="28"/>
          <w:szCs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 xml:space="preserve">The Secretariat will notify </w:t>
      </w:r>
      <w:r w:rsidR="00376008">
        <w:rPr>
          <w:rFonts w:ascii="Arial" w:hAnsi="Arial" w:cs="Arial"/>
          <w:sz w:val="28"/>
          <w:lang w:val="en-GB"/>
        </w:rPr>
        <w:t xml:space="preserve">the </w:t>
      </w:r>
      <w:r w:rsidR="00460667">
        <w:rPr>
          <w:rFonts w:ascii="Arial" w:hAnsi="Arial" w:cs="Arial"/>
          <w:sz w:val="28"/>
          <w:lang w:val="en-GB"/>
        </w:rPr>
        <w:t xml:space="preserve">owner </w:t>
      </w:r>
      <w:r w:rsidR="00376008">
        <w:rPr>
          <w:rFonts w:ascii="Arial" w:hAnsi="Arial" w:cs="Arial"/>
          <w:sz w:val="28"/>
          <w:lang w:val="en-GB"/>
        </w:rPr>
        <w:t>appellant</w:t>
      </w:r>
      <w:r w:rsidR="00376008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>in writing of the decision</w:t>
      </w:r>
      <w:r w:rsidR="006650A9">
        <w:rPr>
          <w:rFonts w:ascii="Arial" w:hAnsi="Arial" w:cs="Arial"/>
          <w:sz w:val="28"/>
          <w:lang w:val="en-GB"/>
        </w:rPr>
        <w:t xml:space="preserve"> of the VAP as already stated above</w:t>
      </w:r>
      <w:r w:rsidRPr="00F511B2">
        <w:rPr>
          <w:rFonts w:ascii="Arial" w:hAnsi="Arial" w:cs="Arial"/>
          <w:sz w:val="28"/>
          <w:lang w:val="en-GB"/>
        </w:rPr>
        <w:t xml:space="preserve">.  The decision will </w:t>
      </w:r>
      <w:r w:rsidR="006650A9">
        <w:rPr>
          <w:rFonts w:ascii="Arial" w:hAnsi="Arial" w:cs="Arial"/>
          <w:sz w:val="28"/>
          <w:lang w:val="en-GB"/>
        </w:rPr>
        <w:t xml:space="preserve">also </w:t>
      </w:r>
      <w:r w:rsidRPr="00F511B2">
        <w:rPr>
          <w:rFonts w:ascii="Arial" w:hAnsi="Arial" w:cs="Arial"/>
          <w:sz w:val="28"/>
          <w:lang w:val="en-GB"/>
        </w:rPr>
        <w:t xml:space="preserve">be notified to other </w:t>
      </w:r>
      <w:r w:rsidR="004715FB">
        <w:rPr>
          <w:rFonts w:ascii="Arial" w:hAnsi="Arial" w:cs="Arial"/>
          <w:sz w:val="28"/>
          <w:lang w:val="en-GB"/>
        </w:rPr>
        <w:t>DAERA</w:t>
      </w:r>
      <w:r w:rsidRPr="00F511B2">
        <w:rPr>
          <w:rFonts w:ascii="Arial" w:hAnsi="Arial" w:cs="Arial"/>
          <w:sz w:val="28"/>
          <w:lang w:val="en-GB"/>
        </w:rPr>
        <w:t xml:space="preserve"> officials so that any necessary corrective action can be taken, such as an adjustment to the compensation</w:t>
      </w:r>
      <w:r w:rsidR="006650A9">
        <w:rPr>
          <w:rFonts w:ascii="Arial" w:hAnsi="Arial" w:cs="Arial"/>
          <w:sz w:val="28"/>
          <w:lang w:val="en-GB"/>
        </w:rPr>
        <w:t xml:space="preserve"> award</w:t>
      </w:r>
      <w:r w:rsidRPr="00F511B2">
        <w:rPr>
          <w:rFonts w:ascii="Arial" w:hAnsi="Arial" w:cs="Arial"/>
          <w:sz w:val="28"/>
          <w:lang w:val="en-GB"/>
        </w:rPr>
        <w:t xml:space="preserve"> and, where appropriate, the return of the fee paid for the review.</w:t>
      </w:r>
      <w:r w:rsidR="00A60741">
        <w:rPr>
          <w:rFonts w:ascii="Arial" w:hAnsi="Arial" w:cs="Arial"/>
          <w:sz w:val="28"/>
          <w:lang w:val="en-GB"/>
        </w:rPr>
        <w:t xml:space="preserve"> </w:t>
      </w:r>
      <w:r w:rsidR="00EF4D3C" w:rsidRPr="00F511B2">
        <w:rPr>
          <w:rFonts w:ascii="Arial" w:hAnsi="Arial" w:cs="Arial"/>
          <w:sz w:val="28"/>
          <w:szCs w:val="28"/>
          <w:lang w:val="en-GB"/>
        </w:rPr>
        <w:t>The opening hours of the Secretariat are</w:t>
      </w:r>
      <w:r w:rsidR="00460667">
        <w:rPr>
          <w:rFonts w:ascii="Arial" w:hAnsi="Arial" w:cs="Arial"/>
          <w:sz w:val="28"/>
          <w:szCs w:val="28"/>
          <w:lang w:val="en-GB"/>
        </w:rPr>
        <w:t xml:space="preserve"> from</w:t>
      </w:r>
      <w:r w:rsidR="00EF4D3C" w:rsidRPr="00F511B2">
        <w:rPr>
          <w:rFonts w:ascii="Arial" w:hAnsi="Arial" w:cs="Arial"/>
          <w:sz w:val="28"/>
          <w:szCs w:val="28"/>
          <w:lang w:val="en-GB"/>
        </w:rPr>
        <w:t xml:space="preserve"> </w:t>
      </w:r>
      <w:r w:rsidR="00005496" w:rsidRPr="00F511B2">
        <w:rPr>
          <w:rFonts w:ascii="Arial" w:hAnsi="Arial" w:cs="Arial"/>
          <w:sz w:val="28"/>
          <w:szCs w:val="28"/>
          <w:lang w:val="en-GB"/>
        </w:rPr>
        <w:t xml:space="preserve">Monday to Friday, </w:t>
      </w:r>
    </w:p>
    <w:p w14:paraId="202312DF" w14:textId="1731D062" w:rsidR="00EF4D3C" w:rsidRPr="00F511B2" w:rsidRDefault="008361C6" w:rsidP="00D01731">
      <w:pPr>
        <w:jc w:val="both"/>
        <w:rPr>
          <w:rFonts w:ascii="Arial" w:hAnsi="Arial" w:cs="Arial"/>
          <w:sz w:val="28"/>
          <w:szCs w:val="28"/>
          <w:lang w:val="en-GB"/>
        </w:rPr>
      </w:pPr>
      <w:r w:rsidRPr="00F511B2">
        <w:rPr>
          <w:rFonts w:ascii="Arial" w:hAnsi="Arial" w:cs="Arial"/>
          <w:sz w:val="28"/>
          <w:szCs w:val="28"/>
          <w:lang w:val="en-GB"/>
        </w:rPr>
        <w:t>9.15</w:t>
      </w:r>
      <w:r w:rsidR="00460667">
        <w:rPr>
          <w:rFonts w:ascii="Arial" w:hAnsi="Arial" w:cs="Arial"/>
          <w:sz w:val="28"/>
          <w:szCs w:val="28"/>
          <w:lang w:val="en-GB"/>
        </w:rPr>
        <w:t xml:space="preserve"> </w:t>
      </w:r>
      <w:r w:rsidR="00EF4D3C" w:rsidRPr="00F511B2">
        <w:rPr>
          <w:rFonts w:ascii="Arial" w:hAnsi="Arial" w:cs="Arial"/>
          <w:sz w:val="28"/>
          <w:szCs w:val="28"/>
          <w:lang w:val="en-GB"/>
        </w:rPr>
        <w:t>a</w:t>
      </w:r>
      <w:r w:rsidR="00460667">
        <w:rPr>
          <w:rFonts w:ascii="Arial" w:hAnsi="Arial" w:cs="Arial"/>
          <w:sz w:val="28"/>
          <w:szCs w:val="28"/>
          <w:lang w:val="en-GB"/>
        </w:rPr>
        <w:t>.</w:t>
      </w:r>
      <w:r w:rsidR="00EF4D3C" w:rsidRPr="00F511B2">
        <w:rPr>
          <w:rFonts w:ascii="Arial" w:hAnsi="Arial" w:cs="Arial"/>
          <w:sz w:val="28"/>
          <w:szCs w:val="28"/>
          <w:lang w:val="en-GB"/>
        </w:rPr>
        <w:t>m</w:t>
      </w:r>
      <w:r w:rsidR="00460667">
        <w:rPr>
          <w:rFonts w:ascii="Arial" w:hAnsi="Arial" w:cs="Arial"/>
          <w:sz w:val="28"/>
          <w:szCs w:val="28"/>
          <w:lang w:val="en-GB"/>
        </w:rPr>
        <w:t>.</w:t>
      </w:r>
      <w:r w:rsidR="00EF4D3C" w:rsidRPr="00F511B2">
        <w:rPr>
          <w:rFonts w:ascii="Arial" w:hAnsi="Arial" w:cs="Arial"/>
          <w:sz w:val="28"/>
          <w:szCs w:val="28"/>
          <w:lang w:val="en-GB"/>
        </w:rPr>
        <w:t xml:space="preserve"> to 4.</w:t>
      </w:r>
      <w:r w:rsidRPr="00F511B2">
        <w:rPr>
          <w:rFonts w:ascii="Arial" w:hAnsi="Arial" w:cs="Arial"/>
          <w:sz w:val="28"/>
          <w:szCs w:val="28"/>
          <w:lang w:val="en-GB"/>
        </w:rPr>
        <w:t>3</w:t>
      </w:r>
      <w:r w:rsidR="00EF4D3C" w:rsidRPr="00F511B2">
        <w:rPr>
          <w:rFonts w:ascii="Arial" w:hAnsi="Arial" w:cs="Arial"/>
          <w:sz w:val="28"/>
          <w:szCs w:val="28"/>
          <w:lang w:val="en-GB"/>
        </w:rPr>
        <w:t>0</w:t>
      </w:r>
      <w:r w:rsidR="00460667">
        <w:rPr>
          <w:rFonts w:ascii="Arial" w:hAnsi="Arial" w:cs="Arial"/>
          <w:sz w:val="28"/>
          <w:szCs w:val="28"/>
          <w:lang w:val="en-GB"/>
        </w:rPr>
        <w:t xml:space="preserve"> </w:t>
      </w:r>
      <w:r w:rsidR="00EF4D3C" w:rsidRPr="00F511B2">
        <w:rPr>
          <w:rFonts w:ascii="Arial" w:hAnsi="Arial" w:cs="Arial"/>
          <w:sz w:val="28"/>
          <w:szCs w:val="28"/>
          <w:lang w:val="en-GB"/>
        </w:rPr>
        <w:t>p</w:t>
      </w:r>
      <w:r w:rsidR="00460667">
        <w:rPr>
          <w:rFonts w:ascii="Arial" w:hAnsi="Arial" w:cs="Arial"/>
          <w:sz w:val="28"/>
          <w:szCs w:val="28"/>
          <w:lang w:val="en-GB"/>
        </w:rPr>
        <w:t>.</w:t>
      </w:r>
      <w:r w:rsidR="00EF4D3C" w:rsidRPr="00F511B2">
        <w:rPr>
          <w:rFonts w:ascii="Arial" w:hAnsi="Arial" w:cs="Arial"/>
          <w:sz w:val="28"/>
          <w:szCs w:val="28"/>
          <w:lang w:val="en-GB"/>
        </w:rPr>
        <w:t xml:space="preserve">m.  </w:t>
      </w:r>
    </w:p>
    <w:p w14:paraId="7C97A5F0" w14:textId="77777777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  <w:bookmarkStart w:id="6" w:name="_Hlt522520844"/>
      <w:bookmarkEnd w:id="6"/>
    </w:p>
    <w:p w14:paraId="60C5D97A" w14:textId="7DA4F0EE" w:rsidR="00135C4D" w:rsidRPr="00F511B2" w:rsidRDefault="00135C4D" w:rsidP="00F81A72">
      <w:pPr>
        <w:pStyle w:val="Heading3"/>
        <w:rPr>
          <w:rFonts w:ascii="Arial" w:hAnsi="Arial" w:cs="Arial"/>
        </w:rPr>
      </w:pPr>
      <w:bookmarkStart w:id="7" w:name="_Toc530470107"/>
      <w:bookmarkStart w:id="8" w:name="_Ref267404982"/>
      <w:r w:rsidRPr="00F511B2">
        <w:rPr>
          <w:rFonts w:ascii="Arial" w:hAnsi="Arial" w:cs="Arial"/>
        </w:rPr>
        <w:lastRenderedPageBreak/>
        <w:t xml:space="preserve">Can </w:t>
      </w:r>
      <w:r w:rsidR="003405B1">
        <w:rPr>
          <w:rFonts w:ascii="Arial" w:hAnsi="Arial" w:cs="Arial"/>
          <w:sz w:val="28"/>
        </w:rPr>
        <w:t xml:space="preserve">the </w:t>
      </w:r>
      <w:r w:rsidR="000368BD">
        <w:rPr>
          <w:rFonts w:ascii="Arial" w:hAnsi="Arial" w:cs="Arial"/>
          <w:sz w:val="28"/>
        </w:rPr>
        <w:t xml:space="preserve">animal </w:t>
      </w:r>
      <w:r w:rsidR="003405B1">
        <w:rPr>
          <w:rFonts w:ascii="Arial" w:hAnsi="Arial" w:cs="Arial"/>
          <w:sz w:val="28"/>
        </w:rPr>
        <w:t xml:space="preserve">owner </w:t>
      </w:r>
      <w:r w:rsidRPr="00F511B2">
        <w:rPr>
          <w:rFonts w:ascii="Arial" w:hAnsi="Arial" w:cs="Arial"/>
        </w:rPr>
        <w:t xml:space="preserve">be present at the </w:t>
      </w:r>
      <w:r w:rsidR="00B26B6D">
        <w:rPr>
          <w:rFonts w:ascii="Arial" w:hAnsi="Arial" w:cs="Arial"/>
        </w:rPr>
        <w:t>VAP</w:t>
      </w:r>
      <w:r w:rsidR="00434CE9">
        <w:rPr>
          <w:rFonts w:ascii="Arial" w:hAnsi="Arial" w:cs="Arial"/>
        </w:rPr>
        <w:t xml:space="preserve"> </w:t>
      </w:r>
      <w:r w:rsidRPr="00F511B2">
        <w:rPr>
          <w:rFonts w:ascii="Arial" w:hAnsi="Arial" w:cs="Arial"/>
        </w:rPr>
        <w:t>review?</w:t>
      </w:r>
      <w:bookmarkEnd w:id="7"/>
      <w:bookmarkEnd w:id="8"/>
      <w:r w:rsidRPr="00F511B2">
        <w:rPr>
          <w:rFonts w:ascii="Arial" w:hAnsi="Arial" w:cs="Arial"/>
        </w:rPr>
        <w:t xml:space="preserve"> </w:t>
      </w:r>
    </w:p>
    <w:p w14:paraId="21350FBD" w14:textId="77777777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</w:p>
    <w:p w14:paraId="0BA98727" w14:textId="005A5BBA" w:rsidR="001C1EEB" w:rsidRPr="00F511B2" w:rsidRDefault="00135C4D" w:rsidP="00F81A72">
      <w:pPr>
        <w:tabs>
          <w:tab w:val="left" w:pos="567"/>
        </w:tabs>
        <w:jc w:val="both"/>
        <w:rPr>
          <w:rFonts w:ascii="Arial" w:hAnsi="Arial" w:cs="Arial"/>
          <w:sz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 xml:space="preserve">If </w:t>
      </w:r>
      <w:r w:rsidR="006650A9">
        <w:rPr>
          <w:rFonts w:ascii="Arial" w:hAnsi="Arial" w:cs="Arial"/>
          <w:sz w:val="28"/>
          <w:lang w:val="en-GB"/>
        </w:rPr>
        <w:t xml:space="preserve">the </w:t>
      </w:r>
      <w:r w:rsidR="00612929">
        <w:rPr>
          <w:rFonts w:ascii="Arial" w:hAnsi="Arial" w:cs="Arial"/>
          <w:sz w:val="28"/>
          <w:lang w:val="en-GB"/>
        </w:rPr>
        <w:t xml:space="preserve">animal </w:t>
      </w:r>
      <w:r w:rsidR="003405B1">
        <w:rPr>
          <w:rFonts w:ascii="Arial" w:hAnsi="Arial" w:cs="Arial"/>
          <w:sz w:val="28"/>
          <w:lang w:val="en-GB"/>
        </w:rPr>
        <w:t xml:space="preserve">owner </w:t>
      </w:r>
      <w:r w:rsidR="000368BD">
        <w:rPr>
          <w:rFonts w:ascii="Arial" w:hAnsi="Arial" w:cs="Arial"/>
          <w:sz w:val="28"/>
          <w:lang w:val="en-GB"/>
        </w:rPr>
        <w:t xml:space="preserve">as an </w:t>
      </w:r>
      <w:r w:rsidR="00612929">
        <w:rPr>
          <w:rFonts w:ascii="Arial" w:hAnsi="Arial" w:cs="Arial"/>
          <w:sz w:val="28"/>
          <w:lang w:val="en-GB"/>
        </w:rPr>
        <w:t xml:space="preserve">owner </w:t>
      </w:r>
      <w:r w:rsidR="006650A9">
        <w:rPr>
          <w:rFonts w:ascii="Arial" w:hAnsi="Arial" w:cs="Arial"/>
          <w:sz w:val="28"/>
          <w:lang w:val="en-GB"/>
        </w:rPr>
        <w:t>appellant has</w:t>
      </w:r>
      <w:r w:rsidRPr="00F511B2">
        <w:rPr>
          <w:rFonts w:ascii="Arial" w:hAnsi="Arial" w:cs="Arial"/>
          <w:sz w:val="28"/>
          <w:lang w:val="en-GB"/>
        </w:rPr>
        <w:t xml:space="preserve"> indicated that </w:t>
      </w:r>
      <w:r w:rsidR="006650A9">
        <w:rPr>
          <w:rFonts w:ascii="Arial" w:hAnsi="Arial" w:cs="Arial"/>
          <w:sz w:val="28"/>
          <w:lang w:val="en-GB"/>
        </w:rPr>
        <w:t>he/she</w:t>
      </w:r>
      <w:r w:rsidR="006650A9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>wish</w:t>
      </w:r>
      <w:r w:rsidR="006650A9">
        <w:rPr>
          <w:rFonts w:ascii="Arial" w:hAnsi="Arial" w:cs="Arial"/>
          <w:sz w:val="28"/>
          <w:lang w:val="en-GB"/>
        </w:rPr>
        <w:t>es</w:t>
      </w:r>
      <w:r w:rsidRPr="00F511B2">
        <w:rPr>
          <w:rFonts w:ascii="Arial" w:hAnsi="Arial" w:cs="Arial"/>
          <w:sz w:val="28"/>
          <w:lang w:val="en-GB"/>
        </w:rPr>
        <w:t xml:space="preserve"> to attend, </w:t>
      </w:r>
      <w:r w:rsidR="006650A9">
        <w:rPr>
          <w:rFonts w:ascii="Arial" w:hAnsi="Arial" w:cs="Arial"/>
          <w:sz w:val="28"/>
          <w:lang w:val="en-GB"/>
        </w:rPr>
        <w:t>he/she</w:t>
      </w:r>
      <w:r w:rsidR="006650A9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 xml:space="preserve">will be given the opportunity to present </w:t>
      </w:r>
      <w:r w:rsidR="006650A9">
        <w:rPr>
          <w:rFonts w:ascii="Arial" w:hAnsi="Arial" w:cs="Arial"/>
          <w:sz w:val="28"/>
          <w:lang w:val="en-GB"/>
        </w:rPr>
        <w:t>their</w:t>
      </w:r>
      <w:r w:rsidR="006650A9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 xml:space="preserve">case to the </w:t>
      </w:r>
      <w:r w:rsidR="00434CE9">
        <w:rPr>
          <w:rFonts w:ascii="Arial" w:hAnsi="Arial" w:cs="Arial"/>
          <w:sz w:val="28"/>
          <w:lang w:val="en-GB"/>
        </w:rPr>
        <w:t>VAP</w:t>
      </w:r>
      <w:r w:rsidR="00434CE9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 xml:space="preserve">and to respond to any questions put to </w:t>
      </w:r>
      <w:r w:rsidR="006650A9">
        <w:rPr>
          <w:rFonts w:ascii="Arial" w:hAnsi="Arial" w:cs="Arial"/>
          <w:sz w:val="28"/>
          <w:lang w:val="en-GB"/>
        </w:rPr>
        <w:t>them</w:t>
      </w:r>
      <w:r w:rsidRPr="00F511B2">
        <w:rPr>
          <w:rFonts w:ascii="Arial" w:hAnsi="Arial" w:cs="Arial"/>
          <w:sz w:val="28"/>
          <w:lang w:val="en-GB"/>
        </w:rPr>
        <w:t xml:space="preserve">.  </w:t>
      </w:r>
    </w:p>
    <w:p w14:paraId="01B28D35" w14:textId="77777777" w:rsidR="001C1EEB" w:rsidRPr="00F511B2" w:rsidRDefault="001C1EEB" w:rsidP="00F81A72">
      <w:pPr>
        <w:tabs>
          <w:tab w:val="left" w:pos="567"/>
        </w:tabs>
        <w:jc w:val="both"/>
        <w:rPr>
          <w:rFonts w:ascii="Arial" w:hAnsi="Arial" w:cs="Arial"/>
          <w:sz w:val="28"/>
          <w:lang w:val="en-GB"/>
        </w:rPr>
      </w:pPr>
    </w:p>
    <w:p w14:paraId="39DFD9E9" w14:textId="0204D1B9" w:rsidR="001C1EEB" w:rsidRPr="00F511B2" w:rsidRDefault="006650A9" w:rsidP="00F81A72">
      <w:pPr>
        <w:tabs>
          <w:tab w:val="left" w:pos="567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lang w:val="en-GB"/>
        </w:rPr>
        <w:t xml:space="preserve">The </w:t>
      </w:r>
      <w:r w:rsidR="003405B1">
        <w:rPr>
          <w:rFonts w:ascii="Arial" w:hAnsi="Arial" w:cs="Arial"/>
          <w:sz w:val="28"/>
          <w:lang w:val="en-GB"/>
        </w:rPr>
        <w:t xml:space="preserve">owner </w:t>
      </w:r>
      <w:r>
        <w:rPr>
          <w:rFonts w:ascii="Arial" w:hAnsi="Arial" w:cs="Arial"/>
          <w:sz w:val="28"/>
          <w:lang w:val="en-GB"/>
        </w:rPr>
        <w:t>appellant</w:t>
      </w:r>
      <w:r w:rsidRPr="00F511B2">
        <w:rPr>
          <w:rFonts w:ascii="Arial" w:hAnsi="Arial" w:cs="Arial"/>
          <w:sz w:val="28"/>
          <w:lang w:val="en-GB"/>
        </w:rPr>
        <w:t xml:space="preserve"> </w:t>
      </w:r>
      <w:r w:rsidR="00135C4D" w:rsidRPr="00F511B2">
        <w:rPr>
          <w:rFonts w:ascii="Arial" w:hAnsi="Arial" w:cs="Arial"/>
          <w:sz w:val="28"/>
          <w:lang w:val="en-GB"/>
        </w:rPr>
        <w:t xml:space="preserve">may </w:t>
      </w:r>
      <w:r>
        <w:rPr>
          <w:rFonts w:ascii="Arial" w:hAnsi="Arial" w:cs="Arial"/>
          <w:sz w:val="28"/>
          <w:lang w:val="en-GB"/>
        </w:rPr>
        <w:t xml:space="preserve">also </w:t>
      </w:r>
      <w:r w:rsidR="00135C4D" w:rsidRPr="00F511B2">
        <w:rPr>
          <w:rFonts w:ascii="Arial" w:hAnsi="Arial" w:cs="Arial"/>
          <w:sz w:val="28"/>
          <w:lang w:val="en-GB"/>
        </w:rPr>
        <w:t xml:space="preserve">bring </w:t>
      </w:r>
      <w:r>
        <w:rPr>
          <w:rFonts w:ascii="Arial" w:hAnsi="Arial" w:cs="Arial"/>
          <w:sz w:val="28"/>
          <w:lang w:val="en-GB"/>
        </w:rPr>
        <w:t>a third party</w:t>
      </w:r>
      <w:r w:rsidR="00135C4D" w:rsidRPr="00F511B2">
        <w:rPr>
          <w:rFonts w:ascii="Arial" w:hAnsi="Arial" w:cs="Arial"/>
          <w:sz w:val="28"/>
          <w:lang w:val="en-GB"/>
        </w:rPr>
        <w:t xml:space="preserve"> </w:t>
      </w:r>
      <w:r>
        <w:rPr>
          <w:rFonts w:ascii="Arial" w:hAnsi="Arial" w:cs="Arial"/>
          <w:sz w:val="28"/>
          <w:lang w:val="en-GB"/>
        </w:rPr>
        <w:t>along</w:t>
      </w:r>
      <w:r w:rsidR="00135C4D" w:rsidRPr="00F511B2">
        <w:rPr>
          <w:rFonts w:ascii="Arial" w:hAnsi="Arial" w:cs="Arial"/>
          <w:sz w:val="28"/>
          <w:lang w:val="en-GB"/>
        </w:rPr>
        <w:t xml:space="preserve"> or choose to have </w:t>
      </w:r>
      <w:r>
        <w:rPr>
          <w:rFonts w:ascii="Arial" w:hAnsi="Arial" w:cs="Arial"/>
          <w:sz w:val="28"/>
          <w:lang w:val="en-GB"/>
        </w:rPr>
        <w:t>a third party</w:t>
      </w:r>
      <w:r w:rsidR="00135C4D" w:rsidRPr="00F511B2">
        <w:rPr>
          <w:rFonts w:ascii="Arial" w:hAnsi="Arial" w:cs="Arial"/>
          <w:sz w:val="28"/>
          <w:lang w:val="en-GB"/>
        </w:rPr>
        <w:t xml:space="preserve"> present on </w:t>
      </w:r>
      <w:r>
        <w:rPr>
          <w:rFonts w:ascii="Arial" w:hAnsi="Arial" w:cs="Arial"/>
          <w:sz w:val="28"/>
          <w:lang w:val="en-GB"/>
        </w:rPr>
        <w:t>his/her</w:t>
      </w:r>
      <w:r w:rsidRPr="00F511B2">
        <w:rPr>
          <w:rFonts w:ascii="Arial" w:hAnsi="Arial" w:cs="Arial"/>
          <w:sz w:val="28"/>
          <w:lang w:val="en-GB"/>
        </w:rPr>
        <w:t xml:space="preserve"> </w:t>
      </w:r>
      <w:r w:rsidR="00135C4D" w:rsidRPr="00F511B2">
        <w:rPr>
          <w:rFonts w:ascii="Arial" w:hAnsi="Arial" w:cs="Arial"/>
          <w:sz w:val="28"/>
          <w:lang w:val="en-GB"/>
        </w:rPr>
        <w:t xml:space="preserve">behalf.  </w:t>
      </w:r>
      <w:r w:rsidR="00E47A03">
        <w:rPr>
          <w:rFonts w:ascii="Arial" w:hAnsi="Arial" w:cs="Arial"/>
          <w:sz w:val="28"/>
          <w:szCs w:val="28"/>
          <w:lang w:val="en-GB"/>
        </w:rPr>
        <w:t>He/she</w:t>
      </w:r>
      <w:r w:rsidR="00E47A03" w:rsidRPr="00F511B2">
        <w:rPr>
          <w:rFonts w:ascii="Arial" w:hAnsi="Arial" w:cs="Arial"/>
          <w:sz w:val="28"/>
          <w:szCs w:val="28"/>
          <w:lang w:val="en-GB"/>
        </w:rPr>
        <w:t xml:space="preserve"> </w:t>
      </w:r>
      <w:r w:rsidR="001235FA" w:rsidRPr="00F511B2">
        <w:rPr>
          <w:rFonts w:ascii="Arial" w:hAnsi="Arial" w:cs="Arial"/>
          <w:sz w:val="28"/>
          <w:szCs w:val="28"/>
          <w:lang w:val="en-GB"/>
        </w:rPr>
        <w:t xml:space="preserve">or </w:t>
      </w:r>
      <w:r w:rsidR="00E47A03">
        <w:rPr>
          <w:rFonts w:ascii="Arial" w:hAnsi="Arial" w:cs="Arial"/>
          <w:sz w:val="28"/>
          <w:szCs w:val="28"/>
          <w:lang w:val="en-GB"/>
        </w:rPr>
        <w:t>the</w:t>
      </w:r>
      <w:r w:rsidR="00E47A03" w:rsidRPr="00F511B2">
        <w:rPr>
          <w:rFonts w:ascii="Arial" w:hAnsi="Arial" w:cs="Arial"/>
          <w:sz w:val="28"/>
          <w:szCs w:val="28"/>
          <w:lang w:val="en-GB"/>
        </w:rPr>
        <w:t xml:space="preserve"> </w:t>
      </w:r>
      <w:r w:rsidR="001235FA" w:rsidRPr="00F511B2">
        <w:rPr>
          <w:rFonts w:ascii="Arial" w:hAnsi="Arial" w:cs="Arial"/>
          <w:sz w:val="28"/>
          <w:szCs w:val="28"/>
          <w:lang w:val="en-GB"/>
        </w:rPr>
        <w:t xml:space="preserve">nominated </w:t>
      </w:r>
      <w:r w:rsidR="00E47A03">
        <w:rPr>
          <w:rFonts w:ascii="Arial" w:hAnsi="Arial" w:cs="Arial"/>
          <w:sz w:val="28"/>
          <w:lang w:val="en-GB"/>
        </w:rPr>
        <w:t>third party</w:t>
      </w:r>
      <w:r w:rsidR="00D8038B" w:rsidRPr="00F511B2">
        <w:rPr>
          <w:rFonts w:ascii="Arial" w:hAnsi="Arial" w:cs="Arial"/>
          <w:sz w:val="28"/>
          <w:szCs w:val="28"/>
          <w:lang w:val="en-GB"/>
        </w:rPr>
        <w:t xml:space="preserve"> will be asked to present </w:t>
      </w:r>
      <w:r w:rsidR="00E47A03">
        <w:rPr>
          <w:rFonts w:ascii="Arial" w:hAnsi="Arial" w:cs="Arial"/>
          <w:sz w:val="28"/>
          <w:szCs w:val="28"/>
          <w:lang w:val="en-GB"/>
        </w:rPr>
        <w:t>their</w:t>
      </w:r>
      <w:r w:rsidR="00E47A03" w:rsidRPr="00F511B2">
        <w:rPr>
          <w:rFonts w:ascii="Arial" w:hAnsi="Arial" w:cs="Arial"/>
          <w:sz w:val="28"/>
          <w:szCs w:val="28"/>
          <w:lang w:val="en-GB"/>
        </w:rPr>
        <w:t xml:space="preserve"> </w:t>
      </w:r>
      <w:r w:rsidR="00D8038B" w:rsidRPr="00F511B2">
        <w:rPr>
          <w:rFonts w:ascii="Arial" w:hAnsi="Arial" w:cs="Arial"/>
          <w:sz w:val="28"/>
          <w:szCs w:val="28"/>
          <w:lang w:val="en-GB"/>
        </w:rPr>
        <w:t xml:space="preserve">case and to provide any </w:t>
      </w:r>
      <w:r w:rsidR="001235FA" w:rsidRPr="00F511B2">
        <w:rPr>
          <w:rFonts w:ascii="Arial" w:hAnsi="Arial" w:cs="Arial"/>
          <w:sz w:val="28"/>
          <w:szCs w:val="28"/>
          <w:lang w:val="en-GB"/>
        </w:rPr>
        <w:t xml:space="preserve">additional </w:t>
      </w:r>
      <w:r w:rsidR="00D8038B" w:rsidRPr="00F511B2">
        <w:rPr>
          <w:rFonts w:ascii="Arial" w:hAnsi="Arial" w:cs="Arial"/>
          <w:sz w:val="28"/>
          <w:szCs w:val="28"/>
          <w:lang w:val="en-GB"/>
        </w:rPr>
        <w:t xml:space="preserve">information </w:t>
      </w:r>
      <w:r w:rsidR="00E47A03">
        <w:rPr>
          <w:rFonts w:ascii="Arial" w:hAnsi="Arial" w:cs="Arial"/>
          <w:sz w:val="28"/>
          <w:szCs w:val="28"/>
          <w:lang w:val="en-GB"/>
        </w:rPr>
        <w:t>that is</w:t>
      </w:r>
      <w:r w:rsidR="00E47A03" w:rsidRPr="00F511B2">
        <w:rPr>
          <w:rFonts w:ascii="Arial" w:hAnsi="Arial" w:cs="Arial"/>
          <w:sz w:val="28"/>
          <w:szCs w:val="28"/>
          <w:lang w:val="en-GB"/>
        </w:rPr>
        <w:t xml:space="preserve"> </w:t>
      </w:r>
      <w:r w:rsidR="00D8038B" w:rsidRPr="00F511B2">
        <w:rPr>
          <w:rFonts w:ascii="Arial" w:hAnsi="Arial" w:cs="Arial"/>
          <w:sz w:val="28"/>
          <w:szCs w:val="28"/>
          <w:lang w:val="en-GB"/>
        </w:rPr>
        <w:t>consider</w:t>
      </w:r>
      <w:r w:rsidR="00E47A03">
        <w:rPr>
          <w:rFonts w:ascii="Arial" w:hAnsi="Arial" w:cs="Arial"/>
          <w:sz w:val="28"/>
          <w:szCs w:val="28"/>
          <w:lang w:val="en-GB"/>
        </w:rPr>
        <w:t>ed</w:t>
      </w:r>
      <w:r w:rsidR="00D8038B" w:rsidRPr="00F511B2">
        <w:rPr>
          <w:rFonts w:ascii="Arial" w:hAnsi="Arial" w:cs="Arial"/>
          <w:sz w:val="28"/>
          <w:szCs w:val="28"/>
          <w:lang w:val="en-GB"/>
        </w:rPr>
        <w:t xml:space="preserve"> </w:t>
      </w:r>
      <w:r w:rsidR="00E47A03">
        <w:rPr>
          <w:rFonts w:ascii="Arial" w:hAnsi="Arial" w:cs="Arial"/>
          <w:sz w:val="28"/>
          <w:szCs w:val="28"/>
          <w:lang w:val="en-GB"/>
        </w:rPr>
        <w:t xml:space="preserve">to </w:t>
      </w:r>
      <w:r w:rsidR="00D8038B" w:rsidRPr="00F511B2">
        <w:rPr>
          <w:rFonts w:ascii="Arial" w:hAnsi="Arial" w:cs="Arial"/>
          <w:sz w:val="28"/>
          <w:szCs w:val="28"/>
          <w:lang w:val="en-GB"/>
        </w:rPr>
        <w:t xml:space="preserve">support </w:t>
      </w:r>
      <w:r w:rsidR="00E47A03">
        <w:rPr>
          <w:rFonts w:ascii="Arial" w:hAnsi="Arial" w:cs="Arial"/>
          <w:sz w:val="28"/>
          <w:szCs w:val="28"/>
          <w:lang w:val="en-GB"/>
        </w:rPr>
        <w:t>their</w:t>
      </w:r>
      <w:r w:rsidR="00E47A03" w:rsidRPr="00F511B2">
        <w:rPr>
          <w:rFonts w:ascii="Arial" w:hAnsi="Arial" w:cs="Arial"/>
          <w:sz w:val="28"/>
          <w:szCs w:val="28"/>
          <w:lang w:val="en-GB"/>
        </w:rPr>
        <w:t xml:space="preserve"> </w:t>
      </w:r>
      <w:r w:rsidR="00D8038B" w:rsidRPr="00F511B2">
        <w:rPr>
          <w:rFonts w:ascii="Arial" w:hAnsi="Arial" w:cs="Arial"/>
          <w:sz w:val="28"/>
          <w:szCs w:val="28"/>
          <w:lang w:val="en-GB"/>
        </w:rPr>
        <w:t xml:space="preserve">case. </w:t>
      </w:r>
    </w:p>
    <w:p w14:paraId="5BB78734" w14:textId="77777777" w:rsidR="001C1EEB" w:rsidRPr="00F511B2" w:rsidRDefault="001C1EEB" w:rsidP="00F81A72">
      <w:pPr>
        <w:tabs>
          <w:tab w:val="left" w:pos="567"/>
        </w:tabs>
        <w:jc w:val="both"/>
        <w:rPr>
          <w:rFonts w:ascii="Arial" w:hAnsi="Arial" w:cs="Arial"/>
          <w:sz w:val="28"/>
          <w:szCs w:val="28"/>
          <w:lang w:val="en-GB"/>
        </w:rPr>
      </w:pPr>
    </w:p>
    <w:p w14:paraId="18A48097" w14:textId="55194592" w:rsidR="00E47A03" w:rsidRDefault="00E47A03" w:rsidP="00F81A72">
      <w:pPr>
        <w:tabs>
          <w:tab w:val="left" w:pos="567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All</w:t>
      </w:r>
      <w:r w:rsidRPr="00F511B2">
        <w:rPr>
          <w:rFonts w:ascii="Arial" w:hAnsi="Arial" w:cs="Arial"/>
          <w:sz w:val="28"/>
          <w:szCs w:val="28"/>
          <w:lang w:val="en-GB"/>
        </w:rPr>
        <w:t xml:space="preserve"> </w:t>
      </w:r>
      <w:r w:rsidR="00D8038B" w:rsidRPr="00F511B2">
        <w:rPr>
          <w:rFonts w:ascii="Arial" w:hAnsi="Arial" w:cs="Arial"/>
          <w:sz w:val="28"/>
          <w:szCs w:val="28"/>
          <w:lang w:val="en-GB"/>
        </w:rPr>
        <w:t xml:space="preserve">parties </w:t>
      </w:r>
      <w:r>
        <w:rPr>
          <w:rFonts w:ascii="Arial" w:hAnsi="Arial" w:cs="Arial"/>
          <w:sz w:val="28"/>
          <w:szCs w:val="28"/>
          <w:lang w:val="en-GB"/>
        </w:rPr>
        <w:t xml:space="preserve">to the case </w:t>
      </w:r>
      <w:r w:rsidR="00D8038B" w:rsidRPr="00F511B2">
        <w:rPr>
          <w:rFonts w:ascii="Arial" w:hAnsi="Arial" w:cs="Arial"/>
          <w:sz w:val="28"/>
          <w:szCs w:val="28"/>
          <w:lang w:val="en-GB"/>
        </w:rPr>
        <w:t xml:space="preserve">will be allowed to hear all evidence </w:t>
      </w:r>
      <w:r w:rsidR="00C75E41" w:rsidRPr="00F511B2">
        <w:rPr>
          <w:rFonts w:ascii="Arial" w:hAnsi="Arial" w:cs="Arial"/>
          <w:sz w:val="28"/>
          <w:szCs w:val="28"/>
          <w:lang w:val="en-GB"/>
        </w:rPr>
        <w:t xml:space="preserve">presented to the </w:t>
      </w:r>
      <w:r>
        <w:rPr>
          <w:rFonts w:ascii="Arial" w:hAnsi="Arial" w:cs="Arial"/>
          <w:sz w:val="28"/>
          <w:szCs w:val="28"/>
          <w:lang w:val="en-GB"/>
        </w:rPr>
        <w:t xml:space="preserve">VAP which </w:t>
      </w:r>
      <w:r w:rsidR="00C75E41" w:rsidRPr="00F511B2">
        <w:rPr>
          <w:rFonts w:ascii="Arial" w:hAnsi="Arial" w:cs="Arial"/>
          <w:sz w:val="28"/>
          <w:szCs w:val="28"/>
          <w:lang w:val="en-GB"/>
        </w:rPr>
        <w:t>has responsibility to ensure that both the</w:t>
      </w:r>
      <w:r w:rsidR="003405B1">
        <w:rPr>
          <w:rFonts w:ascii="Arial" w:hAnsi="Arial" w:cs="Arial"/>
          <w:sz w:val="28"/>
          <w:lang w:val="en-GB"/>
        </w:rPr>
        <w:t xml:space="preserve"> owner appellant </w:t>
      </w:r>
      <w:r w:rsidR="00C75E41" w:rsidRPr="00F511B2">
        <w:rPr>
          <w:rFonts w:ascii="Arial" w:hAnsi="Arial" w:cs="Arial"/>
          <w:sz w:val="28"/>
          <w:szCs w:val="28"/>
          <w:lang w:val="en-GB"/>
        </w:rPr>
        <w:t xml:space="preserve">and </w:t>
      </w:r>
      <w:r w:rsidR="002B56A3">
        <w:rPr>
          <w:rFonts w:ascii="Arial" w:hAnsi="Arial" w:cs="Arial"/>
          <w:sz w:val="28"/>
          <w:szCs w:val="28"/>
          <w:lang w:val="en-GB"/>
        </w:rPr>
        <w:t>DAERA</w:t>
      </w:r>
      <w:r w:rsidR="00C75E41" w:rsidRPr="00F511B2">
        <w:rPr>
          <w:rFonts w:ascii="Arial" w:hAnsi="Arial" w:cs="Arial"/>
          <w:sz w:val="28"/>
          <w:szCs w:val="28"/>
          <w:lang w:val="en-GB"/>
        </w:rPr>
        <w:t xml:space="preserve"> are given a fair hearing</w:t>
      </w:r>
      <w:r>
        <w:rPr>
          <w:rFonts w:ascii="Arial" w:hAnsi="Arial" w:cs="Arial"/>
          <w:sz w:val="28"/>
          <w:szCs w:val="28"/>
          <w:lang w:val="en-GB"/>
        </w:rPr>
        <w:t>,</w:t>
      </w:r>
      <w:r w:rsidR="00C75E41" w:rsidRPr="00F511B2">
        <w:rPr>
          <w:rFonts w:ascii="Arial" w:hAnsi="Arial" w:cs="Arial"/>
          <w:sz w:val="28"/>
          <w:szCs w:val="28"/>
          <w:lang w:val="en-GB"/>
        </w:rPr>
        <w:t xml:space="preserve"> with the opportunity to present all relevant evidence.   </w:t>
      </w:r>
    </w:p>
    <w:p w14:paraId="04796B3D" w14:textId="77777777" w:rsidR="00E47A03" w:rsidRDefault="00E47A03" w:rsidP="00F81A72">
      <w:pPr>
        <w:tabs>
          <w:tab w:val="left" w:pos="567"/>
        </w:tabs>
        <w:jc w:val="both"/>
        <w:rPr>
          <w:rFonts w:ascii="Arial" w:hAnsi="Arial" w:cs="Arial"/>
          <w:sz w:val="28"/>
          <w:szCs w:val="28"/>
          <w:lang w:val="en-GB"/>
        </w:rPr>
      </w:pPr>
    </w:p>
    <w:p w14:paraId="2ACAB247" w14:textId="7E2B690F" w:rsidR="001C1EEB" w:rsidRPr="00F511B2" w:rsidRDefault="00C75E41" w:rsidP="00F81A72">
      <w:pPr>
        <w:tabs>
          <w:tab w:val="left" w:pos="567"/>
        </w:tabs>
        <w:jc w:val="both"/>
        <w:rPr>
          <w:rFonts w:ascii="Arial" w:hAnsi="Arial" w:cs="Arial"/>
          <w:sz w:val="28"/>
          <w:lang w:val="en-GB"/>
        </w:rPr>
      </w:pPr>
      <w:r w:rsidRPr="00F511B2">
        <w:rPr>
          <w:rFonts w:ascii="Arial" w:hAnsi="Arial" w:cs="Arial"/>
          <w:sz w:val="28"/>
          <w:szCs w:val="28"/>
          <w:lang w:val="en-GB"/>
        </w:rPr>
        <w:t xml:space="preserve">Should </w:t>
      </w:r>
      <w:r w:rsidR="00E47A03">
        <w:rPr>
          <w:rFonts w:ascii="Arial" w:hAnsi="Arial" w:cs="Arial"/>
          <w:sz w:val="28"/>
          <w:szCs w:val="28"/>
          <w:lang w:val="en-GB"/>
        </w:rPr>
        <w:t>any</w:t>
      </w:r>
      <w:r w:rsidR="00E47A03" w:rsidRPr="00F511B2">
        <w:rPr>
          <w:rFonts w:ascii="Arial" w:hAnsi="Arial" w:cs="Arial"/>
          <w:sz w:val="28"/>
          <w:szCs w:val="28"/>
          <w:lang w:val="en-GB"/>
        </w:rPr>
        <w:t xml:space="preserve"> </w:t>
      </w:r>
      <w:r w:rsidRPr="00F511B2">
        <w:rPr>
          <w:rFonts w:ascii="Arial" w:hAnsi="Arial" w:cs="Arial"/>
          <w:sz w:val="28"/>
          <w:szCs w:val="28"/>
          <w:lang w:val="en-GB"/>
        </w:rPr>
        <w:t xml:space="preserve">party wish to challenge the evidence provided by </w:t>
      </w:r>
      <w:r w:rsidR="00E47A03">
        <w:rPr>
          <w:rFonts w:ascii="Arial" w:hAnsi="Arial" w:cs="Arial"/>
          <w:sz w:val="28"/>
          <w:szCs w:val="28"/>
          <w:lang w:val="en-GB"/>
        </w:rPr>
        <w:t>another party,</w:t>
      </w:r>
      <w:r w:rsidRPr="00F511B2">
        <w:rPr>
          <w:rFonts w:ascii="Arial" w:hAnsi="Arial" w:cs="Arial"/>
          <w:sz w:val="28"/>
          <w:szCs w:val="28"/>
          <w:lang w:val="en-GB"/>
        </w:rPr>
        <w:t xml:space="preserve"> it </w:t>
      </w:r>
      <w:r w:rsidR="00E47A03">
        <w:rPr>
          <w:rFonts w:ascii="Arial" w:hAnsi="Arial" w:cs="Arial"/>
          <w:sz w:val="28"/>
          <w:szCs w:val="28"/>
          <w:lang w:val="en-GB"/>
        </w:rPr>
        <w:t>will</w:t>
      </w:r>
      <w:r w:rsidR="00E47A03" w:rsidRPr="00F511B2">
        <w:rPr>
          <w:rFonts w:ascii="Arial" w:hAnsi="Arial" w:cs="Arial"/>
          <w:sz w:val="28"/>
          <w:szCs w:val="28"/>
          <w:lang w:val="en-GB"/>
        </w:rPr>
        <w:t xml:space="preserve"> </w:t>
      </w:r>
      <w:r w:rsidRPr="00F511B2">
        <w:rPr>
          <w:rFonts w:ascii="Arial" w:hAnsi="Arial" w:cs="Arial"/>
          <w:sz w:val="28"/>
          <w:szCs w:val="28"/>
          <w:lang w:val="en-GB"/>
        </w:rPr>
        <w:t xml:space="preserve">be in the interest of the smooth running of the appeal hearing </w:t>
      </w:r>
      <w:r w:rsidR="007571EC" w:rsidRPr="00F511B2">
        <w:rPr>
          <w:rFonts w:ascii="Arial" w:hAnsi="Arial" w:cs="Arial"/>
          <w:sz w:val="28"/>
          <w:szCs w:val="28"/>
          <w:lang w:val="en-GB"/>
        </w:rPr>
        <w:t xml:space="preserve">that the </w:t>
      </w:r>
      <w:r w:rsidR="00E47A03">
        <w:rPr>
          <w:rFonts w:ascii="Arial" w:hAnsi="Arial" w:cs="Arial"/>
          <w:sz w:val="28"/>
          <w:szCs w:val="28"/>
          <w:lang w:val="en-GB"/>
        </w:rPr>
        <w:t>VAP</w:t>
      </w:r>
      <w:r w:rsidR="00E47A03" w:rsidRPr="00F511B2">
        <w:rPr>
          <w:rFonts w:ascii="Arial" w:hAnsi="Arial" w:cs="Arial"/>
          <w:sz w:val="28"/>
          <w:szCs w:val="28"/>
          <w:lang w:val="en-GB"/>
        </w:rPr>
        <w:t xml:space="preserve"> </w:t>
      </w:r>
      <w:r w:rsidR="007571EC" w:rsidRPr="00F511B2">
        <w:rPr>
          <w:rFonts w:ascii="Arial" w:hAnsi="Arial" w:cs="Arial"/>
          <w:sz w:val="28"/>
          <w:szCs w:val="28"/>
          <w:lang w:val="en-GB"/>
        </w:rPr>
        <w:t xml:space="preserve">or </w:t>
      </w:r>
      <w:r w:rsidR="002A0613">
        <w:rPr>
          <w:rFonts w:ascii="Arial" w:hAnsi="Arial" w:cs="Arial"/>
          <w:sz w:val="28"/>
          <w:szCs w:val="28"/>
          <w:lang w:val="en-GB"/>
        </w:rPr>
        <w:t>its</w:t>
      </w:r>
      <w:r w:rsidR="002A0613" w:rsidRPr="00F511B2">
        <w:rPr>
          <w:rFonts w:ascii="Arial" w:hAnsi="Arial" w:cs="Arial"/>
          <w:sz w:val="28"/>
          <w:szCs w:val="28"/>
          <w:lang w:val="en-GB"/>
        </w:rPr>
        <w:t xml:space="preserve"> </w:t>
      </w:r>
      <w:r w:rsidR="007571EC" w:rsidRPr="00F511B2">
        <w:rPr>
          <w:rFonts w:ascii="Arial" w:hAnsi="Arial" w:cs="Arial"/>
          <w:sz w:val="28"/>
          <w:szCs w:val="28"/>
          <w:lang w:val="en-GB"/>
        </w:rPr>
        <w:t>Chair</w:t>
      </w:r>
      <w:r w:rsidR="00E47A03" w:rsidRPr="00F511B2">
        <w:rPr>
          <w:rFonts w:ascii="Arial" w:hAnsi="Arial" w:cs="Arial"/>
          <w:sz w:val="28"/>
          <w:szCs w:val="28"/>
          <w:lang w:val="en-GB"/>
        </w:rPr>
        <w:t xml:space="preserve"> </w:t>
      </w:r>
      <w:r w:rsidR="00E47A03">
        <w:rPr>
          <w:rFonts w:ascii="Arial" w:hAnsi="Arial" w:cs="Arial"/>
          <w:sz w:val="28"/>
          <w:szCs w:val="28"/>
          <w:lang w:val="en-GB"/>
        </w:rPr>
        <w:t>should</w:t>
      </w:r>
      <w:r w:rsidR="00E47A03" w:rsidRPr="00F511B2">
        <w:rPr>
          <w:rFonts w:ascii="Arial" w:hAnsi="Arial" w:cs="Arial"/>
          <w:sz w:val="28"/>
          <w:szCs w:val="28"/>
          <w:lang w:val="en-GB"/>
        </w:rPr>
        <w:t xml:space="preserve"> </w:t>
      </w:r>
      <w:r w:rsidR="007571EC" w:rsidRPr="00F511B2">
        <w:rPr>
          <w:rFonts w:ascii="Arial" w:hAnsi="Arial" w:cs="Arial"/>
          <w:sz w:val="28"/>
          <w:szCs w:val="28"/>
          <w:lang w:val="en-GB"/>
        </w:rPr>
        <w:t>rule on</w:t>
      </w:r>
      <w:r w:rsidR="002B56A3">
        <w:rPr>
          <w:rFonts w:ascii="Arial" w:hAnsi="Arial" w:cs="Arial"/>
          <w:sz w:val="28"/>
          <w:szCs w:val="28"/>
          <w:lang w:val="en-GB"/>
        </w:rPr>
        <w:t>:</w:t>
      </w:r>
      <w:r w:rsidR="007571EC" w:rsidRPr="00F511B2">
        <w:rPr>
          <w:rFonts w:ascii="Arial" w:hAnsi="Arial" w:cs="Arial"/>
          <w:sz w:val="28"/>
          <w:szCs w:val="28"/>
          <w:lang w:val="en-GB"/>
        </w:rPr>
        <w:t xml:space="preserve"> </w:t>
      </w:r>
      <w:r w:rsidR="002B56A3">
        <w:rPr>
          <w:rFonts w:ascii="Arial" w:hAnsi="Arial" w:cs="Arial"/>
          <w:sz w:val="28"/>
          <w:szCs w:val="28"/>
          <w:lang w:val="en-GB"/>
        </w:rPr>
        <w:t xml:space="preserve">any </w:t>
      </w:r>
      <w:r w:rsidR="007571EC" w:rsidRPr="00F511B2">
        <w:rPr>
          <w:rFonts w:ascii="Arial" w:hAnsi="Arial" w:cs="Arial"/>
          <w:sz w:val="28"/>
          <w:szCs w:val="28"/>
          <w:lang w:val="en-GB"/>
        </w:rPr>
        <w:t>objections to questions</w:t>
      </w:r>
      <w:r w:rsidR="002B56A3">
        <w:rPr>
          <w:rFonts w:ascii="Arial" w:hAnsi="Arial" w:cs="Arial"/>
          <w:sz w:val="28"/>
          <w:szCs w:val="28"/>
          <w:lang w:val="en-GB"/>
        </w:rPr>
        <w:t>;</w:t>
      </w:r>
      <w:r w:rsidR="007571EC" w:rsidRPr="00F511B2">
        <w:rPr>
          <w:rFonts w:ascii="Arial" w:hAnsi="Arial" w:cs="Arial"/>
          <w:sz w:val="28"/>
          <w:szCs w:val="28"/>
          <w:lang w:val="en-GB"/>
        </w:rPr>
        <w:t xml:space="preserve"> or </w:t>
      </w:r>
      <w:r w:rsidR="002B56A3">
        <w:rPr>
          <w:rFonts w:ascii="Arial" w:hAnsi="Arial" w:cs="Arial"/>
          <w:sz w:val="28"/>
          <w:szCs w:val="28"/>
          <w:lang w:val="en-GB"/>
        </w:rPr>
        <w:t>any</w:t>
      </w:r>
      <w:r w:rsidR="002B56A3" w:rsidRPr="00F511B2">
        <w:rPr>
          <w:rFonts w:ascii="Arial" w:hAnsi="Arial" w:cs="Arial"/>
          <w:sz w:val="28"/>
          <w:szCs w:val="28"/>
          <w:lang w:val="en-GB"/>
        </w:rPr>
        <w:t xml:space="preserve"> cross</w:t>
      </w:r>
      <w:r w:rsidR="002B56A3">
        <w:rPr>
          <w:rFonts w:ascii="Arial" w:hAnsi="Arial" w:cs="Arial"/>
          <w:sz w:val="28"/>
          <w:szCs w:val="28"/>
          <w:lang w:val="en-GB"/>
        </w:rPr>
        <w:t>-</w:t>
      </w:r>
      <w:r w:rsidR="007571EC" w:rsidRPr="00F511B2">
        <w:rPr>
          <w:rFonts w:ascii="Arial" w:hAnsi="Arial" w:cs="Arial"/>
          <w:sz w:val="28"/>
          <w:szCs w:val="28"/>
          <w:lang w:val="en-GB"/>
        </w:rPr>
        <w:t>examination</w:t>
      </w:r>
      <w:r w:rsidR="003405B1">
        <w:rPr>
          <w:rFonts w:ascii="Arial" w:hAnsi="Arial" w:cs="Arial"/>
          <w:sz w:val="28"/>
          <w:szCs w:val="28"/>
          <w:lang w:val="en-GB"/>
        </w:rPr>
        <w:t xml:space="preserve"> which</w:t>
      </w:r>
      <w:r w:rsidR="002B56A3">
        <w:rPr>
          <w:rFonts w:ascii="Arial" w:hAnsi="Arial" w:cs="Arial"/>
          <w:sz w:val="28"/>
          <w:szCs w:val="28"/>
          <w:lang w:val="en-GB"/>
        </w:rPr>
        <w:t>,</w:t>
      </w:r>
      <w:r w:rsidR="007571EC" w:rsidRPr="00F511B2">
        <w:rPr>
          <w:rFonts w:ascii="Arial" w:hAnsi="Arial" w:cs="Arial"/>
          <w:sz w:val="28"/>
          <w:szCs w:val="28"/>
          <w:lang w:val="en-GB"/>
        </w:rPr>
        <w:t xml:space="preserve"> in the opinion of the </w:t>
      </w:r>
      <w:r w:rsidR="002B56A3">
        <w:rPr>
          <w:rFonts w:ascii="Arial" w:hAnsi="Arial" w:cs="Arial"/>
          <w:sz w:val="28"/>
          <w:szCs w:val="28"/>
          <w:lang w:val="en-GB"/>
        </w:rPr>
        <w:t>VAP,</w:t>
      </w:r>
      <w:r w:rsidR="002B56A3" w:rsidRPr="00F511B2">
        <w:rPr>
          <w:rFonts w:ascii="Arial" w:hAnsi="Arial" w:cs="Arial"/>
          <w:sz w:val="28"/>
          <w:szCs w:val="28"/>
          <w:lang w:val="en-GB"/>
        </w:rPr>
        <w:t xml:space="preserve"> </w:t>
      </w:r>
      <w:r w:rsidR="007571EC" w:rsidRPr="00F511B2">
        <w:rPr>
          <w:rFonts w:ascii="Arial" w:hAnsi="Arial" w:cs="Arial"/>
          <w:sz w:val="28"/>
          <w:szCs w:val="28"/>
          <w:lang w:val="en-GB"/>
        </w:rPr>
        <w:t>becomes irrelevant or offends against the principles of natural justice</w:t>
      </w:r>
      <w:r w:rsidRPr="00F511B2">
        <w:rPr>
          <w:rFonts w:ascii="Arial" w:hAnsi="Arial" w:cs="Arial"/>
          <w:sz w:val="28"/>
          <w:szCs w:val="28"/>
          <w:lang w:val="en-GB"/>
        </w:rPr>
        <w:t>.  T</w:t>
      </w:r>
      <w:r w:rsidR="00135C4D" w:rsidRPr="00F511B2">
        <w:rPr>
          <w:rFonts w:ascii="Arial" w:hAnsi="Arial" w:cs="Arial"/>
          <w:sz w:val="28"/>
          <w:lang w:val="en-GB"/>
        </w:rPr>
        <w:t xml:space="preserve">he </w:t>
      </w:r>
      <w:r w:rsidR="002B56A3">
        <w:rPr>
          <w:rFonts w:ascii="Arial" w:hAnsi="Arial" w:cs="Arial"/>
          <w:sz w:val="28"/>
          <w:lang w:val="en-GB"/>
        </w:rPr>
        <w:t>VAP</w:t>
      </w:r>
      <w:r w:rsidR="002B56A3" w:rsidRPr="00F511B2">
        <w:rPr>
          <w:rFonts w:ascii="Arial" w:hAnsi="Arial" w:cs="Arial"/>
          <w:sz w:val="28"/>
          <w:lang w:val="en-GB"/>
        </w:rPr>
        <w:t xml:space="preserve"> </w:t>
      </w:r>
      <w:r w:rsidR="00135C4D" w:rsidRPr="00F511B2">
        <w:rPr>
          <w:rFonts w:ascii="Arial" w:hAnsi="Arial" w:cs="Arial"/>
          <w:sz w:val="28"/>
          <w:lang w:val="en-GB"/>
        </w:rPr>
        <w:t xml:space="preserve">will then consider the issues and reach a conclusion. </w:t>
      </w:r>
    </w:p>
    <w:p w14:paraId="3D262635" w14:textId="77777777" w:rsidR="001C1EEB" w:rsidRPr="00F511B2" w:rsidRDefault="001C1EEB" w:rsidP="00F81A72">
      <w:pPr>
        <w:tabs>
          <w:tab w:val="left" w:pos="567"/>
        </w:tabs>
        <w:jc w:val="both"/>
        <w:rPr>
          <w:rFonts w:ascii="Arial" w:hAnsi="Arial" w:cs="Arial"/>
          <w:sz w:val="28"/>
          <w:lang w:val="en-GB"/>
        </w:rPr>
      </w:pPr>
    </w:p>
    <w:p w14:paraId="7B94A5FA" w14:textId="66A7D682" w:rsidR="00135C4D" w:rsidRPr="00F511B2" w:rsidRDefault="00135C4D" w:rsidP="00F81A72">
      <w:pPr>
        <w:tabs>
          <w:tab w:val="left" w:pos="567"/>
        </w:tabs>
        <w:jc w:val="both"/>
        <w:rPr>
          <w:rFonts w:ascii="Arial" w:hAnsi="Arial" w:cs="Arial"/>
          <w:sz w:val="28"/>
          <w:szCs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 xml:space="preserve">As attendance </w:t>
      </w:r>
      <w:r w:rsidR="002B56A3">
        <w:rPr>
          <w:rFonts w:ascii="Arial" w:hAnsi="Arial" w:cs="Arial"/>
          <w:sz w:val="28"/>
          <w:lang w:val="en-GB"/>
        </w:rPr>
        <w:t xml:space="preserve">before </w:t>
      </w:r>
      <w:r w:rsidRPr="00F511B2">
        <w:rPr>
          <w:rFonts w:ascii="Arial" w:hAnsi="Arial" w:cs="Arial"/>
          <w:sz w:val="28"/>
          <w:lang w:val="en-GB"/>
        </w:rPr>
        <w:t xml:space="preserve">the </w:t>
      </w:r>
      <w:r w:rsidR="002B56A3">
        <w:rPr>
          <w:rFonts w:ascii="Arial" w:hAnsi="Arial" w:cs="Arial"/>
          <w:sz w:val="28"/>
          <w:lang w:val="en-GB"/>
        </w:rPr>
        <w:t>VAP</w:t>
      </w:r>
      <w:r w:rsidRPr="00F511B2">
        <w:rPr>
          <w:rFonts w:ascii="Arial" w:hAnsi="Arial" w:cs="Arial"/>
          <w:sz w:val="28"/>
          <w:lang w:val="en-GB"/>
        </w:rPr>
        <w:t xml:space="preserve"> is optional, </w:t>
      </w:r>
      <w:r w:rsidR="002B56A3">
        <w:rPr>
          <w:rFonts w:ascii="Arial" w:hAnsi="Arial" w:cs="Arial"/>
          <w:sz w:val="28"/>
          <w:lang w:val="en-GB"/>
        </w:rPr>
        <w:t>DAERA</w:t>
      </w:r>
      <w:r w:rsidRPr="00F511B2">
        <w:rPr>
          <w:rFonts w:ascii="Arial" w:hAnsi="Arial" w:cs="Arial"/>
          <w:sz w:val="28"/>
          <w:lang w:val="en-GB"/>
        </w:rPr>
        <w:t xml:space="preserve"> will not provide any reimbursement for costs incurred if </w:t>
      </w:r>
      <w:r w:rsidR="002B56A3">
        <w:rPr>
          <w:rFonts w:ascii="Arial" w:hAnsi="Arial" w:cs="Arial"/>
          <w:sz w:val="28"/>
          <w:lang w:val="en-GB"/>
        </w:rPr>
        <w:t xml:space="preserve">the </w:t>
      </w:r>
      <w:r w:rsidR="003405B1">
        <w:rPr>
          <w:rFonts w:ascii="Arial" w:hAnsi="Arial" w:cs="Arial"/>
          <w:sz w:val="28"/>
          <w:lang w:val="en-GB"/>
        </w:rPr>
        <w:t xml:space="preserve">owner </w:t>
      </w:r>
      <w:r w:rsidR="002B56A3">
        <w:rPr>
          <w:rFonts w:ascii="Arial" w:hAnsi="Arial" w:cs="Arial"/>
          <w:sz w:val="28"/>
          <w:lang w:val="en-GB"/>
        </w:rPr>
        <w:t>appellant</w:t>
      </w:r>
      <w:r w:rsidR="002B56A3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>choose</w:t>
      </w:r>
      <w:r w:rsidR="002B56A3">
        <w:rPr>
          <w:rFonts w:ascii="Arial" w:hAnsi="Arial" w:cs="Arial"/>
          <w:sz w:val="28"/>
          <w:lang w:val="en-GB"/>
        </w:rPr>
        <w:t>s</w:t>
      </w:r>
      <w:r w:rsidRPr="00F511B2">
        <w:rPr>
          <w:rFonts w:ascii="Arial" w:hAnsi="Arial" w:cs="Arial"/>
          <w:sz w:val="28"/>
          <w:lang w:val="en-GB"/>
        </w:rPr>
        <w:t xml:space="preserve"> to attend or to send/bring </w:t>
      </w:r>
      <w:r w:rsidR="002B56A3">
        <w:rPr>
          <w:rFonts w:ascii="Arial" w:hAnsi="Arial" w:cs="Arial"/>
          <w:sz w:val="28"/>
          <w:lang w:val="en-GB"/>
        </w:rPr>
        <w:t>a third party</w:t>
      </w:r>
      <w:r w:rsidR="002B56A3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 xml:space="preserve">to </w:t>
      </w:r>
      <w:r w:rsidR="002B56A3">
        <w:rPr>
          <w:rFonts w:ascii="Arial" w:hAnsi="Arial" w:cs="Arial"/>
          <w:sz w:val="28"/>
          <w:lang w:val="en-GB"/>
        </w:rPr>
        <w:t>attend before the VAP.</w:t>
      </w:r>
    </w:p>
    <w:p w14:paraId="10B06926" w14:textId="77777777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</w:p>
    <w:p w14:paraId="4048FA24" w14:textId="77777777" w:rsidR="003405B1" w:rsidRDefault="00135C4D" w:rsidP="00A67BD6">
      <w:pPr>
        <w:jc w:val="both"/>
        <w:rPr>
          <w:rFonts w:ascii="Arial" w:hAnsi="Arial" w:cs="Arial"/>
          <w:sz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 xml:space="preserve">Neither </w:t>
      </w:r>
      <w:r w:rsidR="00434CE9">
        <w:rPr>
          <w:rFonts w:ascii="Arial" w:hAnsi="Arial" w:cs="Arial"/>
          <w:sz w:val="28"/>
          <w:lang w:val="en-GB"/>
        </w:rPr>
        <w:t>an</w:t>
      </w:r>
      <w:r w:rsidR="002B56A3">
        <w:rPr>
          <w:rFonts w:ascii="Arial" w:hAnsi="Arial" w:cs="Arial"/>
          <w:sz w:val="28"/>
          <w:lang w:val="en-GB"/>
        </w:rPr>
        <w:t xml:space="preserve"> </w:t>
      </w:r>
      <w:r w:rsidR="003405B1">
        <w:rPr>
          <w:rFonts w:ascii="Arial" w:hAnsi="Arial" w:cs="Arial"/>
          <w:sz w:val="28"/>
          <w:lang w:val="en-GB"/>
        </w:rPr>
        <w:t xml:space="preserve">owner </w:t>
      </w:r>
      <w:r w:rsidR="002B56A3">
        <w:rPr>
          <w:rFonts w:ascii="Arial" w:hAnsi="Arial" w:cs="Arial"/>
          <w:sz w:val="28"/>
          <w:lang w:val="en-GB"/>
        </w:rPr>
        <w:t>appellant</w:t>
      </w:r>
      <w:r w:rsidRPr="00F511B2">
        <w:rPr>
          <w:rFonts w:ascii="Arial" w:hAnsi="Arial" w:cs="Arial"/>
          <w:sz w:val="28"/>
          <w:lang w:val="en-GB"/>
        </w:rPr>
        <w:t xml:space="preserve">, nor </w:t>
      </w:r>
      <w:r w:rsidR="00434CE9">
        <w:rPr>
          <w:rFonts w:ascii="Arial" w:hAnsi="Arial" w:cs="Arial"/>
          <w:sz w:val="28"/>
          <w:lang w:val="en-GB"/>
        </w:rPr>
        <w:t>a third party</w:t>
      </w:r>
      <w:r w:rsidR="00434CE9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 xml:space="preserve">acting on </w:t>
      </w:r>
      <w:r w:rsidR="00434CE9">
        <w:rPr>
          <w:rFonts w:ascii="Arial" w:hAnsi="Arial" w:cs="Arial"/>
          <w:sz w:val="28"/>
          <w:lang w:val="en-GB"/>
        </w:rPr>
        <w:t>his/her</w:t>
      </w:r>
      <w:r w:rsidR="00434CE9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 xml:space="preserve">behalf, should </w:t>
      </w:r>
      <w:r w:rsidR="00434CE9">
        <w:rPr>
          <w:rFonts w:ascii="Arial" w:hAnsi="Arial" w:cs="Arial"/>
          <w:sz w:val="28"/>
          <w:lang w:val="en-GB"/>
        </w:rPr>
        <w:t xml:space="preserve">ever </w:t>
      </w:r>
      <w:r w:rsidRPr="00F511B2">
        <w:rPr>
          <w:rFonts w:ascii="Arial" w:hAnsi="Arial" w:cs="Arial"/>
          <w:sz w:val="28"/>
          <w:lang w:val="en-GB"/>
        </w:rPr>
        <w:t xml:space="preserve">contact a member </w:t>
      </w:r>
      <w:r w:rsidR="00434CE9">
        <w:rPr>
          <w:rFonts w:ascii="Arial" w:hAnsi="Arial" w:cs="Arial"/>
          <w:sz w:val="28"/>
          <w:lang w:val="en-GB"/>
        </w:rPr>
        <w:t xml:space="preserve">of the VAP </w:t>
      </w:r>
      <w:r w:rsidRPr="00F511B2">
        <w:rPr>
          <w:rFonts w:ascii="Arial" w:hAnsi="Arial" w:cs="Arial"/>
          <w:sz w:val="28"/>
          <w:lang w:val="en-GB"/>
        </w:rPr>
        <w:t xml:space="preserve">about </w:t>
      </w:r>
      <w:r w:rsidR="00434CE9">
        <w:rPr>
          <w:rFonts w:ascii="Arial" w:hAnsi="Arial" w:cs="Arial"/>
          <w:sz w:val="28"/>
          <w:lang w:val="en-GB"/>
        </w:rPr>
        <w:t xml:space="preserve">any </w:t>
      </w:r>
      <w:r w:rsidRPr="00F511B2">
        <w:rPr>
          <w:rFonts w:ascii="Arial" w:hAnsi="Arial" w:cs="Arial"/>
          <w:sz w:val="28"/>
          <w:lang w:val="en-GB"/>
        </w:rPr>
        <w:t xml:space="preserve">appeal. </w:t>
      </w:r>
      <w:bookmarkStart w:id="9" w:name="_Toc530470108"/>
      <w:bookmarkStart w:id="10" w:name="_Ref267404991"/>
    </w:p>
    <w:p w14:paraId="033C7791" w14:textId="77777777" w:rsidR="003405B1" w:rsidRDefault="003405B1" w:rsidP="00A67BD6">
      <w:pPr>
        <w:jc w:val="both"/>
        <w:rPr>
          <w:rFonts w:ascii="Arial" w:hAnsi="Arial" w:cs="Arial"/>
          <w:sz w:val="28"/>
          <w:lang w:val="en-GB"/>
        </w:rPr>
      </w:pPr>
    </w:p>
    <w:p w14:paraId="7BDBA95F" w14:textId="77777777" w:rsidR="007810EA" w:rsidRDefault="007810EA" w:rsidP="00A67BD6">
      <w:pPr>
        <w:jc w:val="both"/>
        <w:rPr>
          <w:rFonts w:ascii="Arial" w:hAnsi="Arial" w:cs="Arial"/>
          <w:b/>
          <w:sz w:val="32"/>
          <w:szCs w:val="32"/>
          <w:lang w:val="en-GB"/>
        </w:rPr>
      </w:pPr>
    </w:p>
    <w:p w14:paraId="37F8E48A" w14:textId="4AB0FF3C" w:rsidR="00135C4D" w:rsidRPr="00F511B2" w:rsidRDefault="00135C4D" w:rsidP="00A67BD6">
      <w:pPr>
        <w:jc w:val="both"/>
        <w:rPr>
          <w:rFonts w:ascii="Arial" w:hAnsi="Arial" w:cs="Arial"/>
          <w:b/>
          <w:sz w:val="32"/>
          <w:szCs w:val="32"/>
          <w:lang w:val="en-GB"/>
        </w:rPr>
      </w:pPr>
      <w:r w:rsidRPr="00F511B2">
        <w:rPr>
          <w:rFonts w:ascii="Arial" w:hAnsi="Arial" w:cs="Arial"/>
          <w:b/>
          <w:sz w:val="32"/>
          <w:szCs w:val="32"/>
          <w:lang w:val="en-GB"/>
        </w:rPr>
        <w:t xml:space="preserve">What is the outcome of the </w:t>
      </w:r>
      <w:r w:rsidR="00434CE9">
        <w:rPr>
          <w:rFonts w:ascii="Arial" w:hAnsi="Arial" w:cs="Arial"/>
          <w:b/>
          <w:sz w:val="32"/>
          <w:szCs w:val="32"/>
          <w:lang w:val="en-GB"/>
        </w:rPr>
        <w:t xml:space="preserve">valuation </w:t>
      </w:r>
      <w:r w:rsidRPr="00F511B2">
        <w:rPr>
          <w:rFonts w:ascii="Arial" w:hAnsi="Arial" w:cs="Arial"/>
          <w:b/>
          <w:sz w:val="32"/>
          <w:szCs w:val="32"/>
          <w:lang w:val="en-GB"/>
        </w:rPr>
        <w:t>appeal?</w:t>
      </w:r>
      <w:bookmarkEnd w:id="9"/>
      <w:bookmarkEnd w:id="10"/>
      <w:r w:rsidRPr="00F511B2">
        <w:rPr>
          <w:rFonts w:ascii="Arial" w:hAnsi="Arial" w:cs="Arial"/>
          <w:b/>
          <w:sz w:val="32"/>
          <w:szCs w:val="32"/>
          <w:lang w:val="en-GB"/>
        </w:rPr>
        <w:t xml:space="preserve"> </w:t>
      </w:r>
    </w:p>
    <w:p w14:paraId="626444E4" w14:textId="77777777" w:rsidR="00135C4D" w:rsidRPr="00F511B2" w:rsidRDefault="00135C4D" w:rsidP="00F81A72">
      <w:pPr>
        <w:jc w:val="both"/>
        <w:rPr>
          <w:rFonts w:ascii="Arial" w:hAnsi="Arial" w:cs="Arial"/>
          <w:b/>
          <w:i/>
          <w:sz w:val="32"/>
          <w:szCs w:val="32"/>
          <w:lang w:val="en-GB"/>
        </w:rPr>
      </w:pPr>
    </w:p>
    <w:p w14:paraId="3BB3D8F6" w14:textId="3C3DCEAC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 xml:space="preserve">The </w:t>
      </w:r>
      <w:r w:rsidR="00434CE9">
        <w:rPr>
          <w:rFonts w:ascii="Arial" w:hAnsi="Arial" w:cs="Arial"/>
          <w:sz w:val="28"/>
          <w:lang w:val="en-GB"/>
        </w:rPr>
        <w:t>VAP</w:t>
      </w:r>
      <w:r w:rsidR="00434CE9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>will consider whether, taking into account all the facts presented, the appeal is justified.</w:t>
      </w:r>
    </w:p>
    <w:p w14:paraId="7D97320D" w14:textId="77777777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</w:p>
    <w:p w14:paraId="2C681103" w14:textId="2701D90D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 xml:space="preserve">The outcome of an appeal will be to confirm the </w:t>
      </w:r>
      <w:r w:rsidR="00717060" w:rsidRPr="00F511B2">
        <w:rPr>
          <w:rFonts w:ascii="Arial" w:hAnsi="Arial" w:cs="Arial"/>
          <w:sz w:val="28"/>
          <w:lang w:val="en-GB"/>
        </w:rPr>
        <w:t xml:space="preserve">market </w:t>
      </w:r>
      <w:r w:rsidRPr="00F511B2">
        <w:rPr>
          <w:rFonts w:ascii="Arial" w:hAnsi="Arial" w:cs="Arial"/>
          <w:sz w:val="28"/>
          <w:lang w:val="en-GB"/>
        </w:rPr>
        <w:t xml:space="preserve">valuation </w:t>
      </w:r>
      <w:r w:rsidR="00717060" w:rsidRPr="00F511B2">
        <w:rPr>
          <w:rFonts w:ascii="Arial" w:hAnsi="Arial" w:cs="Arial"/>
          <w:sz w:val="28"/>
          <w:lang w:val="en-GB"/>
        </w:rPr>
        <w:t>of the animal(s) in question</w:t>
      </w:r>
      <w:r w:rsidR="00434CE9">
        <w:rPr>
          <w:rFonts w:ascii="Arial" w:hAnsi="Arial" w:cs="Arial"/>
          <w:sz w:val="28"/>
          <w:lang w:val="en-GB"/>
        </w:rPr>
        <w:t>, which</w:t>
      </w:r>
      <w:r w:rsidRPr="00F511B2">
        <w:rPr>
          <w:rFonts w:ascii="Arial" w:hAnsi="Arial" w:cs="Arial"/>
          <w:sz w:val="28"/>
          <w:lang w:val="en-GB"/>
        </w:rPr>
        <w:t xml:space="preserve"> could be</w:t>
      </w:r>
      <w:r w:rsidR="00434CE9">
        <w:rPr>
          <w:rFonts w:ascii="Arial" w:hAnsi="Arial" w:cs="Arial"/>
          <w:sz w:val="28"/>
          <w:lang w:val="en-GB"/>
        </w:rPr>
        <w:t>:</w:t>
      </w:r>
      <w:r w:rsidRPr="00F511B2">
        <w:rPr>
          <w:rFonts w:ascii="Arial" w:hAnsi="Arial" w:cs="Arial"/>
          <w:sz w:val="28"/>
          <w:lang w:val="en-GB"/>
        </w:rPr>
        <w:t xml:space="preserve"> the original </w:t>
      </w:r>
      <w:r w:rsidR="004715FB">
        <w:rPr>
          <w:rFonts w:ascii="Arial" w:hAnsi="Arial" w:cs="Arial"/>
          <w:sz w:val="28"/>
          <w:lang w:val="en-GB"/>
        </w:rPr>
        <w:t>DAERA</w:t>
      </w:r>
      <w:r w:rsidRPr="00F511B2">
        <w:rPr>
          <w:rFonts w:ascii="Arial" w:hAnsi="Arial" w:cs="Arial"/>
          <w:sz w:val="28"/>
          <w:lang w:val="en-GB"/>
        </w:rPr>
        <w:t xml:space="preserve"> valuation</w:t>
      </w:r>
      <w:r w:rsidR="00434CE9">
        <w:rPr>
          <w:rFonts w:ascii="Arial" w:hAnsi="Arial" w:cs="Arial"/>
          <w:sz w:val="28"/>
          <w:lang w:val="en-GB"/>
        </w:rPr>
        <w:t>;</w:t>
      </w:r>
      <w:r w:rsidR="00434CE9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>the valuation</w:t>
      </w:r>
      <w:r w:rsidR="00434CE9">
        <w:rPr>
          <w:rFonts w:ascii="Arial" w:hAnsi="Arial" w:cs="Arial"/>
          <w:sz w:val="28"/>
          <w:lang w:val="en-GB"/>
        </w:rPr>
        <w:t xml:space="preserve"> of the IV;</w:t>
      </w:r>
      <w:r w:rsidR="00434CE9" w:rsidRPr="00F511B2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>or some other value based on the evidence presented.</w:t>
      </w:r>
    </w:p>
    <w:p w14:paraId="2F617655" w14:textId="77777777" w:rsidR="00135C4D" w:rsidRDefault="00135C4D" w:rsidP="00F81A72">
      <w:pPr>
        <w:pStyle w:val="Heading3"/>
        <w:rPr>
          <w:rFonts w:ascii="Arial" w:hAnsi="Arial" w:cs="Arial"/>
        </w:rPr>
      </w:pPr>
    </w:p>
    <w:p w14:paraId="6EAA6786" w14:textId="77777777" w:rsidR="00A60741" w:rsidRDefault="00A60741" w:rsidP="00A60741">
      <w:pPr>
        <w:rPr>
          <w:lang w:val="en-GB"/>
        </w:rPr>
      </w:pPr>
    </w:p>
    <w:p w14:paraId="1A526CC7" w14:textId="77777777" w:rsidR="00A60741" w:rsidRDefault="00A60741" w:rsidP="00A60741">
      <w:pPr>
        <w:rPr>
          <w:lang w:val="en-GB"/>
        </w:rPr>
      </w:pPr>
    </w:p>
    <w:p w14:paraId="6723D3C0" w14:textId="77777777" w:rsidR="00A60741" w:rsidRPr="00A60741" w:rsidRDefault="00A60741" w:rsidP="00A60741">
      <w:pPr>
        <w:rPr>
          <w:lang w:val="en-GB"/>
        </w:rPr>
      </w:pPr>
    </w:p>
    <w:p w14:paraId="23FA18D4" w14:textId="77777777" w:rsidR="00EA065C" w:rsidRPr="004405D6" w:rsidRDefault="00EA065C" w:rsidP="004405D6"/>
    <w:p w14:paraId="49057757" w14:textId="3040F858" w:rsidR="00135C4D" w:rsidRPr="00F511B2" w:rsidRDefault="00135C4D" w:rsidP="00F81A72">
      <w:pPr>
        <w:pStyle w:val="Heading3"/>
        <w:rPr>
          <w:rFonts w:ascii="Arial" w:hAnsi="Arial" w:cs="Arial"/>
        </w:rPr>
      </w:pPr>
      <w:bookmarkStart w:id="11" w:name="_Toc530470109"/>
      <w:bookmarkStart w:id="12" w:name="_Ref267405002"/>
      <w:r w:rsidRPr="00F511B2">
        <w:rPr>
          <w:rFonts w:ascii="Arial" w:hAnsi="Arial" w:cs="Arial"/>
        </w:rPr>
        <w:lastRenderedPageBreak/>
        <w:t xml:space="preserve">When will </w:t>
      </w:r>
      <w:r w:rsidR="003405B1" w:rsidRPr="003405B1">
        <w:rPr>
          <w:rFonts w:ascii="Arial" w:hAnsi="Arial" w:cs="Arial"/>
        </w:rPr>
        <w:t xml:space="preserve">the </w:t>
      </w:r>
      <w:r w:rsidR="000368BD">
        <w:rPr>
          <w:rFonts w:ascii="Arial" w:hAnsi="Arial" w:cs="Arial"/>
        </w:rPr>
        <w:t xml:space="preserve">animal </w:t>
      </w:r>
      <w:r w:rsidR="003405B1" w:rsidRPr="003405B1">
        <w:rPr>
          <w:rFonts w:ascii="Arial" w:hAnsi="Arial" w:cs="Arial"/>
        </w:rPr>
        <w:t xml:space="preserve">owner </w:t>
      </w:r>
      <w:r w:rsidR="003405B1" w:rsidRPr="00F511B2">
        <w:rPr>
          <w:rFonts w:ascii="Arial" w:hAnsi="Arial" w:cs="Arial"/>
        </w:rPr>
        <w:t>be</w:t>
      </w:r>
      <w:r w:rsidRPr="00F511B2">
        <w:rPr>
          <w:rFonts w:ascii="Arial" w:hAnsi="Arial" w:cs="Arial"/>
        </w:rPr>
        <w:t xml:space="preserve"> advised of the</w:t>
      </w:r>
      <w:r w:rsidR="00F91EA9">
        <w:rPr>
          <w:rFonts w:ascii="Arial" w:hAnsi="Arial" w:cs="Arial"/>
        </w:rPr>
        <w:t xml:space="preserve"> </w:t>
      </w:r>
      <w:r w:rsidR="00F91EA9" w:rsidRPr="00F511B2">
        <w:rPr>
          <w:rFonts w:ascii="Arial" w:hAnsi="Arial" w:cs="Arial"/>
        </w:rPr>
        <w:t>outcome</w:t>
      </w:r>
      <w:r w:rsidR="00F91EA9">
        <w:rPr>
          <w:rFonts w:ascii="Arial" w:hAnsi="Arial" w:cs="Arial"/>
        </w:rPr>
        <w:t xml:space="preserve"> of the </w:t>
      </w:r>
      <w:r w:rsidR="00F91EA9" w:rsidRPr="00F91EA9">
        <w:rPr>
          <w:rFonts w:ascii="Arial" w:hAnsi="Arial" w:cs="Arial"/>
          <w:szCs w:val="32"/>
        </w:rPr>
        <w:t>valuation</w:t>
      </w:r>
      <w:r w:rsidR="00F91EA9">
        <w:rPr>
          <w:rFonts w:ascii="Arial" w:hAnsi="Arial" w:cs="Arial"/>
          <w:b w:val="0"/>
          <w:szCs w:val="32"/>
        </w:rPr>
        <w:t xml:space="preserve"> </w:t>
      </w:r>
      <w:r w:rsidR="00F91EA9" w:rsidRPr="00F511B2">
        <w:rPr>
          <w:rFonts w:ascii="Arial" w:hAnsi="Arial" w:cs="Arial"/>
          <w:szCs w:val="32"/>
        </w:rPr>
        <w:t>appeal</w:t>
      </w:r>
      <w:bookmarkEnd w:id="11"/>
      <w:bookmarkEnd w:id="12"/>
      <w:r w:rsidR="00F91EA9">
        <w:rPr>
          <w:rFonts w:ascii="Arial" w:hAnsi="Arial" w:cs="Arial"/>
        </w:rPr>
        <w:t>?</w:t>
      </w:r>
    </w:p>
    <w:p w14:paraId="71C023FD" w14:textId="77777777" w:rsidR="00135C4D" w:rsidRPr="00F511B2" w:rsidRDefault="00135C4D" w:rsidP="00F81A72">
      <w:pPr>
        <w:jc w:val="both"/>
        <w:rPr>
          <w:rFonts w:ascii="Arial" w:hAnsi="Arial" w:cs="Arial"/>
          <w:b/>
          <w:i/>
          <w:sz w:val="28"/>
          <w:lang w:val="en-GB"/>
        </w:rPr>
      </w:pPr>
    </w:p>
    <w:p w14:paraId="73318383" w14:textId="257DA425" w:rsidR="00135C4D" w:rsidRPr="00F511B2" w:rsidRDefault="00434CE9" w:rsidP="00F81A72">
      <w:pPr>
        <w:jc w:val="both"/>
        <w:rPr>
          <w:rFonts w:ascii="Arial" w:hAnsi="Arial" w:cs="Arial"/>
          <w:b/>
          <w:i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 xml:space="preserve">The </w:t>
      </w:r>
      <w:r w:rsidR="000368BD">
        <w:rPr>
          <w:rFonts w:ascii="Arial" w:hAnsi="Arial" w:cs="Arial"/>
          <w:sz w:val="28"/>
          <w:lang w:val="en-GB"/>
        </w:rPr>
        <w:t xml:space="preserve">animal owner as an </w:t>
      </w:r>
      <w:r w:rsidR="00612929">
        <w:rPr>
          <w:rFonts w:ascii="Arial" w:hAnsi="Arial" w:cs="Arial"/>
          <w:sz w:val="28"/>
          <w:lang w:val="en-GB"/>
        </w:rPr>
        <w:t xml:space="preserve">owner </w:t>
      </w:r>
      <w:r>
        <w:rPr>
          <w:rFonts w:ascii="Arial" w:hAnsi="Arial" w:cs="Arial"/>
          <w:sz w:val="28"/>
          <w:lang w:val="en-GB"/>
        </w:rPr>
        <w:t xml:space="preserve">appellant </w:t>
      </w:r>
      <w:r w:rsidR="00135C4D" w:rsidRPr="00F511B2">
        <w:rPr>
          <w:rFonts w:ascii="Arial" w:hAnsi="Arial" w:cs="Arial"/>
          <w:sz w:val="28"/>
          <w:lang w:val="en-GB"/>
        </w:rPr>
        <w:t xml:space="preserve">will receive written notification of the outcome of </w:t>
      </w:r>
      <w:r>
        <w:rPr>
          <w:rFonts w:ascii="Arial" w:hAnsi="Arial" w:cs="Arial"/>
          <w:sz w:val="28"/>
          <w:lang w:val="en-GB"/>
        </w:rPr>
        <w:t xml:space="preserve">his/her </w:t>
      </w:r>
      <w:r w:rsidR="00135C4D" w:rsidRPr="00F511B2">
        <w:rPr>
          <w:rFonts w:ascii="Arial" w:hAnsi="Arial" w:cs="Arial"/>
          <w:sz w:val="28"/>
          <w:lang w:val="en-GB"/>
        </w:rPr>
        <w:t>appeal</w:t>
      </w:r>
      <w:r>
        <w:rPr>
          <w:rFonts w:ascii="Arial" w:hAnsi="Arial" w:cs="Arial"/>
          <w:sz w:val="28"/>
          <w:lang w:val="en-GB"/>
        </w:rPr>
        <w:t xml:space="preserve"> as quickly as possible from the Secretariat by means of </w:t>
      </w:r>
      <w:r w:rsidR="00135C4D" w:rsidRPr="00F511B2">
        <w:rPr>
          <w:rFonts w:ascii="Arial" w:hAnsi="Arial" w:cs="Arial"/>
          <w:sz w:val="28"/>
          <w:lang w:val="en-GB"/>
        </w:rPr>
        <w:t xml:space="preserve"> Recorded Delivery post</w:t>
      </w:r>
      <w:r w:rsidR="00F91EA9">
        <w:rPr>
          <w:rFonts w:ascii="Arial" w:hAnsi="Arial" w:cs="Arial"/>
          <w:sz w:val="28"/>
          <w:lang w:val="en-GB"/>
        </w:rPr>
        <w:t xml:space="preserve"> </w:t>
      </w:r>
      <w:r w:rsidR="00135C4D" w:rsidRPr="00F511B2">
        <w:rPr>
          <w:rFonts w:ascii="Arial" w:hAnsi="Arial" w:cs="Arial"/>
          <w:sz w:val="28"/>
          <w:lang w:val="en-GB"/>
        </w:rPr>
        <w:t>and</w:t>
      </w:r>
      <w:r w:rsidR="00F91EA9">
        <w:rPr>
          <w:rFonts w:ascii="Arial" w:hAnsi="Arial" w:cs="Arial"/>
          <w:sz w:val="28"/>
          <w:lang w:val="en-GB"/>
        </w:rPr>
        <w:t>, most</w:t>
      </w:r>
      <w:r w:rsidR="00135C4D" w:rsidRPr="00F511B2">
        <w:rPr>
          <w:rFonts w:ascii="Arial" w:hAnsi="Arial" w:cs="Arial"/>
          <w:sz w:val="28"/>
          <w:lang w:val="en-GB"/>
        </w:rPr>
        <w:t xml:space="preserve"> certainly</w:t>
      </w:r>
      <w:r w:rsidR="00F91EA9">
        <w:rPr>
          <w:rFonts w:ascii="Arial" w:hAnsi="Arial" w:cs="Arial"/>
          <w:sz w:val="28"/>
          <w:lang w:val="en-GB"/>
        </w:rPr>
        <w:t>,</w:t>
      </w:r>
      <w:r w:rsidR="007365FE">
        <w:rPr>
          <w:rFonts w:ascii="Arial" w:hAnsi="Arial" w:cs="Arial"/>
          <w:sz w:val="28"/>
          <w:lang w:val="en-GB"/>
        </w:rPr>
        <w:t xml:space="preserve"> </w:t>
      </w:r>
      <w:r w:rsidR="00135C4D" w:rsidRPr="00F511B2">
        <w:rPr>
          <w:rFonts w:ascii="Arial" w:hAnsi="Arial" w:cs="Arial"/>
          <w:sz w:val="28"/>
          <w:lang w:val="en-GB"/>
        </w:rPr>
        <w:t>within 30</w:t>
      </w:r>
      <w:r w:rsidR="00A67BD6" w:rsidRPr="00F511B2">
        <w:rPr>
          <w:rFonts w:ascii="Arial" w:hAnsi="Arial" w:cs="Arial"/>
          <w:sz w:val="28"/>
          <w:lang w:val="en-GB"/>
        </w:rPr>
        <w:t xml:space="preserve"> </w:t>
      </w:r>
      <w:r w:rsidR="00135C4D" w:rsidRPr="00F511B2">
        <w:rPr>
          <w:rFonts w:ascii="Arial" w:hAnsi="Arial" w:cs="Arial"/>
          <w:sz w:val="28"/>
          <w:lang w:val="en-GB"/>
        </w:rPr>
        <w:t xml:space="preserve">working days of the </w:t>
      </w:r>
      <w:r w:rsidR="00F91EA9">
        <w:rPr>
          <w:rFonts w:ascii="Arial" w:hAnsi="Arial" w:cs="Arial"/>
          <w:sz w:val="28"/>
          <w:lang w:val="en-GB"/>
        </w:rPr>
        <w:t>VAP’s</w:t>
      </w:r>
      <w:r w:rsidR="00F91EA9" w:rsidRPr="00F511B2">
        <w:rPr>
          <w:rFonts w:ascii="Arial" w:hAnsi="Arial" w:cs="Arial"/>
          <w:sz w:val="28"/>
          <w:lang w:val="en-GB"/>
        </w:rPr>
        <w:t xml:space="preserve"> </w:t>
      </w:r>
      <w:r w:rsidR="00135C4D" w:rsidRPr="00F511B2">
        <w:rPr>
          <w:rFonts w:ascii="Arial" w:hAnsi="Arial" w:cs="Arial"/>
          <w:sz w:val="28"/>
          <w:lang w:val="en-GB"/>
        </w:rPr>
        <w:t xml:space="preserve">recommendation </w:t>
      </w:r>
      <w:r w:rsidR="00F91EA9">
        <w:rPr>
          <w:rFonts w:ascii="Arial" w:hAnsi="Arial" w:cs="Arial"/>
          <w:sz w:val="28"/>
          <w:lang w:val="en-GB"/>
        </w:rPr>
        <w:t>having been</w:t>
      </w:r>
      <w:r w:rsidR="00F91EA9" w:rsidRPr="00F511B2">
        <w:rPr>
          <w:rFonts w:ascii="Arial" w:hAnsi="Arial" w:cs="Arial"/>
          <w:sz w:val="28"/>
          <w:lang w:val="en-GB"/>
        </w:rPr>
        <w:t xml:space="preserve"> </w:t>
      </w:r>
      <w:r w:rsidR="00135C4D" w:rsidRPr="00F511B2">
        <w:rPr>
          <w:rFonts w:ascii="Arial" w:hAnsi="Arial" w:cs="Arial"/>
          <w:sz w:val="28"/>
          <w:lang w:val="en-GB"/>
        </w:rPr>
        <w:t>made.</w:t>
      </w:r>
    </w:p>
    <w:p w14:paraId="4D8F3A4A" w14:textId="77777777" w:rsidR="00135C4D" w:rsidRPr="00F511B2" w:rsidRDefault="00135C4D" w:rsidP="00F81A72">
      <w:pPr>
        <w:pStyle w:val="p11"/>
        <w:widowControl/>
        <w:tabs>
          <w:tab w:val="clear" w:pos="720"/>
        </w:tabs>
        <w:spacing w:line="240" w:lineRule="auto"/>
        <w:rPr>
          <w:rFonts w:ascii="Arial" w:hAnsi="Arial" w:cs="Arial"/>
        </w:rPr>
      </w:pPr>
    </w:p>
    <w:p w14:paraId="0ABC12E9" w14:textId="3A118E04" w:rsidR="00135C4D" w:rsidRPr="00F511B2" w:rsidRDefault="00135C4D" w:rsidP="00F81A72">
      <w:pPr>
        <w:pStyle w:val="Heading3"/>
        <w:ind w:left="851" w:hanging="851"/>
        <w:rPr>
          <w:rFonts w:ascii="Arial" w:hAnsi="Arial" w:cs="Arial"/>
        </w:rPr>
      </w:pPr>
      <w:bookmarkStart w:id="13" w:name="_Toc530470110"/>
      <w:bookmarkStart w:id="14" w:name="_Ref267405010"/>
      <w:r w:rsidRPr="00F511B2">
        <w:rPr>
          <w:rFonts w:ascii="Arial" w:hAnsi="Arial" w:cs="Arial"/>
        </w:rPr>
        <w:t xml:space="preserve">How much </w:t>
      </w:r>
      <w:proofErr w:type="gramStart"/>
      <w:r w:rsidRPr="00F511B2">
        <w:rPr>
          <w:rFonts w:ascii="Arial" w:hAnsi="Arial" w:cs="Arial"/>
        </w:rPr>
        <w:t xml:space="preserve">will the </w:t>
      </w:r>
      <w:r w:rsidR="00F91EA9">
        <w:rPr>
          <w:rFonts w:ascii="Arial" w:hAnsi="Arial" w:cs="Arial"/>
        </w:rPr>
        <w:t>valuation</w:t>
      </w:r>
      <w:proofErr w:type="gramEnd"/>
      <w:r w:rsidR="00F91EA9">
        <w:rPr>
          <w:rFonts w:ascii="Arial" w:hAnsi="Arial" w:cs="Arial"/>
        </w:rPr>
        <w:t xml:space="preserve"> </w:t>
      </w:r>
      <w:r w:rsidRPr="00F511B2">
        <w:rPr>
          <w:rFonts w:ascii="Arial" w:hAnsi="Arial" w:cs="Arial"/>
        </w:rPr>
        <w:t xml:space="preserve">appeals procedure </w:t>
      </w:r>
      <w:bookmarkEnd w:id="13"/>
      <w:bookmarkEnd w:id="14"/>
      <w:r w:rsidR="003D7651" w:rsidRPr="00F511B2">
        <w:rPr>
          <w:rFonts w:ascii="Arial" w:hAnsi="Arial" w:cs="Arial"/>
        </w:rPr>
        <w:t>cost?</w:t>
      </w:r>
    </w:p>
    <w:p w14:paraId="6C2E28F1" w14:textId="77777777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</w:p>
    <w:p w14:paraId="41E59D83" w14:textId="30A80A3A" w:rsidR="00135C4D" w:rsidRPr="00F511B2" w:rsidRDefault="003F1B3A" w:rsidP="00F81A72">
      <w:pPr>
        <w:jc w:val="both"/>
        <w:rPr>
          <w:rFonts w:ascii="Arial" w:hAnsi="Arial" w:cs="Arial"/>
          <w:sz w:val="28"/>
          <w:lang w:val="en-GB"/>
        </w:rPr>
      </w:pPr>
      <w:r w:rsidRPr="00F511B2">
        <w:rPr>
          <w:rFonts w:ascii="Arial" w:hAnsi="Arial" w:cs="Arial"/>
          <w:sz w:val="28"/>
          <w:lang w:val="en-GB"/>
        </w:rPr>
        <w:t>As previously</w:t>
      </w:r>
      <w:r w:rsidR="00F91EA9">
        <w:rPr>
          <w:rFonts w:ascii="Arial" w:hAnsi="Arial" w:cs="Arial"/>
          <w:sz w:val="28"/>
          <w:lang w:val="en-GB"/>
        </w:rPr>
        <w:t xml:space="preserve"> stated above,</w:t>
      </w:r>
      <w:r w:rsidRPr="00F511B2">
        <w:rPr>
          <w:rFonts w:ascii="Arial" w:hAnsi="Arial" w:cs="Arial"/>
          <w:sz w:val="28"/>
          <w:lang w:val="en-GB"/>
        </w:rPr>
        <w:t xml:space="preserve"> </w:t>
      </w:r>
      <w:r w:rsidR="00F91EA9" w:rsidRPr="00F511B2">
        <w:rPr>
          <w:rFonts w:ascii="Arial" w:hAnsi="Arial" w:cs="Arial"/>
          <w:sz w:val="28"/>
          <w:lang w:val="en-GB"/>
        </w:rPr>
        <w:t>a fee of £100 is required</w:t>
      </w:r>
      <w:r w:rsidR="003405B1">
        <w:rPr>
          <w:rFonts w:ascii="Arial" w:hAnsi="Arial" w:cs="Arial"/>
          <w:sz w:val="28"/>
          <w:lang w:val="en-GB"/>
        </w:rPr>
        <w:t xml:space="preserve"> form an owner appellant</w:t>
      </w:r>
      <w:r w:rsidR="00F91EA9" w:rsidRPr="00F511B2">
        <w:rPr>
          <w:rFonts w:ascii="Arial" w:hAnsi="Arial" w:cs="Arial"/>
          <w:sz w:val="28"/>
          <w:lang w:val="en-GB"/>
        </w:rPr>
        <w:t xml:space="preserve"> under the</w:t>
      </w:r>
      <w:r w:rsidR="00F91EA9">
        <w:rPr>
          <w:rFonts w:ascii="Arial" w:hAnsi="Arial" w:cs="Arial"/>
          <w:sz w:val="28"/>
          <w:lang w:val="en-GB"/>
        </w:rPr>
        <w:t xml:space="preserve"> </w:t>
      </w:r>
      <w:r w:rsidR="00F91EA9" w:rsidRPr="00F511B2">
        <w:rPr>
          <w:rFonts w:ascii="Arial" w:hAnsi="Arial" w:cs="Arial"/>
          <w:sz w:val="28"/>
          <w:lang w:val="en-GB"/>
        </w:rPr>
        <w:t>Valuation</w:t>
      </w:r>
      <w:r w:rsidR="00F91EA9">
        <w:rPr>
          <w:rFonts w:ascii="Arial" w:hAnsi="Arial" w:cs="Arial"/>
          <w:sz w:val="28"/>
          <w:lang w:val="en-GB"/>
        </w:rPr>
        <w:t xml:space="preserve"> </w:t>
      </w:r>
      <w:r w:rsidR="00F91EA9" w:rsidRPr="00F511B2">
        <w:rPr>
          <w:rFonts w:ascii="Arial" w:hAnsi="Arial" w:cs="Arial"/>
          <w:sz w:val="28"/>
          <w:lang w:val="en-GB"/>
        </w:rPr>
        <w:t>Fees</w:t>
      </w:r>
      <w:r w:rsidR="00C912CD">
        <w:rPr>
          <w:rFonts w:ascii="Arial" w:hAnsi="Arial" w:cs="Arial"/>
          <w:sz w:val="28"/>
          <w:lang w:val="en-GB"/>
        </w:rPr>
        <w:t xml:space="preserve"> </w:t>
      </w:r>
      <w:r w:rsidR="00F91EA9" w:rsidRPr="00F511B2">
        <w:rPr>
          <w:rFonts w:ascii="Arial" w:hAnsi="Arial" w:cs="Arial"/>
          <w:sz w:val="28"/>
          <w:lang w:val="en-GB"/>
        </w:rPr>
        <w:t>Order</w:t>
      </w:r>
      <w:r w:rsidR="00F91EA9">
        <w:rPr>
          <w:rFonts w:ascii="Arial" w:hAnsi="Arial" w:cs="Arial"/>
          <w:sz w:val="28"/>
          <w:lang w:val="en-GB"/>
        </w:rPr>
        <w:t xml:space="preserve"> </w:t>
      </w:r>
      <w:r w:rsidRPr="00F511B2">
        <w:rPr>
          <w:rFonts w:ascii="Arial" w:hAnsi="Arial" w:cs="Arial"/>
          <w:sz w:val="28"/>
          <w:lang w:val="en-GB"/>
        </w:rPr>
        <w:t>f</w:t>
      </w:r>
      <w:r w:rsidR="00135C4D" w:rsidRPr="00F511B2">
        <w:rPr>
          <w:rFonts w:ascii="Arial" w:hAnsi="Arial" w:cs="Arial"/>
          <w:sz w:val="28"/>
          <w:lang w:val="en-GB"/>
        </w:rPr>
        <w:t>or an</w:t>
      </w:r>
      <w:r w:rsidR="00F91EA9">
        <w:rPr>
          <w:rFonts w:ascii="Arial" w:hAnsi="Arial" w:cs="Arial"/>
          <w:sz w:val="28"/>
          <w:lang w:val="en-GB"/>
        </w:rPr>
        <w:t>y</w:t>
      </w:r>
      <w:r w:rsidR="00135C4D" w:rsidRPr="00F511B2">
        <w:rPr>
          <w:rFonts w:ascii="Arial" w:hAnsi="Arial" w:cs="Arial"/>
          <w:sz w:val="28"/>
          <w:lang w:val="en-GB"/>
        </w:rPr>
        <w:t xml:space="preserve"> appeal to be considered by the </w:t>
      </w:r>
      <w:r w:rsidR="00F91EA9">
        <w:rPr>
          <w:rFonts w:ascii="Arial" w:hAnsi="Arial" w:cs="Arial"/>
          <w:sz w:val="28"/>
          <w:lang w:val="en-GB"/>
        </w:rPr>
        <w:t>VAP.</w:t>
      </w:r>
      <w:r w:rsidR="00F91EA9" w:rsidRPr="00F511B2">
        <w:rPr>
          <w:rFonts w:ascii="Arial" w:hAnsi="Arial" w:cs="Arial"/>
          <w:sz w:val="28"/>
          <w:lang w:val="en-GB"/>
        </w:rPr>
        <w:t xml:space="preserve"> </w:t>
      </w:r>
      <w:r w:rsidR="00135C4D" w:rsidRPr="00F511B2">
        <w:rPr>
          <w:rFonts w:ascii="Arial" w:hAnsi="Arial" w:cs="Arial"/>
          <w:sz w:val="28"/>
          <w:lang w:val="en-GB"/>
        </w:rPr>
        <w:t xml:space="preserve">This fee will be returned if the </w:t>
      </w:r>
      <w:r w:rsidR="00C912CD">
        <w:rPr>
          <w:rFonts w:ascii="Arial" w:hAnsi="Arial" w:cs="Arial"/>
          <w:sz w:val="28"/>
          <w:lang w:val="en-GB"/>
        </w:rPr>
        <w:t>VAP</w:t>
      </w:r>
      <w:r w:rsidR="00C912CD" w:rsidRPr="00F511B2">
        <w:rPr>
          <w:rFonts w:ascii="Arial" w:hAnsi="Arial" w:cs="Arial"/>
          <w:sz w:val="28"/>
          <w:lang w:val="en-GB"/>
        </w:rPr>
        <w:t xml:space="preserve"> </w:t>
      </w:r>
      <w:r w:rsidR="00135C4D" w:rsidRPr="00F511B2">
        <w:rPr>
          <w:rFonts w:ascii="Arial" w:hAnsi="Arial" w:cs="Arial"/>
          <w:sz w:val="28"/>
          <w:lang w:val="en-GB"/>
        </w:rPr>
        <w:t xml:space="preserve">decides in </w:t>
      </w:r>
      <w:r w:rsidR="00C912CD">
        <w:rPr>
          <w:rFonts w:ascii="Arial" w:hAnsi="Arial" w:cs="Arial"/>
          <w:sz w:val="28"/>
          <w:lang w:val="en-GB"/>
        </w:rPr>
        <w:t>the owner</w:t>
      </w:r>
      <w:r w:rsidR="003405B1">
        <w:rPr>
          <w:rFonts w:ascii="Arial" w:hAnsi="Arial" w:cs="Arial"/>
          <w:sz w:val="28"/>
          <w:lang w:val="en-GB"/>
        </w:rPr>
        <w:t xml:space="preserve"> appellant</w:t>
      </w:r>
      <w:r w:rsidR="00C912CD">
        <w:rPr>
          <w:rFonts w:ascii="Arial" w:hAnsi="Arial" w:cs="Arial"/>
          <w:sz w:val="28"/>
          <w:lang w:val="en-GB"/>
        </w:rPr>
        <w:t xml:space="preserve">’s </w:t>
      </w:r>
      <w:r w:rsidR="00135C4D" w:rsidRPr="00F511B2">
        <w:rPr>
          <w:rFonts w:ascii="Arial" w:hAnsi="Arial" w:cs="Arial"/>
          <w:sz w:val="28"/>
          <w:lang w:val="en-GB"/>
        </w:rPr>
        <w:t xml:space="preserve">favour.  If the decision is against </w:t>
      </w:r>
      <w:r w:rsidR="00C912CD">
        <w:rPr>
          <w:rFonts w:ascii="Arial" w:hAnsi="Arial" w:cs="Arial"/>
          <w:sz w:val="28"/>
          <w:lang w:val="en-GB"/>
        </w:rPr>
        <w:t>the owner</w:t>
      </w:r>
      <w:r w:rsidR="003405B1">
        <w:rPr>
          <w:rFonts w:ascii="Arial" w:hAnsi="Arial" w:cs="Arial"/>
          <w:sz w:val="28"/>
          <w:lang w:val="en-GB"/>
        </w:rPr>
        <w:t xml:space="preserve"> appellant</w:t>
      </w:r>
      <w:r w:rsidR="00135C4D" w:rsidRPr="00F511B2">
        <w:rPr>
          <w:rFonts w:ascii="Arial" w:hAnsi="Arial" w:cs="Arial"/>
          <w:sz w:val="28"/>
          <w:lang w:val="en-GB"/>
        </w:rPr>
        <w:t xml:space="preserve">, the fee will be retained to offset some of the administrative costs of the </w:t>
      </w:r>
      <w:r w:rsidR="00C912CD">
        <w:rPr>
          <w:rFonts w:ascii="Arial" w:hAnsi="Arial" w:cs="Arial"/>
          <w:sz w:val="28"/>
          <w:lang w:val="en-GB"/>
        </w:rPr>
        <w:t>VAP</w:t>
      </w:r>
      <w:r w:rsidR="003D7651">
        <w:rPr>
          <w:rFonts w:ascii="Arial" w:hAnsi="Arial" w:cs="Arial"/>
          <w:sz w:val="28"/>
          <w:lang w:val="en-GB"/>
        </w:rPr>
        <w:t>.</w:t>
      </w:r>
    </w:p>
    <w:p w14:paraId="20D87D17" w14:textId="77777777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</w:p>
    <w:p w14:paraId="36B733F5" w14:textId="1EFE73CD" w:rsidR="00135C4D" w:rsidRPr="00F511B2" w:rsidRDefault="00135C4D" w:rsidP="00FD1B39">
      <w:pPr>
        <w:pStyle w:val="Heading3"/>
        <w:rPr>
          <w:rFonts w:ascii="Arial" w:hAnsi="Arial" w:cs="Arial"/>
          <w:b w:val="0"/>
          <w:i/>
          <w:sz w:val="28"/>
        </w:rPr>
      </w:pPr>
      <w:bookmarkStart w:id="15" w:name="_Toc522522028"/>
      <w:bookmarkStart w:id="16" w:name="_Toc530470112"/>
      <w:bookmarkStart w:id="17" w:name="_Ref267405020"/>
      <w:r w:rsidRPr="00F511B2">
        <w:rPr>
          <w:rFonts w:ascii="Arial" w:hAnsi="Arial" w:cs="Arial"/>
        </w:rPr>
        <w:t xml:space="preserve">Where to contact </w:t>
      </w:r>
      <w:bookmarkEnd w:id="15"/>
      <w:bookmarkEnd w:id="16"/>
      <w:bookmarkEnd w:id="17"/>
      <w:r w:rsidR="00C912CD">
        <w:rPr>
          <w:rFonts w:ascii="Arial" w:hAnsi="Arial" w:cs="Arial"/>
        </w:rPr>
        <w:t>the Secretariat:</w:t>
      </w:r>
      <w:r w:rsidR="00C912CD" w:rsidRPr="00F511B2">
        <w:rPr>
          <w:rFonts w:ascii="Arial" w:hAnsi="Arial" w:cs="Arial"/>
        </w:rPr>
        <w:t xml:space="preserve"> </w:t>
      </w:r>
    </w:p>
    <w:p w14:paraId="2D510DE1" w14:textId="77777777" w:rsidR="00135C4D" w:rsidRPr="00F511B2" w:rsidRDefault="00135C4D" w:rsidP="00F81A72">
      <w:pPr>
        <w:jc w:val="both"/>
        <w:rPr>
          <w:rFonts w:ascii="Arial" w:hAnsi="Arial" w:cs="Arial"/>
          <w:sz w:val="28"/>
          <w:lang w:val="en-GB"/>
        </w:rPr>
      </w:pPr>
    </w:p>
    <w:tbl>
      <w:tblPr>
        <w:tblW w:w="84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3"/>
      </w:tblGrid>
      <w:tr w:rsidR="00135C4D" w:rsidRPr="00F511B2" w14:paraId="7C7073B3" w14:textId="77777777">
        <w:trPr>
          <w:trHeight w:val="183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</w:tcPr>
          <w:p w14:paraId="198E3C58" w14:textId="7E3FA00C" w:rsidR="00135C4D" w:rsidRPr="00F511B2" w:rsidRDefault="00F43C0F" w:rsidP="00F81A72">
            <w:pPr>
              <w:ind w:left="-675" w:firstLine="675"/>
              <w:jc w:val="both"/>
              <w:rPr>
                <w:rFonts w:ascii="Arial" w:hAnsi="Arial" w:cs="Arial"/>
                <w:i/>
                <w:sz w:val="22"/>
                <w:lang w:val="en-GB"/>
              </w:rPr>
            </w:pPr>
            <w:r w:rsidRPr="00F511B2">
              <w:rPr>
                <w:rFonts w:ascii="Arial" w:hAnsi="Arial" w:cs="Arial"/>
                <w:sz w:val="28"/>
                <w:lang w:val="en-GB"/>
              </w:rPr>
              <w:t>T</w:t>
            </w:r>
            <w:r w:rsidR="00B00680">
              <w:rPr>
                <w:rFonts w:ascii="Arial" w:hAnsi="Arial" w:cs="Arial"/>
                <w:sz w:val="28"/>
                <w:lang w:val="en-GB"/>
              </w:rPr>
              <w:t>uberculosis</w:t>
            </w:r>
            <w:r>
              <w:rPr>
                <w:rFonts w:ascii="Arial" w:hAnsi="Arial" w:cs="Arial"/>
                <w:sz w:val="28"/>
                <w:lang w:val="en-GB"/>
              </w:rPr>
              <w:t xml:space="preserve"> and Brucellosis</w:t>
            </w:r>
            <w:r w:rsidRPr="00F511B2">
              <w:rPr>
                <w:rFonts w:ascii="Arial" w:hAnsi="Arial" w:cs="Arial"/>
                <w:sz w:val="28"/>
                <w:lang w:val="en-GB"/>
              </w:rPr>
              <w:t xml:space="preserve"> </w:t>
            </w:r>
            <w:r w:rsidR="00135C4D" w:rsidRPr="00F511B2">
              <w:rPr>
                <w:rFonts w:ascii="Arial" w:hAnsi="Arial" w:cs="Arial"/>
                <w:sz w:val="28"/>
                <w:lang w:val="en-GB"/>
              </w:rPr>
              <w:t xml:space="preserve">Valuation Appeals Secretariat </w:t>
            </w:r>
          </w:p>
          <w:p w14:paraId="355491BA" w14:textId="6C4D81A0" w:rsidR="00153BFD" w:rsidRDefault="00153BFD" w:rsidP="00F81A72">
            <w:pPr>
              <w:ind w:left="1168" w:hanging="1168"/>
              <w:jc w:val="both"/>
              <w:rPr>
                <w:rFonts w:ascii="Arial" w:hAnsi="Arial" w:cs="Arial"/>
                <w:sz w:val="28"/>
                <w:lang w:val="en-GB"/>
              </w:rPr>
            </w:pPr>
            <w:r>
              <w:rPr>
                <w:rFonts w:ascii="Arial" w:hAnsi="Arial" w:cs="Arial"/>
                <w:sz w:val="28"/>
              </w:rPr>
              <w:t>Post Room – DAERA</w:t>
            </w:r>
            <w:r w:rsidRPr="00F511B2" w:rsidDel="00153BFD">
              <w:rPr>
                <w:rFonts w:ascii="Arial" w:hAnsi="Arial" w:cs="Arial"/>
                <w:sz w:val="28"/>
                <w:lang w:val="en-GB"/>
              </w:rPr>
              <w:t xml:space="preserve"> </w:t>
            </w:r>
          </w:p>
          <w:p w14:paraId="7472D3A7" w14:textId="7530D835" w:rsidR="00153BFD" w:rsidRDefault="00153BFD" w:rsidP="00B42A52">
            <w:pPr>
              <w:ind w:right="-1045"/>
              <w:rPr>
                <w:rFonts w:ascii="Arial" w:hAnsi="Arial" w:cs="Arial"/>
                <w:sz w:val="28"/>
                <w:lang w:val="en-GB"/>
              </w:rPr>
            </w:pPr>
            <w:r>
              <w:rPr>
                <w:rFonts w:ascii="Arial" w:hAnsi="Arial" w:cs="Arial"/>
                <w:sz w:val="28"/>
              </w:rPr>
              <w:t>Ground Floor West</w:t>
            </w:r>
          </w:p>
          <w:p w14:paraId="23C5C7DA" w14:textId="2FC5A9E8" w:rsidR="00135C4D" w:rsidRPr="00F511B2" w:rsidRDefault="00153BFD" w:rsidP="00F81A72">
            <w:pPr>
              <w:ind w:left="1168" w:hanging="1168"/>
              <w:jc w:val="both"/>
              <w:rPr>
                <w:rFonts w:ascii="Arial" w:hAnsi="Arial" w:cs="Arial"/>
                <w:sz w:val="28"/>
                <w:lang w:val="en-GB"/>
              </w:rPr>
            </w:pPr>
            <w:r>
              <w:rPr>
                <w:rFonts w:ascii="Arial" w:hAnsi="Arial" w:cs="Arial"/>
                <w:sz w:val="28"/>
                <w:lang w:val="en-GB"/>
              </w:rPr>
              <w:t>Clare</w:t>
            </w:r>
            <w:r w:rsidRPr="00F511B2">
              <w:rPr>
                <w:rFonts w:ascii="Arial" w:hAnsi="Arial" w:cs="Arial"/>
                <w:sz w:val="28"/>
                <w:lang w:val="en-GB"/>
              </w:rPr>
              <w:t xml:space="preserve"> </w:t>
            </w:r>
            <w:r w:rsidR="00135C4D" w:rsidRPr="00F511B2">
              <w:rPr>
                <w:rFonts w:ascii="Arial" w:hAnsi="Arial" w:cs="Arial"/>
                <w:sz w:val="28"/>
                <w:lang w:val="en-GB"/>
              </w:rPr>
              <w:t>House</w:t>
            </w:r>
          </w:p>
          <w:p w14:paraId="7590C9F7" w14:textId="3E8FC81A" w:rsidR="00135C4D" w:rsidRDefault="00153BFD" w:rsidP="00F81A72">
            <w:pPr>
              <w:ind w:left="1168" w:hanging="1168"/>
              <w:jc w:val="both"/>
              <w:rPr>
                <w:rFonts w:ascii="Arial" w:hAnsi="Arial" w:cs="Arial"/>
                <w:sz w:val="28"/>
                <w:lang w:val="en-GB"/>
              </w:rPr>
            </w:pPr>
            <w:r>
              <w:rPr>
                <w:rFonts w:ascii="Arial" w:hAnsi="Arial" w:cs="Arial"/>
                <w:sz w:val="28"/>
              </w:rPr>
              <w:t>303 Airport</w:t>
            </w:r>
            <w:r w:rsidR="00135C4D" w:rsidRPr="00F511B2">
              <w:rPr>
                <w:rFonts w:ascii="Arial" w:hAnsi="Arial" w:cs="Arial"/>
                <w:sz w:val="28"/>
                <w:lang w:val="en-GB"/>
              </w:rPr>
              <w:t xml:space="preserve"> Road</w:t>
            </w:r>
            <w:r>
              <w:rPr>
                <w:rFonts w:ascii="Arial" w:hAnsi="Arial" w:cs="Arial"/>
                <w:sz w:val="28"/>
                <w:lang w:val="en-GB"/>
              </w:rPr>
              <w:t xml:space="preserve"> West</w:t>
            </w:r>
          </w:p>
          <w:p w14:paraId="0F474410" w14:textId="77777777" w:rsidR="00135C4D" w:rsidRPr="00F511B2" w:rsidRDefault="00135C4D" w:rsidP="00F81A72">
            <w:pPr>
              <w:ind w:left="1168" w:hanging="1168"/>
              <w:jc w:val="both"/>
              <w:rPr>
                <w:rFonts w:ascii="Arial" w:hAnsi="Arial" w:cs="Arial"/>
                <w:sz w:val="28"/>
                <w:lang w:val="en-GB"/>
              </w:rPr>
            </w:pPr>
            <w:r w:rsidRPr="00F511B2">
              <w:rPr>
                <w:rFonts w:ascii="Arial" w:hAnsi="Arial" w:cs="Arial"/>
                <w:sz w:val="28"/>
                <w:lang w:val="en-GB"/>
              </w:rPr>
              <w:t>BELFAST</w:t>
            </w:r>
          </w:p>
          <w:p w14:paraId="3C0AC160" w14:textId="5D8846E0" w:rsidR="00135C4D" w:rsidRPr="00F511B2" w:rsidRDefault="00153BFD" w:rsidP="00F81A72">
            <w:pPr>
              <w:ind w:left="1168" w:hanging="1168"/>
              <w:jc w:val="both"/>
              <w:rPr>
                <w:rFonts w:ascii="Arial" w:hAnsi="Arial" w:cs="Arial"/>
                <w:sz w:val="28"/>
                <w:lang w:val="en-GB"/>
              </w:rPr>
            </w:pPr>
            <w:r w:rsidRPr="005A0492">
              <w:rPr>
                <w:rFonts w:ascii="Arial" w:hAnsi="Arial" w:cs="Arial"/>
                <w:sz w:val="28"/>
              </w:rPr>
              <w:t>BT</w:t>
            </w:r>
            <w:r>
              <w:rPr>
                <w:rFonts w:ascii="Arial" w:hAnsi="Arial" w:cs="Arial"/>
                <w:sz w:val="28"/>
              </w:rPr>
              <w:t>3</w:t>
            </w:r>
            <w:r w:rsidRPr="005A0492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9ED</w:t>
            </w:r>
          </w:p>
          <w:p w14:paraId="03A9561F" w14:textId="77777777" w:rsidR="00135C4D" w:rsidRPr="00F511B2" w:rsidRDefault="00135C4D" w:rsidP="00F81A72">
            <w:pPr>
              <w:ind w:left="1168" w:hanging="1168"/>
              <w:jc w:val="both"/>
              <w:rPr>
                <w:rFonts w:ascii="Arial" w:hAnsi="Arial" w:cs="Arial"/>
                <w:sz w:val="28"/>
                <w:lang w:val="en-GB"/>
              </w:rPr>
            </w:pPr>
          </w:p>
          <w:p w14:paraId="60567548" w14:textId="1D09E527" w:rsidR="00100287" w:rsidRDefault="00135C4D" w:rsidP="00F81A72">
            <w:pPr>
              <w:ind w:left="1168" w:hanging="1168"/>
              <w:jc w:val="both"/>
              <w:rPr>
                <w:rFonts w:ascii="Arial" w:hAnsi="Arial" w:cs="Arial"/>
                <w:sz w:val="28"/>
                <w:lang w:val="en-GB"/>
              </w:rPr>
            </w:pPr>
            <w:r w:rsidRPr="00936F62">
              <w:rPr>
                <w:rFonts w:ascii="Arial" w:hAnsi="Arial" w:cs="Arial"/>
                <w:b/>
                <w:sz w:val="28"/>
                <w:lang w:val="en-GB"/>
              </w:rPr>
              <w:t>Tel:</w:t>
            </w:r>
            <w:r w:rsidRPr="00F511B2">
              <w:rPr>
                <w:rFonts w:ascii="Arial" w:hAnsi="Arial" w:cs="Arial"/>
                <w:sz w:val="28"/>
                <w:lang w:val="en-GB"/>
              </w:rPr>
              <w:t xml:space="preserve"> </w:t>
            </w:r>
            <w:r w:rsidR="00C912CD">
              <w:rPr>
                <w:rFonts w:ascii="Arial" w:hAnsi="Arial" w:cs="Arial"/>
                <w:sz w:val="28"/>
                <w:lang w:val="en-GB"/>
              </w:rPr>
              <w:t>(</w:t>
            </w:r>
            <w:r w:rsidRPr="00F511B2">
              <w:rPr>
                <w:rFonts w:ascii="Arial" w:hAnsi="Arial" w:cs="Arial"/>
                <w:sz w:val="28"/>
                <w:lang w:val="en-GB"/>
              </w:rPr>
              <w:t>028</w:t>
            </w:r>
            <w:r w:rsidR="00C912CD">
              <w:rPr>
                <w:rFonts w:ascii="Arial" w:hAnsi="Arial" w:cs="Arial"/>
                <w:sz w:val="28"/>
                <w:lang w:val="en-GB"/>
              </w:rPr>
              <w:t>)</w:t>
            </w:r>
            <w:r w:rsidRPr="00F511B2">
              <w:rPr>
                <w:rFonts w:ascii="Arial" w:hAnsi="Arial" w:cs="Arial"/>
                <w:sz w:val="28"/>
                <w:lang w:val="en-GB"/>
              </w:rPr>
              <w:t xml:space="preserve"> 905</w:t>
            </w:r>
            <w:r w:rsidR="00C912CD">
              <w:rPr>
                <w:rFonts w:ascii="Arial" w:hAnsi="Arial" w:cs="Arial"/>
                <w:sz w:val="28"/>
                <w:lang w:val="en-GB"/>
              </w:rPr>
              <w:t xml:space="preserve">2 </w:t>
            </w:r>
            <w:r w:rsidR="00153BFD">
              <w:rPr>
                <w:rFonts w:ascii="Arial" w:hAnsi="Arial" w:cs="Arial"/>
                <w:sz w:val="28"/>
              </w:rPr>
              <w:t>0932</w:t>
            </w:r>
          </w:p>
          <w:p w14:paraId="0DE976D8" w14:textId="77777777" w:rsidR="00936F62" w:rsidRDefault="00936F62" w:rsidP="00F81A72">
            <w:pPr>
              <w:ind w:left="1168" w:hanging="1168"/>
              <w:jc w:val="both"/>
              <w:rPr>
                <w:rFonts w:ascii="Arial" w:hAnsi="Arial" w:cs="Arial"/>
                <w:sz w:val="28"/>
                <w:lang w:val="en-GB"/>
              </w:rPr>
            </w:pPr>
          </w:p>
          <w:p w14:paraId="125D3DCF" w14:textId="5E33FE70" w:rsidR="00135C4D" w:rsidRPr="00F511B2" w:rsidRDefault="00100287" w:rsidP="00F81A72">
            <w:pPr>
              <w:ind w:left="1168" w:hanging="1168"/>
              <w:jc w:val="both"/>
              <w:rPr>
                <w:rFonts w:ascii="Arial" w:hAnsi="Arial" w:cs="Arial"/>
                <w:sz w:val="28"/>
                <w:lang w:val="en-GB"/>
              </w:rPr>
            </w:pPr>
            <w:r w:rsidRPr="00936F62">
              <w:rPr>
                <w:rFonts w:ascii="Arial" w:hAnsi="Arial" w:cs="Arial"/>
                <w:b/>
                <w:sz w:val="28"/>
                <w:lang w:val="en-GB"/>
              </w:rPr>
              <w:t>e</w:t>
            </w:r>
            <w:r w:rsidR="00135C4D" w:rsidRPr="00936F62">
              <w:rPr>
                <w:rFonts w:ascii="Arial" w:hAnsi="Arial" w:cs="Arial"/>
                <w:b/>
                <w:sz w:val="28"/>
                <w:lang w:val="en-GB"/>
              </w:rPr>
              <w:t>-mail</w:t>
            </w:r>
            <w:r w:rsidR="00135C4D" w:rsidRPr="00F511B2">
              <w:rPr>
                <w:rFonts w:ascii="Arial" w:hAnsi="Arial" w:cs="Arial"/>
                <w:sz w:val="28"/>
                <w:lang w:val="en-GB"/>
              </w:rPr>
              <w:t xml:space="preserve">: </w:t>
            </w:r>
            <w:bookmarkStart w:id="18" w:name="OLE_LINK1"/>
            <w:bookmarkStart w:id="19" w:name="OLE_LINK2"/>
            <w:r w:rsidR="009B3500" w:rsidRPr="00F511B2">
              <w:rPr>
                <w:rFonts w:ascii="Arial" w:hAnsi="Arial" w:cs="Arial"/>
                <w:sz w:val="28"/>
                <w:lang w:val="en-GB"/>
              </w:rPr>
              <w:t>valuationappealssec.adc</w:t>
            </w:r>
            <w:r w:rsidR="005F727F" w:rsidRPr="00F511B2">
              <w:rPr>
                <w:rFonts w:ascii="Arial" w:hAnsi="Arial" w:cs="Arial"/>
                <w:sz w:val="28"/>
                <w:lang w:val="en-GB"/>
              </w:rPr>
              <w:t>@</w:t>
            </w:r>
            <w:r w:rsidR="004715FB">
              <w:rPr>
                <w:rFonts w:ascii="Arial" w:hAnsi="Arial" w:cs="Arial"/>
                <w:sz w:val="28"/>
                <w:lang w:val="en-GB"/>
              </w:rPr>
              <w:t>daera-ni</w:t>
            </w:r>
            <w:r w:rsidR="005F727F" w:rsidRPr="00F511B2">
              <w:rPr>
                <w:rFonts w:ascii="Arial" w:hAnsi="Arial" w:cs="Arial"/>
                <w:sz w:val="28"/>
                <w:lang w:val="en-GB"/>
              </w:rPr>
              <w:t>.gov.uk</w:t>
            </w:r>
            <w:bookmarkEnd w:id="18"/>
            <w:bookmarkEnd w:id="19"/>
          </w:p>
          <w:p w14:paraId="1E18EA72" w14:textId="77777777" w:rsidR="00135C4D" w:rsidRPr="00F511B2" w:rsidRDefault="00135C4D" w:rsidP="00F81A72">
            <w:pPr>
              <w:jc w:val="both"/>
              <w:rPr>
                <w:rFonts w:ascii="Arial" w:hAnsi="Arial" w:cs="Arial"/>
                <w:sz w:val="28"/>
                <w:lang w:val="en-GB"/>
              </w:rPr>
            </w:pPr>
          </w:p>
          <w:p w14:paraId="5080F4E4" w14:textId="77777777" w:rsidR="00936F62" w:rsidRDefault="00F87C45" w:rsidP="00F81A72">
            <w:pPr>
              <w:jc w:val="both"/>
              <w:rPr>
                <w:rFonts w:ascii="Arial" w:hAnsi="Arial" w:cs="Arial"/>
                <w:sz w:val="28"/>
                <w:lang w:val="en-GB"/>
              </w:rPr>
            </w:pPr>
            <w:r w:rsidRPr="00F511B2">
              <w:rPr>
                <w:rFonts w:ascii="Arial" w:hAnsi="Arial" w:cs="Arial"/>
                <w:sz w:val="28"/>
                <w:lang w:val="en-GB"/>
              </w:rPr>
              <w:t>Opening Hours</w:t>
            </w:r>
            <w:r w:rsidR="00936F62">
              <w:rPr>
                <w:rFonts w:ascii="Arial" w:hAnsi="Arial" w:cs="Arial"/>
                <w:sz w:val="28"/>
                <w:lang w:val="en-GB"/>
              </w:rPr>
              <w:t>:</w:t>
            </w:r>
          </w:p>
          <w:p w14:paraId="3CE6CC64" w14:textId="77777777" w:rsidR="00F87C45" w:rsidRPr="00F511B2" w:rsidRDefault="00F87C45" w:rsidP="00F81A72">
            <w:pPr>
              <w:jc w:val="both"/>
              <w:rPr>
                <w:rFonts w:ascii="Arial" w:hAnsi="Arial" w:cs="Arial"/>
                <w:sz w:val="28"/>
                <w:lang w:val="en-GB"/>
              </w:rPr>
            </w:pPr>
            <w:r w:rsidRPr="00F511B2">
              <w:rPr>
                <w:rFonts w:ascii="Arial" w:hAnsi="Arial" w:cs="Arial"/>
                <w:sz w:val="28"/>
                <w:lang w:val="en-GB"/>
              </w:rPr>
              <w:t xml:space="preserve"> </w:t>
            </w:r>
          </w:p>
          <w:p w14:paraId="7D3BDBE9" w14:textId="1EFC8B24" w:rsidR="00135C4D" w:rsidRPr="00F511B2" w:rsidRDefault="00454224" w:rsidP="00F81A72">
            <w:pPr>
              <w:jc w:val="both"/>
              <w:rPr>
                <w:rFonts w:ascii="Arial" w:hAnsi="Arial" w:cs="Arial"/>
                <w:sz w:val="28"/>
                <w:lang w:val="en-GB"/>
              </w:rPr>
            </w:pPr>
            <w:r>
              <w:rPr>
                <w:rFonts w:ascii="Arial" w:hAnsi="Arial" w:cs="Arial"/>
                <w:sz w:val="28"/>
                <w:lang w:val="en-GB"/>
              </w:rPr>
              <w:t>Monday to Friday</w:t>
            </w:r>
            <w:r w:rsidR="00F87C45" w:rsidRPr="00F511B2">
              <w:rPr>
                <w:rFonts w:ascii="Arial" w:hAnsi="Arial" w:cs="Arial"/>
                <w:sz w:val="28"/>
                <w:lang w:val="en-GB"/>
              </w:rPr>
              <w:t xml:space="preserve"> 9.15</w:t>
            </w:r>
            <w:r w:rsidR="003405B1">
              <w:rPr>
                <w:rFonts w:ascii="Arial" w:hAnsi="Arial" w:cs="Arial"/>
                <w:sz w:val="28"/>
                <w:lang w:val="en-GB"/>
              </w:rPr>
              <w:t xml:space="preserve"> </w:t>
            </w:r>
            <w:r w:rsidR="00F87C45" w:rsidRPr="00F511B2">
              <w:rPr>
                <w:rFonts w:ascii="Arial" w:hAnsi="Arial" w:cs="Arial"/>
                <w:sz w:val="28"/>
                <w:lang w:val="en-GB"/>
              </w:rPr>
              <w:t>a</w:t>
            </w:r>
            <w:r w:rsidR="003405B1">
              <w:rPr>
                <w:rFonts w:ascii="Arial" w:hAnsi="Arial" w:cs="Arial"/>
                <w:sz w:val="28"/>
                <w:lang w:val="en-GB"/>
              </w:rPr>
              <w:t>.</w:t>
            </w:r>
            <w:r w:rsidR="00F87C45" w:rsidRPr="00F511B2">
              <w:rPr>
                <w:rFonts w:ascii="Arial" w:hAnsi="Arial" w:cs="Arial"/>
                <w:sz w:val="28"/>
                <w:lang w:val="en-GB"/>
              </w:rPr>
              <w:t>m</w:t>
            </w:r>
            <w:r w:rsidR="003405B1">
              <w:rPr>
                <w:rFonts w:ascii="Arial" w:hAnsi="Arial" w:cs="Arial"/>
                <w:sz w:val="28"/>
                <w:lang w:val="en-GB"/>
              </w:rPr>
              <w:t>.</w:t>
            </w:r>
            <w:r w:rsidR="00F87C45" w:rsidRPr="00F511B2">
              <w:rPr>
                <w:rFonts w:ascii="Arial" w:hAnsi="Arial" w:cs="Arial"/>
                <w:sz w:val="28"/>
                <w:lang w:val="en-GB"/>
              </w:rPr>
              <w:t xml:space="preserve"> to 4.30</w:t>
            </w:r>
            <w:r w:rsidR="003405B1">
              <w:rPr>
                <w:rFonts w:ascii="Arial" w:hAnsi="Arial" w:cs="Arial"/>
                <w:sz w:val="28"/>
                <w:lang w:val="en-GB"/>
              </w:rPr>
              <w:t xml:space="preserve"> </w:t>
            </w:r>
            <w:r w:rsidR="00F87C45" w:rsidRPr="00F511B2">
              <w:rPr>
                <w:rFonts w:ascii="Arial" w:hAnsi="Arial" w:cs="Arial"/>
                <w:sz w:val="28"/>
                <w:lang w:val="en-GB"/>
              </w:rPr>
              <w:t>p</w:t>
            </w:r>
            <w:r w:rsidR="003405B1">
              <w:rPr>
                <w:rFonts w:ascii="Arial" w:hAnsi="Arial" w:cs="Arial"/>
                <w:sz w:val="28"/>
                <w:lang w:val="en-GB"/>
              </w:rPr>
              <w:t>.</w:t>
            </w:r>
            <w:r w:rsidR="00F87C45" w:rsidRPr="00F511B2">
              <w:rPr>
                <w:rFonts w:ascii="Arial" w:hAnsi="Arial" w:cs="Arial"/>
                <w:sz w:val="28"/>
                <w:lang w:val="en-GB"/>
              </w:rPr>
              <w:t>m</w:t>
            </w:r>
            <w:r w:rsidR="003405B1">
              <w:rPr>
                <w:rFonts w:ascii="Arial" w:hAnsi="Arial" w:cs="Arial"/>
                <w:sz w:val="28"/>
                <w:lang w:val="en-GB"/>
              </w:rPr>
              <w:t xml:space="preserve">.  </w:t>
            </w:r>
          </w:p>
        </w:tc>
      </w:tr>
    </w:tbl>
    <w:p w14:paraId="01139630" w14:textId="21565CD8" w:rsidR="007810EA" w:rsidRDefault="007810EA" w:rsidP="00F81A72">
      <w:pPr>
        <w:pStyle w:val="Heading3"/>
        <w:rPr>
          <w:rFonts w:ascii="Arial" w:hAnsi="Arial" w:cs="Arial"/>
        </w:rPr>
      </w:pPr>
    </w:p>
    <w:p w14:paraId="7BD46AB9" w14:textId="77777777" w:rsidR="00EA065C" w:rsidRDefault="007810EA">
      <w:pPr>
        <w:rPr>
          <w:rFonts w:ascii="Arial" w:hAnsi="Arial" w:cs="Arial"/>
        </w:rPr>
        <w:sectPr w:rsidR="00EA065C" w:rsidSect="00FA529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0" w:right="850" w:bottom="850" w:left="851" w:header="720" w:footer="720" w:gutter="0"/>
          <w:pgNumType w:start="1"/>
          <w:cols w:space="720"/>
        </w:sectPr>
      </w:pPr>
      <w:r>
        <w:rPr>
          <w:rFonts w:ascii="Arial" w:hAnsi="Arial" w:cs="Arial"/>
        </w:rPr>
        <w:br w:type="page"/>
      </w:r>
    </w:p>
    <w:p w14:paraId="09348524" w14:textId="250CEC5D" w:rsidR="007810EA" w:rsidRDefault="007810EA">
      <w:pPr>
        <w:rPr>
          <w:rFonts w:ascii="Arial" w:hAnsi="Arial" w:cs="Arial"/>
          <w:b/>
          <w:sz w:val="32"/>
          <w:lang w:val="en-GB"/>
        </w:rPr>
      </w:pPr>
    </w:p>
    <w:p w14:paraId="7FB36C80" w14:textId="650845B8" w:rsidR="00135C4D" w:rsidRPr="004405D6" w:rsidRDefault="007810EA" w:rsidP="004405D6">
      <w:pPr>
        <w:pStyle w:val="Heading3"/>
        <w:jc w:val="right"/>
        <w:rPr>
          <w:rFonts w:ascii="Arial" w:hAnsi="Arial" w:cs="Arial"/>
          <w:sz w:val="24"/>
          <w:szCs w:val="24"/>
        </w:rPr>
      </w:pPr>
      <w:r w:rsidRPr="004405D6">
        <w:rPr>
          <w:rFonts w:ascii="Arial" w:hAnsi="Arial" w:cs="Arial"/>
          <w:sz w:val="24"/>
          <w:szCs w:val="24"/>
        </w:rPr>
        <w:t xml:space="preserve">VA1 </w:t>
      </w:r>
    </w:p>
    <w:p w14:paraId="26CA03B5" w14:textId="77777777" w:rsidR="007810EA" w:rsidRDefault="007810EA" w:rsidP="00FA5291">
      <w:pPr>
        <w:pStyle w:val="Heading1"/>
        <w:jc w:val="center"/>
        <w:rPr>
          <w:rFonts w:ascii="Arial" w:hAnsi="Arial" w:cs="Arial"/>
          <w:b/>
          <w:sz w:val="24"/>
          <w:szCs w:val="24"/>
        </w:rPr>
      </w:pPr>
    </w:p>
    <w:p w14:paraId="4ADBE128" w14:textId="05E9414C" w:rsidR="00FA5291" w:rsidRPr="00F511B2" w:rsidRDefault="00FA5291" w:rsidP="00FA5291">
      <w:pPr>
        <w:pStyle w:val="Heading1"/>
        <w:jc w:val="center"/>
        <w:rPr>
          <w:rFonts w:ascii="Arial" w:hAnsi="Arial" w:cs="Arial"/>
          <w:b/>
          <w:sz w:val="24"/>
          <w:szCs w:val="24"/>
        </w:rPr>
      </w:pPr>
      <w:r w:rsidRPr="00F511B2">
        <w:rPr>
          <w:rFonts w:ascii="Arial" w:hAnsi="Arial" w:cs="Arial"/>
          <w:b/>
          <w:sz w:val="24"/>
          <w:szCs w:val="24"/>
        </w:rPr>
        <w:t xml:space="preserve">APPLICATION FOR APPEAL TO THE </w:t>
      </w:r>
      <w:r w:rsidR="00B00680" w:rsidRPr="00F511B2">
        <w:rPr>
          <w:rFonts w:ascii="Arial" w:hAnsi="Arial" w:cs="Arial"/>
          <w:b/>
          <w:sz w:val="24"/>
          <w:szCs w:val="24"/>
        </w:rPr>
        <w:t>T</w:t>
      </w:r>
      <w:r w:rsidR="00B00680">
        <w:rPr>
          <w:rFonts w:ascii="Arial" w:hAnsi="Arial" w:cs="Arial"/>
          <w:b/>
          <w:sz w:val="24"/>
          <w:szCs w:val="24"/>
        </w:rPr>
        <w:t xml:space="preserve">UBERCULOSIS </w:t>
      </w:r>
      <w:r w:rsidR="00160745">
        <w:rPr>
          <w:rFonts w:ascii="Arial" w:hAnsi="Arial" w:cs="Arial"/>
          <w:b/>
          <w:sz w:val="24"/>
          <w:szCs w:val="24"/>
        </w:rPr>
        <w:t xml:space="preserve">AND </w:t>
      </w:r>
      <w:r w:rsidRPr="00F511B2">
        <w:rPr>
          <w:rFonts w:ascii="Arial" w:hAnsi="Arial" w:cs="Arial"/>
          <w:b/>
          <w:sz w:val="24"/>
          <w:szCs w:val="24"/>
        </w:rPr>
        <w:t xml:space="preserve">BRUCELLOSIS </w:t>
      </w:r>
    </w:p>
    <w:p w14:paraId="7059A45A" w14:textId="4027829F" w:rsidR="00FA5291" w:rsidRPr="00F511B2" w:rsidRDefault="00FA5291" w:rsidP="00FA5291">
      <w:pPr>
        <w:pStyle w:val="Heading1"/>
        <w:jc w:val="center"/>
        <w:rPr>
          <w:rFonts w:ascii="Arial" w:hAnsi="Arial" w:cs="Arial"/>
          <w:b/>
          <w:sz w:val="24"/>
          <w:szCs w:val="24"/>
        </w:rPr>
      </w:pPr>
      <w:r w:rsidRPr="00F511B2">
        <w:rPr>
          <w:rFonts w:ascii="Arial" w:hAnsi="Arial" w:cs="Arial"/>
          <w:b/>
          <w:sz w:val="24"/>
          <w:szCs w:val="24"/>
        </w:rPr>
        <w:t>VALUATION APPEALS PANEL</w:t>
      </w:r>
      <w:r w:rsidR="00160745">
        <w:rPr>
          <w:rFonts w:ascii="Arial" w:hAnsi="Arial" w:cs="Arial"/>
          <w:b/>
          <w:sz w:val="24"/>
          <w:szCs w:val="24"/>
        </w:rPr>
        <w:t xml:space="preserve"> (VAP)</w:t>
      </w:r>
      <w:r w:rsidR="00FD1B39">
        <w:rPr>
          <w:rFonts w:ascii="Arial" w:hAnsi="Arial" w:cs="Arial"/>
          <w:b/>
          <w:sz w:val="24"/>
          <w:szCs w:val="24"/>
        </w:rPr>
        <w:t xml:space="preserve"> BY OWNER APPELLANTS</w:t>
      </w:r>
    </w:p>
    <w:p w14:paraId="3A031552" w14:textId="77777777" w:rsidR="00FA5291" w:rsidRPr="00F511B2" w:rsidRDefault="00FA5291" w:rsidP="00FA5291">
      <w:pPr>
        <w:pStyle w:val="Footer"/>
        <w:tabs>
          <w:tab w:val="clear" w:pos="4320"/>
          <w:tab w:val="clear" w:pos="8640"/>
        </w:tabs>
        <w:rPr>
          <w:rFonts w:ascii="Arial" w:hAnsi="Arial"/>
          <w:lang w:val="en-GB"/>
        </w:rPr>
      </w:pPr>
    </w:p>
    <w:p w14:paraId="2355B1C0" w14:textId="77777777" w:rsidR="00FA5291" w:rsidRPr="00F511B2" w:rsidRDefault="00FA5291" w:rsidP="00FA5291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0" w:color="auto"/>
        </w:pBdr>
        <w:ind w:left="284" w:hanging="284"/>
        <w:jc w:val="center"/>
        <w:rPr>
          <w:rFonts w:ascii="Arial" w:hAnsi="Arial"/>
          <w:b/>
          <w:lang w:val="en-GB"/>
        </w:rPr>
      </w:pPr>
      <w:r w:rsidRPr="00F511B2">
        <w:rPr>
          <w:rFonts w:ascii="Arial" w:hAnsi="Arial"/>
          <w:b/>
          <w:lang w:val="en-GB"/>
        </w:rPr>
        <w:t>IMPORTANT NOTES</w:t>
      </w:r>
    </w:p>
    <w:p w14:paraId="2990C6C0" w14:textId="77777777" w:rsidR="00FA5291" w:rsidRPr="00F511B2" w:rsidRDefault="00FA5291" w:rsidP="00FA5291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0" w:color="auto"/>
        </w:pBdr>
        <w:ind w:left="284" w:hanging="284"/>
        <w:rPr>
          <w:rFonts w:ascii="Arial" w:hAnsi="Arial"/>
          <w:lang w:val="en-GB"/>
        </w:rPr>
      </w:pPr>
    </w:p>
    <w:p w14:paraId="2D3F2BEA" w14:textId="25D50D92" w:rsidR="00153BFD" w:rsidRDefault="00FA5291" w:rsidP="00DF44C8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0" w:color="auto"/>
        </w:pBdr>
        <w:ind w:left="284" w:hanging="284"/>
        <w:jc w:val="center"/>
        <w:rPr>
          <w:rFonts w:ascii="Arial" w:hAnsi="Arial"/>
          <w:sz w:val="23"/>
          <w:szCs w:val="23"/>
          <w:lang w:val="en-GB"/>
        </w:rPr>
      </w:pPr>
      <w:r w:rsidRPr="00DF44C8">
        <w:rPr>
          <w:rFonts w:ascii="Arial" w:hAnsi="Arial"/>
          <w:sz w:val="23"/>
          <w:szCs w:val="23"/>
          <w:lang w:val="en-GB"/>
        </w:rPr>
        <w:t>1. When completed, this form, together with a fee of £100, must be returned</w:t>
      </w:r>
      <w:r w:rsidR="00992275">
        <w:rPr>
          <w:rFonts w:ascii="Arial" w:hAnsi="Arial"/>
          <w:sz w:val="23"/>
          <w:szCs w:val="23"/>
          <w:lang w:val="en-GB"/>
        </w:rPr>
        <w:t xml:space="preserve"> by you as an owner appellant</w:t>
      </w:r>
      <w:r w:rsidRPr="00DF44C8">
        <w:rPr>
          <w:rFonts w:ascii="Arial" w:hAnsi="Arial"/>
          <w:sz w:val="23"/>
          <w:szCs w:val="23"/>
          <w:lang w:val="en-GB"/>
        </w:rPr>
        <w:t xml:space="preserve"> to the </w:t>
      </w:r>
      <w:r w:rsidR="00B00680" w:rsidRPr="00B00680">
        <w:rPr>
          <w:rFonts w:ascii="Arial" w:hAnsi="Arial" w:cs="Arial"/>
          <w:sz w:val="23"/>
          <w:szCs w:val="23"/>
          <w:lang w:val="en-GB"/>
        </w:rPr>
        <w:t>Tuberculosis</w:t>
      </w:r>
      <w:r w:rsidR="00F43C0F" w:rsidRPr="00DF44C8">
        <w:rPr>
          <w:rFonts w:ascii="Arial" w:hAnsi="Arial" w:cs="Arial"/>
          <w:sz w:val="23"/>
          <w:szCs w:val="23"/>
          <w:lang w:val="en-GB"/>
        </w:rPr>
        <w:t xml:space="preserve"> and Brucellosis </w:t>
      </w:r>
      <w:r w:rsidRPr="00DF44C8">
        <w:rPr>
          <w:rFonts w:ascii="Arial" w:hAnsi="Arial"/>
          <w:sz w:val="23"/>
          <w:szCs w:val="23"/>
          <w:lang w:val="en-GB"/>
        </w:rPr>
        <w:t>Valuation Appeals Secretariat</w:t>
      </w:r>
      <w:r w:rsidR="00160745" w:rsidRPr="00DF44C8">
        <w:rPr>
          <w:rFonts w:ascii="Arial" w:hAnsi="Arial"/>
          <w:sz w:val="23"/>
          <w:szCs w:val="23"/>
          <w:lang w:val="en-GB"/>
        </w:rPr>
        <w:t xml:space="preserve"> (“the Secretariat”)</w:t>
      </w:r>
      <w:r w:rsidRPr="00DF44C8">
        <w:rPr>
          <w:rFonts w:ascii="Arial" w:hAnsi="Arial"/>
          <w:sz w:val="23"/>
          <w:szCs w:val="23"/>
          <w:lang w:val="en-GB"/>
        </w:rPr>
        <w:t xml:space="preserve"> within 30 working days of the date of the determination of market value.</w:t>
      </w:r>
      <w:r w:rsidRPr="00DF44C8">
        <w:rPr>
          <w:rFonts w:ascii="Arial" w:hAnsi="Arial"/>
          <w:color w:val="FF0000"/>
          <w:sz w:val="23"/>
          <w:szCs w:val="23"/>
          <w:lang w:val="en-GB"/>
        </w:rPr>
        <w:t xml:space="preserve"> </w:t>
      </w:r>
      <w:r w:rsidRPr="00DF44C8">
        <w:rPr>
          <w:rFonts w:ascii="Arial" w:hAnsi="Arial"/>
          <w:sz w:val="23"/>
          <w:szCs w:val="23"/>
          <w:lang w:val="en-GB"/>
        </w:rPr>
        <w:t xml:space="preserve"> The appeal form and fee should be posted or delivered to:</w:t>
      </w:r>
      <w:r w:rsidRPr="00DF44C8">
        <w:rPr>
          <w:b/>
          <w:sz w:val="23"/>
          <w:szCs w:val="23"/>
          <w:lang w:val="en-GB"/>
        </w:rPr>
        <w:t xml:space="preserve"> </w:t>
      </w:r>
      <w:r w:rsidRPr="00DF44C8">
        <w:rPr>
          <w:b/>
          <w:sz w:val="23"/>
          <w:szCs w:val="23"/>
          <w:lang w:val="en-GB"/>
        </w:rPr>
        <w:br/>
      </w:r>
      <w:r w:rsidR="00B00680" w:rsidRPr="00B00680">
        <w:rPr>
          <w:rFonts w:ascii="Arial" w:hAnsi="Arial" w:cs="Arial"/>
          <w:sz w:val="23"/>
          <w:szCs w:val="23"/>
          <w:lang w:val="en-GB"/>
        </w:rPr>
        <w:t>Tuberculosis</w:t>
      </w:r>
      <w:r w:rsidR="00F43C0F" w:rsidRPr="00DF44C8">
        <w:rPr>
          <w:rFonts w:ascii="Arial" w:hAnsi="Arial" w:cs="Arial"/>
          <w:sz w:val="23"/>
          <w:szCs w:val="23"/>
          <w:lang w:val="en-GB"/>
        </w:rPr>
        <w:t xml:space="preserve"> and Brucellosis </w:t>
      </w:r>
      <w:r w:rsidRPr="00DF44C8">
        <w:rPr>
          <w:rFonts w:ascii="Arial" w:hAnsi="Arial"/>
          <w:sz w:val="23"/>
          <w:szCs w:val="23"/>
          <w:lang w:val="en-GB"/>
        </w:rPr>
        <w:t xml:space="preserve">Valuation Appeals Secretariat </w:t>
      </w:r>
      <w:r w:rsidRPr="00DF44C8">
        <w:rPr>
          <w:rFonts w:ascii="Arial" w:hAnsi="Arial"/>
          <w:sz w:val="23"/>
          <w:szCs w:val="23"/>
          <w:lang w:val="en-GB"/>
        </w:rPr>
        <w:br/>
      </w:r>
      <w:r w:rsidR="00153BFD">
        <w:rPr>
          <w:rFonts w:ascii="Arial" w:hAnsi="Arial"/>
          <w:sz w:val="23"/>
          <w:szCs w:val="23"/>
          <w:lang w:val="en-GB"/>
        </w:rPr>
        <w:t>Post Room - DAERA</w:t>
      </w:r>
    </w:p>
    <w:p w14:paraId="502A74AF" w14:textId="246BC5A9" w:rsidR="00124796" w:rsidRDefault="00153BFD" w:rsidP="00272D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0" w:color="auto"/>
        </w:pBdr>
        <w:ind w:left="284" w:hanging="284"/>
        <w:jc w:val="center"/>
        <w:rPr>
          <w:rFonts w:ascii="Arial" w:hAnsi="Arial" w:cs="Arial"/>
          <w:sz w:val="23"/>
          <w:szCs w:val="23"/>
          <w:lang w:val="en-GB"/>
        </w:rPr>
      </w:pPr>
      <w:r w:rsidRPr="00153BFD">
        <w:rPr>
          <w:rFonts w:ascii="Arial" w:hAnsi="Arial"/>
          <w:sz w:val="23"/>
          <w:szCs w:val="23"/>
          <w:lang w:val="en-GB"/>
        </w:rPr>
        <w:t>Ground Floor West</w:t>
      </w:r>
      <w:r w:rsidR="00F43C0F" w:rsidRPr="00DF44C8">
        <w:rPr>
          <w:sz w:val="23"/>
          <w:szCs w:val="23"/>
          <w:lang w:val="en-GB"/>
        </w:rPr>
        <w:t xml:space="preserve"> </w:t>
      </w:r>
      <w:r w:rsidR="00FA5291" w:rsidRPr="00DF44C8">
        <w:rPr>
          <w:sz w:val="23"/>
          <w:szCs w:val="23"/>
          <w:lang w:val="en-GB"/>
        </w:rPr>
        <w:br/>
      </w:r>
      <w:r>
        <w:rPr>
          <w:rFonts w:ascii="Arial" w:hAnsi="Arial"/>
          <w:sz w:val="23"/>
          <w:szCs w:val="23"/>
          <w:lang w:val="en-GB"/>
        </w:rPr>
        <w:t>Clare</w:t>
      </w:r>
      <w:r w:rsidRPr="00DF44C8">
        <w:rPr>
          <w:rFonts w:ascii="Arial" w:hAnsi="Arial"/>
          <w:sz w:val="23"/>
          <w:szCs w:val="23"/>
          <w:lang w:val="en-GB"/>
        </w:rPr>
        <w:t xml:space="preserve"> </w:t>
      </w:r>
      <w:r w:rsidR="00FA5291" w:rsidRPr="00DF44C8">
        <w:rPr>
          <w:rFonts w:ascii="Arial" w:hAnsi="Arial"/>
          <w:sz w:val="23"/>
          <w:szCs w:val="23"/>
          <w:lang w:val="en-GB"/>
        </w:rPr>
        <w:t>House</w:t>
      </w:r>
      <w:r w:rsidR="00FA5291" w:rsidRPr="00DF44C8">
        <w:rPr>
          <w:sz w:val="23"/>
          <w:szCs w:val="23"/>
          <w:lang w:val="en-GB"/>
        </w:rPr>
        <w:t xml:space="preserve"> </w:t>
      </w:r>
      <w:r w:rsidR="00FA5291" w:rsidRPr="00DF44C8">
        <w:rPr>
          <w:sz w:val="23"/>
          <w:szCs w:val="23"/>
          <w:lang w:val="en-GB"/>
        </w:rPr>
        <w:br/>
      </w:r>
      <w:r w:rsidRPr="00153BFD">
        <w:rPr>
          <w:rFonts w:ascii="Arial" w:hAnsi="Arial"/>
          <w:sz w:val="23"/>
          <w:szCs w:val="23"/>
          <w:lang w:val="en-GB"/>
        </w:rPr>
        <w:t>303 Airport</w:t>
      </w:r>
      <w:r w:rsidRPr="005A0492">
        <w:rPr>
          <w:rFonts w:ascii="Arial" w:hAnsi="Arial" w:cs="Arial"/>
          <w:sz w:val="28"/>
        </w:rPr>
        <w:t xml:space="preserve"> </w:t>
      </w:r>
      <w:r w:rsidR="00FA5291" w:rsidRPr="00DF44C8">
        <w:rPr>
          <w:rFonts w:ascii="Arial" w:hAnsi="Arial"/>
          <w:sz w:val="23"/>
          <w:szCs w:val="23"/>
          <w:lang w:val="en-GB"/>
        </w:rPr>
        <w:t>Road</w:t>
      </w:r>
      <w:r>
        <w:rPr>
          <w:rFonts w:ascii="Arial" w:hAnsi="Arial"/>
          <w:sz w:val="23"/>
          <w:szCs w:val="23"/>
          <w:lang w:val="en-GB"/>
        </w:rPr>
        <w:t xml:space="preserve"> West  </w:t>
      </w:r>
      <w:r>
        <w:rPr>
          <w:rFonts w:ascii="Arial" w:hAnsi="Arial" w:cs="Arial"/>
          <w:sz w:val="23"/>
          <w:szCs w:val="23"/>
          <w:lang w:val="en-GB"/>
        </w:rPr>
        <w:t xml:space="preserve">     </w:t>
      </w:r>
    </w:p>
    <w:p w14:paraId="1787264A" w14:textId="558AB0AC" w:rsidR="00124796" w:rsidRDefault="00153BFD" w:rsidP="00272D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0" w:color="auto"/>
        </w:pBdr>
        <w:ind w:left="284" w:hanging="284"/>
        <w:jc w:val="center"/>
        <w:rPr>
          <w:rFonts w:ascii="Arial" w:hAnsi="Arial" w:cs="Arial"/>
          <w:sz w:val="23"/>
          <w:szCs w:val="23"/>
          <w:lang w:val="en-GB"/>
        </w:rPr>
      </w:pPr>
      <w:r>
        <w:rPr>
          <w:rFonts w:ascii="Arial" w:hAnsi="Arial" w:cs="Arial"/>
          <w:sz w:val="23"/>
          <w:szCs w:val="23"/>
          <w:lang w:val="en-GB"/>
        </w:rPr>
        <w:t>BELFAST</w:t>
      </w:r>
      <w:r w:rsidR="00272D7D" w:rsidRPr="00DF44C8">
        <w:rPr>
          <w:rFonts w:ascii="Arial" w:hAnsi="Arial" w:cs="Arial"/>
          <w:sz w:val="23"/>
          <w:szCs w:val="23"/>
          <w:lang w:val="en-GB"/>
        </w:rPr>
        <w:t xml:space="preserve">   </w:t>
      </w:r>
    </w:p>
    <w:p w14:paraId="71C29C26" w14:textId="113157C7" w:rsidR="00FA5291" w:rsidRPr="00DF44C8" w:rsidRDefault="00153BFD" w:rsidP="00272D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0" w:color="auto"/>
        </w:pBdr>
        <w:ind w:left="284" w:hanging="284"/>
        <w:jc w:val="center"/>
        <w:rPr>
          <w:rFonts w:ascii="Arial" w:hAnsi="Arial"/>
          <w:b/>
          <w:sz w:val="23"/>
          <w:szCs w:val="23"/>
          <w:lang w:val="en-GB"/>
        </w:rPr>
      </w:pPr>
      <w:r w:rsidRPr="00153BFD">
        <w:rPr>
          <w:rFonts w:ascii="Arial" w:hAnsi="Arial" w:cs="Arial"/>
          <w:sz w:val="23"/>
          <w:szCs w:val="23"/>
        </w:rPr>
        <w:t>BT3 9ED</w:t>
      </w:r>
      <w:r w:rsidR="00FA5291" w:rsidRPr="00DF44C8">
        <w:rPr>
          <w:rFonts w:ascii="Arial" w:hAnsi="Arial"/>
          <w:sz w:val="23"/>
          <w:szCs w:val="23"/>
          <w:lang w:val="en-GB"/>
        </w:rPr>
        <w:t xml:space="preserve"> </w:t>
      </w:r>
    </w:p>
    <w:p w14:paraId="51ED5DA2" w14:textId="093C87B9" w:rsidR="00FA5291" w:rsidRPr="00DF44C8" w:rsidRDefault="00FA5291" w:rsidP="00FA5291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0" w:color="auto"/>
        </w:pBdr>
        <w:ind w:left="284" w:hanging="284"/>
        <w:rPr>
          <w:b/>
          <w:sz w:val="23"/>
          <w:szCs w:val="23"/>
          <w:lang w:val="en-GB"/>
        </w:rPr>
      </w:pPr>
      <w:r w:rsidRPr="00DF44C8">
        <w:rPr>
          <w:rFonts w:ascii="Arial" w:hAnsi="Arial"/>
          <w:b/>
          <w:sz w:val="23"/>
          <w:szCs w:val="23"/>
          <w:lang w:val="en-GB"/>
        </w:rPr>
        <w:br/>
      </w:r>
      <w:r w:rsidRPr="00DF44C8">
        <w:rPr>
          <w:rFonts w:ascii="Arial" w:hAnsi="Arial"/>
          <w:sz w:val="23"/>
          <w:szCs w:val="23"/>
          <w:lang w:val="en-GB"/>
        </w:rPr>
        <w:t>The fee should be in the form of a cheque made payable to the Department of Agriculture</w:t>
      </w:r>
      <w:r w:rsidR="004715FB" w:rsidRPr="00DF44C8">
        <w:rPr>
          <w:rFonts w:ascii="Arial" w:hAnsi="Arial"/>
          <w:sz w:val="23"/>
          <w:szCs w:val="23"/>
          <w:lang w:val="en-GB"/>
        </w:rPr>
        <w:t>, Environment</w:t>
      </w:r>
      <w:r w:rsidRPr="00DF44C8">
        <w:rPr>
          <w:rFonts w:ascii="Arial" w:hAnsi="Arial"/>
          <w:sz w:val="23"/>
          <w:szCs w:val="23"/>
          <w:lang w:val="en-GB"/>
        </w:rPr>
        <w:t xml:space="preserve"> and Rural </w:t>
      </w:r>
      <w:r w:rsidR="004715FB" w:rsidRPr="00DF44C8">
        <w:rPr>
          <w:rFonts w:ascii="Arial" w:hAnsi="Arial"/>
          <w:sz w:val="23"/>
          <w:szCs w:val="23"/>
          <w:lang w:val="en-GB"/>
        </w:rPr>
        <w:t xml:space="preserve">Affairs </w:t>
      </w:r>
      <w:r w:rsidRPr="00DF44C8">
        <w:rPr>
          <w:rFonts w:ascii="Arial" w:hAnsi="Arial"/>
          <w:sz w:val="23"/>
          <w:szCs w:val="23"/>
          <w:lang w:val="en-GB"/>
        </w:rPr>
        <w:t>and crossed “A/C Payee Only”.  The form must be completed by</w:t>
      </w:r>
      <w:r w:rsidR="00992275">
        <w:rPr>
          <w:rFonts w:ascii="Arial" w:hAnsi="Arial"/>
          <w:sz w:val="23"/>
          <w:szCs w:val="23"/>
          <w:lang w:val="en-GB"/>
        </w:rPr>
        <w:t xml:space="preserve"> you as the owner appellant</w:t>
      </w:r>
      <w:r w:rsidR="00992275" w:rsidRPr="00DF44C8" w:rsidDel="00992275">
        <w:rPr>
          <w:rFonts w:ascii="Arial" w:hAnsi="Arial"/>
          <w:sz w:val="23"/>
          <w:szCs w:val="23"/>
          <w:lang w:val="en-GB"/>
        </w:rPr>
        <w:t xml:space="preserve"> </w:t>
      </w:r>
      <w:r w:rsidRPr="00DF44C8">
        <w:rPr>
          <w:rFonts w:ascii="Arial" w:hAnsi="Arial"/>
          <w:sz w:val="23"/>
          <w:szCs w:val="23"/>
          <w:lang w:val="en-GB"/>
        </w:rPr>
        <w:t xml:space="preserve">(or </w:t>
      </w:r>
      <w:r w:rsidR="00992275">
        <w:rPr>
          <w:rFonts w:ascii="Arial" w:hAnsi="Arial"/>
          <w:sz w:val="23"/>
          <w:szCs w:val="23"/>
          <w:lang w:val="en-GB"/>
        </w:rPr>
        <w:t>by your</w:t>
      </w:r>
      <w:r w:rsidRPr="00DF44C8">
        <w:rPr>
          <w:rFonts w:ascii="Arial" w:hAnsi="Arial"/>
          <w:sz w:val="23"/>
          <w:szCs w:val="23"/>
          <w:lang w:val="en-GB"/>
        </w:rPr>
        <w:t xml:space="preserve"> authorised agent).</w:t>
      </w:r>
    </w:p>
    <w:p w14:paraId="1A2DE533" w14:textId="77777777" w:rsidR="00FA5291" w:rsidRPr="00DF44C8" w:rsidRDefault="00FA5291" w:rsidP="00FA5291">
      <w:pPr>
        <w:pStyle w:val="BodyTextIndent"/>
        <w:pBdr>
          <w:left w:val="single" w:sz="4" w:space="14" w:color="auto"/>
        </w:pBdr>
        <w:rPr>
          <w:rFonts w:ascii="Arial" w:hAnsi="Arial"/>
          <w:sz w:val="23"/>
          <w:szCs w:val="23"/>
        </w:rPr>
      </w:pPr>
    </w:p>
    <w:p w14:paraId="6DBE84BB" w14:textId="2D011E13" w:rsidR="00FA5291" w:rsidRPr="00DF44C8" w:rsidRDefault="00FD1B39" w:rsidP="00124796">
      <w:pPr>
        <w:pStyle w:val="BodyTextIndent"/>
        <w:numPr>
          <w:ilvl w:val="0"/>
          <w:numId w:val="9"/>
        </w:numPr>
        <w:pBdr>
          <w:left w:val="single" w:sz="4" w:space="14" w:color="auto"/>
        </w:pBdr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 </w:t>
      </w:r>
      <w:r w:rsidR="00FA5291" w:rsidRPr="00DF44C8">
        <w:rPr>
          <w:rFonts w:ascii="Arial" w:hAnsi="Arial"/>
          <w:sz w:val="23"/>
          <w:szCs w:val="23"/>
        </w:rPr>
        <w:t xml:space="preserve">An acknowledgement of your appeal form will be issued.  If you do not receive an acknowledgement within 10 </w:t>
      </w:r>
      <w:r w:rsidR="008C5B22">
        <w:rPr>
          <w:rFonts w:ascii="Arial" w:hAnsi="Arial"/>
          <w:sz w:val="23"/>
          <w:szCs w:val="23"/>
        </w:rPr>
        <w:t xml:space="preserve">working </w:t>
      </w:r>
      <w:r w:rsidR="00FA5291" w:rsidRPr="00DF44C8">
        <w:rPr>
          <w:rFonts w:ascii="Arial" w:hAnsi="Arial"/>
          <w:sz w:val="23"/>
          <w:szCs w:val="23"/>
        </w:rPr>
        <w:t xml:space="preserve">days of posting your form, you should contact the Secretariat immediately (tel. </w:t>
      </w:r>
      <w:r w:rsidR="00160745" w:rsidRPr="00DF44C8">
        <w:rPr>
          <w:rFonts w:ascii="Arial" w:hAnsi="Arial"/>
          <w:sz w:val="23"/>
          <w:szCs w:val="23"/>
        </w:rPr>
        <w:t>(</w:t>
      </w:r>
      <w:r w:rsidR="00FA5291" w:rsidRPr="00DF44C8">
        <w:rPr>
          <w:rFonts w:ascii="Arial" w:hAnsi="Arial"/>
          <w:sz w:val="23"/>
          <w:szCs w:val="23"/>
        </w:rPr>
        <w:t>028</w:t>
      </w:r>
      <w:r w:rsidR="00160745" w:rsidRPr="00DF44C8">
        <w:rPr>
          <w:rFonts w:ascii="Arial" w:hAnsi="Arial"/>
          <w:sz w:val="23"/>
          <w:szCs w:val="23"/>
        </w:rPr>
        <w:t>)</w:t>
      </w:r>
      <w:r w:rsidR="00FA5291" w:rsidRPr="00DF44C8">
        <w:rPr>
          <w:rFonts w:ascii="Arial" w:hAnsi="Arial"/>
          <w:sz w:val="23"/>
          <w:szCs w:val="23"/>
        </w:rPr>
        <w:t xml:space="preserve"> </w:t>
      </w:r>
      <w:r w:rsidR="00160745" w:rsidRPr="00DF44C8">
        <w:rPr>
          <w:rFonts w:ascii="Arial" w:hAnsi="Arial"/>
          <w:sz w:val="23"/>
          <w:szCs w:val="23"/>
        </w:rPr>
        <w:t xml:space="preserve">9052 </w:t>
      </w:r>
      <w:r w:rsidR="00124796" w:rsidRPr="00124796">
        <w:rPr>
          <w:rFonts w:ascii="Arial" w:hAnsi="Arial"/>
          <w:sz w:val="23"/>
          <w:szCs w:val="23"/>
        </w:rPr>
        <w:t>0932</w:t>
      </w:r>
      <w:r w:rsidR="00FA5291" w:rsidRPr="00DF44C8">
        <w:rPr>
          <w:rFonts w:ascii="Arial" w:hAnsi="Arial"/>
          <w:sz w:val="23"/>
          <w:szCs w:val="23"/>
        </w:rPr>
        <w:t>) so that</w:t>
      </w:r>
      <w:r w:rsidR="00160745" w:rsidRPr="00DF44C8">
        <w:rPr>
          <w:rFonts w:ascii="Arial" w:hAnsi="Arial"/>
          <w:sz w:val="23"/>
          <w:szCs w:val="23"/>
        </w:rPr>
        <w:t>,</w:t>
      </w:r>
      <w:r w:rsidR="00FA5291" w:rsidRPr="00DF44C8">
        <w:rPr>
          <w:rFonts w:ascii="Arial" w:hAnsi="Arial"/>
          <w:sz w:val="23"/>
          <w:szCs w:val="23"/>
        </w:rPr>
        <w:t xml:space="preserve"> in the event of it</w:t>
      </w:r>
      <w:r w:rsidR="00160745" w:rsidRPr="00DF44C8">
        <w:rPr>
          <w:rFonts w:ascii="Arial" w:hAnsi="Arial"/>
          <w:sz w:val="23"/>
          <w:szCs w:val="23"/>
        </w:rPr>
        <w:t>s</w:t>
      </w:r>
      <w:r w:rsidR="00FA5291" w:rsidRPr="00DF44C8">
        <w:rPr>
          <w:rFonts w:ascii="Arial" w:hAnsi="Arial"/>
          <w:sz w:val="23"/>
          <w:szCs w:val="23"/>
        </w:rPr>
        <w:t xml:space="preserve"> not having been received</w:t>
      </w:r>
      <w:r w:rsidR="00160745" w:rsidRPr="00DF44C8">
        <w:rPr>
          <w:rFonts w:ascii="Arial" w:hAnsi="Arial"/>
          <w:sz w:val="23"/>
          <w:szCs w:val="23"/>
        </w:rPr>
        <w:t>,</w:t>
      </w:r>
      <w:r w:rsidR="00FA5291" w:rsidRPr="00DF44C8">
        <w:rPr>
          <w:rFonts w:ascii="Arial" w:hAnsi="Arial"/>
          <w:sz w:val="23"/>
          <w:szCs w:val="23"/>
        </w:rPr>
        <w:t xml:space="preserve"> you will have time to submit another form within the period allowed.  We recommend that you retain a copy of this form</w:t>
      </w:r>
      <w:r w:rsidR="00160745" w:rsidRPr="00DF44C8">
        <w:rPr>
          <w:rFonts w:ascii="Arial" w:hAnsi="Arial"/>
          <w:sz w:val="23"/>
          <w:szCs w:val="23"/>
        </w:rPr>
        <w:t>, along with</w:t>
      </w:r>
      <w:r w:rsidR="00FA5291" w:rsidRPr="00DF44C8">
        <w:rPr>
          <w:rFonts w:ascii="Arial" w:hAnsi="Arial"/>
          <w:sz w:val="23"/>
          <w:szCs w:val="23"/>
        </w:rPr>
        <w:t xml:space="preserve"> all the documentation </w:t>
      </w:r>
      <w:r w:rsidR="00160745" w:rsidRPr="00DF44C8">
        <w:rPr>
          <w:rFonts w:ascii="Arial" w:hAnsi="Arial"/>
          <w:sz w:val="23"/>
          <w:szCs w:val="23"/>
        </w:rPr>
        <w:t xml:space="preserve">that </w:t>
      </w:r>
      <w:r w:rsidR="00FA5291" w:rsidRPr="00DF44C8">
        <w:rPr>
          <w:rFonts w:ascii="Arial" w:hAnsi="Arial"/>
          <w:sz w:val="23"/>
          <w:szCs w:val="23"/>
        </w:rPr>
        <w:t xml:space="preserve">you submit. </w:t>
      </w:r>
    </w:p>
    <w:p w14:paraId="40F6E468" w14:textId="77777777" w:rsidR="00FA5291" w:rsidRPr="00DF44C8" w:rsidRDefault="00FA5291" w:rsidP="00FA5291">
      <w:pPr>
        <w:pStyle w:val="BodyTextIndent"/>
        <w:pBdr>
          <w:left w:val="single" w:sz="4" w:space="14" w:color="auto"/>
        </w:pBdr>
        <w:ind w:left="0" w:firstLine="0"/>
        <w:rPr>
          <w:rFonts w:ascii="Arial" w:hAnsi="Arial"/>
          <w:sz w:val="23"/>
          <w:szCs w:val="23"/>
        </w:rPr>
      </w:pPr>
    </w:p>
    <w:p w14:paraId="5AA547F7" w14:textId="6FED5E95" w:rsidR="00FA5291" w:rsidRPr="00DF44C8" w:rsidRDefault="00FA5291" w:rsidP="00FA5291">
      <w:pPr>
        <w:pStyle w:val="BodyTextIndent"/>
        <w:numPr>
          <w:ilvl w:val="0"/>
          <w:numId w:val="9"/>
        </w:numPr>
        <w:pBdr>
          <w:left w:val="single" w:sz="4" w:space="14" w:color="auto"/>
        </w:pBdr>
        <w:rPr>
          <w:rFonts w:ascii="Arial" w:hAnsi="Arial"/>
          <w:sz w:val="23"/>
          <w:szCs w:val="23"/>
        </w:rPr>
      </w:pPr>
      <w:r w:rsidRPr="00DF44C8">
        <w:rPr>
          <w:rFonts w:ascii="Arial" w:hAnsi="Arial"/>
          <w:sz w:val="23"/>
          <w:szCs w:val="23"/>
        </w:rPr>
        <w:t xml:space="preserve">It is important that you act to ensure that your appeal form has been received by the </w:t>
      </w:r>
      <w:r w:rsidR="00160745" w:rsidRPr="00DF44C8">
        <w:rPr>
          <w:rFonts w:ascii="Arial" w:hAnsi="Arial"/>
          <w:sz w:val="23"/>
          <w:szCs w:val="23"/>
        </w:rPr>
        <w:t xml:space="preserve">stipulated </w:t>
      </w:r>
      <w:r w:rsidRPr="00DF44C8">
        <w:rPr>
          <w:rFonts w:ascii="Arial" w:hAnsi="Arial"/>
          <w:sz w:val="23"/>
          <w:szCs w:val="23"/>
        </w:rPr>
        <w:t>deadline</w:t>
      </w:r>
      <w:r w:rsidR="00160745" w:rsidRPr="00DF44C8">
        <w:rPr>
          <w:rFonts w:ascii="Arial" w:hAnsi="Arial"/>
          <w:sz w:val="23"/>
          <w:szCs w:val="23"/>
        </w:rPr>
        <w:t>,</w:t>
      </w:r>
      <w:r w:rsidRPr="00DF44C8">
        <w:rPr>
          <w:rFonts w:ascii="Arial" w:hAnsi="Arial"/>
          <w:sz w:val="23"/>
          <w:szCs w:val="23"/>
        </w:rPr>
        <w:t xml:space="preserve"> since a late appeal may only be accepted if you can show that your original appeal was </w:t>
      </w:r>
      <w:r w:rsidR="00160745" w:rsidRPr="00DF44C8">
        <w:rPr>
          <w:rFonts w:ascii="Arial" w:hAnsi="Arial"/>
          <w:sz w:val="23"/>
          <w:szCs w:val="23"/>
        </w:rPr>
        <w:t xml:space="preserve">lodged </w:t>
      </w:r>
      <w:r w:rsidRPr="00DF44C8">
        <w:rPr>
          <w:rFonts w:ascii="Arial" w:hAnsi="Arial"/>
          <w:sz w:val="23"/>
          <w:szCs w:val="23"/>
        </w:rPr>
        <w:t>on time.  A late appeal cannot be accepted where the original appeal was lost or delayed in the post.</w:t>
      </w:r>
    </w:p>
    <w:p w14:paraId="11C6B4F0" w14:textId="77777777" w:rsidR="00FA5291" w:rsidRPr="00DF44C8" w:rsidRDefault="00FA5291" w:rsidP="00FA5291">
      <w:pPr>
        <w:pStyle w:val="BodyTextIndent"/>
        <w:pBdr>
          <w:left w:val="single" w:sz="4" w:space="14" w:color="auto"/>
        </w:pBdr>
        <w:ind w:left="0" w:firstLine="0"/>
        <w:rPr>
          <w:rFonts w:ascii="Arial" w:hAnsi="Arial"/>
          <w:sz w:val="23"/>
          <w:szCs w:val="23"/>
        </w:rPr>
      </w:pPr>
    </w:p>
    <w:p w14:paraId="2792F178" w14:textId="722F8431" w:rsidR="00FA5291" w:rsidRPr="00DF44C8" w:rsidRDefault="00FA5291" w:rsidP="00DF44C8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0" w:color="auto"/>
        </w:pBdr>
        <w:jc w:val="both"/>
        <w:rPr>
          <w:rFonts w:ascii="Arial" w:hAnsi="Arial"/>
          <w:b/>
          <w:lang w:val="en-GB"/>
        </w:rPr>
      </w:pPr>
      <w:r w:rsidRPr="00DF44C8">
        <w:rPr>
          <w:rFonts w:ascii="Arial" w:hAnsi="Arial"/>
          <w:sz w:val="23"/>
          <w:szCs w:val="23"/>
        </w:rPr>
        <w:t xml:space="preserve">On page 2, you should list the relevant ear tag number(s) in </w:t>
      </w:r>
      <w:r w:rsidR="008C5B22">
        <w:rPr>
          <w:rFonts w:ascii="Arial" w:hAnsi="Arial"/>
          <w:sz w:val="23"/>
          <w:szCs w:val="23"/>
        </w:rPr>
        <w:t>C</w:t>
      </w:r>
      <w:r w:rsidR="008C5B22" w:rsidRPr="00DF44C8">
        <w:rPr>
          <w:rFonts w:ascii="Arial" w:hAnsi="Arial"/>
          <w:sz w:val="23"/>
          <w:szCs w:val="23"/>
        </w:rPr>
        <w:t xml:space="preserve">olumn </w:t>
      </w:r>
      <w:r w:rsidRPr="00DF44C8">
        <w:rPr>
          <w:rFonts w:ascii="Arial" w:hAnsi="Arial"/>
          <w:sz w:val="23"/>
          <w:szCs w:val="23"/>
        </w:rPr>
        <w:t>1 and</w:t>
      </w:r>
      <w:r w:rsidR="00160745" w:rsidRPr="00DF44C8">
        <w:rPr>
          <w:rFonts w:ascii="Arial" w:hAnsi="Arial"/>
          <w:sz w:val="23"/>
          <w:szCs w:val="23"/>
        </w:rPr>
        <w:t>,</w:t>
      </w:r>
      <w:r w:rsidRPr="00DF44C8">
        <w:rPr>
          <w:rFonts w:ascii="Arial" w:hAnsi="Arial"/>
          <w:sz w:val="23"/>
          <w:szCs w:val="23"/>
        </w:rPr>
        <w:t xml:space="preserve"> against each ear tag</w:t>
      </w:r>
      <w:r w:rsidR="00160745" w:rsidRPr="00DF44C8">
        <w:rPr>
          <w:rFonts w:ascii="Arial" w:hAnsi="Arial"/>
          <w:sz w:val="23"/>
          <w:szCs w:val="23"/>
        </w:rPr>
        <w:t>,</w:t>
      </w:r>
      <w:r w:rsidRPr="00DF44C8">
        <w:rPr>
          <w:rFonts w:ascii="Arial" w:hAnsi="Arial"/>
          <w:sz w:val="23"/>
          <w:szCs w:val="23"/>
        </w:rPr>
        <w:t xml:space="preserve"> you should list the valuation(s) you wish to dispute in </w:t>
      </w:r>
      <w:r w:rsidR="008C5B22">
        <w:rPr>
          <w:rFonts w:ascii="Arial" w:hAnsi="Arial"/>
          <w:sz w:val="23"/>
          <w:szCs w:val="23"/>
        </w:rPr>
        <w:t>C</w:t>
      </w:r>
      <w:r w:rsidR="008C5B22" w:rsidRPr="00DF44C8">
        <w:rPr>
          <w:rFonts w:ascii="Arial" w:hAnsi="Arial"/>
          <w:sz w:val="23"/>
          <w:szCs w:val="23"/>
        </w:rPr>
        <w:t xml:space="preserve">olumn </w:t>
      </w:r>
      <w:r w:rsidRPr="00DF44C8">
        <w:rPr>
          <w:rFonts w:ascii="Arial" w:hAnsi="Arial"/>
          <w:sz w:val="23"/>
          <w:szCs w:val="23"/>
        </w:rPr>
        <w:t xml:space="preserve">2 and the valuation(s) you wish the </w:t>
      </w:r>
      <w:r w:rsidR="00160745" w:rsidRPr="00DF44C8">
        <w:rPr>
          <w:rFonts w:ascii="Arial" w:hAnsi="Arial"/>
          <w:sz w:val="23"/>
          <w:szCs w:val="23"/>
        </w:rPr>
        <w:t xml:space="preserve">VAP </w:t>
      </w:r>
      <w:r w:rsidRPr="00DF44C8">
        <w:rPr>
          <w:rFonts w:ascii="Arial" w:hAnsi="Arial"/>
          <w:sz w:val="23"/>
          <w:szCs w:val="23"/>
        </w:rPr>
        <w:t xml:space="preserve">to consider in </w:t>
      </w:r>
      <w:r w:rsidR="008C5B22">
        <w:rPr>
          <w:rFonts w:ascii="Arial" w:hAnsi="Arial"/>
          <w:sz w:val="23"/>
          <w:szCs w:val="23"/>
        </w:rPr>
        <w:t>C</w:t>
      </w:r>
      <w:r w:rsidR="008C5B22" w:rsidRPr="00DF44C8">
        <w:rPr>
          <w:rFonts w:ascii="Arial" w:hAnsi="Arial"/>
          <w:sz w:val="23"/>
          <w:szCs w:val="23"/>
        </w:rPr>
        <w:t xml:space="preserve">olumn </w:t>
      </w:r>
      <w:r w:rsidRPr="00DF44C8">
        <w:rPr>
          <w:rFonts w:ascii="Arial" w:hAnsi="Arial"/>
          <w:sz w:val="23"/>
          <w:szCs w:val="23"/>
        </w:rPr>
        <w:t>3.</w:t>
      </w:r>
    </w:p>
    <w:p w14:paraId="4B4647E8" w14:textId="77777777" w:rsidR="00FA5291" w:rsidRPr="00F511B2" w:rsidRDefault="00FA5291" w:rsidP="00FA5291">
      <w:pPr>
        <w:rPr>
          <w:rFonts w:ascii="Arial" w:hAnsi="Arial"/>
          <w:b/>
          <w:lang w:val="en-GB"/>
        </w:rPr>
      </w:pPr>
    </w:p>
    <w:p w14:paraId="62417BC7" w14:textId="77777777" w:rsidR="00FA5291" w:rsidRPr="00F511B2" w:rsidRDefault="00FA5291" w:rsidP="00FA5291">
      <w:pPr>
        <w:pStyle w:val="Heading2"/>
        <w:pBdr>
          <w:top w:val="single" w:sz="4" w:space="0" w:color="auto"/>
          <w:left w:val="single" w:sz="4" w:space="14" w:color="auto"/>
          <w:bottom w:val="single" w:sz="4" w:space="0" w:color="auto"/>
          <w:right w:val="single" w:sz="4" w:space="11" w:color="auto"/>
        </w:pBdr>
        <w:jc w:val="left"/>
        <w:rPr>
          <w:rFonts w:ascii="Arial" w:hAnsi="Arial"/>
          <w:b/>
          <w:sz w:val="24"/>
          <w:szCs w:val="24"/>
        </w:rPr>
      </w:pPr>
      <w:r w:rsidRPr="00F511B2">
        <w:rPr>
          <w:rFonts w:ascii="Arial" w:hAnsi="Arial"/>
          <w:b/>
          <w:sz w:val="24"/>
          <w:szCs w:val="24"/>
        </w:rPr>
        <w:t>Section 1:</w:t>
      </w:r>
      <w:r w:rsidRPr="00F511B2">
        <w:rPr>
          <w:rFonts w:ascii="Arial" w:hAnsi="Arial"/>
          <w:b/>
          <w:sz w:val="24"/>
          <w:szCs w:val="24"/>
        </w:rPr>
        <w:tab/>
        <w:t xml:space="preserve"> COMPLETE IN BLOCK CAPITALS</w:t>
      </w:r>
    </w:p>
    <w:p w14:paraId="05365BBC" w14:textId="77777777" w:rsidR="00FA5291" w:rsidRPr="00F511B2" w:rsidRDefault="00FA5291" w:rsidP="00FA5291">
      <w:pPr>
        <w:pBdr>
          <w:top w:val="single" w:sz="4" w:space="0" w:color="auto"/>
          <w:left w:val="single" w:sz="4" w:space="14" w:color="auto"/>
          <w:bottom w:val="single" w:sz="4" w:space="0" w:color="auto"/>
          <w:right w:val="single" w:sz="4" w:space="11" w:color="auto"/>
        </w:pBdr>
        <w:rPr>
          <w:rFonts w:ascii="Arial" w:hAnsi="Arial"/>
          <w:szCs w:val="24"/>
          <w:lang w:val="en-GB"/>
        </w:rPr>
      </w:pPr>
    </w:p>
    <w:p w14:paraId="1169F7FE" w14:textId="77777777" w:rsidR="00FA5291" w:rsidRPr="00DF44C8" w:rsidRDefault="00FA5291" w:rsidP="00FA5291">
      <w:pPr>
        <w:pBdr>
          <w:top w:val="single" w:sz="4" w:space="0" w:color="auto"/>
          <w:left w:val="single" w:sz="4" w:space="14" w:color="auto"/>
          <w:bottom w:val="single" w:sz="4" w:space="0" w:color="auto"/>
          <w:right w:val="single" w:sz="4" w:space="11" w:color="auto"/>
        </w:pBdr>
        <w:rPr>
          <w:rFonts w:ascii="Arial" w:hAnsi="Arial"/>
          <w:sz w:val="23"/>
          <w:szCs w:val="23"/>
          <w:lang w:val="en-GB"/>
        </w:rPr>
      </w:pPr>
      <w:r w:rsidRPr="00DF44C8">
        <w:rPr>
          <w:rFonts w:ascii="Arial" w:hAnsi="Arial"/>
          <w:sz w:val="23"/>
          <w:szCs w:val="23"/>
          <w:lang w:val="en-GB"/>
        </w:rPr>
        <w:t>Name:</w:t>
      </w:r>
      <w:r w:rsidRPr="00DF44C8">
        <w:rPr>
          <w:rFonts w:ascii="Arial" w:hAnsi="Arial"/>
          <w:sz w:val="23"/>
          <w:szCs w:val="23"/>
          <w:lang w:val="en-GB"/>
        </w:rPr>
        <w:tab/>
      </w:r>
      <w:r w:rsidRPr="00DF44C8">
        <w:rPr>
          <w:rFonts w:ascii="Arial" w:hAnsi="Arial"/>
          <w:sz w:val="23"/>
          <w:szCs w:val="23"/>
          <w:lang w:val="en-GB"/>
        </w:rPr>
        <w:tab/>
        <w:t>_________________________________________________________________</w:t>
      </w:r>
    </w:p>
    <w:p w14:paraId="295B83B2" w14:textId="77777777" w:rsidR="00FA5291" w:rsidRPr="00DF44C8" w:rsidRDefault="00FA5291" w:rsidP="00FA5291">
      <w:pPr>
        <w:pBdr>
          <w:top w:val="single" w:sz="4" w:space="0" w:color="auto"/>
          <w:left w:val="single" w:sz="4" w:space="14" w:color="auto"/>
          <w:bottom w:val="single" w:sz="4" w:space="0" w:color="auto"/>
          <w:right w:val="single" w:sz="4" w:space="11" w:color="auto"/>
        </w:pBdr>
        <w:spacing w:before="120" w:line="360" w:lineRule="auto"/>
        <w:rPr>
          <w:rFonts w:ascii="Arial" w:hAnsi="Arial"/>
          <w:sz w:val="23"/>
          <w:szCs w:val="23"/>
          <w:lang w:val="en-GB"/>
        </w:rPr>
      </w:pPr>
      <w:r w:rsidRPr="00DF44C8">
        <w:rPr>
          <w:rFonts w:ascii="Arial" w:hAnsi="Arial"/>
          <w:sz w:val="23"/>
          <w:szCs w:val="23"/>
          <w:lang w:val="en-GB"/>
        </w:rPr>
        <w:t xml:space="preserve">Address: </w:t>
      </w:r>
      <w:r w:rsidRPr="00DF44C8">
        <w:rPr>
          <w:rFonts w:ascii="Arial" w:hAnsi="Arial"/>
          <w:sz w:val="23"/>
          <w:szCs w:val="23"/>
          <w:lang w:val="en-GB"/>
        </w:rPr>
        <w:tab/>
        <w:t>_________________________________________________________________</w:t>
      </w:r>
    </w:p>
    <w:p w14:paraId="36D814E3" w14:textId="77777777" w:rsidR="00FA5291" w:rsidRPr="00DF44C8" w:rsidRDefault="00FA5291" w:rsidP="00FA5291">
      <w:pPr>
        <w:pBdr>
          <w:top w:val="single" w:sz="4" w:space="0" w:color="auto"/>
          <w:left w:val="single" w:sz="4" w:space="14" w:color="auto"/>
          <w:bottom w:val="single" w:sz="4" w:space="0" w:color="auto"/>
          <w:right w:val="single" w:sz="4" w:space="11" w:color="auto"/>
        </w:pBdr>
        <w:spacing w:line="360" w:lineRule="auto"/>
        <w:ind w:firstLine="720"/>
        <w:rPr>
          <w:rFonts w:ascii="Arial" w:hAnsi="Arial"/>
          <w:sz w:val="23"/>
          <w:szCs w:val="23"/>
          <w:lang w:val="en-GB"/>
        </w:rPr>
      </w:pPr>
      <w:r w:rsidRPr="00DF44C8">
        <w:rPr>
          <w:rFonts w:ascii="Arial" w:hAnsi="Arial"/>
          <w:sz w:val="23"/>
          <w:szCs w:val="23"/>
          <w:lang w:val="en-GB"/>
        </w:rPr>
        <w:t>_______________________________________________________________________</w:t>
      </w:r>
    </w:p>
    <w:p w14:paraId="1AA61E69" w14:textId="77777777" w:rsidR="00FA5291" w:rsidRPr="00DF44C8" w:rsidRDefault="00FA5291" w:rsidP="00FA5291">
      <w:pPr>
        <w:pBdr>
          <w:top w:val="single" w:sz="4" w:space="0" w:color="auto"/>
          <w:left w:val="single" w:sz="4" w:space="14" w:color="auto"/>
          <w:bottom w:val="single" w:sz="4" w:space="0" w:color="auto"/>
          <w:right w:val="single" w:sz="4" w:space="11" w:color="auto"/>
        </w:pBdr>
        <w:rPr>
          <w:rFonts w:ascii="Arial" w:hAnsi="Arial"/>
          <w:sz w:val="23"/>
          <w:szCs w:val="23"/>
          <w:lang w:val="en-GB"/>
        </w:rPr>
      </w:pPr>
    </w:p>
    <w:p w14:paraId="71E962BB" w14:textId="759F31C5" w:rsidR="00FA5291" w:rsidRPr="00DF44C8" w:rsidRDefault="00FA5291" w:rsidP="00FA5291">
      <w:pPr>
        <w:pBdr>
          <w:top w:val="single" w:sz="4" w:space="0" w:color="auto"/>
          <w:left w:val="single" w:sz="4" w:space="14" w:color="auto"/>
          <w:bottom w:val="single" w:sz="4" w:space="0" w:color="auto"/>
          <w:right w:val="single" w:sz="4" w:space="11" w:color="auto"/>
        </w:pBdr>
        <w:rPr>
          <w:rFonts w:ascii="Arial" w:hAnsi="Arial"/>
          <w:sz w:val="23"/>
          <w:szCs w:val="23"/>
          <w:lang w:val="en-GB"/>
        </w:rPr>
      </w:pPr>
      <w:r w:rsidRPr="00DF44C8">
        <w:rPr>
          <w:rFonts w:ascii="Arial" w:hAnsi="Arial"/>
          <w:sz w:val="23"/>
          <w:szCs w:val="23"/>
          <w:lang w:val="en-GB"/>
        </w:rPr>
        <w:t>Telephone No: (Home) ______________________ (Mobile</w:t>
      </w:r>
      <w:r w:rsidR="00B76BA0" w:rsidRPr="00DF44C8">
        <w:rPr>
          <w:rFonts w:ascii="Arial" w:hAnsi="Arial"/>
          <w:sz w:val="23"/>
          <w:szCs w:val="23"/>
          <w:lang w:val="en-GB"/>
        </w:rPr>
        <w:t>) _</w:t>
      </w:r>
      <w:r w:rsidRPr="00DF44C8">
        <w:rPr>
          <w:rFonts w:ascii="Arial" w:hAnsi="Arial"/>
          <w:sz w:val="23"/>
          <w:szCs w:val="23"/>
          <w:lang w:val="en-GB"/>
        </w:rPr>
        <w:t>__________________________</w:t>
      </w:r>
    </w:p>
    <w:p w14:paraId="217D8FCE" w14:textId="77777777" w:rsidR="00FA5291" w:rsidRPr="00DF44C8" w:rsidRDefault="00FA5291" w:rsidP="00FA5291">
      <w:pPr>
        <w:pBdr>
          <w:top w:val="single" w:sz="4" w:space="0" w:color="auto"/>
          <w:left w:val="single" w:sz="4" w:space="14" w:color="auto"/>
          <w:bottom w:val="single" w:sz="4" w:space="0" w:color="auto"/>
          <w:right w:val="single" w:sz="4" w:space="11" w:color="auto"/>
        </w:pBdr>
        <w:rPr>
          <w:rFonts w:ascii="Arial" w:hAnsi="Arial"/>
          <w:sz w:val="23"/>
          <w:szCs w:val="23"/>
          <w:lang w:val="en-GB"/>
        </w:rPr>
      </w:pPr>
    </w:p>
    <w:p w14:paraId="69028CA7" w14:textId="54A4DC4F" w:rsidR="00FA5291" w:rsidRPr="00DF44C8" w:rsidRDefault="00B76BA0" w:rsidP="00FA5291">
      <w:pPr>
        <w:pBdr>
          <w:top w:val="single" w:sz="4" w:space="0" w:color="auto"/>
          <w:left w:val="single" w:sz="4" w:space="14" w:color="auto"/>
          <w:bottom w:val="single" w:sz="4" w:space="0" w:color="auto"/>
          <w:right w:val="single" w:sz="4" w:space="11" w:color="auto"/>
        </w:pBdr>
        <w:rPr>
          <w:rFonts w:ascii="Arial" w:hAnsi="Arial"/>
          <w:sz w:val="23"/>
          <w:szCs w:val="23"/>
          <w:lang w:val="en-GB"/>
        </w:rPr>
      </w:pPr>
      <w:proofErr w:type="gramStart"/>
      <w:r w:rsidRPr="00DF44C8">
        <w:rPr>
          <w:rFonts w:ascii="Arial" w:hAnsi="Arial"/>
          <w:sz w:val="23"/>
          <w:szCs w:val="23"/>
          <w:lang w:val="en-GB"/>
        </w:rPr>
        <w:t>e</w:t>
      </w:r>
      <w:r w:rsidR="00FA5291" w:rsidRPr="00DF44C8">
        <w:rPr>
          <w:rFonts w:ascii="Arial" w:hAnsi="Arial"/>
          <w:sz w:val="23"/>
          <w:szCs w:val="23"/>
          <w:lang w:val="en-GB"/>
        </w:rPr>
        <w:t>-</w:t>
      </w:r>
      <w:r w:rsidRPr="00DF44C8">
        <w:rPr>
          <w:rFonts w:ascii="Arial" w:hAnsi="Arial"/>
          <w:sz w:val="23"/>
          <w:szCs w:val="23"/>
          <w:lang w:val="en-GB"/>
        </w:rPr>
        <w:t>m</w:t>
      </w:r>
      <w:r w:rsidR="00FA5291" w:rsidRPr="00DF44C8">
        <w:rPr>
          <w:rFonts w:ascii="Arial" w:hAnsi="Arial"/>
          <w:sz w:val="23"/>
          <w:szCs w:val="23"/>
          <w:lang w:val="en-GB"/>
        </w:rPr>
        <w:t>ail</w:t>
      </w:r>
      <w:proofErr w:type="gramEnd"/>
      <w:r w:rsidR="00FA5291" w:rsidRPr="00DF44C8">
        <w:rPr>
          <w:rFonts w:ascii="Arial" w:hAnsi="Arial"/>
          <w:sz w:val="23"/>
          <w:szCs w:val="23"/>
          <w:lang w:val="en-GB"/>
        </w:rPr>
        <w:t xml:space="preserve"> address: ____________________________ Fax No: ____________________________</w:t>
      </w:r>
    </w:p>
    <w:p w14:paraId="62DFD1F8" w14:textId="00E02EA4" w:rsidR="00FA5291" w:rsidRPr="00F511B2" w:rsidRDefault="00FA5291" w:rsidP="00FA5291">
      <w:pPr>
        <w:pStyle w:val="Heading6"/>
        <w:pBdr>
          <w:top w:val="single" w:sz="4" w:space="0" w:color="auto"/>
          <w:left w:val="single" w:sz="4" w:space="14" w:color="auto"/>
          <w:bottom w:val="single" w:sz="4" w:space="0" w:color="auto"/>
          <w:right w:val="single" w:sz="4" w:space="11" w:color="auto"/>
        </w:pBdr>
        <w:rPr>
          <w:rFonts w:ascii="Arial" w:hAnsi="Arial"/>
          <w:sz w:val="24"/>
          <w:szCs w:val="24"/>
          <w:lang w:val="en-GB"/>
        </w:rPr>
      </w:pPr>
      <w:r w:rsidRPr="00DF44C8">
        <w:rPr>
          <w:rFonts w:ascii="Arial" w:hAnsi="Arial"/>
          <w:b w:val="0"/>
          <w:sz w:val="23"/>
          <w:szCs w:val="23"/>
          <w:lang w:val="en-GB"/>
        </w:rPr>
        <w:t>Herd No(s):</w:t>
      </w:r>
      <w:r w:rsidRPr="00DF44C8">
        <w:rPr>
          <w:rFonts w:ascii="Arial" w:hAnsi="Arial"/>
          <w:sz w:val="23"/>
          <w:szCs w:val="23"/>
          <w:lang w:val="en-GB"/>
        </w:rPr>
        <w:t xml:space="preserve"> </w:t>
      </w:r>
      <w:r w:rsidRPr="00F511B2">
        <w:rPr>
          <w:rFonts w:ascii="Arial" w:hAnsi="Arial"/>
          <w:sz w:val="24"/>
          <w:szCs w:val="24"/>
          <w:lang w:val="en-GB"/>
        </w:rPr>
        <w:t>_________________________________________________________________</w:t>
      </w:r>
    </w:p>
    <w:p w14:paraId="3F870A09" w14:textId="77777777" w:rsidR="00FA5291" w:rsidRPr="00F511B2" w:rsidRDefault="00FA5291" w:rsidP="00FA5291">
      <w:pPr>
        <w:pBdr>
          <w:top w:val="single" w:sz="4" w:space="0" w:color="auto"/>
          <w:left w:val="single" w:sz="4" w:space="14" w:color="auto"/>
          <w:bottom w:val="single" w:sz="4" w:space="0" w:color="auto"/>
          <w:right w:val="single" w:sz="4" w:space="11" w:color="auto"/>
        </w:pBdr>
        <w:rPr>
          <w:rFonts w:ascii="Arial" w:hAnsi="Arial"/>
          <w:b/>
          <w:lang w:val="en-GB"/>
        </w:rPr>
      </w:pPr>
    </w:p>
    <w:p w14:paraId="121DBCE7" w14:textId="77777777" w:rsidR="00FA5291" w:rsidRPr="00F511B2" w:rsidRDefault="00FA5291" w:rsidP="00FA5291">
      <w:pPr>
        <w:pStyle w:val="Heading2"/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11" w:color="auto"/>
        </w:pBdr>
        <w:spacing w:after="24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F511B2">
        <w:rPr>
          <w:rFonts w:ascii="Arial" w:hAnsi="Arial" w:cs="Arial"/>
          <w:b/>
          <w:sz w:val="24"/>
          <w:szCs w:val="24"/>
        </w:rPr>
        <w:lastRenderedPageBreak/>
        <w:t>Section 2:</w:t>
      </w:r>
      <w:r w:rsidRPr="00F511B2">
        <w:rPr>
          <w:rFonts w:ascii="Arial" w:hAnsi="Arial" w:cs="Arial"/>
          <w:b/>
          <w:sz w:val="24"/>
          <w:szCs w:val="24"/>
        </w:rPr>
        <w:tab/>
        <w:t>Give details of the valuation you wish to appeal.</w:t>
      </w:r>
    </w:p>
    <w:p w14:paraId="19E49C33" w14:textId="758EEEFF" w:rsidR="00FA5291" w:rsidRPr="00F511B2" w:rsidRDefault="00FA5291" w:rsidP="00FA5291">
      <w:pPr>
        <w:pStyle w:val="Heading2"/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11" w:color="auto"/>
        </w:pBdr>
        <w:spacing w:after="240" w:line="360" w:lineRule="auto"/>
        <w:jc w:val="left"/>
        <w:rPr>
          <w:rFonts w:ascii="Arial" w:hAnsi="Arial" w:cs="Arial"/>
          <w:sz w:val="24"/>
          <w:szCs w:val="24"/>
        </w:rPr>
      </w:pPr>
      <w:r w:rsidRPr="00F511B2">
        <w:rPr>
          <w:rFonts w:ascii="Arial" w:hAnsi="Arial" w:cs="Arial"/>
          <w:sz w:val="24"/>
          <w:szCs w:val="24"/>
        </w:rPr>
        <w:t xml:space="preserve">I wish to appeal the </w:t>
      </w:r>
      <w:r w:rsidR="004715FB">
        <w:rPr>
          <w:rFonts w:ascii="Arial" w:hAnsi="Arial" w:cs="Arial"/>
          <w:sz w:val="24"/>
          <w:szCs w:val="24"/>
        </w:rPr>
        <w:t>DAERA</w:t>
      </w:r>
      <w:r w:rsidRPr="00F511B2">
        <w:rPr>
          <w:rFonts w:ascii="Arial" w:hAnsi="Arial" w:cs="Arial"/>
          <w:sz w:val="24"/>
          <w:szCs w:val="24"/>
        </w:rPr>
        <w:t xml:space="preserve">*/Independent Valuer* valuation(s) dated ___________________ and listed in column 2 below.  I wish the </w:t>
      </w:r>
      <w:r w:rsidR="00DF44C8">
        <w:rPr>
          <w:rFonts w:ascii="Arial" w:hAnsi="Arial" w:cs="Arial"/>
          <w:sz w:val="24"/>
          <w:szCs w:val="24"/>
        </w:rPr>
        <w:t>VAP</w:t>
      </w:r>
      <w:r w:rsidRPr="00F511B2">
        <w:rPr>
          <w:rFonts w:ascii="Arial" w:hAnsi="Arial" w:cs="Arial"/>
          <w:sz w:val="24"/>
          <w:szCs w:val="24"/>
        </w:rPr>
        <w:t xml:space="preserve"> to consider the valuation(s) listed in column 3 of the table below*/in the attached sheet*.  (You may complete the table below or attach a separate sheet showing the valuation(s))</w:t>
      </w:r>
      <w:r w:rsidR="00DF44C8">
        <w:rPr>
          <w:rFonts w:ascii="Arial" w:hAnsi="Arial" w:cs="Arial"/>
          <w:sz w:val="24"/>
          <w:szCs w:val="24"/>
        </w:rPr>
        <w:t>.</w:t>
      </w:r>
    </w:p>
    <w:p w14:paraId="7248FF6E" w14:textId="77777777" w:rsidR="00FA5291" w:rsidRPr="00F511B2" w:rsidRDefault="00FA5291" w:rsidP="00FA5291">
      <w:pPr>
        <w:pStyle w:val="Heading2"/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11" w:color="auto"/>
        </w:pBdr>
        <w:spacing w:after="240" w:line="360" w:lineRule="auto"/>
        <w:jc w:val="left"/>
        <w:rPr>
          <w:rFonts w:ascii="Arial" w:hAnsi="Arial" w:cs="Arial"/>
          <w:sz w:val="20"/>
        </w:rPr>
      </w:pPr>
      <w:r w:rsidRPr="00F511B2">
        <w:rPr>
          <w:rFonts w:ascii="Arial" w:hAnsi="Arial" w:cs="Arial"/>
          <w:sz w:val="24"/>
          <w:szCs w:val="24"/>
        </w:rPr>
        <w:t>*Delete as applicable.</w:t>
      </w:r>
    </w:p>
    <w:p w14:paraId="757C13EC" w14:textId="77777777" w:rsidR="00FA5291" w:rsidRPr="00F511B2" w:rsidRDefault="00FA5291" w:rsidP="00FA5291">
      <w:pPr>
        <w:rPr>
          <w:rFonts w:ascii="Arial" w:hAnsi="Arial"/>
          <w:sz w:val="20"/>
          <w:lang w:val="en-GB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3402"/>
        <w:gridCol w:w="3402"/>
      </w:tblGrid>
      <w:tr w:rsidR="00FA5291" w:rsidRPr="00F511B2" w14:paraId="74C82EBA" w14:textId="77777777" w:rsidTr="00FA5291">
        <w:trPr>
          <w:jc w:val="center"/>
        </w:trPr>
        <w:tc>
          <w:tcPr>
            <w:tcW w:w="3402" w:type="dxa"/>
          </w:tcPr>
          <w:p w14:paraId="34153368" w14:textId="77777777" w:rsidR="00FA5291" w:rsidRPr="00F511B2" w:rsidRDefault="00FA5291" w:rsidP="00FA5291">
            <w:pPr>
              <w:jc w:val="center"/>
              <w:rPr>
                <w:rFonts w:ascii="Arial" w:hAnsi="Arial"/>
                <w:lang w:val="en-GB"/>
              </w:rPr>
            </w:pPr>
            <w:r w:rsidRPr="00F511B2">
              <w:rPr>
                <w:rFonts w:ascii="Arial" w:hAnsi="Arial"/>
                <w:lang w:val="en-GB"/>
              </w:rPr>
              <w:t>Column 1</w:t>
            </w:r>
          </w:p>
        </w:tc>
        <w:tc>
          <w:tcPr>
            <w:tcW w:w="3402" w:type="dxa"/>
          </w:tcPr>
          <w:p w14:paraId="2C61DB33" w14:textId="77777777" w:rsidR="00FA5291" w:rsidRPr="00F511B2" w:rsidRDefault="00FA5291" w:rsidP="00FA5291">
            <w:pPr>
              <w:jc w:val="center"/>
              <w:rPr>
                <w:rFonts w:ascii="Arial" w:hAnsi="Arial"/>
                <w:lang w:val="en-GB"/>
              </w:rPr>
            </w:pPr>
            <w:r w:rsidRPr="00F511B2">
              <w:rPr>
                <w:rFonts w:ascii="Arial" w:hAnsi="Arial"/>
                <w:lang w:val="en-GB"/>
              </w:rPr>
              <w:t>Column 2</w:t>
            </w:r>
          </w:p>
        </w:tc>
        <w:tc>
          <w:tcPr>
            <w:tcW w:w="3402" w:type="dxa"/>
          </w:tcPr>
          <w:p w14:paraId="4122F2C4" w14:textId="77777777" w:rsidR="00FA5291" w:rsidRPr="00F511B2" w:rsidRDefault="00FA5291" w:rsidP="00FA5291">
            <w:pPr>
              <w:jc w:val="center"/>
              <w:rPr>
                <w:rFonts w:ascii="Arial" w:hAnsi="Arial"/>
                <w:lang w:val="en-GB"/>
              </w:rPr>
            </w:pPr>
            <w:r w:rsidRPr="00F511B2">
              <w:rPr>
                <w:rFonts w:ascii="Arial" w:hAnsi="Arial"/>
                <w:lang w:val="en-GB"/>
              </w:rPr>
              <w:t>Column 3</w:t>
            </w:r>
          </w:p>
        </w:tc>
      </w:tr>
      <w:tr w:rsidR="00FA5291" w:rsidRPr="00F511B2" w14:paraId="36752B27" w14:textId="77777777" w:rsidTr="00FA5291">
        <w:trPr>
          <w:jc w:val="center"/>
        </w:trPr>
        <w:tc>
          <w:tcPr>
            <w:tcW w:w="3402" w:type="dxa"/>
          </w:tcPr>
          <w:p w14:paraId="3EB59A7E" w14:textId="77777777" w:rsidR="00FA5291" w:rsidRPr="00F511B2" w:rsidRDefault="00FA5291" w:rsidP="008A5E29">
            <w:pPr>
              <w:jc w:val="center"/>
              <w:rPr>
                <w:rFonts w:ascii="Arial" w:hAnsi="Arial"/>
                <w:lang w:val="en-GB"/>
              </w:rPr>
            </w:pPr>
            <w:r w:rsidRPr="00F511B2">
              <w:rPr>
                <w:rFonts w:ascii="Arial" w:hAnsi="Arial"/>
                <w:lang w:val="en-GB"/>
              </w:rPr>
              <w:br w:type="page"/>
              <w:t>Ear Tag Number</w:t>
            </w:r>
          </w:p>
        </w:tc>
        <w:tc>
          <w:tcPr>
            <w:tcW w:w="3402" w:type="dxa"/>
          </w:tcPr>
          <w:p w14:paraId="57F4B69A" w14:textId="77777777" w:rsidR="00FA5291" w:rsidRPr="00F511B2" w:rsidRDefault="00FA5291" w:rsidP="008A5E29">
            <w:pPr>
              <w:jc w:val="center"/>
              <w:rPr>
                <w:rFonts w:ascii="Arial" w:hAnsi="Arial"/>
                <w:lang w:val="en-GB"/>
              </w:rPr>
            </w:pPr>
            <w:r w:rsidRPr="00F511B2">
              <w:rPr>
                <w:rFonts w:ascii="Arial" w:hAnsi="Arial"/>
                <w:lang w:val="en-GB"/>
              </w:rPr>
              <w:t>Valuation disputed</w:t>
            </w:r>
          </w:p>
          <w:p w14:paraId="700B634C" w14:textId="77777777" w:rsidR="00CF5BC0" w:rsidRDefault="00CF5BC0" w:rsidP="008A5E29">
            <w:pPr>
              <w:jc w:val="center"/>
              <w:rPr>
                <w:rFonts w:ascii="Arial" w:hAnsi="Arial"/>
                <w:lang w:val="en-GB"/>
              </w:rPr>
            </w:pPr>
          </w:p>
          <w:p w14:paraId="620E2230" w14:textId="77777777" w:rsidR="00FA5291" w:rsidRPr="00F511B2" w:rsidRDefault="00FA5291" w:rsidP="008A5E29">
            <w:pPr>
              <w:jc w:val="center"/>
              <w:rPr>
                <w:rFonts w:ascii="Arial" w:hAnsi="Arial"/>
                <w:lang w:val="en-GB"/>
              </w:rPr>
            </w:pPr>
            <w:r w:rsidRPr="00F511B2">
              <w:rPr>
                <w:rFonts w:ascii="Arial" w:hAnsi="Arial"/>
                <w:lang w:val="en-GB"/>
              </w:rPr>
              <w:t>£</w:t>
            </w:r>
          </w:p>
        </w:tc>
        <w:tc>
          <w:tcPr>
            <w:tcW w:w="3402" w:type="dxa"/>
          </w:tcPr>
          <w:p w14:paraId="53426906" w14:textId="60BB1FA4" w:rsidR="00FA5291" w:rsidRPr="00F511B2" w:rsidRDefault="00FA5291" w:rsidP="008A5E29">
            <w:pPr>
              <w:jc w:val="center"/>
              <w:rPr>
                <w:rFonts w:ascii="Arial" w:hAnsi="Arial"/>
                <w:lang w:val="en-GB"/>
              </w:rPr>
            </w:pPr>
            <w:r w:rsidRPr="00F511B2">
              <w:rPr>
                <w:rFonts w:ascii="Arial" w:hAnsi="Arial"/>
                <w:lang w:val="en-GB"/>
              </w:rPr>
              <w:t xml:space="preserve">Valuation to be considered by the </w:t>
            </w:r>
            <w:r w:rsidR="00DF44C8">
              <w:rPr>
                <w:rFonts w:ascii="Arial" w:hAnsi="Arial"/>
                <w:lang w:val="en-GB"/>
              </w:rPr>
              <w:t>VAP</w:t>
            </w:r>
          </w:p>
          <w:p w14:paraId="35C3E000" w14:textId="77777777" w:rsidR="00FA5291" w:rsidRPr="00F511B2" w:rsidRDefault="00FA5291" w:rsidP="008A5E29">
            <w:pPr>
              <w:jc w:val="center"/>
              <w:rPr>
                <w:rFonts w:ascii="Arial" w:hAnsi="Arial"/>
                <w:lang w:val="en-GB"/>
              </w:rPr>
            </w:pPr>
            <w:r w:rsidRPr="00F511B2">
              <w:rPr>
                <w:rFonts w:ascii="Arial" w:hAnsi="Arial"/>
                <w:lang w:val="en-GB"/>
              </w:rPr>
              <w:t>£</w:t>
            </w:r>
          </w:p>
        </w:tc>
      </w:tr>
      <w:tr w:rsidR="00FA5291" w:rsidRPr="00F511B2" w14:paraId="7B8923E6" w14:textId="77777777" w:rsidTr="00FA5291">
        <w:trPr>
          <w:jc w:val="center"/>
        </w:trPr>
        <w:tc>
          <w:tcPr>
            <w:tcW w:w="3402" w:type="dxa"/>
          </w:tcPr>
          <w:p w14:paraId="48055820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10129F1E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356EED0F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</w:tr>
      <w:tr w:rsidR="00FA5291" w:rsidRPr="00F511B2" w14:paraId="70BD700B" w14:textId="77777777" w:rsidTr="00FA5291">
        <w:trPr>
          <w:jc w:val="center"/>
        </w:trPr>
        <w:tc>
          <w:tcPr>
            <w:tcW w:w="3402" w:type="dxa"/>
          </w:tcPr>
          <w:p w14:paraId="57332B62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6114401E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60EC9FDB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</w:tr>
      <w:tr w:rsidR="00FA5291" w:rsidRPr="00F511B2" w14:paraId="03F8FC18" w14:textId="77777777" w:rsidTr="00FA5291">
        <w:trPr>
          <w:jc w:val="center"/>
        </w:trPr>
        <w:tc>
          <w:tcPr>
            <w:tcW w:w="3402" w:type="dxa"/>
          </w:tcPr>
          <w:p w14:paraId="2E804DE2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0B38A28F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16C0F80E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</w:tr>
      <w:tr w:rsidR="00FA5291" w:rsidRPr="00F511B2" w14:paraId="7DC51920" w14:textId="77777777" w:rsidTr="00FA5291">
        <w:trPr>
          <w:jc w:val="center"/>
        </w:trPr>
        <w:tc>
          <w:tcPr>
            <w:tcW w:w="3402" w:type="dxa"/>
          </w:tcPr>
          <w:p w14:paraId="01EBD161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4ECC339B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0AE49216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</w:tr>
      <w:tr w:rsidR="00FA5291" w:rsidRPr="00F511B2" w14:paraId="17968FD4" w14:textId="77777777" w:rsidTr="00FA5291">
        <w:trPr>
          <w:jc w:val="center"/>
        </w:trPr>
        <w:tc>
          <w:tcPr>
            <w:tcW w:w="3402" w:type="dxa"/>
          </w:tcPr>
          <w:p w14:paraId="0D61D73D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7D8B0750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59A48531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</w:tr>
      <w:tr w:rsidR="00FA5291" w:rsidRPr="00F511B2" w14:paraId="05D90389" w14:textId="77777777" w:rsidTr="00FA5291">
        <w:trPr>
          <w:jc w:val="center"/>
        </w:trPr>
        <w:tc>
          <w:tcPr>
            <w:tcW w:w="3402" w:type="dxa"/>
          </w:tcPr>
          <w:p w14:paraId="0618887E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76390065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03D10C7F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</w:tr>
      <w:tr w:rsidR="00FA5291" w:rsidRPr="00F511B2" w14:paraId="48D229EE" w14:textId="77777777" w:rsidTr="00FA5291">
        <w:trPr>
          <w:jc w:val="center"/>
        </w:trPr>
        <w:tc>
          <w:tcPr>
            <w:tcW w:w="3402" w:type="dxa"/>
          </w:tcPr>
          <w:p w14:paraId="7169565D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71232571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6C606366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</w:tr>
      <w:tr w:rsidR="00FA5291" w:rsidRPr="00F511B2" w14:paraId="5126EED2" w14:textId="77777777" w:rsidTr="00FA5291">
        <w:trPr>
          <w:jc w:val="center"/>
        </w:trPr>
        <w:tc>
          <w:tcPr>
            <w:tcW w:w="3402" w:type="dxa"/>
          </w:tcPr>
          <w:p w14:paraId="419F5C43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19A35726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2A531A5B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</w:tr>
      <w:tr w:rsidR="00FA5291" w:rsidRPr="00F511B2" w14:paraId="645B0B1A" w14:textId="77777777" w:rsidTr="00FA5291">
        <w:trPr>
          <w:jc w:val="center"/>
        </w:trPr>
        <w:tc>
          <w:tcPr>
            <w:tcW w:w="3402" w:type="dxa"/>
          </w:tcPr>
          <w:p w14:paraId="5DA4DF5B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19198392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02D945E5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</w:tr>
      <w:tr w:rsidR="00FA5291" w:rsidRPr="00F511B2" w14:paraId="5F2329B5" w14:textId="77777777" w:rsidTr="00FA5291">
        <w:trPr>
          <w:jc w:val="center"/>
        </w:trPr>
        <w:tc>
          <w:tcPr>
            <w:tcW w:w="3402" w:type="dxa"/>
          </w:tcPr>
          <w:p w14:paraId="13C5C509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2524938F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073D8BA7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</w:tr>
      <w:tr w:rsidR="00FA5291" w:rsidRPr="00F511B2" w14:paraId="51C68AE4" w14:textId="77777777" w:rsidTr="00FA5291">
        <w:trPr>
          <w:jc w:val="center"/>
        </w:trPr>
        <w:tc>
          <w:tcPr>
            <w:tcW w:w="3402" w:type="dxa"/>
          </w:tcPr>
          <w:p w14:paraId="6303ECC1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289E8673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6498B78D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</w:tr>
      <w:tr w:rsidR="00FA5291" w:rsidRPr="00F511B2" w14:paraId="39850258" w14:textId="77777777" w:rsidTr="00FA5291">
        <w:trPr>
          <w:jc w:val="center"/>
        </w:trPr>
        <w:tc>
          <w:tcPr>
            <w:tcW w:w="3402" w:type="dxa"/>
          </w:tcPr>
          <w:p w14:paraId="48CB3188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36380D0B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1F592249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</w:tr>
      <w:tr w:rsidR="00FA5291" w:rsidRPr="00F511B2" w14:paraId="3FEA1049" w14:textId="77777777" w:rsidTr="00FA5291">
        <w:trPr>
          <w:jc w:val="center"/>
        </w:trPr>
        <w:tc>
          <w:tcPr>
            <w:tcW w:w="3402" w:type="dxa"/>
          </w:tcPr>
          <w:p w14:paraId="3EB7A9CF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26FA3AC0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68AC9557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</w:tr>
      <w:tr w:rsidR="00FA5291" w:rsidRPr="00F511B2" w14:paraId="04B0BA13" w14:textId="77777777" w:rsidTr="00FA5291">
        <w:trPr>
          <w:jc w:val="center"/>
        </w:trPr>
        <w:tc>
          <w:tcPr>
            <w:tcW w:w="3402" w:type="dxa"/>
          </w:tcPr>
          <w:p w14:paraId="117F86A8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645D8F1B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7447E1DC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</w:tr>
      <w:tr w:rsidR="00FA5291" w:rsidRPr="00F511B2" w14:paraId="7A3BE460" w14:textId="77777777" w:rsidTr="00FA5291">
        <w:trPr>
          <w:jc w:val="center"/>
        </w:trPr>
        <w:tc>
          <w:tcPr>
            <w:tcW w:w="3402" w:type="dxa"/>
          </w:tcPr>
          <w:p w14:paraId="0ADF15D7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2B558FA8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0C74DC80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</w:tr>
      <w:tr w:rsidR="00FA5291" w:rsidRPr="00F511B2" w14:paraId="53690305" w14:textId="77777777" w:rsidTr="00FA5291">
        <w:trPr>
          <w:jc w:val="center"/>
        </w:trPr>
        <w:tc>
          <w:tcPr>
            <w:tcW w:w="3402" w:type="dxa"/>
          </w:tcPr>
          <w:p w14:paraId="66B53AD2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519E858C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49761DFB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</w:tr>
      <w:tr w:rsidR="00FA5291" w:rsidRPr="00F511B2" w14:paraId="14F4443B" w14:textId="77777777" w:rsidTr="00FA5291">
        <w:trPr>
          <w:jc w:val="center"/>
        </w:trPr>
        <w:tc>
          <w:tcPr>
            <w:tcW w:w="3402" w:type="dxa"/>
          </w:tcPr>
          <w:p w14:paraId="7EA5B2AD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35C48B36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501D73E7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</w:tr>
      <w:tr w:rsidR="00FA5291" w:rsidRPr="00F511B2" w14:paraId="4E1EC2C2" w14:textId="77777777" w:rsidTr="00FA5291">
        <w:trPr>
          <w:jc w:val="center"/>
        </w:trPr>
        <w:tc>
          <w:tcPr>
            <w:tcW w:w="3402" w:type="dxa"/>
          </w:tcPr>
          <w:p w14:paraId="79EA40B4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2AC13F37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52A2E457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</w:tr>
      <w:tr w:rsidR="00FA5291" w:rsidRPr="00F511B2" w14:paraId="0355F991" w14:textId="77777777" w:rsidTr="00FA5291">
        <w:trPr>
          <w:jc w:val="center"/>
        </w:trPr>
        <w:tc>
          <w:tcPr>
            <w:tcW w:w="3402" w:type="dxa"/>
          </w:tcPr>
          <w:p w14:paraId="0D226E90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7CF834DE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59112F71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</w:tr>
      <w:tr w:rsidR="00FA5291" w:rsidRPr="00F511B2" w14:paraId="7432B5F5" w14:textId="77777777" w:rsidTr="00FA5291">
        <w:trPr>
          <w:jc w:val="center"/>
        </w:trPr>
        <w:tc>
          <w:tcPr>
            <w:tcW w:w="3402" w:type="dxa"/>
          </w:tcPr>
          <w:p w14:paraId="1453D84A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6F9D5397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019CB75A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</w:tr>
      <w:tr w:rsidR="00FA5291" w:rsidRPr="00F511B2" w14:paraId="0CE599EC" w14:textId="77777777" w:rsidTr="00FA5291">
        <w:trPr>
          <w:jc w:val="center"/>
        </w:trPr>
        <w:tc>
          <w:tcPr>
            <w:tcW w:w="3402" w:type="dxa"/>
          </w:tcPr>
          <w:p w14:paraId="587B7609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136C0A38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32D0BCBE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</w:tr>
      <w:tr w:rsidR="00FA5291" w:rsidRPr="00F511B2" w14:paraId="575E65C5" w14:textId="77777777" w:rsidTr="00FA5291">
        <w:trPr>
          <w:jc w:val="center"/>
        </w:trPr>
        <w:tc>
          <w:tcPr>
            <w:tcW w:w="3402" w:type="dxa"/>
          </w:tcPr>
          <w:p w14:paraId="5F4E9E7E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6623249C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6D405088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</w:tr>
      <w:tr w:rsidR="00FA5291" w:rsidRPr="00F511B2" w14:paraId="01AC36F6" w14:textId="77777777" w:rsidTr="00FA5291">
        <w:trPr>
          <w:jc w:val="center"/>
        </w:trPr>
        <w:tc>
          <w:tcPr>
            <w:tcW w:w="3402" w:type="dxa"/>
          </w:tcPr>
          <w:p w14:paraId="5B7313DA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68CD7180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2C883D81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</w:tr>
      <w:tr w:rsidR="00FA5291" w:rsidRPr="00F511B2" w14:paraId="38B428B3" w14:textId="77777777" w:rsidTr="00FA5291">
        <w:trPr>
          <w:jc w:val="center"/>
        </w:trPr>
        <w:tc>
          <w:tcPr>
            <w:tcW w:w="3402" w:type="dxa"/>
          </w:tcPr>
          <w:p w14:paraId="46C53E94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17FE8AFD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1B26C083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</w:tr>
      <w:tr w:rsidR="00FA5291" w:rsidRPr="00F511B2" w14:paraId="6B12A31F" w14:textId="77777777" w:rsidTr="00FA5291">
        <w:trPr>
          <w:jc w:val="center"/>
        </w:trPr>
        <w:tc>
          <w:tcPr>
            <w:tcW w:w="3402" w:type="dxa"/>
          </w:tcPr>
          <w:p w14:paraId="728A1CF6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37860393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2B440222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</w:tr>
      <w:tr w:rsidR="00FA5291" w:rsidRPr="00F511B2" w14:paraId="10BB37F2" w14:textId="77777777" w:rsidTr="00FA5291">
        <w:trPr>
          <w:jc w:val="center"/>
        </w:trPr>
        <w:tc>
          <w:tcPr>
            <w:tcW w:w="3402" w:type="dxa"/>
          </w:tcPr>
          <w:p w14:paraId="4508D51F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7EE4DFA6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2D64D7E5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</w:tr>
      <w:tr w:rsidR="00FA5291" w:rsidRPr="00F511B2" w14:paraId="494A69BA" w14:textId="77777777" w:rsidTr="00FA5291">
        <w:trPr>
          <w:jc w:val="center"/>
        </w:trPr>
        <w:tc>
          <w:tcPr>
            <w:tcW w:w="3402" w:type="dxa"/>
          </w:tcPr>
          <w:p w14:paraId="795E0AE3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27D4ADB6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2518F3B7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</w:tr>
      <w:tr w:rsidR="00FA5291" w:rsidRPr="00F511B2" w14:paraId="2BDE105F" w14:textId="77777777" w:rsidTr="00FA5291">
        <w:trPr>
          <w:jc w:val="center"/>
        </w:trPr>
        <w:tc>
          <w:tcPr>
            <w:tcW w:w="3402" w:type="dxa"/>
          </w:tcPr>
          <w:p w14:paraId="46C6F1E4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593A9231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37073DE3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</w:tr>
      <w:tr w:rsidR="00FA5291" w:rsidRPr="00F511B2" w14:paraId="484E7E7D" w14:textId="77777777" w:rsidTr="00FA5291">
        <w:trPr>
          <w:jc w:val="center"/>
        </w:trPr>
        <w:tc>
          <w:tcPr>
            <w:tcW w:w="3402" w:type="dxa"/>
          </w:tcPr>
          <w:p w14:paraId="0126DD5D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4B06EBE3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639438A8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</w:tr>
      <w:tr w:rsidR="00FA5291" w:rsidRPr="00F511B2" w14:paraId="50FE8179" w14:textId="77777777" w:rsidTr="00FA5291">
        <w:trPr>
          <w:jc w:val="center"/>
        </w:trPr>
        <w:tc>
          <w:tcPr>
            <w:tcW w:w="3402" w:type="dxa"/>
          </w:tcPr>
          <w:p w14:paraId="06576C1D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62DB3AD2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2" w:type="dxa"/>
          </w:tcPr>
          <w:p w14:paraId="0F6C8387" w14:textId="77777777" w:rsidR="00FA5291" w:rsidRPr="00F511B2" w:rsidRDefault="00FA5291" w:rsidP="008A5E29">
            <w:pPr>
              <w:rPr>
                <w:rFonts w:ascii="Arial" w:hAnsi="Arial"/>
                <w:lang w:val="en-GB"/>
              </w:rPr>
            </w:pPr>
          </w:p>
        </w:tc>
      </w:tr>
    </w:tbl>
    <w:p w14:paraId="4A9F3D34" w14:textId="77777777" w:rsidR="00FA5291" w:rsidRPr="00F511B2" w:rsidRDefault="004702E1" w:rsidP="00FA5291">
      <w:pPr>
        <w:rPr>
          <w:rFonts w:ascii="Arial" w:hAnsi="Arial"/>
          <w:lang w:val="en-GB"/>
        </w:rPr>
      </w:pPr>
      <w:r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7204965" wp14:editId="6CAC82A7">
                <wp:simplePos x="0" y="0"/>
                <wp:positionH relativeFrom="column">
                  <wp:posOffset>6043295</wp:posOffset>
                </wp:positionH>
                <wp:positionV relativeFrom="paragraph">
                  <wp:posOffset>163195</wp:posOffset>
                </wp:positionV>
                <wp:extent cx="274320" cy="182880"/>
                <wp:effectExtent l="11430" t="13970" r="9525" b="1270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51744" w14:textId="77777777" w:rsidR="004715FB" w:rsidRDefault="004715FB" w:rsidP="00FA52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0496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75.85pt;margin-top:12.85pt;width:21.6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" o:allowincell="f">
                <v:textbox>
                  <w:txbxContent>
                    <w:p w14:paraId="55551744" w14:textId="77777777" w:rsidR="004715FB" w:rsidRDefault="004715FB" w:rsidP="00FA5291"/>
                  </w:txbxContent>
                </v:textbox>
              </v:shape>
            </w:pict>
          </mc:Fallback>
        </mc:AlternateContent>
      </w:r>
      <w:r w:rsidR="00FA5291" w:rsidRPr="00F511B2">
        <w:rPr>
          <w:rFonts w:ascii="Arial" w:hAnsi="Arial"/>
          <w:lang w:val="en-GB"/>
        </w:rPr>
        <w:t xml:space="preserve">If you have continued on separate sheet(s) indicate in the box the number of extra sheets </w:t>
      </w:r>
    </w:p>
    <w:p w14:paraId="59FBD43F" w14:textId="77777777" w:rsidR="00FA5291" w:rsidRPr="00F511B2" w:rsidRDefault="00FA5291" w:rsidP="00FA5291">
      <w:pPr>
        <w:rPr>
          <w:rFonts w:ascii="Arial" w:hAnsi="Arial"/>
          <w:lang w:val="en-GB"/>
        </w:rPr>
      </w:pPr>
      <w:proofErr w:type="gramStart"/>
      <w:r w:rsidRPr="00F511B2">
        <w:rPr>
          <w:rFonts w:ascii="Arial" w:hAnsi="Arial"/>
          <w:lang w:val="en-GB"/>
        </w:rPr>
        <w:t>attached</w:t>
      </w:r>
      <w:proofErr w:type="gramEnd"/>
      <w:r w:rsidRPr="00F511B2">
        <w:rPr>
          <w:rFonts w:ascii="Arial" w:hAnsi="Arial"/>
          <w:lang w:val="en-GB"/>
        </w:rPr>
        <w:t xml:space="preserve"> in relation to section 2:-</w:t>
      </w:r>
    </w:p>
    <w:p w14:paraId="2D0A655B" w14:textId="1A93E4FA" w:rsidR="008E7FEC" w:rsidRDefault="008E7FEC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br w:type="page"/>
      </w:r>
    </w:p>
    <w:p w14:paraId="36C3FBC0" w14:textId="77777777" w:rsidR="00FA5291" w:rsidRPr="00F511B2" w:rsidRDefault="00FA5291" w:rsidP="00FA5291">
      <w:pPr>
        <w:rPr>
          <w:rFonts w:ascii="Arial" w:hAnsi="Arial"/>
          <w:lang w:val="en-GB"/>
        </w:rPr>
      </w:pPr>
    </w:p>
    <w:p w14:paraId="02DF2031" w14:textId="38D6DA7A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b/>
          <w:lang w:val="en-GB"/>
        </w:rPr>
      </w:pPr>
      <w:r w:rsidRPr="00F511B2">
        <w:rPr>
          <w:rFonts w:ascii="Arial" w:hAnsi="Arial"/>
          <w:b/>
          <w:lang w:val="en-GB"/>
        </w:rPr>
        <w:t xml:space="preserve">Section 3:- Give full details below of your grounds for appeal and any </w:t>
      </w:r>
      <w:r w:rsidR="00DF44C8">
        <w:rPr>
          <w:rFonts w:ascii="Arial" w:hAnsi="Arial"/>
          <w:b/>
          <w:lang w:val="en-GB"/>
        </w:rPr>
        <w:t xml:space="preserve">related </w:t>
      </w:r>
      <w:r w:rsidRPr="00F511B2">
        <w:rPr>
          <w:rFonts w:ascii="Arial" w:hAnsi="Arial"/>
          <w:b/>
          <w:lang w:val="en-GB"/>
        </w:rPr>
        <w:t xml:space="preserve">evidence you wish the </w:t>
      </w:r>
      <w:r w:rsidR="00DF44C8">
        <w:rPr>
          <w:rFonts w:ascii="Arial" w:hAnsi="Arial"/>
          <w:b/>
          <w:lang w:val="en-GB"/>
        </w:rPr>
        <w:t>VAP</w:t>
      </w:r>
      <w:r w:rsidR="00DF44C8" w:rsidRPr="00F511B2">
        <w:rPr>
          <w:rFonts w:ascii="Arial" w:hAnsi="Arial"/>
          <w:b/>
          <w:lang w:val="en-GB"/>
        </w:rPr>
        <w:t xml:space="preserve"> </w:t>
      </w:r>
      <w:r w:rsidRPr="00F511B2">
        <w:rPr>
          <w:rFonts w:ascii="Arial" w:hAnsi="Arial"/>
          <w:b/>
          <w:lang w:val="en-GB"/>
        </w:rPr>
        <w:t>to consider.  You may use extra sheets if necessary.</w:t>
      </w:r>
    </w:p>
    <w:p w14:paraId="44E299E5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4436B279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016992FE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4A38D53E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0159837F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62164127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0ACE60D8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2A65FE16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25D14DA3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699C302B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27F0C62D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5AEF7D0B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309D00E3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1237E1E7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04E221CE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723788DD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578A8CDB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794A9016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3C8696BA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1251256E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4E15A7DB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2FD54D8F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250D27FD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04C3E1DE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69BCA3AA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04DF9C6F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1181027A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1D48C5FC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0BE008DA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2CC03E6E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6627D461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210B85F3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521E86A8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7820AA87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183AF289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28771E0E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7CC8BFF8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3C7998D6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1FE91A71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4CA82C94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6AC30733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56F81CC6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0774AB54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21DD6F5D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</w:p>
    <w:p w14:paraId="7D7CBA6D" w14:textId="7FEF1E76" w:rsidR="00FA5291" w:rsidRPr="00F511B2" w:rsidRDefault="004702E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rPr>
          <w:rFonts w:ascii="Arial" w:hAnsi="Arial"/>
          <w:lang w:val="en-GB"/>
        </w:rPr>
      </w:pPr>
      <w:r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11D2E24" wp14:editId="477FDD17">
                <wp:simplePos x="0" y="0"/>
                <wp:positionH relativeFrom="column">
                  <wp:posOffset>6134735</wp:posOffset>
                </wp:positionH>
                <wp:positionV relativeFrom="paragraph">
                  <wp:posOffset>83820</wp:posOffset>
                </wp:positionV>
                <wp:extent cx="365760" cy="182880"/>
                <wp:effectExtent l="7620" t="6985" r="7620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6721F" w14:textId="77777777" w:rsidR="004715FB" w:rsidRDefault="004715FB" w:rsidP="00FA52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D2E24" id="Text Box 6" o:spid="_x0000_s1027" type="#_x0000_t202" style="position:absolute;margin-left:483.05pt;margin-top:6.6pt;width:28.8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" o:allowincell="f">
                <v:textbox>
                  <w:txbxContent>
                    <w:p w14:paraId="5936721F" w14:textId="77777777" w:rsidR="004715FB" w:rsidRDefault="004715FB" w:rsidP="00FA5291"/>
                  </w:txbxContent>
                </v:textbox>
              </v:shape>
            </w:pict>
          </mc:Fallback>
        </mc:AlternateContent>
      </w:r>
      <w:r w:rsidR="00FA5291" w:rsidRPr="00F511B2">
        <w:rPr>
          <w:rFonts w:ascii="Arial" w:hAnsi="Arial"/>
          <w:lang w:val="en-GB"/>
        </w:rPr>
        <w:t>If you have continued on separate sheet(s)</w:t>
      </w:r>
      <w:r w:rsidR="00CF5BC0">
        <w:rPr>
          <w:rFonts w:ascii="Arial" w:hAnsi="Arial"/>
          <w:lang w:val="en-GB"/>
        </w:rPr>
        <w:t>,</w:t>
      </w:r>
      <w:r w:rsidR="00FA5291" w:rsidRPr="00F511B2">
        <w:rPr>
          <w:rFonts w:ascii="Arial" w:hAnsi="Arial"/>
          <w:lang w:val="en-GB"/>
        </w:rPr>
        <w:t xml:space="preserve"> </w:t>
      </w:r>
      <w:r w:rsidR="00CF5BC0">
        <w:rPr>
          <w:rFonts w:ascii="Arial" w:hAnsi="Arial"/>
          <w:lang w:val="en-GB"/>
        </w:rPr>
        <w:t xml:space="preserve">please </w:t>
      </w:r>
      <w:r w:rsidR="00FA5291" w:rsidRPr="00F511B2">
        <w:rPr>
          <w:rFonts w:ascii="Arial" w:hAnsi="Arial"/>
          <w:lang w:val="en-GB"/>
        </w:rPr>
        <w:t xml:space="preserve">indicate in the box the number of </w:t>
      </w:r>
      <w:r w:rsidR="00CF5BC0" w:rsidRPr="00F511B2">
        <w:rPr>
          <w:rFonts w:ascii="Arial" w:hAnsi="Arial"/>
          <w:lang w:val="en-GB"/>
        </w:rPr>
        <w:t>extra sheets</w:t>
      </w:r>
      <w:r w:rsidR="00FA5291" w:rsidRPr="00F511B2">
        <w:rPr>
          <w:rFonts w:ascii="Arial" w:hAnsi="Arial"/>
          <w:lang w:val="en-GB"/>
        </w:rPr>
        <w:t xml:space="preserve"> attached in relation to section 3:-</w:t>
      </w:r>
      <w:r w:rsidR="00FA5291" w:rsidRPr="00F511B2">
        <w:rPr>
          <w:rFonts w:ascii="Arial" w:hAnsi="Arial"/>
          <w:lang w:val="en-GB"/>
        </w:rPr>
        <w:tab/>
      </w:r>
      <w:r w:rsidR="00FA5291" w:rsidRPr="00F511B2">
        <w:rPr>
          <w:rFonts w:ascii="Arial" w:hAnsi="Arial"/>
          <w:lang w:val="en-GB"/>
        </w:rPr>
        <w:tab/>
      </w:r>
      <w:r w:rsidR="00FA5291" w:rsidRPr="00F511B2">
        <w:rPr>
          <w:rFonts w:ascii="Arial" w:hAnsi="Arial"/>
          <w:lang w:val="en-GB"/>
        </w:rPr>
        <w:tab/>
      </w:r>
    </w:p>
    <w:p w14:paraId="3508E734" w14:textId="77777777" w:rsidR="00FA5291" w:rsidRPr="00F511B2" w:rsidRDefault="00FA5291" w:rsidP="00FA5291">
      <w:pPr>
        <w:rPr>
          <w:rFonts w:ascii="Arial" w:hAnsi="Arial"/>
          <w:lang w:val="en-GB"/>
        </w:rPr>
      </w:pPr>
      <w:r w:rsidRPr="00F511B2">
        <w:rPr>
          <w:rFonts w:ascii="Arial" w:hAnsi="Arial"/>
          <w:lang w:val="en-GB"/>
        </w:rPr>
        <w:br w:type="page"/>
      </w:r>
    </w:p>
    <w:p w14:paraId="319A8D2F" w14:textId="77777777" w:rsidR="00FA5291" w:rsidRPr="00F511B2" w:rsidRDefault="00FA5291" w:rsidP="00FA5291">
      <w:pPr>
        <w:pStyle w:val="BodyTextIndent3"/>
        <w:pBdr>
          <w:left w:val="single" w:sz="4" w:space="16" w:color="auto"/>
          <w:right w:val="single" w:sz="4" w:space="12" w:color="auto"/>
        </w:pBdr>
        <w:rPr>
          <w:rFonts w:ascii="Arial" w:hAnsi="Arial"/>
        </w:rPr>
      </w:pPr>
      <w:r w:rsidRPr="00F511B2">
        <w:rPr>
          <w:rFonts w:ascii="Arial" w:hAnsi="Arial"/>
        </w:rPr>
        <w:lastRenderedPageBreak/>
        <w:t>Section 4:</w:t>
      </w:r>
      <w:r w:rsidRPr="00F511B2">
        <w:rPr>
          <w:rFonts w:ascii="Arial" w:hAnsi="Arial"/>
        </w:rPr>
        <w:tab/>
        <w:t>List below any supporting documents which you have enclosed with this form.</w:t>
      </w:r>
    </w:p>
    <w:p w14:paraId="11270F01" w14:textId="77777777" w:rsidR="00FA5291" w:rsidRPr="00F511B2" w:rsidRDefault="00FA5291" w:rsidP="00FA5291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rPr>
          <w:rFonts w:ascii="Arial" w:hAnsi="Arial"/>
          <w:b/>
          <w:lang w:val="en-GB"/>
        </w:rPr>
      </w:pPr>
    </w:p>
    <w:p w14:paraId="2277656B" w14:textId="77777777" w:rsidR="00FA5291" w:rsidRPr="00F511B2" w:rsidRDefault="00FA5291" w:rsidP="00FA5291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rPr>
          <w:rFonts w:ascii="Arial" w:hAnsi="Arial"/>
          <w:b/>
          <w:lang w:val="en-GB"/>
        </w:rPr>
      </w:pPr>
    </w:p>
    <w:p w14:paraId="597A7B5B" w14:textId="77777777" w:rsidR="00FA5291" w:rsidRPr="00F511B2" w:rsidRDefault="00FA5291" w:rsidP="00FA5291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rPr>
          <w:rFonts w:ascii="Arial" w:hAnsi="Arial"/>
          <w:b/>
          <w:lang w:val="en-GB"/>
        </w:rPr>
      </w:pPr>
    </w:p>
    <w:p w14:paraId="4ADB48D2" w14:textId="77777777" w:rsidR="00FA5291" w:rsidRPr="00F511B2" w:rsidRDefault="00FA5291" w:rsidP="00FA5291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rPr>
          <w:rFonts w:ascii="Arial" w:hAnsi="Arial"/>
          <w:b/>
          <w:lang w:val="en-GB"/>
        </w:rPr>
      </w:pPr>
    </w:p>
    <w:p w14:paraId="5985764E" w14:textId="77777777" w:rsidR="00FA5291" w:rsidRPr="00F511B2" w:rsidRDefault="00FA5291" w:rsidP="00FA5291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rPr>
          <w:rFonts w:ascii="Arial" w:hAnsi="Arial"/>
          <w:b/>
          <w:lang w:val="en-GB"/>
        </w:rPr>
      </w:pPr>
    </w:p>
    <w:p w14:paraId="70187C41" w14:textId="77777777" w:rsidR="00FA5291" w:rsidRPr="00F511B2" w:rsidRDefault="00FA5291" w:rsidP="00FA5291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rPr>
          <w:rFonts w:ascii="Arial" w:hAnsi="Arial"/>
          <w:b/>
          <w:lang w:val="en-GB"/>
        </w:rPr>
      </w:pPr>
    </w:p>
    <w:p w14:paraId="7663B55B" w14:textId="77777777" w:rsidR="00FA5291" w:rsidRPr="00F511B2" w:rsidRDefault="00FA5291" w:rsidP="00FA5291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rPr>
          <w:rFonts w:ascii="Arial" w:hAnsi="Arial"/>
          <w:b/>
          <w:lang w:val="en-GB"/>
        </w:rPr>
      </w:pPr>
    </w:p>
    <w:p w14:paraId="6A316C0D" w14:textId="77777777" w:rsidR="00FA5291" w:rsidRPr="00F511B2" w:rsidRDefault="00FA5291" w:rsidP="00FA5291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rPr>
          <w:rFonts w:ascii="Arial" w:hAnsi="Arial"/>
          <w:b/>
          <w:lang w:val="en-GB"/>
        </w:rPr>
      </w:pPr>
    </w:p>
    <w:p w14:paraId="050B22A4" w14:textId="77777777" w:rsidR="00FA5291" w:rsidRPr="00F511B2" w:rsidRDefault="00FA5291" w:rsidP="00FA5291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rPr>
          <w:rFonts w:ascii="Arial" w:hAnsi="Arial"/>
          <w:b/>
          <w:lang w:val="en-GB"/>
        </w:rPr>
      </w:pPr>
    </w:p>
    <w:p w14:paraId="173CA0FB" w14:textId="77777777" w:rsidR="00FA5291" w:rsidRPr="00F511B2" w:rsidRDefault="00FA5291" w:rsidP="00FA5291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rPr>
          <w:rFonts w:ascii="Arial" w:hAnsi="Arial"/>
          <w:b/>
          <w:lang w:val="en-GB"/>
        </w:rPr>
      </w:pPr>
    </w:p>
    <w:p w14:paraId="0BF887E4" w14:textId="77777777" w:rsidR="00FA5291" w:rsidRPr="00F511B2" w:rsidRDefault="00FA5291" w:rsidP="00FA5291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rPr>
          <w:rFonts w:ascii="Arial" w:hAnsi="Arial"/>
          <w:b/>
          <w:lang w:val="en-GB"/>
        </w:rPr>
      </w:pPr>
    </w:p>
    <w:p w14:paraId="5881ECF9" w14:textId="77777777" w:rsidR="00FA5291" w:rsidRPr="00F511B2" w:rsidRDefault="00FA5291" w:rsidP="00FA5291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rPr>
          <w:rFonts w:ascii="Arial" w:hAnsi="Arial"/>
          <w:b/>
          <w:lang w:val="en-GB"/>
        </w:rPr>
      </w:pPr>
    </w:p>
    <w:p w14:paraId="0B6D00AD" w14:textId="77777777" w:rsidR="00FA5291" w:rsidRPr="00F511B2" w:rsidRDefault="00FA5291" w:rsidP="00FA5291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rPr>
          <w:rFonts w:ascii="Arial" w:hAnsi="Arial"/>
          <w:b/>
          <w:lang w:val="en-GB"/>
        </w:rPr>
      </w:pPr>
    </w:p>
    <w:p w14:paraId="6FBF95C2" w14:textId="77777777" w:rsidR="00FA5291" w:rsidRPr="00F511B2" w:rsidRDefault="00FA5291" w:rsidP="00FA5291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rPr>
          <w:rFonts w:ascii="Arial" w:hAnsi="Arial"/>
          <w:b/>
          <w:lang w:val="en-GB"/>
        </w:rPr>
      </w:pPr>
    </w:p>
    <w:p w14:paraId="23E11410" w14:textId="77777777" w:rsidR="00FA5291" w:rsidRPr="00F511B2" w:rsidRDefault="00FA5291" w:rsidP="00FA5291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rPr>
          <w:rFonts w:ascii="Arial" w:hAnsi="Arial"/>
          <w:b/>
          <w:lang w:val="en-GB"/>
        </w:rPr>
      </w:pPr>
    </w:p>
    <w:p w14:paraId="0CCB6289" w14:textId="77777777" w:rsidR="00FA5291" w:rsidRPr="00F511B2" w:rsidRDefault="00FA5291" w:rsidP="00FA5291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rPr>
          <w:rFonts w:ascii="Arial" w:hAnsi="Arial"/>
          <w:b/>
          <w:lang w:val="en-GB"/>
        </w:rPr>
      </w:pPr>
    </w:p>
    <w:p w14:paraId="718FE880" w14:textId="4A467815" w:rsidR="00FA5291" w:rsidRPr="00F511B2" w:rsidRDefault="004702E1" w:rsidP="00FA5291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rPr>
          <w:rFonts w:ascii="Arial" w:hAnsi="Arial"/>
          <w:lang w:val="en-GB"/>
        </w:rPr>
      </w:pPr>
      <w:r>
        <w:rPr>
          <w:rFonts w:ascii="Arial" w:hAnsi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F51962C" wp14:editId="47FACF28">
                <wp:simplePos x="0" y="0"/>
                <wp:positionH relativeFrom="column">
                  <wp:posOffset>5951855</wp:posOffset>
                </wp:positionH>
                <wp:positionV relativeFrom="paragraph">
                  <wp:posOffset>137160</wp:posOffset>
                </wp:positionV>
                <wp:extent cx="274320" cy="182880"/>
                <wp:effectExtent l="5715" t="13335" r="5715" b="133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70739" w14:textId="77777777" w:rsidR="004715FB" w:rsidRDefault="004715FB" w:rsidP="00FA52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1962C" id="Text Box 7" o:spid="_x0000_s1028" type="#_x0000_t202" style="position:absolute;margin-left:468.65pt;margin-top:10.8pt;width:21.6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" o:allowincell="f">
                <v:textbox>
                  <w:txbxContent>
                    <w:p w14:paraId="59C70739" w14:textId="77777777" w:rsidR="004715FB" w:rsidRDefault="004715FB" w:rsidP="00FA5291"/>
                  </w:txbxContent>
                </v:textbox>
              </v:shape>
            </w:pict>
          </mc:Fallback>
        </mc:AlternateContent>
      </w:r>
      <w:r w:rsidR="00FA5291" w:rsidRPr="00F511B2">
        <w:rPr>
          <w:rFonts w:ascii="Arial" w:hAnsi="Arial"/>
          <w:lang w:val="en-GB"/>
        </w:rPr>
        <w:t>If you have continued on separate sheet(s)</w:t>
      </w:r>
      <w:r w:rsidR="00CF5BC0">
        <w:rPr>
          <w:rFonts w:ascii="Arial" w:hAnsi="Arial"/>
          <w:lang w:val="en-GB"/>
        </w:rPr>
        <w:t>, please</w:t>
      </w:r>
      <w:r w:rsidR="00FA5291" w:rsidRPr="00F511B2">
        <w:rPr>
          <w:rFonts w:ascii="Arial" w:hAnsi="Arial"/>
          <w:lang w:val="en-GB"/>
        </w:rPr>
        <w:t xml:space="preserve"> indicate in the box the number of  </w:t>
      </w:r>
    </w:p>
    <w:p w14:paraId="38D76253" w14:textId="053AD086" w:rsidR="00FA5291" w:rsidRPr="00F511B2" w:rsidRDefault="00CF5BC0" w:rsidP="00FA5291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rPr>
          <w:rFonts w:ascii="Arial" w:hAnsi="Arial"/>
          <w:lang w:val="en-GB"/>
        </w:rPr>
      </w:pPr>
      <w:proofErr w:type="gramStart"/>
      <w:r>
        <w:rPr>
          <w:rFonts w:ascii="Arial" w:hAnsi="Arial"/>
          <w:lang w:val="en-GB"/>
        </w:rPr>
        <w:t>extra</w:t>
      </w:r>
      <w:proofErr w:type="gramEnd"/>
      <w:r>
        <w:rPr>
          <w:rFonts w:ascii="Arial" w:hAnsi="Arial"/>
          <w:lang w:val="en-GB"/>
        </w:rPr>
        <w:t xml:space="preserve"> </w:t>
      </w:r>
      <w:r w:rsidR="00FA5291" w:rsidRPr="00F511B2">
        <w:rPr>
          <w:rFonts w:ascii="Arial" w:hAnsi="Arial"/>
          <w:lang w:val="en-GB"/>
        </w:rPr>
        <w:t>sheets attached in relation to section 4:-</w:t>
      </w:r>
    </w:p>
    <w:p w14:paraId="39E3CC51" w14:textId="77777777" w:rsidR="00FA5291" w:rsidRPr="00F511B2" w:rsidRDefault="00FA5291" w:rsidP="00FA5291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rPr>
          <w:rFonts w:ascii="Arial" w:hAnsi="Arial"/>
          <w:lang w:val="en-GB"/>
        </w:rPr>
      </w:pPr>
    </w:p>
    <w:p w14:paraId="732201CF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rPr>
          <w:rFonts w:ascii="Arial" w:hAnsi="Arial"/>
          <w:b/>
          <w:lang w:val="en-GB"/>
        </w:rPr>
      </w:pPr>
    </w:p>
    <w:p w14:paraId="7AAC5FDA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rPr>
          <w:rFonts w:ascii="Arial" w:hAnsi="Arial"/>
          <w:b/>
          <w:lang w:val="en-GB"/>
        </w:rPr>
      </w:pPr>
      <w:r w:rsidRPr="00F511B2">
        <w:rPr>
          <w:rFonts w:ascii="Arial" w:hAnsi="Arial"/>
          <w:b/>
          <w:lang w:val="en-GB"/>
        </w:rPr>
        <w:t>Section 5:</w:t>
      </w:r>
      <w:r w:rsidRPr="00F511B2">
        <w:rPr>
          <w:rFonts w:ascii="Arial" w:hAnsi="Arial"/>
          <w:b/>
          <w:lang w:val="en-GB"/>
        </w:rPr>
        <w:tab/>
        <w:t>Please indicate your preferred form of review:</w:t>
      </w:r>
    </w:p>
    <w:p w14:paraId="41E61F90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rPr>
          <w:rFonts w:ascii="Arial" w:hAnsi="Arial"/>
          <w:b/>
          <w:lang w:val="en-GB"/>
        </w:rPr>
      </w:pPr>
    </w:p>
    <w:p w14:paraId="3455AA69" w14:textId="5B333590" w:rsidR="00FA5291" w:rsidRPr="00F511B2" w:rsidRDefault="004702E1" w:rsidP="00FA5291">
      <w:pPr>
        <w:numPr>
          <w:ilvl w:val="0"/>
          <w:numId w:val="10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rPr>
          <w:rFonts w:ascii="Arial" w:hAnsi="Arial"/>
          <w:lang w:val="en-GB"/>
        </w:rPr>
      </w:pPr>
      <w:r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BE9FBB5" wp14:editId="5A6A4836">
                <wp:simplePos x="0" y="0"/>
                <wp:positionH relativeFrom="column">
                  <wp:posOffset>5494655</wp:posOffset>
                </wp:positionH>
                <wp:positionV relativeFrom="paragraph">
                  <wp:posOffset>11430</wp:posOffset>
                </wp:positionV>
                <wp:extent cx="274320" cy="176530"/>
                <wp:effectExtent l="5715" t="5080" r="5715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7A16C" id="Rectangle 4" o:spid="_x0000_s1026" style="position:absolute;margin-left:432.65pt;margin-top:.9pt;width:21.6pt;height:1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" o:allowincell="f"/>
            </w:pict>
          </mc:Fallback>
        </mc:AlternateContent>
      </w:r>
      <w:r w:rsidR="00FA5291" w:rsidRPr="00F511B2">
        <w:rPr>
          <w:rFonts w:ascii="Arial" w:hAnsi="Arial"/>
          <w:lang w:val="en-GB"/>
        </w:rPr>
        <w:t xml:space="preserve">I will not attend the </w:t>
      </w:r>
      <w:r w:rsidR="00DF44C8">
        <w:rPr>
          <w:rFonts w:ascii="Arial" w:hAnsi="Arial"/>
          <w:lang w:val="en-GB"/>
        </w:rPr>
        <w:t>VAP</w:t>
      </w:r>
      <w:r w:rsidR="00DF44C8" w:rsidRPr="00F511B2">
        <w:rPr>
          <w:rFonts w:ascii="Arial" w:hAnsi="Arial"/>
          <w:lang w:val="en-GB"/>
        </w:rPr>
        <w:t xml:space="preserve"> </w:t>
      </w:r>
      <w:r w:rsidR="00FA5291" w:rsidRPr="00F511B2">
        <w:rPr>
          <w:rFonts w:ascii="Arial" w:hAnsi="Arial"/>
          <w:lang w:val="en-GB"/>
        </w:rPr>
        <w:t>review</w:t>
      </w:r>
    </w:p>
    <w:p w14:paraId="5577427A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rPr>
          <w:rFonts w:ascii="Arial" w:hAnsi="Arial"/>
          <w:lang w:val="en-GB"/>
        </w:rPr>
      </w:pPr>
    </w:p>
    <w:p w14:paraId="5B3E3555" w14:textId="77777777" w:rsidR="00FA5291" w:rsidRPr="00F511B2" w:rsidRDefault="00FA5291" w:rsidP="00FA5291">
      <w:pPr>
        <w:numPr>
          <w:ilvl w:val="0"/>
          <w:numId w:val="10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rPr>
          <w:rFonts w:ascii="Arial" w:hAnsi="Arial"/>
          <w:lang w:val="en-GB"/>
        </w:rPr>
      </w:pPr>
      <w:r w:rsidRPr="00F511B2">
        <w:rPr>
          <w:rFonts w:ascii="Arial" w:hAnsi="Arial"/>
          <w:lang w:val="en-GB"/>
        </w:rPr>
        <w:t>The following person will be present on my behalf</w:t>
      </w:r>
    </w:p>
    <w:p w14:paraId="7C90F71C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rPr>
          <w:rFonts w:ascii="Arial" w:hAnsi="Arial"/>
          <w:lang w:val="en-GB"/>
        </w:rPr>
      </w:pPr>
    </w:p>
    <w:p w14:paraId="6064E954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firstLine="720"/>
        <w:rPr>
          <w:rFonts w:ascii="Arial" w:hAnsi="Arial"/>
          <w:lang w:val="en-GB"/>
        </w:rPr>
      </w:pPr>
      <w:r w:rsidRPr="00F511B2">
        <w:rPr>
          <w:rFonts w:ascii="Arial" w:hAnsi="Arial"/>
          <w:lang w:val="en-GB"/>
        </w:rPr>
        <w:t>Name ________________________________ Status: _______________________</w:t>
      </w:r>
    </w:p>
    <w:p w14:paraId="1A58149C" w14:textId="70686F52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rPr>
          <w:rFonts w:ascii="Arial" w:hAnsi="Arial"/>
          <w:lang w:val="en-GB"/>
        </w:rPr>
      </w:pPr>
      <w:r w:rsidRPr="00F511B2">
        <w:rPr>
          <w:rFonts w:ascii="Arial" w:hAnsi="Arial"/>
          <w:lang w:val="en-GB"/>
        </w:rPr>
        <w:tab/>
      </w:r>
      <w:r w:rsidRPr="00F511B2">
        <w:rPr>
          <w:rFonts w:ascii="Arial" w:hAnsi="Arial"/>
          <w:lang w:val="en-GB"/>
        </w:rPr>
        <w:tab/>
      </w:r>
      <w:r w:rsidRPr="00F511B2">
        <w:rPr>
          <w:rFonts w:ascii="Arial" w:hAnsi="Arial"/>
          <w:lang w:val="en-GB"/>
        </w:rPr>
        <w:tab/>
      </w:r>
      <w:r w:rsidRPr="00F511B2">
        <w:rPr>
          <w:rFonts w:ascii="Arial" w:hAnsi="Arial"/>
          <w:lang w:val="en-GB"/>
        </w:rPr>
        <w:tab/>
      </w:r>
      <w:r w:rsidRPr="00F511B2">
        <w:rPr>
          <w:rFonts w:ascii="Arial" w:hAnsi="Arial"/>
          <w:lang w:val="en-GB"/>
        </w:rPr>
        <w:tab/>
      </w:r>
      <w:r w:rsidRPr="00F511B2">
        <w:rPr>
          <w:rFonts w:ascii="Arial" w:hAnsi="Arial"/>
          <w:lang w:val="en-GB"/>
        </w:rPr>
        <w:tab/>
      </w:r>
      <w:r w:rsidRPr="00F511B2">
        <w:rPr>
          <w:rFonts w:ascii="Arial" w:hAnsi="Arial"/>
          <w:lang w:val="en-GB"/>
        </w:rPr>
        <w:tab/>
      </w:r>
      <w:r w:rsidRPr="00F511B2">
        <w:rPr>
          <w:rFonts w:ascii="Arial" w:hAnsi="Arial"/>
          <w:lang w:val="en-GB"/>
        </w:rPr>
        <w:tab/>
      </w:r>
      <w:r w:rsidRPr="00F511B2">
        <w:rPr>
          <w:rFonts w:ascii="Arial" w:hAnsi="Arial"/>
          <w:lang w:val="en-GB"/>
        </w:rPr>
        <w:tab/>
      </w:r>
      <w:proofErr w:type="gramStart"/>
      <w:r w:rsidRPr="00F511B2">
        <w:rPr>
          <w:rFonts w:ascii="Arial" w:hAnsi="Arial"/>
          <w:lang w:val="en-GB"/>
        </w:rPr>
        <w:t>e.g</w:t>
      </w:r>
      <w:proofErr w:type="gramEnd"/>
      <w:r w:rsidRPr="00F511B2">
        <w:rPr>
          <w:rFonts w:ascii="Arial" w:hAnsi="Arial"/>
          <w:lang w:val="en-GB"/>
        </w:rPr>
        <w:t xml:space="preserve">. </w:t>
      </w:r>
      <w:r w:rsidR="00CF5BC0">
        <w:rPr>
          <w:rFonts w:ascii="Arial" w:hAnsi="Arial"/>
          <w:lang w:val="en-GB"/>
        </w:rPr>
        <w:t>Agent</w:t>
      </w:r>
      <w:r w:rsidRPr="00F511B2">
        <w:rPr>
          <w:rFonts w:ascii="Arial" w:hAnsi="Arial"/>
          <w:lang w:val="en-GB"/>
        </w:rPr>
        <w:t xml:space="preserve"> </w:t>
      </w:r>
    </w:p>
    <w:p w14:paraId="401B5706" w14:textId="6AB2A6E9" w:rsidR="00FA5291" w:rsidRPr="00F511B2" w:rsidRDefault="004702E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rPr>
          <w:rFonts w:ascii="Arial" w:hAnsi="Arial"/>
          <w:lang w:val="en-GB"/>
        </w:rPr>
      </w:pPr>
      <w:r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A612A64" wp14:editId="3CA411F3">
                <wp:simplePos x="0" y="0"/>
                <wp:positionH relativeFrom="column">
                  <wp:posOffset>5494655</wp:posOffset>
                </wp:positionH>
                <wp:positionV relativeFrom="paragraph">
                  <wp:posOffset>21590</wp:posOffset>
                </wp:positionV>
                <wp:extent cx="274320" cy="182880"/>
                <wp:effectExtent l="5715" t="9525" r="571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4EA8F" id="Rectangle 3" o:spid="_x0000_s1026" style="position:absolute;margin-left:432.65pt;margin-top:1.7pt;width:21.6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" o:allowincell="f"/>
            </w:pict>
          </mc:Fallback>
        </mc:AlternateContent>
      </w:r>
      <w:r w:rsidR="00FA5291" w:rsidRPr="00F511B2">
        <w:rPr>
          <w:rFonts w:ascii="Arial" w:hAnsi="Arial"/>
          <w:lang w:val="en-GB"/>
        </w:rPr>
        <w:t>(c)</w:t>
      </w:r>
      <w:r w:rsidR="00FA5291" w:rsidRPr="00F511B2">
        <w:rPr>
          <w:rFonts w:ascii="Arial" w:hAnsi="Arial"/>
          <w:lang w:val="en-GB"/>
        </w:rPr>
        <w:tab/>
        <w:t xml:space="preserve">I wish to attend the </w:t>
      </w:r>
      <w:r w:rsidR="00DF44C8">
        <w:rPr>
          <w:rFonts w:ascii="Arial" w:hAnsi="Arial"/>
          <w:lang w:val="en-GB"/>
        </w:rPr>
        <w:t>VAP</w:t>
      </w:r>
      <w:r w:rsidR="00DF44C8" w:rsidRPr="00F511B2">
        <w:rPr>
          <w:rFonts w:ascii="Arial" w:hAnsi="Arial"/>
          <w:lang w:val="en-GB"/>
        </w:rPr>
        <w:t xml:space="preserve"> </w:t>
      </w:r>
      <w:r w:rsidR="00FA5291" w:rsidRPr="00F511B2">
        <w:rPr>
          <w:rFonts w:ascii="Arial" w:hAnsi="Arial"/>
          <w:lang w:val="en-GB"/>
        </w:rPr>
        <w:t>review to present my case</w:t>
      </w:r>
    </w:p>
    <w:p w14:paraId="73E65D6A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rPr>
          <w:rFonts w:ascii="Arial" w:hAnsi="Arial"/>
          <w:lang w:val="en-GB"/>
        </w:rPr>
      </w:pPr>
    </w:p>
    <w:p w14:paraId="679A9C59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rPr>
          <w:rFonts w:ascii="Arial" w:hAnsi="Arial"/>
          <w:lang w:val="en-GB"/>
        </w:rPr>
      </w:pPr>
      <w:r w:rsidRPr="00F511B2">
        <w:rPr>
          <w:rFonts w:ascii="Arial" w:hAnsi="Arial"/>
          <w:lang w:val="en-GB"/>
        </w:rPr>
        <w:t>(d)</w:t>
      </w:r>
      <w:r w:rsidR="004702E1"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D516606" wp14:editId="36C3F0B6">
                <wp:simplePos x="0" y="0"/>
                <wp:positionH relativeFrom="column">
                  <wp:posOffset>5494655</wp:posOffset>
                </wp:positionH>
                <wp:positionV relativeFrom="paragraph">
                  <wp:posOffset>37465</wp:posOffset>
                </wp:positionV>
                <wp:extent cx="274320" cy="182880"/>
                <wp:effectExtent l="5715" t="13970" r="5715" b="1270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85017" id="Rectangle 5" o:spid="_x0000_s1026" style="position:absolute;margin-left:432.65pt;margin-top:2.95pt;width:21.6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BSIAIAADs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" o:allowincell="f"/>
            </w:pict>
          </mc:Fallback>
        </mc:AlternateContent>
      </w:r>
      <w:r w:rsidRPr="00F511B2">
        <w:rPr>
          <w:rFonts w:ascii="Arial" w:hAnsi="Arial"/>
          <w:lang w:val="en-GB"/>
        </w:rPr>
        <w:tab/>
        <w:t>I will not be accompanied</w:t>
      </w:r>
    </w:p>
    <w:p w14:paraId="316CF174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rPr>
          <w:rFonts w:ascii="Arial" w:hAnsi="Arial"/>
          <w:lang w:val="en-GB"/>
        </w:rPr>
      </w:pPr>
    </w:p>
    <w:p w14:paraId="3B77B0EE" w14:textId="77777777" w:rsidR="00FA5291" w:rsidRPr="00F511B2" w:rsidRDefault="00FA5291" w:rsidP="00FA5291">
      <w:pPr>
        <w:numPr>
          <w:ilvl w:val="0"/>
          <w:numId w:val="11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rPr>
          <w:rFonts w:ascii="Arial" w:hAnsi="Arial"/>
          <w:lang w:val="en-GB"/>
        </w:rPr>
      </w:pPr>
      <w:r w:rsidRPr="00F511B2">
        <w:rPr>
          <w:rFonts w:ascii="Arial" w:hAnsi="Arial"/>
          <w:lang w:val="en-GB"/>
        </w:rPr>
        <w:t xml:space="preserve">I will be accompanied by  </w:t>
      </w:r>
    </w:p>
    <w:p w14:paraId="79CB605E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rPr>
          <w:rFonts w:ascii="Arial" w:hAnsi="Arial"/>
          <w:lang w:val="en-GB"/>
        </w:rPr>
      </w:pPr>
    </w:p>
    <w:p w14:paraId="0A3CE20C" w14:textId="2D03C218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firstLine="720"/>
        <w:rPr>
          <w:rFonts w:ascii="Arial" w:hAnsi="Arial"/>
          <w:lang w:val="en-GB"/>
        </w:rPr>
      </w:pPr>
      <w:r w:rsidRPr="00F511B2">
        <w:rPr>
          <w:rFonts w:ascii="Arial" w:hAnsi="Arial"/>
          <w:lang w:val="en-GB"/>
        </w:rPr>
        <w:t>Name ______________________________ Statu</w:t>
      </w:r>
      <w:r w:rsidR="00CF5BC0">
        <w:rPr>
          <w:rFonts w:ascii="Arial" w:hAnsi="Arial"/>
          <w:lang w:val="en-GB"/>
        </w:rPr>
        <w:t xml:space="preserve">s:  </w:t>
      </w:r>
      <w:r w:rsidRPr="00F511B2">
        <w:rPr>
          <w:rFonts w:ascii="Arial" w:hAnsi="Arial"/>
          <w:lang w:val="en-GB"/>
        </w:rPr>
        <w:t>_______________________</w:t>
      </w:r>
    </w:p>
    <w:p w14:paraId="5CB8AF6A" w14:textId="012E85C1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rPr>
          <w:rFonts w:ascii="Arial" w:hAnsi="Arial"/>
          <w:lang w:val="en-GB"/>
        </w:rPr>
      </w:pPr>
      <w:r w:rsidRPr="00F511B2">
        <w:rPr>
          <w:rFonts w:ascii="Arial" w:hAnsi="Arial"/>
          <w:lang w:val="en-GB"/>
        </w:rPr>
        <w:tab/>
      </w:r>
      <w:r w:rsidRPr="00F511B2">
        <w:rPr>
          <w:rFonts w:ascii="Arial" w:hAnsi="Arial"/>
          <w:lang w:val="en-GB"/>
        </w:rPr>
        <w:tab/>
      </w:r>
      <w:r w:rsidRPr="00F511B2">
        <w:rPr>
          <w:rFonts w:ascii="Arial" w:hAnsi="Arial"/>
          <w:lang w:val="en-GB"/>
        </w:rPr>
        <w:tab/>
      </w:r>
      <w:r w:rsidRPr="00F511B2">
        <w:rPr>
          <w:rFonts w:ascii="Arial" w:hAnsi="Arial"/>
          <w:lang w:val="en-GB"/>
        </w:rPr>
        <w:tab/>
      </w:r>
      <w:r w:rsidRPr="00F511B2">
        <w:rPr>
          <w:rFonts w:ascii="Arial" w:hAnsi="Arial"/>
          <w:lang w:val="en-GB"/>
        </w:rPr>
        <w:tab/>
      </w:r>
      <w:r w:rsidRPr="00F511B2">
        <w:rPr>
          <w:rFonts w:ascii="Arial" w:hAnsi="Arial"/>
          <w:lang w:val="en-GB"/>
        </w:rPr>
        <w:tab/>
      </w:r>
      <w:r w:rsidRPr="00F511B2">
        <w:rPr>
          <w:rFonts w:ascii="Arial" w:hAnsi="Arial"/>
          <w:lang w:val="en-GB"/>
        </w:rPr>
        <w:tab/>
      </w:r>
      <w:r w:rsidRPr="00F511B2">
        <w:rPr>
          <w:rFonts w:ascii="Arial" w:hAnsi="Arial"/>
          <w:lang w:val="en-GB"/>
        </w:rPr>
        <w:tab/>
      </w:r>
      <w:r w:rsidRPr="00F511B2">
        <w:rPr>
          <w:rFonts w:ascii="Arial" w:hAnsi="Arial"/>
          <w:lang w:val="en-GB"/>
        </w:rPr>
        <w:tab/>
      </w:r>
      <w:proofErr w:type="gramStart"/>
      <w:r w:rsidRPr="00F511B2">
        <w:rPr>
          <w:rFonts w:ascii="Arial" w:hAnsi="Arial"/>
          <w:lang w:val="en-GB"/>
        </w:rPr>
        <w:t>e.g</w:t>
      </w:r>
      <w:proofErr w:type="gramEnd"/>
      <w:r w:rsidRPr="00F511B2">
        <w:rPr>
          <w:rFonts w:ascii="Arial" w:hAnsi="Arial"/>
          <w:lang w:val="en-GB"/>
        </w:rPr>
        <w:t xml:space="preserve">. </w:t>
      </w:r>
      <w:r w:rsidR="00CF5BC0">
        <w:rPr>
          <w:rFonts w:ascii="Arial" w:hAnsi="Arial"/>
          <w:lang w:val="en-GB"/>
        </w:rPr>
        <w:t>A</w:t>
      </w:r>
      <w:r w:rsidR="00CF5BC0" w:rsidRPr="00F511B2">
        <w:rPr>
          <w:rFonts w:ascii="Arial" w:hAnsi="Arial"/>
          <w:lang w:val="en-GB"/>
        </w:rPr>
        <w:t>gent</w:t>
      </w:r>
    </w:p>
    <w:p w14:paraId="342E532B" w14:textId="62BA2DFB" w:rsidR="00FA5291" w:rsidRPr="00F511B2" w:rsidRDefault="004702E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rPr>
          <w:rFonts w:ascii="Arial" w:hAnsi="Arial"/>
          <w:b/>
          <w:lang w:val="en-GB"/>
        </w:rPr>
      </w:pPr>
      <w:r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5F64BC3" wp14:editId="24C542EC">
                <wp:simplePos x="0" y="0"/>
                <wp:positionH relativeFrom="column">
                  <wp:posOffset>5494655</wp:posOffset>
                </wp:positionH>
                <wp:positionV relativeFrom="paragraph">
                  <wp:posOffset>95250</wp:posOffset>
                </wp:positionV>
                <wp:extent cx="274320" cy="182880"/>
                <wp:effectExtent l="5715" t="8890" r="571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F5195" id="Rectangle 2" o:spid="_x0000_s1026" style="position:absolute;margin-left:432.65pt;margin-top:7.5pt;width:21.6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" o:allowincell="f"/>
            </w:pict>
          </mc:Fallback>
        </mc:AlternateContent>
      </w:r>
      <w:r w:rsidR="00FA5291" w:rsidRPr="00F511B2">
        <w:rPr>
          <w:rFonts w:ascii="Arial" w:hAnsi="Arial"/>
          <w:lang w:val="en-GB"/>
        </w:rPr>
        <w:t>I enclose a cheque for the fee as indicated in the Notes on page 1</w:t>
      </w:r>
      <w:r w:rsidR="00DF44C8">
        <w:rPr>
          <w:rFonts w:ascii="Arial" w:hAnsi="Arial"/>
          <w:lang w:val="en-GB"/>
        </w:rPr>
        <w:t xml:space="preserve"> above</w:t>
      </w:r>
      <w:r w:rsidR="00FA5291" w:rsidRPr="00F511B2">
        <w:rPr>
          <w:rFonts w:ascii="Arial" w:hAnsi="Arial"/>
          <w:lang w:val="en-GB"/>
        </w:rPr>
        <w:t>.</w:t>
      </w:r>
    </w:p>
    <w:p w14:paraId="70397468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firstLine="1843"/>
        <w:rPr>
          <w:rFonts w:ascii="Arial" w:hAnsi="Arial"/>
          <w:b/>
          <w:i/>
          <w:lang w:val="en-GB"/>
        </w:rPr>
      </w:pPr>
      <w:r w:rsidRPr="00F511B2">
        <w:rPr>
          <w:rFonts w:ascii="Arial" w:hAnsi="Arial"/>
          <w:i/>
          <w:lang w:val="en-GB"/>
        </w:rPr>
        <w:t>(Please tick the box to confirm that you have done so.)</w:t>
      </w:r>
    </w:p>
    <w:p w14:paraId="6733A72D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rPr>
          <w:rFonts w:ascii="Arial" w:hAnsi="Arial"/>
          <w:b/>
          <w:lang w:val="en-GB"/>
        </w:rPr>
      </w:pPr>
    </w:p>
    <w:p w14:paraId="43A14AAE" w14:textId="782850F1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rPr>
          <w:rFonts w:ascii="Arial" w:hAnsi="Arial"/>
          <w:b/>
          <w:lang w:val="en-GB"/>
        </w:rPr>
      </w:pPr>
      <w:r w:rsidRPr="00F511B2">
        <w:rPr>
          <w:rFonts w:ascii="Arial" w:hAnsi="Arial"/>
          <w:b/>
          <w:lang w:val="en-GB"/>
        </w:rPr>
        <w:t>Signature of owner</w:t>
      </w:r>
      <w:r w:rsidR="00992275">
        <w:rPr>
          <w:rFonts w:ascii="Arial" w:hAnsi="Arial"/>
          <w:b/>
          <w:lang w:val="en-GB"/>
        </w:rPr>
        <w:t xml:space="preserve"> appellant</w:t>
      </w:r>
      <w:r w:rsidRPr="00F511B2">
        <w:rPr>
          <w:rFonts w:ascii="Arial" w:hAnsi="Arial"/>
          <w:b/>
          <w:lang w:val="en-GB"/>
        </w:rPr>
        <w:t>:</w:t>
      </w:r>
      <w:r w:rsidR="00DF44C8">
        <w:rPr>
          <w:rFonts w:ascii="Arial" w:hAnsi="Arial"/>
          <w:b/>
          <w:lang w:val="en-GB"/>
        </w:rPr>
        <w:t xml:space="preserve"> </w:t>
      </w:r>
      <w:r w:rsidRPr="00F511B2">
        <w:rPr>
          <w:rFonts w:ascii="Arial" w:hAnsi="Arial"/>
          <w:b/>
          <w:lang w:val="en-GB"/>
        </w:rPr>
        <w:t>______________________________________________</w:t>
      </w:r>
    </w:p>
    <w:p w14:paraId="1DBACD2E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rPr>
          <w:rFonts w:ascii="Arial" w:hAnsi="Arial"/>
          <w:b/>
          <w:lang w:val="en-GB"/>
        </w:rPr>
      </w:pPr>
    </w:p>
    <w:p w14:paraId="225E1AA1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rPr>
          <w:rFonts w:ascii="Arial" w:hAnsi="Arial"/>
          <w:b/>
          <w:lang w:val="en-GB"/>
        </w:rPr>
      </w:pPr>
      <w:proofErr w:type="gramStart"/>
      <w:r w:rsidRPr="00F511B2">
        <w:rPr>
          <w:rFonts w:ascii="Arial" w:hAnsi="Arial"/>
          <w:b/>
          <w:lang w:val="en-GB"/>
        </w:rPr>
        <w:t>or</w:t>
      </w:r>
      <w:proofErr w:type="gramEnd"/>
      <w:r w:rsidRPr="00F511B2">
        <w:rPr>
          <w:rFonts w:ascii="Arial" w:hAnsi="Arial"/>
          <w:b/>
          <w:lang w:val="en-GB"/>
        </w:rPr>
        <w:t xml:space="preserve"> authorised agent</w:t>
      </w:r>
      <w:r w:rsidRPr="00F511B2">
        <w:rPr>
          <w:rFonts w:ascii="Arial" w:hAnsi="Arial"/>
          <w:b/>
          <w:lang w:val="en-GB"/>
        </w:rPr>
        <w:tab/>
        <w:t>______________________________________________________</w:t>
      </w:r>
    </w:p>
    <w:p w14:paraId="0F305FD1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rPr>
          <w:rFonts w:ascii="Arial" w:hAnsi="Arial"/>
          <w:b/>
          <w:lang w:val="en-GB"/>
        </w:rPr>
      </w:pPr>
    </w:p>
    <w:p w14:paraId="4DD899C9" w14:textId="09E8805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rPr>
          <w:rFonts w:ascii="Arial" w:hAnsi="Arial"/>
          <w:b/>
          <w:lang w:val="en-GB"/>
        </w:rPr>
      </w:pPr>
      <w:r w:rsidRPr="00F511B2">
        <w:rPr>
          <w:rFonts w:ascii="Arial" w:hAnsi="Arial"/>
          <w:b/>
          <w:lang w:val="en-GB"/>
        </w:rPr>
        <w:t>Date</w:t>
      </w:r>
      <w:r w:rsidR="00EF4288" w:rsidRPr="00F511B2">
        <w:rPr>
          <w:rFonts w:ascii="Arial" w:hAnsi="Arial"/>
          <w:b/>
          <w:lang w:val="en-GB"/>
        </w:rPr>
        <w:t>: _</w:t>
      </w:r>
      <w:r w:rsidRPr="00F511B2">
        <w:rPr>
          <w:rFonts w:ascii="Arial" w:hAnsi="Arial"/>
          <w:b/>
          <w:lang w:val="en-GB"/>
        </w:rPr>
        <w:t>___________________________</w:t>
      </w:r>
    </w:p>
    <w:p w14:paraId="09908B17" w14:textId="77777777" w:rsidR="00FA5291" w:rsidRPr="00F511B2" w:rsidRDefault="00FA5291" w:rsidP="00FA529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rPr>
          <w:rFonts w:ascii="Arial" w:hAnsi="Arial"/>
          <w:b/>
          <w:lang w:val="en-GB"/>
        </w:rPr>
      </w:pPr>
    </w:p>
    <w:p w14:paraId="0934A762" w14:textId="77777777" w:rsidR="00FA5291" w:rsidRPr="00F511B2" w:rsidRDefault="00FA5291" w:rsidP="00FA5291">
      <w:pPr>
        <w:tabs>
          <w:tab w:val="left" w:pos="6237"/>
        </w:tabs>
        <w:rPr>
          <w:rFonts w:ascii="Arial" w:hAnsi="Arial"/>
          <w:lang w:val="en-GB"/>
        </w:rPr>
      </w:pPr>
    </w:p>
    <w:p w14:paraId="64698849" w14:textId="0549279F" w:rsidR="004405D6" w:rsidRDefault="004405D6" w:rsidP="004405D6">
      <w:pPr>
        <w:pStyle w:val="Footer"/>
        <w:framePr w:wrap="around" w:vAnchor="text" w:hAnchor="margin" w:xAlign="right" w:y="1"/>
        <w:rPr>
          <w:rStyle w:val="PageNumber"/>
          <w:rFonts w:ascii="Arial" w:hAnsi="Arial" w:cs="Arial"/>
        </w:rPr>
      </w:pPr>
    </w:p>
    <w:p w14:paraId="67250C9A" w14:textId="754823D4" w:rsidR="00E5308D" w:rsidRPr="00F511B2" w:rsidRDefault="004405D6" w:rsidP="00E5308D">
      <w:pPr>
        <w:pStyle w:val="Footer"/>
        <w:ind w:right="360"/>
        <w:rPr>
          <w:rFonts w:ascii="Arial" w:hAnsi="Arial" w:cs="Arial"/>
          <w:lang w:val="en-GB"/>
        </w:rPr>
      </w:pPr>
      <w:r w:rsidRPr="004405D6">
        <w:rPr>
          <w:rFonts w:ascii="Arial" w:hAnsi="Arial" w:cs="Arial"/>
          <w:b/>
          <w:sz w:val="28"/>
          <w:szCs w:val="28"/>
        </w:rPr>
        <w:t>SUBMIT FORM TO TUBERCULOSIS AND BRUCELLOSIS</w:t>
      </w:r>
      <w:r w:rsidRPr="004405D6">
        <w:rPr>
          <w:rFonts w:ascii="Arial" w:hAnsi="Arial" w:cs="Arial"/>
          <w:sz w:val="28"/>
          <w:szCs w:val="28"/>
          <w:lang w:val="en-GB"/>
        </w:rPr>
        <w:t xml:space="preserve"> </w:t>
      </w:r>
      <w:r w:rsidRPr="004405D6">
        <w:rPr>
          <w:rFonts w:ascii="Arial" w:hAnsi="Arial" w:cs="Arial"/>
          <w:b/>
          <w:sz w:val="28"/>
          <w:szCs w:val="28"/>
        </w:rPr>
        <w:t xml:space="preserve">VALUATION APPEALS </w:t>
      </w:r>
      <w:bookmarkStart w:id="20" w:name="_GoBack"/>
      <w:r w:rsidRPr="004405D6">
        <w:rPr>
          <w:rFonts w:ascii="Arial" w:hAnsi="Arial" w:cs="Arial"/>
          <w:b/>
          <w:sz w:val="28"/>
          <w:szCs w:val="28"/>
        </w:rPr>
        <w:t>SECRETARIAT</w:t>
      </w:r>
      <w:bookmarkEnd w:id="20"/>
      <w:r w:rsidRPr="004405D6">
        <w:rPr>
          <w:rFonts w:ascii="Arial" w:hAnsi="Arial" w:cs="Arial"/>
          <w:b/>
          <w:sz w:val="28"/>
          <w:szCs w:val="28"/>
        </w:rPr>
        <w:t xml:space="preserve">, </w:t>
      </w:r>
      <w:r w:rsidR="00C24F22" w:rsidRPr="00B42A52">
        <w:rPr>
          <w:rFonts w:ascii="Arial" w:hAnsi="Arial" w:cs="Arial"/>
          <w:b/>
          <w:sz w:val="28"/>
        </w:rPr>
        <w:t>POST ROOM – DAERA</w:t>
      </w:r>
      <w:r w:rsidRPr="00B42A52">
        <w:rPr>
          <w:rFonts w:ascii="Arial" w:hAnsi="Arial" w:cs="Arial"/>
          <w:b/>
          <w:sz w:val="28"/>
          <w:szCs w:val="28"/>
        </w:rPr>
        <w:t xml:space="preserve">, </w:t>
      </w:r>
      <w:r w:rsidR="00C24F22" w:rsidRPr="00B42A52">
        <w:rPr>
          <w:rFonts w:ascii="Arial" w:hAnsi="Arial" w:cs="Arial"/>
          <w:b/>
          <w:sz w:val="28"/>
        </w:rPr>
        <w:t>GROUND FLOOR WEST,</w:t>
      </w:r>
      <w:r w:rsidR="00C24F22" w:rsidRPr="004405D6">
        <w:rPr>
          <w:rFonts w:ascii="Arial" w:hAnsi="Arial" w:cs="Arial"/>
          <w:b/>
          <w:sz w:val="28"/>
          <w:szCs w:val="28"/>
        </w:rPr>
        <w:t xml:space="preserve"> </w:t>
      </w:r>
      <w:r w:rsidR="00C24F22">
        <w:rPr>
          <w:rFonts w:ascii="Arial" w:hAnsi="Arial" w:cs="Arial"/>
          <w:b/>
          <w:sz w:val="28"/>
          <w:szCs w:val="28"/>
        </w:rPr>
        <w:t>CLARE</w:t>
      </w:r>
      <w:r w:rsidR="00C24F22" w:rsidRPr="004405D6">
        <w:rPr>
          <w:rFonts w:ascii="Arial" w:hAnsi="Arial" w:cs="Arial"/>
          <w:b/>
          <w:sz w:val="28"/>
          <w:szCs w:val="28"/>
        </w:rPr>
        <w:t xml:space="preserve"> </w:t>
      </w:r>
      <w:r w:rsidRPr="004405D6">
        <w:rPr>
          <w:rFonts w:ascii="Arial" w:hAnsi="Arial" w:cs="Arial"/>
          <w:b/>
          <w:sz w:val="28"/>
          <w:szCs w:val="28"/>
        </w:rPr>
        <w:t xml:space="preserve">HOUSE, </w:t>
      </w:r>
      <w:r w:rsidR="00C24F22">
        <w:rPr>
          <w:rFonts w:ascii="Arial" w:hAnsi="Arial" w:cs="Arial"/>
          <w:b/>
          <w:sz w:val="28"/>
          <w:szCs w:val="28"/>
        </w:rPr>
        <w:t>303 AIRPORT</w:t>
      </w:r>
      <w:r w:rsidRPr="004405D6">
        <w:rPr>
          <w:rFonts w:ascii="Arial" w:hAnsi="Arial" w:cs="Arial"/>
          <w:b/>
          <w:sz w:val="28"/>
          <w:szCs w:val="28"/>
        </w:rPr>
        <w:t xml:space="preserve"> </w:t>
      </w:r>
      <w:smartTag w:uri="urn:schemas-microsoft-com:office:smarttags" w:element="stockticker">
        <w:r w:rsidRPr="004405D6">
          <w:rPr>
            <w:rFonts w:ascii="Arial" w:hAnsi="Arial" w:cs="Arial"/>
            <w:b/>
            <w:sz w:val="28"/>
            <w:szCs w:val="28"/>
          </w:rPr>
          <w:t>ROAD</w:t>
        </w:r>
        <w:r w:rsidR="00C24F22">
          <w:rPr>
            <w:rFonts w:ascii="Arial" w:hAnsi="Arial" w:cs="Arial"/>
            <w:b/>
            <w:sz w:val="28"/>
            <w:szCs w:val="28"/>
          </w:rPr>
          <w:t xml:space="preserve"> WEST</w:t>
        </w:r>
      </w:smartTag>
      <w:r w:rsidRPr="004405D6">
        <w:rPr>
          <w:rFonts w:ascii="Arial" w:hAnsi="Arial" w:cs="Arial"/>
          <w:b/>
          <w:sz w:val="28"/>
          <w:szCs w:val="28"/>
        </w:rPr>
        <w:t xml:space="preserve">, BELFAST </w:t>
      </w:r>
      <w:r w:rsidR="00C24F22" w:rsidRPr="00B42A52">
        <w:rPr>
          <w:rFonts w:ascii="Arial" w:hAnsi="Arial" w:cs="Arial"/>
          <w:b/>
          <w:sz w:val="28"/>
        </w:rPr>
        <w:t>BT3 9ED</w:t>
      </w:r>
      <w:r w:rsidR="00E5308D">
        <w:rPr>
          <w:rFonts w:ascii="Arial" w:hAnsi="Arial" w:cs="Arial"/>
          <w:b/>
          <w:sz w:val="28"/>
          <w:szCs w:val="28"/>
        </w:rPr>
        <w:t xml:space="preserve"> </w:t>
      </w:r>
    </w:p>
    <w:sectPr w:rsidR="00E5308D" w:rsidRPr="00F511B2" w:rsidSect="00FA5291">
      <w:pgSz w:w="11906" w:h="16838" w:code="9"/>
      <w:pgMar w:top="850" w:right="850" w:bottom="850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F9C0D" w14:textId="77777777" w:rsidR="0082149B" w:rsidRDefault="0082149B">
      <w:r>
        <w:separator/>
      </w:r>
    </w:p>
  </w:endnote>
  <w:endnote w:type="continuationSeparator" w:id="0">
    <w:p w14:paraId="797A782E" w14:textId="77777777" w:rsidR="0082149B" w:rsidRDefault="0082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C56C7" w14:textId="77777777" w:rsidR="004715FB" w:rsidRDefault="006C00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15F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15FB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A9DC0B" w14:textId="77777777" w:rsidR="004715FB" w:rsidRDefault="004715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5291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ABCB4E" w14:textId="5F4498B5" w:rsidR="008E7FEC" w:rsidRDefault="008E7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B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6A37E2" w14:textId="3EB72B83" w:rsidR="004715FB" w:rsidRPr="00AA3674" w:rsidRDefault="004715FB">
    <w:pPr>
      <w:pStyle w:val="Footer"/>
      <w:ind w:right="360"/>
      <w:rPr>
        <w:rFonts w:ascii="Arial" w:hAnsi="Arial" w:cs="Arial"/>
        <w:b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44A20" w14:textId="77777777" w:rsidR="00E61313" w:rsidRDefault="00E61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A8F0B" w14:textId="77777777" w:rsidR="0082149B" w:rsidRDefault="0082149B">
      <w:r>
        <w:separator/>
      </w:r>
    </w:p>
  </w:footnote>
  <w:footnote w:type="continuationSeparator" w:id="0">
    <w:p w14:paraId="1FAE178F" w14:textId="77777777" w:rsidR="0082149B" w:rsidRDefault="00821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DB372" w14:textId="77777777" w:rsidR="00E61313" w:rsidRDefault="00E613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025F0" w14:textId="665CD3A2" w:rsidR="004715FB" w:rsidRPr="00B76BA0" w:rsidRDefault="004715FB">
    <w:pPr>
      <w:pStyle w:val="Header"/>
      <w:jc w:val="right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CD063" w14:textId="77777777" w:rsidR="00E61313" w:rsidRDefault="00E61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53E1"/>
    <w:multiLevelType w:val="multilevel"/>
    <w:tmpl w:val="D664365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F4B62"/>
    <w:multiLevelType w:val="singleLevel"/>
    <w:tmpl w:val="6B02BED2"/>
    <w:lvl w:ilvl="0">
      <w:start w:val="5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D1113AF"/>
    <w:multiLevelType w:val="hybridMultilevel"/>
    <w:tmpl w:val="884658B0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1A5390"/>
    <w:multiLevelType w:val="hybridMultilevel"/>
    <w:tmpl w:val="3CBA27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365BA"/>
    <w:multiLevelType w:val="singleLevel"/>
    <w:tmpl w:val="DED41F5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EEB1811"/>
    <w:multiLevelType w:val="hybridMultilevel"/>
    <w:tmpl w:val="D6643656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732C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0960407"/>
    <w:multiLevelType w:val="singleLevel"/>
    <w:tmpl w:val="BC7212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8" w15:restartNumberingAfterBreak="0">
    <w:nsid w:val="72434AC0"/>
    <w:multiLevelType w:val="hybridMultilevel"/>
    <w:tmpl w:val="B5447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5257E"/>
    <w:multiLevelType w:val="hybridMultilevel"/>
    <w:tmpl w:val="37E4AA4E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4B129E"/>
    <w:multiLevelType w:val="multilevel"/>
    <w:tmpl w:val="37E4AA4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4D"/>
    <w:rsid w:val="00005496"/>
    <w:rsid w:val="00005866"/>
    <w:rsid w:val="000368BD"/>
    <w:rsid w:val="00042175"/>
    <w:rsid w:val="00051782"/>
    <w:rsid w:val="0005460A"/>
    <w:rsid w:val="00071AC1"/>
    <w:rsid w:val="000765EE"/>
    <w:rsid w:val="000943F5"/>
    <w:rsid w:val="000A18DA"/>
    <w:rsid w:val="000A5566"/>
    <w:rsid w:val="000A5E2E"/>
    <w:rsid w:val="000C35D0"/>
    <w:rsid w:val="000C56D0"/>
    <w:rsid w:val="000C65AC"/>
    <w:rsid w:val="000D542D"/>
    <w:rsid w:val="000D6BBD"/>
    <w:rsid w:val="000F0B19"/>
    <w:rsid w:val="00100287"/>
    <w:rsid w:val="00107F9B"/>
    <w:rsid w:val="00113B3B"/>
    <w:rsid w:val="001227A2"/>
    <w:rsid w:val="001235FA"/>
    <w:rsid w:val="00124796"/>
    <w:rsid w:val="00132B0A"/>
    <w:rsid w:val="00135C4D"/>
    <w:rsid w:val="001478EC"/>
    <w:rsid w:val="001524DD"/>
    <w:rsid w:val="00153BFD"/>
    <w:rsid w:val="00160745"/>
    <w:rsid w:val="00161533"/>
    <w:rsid w:val="00183389"/>
    <w:rsid w:val="001A0D92"/>
    <w:rsid w:val="001A1807"/>
    <w:rsid w:val="001C1EEB"/>
    <w:rsid w:val="001C7D69"/>
    <w:rsid w:val="001D0B45"/>
    <w:rsid w:val="001D7DD7"/>
    <w:rsid w:val="001E1677"/>
    <w:rsid w:val="001F746F"/>
    <w:rsid w:val="002015D5"/>
    <w:rsid w:val="002066A4"/>
    <w:rsid w:val="00207ED4"/>
    <w:rsid w:val="00211337"/>
    <w:rsid w:val="00211982"/>
    <w:rsid w:val="002243B2"/>
    <w:rsid w:val="0022454B"/>
    <w:rsid w:val="002319AE"/>
    <w:rsid w:val="002330BC"/>
    <w:rsid w:val="00236A26"/>
    <w:rsid w:val="00236D69"/>
    <w:rsid w:val="00241D73"/>
    <w:rsid w:val="00254A18"/>
    <w:rsid w:val="00272D7D"/>
    <w:rsid w:val="00282316"/>
    <w:rsid w:val="00287293"/>
    <w:rsid w:val="002A0613"/>
    <w:rsid w:val="002A14FE"/>
    <w:rsid w:val="002A6A34"/>
    <w:rsid w:val="002B56A3"/>
    <w:rsid w:val="002B75DD"/>
    <w:rsid w:val="002E5DC8"/>
    <w:rsid w:val="002F6908"/>
    <w:rsid w:val="002F7ACB"/>
    <w:rsid w:val="0030380D"/>
    <w:rsid w:val="0032251B"/>
    <w:rsid w:val="0033599E"/>
    <w:rsid w:val="003405B1"/>
    <w:rsid w:val="003508A4"/>
    <w:rsid w:val="00376008"/>
    <w:rsid w:val="003A0F12"/>
    <w:rsid w:val="003B615B"/>
    <w:rsid w:val="003C30DF"/>
    <w:rsid w:val="003D2F53"/>
    <w:rsid w:val="003D4666"/>
    <w:rsid w:val="003D7651"/>
    <w:rsid w:val="003E0F05"/>
    <w:rsid w:val="003E17E3"/>
    <w:rsid w:val="003F1B3A"/>
    <w:rsid w:val="003F28F2"/>
    <w:rsid w:val="00411C0E"/>
    <w:rsid w:val="004175AA"/>
    <w:rsid w:val="00426645"/>
    <w:rsid w:val="00434CE9"/>
    <w:rsid w:val="004405D6"/>
    <w:rsid w:val="004461C8"/>
    <w:rsid w:val="004470AC"/>
    <w:rsid w:val="00453E48"/>
    <w:rsid w:val="00454224"/>
    <w:rsid w:val="00460667"/>
    <w:rsid w:val="0046764D"/>
    <w:rsid w:val="004702E1"/>
    <w:rsid w:val="004715FB"/>
    <w:rsid w:val="00483AE5"/>
    <w:rsid w:val="004862AA"/>
    <w:rsid w:val="00495796"/>
    <w:rsid w:val="004A6523"/>
    <w:rsid w:val="004B40A0"/>
    <w:rsid w:val="004B4E2C"/>
    <w:rsid w:val="004B5765"/>
    <w:rsid w:val="004B5B2A"/>
    <w:rsid w:val="004D50A9"/>
    <w:rsid w:val="004E1D3D"/>
    <w:rsid w:val="004E76DD"/>
    <w:rsid w:val="004F6BB9"/>
    <w:rsid w:val="00520B42"/>
    <w:rsid w:val="00544A09"/>
    <w:rsid w:val="0056237D"/>
    <w:rsid w:val="005A0492"/>
    <w:rsid w:val="005D5158"/>
    <w:rsid w:val="005F727F"/>
    <w:rsid w:val="00612929"/>
    <w:rsid w:val="0062141A"/>
    <w:rsid w:val="0062263A"/>
    <w:rsid w:val="006355CC"/>
    <w:rsid w:val="00637338"/>
    <w:rsid w:val="00647DAE"/>
    <w:rsid w:val="00651E9A"/>
    <w:rsid w:val="006526CC"/>
    <w:rsid w:val="006624F4"/>
    <w:rsid w:val="006650A9"/>
    <w:rsid w:val="00666700"/>
    <w:rsid w:val="006A2218"/>
    <w:rsid w:val="006A5C93"/>
    <w:rsid w:val="006B286B"/>
    <w:rsid w:val="006C005B"/>
    <w:rsid w:val="006C3CFF"/>
    <w:rsid w:val="006D5B69"/>
    <w:rsid w:val="006D5C3C"/>
    <w:rsid w:val="006E1DD9"/>
    <w:rsid w:val="006F065A"/>
    <w:rsid w:val="006F1BD4"/>
    <w:rsid w:val="00700C9F"/>
    <w:rsid w:val="00717060"/>
    <w:rsid w:val="007365FE"/>
    <w:rsid w:val="007429BC"/>
    <w:rsid w:val="00746860"/>
    <w:rsid w:val="007571EC"/>
    <w:rsid w:val="007810EA"/>
    <w:rsid w:val="00797E2C"/>
    <w:rsid w:val="007B6561"/>
    <w:rsid w:val="007E31D5"/>
    <w:rsid w:val="007E39E9"/>
    <w:rsid w:val="007F0C15"/>
    <w:rsid w:val="007F1F6D"/>
    <w:rsid w:val="007F608E"/>
    <w:rsid w:val="00804DC1"/>
    <w:rsid w:val="00812168"/>
    <w:rsid w:val="00812AF9"/>
    <w:rsid w:val="00817059"/>
    <w:rsid w:val="0082149B"/>
    <w:rsid w:val="008265FE"/>
    <w:rsid w:val="00835880"/>
    <w:rsid w:val="008361C6"/>
    <w:rsid w:val="00854DE3"/>
    <w:rsid w:val="00857F55"/>
    <w:rsid w:val="00864985"/>
    <w:rsid w:val="0087326F"/>
    <w:rsid w:val="0087568D"/>
    <w:rsid w:val="008876AB"/>
    <w:rsid w:val="00887CF4"/>
    <w:rsid w:val="00895746"/>
    <w:rsid w:val="008A1C0F"/>
    <w:rsid w:val="008A2FCE"/>
    <w:rsid w:val="008A5E29"/>
    <w:rsid w:val="008B50EE"/>
    <w:rsid w:val="008C28D8"/>
    <w:rsid w:val="008C5B22"/>
    <w:rsid w:val="008E572A"/>
    <w:rsid w:val="008E7FEC"/>
    <w:rsid w:val="00917846"/>
    <w:rsid w:val="00936F62"/>
    <w:rsid w:val="00937273"/>
    <w:rsid w:val="0094666F"/>
    <w:rsid w:val="009477A5"/>
    <w:rsid w:val="00966986"/>
    <w:rsid w:val="00971915"/>
    <w:rsid w:val="009749CC"/>
    <w:rsid w:val="00992275"/>
    <w:rsid w:val="0099278A"/>
    <w:rsid w:val="009A10CB"/>
    <w:rsid w:val="009B3500"/>
    <w:rsid w:val="009B502B"/>
    <w:rsid w:val="009C6F8F"/>
    <w:rsid w:val="009D22AA"/>
    <w:rsid w:val="009F6831"/>
    <w:rsid w:val="00A021B2"/>
    <w:rsid w:val="00A045BB"/>
    <w:rsid w:val="00A0476C"/>
    <w:rsid w:val="00A12241"/>
    <w:rsid w:val="00A1392D"/>
    <w:rsid w:val="00A206B7"/>
    <w:rsid w:val="00A275CC"/>
    <w:rsid w:val="00A46FA0"/>
    <w:rsid w:val="00A60741"/>
    <w:rsid w:val="00A66D83"/>
    <w:rsid w:val="00A67BD6"/>
    <w:rsid w:val="00A71B1E"/>
    <w:rsid w:val="00A801AB"/>
    <w:rsid w:val="00A83736"/>
    <w:rsid w:val="00A857E5"/>
    <w:rsid w:val="00A86995"/>
    <w:rsid w:val="00A959A3"/>
    <w:rsid w:val="00A97766"/>
    <w:rsid w:val="00AA3674"/>
    <w:rsid w:val="00AB1269"/>
    <w:rsid w:val="00AB5302"/>
    <w:rsid w:val="00AC10B8"/>
    <w:rsid w:val="00AC5E05"/>
    <w:rsid w:val="00AC7E74"/>
    <w:rsid w:val="00AD2757"/>
    <w:rsid w:val="00AD2B60"/>
    <w:rsid w:val="00AE27F6"/>
    <w:rsid w:val="00B00680"/>
    <w:rsid w:val="00B03B31"/>
    <w:rsid w:val="00B20802"/>
    <w:rsid w:val="00B26B6D"/>
    <w:rsid w:val="00B332DE"/>
    <w:rsid w:val="00B33B92"/>
    <w:rsid w:val="00B34158"/>
    <w:rsid w:val="00B42A52"/>
    <w:rsid w:val="00B43066"/>
    <w:rsid w:val="00B4327F"/>
    <w:rsid w:val="00B5235A"/>
    <w:rsid w:val="00B5392B"/>
    <w:rsid w:val="00B53972"/>
    <w:rsid w:val="00B76BA0"/>
    <w:rsid w:val="00B82317"/>
    <w:rsid w:val="00B93E92"/>
    <w:rsid w:val="00BB43B7"/>
    <w:rsid w:val="00BE2F73"/>
    <w:rsid w:val="00BF54B7"/>
    <w:rsid w:val="00C24F22"/>
    <w:rsid w:val="00C4380D"/>
    <w:rsid w:val="00C526EA"/>
    <w:rsid w:val="00C75E41"/>
    <w:rsid w:val="00C90BEE"/>
    <w:rsid w:val="00C90EDA"/>
    <w:rsid w:val="00C912CD"/>
    <w:rsid w:val="00C935EF"/>
    <w:rsid w:val="00C94639"/>
    <w:rsid w:val="00CA056C"/>
    <w:rsid w:val="00CC763A"/>
    <w:rsid w:val="00CD1AA6"/>
    <w:rsid w:val="00CD3C39"/>
    <w:rsid w:val="00CD7F5B"/>
    <w:rsid w:val="00CF220A"/>
    <w:rsid w:val="00CF5BC0"/>
    <w:rsid w:val="00D01731"/>
    <w:rsid w:val="00D45AF4"/>
    <w:rsid w:val="00D526D5"/>
    <w:rsid w:val="00D535AC"/>
    <w:rsid w:val="00D535B6"/>
    <w:rsid w:val="00D73BA4"/>
    <w:rsid w:val="00D75460"/>
    <w:rsid w:val="00D76089"/>
    <w:rsid w:val="00D8038B"/>
    <w:rsid w:val="00D925A2"/>
    <w:rsid w:val="00D978FB"/>
    <w:rsid w:val="00DA0D34"/>
    <w:rsid w:val="00DB46AD"/>
    <w:rsid w:val="00DD2233"/>
    <w:rsid w:val="00DF0089"/>
    <w:rsid w:val="00DF44C8"/>
    <w:rsid w:val="00DF4A55"/>
    <w:rsid w:val="00DF55A7"/>
    <w:rsid w:val="00DF5E2A"/>
    <w:rsid w:val="00E23AB9"/>
    <w:rsid w:val="00E47A03"/>
    <w:rsid w:val="00E52816"/>
    <w:rsid w:val="00E5308D"/>
    <w:rsid w:val="00E61313"/>
    <w:rsid w:val="00E630A6"/>
    <w:rsid w:val="00E63858"/>
    <w:rsid w:val="00E91829"/>
    <w:rsid w:val="00EA065C"/>
    <w:rsid w:val="00EB635C"/>
    <w:rsid w:val="00ED0DF7"/>
    <w:rsid w:val="00ED11DF"/>
    <w:rsid w:val="00EF4288"/>
    <w:rsid w:val="00EF4D3C"/>
    <w:rsid w:val="00EF5F3B"/>
    <w:rsid w:val="00F15829"/>
    <w:rsid w:val="00F1763E"/>
    <w:rsid w:val="00F43C0F"/>
    <w:rsid w:val="00F511B2"/>
    <w:rsid w:val="00F72A03"/>
    <w:rsid w:val="00F81A72"/>
    <w:rsid w:val="00F87C45"/>
    <w:rsid w:val="00F91EA9"/>
    <w:rsid w:val="00FA5291"/>
    <w:rsid w:val="00FD1B39"/>
    <w:rsid w:val="00FE3F99"/>
    <w:rsid w:val="00FE6128"/>
    <w:rsid w:val="00FE746A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1BE3BED0"/>
  <w15:docId w15:val="{2F2F4288-E902-4CA9-984C-778B89D9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C4D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135C4D"/>
    <w:pPr>
      <w:keepNext/>
      <w:outlineLvl w:val="0"/>
    </w:pPr>
    <w:rPr>
      <w:sz w:val="32"/>
      <w:lang w:val="en-GB"/>
    </w:rPr>
  </w:style>
  <w:style w:type="paragraph" w:styleId="Heading2">
    <w:name w:val="heading 2"/>
    <w:basedOn w:val="Normal"/>
    <w:next w:val="Normal"/>
    <w:qFormat/>
    <w:rsid w:val="00135C4D"/>
    <w:pPr>
      <w:keepNext/>
      <w:jc w:val="center"/>
      <w:outlineLvl w:val="1"/>
    </w:pPr>
    <w:rPr>
      <w:sz w:val="32"/>
      <w:lang w:val="en-GB"/>
    </w:rPr>
  </w:style>
  <w:style w:type="paragraph" w:styleId="Heading3">
    <w:name w:val="heading 3"/>
    <w:basedOn w:val="Normal"/>
    <w:next w:val="Normal"/>
    <w:qFormat/>
    <w:rsid w:val="00135C4D"/>
    <w:pPr>
      <w:keepNext/>
      <w:jc w:val="both"/>
      <w:outlineLvl w:val="2"/>
    </w:pPr>
    <w:rPr>
      <w:rFonts w:ascii="Bookman Old Style" w:hAnsi="Bookman Old Style"/>
      <w:b/>
      <w:sz w:val="32"/>
      <w:lang w:val="en-GB"/>
    </w:rPr>
  </w:style>
  <w:style w:type="paragraph" w:styleId="Heading5">
    <w:name w:val="heading 5"/>
    <w:basedOn w:val="Normal"/>
    <w:next w:val="Normal"/>
    <w:qFormat/>
    <w:rsid w:val="00FA52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A5291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FA529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1">
    <w:name w:val="p11"/>
    <w:basedOn w:val="Normal"/>
    <w:rsid w:val="00135C4D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lang w:val="en-GB"/>
    </w:rPr>
  </w:style>
  <w:style w:type="paragraph" w:styleId="Footer">
    <w:name w:val="footer"/>
    <w:basedOn w:val="Normal"/>
    <w:link w:val="FooterChar"/>
    <w:uiPriority w:val="99"/>
    <w:rsid w:val="00135C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5C4D"/>
  </w:style>
  <w:style w:type="paragraph" w:styleId="TOC3">
    <w:name w:val="toc 3"/>
    <w:basedOn w:val="Normal"/>
    <w:next w:val="Normal"/>
    <w:autoRedefine/>
    <w:semiHidden/>
    <w:rsid w:val="00135C4D"/>
    <w:pPr>
      <w:ind w:left="480"/>
    </w:pPr>
    <w:rPr>
      <w:i/>
      <w:sz w:val="20"/>
    </w:rPr>
  </w:style>
  <w:style w:type="paragraph" w:styleId="Header">
    <w:name w:val="header"/>
    <w:basedOn w:val="Normal"/>
    <w:rsid w:val="00135C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8038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FA52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0" w:color="auto"/>
      </w:pBdr>
      <w:tabs>
        <w:tab w:val="left" w:pos="284"/>
      </w:tabs>
      <w:ind w:left="284" w:hanging="284"/>
      <w:jc w:val="both"/>
    </w:pPr>
    <w:rPr>
      <w:rFonts w:ascii="Bookman Old Style" w:hAnsi="Bookman Old Style"/>
      <w:sz w:val="20"/>
      <w:lang w:val="en-GB"/>
    </w:rPr>
  </w:style>
  <w:style w:type="paragraph" w:styleId="Title">
    <w:name w:val="Title"/>
    <w:basedOn w:val="Normal"/>
    <w:qFormat/>
    <w:rsid w:val="00FA5291"/>
    <w:pPr>
      <w:ind w:left="9356"/>
      <w:jc w:val="center"/>
    </w:pPr>
    <w:rPr>
      <w:rFonts w:ascii="Bookman Old Style" w:hAnsi="Bookman Old Style"/>
      <w:b/>
      <w:lang w:val="en-GB"/>
    </w:rPr>
  </w:style>
  <w:style w:type="paragraph" w:styleId="BodyTextIndent3">
    <w:name w:val="Body Text Indent 3"/>
    <w:basedOn w:val="Normal"/>
    <w:rsid w:val="00FA5291"/>
    <w:pPr>
      <w:pBdr>
        <w:top w:val="single" w:sz="4" w:space="1" w:color="auto"/>
        <w:left w:val="single" w:sz="4" w:space="10" w:color="auto"/>
        <w:bottom w:val="single" w:sz="4" w:space="1" w:color="auto"/>
        <w:right w:val="single" w:sz="4" w:space="4" w:color="auto"/>
      </w:pBdr>
      <w:ind w:left="1418" w:hanging="1418"/>
    </w:pPr>
    <w:rPr>
      <w:rFonts w:ascii="Bookman Old Style" w:hAnsi="Bookman Old Style"/>
      <w:b/>
      <w:lang w:val="en-GB"/>
    </w:rPr>
  </w:style>
  <w:style w:type="character" w:styleId="CommentReference">
    <w:name w:val="annotation reference"/>
    <w:basedOn w:val="DefaultParagraphFont"/>
    <w:semiHidden/>
    <w:rsid w:val="002319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319AE"/>
    <w:rPr>
      <w:sz w:val="20"/>
    </w:rPr>
  </w:style>
  <w:style w:type="paragraph" w:styleId="CommentSubject">
    <w:name w:val="annotation subject"/>
    <w:basedOn w:val="CommentText"/>
    <w:next w:val="CommentText"/>
    <w:semiHidden/>
    <w:rsid w:val="002319AE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34158"/>
    <w:rPr>
      <w:sz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B4E2C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236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54DDA-E0B4-4326-B1CC-0EA2D812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12</Pages>
  <Words>2524</Words>
  <Characters>12898</Characters>
  <Application>Microsoft Office Word</Application>
  <DocSecurity>0</DocSecurity>
  <Lines>546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Agriculture and Rural Development</vt:lpstr>
    </vt:vector>
  </TitlesOfParts>
  <Company>DARDNI</Company>
  <LinksUpToDate>false</LinksUpToDate>
  <CharactersWithSpaces>15751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Agriculture and Rural Development</dc:title>
  <dc:subject/>
  <dc:creator>hawthornen</dc:creator>
  <cp:keywords/>
  <dc:description/>
  <cp:lastModifiedBy>O'Sullivan, Michael</cp:lastModifiedBy>
  <cp:revision>95</cp:revision>
  <cp:lastPrinted>2020-02-27T17:18:00Z</cp:lastPrinted>
  <dcterms:created xsi:type="dcterms:W3CDTF">2019-03-15T16:10:00Z</dcterms:created>
  <dcterms:modified xsi:type="dcterms:W3CDTF">2023-10-04T12:22:00Z</dcterms:modified>
</cp:coreProperties>
</file>