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CA40A"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1A31DC97" wp14:editId="05E851A5">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0DCDFC50" w14:textId="77777777" w:rsidR="00133E60" w:rsidRDefault="00133E60" w:rsidP="00793070">
      <w:pPr>
        <w:pStyle w:val="Heading1"/>
        <w:rPr>
          <w:rFonts w:ascii="Arial" w:hAnsi="Arial" w:cs="Arial"/>
          <w:b/>
          <w:bCs/>
          <w:color w:val="000000" w:themeColor="text1"/>
        </w:rPr>
      </w:pPr>
    </w:p>
    <w:p w14:paraId="32553306" w14:textId="77777777" w:rsidR="00133E60" w:rsidRDefault="00133E60" w:rsidP="00793070">
      <w:pPr>
        <w:pStyle w:val="Heading1"/>
        <w:rPr>
          <w:rFonts w:ascii="Arial" w:hAnsi="Arial" w:cs="Arial"/>
          <w:b/>
          <w:bCs/>
          <w:color w:val="000000" w:themeColor="text1"/>
        </w:rPr>
      </w:pPr>
    </w:p>
    <w:p w14:paraId="09933C3C" w14:textId="77777777" w:rsidR="00133E60" w:rsidRDefault="00133E60" w:rsidP="00133E60"/>
    <w:p w14:paraId="707A6F1C" w14:textId="77777777" w:rsidR="00133E60" w:rsidRDefault="00133E60" w:rsidP="00133E60"/>
    <w:p w14:paraId="2405708C" w14:textId="77777777" w:rsidR="00133E60" w:rsidRPr="00133E60" w:rsidRDefault="00133E60" w:rsidP="00133E60"/>
    <w:p w14:paraId="7FBB6992" w14:textId="77777777" w:rsidR="00133E60" w:rsidRPr="00607CB9" w:rsidRDefault="00331BD8" w:rsidP="00133E60">
      <w:pPr>
        <w:ind w:left="1704" w:right="1693"/>
        <w:jc w:val="center"/>
        <w:rPr>
          <w:b/>
          <w:sz w:val="56"/>
        </w:rPr>
      </w:pPr>
      <w:r>
        <w:rPr>
          <w:b/>
          <w:sz w:val="56"/>
        </w:rPr>
        <w:t>Equality &amp; Disabilit</w:t>
      </w:r>
      <w:r w:rsidR="00E572E3">
        <w:rPr>
          <w:b/>
          <w:sz w:val="56"/>
        </w:rPr>
        <w:t>y</w:t>
      </w:r>
      <w:r w:rsidR="00133E60">
        <w:rPr>
          <w:b/>
          <w:sz w:val="56"/>
        </w:rPr>
        <w:t xml:space="preserve"> Duties</w:t>
      </w:r>
    </w:p>
    <w:p w14:paraId="53CE0784"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2032800" w14:textId="77777777" w:rsidR="00133E60" w:rsidRPr="00133E60" w:rsidRDefault="00133E60" w:rsidP="00133E60"/>
    <w:p w14:paraId="6E2241B1" w14:textId="77777777" w:rsidR="00133E60" w:rsidRDefault="00133E60" w:rsidP="00793070">
      <w:pPr>
        <w:pStyle w:val="Heading1"/>
        <w:rPr>
          <w:rFonts w:ascii="Arial" w:hAnsi="Arial" w:cs="Arial"/>
          <w:b/>
          <w:bCs/>
          <w:color w:val="000000" w:themeColor="text1"/>
        </w:rPr>
      </w:pPr>
    </w:p>
    <w:p w14:paraId="333F1E42" w14:textId="77777777" w:rsidR="00133E60" w:rsidRDefault="00133E60" w:rsidP="00133E60"/>
    <w:p w14:paraId="1778A6AA" w14:textId="77777777" w:rsidR="00133E60" w:rsidRDefault="00133E60" w:rsidP="00133E60"/>
    <w:p w14:paraId="0A9E95B0" w14:textId="77777777" w:rsidR="00133E60" w:rsidRDefault="00133E60" w:rsidP="00133E60"/>
    <w:p w14:paraId="00E130D2" w14:textId="77777777" w:rsidR="00133E60" w:rsidRDefault="00133E60" w:rsidP="00133E60"/>
    <w:p w14:paraId="5A1A9E63" w14:textId="77777777" w:rsidR="00133E60" w:rsidRDefault="00133E60" w:rsidP="00793070">
      <w:pPr>
        <w:pStyle w:val="Heading1"/>
        <w:rPr>
          <w:rFonts w:ascii="Arial" w:hAnsi="Arial" w:cs="Arial"/>
          <w:b/>
          <w:bCs/>
          <w:color w:val="000000" w:themeColor="text1"/>
        </w:rPr>
      </w:pPr>
    </w:p>
    <w:p w14:paraId="4A3B1B59" w14:textId="77777777" w:rsidR="00133E60" w:rsidRDefault="00133E60" w:rsidP="00793070">
      <w:pPr>
        <w:pStyle w:val="Heading1"/>
        <w:rPr>
          <w:rFonts w:ascii="Arial" w:hAnsi="Arial" w:cs="Arial"/>
          <w:b/>
          <w:bCs/>
          <w:color w:val="000000" w:themeColor="text1"/>
        </w:rPr>
      </w:pPr>
    </w:p>
    <w:p w14:paraId="58951367" w14:textId="77777777" w:rsidR="00133E60" w:rsidRDefault="00133E60" w:rsidP="00793070">
      <w:pPr>
        <w:pStyle w:val="Heading1"/>
        <w:rPr>
          <w:rFonts w:ascii="Arial" w:hAnsi="Arial" w:cs="Arial"/>
          <w:b/>
          <w:bCs/>
          <w:color w:val="000000" w:themeColor="text1"/>
        </w:rPr>
      </w:pPr>
    </w:p>
    <w:p w14:paraId="6A1629BC" w14:textId="77777777" w:rsidR="00133E60" w:rsidRDefault="00133E60" w:rsidP="00793070">
      <w:pPr>
        <w:pStyle w:val="Heading1"/>
        <w:rPr>
          <w:rFonts w:ascii="Arial" w:hAnsi="Arial" w:cs="Arial"/>
          <w:b/>
          <w:bCs/>
          <w:color w:val="000000" w:themeColor="text1"/>
        </w:rPr>
      </w:pPr>
    </w:p>
    <w:p w14:paraId="6F4C10E6" w14:textId="77777777" w:rsidR="00133E60" w:rsidRDefault="00133E60" w:rsidP="00793070">
      <w:pPr>
        <w:pStyle w:val="Heading1"/>
        <w:rPr>
          <w:rFonts w:ascii="Arial" w:hAnsi="Arial" w:cs="Arial"/>
          <w:b/>
          <w:bCs/>
          <w:color w:val="000000" w:themeColor="text1"/>
        </w:rPr>
      </w:pPr>
    </w:p>
    <w:p w14:paraId="54312E35" w14:textId="77777777" w:rsidR="000D08B0" w:rsidRDefault="000D08B0" w:rsidP="000D08B0"/>
    <w:p w14:paraId="7DC67B65" w14:textId="77777777" w:rsidR="000D08B0" w:rsidRDefault="000D08B0" w:rsidP="000D08B0"/>
    <w:p w14:paraId="4278D138" w14:textId="77777777" w:rsidR="000D08B0" w:rsidRDefault="000D08B0" w:rsidP="000D08B0"/>
    <w:p w14:paraId="2FFF312E" w14:textId="77777777" w:rsidR="000D08B0" w:rsidRDefault="000D08B0" w:rsidP="000D08B0"/>
    <w:p w14:paraId="6C0E7166" w14:textId="77777777" w:rsidR="000D08B0" w:rsidRDefault="000D08B0" w:rsidP="000D08B0"/>
    <w:p w14:paraId="01213F09" w14:textId="77777777" w:rsidR="000D08B0" w:rsidRDefault="000D08B0" w:rsidP="000D08B0"/>
    <w:p w14:paraId="737BDBD0" w14:textId="77777777" w:rsidR="000D08B0" w:rsidRDefault="000D08B0" w:rsidP="000D08B0"/>
    <w:p w14:paraId="71ACA675" w14:textId="77777777" w:rsidR="000D08B0" w:rsidRPr="000D08B0" w:rsidRDefault="000D08B0" w:rsidP="000D08B0"/>
    <w:p w14:paraId="077AD177" w14:textId="77777777" w:rsidR="00133E60" w:rsidRPr="00133E60" w:rsidRDefault="00133E60" w:rsidP="00133E60"/>
    <w:p w14:paraId="0DC2788F"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7897AD82" w14:textId="77777777" w:rsidR="00E91D60" w:rsidRDefault="00E91D60" w:rsidP="00E91D60">
      <w:pPr>
        <w:rPr>
          <w:rFonts w:cs="Arial"/>
          <w:b/>
          <w:bCs/>
          <w:sz w:val="28"/>
          <w:szCs w:val="28"/>
        </w:rPr>
      </w:pPr>
    </w:p>
    <w:p w14:paraId="6DE850D4" w14:textId="77777777" w:rsidR="00E91D60" w:rsidRDefault="00E91D60" w:rsidP="00E91D60">
      <w:pPr>
        <w:rPr>
          <w:rFonts w:cs="Arial"/>
          <w:b/>
          <w:bCs/>
          <w:sz w:val="28"/>
          <w:szCs w:val="28"/>
        </w:rPr>
      </w:pPr>
      <w:r w:rsidRPr="00F54EA0">
        <w:rPr>
          <w:rFonts w:cs="Arial"/>
          <w:b/>
          <w:bCs/>
          <w:sz w:val="28"/>
          <w:szCs w:val="28"/>
        </w:rPr>
        <w:t>Introduction</w:t>
      </w:r>
    </w:p>
    <w:p w14:paraId="0471D7EB" w14:textId="77777777" w:rsidR="00E91D60" w:rsidRPr="00F54EA0" w:rsidRDefault="00E91D60" w:rsidP="00E91D60">
      <w:pPr>
        <w:rPr>
          <w:rFonts w:cs="Arial"/>
          <w:b/>
          <w:bCs/>
          <w:sz w:val="28"/>
          <w:szCs w:val="28"/>
        </w:rPr>
      </w:pPr>
    </w:p>
    <w:p w14:paraId="1E751270" w14:textId="77777777" w:rsidR="00E91D60" w:rsidRDefault="00E91D60" w:rsidP="00E91D60">
      <w:pPr>
        <w:rPr>
          <w:rFonts w:cs="Arial"/>
          <w:bCs/>
          <w:sz w:val="28"/>
          <w:szCs w:val="28"/>
        </w:rPr>
      </w:pPr>
    </w:p>
    <w:p w14:paraId="0C5111C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1D23D6E3" w14:textId="77777777" w:rsidR="00E91D60" w:rsidRPr="00E95611" w:rsidRDefault="00E91D60" w:rsidP="00E91D60">
      <w:pPr>
        <w:ind w:left="360"/>
        <w:rPr>
          <w:rFonts w:cs="Arial"/>
          <w:b/>
          <w:bCs/>
          <w:sz w:val="28"/>
          <w:szCs w:val="28"/>
        </w:rPr>
      </w:pPr>
    </w:p>
    <w:p w14:paraId="02F782E8"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6C65B9D9" w14:textId="77777777" w:rsidR="00E91D60" w:rsidRPr="00E95611" w:rsidRDefault="00E91D60" w:rsidP="00E91D60">
      <w:pPr>
        <w:rPr>
          <w:rFonts w:cs="Arial"/>
          <w:b/>
          <w:bCs/>
          <w:sz w:val="28"/>
          <w:szCs w:val="28"/>
        </w:rPr>
      </w:pPr>
    </w:p>
    <w:p w14:paraId="1597A3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55C1B76" w14:textId="77777777" w:rsidR="00E91D60" w:rsidRPr="00E95611" w:rsidRDefault="00E91D60" w:rsidP="00E91D60">
      <w:pPr>
        <w:rPr>
          <w:rFonts w:cs="Arial"/>
          <w:b/>
          <w:bCs/>
          <w:sz w:val="28"/>
          <w:szCs w:val="28"/>
        </w:rPr>
      </w:pPr>
    </w:p>
    <w:p w14:paraId="69967274"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BB1BE42" w14:textId="77777777" w:rsidR="00044701" w:rsidRDefault="00044701" w:rsidP="00E91D60">
      <w:pPr>
        <w:ind w:left="360" w:firstLine="15"/>
        <w:rPr>
          <w:rFonts w:cs="Arial"/>
          <w:b/>
          <w:bCs/>
          <w:sz w:val="28"/>
          <w:szCs w:val="28"/>
        </w:rPr>
      </w:pPr>
    </w:p>
    <w:p w14:paraId="7CDCB5F3"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3A3D3286" w14:textId="77777777" w:rsidR="00E91D60" w:rsidRDefault="00E91D60" w:rsidP="00E91D60">
      <w:pPr>
        <w:rPr>
          <w:rFonts w:cs="Arial"/>
          <w:b/>
          <w:bCs/>
          <w:sz w:val="28"/>
          <w:szCs w:val="28"/>
        </w:rPr>
      </w:pPr>
    </w:p>
    <w:p w14:paraId="58C81346"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0E98410B" w14:textId="77777777" w:rsidR="00E91D60" w:rsidRDefault="00E91D60" w:rsidP="00E91D60">
      <w:pPr>
        <w:ind w:left="360" w:hanging="360"/>
        <w:rPr>
          <w:rFonts w:cs="Arial"/>
          <w:bCs/>
          <w:sz w:val="28"/>
          <w:szCs w:val="28"/>
        </w:rPr>
      </w:pPr>
    </w:p>
    <w:p w14:paraId="020409F5" w14:textId="77777777" w:rsidR="006F0634" w:rsidRDefault="006F0634" w:rsidP="00E91D60">
      <w:pPr>
        <w:ind w:left="360" w:hanging="360"/>
        <w:rPr>
          <w:rFonts w:cs="Arial"/>
          <w:bCs/>
          <w:sz w:val="28"/>
          <w:szCs w:val="28"/>
        </w:rPr>
      </w:pPr>
    </w:p>
    <w:p w14:paraId="6FFEB000"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B2F275"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C90D0AD" wp14:editId="1AA25D5C">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2019D392" w14:textId="77777777" w:rsidR="00C62D81" w:rsidRDefault="00C62D81" w:rsidP="00E91D60">
                              <w:pPr>
                                <w:jc w:val="center"/>
                              </w:pPr>
                              <w:r>
                                <w:t>Policy Scoping</w:t>
                              </w:r>
                            </w:p>
                            <w:p w14:paraId="19D650F2" w14:textId="77777777" w:rsidR="00C62D81" w:rsidRDefault="00C62D81" w:rsidP="00E91D60">
                              <w:pPr>
                                <w:numPr>
                                  <w:ilvl w:val="1"/>
                                  <w:numId w:val="7"/>
                                </w:numPr>
                              </w:pPr>
                              <w:r>
                                <w:t>Policy</w:t>
                              </w:r>
                            </w:p>
                            <w:p w14:paraId="4DEC23A3" w14:textId="77777777" w:rsidR="00C62D81" w:rsidRDefault="00C62D81"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2E91F2C" w14:textId="77777777" w:rsidR="00C62D81" w:rsidRDefault="00C62D81" w:rsidP="00E91D60">
                              <w:pPr>
                                <w:jc w:val="center"/>
                              </w:pPr>
                              <w:r>
                                <w:t>Screening Questions</w:t>
                              </w:r>
                            </w:p>
                            <w:p w14:paraId="645D9D25" w14:textId="77777777" w:rsidR="00C62D81" w:rsidRDefault="00C62D81" w:rsidP="00E91D60">
                              <w:pPr>
                                <w:numPr>
                                  <w:ilvl w:val="0"/>
                                  <w:numId w:val="8"/>
                                </w:numPr>
                              </w:pPr>
                              <w:r>
                                <w:t>Apply screening questions</w:t>
                              </w:r>
                            </w:p>
                            <w:p w14:paraId="76627D30" w14:textId="77777777" w:rsidR="00C62D81" w:rsidRDefault="00C62D81"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CFC9BB8" w14:textId="77777777" w:rsidR="00C62D81" w:rsidRDefault="00C62D81"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35D23CD" w14:textId="77777777" w:rsidR="00C62D81" w:rsidRDefault="00C62D81"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4348363" w14:textId="77777777" w:rsidR="00C62D81" w:rsidRDefault="00C62D81"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95241A0" w14:textId="77777777" w:rsidR="00C62D81" w:rsidRDefault="00C62D81"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DB7F463" w14:textId="77777777" w:rsidR="00C62D81" w:rsidRDefault="00C62D81" w:rsidP="00E91D60">
                              <w:r>
                                <w:t>Publish Template</w:t>
                              </w:r>
                            </w:p>
                            <w:p w14:paraId="75275E5E" w14:textId="77777777" w:rsidR="00C62D81" w:rsidRDefault="00C62D81"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40EC247" w14:textId="77777777" w:rsidR="00C62D81" w:rsidRDefault="00C62D81"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DC4BBCC" w14:textId="77777777" w:rsidR="00C62D81" w:rsidRDefault="00C62D81"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24740F1" w14:textId="77777777" w:rsidR="00C62D81" w:rsidRDefault="00C62D81"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BE0E9" w14:textId="77777777" w:rsidR="00C62D81" w:rsidRPr="004D02B0" w:rsidRDefault="00C62D81" w:rsidP="00E91D60">
                              <w:pPr>
                                <w:rPr>
                                  <w:b/>
                                  <w:sz w:val="22"/>
                                  <w:szCs w:val="22"/>
                                </w:rPr>
                              </w:pPr>
                              <w:r w:rsidRPr="004D02B0">
                                <w:rPr>
                                  <w:b/>
                                  <w:sz w:val="22"/>
                                  <w:szCs w:val="22"/>
                                </w:rPr>
                                <w:t>‘None’</w:t>
                              </w:r>
                            </w:p>
                            <w:p w14:paraId="6C30187E" w14:textId="77777777" w:rsidR="00C62D81" w:rsidRPr="00526D0F" w:rsidRDefault="00C62D81" w:rsidP="00E91D60">
                              <w:pPr>
                                <w:rPr>
                                  <w:sz w:val="22"/>
                                  <w:szCs w:val="22"/>
                                </w:rPr>
                              </w:pPr>
                              <w:r w:rsidRPr="00526D0F">
                                <w:rPr>
                                  <w:sz w:val="22"/>
                                  <w:szCs w:val="22"/>
                                </w:rPr>
                                <w:t>Screened out</w:t>
                              </w:r>
                            </w:p>
                            <w:p w14:paraId="0C288F6A" w14:textId="77777777" w:rsidR="00C62D81" w:rsidRDefault="00C62D81"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67152" w14:textId="77777777" w:rsidR="00C62D81" w:rsidRPr="004D02B0" w:rsidRDefault="00C62D81" w:rsidP="00E91D60">
                              <w:pPr>
                                <w:rPr>
                                  <w:b/>
                                  <w:sz w:val="22"/>
                                  <w:szCs w:val="22"/>
                                </w:rPr>
                              </w:pPr>
                              <w:r>
                                <w:rPr>
                                  <w:b/>
                                  <w:sz w:val="22"/>
                                  <w:szCs w:val="22"/>
                                </w:rPr>
                                <w:t>‘</w:t>
                              </w:r>
                              <w:r w:rsidRPr="004D02B0">
                                <w:rPr>
                                  <w:b/>
                                  <w:sz w:val="22"/>
                                  <w:szCs w:val="22"/>
                                </w:rPr>
                                <w:t>Major</w:t>
                              </w:r>
                              <w:r>
                                <w:rPr>
                                  <w:b/>
                                  <w:sz w:val="22"/>
                                  <w:szCs w:val="22"/>
                                </w:rPr>
                                <w:t>’</w:t>
                              </w:r>
                            </w:p>
                            <w:p w14:paraId="77D634AC" w14:textId="77777777" w:rsidR="00C62D81" w:rsidRPr="00526D0F" w:rsidRDefault="00C62D81"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0EE61" w14:textId="77777777" w:rsidR="00C62D81" w:rsidRPr="004D02B0" w:rsidRDefault="00C62D81" w:rsidP="00E91D60">
                              <w:pPr>
                                <w:rPr>
                                  <w:b/>
                                  <w:sz w:val="22"/>
                                  <w:szCs w:val="22"/>
                                </w:rPr>
                              </w:pPr>
                              <w:r>
                                <w:rPr>
                                  <w:b/>
                                  <w:sz w:val="22"/>
                                  <w:szCs w:val="22"/>
                                </w:rPr>
                                <w:t>‘</w:t>
                              </w:r>
                              <w:r w:rsidRPr="004D02B0">
                                <w:rPr>
                                  <w:b/>
                                  <w:sz w:val="22"/>
                                  <w:szCs w:val="22"/>
                                </w:rPr>
                                <w:t>Minor</w:t>
                              </w:r>
                              <w:r>
                                <w:rPr>
                                  <w:b/>
                                  <w:sz w:val="22"/>
                                  <w:szCs w:val="22"/>
                                </w:rPr>
                                <w:t>’</w:t>
                              </w:r>
                            </w:p>
                            <w:p w14:paraId="5625E1C5" w14:textId="77777777" w:rsidR="00C62D81" w:rsidRPr="00526D0F" w:rsidRDefault="00C62D81"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3BCE5" w14:textId="77777777" w:rsidR="00C62D81" w:rsidRPr="00305E79" w:rsidRDefault="00C62D81"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32AD4" w14:textId="77777777" w:rsidR="00C62D81" w:rsidRDefault="00C62D8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90D0AD"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2019D392" w14:textId="77777777" w:rsidR="00C62D81" w:rsidRDefault="00C62D81" w:rsidP="00E91D60">
                        <w:pPr>
                          <w:jc w:val="center"/>
                        </w:pPr>
                        <w:r>
                          <w:t>Policy Scoping</w:t>
                        </w:r>
                      </w:p>
                      <w:p w14:paraId="19D650F2" w14:textId="77777777" w:rsidR="00C62D81" w:rsidRDefault="00C62D81" w:rsidP="00E91D60">
                        <w:pPr>
                          <w:numPr>
                            <w:ilvl w:val="1"/>
                            <w:numId w:val="7"/>
                          </w:numPr>
                        </w:pPr>
                        <w:r>
                          <w:t>Policy</w:t>
                        </w:r>
                      </w:p>
                      <w:p w14:paraId="4DEC23A3" w14:textId="77777777" w:rsidR="00C62D81" w:rsidRDefault="00C62D81"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22E91F2C" w14:textId="77777777" w:rsidR="00C62D81" w:rsidRDefault="00C62D81" w:rsidP="00E91D60">
                        <w:pPr>
                          <w:jc w:val="center"/>
                        </w:pPr>
                        <w:r>
                          <w:t>Screening Questions</w:t>
                        </w:r>
                      </w:p>
                      <w:p w14:paraId="645D9D25" w14:textId="77777777" w:rsidR="00C62D81" w:rsidRDefault="00C62D81" w:rsidP="00E91D60">
                        <w:pPr>
                          <w:numPr>
                            <w:ilvl w:val="0"/>
                            <w:numId w:val="8"/>
                          </w:numPr>
                        </w:pPr>
                        <w:r>
                          <w:t>Apply screening questions</w:t>
                        </w:r>
                      </w:p>
                      <w:p w14:paraId="76627D30" w14:textId="77777777" w:rsidR="00C62D81" w:rsidRDefault="00C62D81"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5CFC9BB8" w14:textId="77777777" w:rsidR="00C62D81" w:rsidRDefault="00C62D81"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235D23CD" w14:textId="77777777" w:rsidR="00C62D81" w:rsidRDefault="00C62D81"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14348363" w14:textId="77777777" w:rsidR="00C62D81" w:rsidRDefault="00C62D81"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695241A0" w14:textId="77777777" w:rsidR="00C62D81" w:rsidRDefault="00C62D81"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5DB7F463" w14:textId="77777777" w:rsidR="00C62D81" w:rsidRDefault="00C62D81" w:rsidP="00E91D60">
                        <w:r>
                          <w:t>Publish Template</w:t>
                        </w:r>
                      </w:p>
                      <w:p w14:paraId="75275E5E" w14:textId="77777777" w:rsidR="00C62D81" w:rsidRDefault="00C62D81"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240EC247" w14:textId="77777777" w:rsidR="00C62D81" w:rsidRDefault="00C62D81"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5DC4BBCC" w14:textId="77777777" w:rsidR="00C62D81" w:rsidRDefault="00C62D81"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524740F1" w14:textId="77777777" w:rsidR="00C62D81" w:rsidRDefault="00C62D81"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383BE0E9" w14:textId="77777777" w:rsidR="00C62D81" w:rsidRPr="004D02B0" w:rsidRDefault="00C62D81" w:rsidP="00E91D60">
                        <w:pPr>
                          <w:rPr>
                            <w:b/>
                            <w:sz w:val="22"/>
                            <w:szCs w:val="22"/>
                          </w:rPr>
                        </w:pPr>
                        <w:r w:rsidRPr="004D02B0">
                          <w:rPr>
                            <w:b/>
                            <w:sz w:val="22"/>
                            <w:szCs w:val="22"/>
                          </w:rPr>
                          <w:t>‘None’</w:t>
                        </w:r>
                      </w:p>
                      <w:p w14:paraId="6C30187E" w14:textId="77777777" w:rsidR="00C62D81" w:rsidRPr="00526D0F" w:rsidRDefault="00C62D81" w:rsidP="00E91D60">
                        <w:pPr>
                          <w:rPr>
                            <w:sz w:val="22"/>
                            <w:szCs w:val="22"/>
                          </w:rPr>
                        </w:pPr>
                        <w:r w:rsidRPr="00526D0F">
                          <w:rPr>
                            <w:sz w:val="22"/>
                            <w:szCs w:val="22"/>
                          </w:rPr>
                          <w:t>Screened out</w:t>
                        </w:r>
                      </w:p>
                      <w:p w14:paraId="0C288F6A" w14:textId="77777777" w:rsidR="00C62D81" w:rsidRDefault="00C62D81"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62267152" w14:textId="77777777" w:rsidR="00C62D81" w:rsidRPr="004D02B0" w:rsidRDefault="00C62D81" w:rsidP="00E91D60">
                        <w:pPr>
                          <w:rPr>
                            <w:b/>
                            <w:sz w:val="22"/>
                            <w:szCs w:val="22"/>
                          </w:rPr>
                        </w:pPr>
                        <w:r>
                          <w:rPr>
                            <w:b/>
                            <w:sz w:val="22"/>
                            <w:szCs w:val="22"/>
                          </w:rPr>
                          <w:t>‘</w:t>
                        </w:r>
                        <w:r w:rsidRPr="004D02B0">
                          <w:rPr>
                            <w:b/>
                            <w:sz w:val="22"/>
                            <w:szCs w:val="22"/>
                          </w:rPr>
                          <w:t>Major</w:t>
                        </w:r>
                        <w:r>
                          <w:rPr>
                            <w:b/>
                            <w:sz w:val="22"/>
                            <w:szCs w:val="22"/>
                          </w:rPr>
                          <w:t>’</w:t>
                        </w:r>
                      </w:p>
                      <w:p w14:paraId="77D634AC" w14:textId="77777777" w:rsidR="00C62D81" w:rsidRPr="00526D0F" w:rsidRDefault="00C62D81"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EE0EE61" w14:textId="77777777" w:rsidR="00C62D81" w:rsidRPr="004D02B0" w:rsidRDefault="00C62D81" w:rsidP="00E91D60">
                        <w:pPr>
                          <w:rPr>
                            <w:b/>
                            <w:sz w:val="22"/>
                            <w:szCs w:val="22"/>
                          </w:rPr>
                        </w:pPr>
                        <w:r>
                          <w:rPr>
                            <w:b/>
                            <w:sz w:val="22"/>
                            <w:szCs w:val="22"/>
                          </w:rPr>
                          <w:t>‘</w:t>
                        </w:r>
                        <w:r w:rsidRPr="004D02B0">
                          <w:rPr>
                            <w:b/>
                            <w:sz w:val="22"/>
                            <w:szCs w:val="22"/>
                          </w:rPr>
                          <w:t>Minor</w:t>
                        </w:r>
                        <w:r>
                          <w:rPr>
                            <w:b/>
                            <w:sz w:val="22"/>
                            <w:szCs w:val="22"/>
                          </w:rPr>
                          <w:t>’</w:t>
                        </w:r>
                      </w:p>
                      <w:p w14:paraId="5625E1C5" w14:textId="77777777" w:rsidR="00C62D81" w:rsidRPr="00526D0F" w:rsidRDefault="00C62D81"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3CA3BCE5" w14:textId="77777777" w:rsidR="00C62D81" w:rsidRPr="00305E79" w:rsidRDefault="00C62D81"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3CF32AD4" w14:textId="77777777" w:rsidR="00C62D81" w:rsidRDefault="00C62D81"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240C1FB0"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0286AB9" w14:textId="77777777" w:rsidR="00E91D60" w:rsidRPr="00E91D60" w:rsidRDefault="00E91D60" w:rsidP="00E91D60">
      <w:pPr>
        <w:rPr>
          <w:rFonts w:cs="Arial"/>
          <w:b/>
          <w:sz w:val="16"/>
          <w:szCs w:val="16"/>
        </w:rPr>
      </w:pPr>
    </w:p>
    <w:p w14:paraId="2992EF22"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04ECC07A" w14:textId="77777777" w:rsidR="00E91D60" w:rsidRPr="00E91D60" w:rsidRDefault="00E91D60" w:rsidP="00E91D60">
      <w:pPr>
        <w:autoSpaceDE w:val="0"/>
        <w:autoSpaceDN w:val="0"/>
        <w:adjustRightInd w:val="0"/>
        <w:rPr>
          <w:rFonts w:cs="Arial"/>
          <w:sz w:val="16"/>
          <w:szCs w:val="16"/>
        </w:rPr>
      </w:pPr>
    </w:p>
    <w:p w14:paraId="09A0B103"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4B36567" w14:textId="77777777" w:rsidR="00E91D60" w:rsidRPr="00E91D60" w:rsidRDefault="00E91D60" w:rsidP="00E91D60">
      <w:pPr>
        <w:rPr>
          <w:rFonts w:cs="Arial"/>
          <w:bCs/>
          <w:sz w:val="16"/>
          <w:szCs w:val="16"/>
        </w:rPr>
      </w:pPr>
    </w:p>
    <w:p w14:paraId="21460BCB"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73F2977" w14:textId="77777777" w:rsidR="00E91D60" w:rsidRDefault="00E91D60" w:rsidP="00E91D60">
      <w:pPr>
        <w:rPr>
          <w:rFonts w:cs="Arial"/>
          <w:b/>
          <w:sz w:val="28"/>
          <w:szCs w:val="28"/>
        </w:rPr>
      </w:pPr>
    </w:p>
    <w:p w14:paraId="6D266EFA" w14:textId="77777777" w:rsidR="004E3127" w:rsidRDefault="004E3127" w:rsidP="004E3127">
      <w:pPr>
        <w:rPr>
          <w:rFonts w:cs="Arial"/>
          <w:b/>
          <w:sz w:val="28"/>
          <w:szCs w:val="28"/>
        </w:rPr>
      </w:pPr>
      <w:r w:rsidRPr="00DC4732">
        <w:rPr>
          <w:rFonts w:cs="Arial"/>
          <w:b/>
          <w:sz w:val="28"/>
          <w:szCs w:val="28"/>
        </w:rPr>
        <w:t>Name of the policy</w:t>
      </w:r>
    </w:p>
    <w:p w14:paraId="767C6839" w14:textId="77777777" w:rsidR="00056E83" w:rsidRPr="00DC4732" w:rsidRDefault="00056E83" w:rsidP="004E3127">
      <w:pPr>
        <w:rPr>
          <w:rFonts w:cs="Arial"/>
          <w:b/>
          <w:sz w:val="28"/>
          <w:szCs w:val="28"/>
        </w:rPr>
      </w:pPr>
    </w:p>
    <w:p w14:paraId="1DB75935" w14:textId="77777777" w:rsidR="004E3127" w:rsidRPr="00056E83" w:rsidRDefault="00056E83" w:rsidP="004E3127">
      <w:pPr>
        <w:rPr>
          <w:rFonts w:cs="Arial"/>
          <w:sz w:val="28"/>
          <w:szCs w:val="28"/>
        </w:rPr>
      </w:pPr>
      <w:r w:rsidRPr="00056E83">
        <w:rPr>
          <w:sz w:val="28"/>
          <w:szCs w:val="28"/>
        </w:rPr>
        <w:t xml:space="preserve">The Marine Licensing (Exempted Activities) (Amendment) Order (Northern Ireland) 2021. </w:t>
      </w:r>
    </w:p>
    <w:p w14:paraId="1DE5FB88" w14:textId="77777777" w:rsidR="004E3127" w:rsidRDefault="004E3127" w:rsidP="004E3127">
      <w:r>
        <w:rPr>
          <w:rFonts w:cs="Arial"/>
          <w:sz w:val="28"/>
          <w:szCs w:val="28"/>
        </w:rPr>
        <w:t>______________________________________________________</w:t>
      </w:r>
    </w:p>
    <w:p w14:paraId="1AEF4981" w14:textId="77777777" w:rsidR="004E3127" w:rsidRPr="00495BF0" w:rsidRDefault="004E3127" w:rsidP="004E3127">
      <w:pPr>
        <w:rPr>
          <w:rFonts w:cs="Arial"/>
          <w:sz w:val="28"/>
          <w:szCs w:val="28"/>
        </w:rPr>
      </w:pPr>
    </w:p>
    <w:p w14:paraId="68E39D12" w14:textId="77777777" w:rsidR="004E3127" w:rsidRDefault="004E3127" w:rsidP="004E3127">
      <w:pPr>
        <w:rPr>
          <w:rFonts w:cs="Arial"/>
          <w:b/>
          <w:sz w:val="28"/>
          <w:szCs w:val="28"/>
        </w:rPr>
      </w:pPr>
      <w:r w:rsidRPr="00DC4732">
        <w:rPr>
          <w:rFonts w:cs="Arial"/>
          <w:b/>
          <w:sz w:val="28"/>
          <w:szCs w:val="28"/>
        </w:rPr>
        <w:t>Is this an existing, revised or a new policy?</w:t>
      </w:r>
    </w:p>
    <w:p w14:paraId="7F0DB91E" w14:textId="77777777" w:rsidR="00056E83" w:rsidRPr="00DC4732" w:rsidRDefault="00056E83" w:rsidP="004E3127">
      <w:pPr>
        <w:rPr>
          <w:rFonts w:cs="Arial"/>
          <w:b/>
          <w:sz w:val="28"/>
          <w:szCs w:val="28"/>
        </w:rPr>
      </w:pPr>
    </w:p>
    <w:p w14:paraId="4C839E39" w14:textId="77777777" w:rsidR="004E3127" w:rsidRDefault="00056E83" w:rsidP="004E3127">
      <w:pPr>
        <w:rPr>
          <w:rFonts w:cs="Arial"/>
          <w:sz w:val="28"/>
          <w:szCs w:val="28"/>
        </w:rPr>
      </w:pPr>
      <w:r>
        <w:rPr>
          <w:rFonts w:cs="Arial"/>
          <w:sz w:val="28"/>
          <w:szCs w:val="28"/>
        </w:rPr>
        <w:t>This is a revision of an existing policy.</w:t>
      </w:r>
    </w:p>
    <w:p w14:paraId="7059C0F4" w14:textId="77777777" w:rsidR="004E3127" w:rsidRDefault="004E3127" w:rsidP="004E3127">
      <w:r>
        <w:rPr>
          <w:rFonts w:cs="Arial"/>
          <w:sz w:val="28"/>
          <w:szCs w:val="28"/>
        </w:rPr>
        <w:t>____________________________________________________</w:t>
      </w:r>
    </w:p>
    <w:p w14:paraId="3E4C3F16" w14:textId="77777777" w:rsidR="004E3127" w:rsidRPr="00495BF0" w:rsidRDefault="004E3127" w:rsidP="004E3127">
      <w:pPr>
        <w:rPr>
          <w:rFonts w:cs="Arial"/>
          <w:sz w:val="28"/>
          <w:szCs w:val="28"/>
        </w:rPr>
      </w:pPr>
    </w:p>
    <w:p w14:paraId="0E1CFEF2"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096D3620" w14:textId="77777777" w:rsidR="004E3127" w:rsidRDefault="004E3127" w:rsidP="004E3127">
      <w:pPr>
        <w:rPr>
          <w:rFonts w:cs="Arial"/>
          <w:sz w:val="28"/>
          <w:szCs w:val="28"/>
        </w:rPr>
      </w:pPr>
    </w:p>
    <w:p w14:paraId="3DC2238C" w14:textId="77777777" w:rsidR="00056E83" w:rsidRPr="00056E83" w:rsidRDefault="00056E83" w:rsidP="00056E83">
      <w:pPr>
        <w:pStyle w:val="DARDEqualityTextBold"/>
        <w:spacing w:before="20" w:line="240" w:lineRule="auto"/>
        <w:rPr>
          <w:b w:val="0"/>
          <w:color w:val="auto"/>
          <w:szCs w:val="28"/>
        </w:rPr>
      </w:pPr>
      <w:r w:rsidRPr="00056E83">
        <w:rPr>
          <w:b w:val="0"/>
          <w:color w:val="auto"/>
          <w:szCs w:val="28"/>
        </w:rPr>
        <w:t xml:space="preserve">The Marine Licensing (Exempted Activities) (Amendment) Order (Northern Ireland) 2021 amends The Marine Licensing (Exempted Activities) Order (Northern Ireland) 2011. The Order defines the circumstances under which the Department may exempt those using the marine environment from the need to obtain a marine </w:t>
      </w:r>
      <w:proofErr w:type="spellStart"/>
      <w:r w:rsidRPr="00056E83">
        <w:rPr>
          <w:b w:val="0"/>
          <w:color w:val="auto"/>
          <w:szCs w:val="28"/>
        </w:rPr>
        <w:t>licence</w:t>
      </w:r>
      <w:proofErr w:type="spellEnd"/>
      <w:r w:rsidRPr="00056E83">
        <w:rPr>
          <w:b w:val="0"/>
          <w:color w:val="auto"/>
          <w:szCs w:val="28"/>
        </w:rPr>
        <w:t xml:space="preserve">. </w:t>
      </w:r>
    </w:p>
    <w:p w14:paraId="5BDA74FE" w14:textId="77777777" w:rsidR="00056E83" w:rsidRDefault="00056E83" w:rsidP="00056E83">
      <w:pPr>
        <w:pStyle w:val="DARDEqualityTextBold"/>
        <w:spacing w:before="20" w:line="240" w:lineRule="auto"/>
        <w:rPr>
          <w:b w:val="0"/>
          <w:color w:val="auto"/>
          <w:szCs w:val="28"/>
        </w:rPr>
      </w:pPr>
      <w:r w:rsidRPr="00056E83">
        <w:rPr>
          <w:b w:val="0"/>
          <w:color w:val="auto"/>
          <w:szCs w:val="28"/>
        </w:rPr>
        <w:t>By developing and applying the proposed amending Order, the Department will be defining additional situations under which an exemption from the need to obtain a marine can be applied. The amending Order will also refine the specific details of the current Articles in the Order.</w:t>
      </w:r>
    </w:p>
    <w:p w14:paraId="66C72AE2" w14:textId="77777777" w:rsidR="00FA26BB" w:rsidRPr="00FA26BB" w:rsidRDefault="00FA26BB" w:rsidP="00FA26BB">
      <w:pPr>
        <w:pStyle w:val="DARDEqualityTextBold"/>
        <w:spacing w:before="20" w:line="240" w:lineRule="auto"/>
        <w:rPr>
          <w:b w:val="0"/>
          <w:color w:val="auto"/>
          <w:szCs w:val="28"/>
        </w:rPr>
      </w:pPr>
      <w:r w:rsidRPr="00FA26BB">
        <w:rPr>
          <w:b w:val="0"/>
          <w:color w:val="auto"/>
          <w:szCs w:val="28"/>
        </w:rPr>
        <w:t>The Marine Licensing (Exempted Activities) Order (NI) 2011 is in danger of becoming out dated and not adequately responsive to the safe and sustainable use of the marine environment. This Order applies to Northern Ireland’s inshore region for which DAERA is the licensing authority.</w:t>
      </w:r>
    </w:p>
    <w:p w14:paraId="01C50E8D" w14:textId="77777777" w:rsidR="00FA26BB" w:rsidRPr="00FA26BB" w:rsidRDefault="00FA26BB" w:rsidP="00FA26BB">
      <w:pPr>
        <w:pStyle w:val="DARDEqualityTextBold"/>
        <w:spacing w:before="20" w:line="240" w:lineRule="auto"/>
        <w:rPr>
          <w:b w:val="0"/>
          <w:color w:val="auto"/>
          <w:szCs w:val="28"/>
        </w:rPr>
      </w:pPr>
      <w:r w:rsidRPr="00FA26BB">
        <w:rPr>
          <w:b w:val="0"/>
          <w:color w:val="auto"/>
          <w:szCs w:val="28"/>
        </w:rPr>
        <w:lastRenderedPageBreak/>
        <w:t xml:space="preserve">There is also a need to ensure a consistent licensing approach when allowing an exemption from the need to obtain a marine </w:t>
      </w:r>
      <w:proofErr w:type="spellStart"/>
      <w:r w:rsidRPr="00FA26BB">
        <w:rPr>
          <w:b w:val="0"/>
          <w:color w:val="auto"/>
          <w:szCs w:val="28"/>
        </w:rPr>
        <w:t>licence</w:t>
      </w:r>
      <w:proofErr w:type="spellEnd"/>
      <w:r w:rsidRPr="00FA26BB">
        <w:rPr>
          <w:b w:val="0"/>
          <w:color w:val="auto"/>
          <w:szCs w:val="28"/>
        </w:rPr>
        <w:t xml:space="preserve"> across both of the Northern Ireland inshore and offshore regions. The Secretary of State is the licensing authority for the Northern Ireland offshore region and applies a separate Exemptions Order to manage that region.</w:t>
      </w:r>
    </w:p>
    <w:p w14:paraId="7FCBE0A8" w14:textId="77777777" w:rsidR="00FA26BB" w:rsidRPr="00FA26BB" w:rsidRDefault="00FA26BB" w:rsidP="00FA26BB">
      <w:pPr>
        <w:pStyle w:val="DARDEqualityTextBold"/>
        <w:spacing w:before="20" w:line="240" w:lineRule="auto"/>
        <w:rPr>
          <w:b w:val="0"/>
          <w:color w:val="auto"/>
          <w:szCs w:val="28"/>
        </w:rPr>
      </w:pPr>
      <w:r w:rsidRPr="00FA26BB">
        <w:rPr>
          <w:b w:val="0"/>
          <w:color w:val="auto"/>
          <w:szCs w:val="28"/>
        </w:rPr>
        <w:t xml:space="preserve">The Marine Licensing (Exempted Activities) Order 2011 sets out activities which are exempt from the requirement to have a marine </w:t>
      </w:r>
      <w:proofErr w:type="spellStart"/>
      <w:r w:rsidRPr="00FA26BB">
        <w:rPr>
          <w:b w:val="0"/>
          <w:color w:val="auto"/>
          <w:szCs w:val="28"/>
        </w:rPr>
        <w:t>licence</w:t>
      </w:r>
      <w:proofErr w:type="spellEnd"/>
      <w:r w:rsidRPr="00FA26BB">
        <w:rPr>
          <w:b w:val="0"/>
          <w:color w:val="auto"/>
          <w:szCs w:val="28"/>
        </w:rPr>
        <w:t xml:space="preserve"> in the Northern Ireland off-shore region. It has been amended on a number of occasions, most recently in 2019 by the Marine Licensing (Exempted Activities) (Amendment) Order 2019. An objective of the proposed amending legislation is to ensure, a common approach across both Northern Ireland regions. </w:t>
      </w:r>
    </w:p>
    <w:p w14:paraId="4B767808" w14:textId="77777777" w:rsidR="00FA26BB" w:rsidRPr="00FA26BB" w:rsidRDefault="00FA26BB" w:rsidP="00FA26BB">
      <w:pPr>
        <w:pStyle w:val="DARDEqualityTextBold"/>
        <w:spacing w:before="20" w:line="240" w:lineRule="auto"/>
        <w:rPr>
          <w:b w:val="0"/>
          <w:color w:val="auto"/>
          <w:szCs w:val="28"/>
        </w:rPr>
      </w:pPr>
      <w:r w:rsidRPr="00FA26BB">
        <w:rPr>
          <w:b w:val="0"/>
          <w:color w:val="auto"/>
          <w:szCs w:val="28"/>
        </w:rPr>
        <w:t>The proposed amendments to the Marine Licensing (Exempted Activities) Order (Northern Ireland) 2011   are also intended to ensure that licensing is proportionate in terms of the risk to the environment, human health and other users of the sea and that that the system does not impose a disproportionately high regulatory burden on users. The objectives of the legislation are:</w:t>
      </w:r>
    </w:p>
    <w:p w14:paraId="1AE7A426" w14:textId="77777777" w:rsidR="00FA26BB" w:rsidRPr="00FA26BB" w:rsidRDefault="00FA26BB" w:rsidP="00FA26BB">
      <w:pPr>
        <w:pStyle w:val="DARDEqualityTextBold"/>
        <w:numPr>
          <w:ilvl w:val="0"/>
          <w:numId w:val="30"/>
        </w:numPr>
        <w:spacing w:before="20" w:line="240" w:lineRule="auto"/>
        <w:rPr>
          <w:b w:val="0"/>
          <w:color w:val="auto"/>
          <w:szCs w:val="28"/>
        </w:rPr>
      </w:pPr>
      <w:r w:rsidRPr="00FA26BB">
        <w:rPr>
          <w:b w:val="0"/>
          <w:color w:val="auto"/>
          <w:szCs w:val="28"/>
        </w:rPr>
        <w:t xml:space="preserve">to provide the Department with the necessary regulatory tools required to fully protect the marine environment, human health and other users of the sea; </w:t>
      </w:r>
    </w:p>
    <w:p w14:paraId="43910618" w14:textId="77777777" w:rsidR="00FA26BB" w:rsidRPr="00FA26BB" w:rsidRDefault="00FA26BB" w:rsidP="00FA26BB">
      <w:pPr>
        <w:pStyle w:val="DARDEqualityTextBold"/>
        <w:numPr>
          <w:ilvl w:val="0"/>
          <w:numId w:val="30"/>
        </w:numPr>
        <w:spacing w:before="20" w:line="240" w:lineRule="auto"/>
        <w:rPr>
          <w:b w:val="0"/>
          <w:color w:val="auto"/>
          <w:szCs w:val="28"/>
        </w:rPr>
      </w:pPr>
      <w:r w:rsidRPr="00FA26BB">
        <w:rPr>
          <w:b w:val="0"/>
          <w:color w:val="auto"/>
          <w:szCs w:val="28"/>
        </w:rPr>
        <w:t>to ensure that the existing Order does not become outdated and unable to adequately respond to the safe and sustainable use of the marine environment; and</w:t>
      </w:r>
    </w:p>
    <w:p w14:paraId="2DA39AB7" w14:textId="77777777" w:rsidR="00FA26BB" w:rsidRPr="00FA26BB" w:rsidRDefault="00FA26BB" w:rsidP="00FA26BB">
      <w:pPr>
        <w:pStyle w:val="DARDEqualityTextBold"/>
        <w:numPr>
          <w:ilvl w:val="0"/>
          <w:numId w:val="30"/>
        </w:numPr>
        <w:spacing w:before="20" w:line="240" w:lineRule="auto"/>
        <w:rPr>
          <w:b w:val="0"/>
          <w:color w:val="auto"/>
          <w:szCs w:val="28"/>
        </w:rPr>
      </w:pPr>
      <w:r w:rsidRPr="00FA26BB">
        <w:rPr>
          <w:b w:val="0"/>
          <w:color w:val="auto"/>
          <w:szCs w:val="28"/>
        </w:rPr>
        <w:t xml:space="preserve">to enable the use of proportionate and targeted regulatory measures in defined instances for the protection of the marine environment, through the application of an exemption from a requirement for a marine </w:t>
      </w:r>
      <w:proofErr w:type="spellStart"/>
      <w:r w:rsidRPr="00FA26BB">
        <w:rPr>
          <w:b w:val="0"/>
          <w:color w:val="auto"/>
          <w:szCs w:val="28"/>
        </w:rPr>
        <w:t>licence</w:t>
      </w:r>
      <w:proofErr w:type="spellEnd"/>
      <w:r w:rsidRPr="00FA26BB">
        <w:rPr>
          <w:b w:val="0"/>
          <w:color w:val="auto"/>
          <w:szCs w:val="28"/>
        </w:rPr>
        <w:t>.</w:t>
      </w:r>
    </w:p>
    <w:p w14:paraId="787329B5" w14:textId="77777777" w:rsidR="00FA26BB" w:rsidRPr="00FA26BB" w:rsidRDefault="00FA26BB" w:rsidP="00FA26BB">
      <w:pPr>
        <w:pStyle w:val="DARDEqualityTextBold"/>
        <w:spacing w:before="20" w:line="240" w:lineRule="auto"/>
        <w:rPr>
          <w:b w:val="0"/>
          <w:color w:val="auto"/>
          <w:szCs w:val="28"/>
        </w:rPr>
      </w:pPr>
    </w:p>
    <w:p w14:paraId="7513ECAD" w14:textId="77777777" w:rsidR="00FA26BB" w:rsidRPr="00056E83" w:rsidRDefault="00FA26BB" w:rsidP="00056E83">
      <w:pPr>
        <w:pStyle w:val="DARDEqualityTextBold"/>
        <w:spacing w:before="20" w:line="240" w:lineRule="auto"/>
        <w:rPr>
          <w:b w:val="0"/>
          <w:color w:val="auto"/>
          <w:szCs w:val="28"/>
        </w:rPr>
      </w:pPr>
    </w:p>
    <w:p w14:paraId="186BA6A8" w14:textId="77777777" w:rsidR="00056E83" w:rsidRDefault="00056E83" w:rsidP="004E3127">
      <w:pPr>
        <w:rPr>
          <w:rFonts w:cs="Arial"/>
          <w:sz w:val="28"/>
          <w:szCs w:val="28"/>
        </w:rPr>
      </w:pPr>
    </w:p>
    <w:p w14:paraId="74E52D9B" w14:textId="77777777" w:rsidR="004E3127" w:rsidRDefault="004E3127" w:rsidP="004E3127">
      <w:r>
        <w:rPr>
          <w:rFonts w:cs="Arial"/>
          <w:sz w:val="28"/>
          <w:szCs w:val="28"/>
        </w:rPr>
        <w:t>_______________________________________________________</w:t>
      </w:r>
    </w:p>
    <w:p w14:paraId="17138474" w14:textId="77777777" w:rsidR="004E3127" w:rsidRPr="00495BF0" w:rsidRDefault="004E3127" w:rsidP="004E3127">
      <w:pPr>
        <w:rPr>
          <w:rFonts w:cs="Arial"/>
          <w:sz w:val="28"/>
          <w:szCs w:val="28"/>
        </w:rPr>
      </w:pPr>
    </w:p>
    <w:p w14:paraId="62CD1467" w14:textId="77777777" w:rsidR="004E3127"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7094B172" w14:textId="77777777" w:rsidR="00FA26BB" w:rsidRDefault="00FA26BB" w:rsidP="004E3127">
      <w:pPr>
        <w:rPr>
          <w:rFonts w:cs="Arial"/>
          <w:b/>
          <w:sz w:val="28"/>
          <w:szCs w:val="28"/>
        </w:rPr>
      </w:pPr>
    </w:p>
    <w:p w14:paraId="13685030" w14:textId="77777777" w:rsidR="00056E83" w:rsidRPr="00056E83" w:rsidRDefault="00056E83" w:rsidP="004E3127">
      <w:pPr>
        <w:rPr>
          <w:rFonts w:cs="Arial"/>
          <w:sz w:val="28"/>
          <w:szCs w:val="28"/>
        </w:rPr>
      </w:pPr>
      <w:r w:rsidRPr="00056E83">
        <w:rPr>
          <w:rFonts w:cs="Arial"/>
          <w:sz w:val="28"/>
          <w:szCs w:val="28"/>
        </w:rPr>
        <w:t>None</w:t>
      </w:r>
      <w:r>
        <w:rPr>
          <w:rFonts w:cs="Arial"/>
          <w:sz w:val="28"/>
          <w:szCs w:val="28"/>
        </w:rPr>
        <w:t xml:space="preserve"> have been identified.</w:t>
      </w:r>
    </w:p>
    <w:p w14:paraId="23D8F8F6" w14:textId="77777777" w:rsidR="00056E83" w:rsidRDefault="00056E83" w:rsidP="004E3127">
      <w:pPr>
        <w:rPr>
          <w:rFonts w:cs="Arial"/>
          <w:b/>
          <w:sz w:val="28"/>
          <w:szCs w:val="28"/>
        </w:rPr>
      </w:pPr>
    </w:p>
    <w:p w14:paraId="55D3BFB2" w14:textId="77777777" w:rsidR="00056E83" w:rsidRPr="00DC4732" w:rsidRDefault="00056E83" w:rsidP="004E3127">
      <w:pPr>
        <w:rPr>
          <w:rFonts w:cs="Arial"/>
          <w:b/>
          <w:sz w:val="28"/>
          <w:szCs w:val="28"/>
        </w:rPr>
      </w:pPr>
    </w:p>
    <w:p w14:paraId="376DF0B2"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0FB7BF20" w14:textId="77777777" w:rsidR="004E3127" w:rsidRDefault="004E3127" w:rsidP="004E3127">
      <w:pPr>
        <w:rPr>
          <w:rFonts w:cs="Arial"/>
          <w:sz w:val="28"/>
          <w:szCs w:val="28"/>
        </w:rPr>
      </w:pPr>
    </w:p>
    <w:p w14:paraId="172BD5AA" w14:textId="77777777" w:rsidR="004E3127" w:rsidRDefault="004E3127" w:rsidP="004E3127">
      <w:r>
        <w:rPr>
          <w:rFonts w:cs="Arial"/>
          <w:sz w:val="28"/>
          <w:szCs w:val="28"/>
        </w:rPr>
        <w:t>_______________________________________________________</w:t>
      </w:r>
    </w:p>
    <w:p w14:paraId="07B0A697" w14:textId="77777777" w:rsidR="004E3127" w:rsidRDefault="004E3127" w:rsidP="004E3127">
      <w:pPr>
        <w:rPr>
          <w:rFonts w:cs="Arial"/>
          <w:sz w:val="28"/>
          <w:szCs w:val="28"/>
        </w:rPr>
      </w:pPr>
    </w:p>
    <w:p w14:paraId="1EF39B71" w14:textId="77777777" w:rsidR="004E3127" w:rsidRDefault="004E3127" w:rsidP="004E3127">
      <w:pPr>
        <w:rPr>
          <w:rFonts w:cs="Arial"/>
          <w:b/>
          <w:sz w:val="28"/>
          <w:szCs w:val="28"/>
        </w:rPr>
      </w:pPr>
      <w:r w:rsidRPr="00DC4732">
        <w:rPr>
          <w:rFonts w:cs="Arial"/>
          <w:b/>
          <w:sz w:val="28"/>
          <w:szCs w:val="28"/>
        </w:rPr>
        <w:t xml:space="preserve">Who initiated or wrote the policy? </w:t>
      </w:r>
    </w:p>
    <w:p w14:paraId="029EF474" w14:textId="77777777" w:rsidR="00694CFA" w:rsidRPr="00DC4732" w:rsidRDefault="00694CFA" w:rsidP="004E3127">
      <w:pPr>
        <w:rPr>
          <w:rFonts w:cs="Arial"/>
          <w:b/>
          <w:sz w:val="28"/>
          <w:szCs w:val="28"/>
        </w:rPr>
      </w:pPr>
    </w:p>
    <w:p w14:paraId="2714B4AC" w14:textId="77777777" w:rsidR="004E3127" w:rsidRDefault="00056E83" w:rsidP="004E3127">
      <w:pPr>
        <w:rPr>
          <w:rFonts w:cs="Arial"/>
          <w:sz w:val="28"/>
          <w:szCs w:val="28"/>
        </w:rPr>
      </w:pPr>
      <w:r>
        <w:rPr>
          <w:rFonts w:cs="Arial"/>
          <w:sz w:val="28"/>
          <w:szCs w:val="28"/>
        </w:rPr>
        <w:t xml:space="preserve">The amendment of the policy </w:t>
      </w:r>
      <w:r w:rsidR="00694CFA">
        <w:rPr>
          <w:rFonts w:cs="Arial"/>
          <w:sz w:val="28"/>
          <w:szCs w:val="28"/>
        </w:rPr>
        <w:t xml:space="preserve">change </w:t>
      </w:r>
      <w:r>
        <w:rPr>
          <w:rFonts w:cs="Arial"/>
          <w:sz w:val="28"/>
          <w:szCs w:val="28"/>
        </w:rPr>
        <w:t xml:space="preserve">was initiated </w:t>
      </w:r>
      <w:r w:rsidR="00694CFA">
        <w:rPr>
          <w:rFonts w:cs="Arial"/>
          <w:sz w:val="28"/>
          <w:szCs w:val="28"/>
        </w:rPr>
        <w:t>by Marine and Fisheries Division (DAERA) and drafted by Marine Strategy and Licensing Team.</w:t>
      </w:r>
    </w:p>
    <w:p w14:paraId="6063FC9B" w14:textId="77777777" w:rsidR="004E3127" w:rsidRDefault="004E3127" w:rsidP="004E3127">
      <w:r>
        <w:rPr>
          <w:rFonts w:cs="Arial"/>
          <w:sz w:val="28"/>
          <w:szCs w:val="28"/>
        </w:rPr>
        <w:t>_____________________________________________________</w:t>
      </w:r>
    </w:p>
    <w:p w14:paraId="76DEBA25" w14:textId="77777777" w:rsidR="004E3127" w:rsidRDefault="004E3127" w:rsidP="004E3127">
      <w:pPr>
        <w:rPr>
          <w:rFonts w:cs="Arial"/>
          <w:sz w:val="28"/>
          <w:szCs w:val="28"/>
        </w:rPr>
      </w:pPr>
    </w:p>
    <w:p w14:paraId="59981699"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3AA7E0D8" w14:textId="77777777" w:rsidR="002F3D15" w:rsidRDefault="002F3D15" w:rsidP="004E3127">
      <w:pPr>
        <w:rPr>
          <w:rFonts w:cs="Arial"/>
          <w:sz w:val="28"/>
          <w:szCs w:val="28"/>
        </w:rPr>
      </w:pPr>
    </w:p>
    <w:p w14:paraId="5569A292" w14:textId="77777777" w:rsidR="00694CFA" w:rsidRDefault="00694CFA" w:rsidP="004E3127">
      <w:pPr>
        <w:rPr>
          <w:rFonts w:cs="Arial"/>
          <w:sz w:val="28"/>
          <w:szCs w:val="28"/>
        </w:rPr>
      </w:pPr>
      <w:r>
        <w:rPr>
          <w:rFonts w:cs="Arial"/>
          <w:sz w:val="28"/>
          <w:szCs w:val="28"/>
        </w:rPr>
        <w:t xml:space="preserve">DAERA as the designated licensing authority under Section </w:t>
      </w:r>
      <w:r w:rsidR="00EE4329">
        <w:rPr>
          <w:rFonts w:cs="Arial"/>
          <w:sz w:val="28"/>
          <w:szCs w:val="28"/>
        </w:rPr>
        <w:t xml:space="preserve">113(6)b of the Marine and Coastal Access Act 2009 owns and implements the policies specified in the provisions of the Marine Licensing (Exempted Activities) Order (NI) 2011 and any subsequent amendments. </w:t>
      </w:r>
    </w:p>
    <w:p w14:paraId="508EAEA7" w14:textId="77777777" w:rsidR="004E3127" w:rsidRDefault="004E3127" w:rsidP="004E3127">
      <w:pPr>
        <w:rPr>
          <w:rFonts w:cs="Arial"/>
          <w:b/>
          <w:sz w:val="28"/>
          <w:szCs w:val="28"/>
        </w:rPr>
      </w:pPr>
      <w:r>
        <w:rPr>
          <w:rFonts w:cs="Arial"/>
          <w:sz w:val="28"/>
          <w:szCs w:val="28"/>
        </w:rPr>
        <w:t>_____________________________________________</w:t>
      </w:r>
    </w:p>
    <w:p w14:paraId="0CCF20ED" w14:textId="77777777" w:rsidR="00E91D60" w:rsidRDefault="00E91D60" w:rsidP="00E91D60">
      <w:pPr>
        <w:rPr>
          <w:rFonts w:cs="Arial"/>
          <w:b/>
          <w:sz w:val="28"/>
          <w:szCs w:val="28"/>
        </w:rPr>
      </w:pPr>
    </w:p>
    <w:p w14:paraId="012ED8ED" w14:textId="77777777" w:rsidR="004E3127" w:rsidRDefault="004E3127" w:rsidP="00E91D60">
      <w:pPr>
        <w:rPr>
          <w:rFonts w:cs="Arial"/>
          <w:b/>
          <w:sz w:val="28"/>
          <w:szCs w:val="28"/>
        </w:rPr>
      </w:pPr>
    </w:p>
    <w:p w14:paraId="7D44B1BE"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4F63C853" w14:textId="77777777" w:rsidR="00E91D60" w:rsidRDefault="00E91D60" w:rsidP="00E91D60">
      <w:pPr>
        <w:rPr>
          <w:rFonts w:cs="Arial"/>
          <w:sz w:val="28"/>
          <w:szCs w:val="28"/>
        </w:rPr>
      </w:pPr>
    </w:p>
    <w:p w14:paraId="4208F8BC" w14:textId="77777777" w:rsidR="00E91D60"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D3B234E" w14:textId="77777777" w:rsidR="00EE4329" w:rsidRDefault="00EE4329" w:rsidP="00E91D60">
      <w:pPr>
        <w:rPr>
          <w:rFonts w:cs="Arial"/>
          <w:b/>
          <w:sz w:val="28"/>
          <w:szCs w:val="28"/>
        </w:rPr>
      </w:pPr>
    </w:p>
    <w:p w14:paraId="10C64D77" w14:textId="77777777" w:rsidR="00EE4329" w:rsidRPr="00EE4329" w:rsidRDefault="00EE4329" w:rsidP="00E91D60">
      <w:pPr>
        <w:rPr>
          <w:rFonts w:cs="Arial"/>
          <w:sz w:val="28"/>
          <w:szCs w:val="28"/>
        </w:rPr>
      </w:pPr>
      <w:r w:rsidRPr="00EE4329">
        <w:rPr>
          <w:rFonts w:cs="Arial"/>
          <w:sz w:val="28"/>
          <w:szCs w:val="28"/>
        </w:rPr>
        <w:t>None have been identified</w:t>
      </w:r>
      <w:r>
        <w:rPr>
          <w:rFonts w:cs="Arial"/>
          <w:sz w:val="28"/>
          <w:szCs w:val="28"/>
        </w:rPr>
        <w:t>.</w:t>
      </w:r>
    </w:p>
    <w:p w14:paraId="229697E3" w14:textId="77777777" w:rsidR="00E91D60" w:rsidRPr="00881B74" w:rsidRDefault="00E91D60" w:rsidP="00E91D60">
      <w:pPr>
        <w:rPr>
          <w:rFonts w:cs="Arial"/>
          <w:b/>
          <w:sz w:val="28"/>
          <w:szCs w:val="28"/>
        </w:rPr>
      </w:pPr>
    </w:p>
    <w:p w14:paraId="064DA826"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6C38749F" w14:textId="77777777" w:rsidR="00E91D60" w:rsidRPr="008925FE" w:rsidRDefault="00E91D60" w:rsidP="00E91D60">
      <w:pPr>
        <w:rPr>
          <w:rFonts w:cs="Arial"/>
          <w:b/>
          <w:sz w:val="28"/>
          <w:szCs w:val="28"/>
        </w:rPr>
      </w:pPr>
    </w:p>
    <w:p w14:paraId="4CDEE827" w14:textId="77777777"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1E7D0BB1" w14:textId="77777777" w:rsidR="00E91D60" w:rsidRPr="008925FE" w:rsidRDefault="00E91D60" w:rsidP="007067B2">
      <w:pPr>
        <w:rPr>
          <w:rFonts w:cs="Arial"/>
          <w:b/>
          <w:sz w:val="28"/>
          <w:szCs w:val="28"/>
        </w:rPr>
      </w:pPr>
    </w:p>
    <w:p w14:paraId="3E3651E1" w14:textId="77777777"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44EFF0A4" w14:textId="77777777" w:rsidR="00E91D60" w:rsidRPr="008925FE" w:rsidRDefault="00E91D60" w:rsidP="007067B2">
      <w:pPr>
        <w:rPr>
          <w:rFonts w:cs="Arial"/>
          <w:b/>
          <w:sz w:val="28"/>
          <w:szCs w:val="28"/>
        </w:rPr>
      </w:pPr>
    </w:p>
    <w:p w14:paraId="43EF9D7E"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5A79C36A" w14:textId="77777777" w:rsidR="00E91D60" w:rsidRDefault="00E91D60" w:rsidP="00E91D60">
      <w:pPr>
        <w:rPr>
          <w:rFonts w:cs="Arial"/>
          <w:b/>
          <w:sz w:val="28"/>
          <w:szCs w:val="28"/>
        </w:rPr>
      </w:pPr>
    </w:p>
    <w:p w14:paraId="0C4A8EC8" w14:textId="77777777" w:rsidR="00FD0BBD" w:rsidRDefault="00FD0BBD" w:rsidP="00E91D60">
      <w:pPr>
        <w:rPr>
          <w:rFonts w:cs="Arial"/>
          <w:b/>
          <w:sz w:val="28"/>
          <w:szCs w:val="28"/>
        </w:rPr>
      </w:pPr>
    </w:p>
    <w:p w14:paraId="235436E5" w14:textId="77777777" w:rsidR="00FD0BBD" w:rsidRDefault="00FD0BBD" w:rsidP="00E91D60">
      <w:pPr>
        <w:rPr>
          <w:rFonts w:cs="Arial"/>
          <w:b/>
          <w:sz w:val="28"/>
          <w:szCs w:val="28"/>
        </w:rPr>
      </w:pPr>
    </w:p>
    <w:p w14:paraId="70CAB76B"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2BEB87F9" w14:textId="77777777" w:rsidR="00E91D60" w:rsidRDefault="00E91D60" w:rsidP="00E91D60">
      <w:pPr>
        <w:rPr>
          <w:rFonts w:cs="Arial"/>
          <w:b/>
          <w:sz w:val="28"/>
          <w:szCs w:val="28"/>
        </w:rPr>
      </w:pPr>
    </w:p>
    <w:p w14:paraId="05CC17E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01BEA8FB" w14:textId="77777777" w:rsidR="00E91D60" w:rsidRPr="00CC0740" w:rsidRDefault="00E91D60" w:rsidP="00E91D60">
      <w:pPr>
        <w:spacing w:before="120"/>
        <w:ind w:left="301"/>
        <w:rPr>
          <w:rFonts w:cs="Arial"/>
          <w:sz w:val="28"/>
          <w:szCs w:val="28"/>
        </w:rPr>
      </w:pPr>
    </w:p>
    <w:p w14:paraId="0A655C69" w14:textId="77777777" w:rsidR="00E91D60" w:rsidRDefault="00EE4329" w:rsidP="007067B2">
      <w:pPr>
        <w:rPr>
          <w:rFonts w:cs="Arial"/>
          <w:b/>
          <w:sz w:val="28"/>
          <w:szCs w:val="28"/>
        </w:rPr>
      </w:pPr>
      <w:r w:rsidRPr="008925FE">
        <w:rPr>
          <w:rFonts w:cs="Arial"/>
          <w:b/>
          <w:sz w:val="28"/>
          <w:szCs w:val="28"/>
        </w:rPr>
        <w:t>S</w:t>
      </w:r>
      <w:r w:rsidR="00E91D60" w:rsidRPr="008925FE">
        <w:rPr>
          <w:rFonts w:cs="Arial"/>
          <w:b/>
          <w:sz w:val="28"/>
          <w:szCs w:val="28"/>
        </w:rPr>
        <w:t>taff</w:t>
      </w:r>
    </w:p>
    <w:p w14:paraId="6D96D69A" w14:textId="77777777" w:rsidR="00FA26BB" w:rsidRDefault="00FA26BB" w:rsidP="007067B2">
      <w:pPr>
        <w:rPr>
          <w:rFonts w:cs="Arial"/>
          <w:b/>
          <w:sz w:val="28"/>
          <w:szCs w:val="28"/>
        </w:rPr>
      </w:pPr>
    </w:p>
    <w:p w14:paraId="4EB3B417" w14:textId="77777777" w:rsidR="00EE4329" w:rsidRPr="00B35098" w:rsidRDefault="00EE4329" w:rsidP="00FA26BB">
      <w:pPr>
        <w:rPr>
          <w:rFonts w:cs="Arial"/>
          <w:szCs w:val="24"/>
        </w:rPr>
      </w:pPr>
      <w:r>
        <w:rPr>
          <w:rFonts w:cs="Arial"/>
          <w:szCs w:val="24"/>
        </w:rPr>
        <w:t>The amending Order will revise and add additional situations to the current list of circumstances under which an exemption may be given for the need to obtain a marine licence. This may require training to be given to DAERA staff members applying the amended Exempted Activities Order.</w:t>
      </w:r>
    </w:p>
    <w:p w14:paraId="5F10C579" w14:textId="77777777" w:rsidR="00EE4329" w:rsidRDefault="00EE4329" w:rsidP="007067B2">
      <w:pPr>
        <w:rPr>
          <w:rFonts w:cs="Arial"/>
          <w:b/>
          <w:sz w:val="28"/>
          <w:szCs w:val="28"/>
        </w:rPr>
      </w:pPr>
    </w:p>
    <w:p w14:paraId="21749B1C" w14:textId="77777777" w:rsidR="00E91D60" w:rsidRDefault="00E91D60" w:rsidP="007067B2">
      <w:pPr>
        <w:rPr>
          <w:rFonts w:cs="Arial"/>
          <w:b/>
          <w:sz w:val="28"/>
          <w:szCs w:val="28"/>
        </w:rPr>
      </w:pPr>
      <w:r w:rsidRPr="008925FE">
        <w:rPr>
          <w:rFonts w:cs="Arial"/>
          <w:b/>
          <w:sz w:val="28"/>
          <w:szCs w:val="28"/>
        </w:rPr>
        <w:t>service users</w:t>
      </w:r>
    </w:p>
    <w:p w14:paraId="116F4715" w14:textId="77777777" w:rsidR="00FA26BB" w:rsidRPr="008925FE" w:rsidRDefault="00FA26BB" w:rsidP="007067B2">
      <w:pPr>
        <w:rPr>
          <w:rFonts w:cs="Arial"/>
          <w:b/>
          <w:sz w:val="28"/>
          <w:szCs w:val="28"/>
        </w:rPr>
      </w:pPr>
    </w:p>
    <w:p w14:paraId="7506B629" w14:textId="77777777" w:rsidR="00FA26BB" w:rsidRDefault="00AC07B6" w:rsidP="00FA26BB">
      <w:pPr>
        <w:rPr>
          <w:rFonts w:cs="Arial"/>
          <w:szCs w:val="24"/>
        </w:rPr>
      </w:pPr>
      <w:r>
        <w:rPr>
          <w:rFonts w:cs="Arial"/>
          <w:szCs w:val="24"/>
        </w:rPr>
        <w:t>Users</w:t>
      </w:r>
      <w:r w:rsidR="00FA26BB">
        <w:rPr>
          <w:rFonts w:cs="Arial"/>
          <w:szCs w:val="24"/>
        </w:rPr>
        <w:t xml:space="preserve"> of the marine environment proposing to undertake an activity which would be subject to the need to apply for a marine licence will find more instances where they are exempt from that requirement. The proposed amendments will enable the Department to provide a more flexible and proportionate service to them.</w:t>
      </w:r>
    </w:p>
    <w:p w14:paraId="1D873251" w14:textId="77777777" w:rsidR="00FA26BB" w:rsidRPr="00B35098" w:rsidRDefault="00FA26BB" w:rsidP="00FA26BB">
      <w:pPr>
        <w:rPr>
          <w:rFonts w:cs="Arial"/>
          <w:szCs w:val="24"/>
        </w:rPr>
      </w:pPr>
    </w:p>
    <w:p w14:paraId="66A204CC" w14:textId="77777777" w:rsidR="00E91D60" w:rsidRDefault="00E91D60" w:rsidP="007067B2">
      <w:pPr>
        <w:rPr>
          <w:rFonts w:cs="Arial"/>
          <w:b/>
          <w:sz w:val="28"/>
          <w:szCs w:val="28"/>
        </w:rPr>
      </w:pPr>
      <w:r w:rsidRPr="008925FE">
        <w:rPr>
          <w:rFonts w:cs="Arial"/>
          <w:b/>
          <w:sz w:val="28"/>
          <w:szCs w:val="28"/>
        </w:rPr>
        <w:t>other public sector organisations</w:t>
      </w:r>
    </w:p>
    <w:p w14:paraId="709EE8DD" w14:textId="77777777" w:rsidR="00FA26BB" w:rsidRDefault="00FA26BB" w:rsidP="007067B2">
      <w:pPr>
        <w:rPr>
          <w:rFonts w:cs="Arial"/>
          <w:b/>
          <w:sz w:val="28"/>
          <w:szCs w:val="28"/>
        </w:rPr>
      </w:pPr>
    </w:p>
    <w:p w14:paraId="1B584F90" w14:textId="77777777" w:rsidR="00FA26BB" w:rsidRPr="00B35098" w:rsidRDefault="00FA26BB" w:rsidP="00FA26BB">
      <w:pPr>
        <w:rPr>
          <w:rFonts w:cs="Arial"/>
          <w:szCs w:val="24"/>
        </w:rPr>
      </w:pPr>
      <w:r>
        <w:rPr>
          <w:rFonts w:cs="Arial"/>
          <w:szCs w:val="24"/>
        </w:rPr>
        <w:t>Other public sector organisations may be impacted to a small degree. The Department currently consults other bodies such as the Marine and Coastguard Agency and the Commissioner of Irish Lights for guidance relating to specific situations. These requests for specialist advice may increase. Local councils</w:t>
      </w:r>
      <w:r>
        <w:t xml:space="preserve"> </w:t>
      </w:r>
      <w:r w:rsidRPr="00EA4AB1">
        <w:rPr>
          <w:rFonts w:cs="Arial"/>
          <w:szCs w:val="24"/>
        </w:rPr>
        <w:t xml:space="preserve">frequently apply for marine </w:t>
      </w:r>
      <w:r w:rsidR="00AC07B6" w:rsidRPr="00EA4AB1">
        <w:rPr>
          <w:rFonts w:cs="Arial"/>
          <w:szCs w:val="24"/>
        </w:rPr>
        <w:t>licences</w:t>
      </w:r>
      <w:r w:rsidRPr="00EA4AB1">
        <w:rPr>
          <w:rFonts w:cs="Arial"/>
          <w:szCs w:val="24"/>
        </w:rPr>
        <w:t xml:space="preserve"> for</w:t>
      </w:r>
      <w:r>
        <w:rPr>
          <w:rFonts w:cs="Arial"/>
          <w:szCs w:val="24"/>
        </w:rPr>
        <w:t xml:space="preserve"> </w:t>
      </w:r>
      <w:r w:rsidRPr="00EA4AB1">
        <w:rPr>
          <w:rFonts w:cs="Arial"/>
          <w:szCs w:val="24"/>
        </w:rPr>
        <w:t>dredging, pontoons</w:t>
      </w:r>
      <w:r>
        <w:rPr>
          <w:rFonts w:cs="Arial"/>
          <w:szCs w:val="24"/>
        </w:rPr>
        <w:t xml:space="preserve"> and</w:t>
      </w:r>
      <w:r w:rsidRPr="00EA4AB1">
        <w:rPr>
          <w:rFonts w:cs="Arial"/>
          <w:szCs w:val="24"/>
        </w:rPr>
        <w:t xml:space="preserve"> coastal defences</w:t>
      </w:r>
      <w:r>
        <w:rPr>
          <w:rFonts w:cs="Arial"/>
          <w:szCs w:val="24"/>
        </w:rPr>
        <w:t>. These amendments could possibly reduce the regulatory burden as a result of the greater number of exemptions being applied.</w:t>
      </w:r>
    </w:p>
    <w:p w14:paraId="25F102BC" w14:textId="77777777" w:rsidR="00FA26BB" w:rsidRDefault="00FA26BB" w:rsidP="007067B2">
      <w:pPr>
        <w:rPr>
          <w:rFonts w:cs="Arial"/>
          <w:b/>
          <w:sz w:val="28"/>
          <w:szCs w:val="28"/>
        </w:rPr>
      </w:pPr>
    </w:p>
    <w:p w14:paraId="2A029B59" w14:textId="77777777" w:rsidR="00FA26BB" w:rsidRPr="008925FE" w:rsidRDefault="00FA26BB" w:rsidP="007067B2">
      <w:pPr>
        <w:rPr>
          <w:rFonts w:cs="Arial"/>
          <w:b/>
          <w:sz w:val="28"/>
          <w:szCs w:val="28"/>
        </w:rPr>
      </w:pPr>
    </w:p>
    <w:p w14:paraId="410E6FE3" w14:textId="77777777" w:rsidR="00E91D60" w:rsidRPr="008925FE" w:rsidRDefault="00E91D60" w:rsidP="007067B2">
      <w:pPr>
        <w:rPr>
          <w:rFonts w:cs="Arial"/>
          <w:b/>
          <w:sz w:val="28"/>
          <w:szCs w:val="28"/>
        </w:rPr>
      </w:pPr>
      <w:r w:rsidRPr="008925FE">
        <w:rPr>
          <w:rFonts w:cs="Arial"/>
          <w:b/>
          <w:sz w:val="28"/>
          <w:szCs w:val="28"/>
        </w:rPr>
        <w:t>voluntary/community/trade unions</w:t>
      </w:r>
    </w:p>
    <w:p w14:paraId="61E72709" w14:textId="77777777" w:rsidR="00E91D60" w:rsidRPr="008925FE" w:rsidRDefault="00E91D60" w:rsidP="007067B2">
      <w:pPr>
        <w:rPr>
          <w:rFonts w:cs="Arial"/>
          <w:b/>
          <w:sz w:val="28"/>
          <w:szCs w:val="28"/>
        </w:rPr>
      </w:pPr>
    </w:p>
    <w:p w14:paraId="7BD180B9" w14:textId="77777777" w:rsidR="00433410" w:rsidRDefault="00E91D60" w:rsidP="007067B2">
      <w:pPr>
        <w:rPr>
          <w:rFonts w:cs="Arial"/>
          <w:sz w:val="28"/>
          <w:szCs w:val="28"/>
        </w:rPr>
      </w:pPr>
      <w:r w:rsidRPr="008925FE">
        <w:rPr>
          <w:rFonts w:cs="Arial"/>
          <w:b/>
          <w:sz w:val="28"/>
          <w:szCs w:val="28"/>
        </w:rPr>
        <w:t>other, please specify</w:t>
      </w:r>
      <w:r w:rsidR="00433410">
        <w:rPr>
          <w:rFonts w:cs="Arial"/>
          <w:b/>
          <w:sz w:val="28"/>
          <w:szCs w:val="28"/>
        </w:rPr>
        <w:t xml:space="preserve"> – Rural community</w:t>
      </w:r>
      <w:r>
        <w:rPr>
          <w:rFonts w:cs="Arial"/>
          <w:sz w:val="28"/>
          <w:szCs w:val="28"/>
        </w:rPr>
        <w:t xml:space="preserve"> </w:t>
      </w:r>
      <w:r w:rsidR="00433410">
        <w:rPr>
          <w:rFonts w:cs="Arial"/>
          <w:sz w:val="28"/>
          <w:szCs w:val="28"/>
        </w:rPr>
        <w:t>–</w:t>
      </w:r>
    </w:p>
    <w:p w14:paraId="2F442E19" w14:textId="77777777" w:rsidR="00433410" w:rsidRDefault="00433410" w:rsidP="007067B2">
      <w:pPr>
        <w:rPr>
          <w:rFonts w:cs="Arial"/>
          <w:sz w:val="28"/>
          <w:szCs w:val="28"/>
        </w:rPr>
      </w:pPr>
    </w:p>
    <w:p w14:paraId="65A93658" w14:textId="77777777" w:rsidR="00433410" w:rsidRPr="00B35098" w:rsidRDefault="00433410" w:rsidP="00433410">
      <w:pPr>
        <w:rPr>
          <w:rFonts w:cs="Arial"/>
          <w:szCs w:val="24"/>
        </w:rPr>
      </w:pPr>
      <w:r>
        <w:rPr>
          <w:rFonts w:cs="Arial"/>
          <w:szCs w:val="24"/>
        </w:rPr>
        <w:t>It is unlikely that amendment of the Exempted Activities Order would have a significant impact on the rural community. Any impacts would be positive and result in a reduction of regulatory burden and a more efficient application of the legislation.</w:t>
      </w:r>
    </w:p>
    <w:p w14:paraId="2796AFD4" w14:textId="77777777" w:rsidR="00433410" w:rsidRDefault="00433410" w:rsidP="007067B2">
      <w:pPr>
        <w:rPr>
          <w:rFonts w:cs="Arial"/>
          <w:sz w:val="28"/>
          <w:szCs w:val="28"/>
        </w:rPr>
      </w:pPr>
    </w:p>
    <w:p w14:paraId="5AE41408" w14:textId="77777777" w:rsidR="00E91D60" w:rsidRDefault="00E91D60" w:rsidP="007067B2">
      <w:pPr>
        <w:rPr>
          <w:rFonts w:cs="Arial"/>
          <w:sz w:val="28"/>
          <w:szCs w:val="28"/>
        </w:rPr>
      </w:pPr>
      <w:r>
        <w:rPr>
          <w:rFonts w:cs="Arial"/>
          <w:sz w:val="28"/>
          <w:szCs w:val="28"/>
        </w:rPr>
        <w:t>________________________________</w:t>
      </w:r>
    </w:p>
    <w:p w14:paraId="7AE163B3" w14:textId="77777777" w:rsidR="00E91D60" w:rsidRDefault="00E91D60" w:rsidP="00E91D60">
      <w:pPr>
        <w:ind w:left="1167"/>
        <w:rPr>
          <w:rFonts w:cs="Arial"/>
          <w:sz w:val="28"/>
          <w:szCs w:val="28"/>
        </w:rPr>
      </w:pPr>
    </w:p>
    <w:p w14:paraId="33BAC057" w14:textId="77777777" w:rsidR="00E91D60" w:rsidRDefault="00E91D60" w:rsidP="00E91D60">
      <w:pPr>
        <w:rPr>
          <w:rFonts w:cs="Arial"/>
          <w:sz w:val="28"/>
          <w:szCs w:val="28"/>
        </w:rPr>
      </w:pPr>
    </w:p>
    <w:p w14:paraId="1E719C41"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7842A81" w14:textId="77777777" w:rsidR="007067B2" w:rsidRPr="00E91D60" w:rsidRDefault="007067B2" w:rsidP="0017404D"/>
    <w:p w14:paraId="745F55E0" w14:textId="77777777" w:rsidR="00E91D60" w:rsidRPr="00FA0121" w:rsidRDefault="00E91D60" w:rsidP="00E91D60">
      <w:pPr>
        <w:rPr>
          <w:rFonts w:cs="Arial"/>
          <w:sz w:val="28"/>
          <w:szCs w:val="28"/>
          <w:lang w:val="en-US"/>
        </w:rPr>
      </w:pPr>
    </w:p>
    <w:p w14:paraId="086E695D"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0ECCD959" w14:textId="77777777" w:rsidR="00E91D60" w:rsidRPr="00FA0121" w:rsidRDefault="00E91D60" w:rsidP="00E91D60">
      <w:pPr>
        <w:spacing w:line="240" w:lineRule="atLeast"/>
        <w:ind w:hanging="180"/>
        <w:rPr>
          <w:rFonts w:cs="Arial"/>
          <w:bCs/>
          <w:sz w:val="28"/>
          <w:szCs w:val="28"/>
        </w:rPr>
      </w:pPr>
    </w:p>
    <w:p w14:paraId="63BAE686" w14:textId="77777777" w:rsidR="00E91D60" w:rsidRDefault="00E91D60" w:rsidP="00E91D60">
      <w:pPr>
        <w:spacing w:line="240" w:lineRule="atLeast"/>
        <w:ind w:hanging="180"/>
        <w:rPr>
          <w:rFonts w:cs="Arial"/>
          <w:bCs/>
          <w:sz w:val="28"/>
          <w:szCs w:val="28"/>
        </w:rPr>
      </w:pPr>
    </w:p>
    <w:p w14:paraId="142A8F8E" w14:textId="77777777" w:rsidR="00E91D60" w:rsidRPr="00FA0121" w:rsidRDefault="00E91D60" w:rsidP="00E91D60">
      <w:pPr>
        <w:spacing w:line="240" w:lineRule="atLeast"/>
        <w:ind w:hanging="180"/>
        <w:rPr>
          <w:rFonts w:cs="Arial"/>
          <w:bCs/>
          <w:sz w:val="28"/>
          <w:szCs w:val="28"/>
        </w:rPr>
      </w:pPr>
    </w:p>
    <w:p w14:paraId="3FD1EB24"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73369286" w14:textId="77777777" w:rsidR="00E91D60" w:rsidRDefault="00E91D60" w:rsidP="00E91D60">
      <w:pPr>
        <w:rPr>
          <w:rFonts w:cs="Arial"/>
          <w:sz w:val="28"/>
          <w:szCs w:val="28"/>
        </w:rPr>
      </w:pPr>
    </w:p>
    <w:p w14:paraId="0FA025B4" w14:textId="77777777" w:rsidR="00E91D60" w:rsidRDefault="00E91D60" w:rsidP="00E91D60">
      <w:pPr>
        <w:rPr>
          <w:rFonts w:cs="Arial"/>
          <w:sz w:val="28"/>
          <w:szCs w:val="28"/>
        </w:rPr>
      </w:pPr>
    </w:p>
    <w:p w14:paraId="0DD32A28"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79050A1C" w14:textId="77777777" w:rsidR="00E91D60" w:rsidRDefault="00E91D60" w:rsidP="00E91D60">
      <w:pPr>
        <w:autoSpaceDE w:val="0"/>
        <w:autoSpaceDN w:val="0"/>
        <w:adjustRightInd w:val="0"/>
        <w:rPr>
          <w:rFonts w:cs="Arial"/>
          <w:sz w:val="28"/>
          <w:szCs w:val="28"/>
        </w:rPr>
      </w:pPr>
    </w:p>
    <w:p w14:paraId="5161BC3F"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D7FA244" w14:textId="77777777" w:rsidR="00E91D60" w:rsidRPr="00FA0121" w:rsidRDefault="00E91D60" w:rsidP="00E91D60">
      <w:pPr>
        <w:autoSpaceDE w:val="0"/>
        <w:autoSpaceDN w:val="0"/>
        <w:adjustRightInd w:val="0"/>
        <w:rPr>
          <w:rFonts w:cs="Arial"/>
          <w:b/>
          <w:sz w:val="28"/>
          <w:szCs w:val="28"/>
        </w:rPr>
      </w:pPr>
    </w:p>
    <w:p w14:paraId="1480DB5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2E6AEA14" w14:textId="77777777" w:rsidR="00027BD2" w:rsidRDefault="00027BD2" w:rsidP="00E91D60">
      <w:pPr>
        <w:autoSpaceDE w:val="0"/>
        <w:autoSpaceDN w:val="0"/>
        <w:adjustRightInd w:val="0"/>
        <w:rPr>
          <w:rFonts w:cs="Arial"/>
          <w:sz w:val="28"/>
          <w:szCs w:val="28"/>
        </w:rPr>
      </w:pPr>
    </w:p>
    <w:p w14:paraId="56A2BC75"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3C24C160" w14:textId="77777777" w:rsidR="00776185" w:rsidRPr="00FA0121" w:rsidRDefault="00776185" w:rsidP="00E91D60">
      <w:pPr>
        <w:autoSpaceDE w:val="0"/>
        <w:autoSpaceDN w:val="0"/>
        <w:adjustRightInd w:val="0"/>
        <w:rPr>
          <w:rFonts w:cs="Arial"/>
          <w:b/>
          <w:sz w:val="28"/>
          <w:szCs w:val="28"/>
        </w:rPr>
      </w:pPr>
    </w:p>
    <w:p w14:paraId="691B56CA" w14:textId="77777777" w:rsidR="00433410"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58DD7832" w14:textId="77777777" w:rsidR="00B92E4E" w:rsidRPr="00B92E4E" w:rsidRDefault="00B92E4E" w:rsidP="00B92E4E">
      <w:r w:rsidRPr="00B92E4E">
        <w:rPr>
          <w:rFonts w:cs="Arial"/>
          <w:sz w:val="28"/>
          <w:szCs w:val="28"/>
        </w:rPr>
        <w:br w:type="textWrapping" w:clear="all"/>
      </w:r>
      <w:r w:rsidR="00433410" w:rsidRPr="00433410">
        <w:rPr>
          <w:rFonts w:cs="Arial"/>
          <w:sz w:val="28"/>
          <w:szCs w:val="28"/>
        </w:rPr>
        <w:t xml:space="preserve">This policy will be informed by a Northern Ireland wide public consultation on the proposed amendments. Which will run from </w:t>
      </w:r>
      <w:r w:rsidR="00433410">
        <w:rPr>
          <w:rFonts w:cs="Arial"/>
          <w:sz w:val="28"/>
          <w:szCs w:val="28"/>
        </w:rPr>
        <w:t>28 May</w:t>
      </w:r>
      <w:r w:rsidR="00433410" w:rsidRPr="00433410">
        <w:rPr>
          <w:rFonts w:cs="Arial"/>
          <w:sz w:val="28"/>
          <w:szCs w:val="28"/>
        </w:rPr>
        <w:t xml:space="preserve"> to </w:t>
      </w:r>
      <w:r w:rsidR="00433410">
        <w:rPr>
          <w:rFonts w:cs="Arial"/>
          <w:sz w:val="28"/>
          <w:szCs w:val="28"/>
        </w:rPr>
        <w:t>30 July</w:t>
      </w:r>
      <w:r w:rsidR="00433410" w:rsidRPr="00433410">
        <w:rPr>
          <w:rFonts w:cs="Arial"/>
          <w:sz w:val="28"/>
          <w:szCs w:val="28"/>
        </w:rPr>
        <w:t>. It should be noted that no issues impacting any of the Section 75 groups have been identified.</w:t>
      </w:r>
      <w:r w:rsidRPr="00433410">
        <w:rPr>
          <w:rFonts w:cs="Arial"/>
          <w:sz w:val="28"/>
          <w:szCs w:val="28"/>
        </w:rPr>
        <w:t>____________________________________________________</w:t>
      </w:r>
    </w:p>
    <w:p w14:paraId="4358F6D2" w14:textId="77777777" w:rsidR="00B92E4E" w:rsidRPr="00B92E4E" w:rsidRDefault="00B92E4E" w:rsidP="00B92E4E">
      <w:pPr>
        <w:rPr>
          <w:rFonts w:cs="Arial"/>
          <w:sz w:val="28"/>
          <w:szCs w:val="28"/>
        </w:rPr>
      </w:pPr>
    </w:p>
    <w:p w14:paraId="4701BC44" w14:textId="77777777" w:rsidR="00433410"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8A05EB6" w14:textId="77777777" w:rsidR="00433410" w:rsidRDefault="00433410" w:rsidP="00B92E4E">
      <w:pPr>
        <w:rPr>
          <w:rFonts w:cs="Arial"/>
          <w:sz w:val="28"/>
          <w:szCs w:val="28"/>
        </w:rPr>
      </w:pPr>
    </w:p>
    <w:p w14:paraId="2B5E3613" w14:textId="77777777" w:rsidR="00B92E4E" w:rsidRPr="00433410" w:rsidRDefault="00433410" w:rsidP="00B92E4E">
      <w:pPr>
        <w:rPr>
          <w:rFonts w:cs="Arial"/>
          <w:sz w:val="28"/>
          <w:szCs w:val="28"/>
        </w:rPr>
      </w:pPr>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t>______________________________________________________</w:t>
      </w:r>
    </w:p>
    <w:p w14:paraId="584D3517" w14:textId="77777777" w:rsidR="00B92E4E" w:rsidRPr="00B92E4E" w:rsidRDefault="00B92E4E" w:rsidP="00B92E4E">
      <w:pPr>
        <w:rPr>
          <w:rFonts w:cs="Arial"/>
          <w:sz w:val="28"/>
          <w:szCs w:val="28"/>
        </w:rPr>
      </w:pPr>
    </w:p>
    <w:p w14:paraId="24FAAA6B" w14:textId="77777777" w:rsidR="00433410"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F689666" w14:textId="77777777" w:rsidR="00433410" w:rsidRDefault="00433410" w:rsidP="00B92E4E">
      <w:pPr>
        <w:rPr>
          <w:rFonts w:cs="Arial"/>
          <w:sz w:val="28"/>
          <w:szCs w:val="28"/>
        </w:rPr>
      </w:pPr>
    </w:p>
    <w:p w14:paraId="2A5EA47E" w14:textId="77777777" w:rsidR="00B92E4E" w:rsidRPr="00B92E4E" w:rsidRDefault="00433410" w:rsidP="00B92E4E">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br w:type="textWrapping" w:clear="all"/>
        <w:t>_______________________________________________________</w:t>
      </w:r>
    </w:p>
    <w:p w14:paraId="0BD93CA9" w14:textId="77777777" w:rsidR="00B92E4E" w:rsidRPr="00B92E4E" w:rsidRDefault="00B92E4E" w:rsidP="00B92E4E">
      <w:pPr>
        <w:rPr>
          <w:rFonts w:cs="Arial"/>
          <w:sz w:val="28"/>
          <w:szCs w:val="28"/>
        </w:rPr>
      </w:pPr>
    </w:p>
    <w:p w14:paraId="27F8CC6E" w14:textId="77777777" w:rsidR="00433410"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EC751CF" w14:textId="77777777" w:rsidR="00433410" w:rsidRDefault="00433410" w:rsidP="00B92E4E">
      <w:pPr>
        <w:rPr>
          <w:rFonts w:cs="Arial"/>
          <w:sz w:val="28"/>
          <w:szCs w:val="28"/>
        </w:rPr>
      </w:pPr>
    </w:p>
    <w:p w14:paraId="0F9A2E5F" w14:textId="77777777" w:rsidR="00B92E4E" w:rsidRPr="00B92E4E" w:rsidRDefault="00433410" w:rsidP="00B92E4E">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br w:type="textWrapping" w:clear="all"/>
        <w:t>_______________________________________________________</w:t>
      </w:r>
    </w:p>
    <w:p w14:paraId="28F1A085" w14:textId="77777777" w:rsidR="00B92E4E" w:rsidRPr="00B92E4E" w:rsidRDefault="00B92E4E" w:rsidP="00B92E4E">
      <w:pPr>
        <w:rPr>
          <w:rFonts w:cs="Arial"/>
          <w:sz w:val="28"/>
          <w:szCs w:val="28"/>
        </w:rPr>
      </w:pPr>
    </w:p>
    <w:p w14:paraId="58A7D606" w14:textId="77777777" w:rsidR="00433410"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9CA7780" w14:textId="77777777" w:rsidR="00433410" w:rsidRDefault="00433410" w:rsidP="00B92E4E">
      <w:pPr>
        <w:rPr>
          <w:rFonts w:cs="Arial"/>
          <w:sz w:val="28"/>
          <w:szCs w:val="28"/>
        </w:rPr>
      </w:pPr>
    </w:p>
    <w:p w14:paraId="275742BE" w14:textId="77777777" w:rsidR="00B92E4E" w:rsidRPr="00B92E4E" w:rsidRDefault="00433410" w:rsidP="00B92E4E">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br w:type="textWrapping" w:clear="all"/>
        <w:t>_______________________________________________________</w:t>
      </w:r>
    </w:p>
    <w:p w14:paraId="59A83350" w14:textId="77777777" w:rsidR="00B92E4E" w:rsidRDefault="00B92E4E" w:rsidP="00B92E4E">
      <w:pPr>
        <w:rPr>
          <w:rFonts w:cs="Arial"/>
          <w:b/>
          <w:sz w:val="28"/>
          <w:szCs w:val="28"/>
        </w:rPr>
      </w:pPr>
    </w:p>
    <w:p w14:paraId="24C5580F" w14:textId="77777777" w:rsidR="00433410"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1D002AD" w14:textId="77777777" w:rsidR="00433410" w:rsidRDefault="00433410" w:rsidP="00B92E4E">
      <w:pPr>
        <w:rPr>
          <w:rFonts w:cs="Arial"/>
          <w:sz w:val="28"/>
          <w:szCs w:val="28"/>
        </w:rPr>
      </w:pPr>
    </w:p>
    <w:p w14:paraId="64038EC5" w14:textId="77777777" w:rsidR="00B92E4E" w:rsidRPr="00B92E4E" w:rsidRDefault="00433410" w:rsidP="00B92E4E">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br w:type="textWrapping" w:clear="all"/>
        <w:t>_______________________________________________________</w:t>
      </w:r>
    </w:p>
    <w:p w14:paraId="7789194B" w14:textId="77777777" w:rsidR="00B92E4E" w:rsidRPr="00B92E4E" w:rsidRDefault="00B92E4E" w:rsidP="00B92E4E">
      <w:pPr>
        <w:rPr>
          <w:rFonts w:cs="Arial"/>
          <w:sz w:val="28"/>
          <w:szCs w:val="28"/>
        </w:rPr>
      </w:pPr>
    </w:p>
    <w:p w14:paraId="619C4A81" w14:textId="77777777" w:rsidR="00433410"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3E3253C" w14:textId="77777777" w:rsidR="00433410" w:rsidRDefault="00433410" w:rsidP="00B92E4E">
      <w:pPr>
        <w:rPr>
          <w:rFonts w:cs="Arial"/>
          <w:sz w:val="28"/>
          <w:szCs w:val="28"/>
        </w:rPr>
      </w:pPr>
    </w:p>
    <w:p w14:paraId="7C1837A0" w14:textId="77777777" w:rsidR="00B92E4E" w:rsidRPr="00B92E4E" w:rsidRDefault="00433410" w:rsidP="00B92E4E">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br w:type="textWrapping" w:clear="all"/>
        <w:t>_______________________________________________________</w:t>
      </w:r>
    </w:p>
    <w:p w14:paraId="481AE43E" w14:textId="77777777" w:rsidR="00B92E4E" w:rsidRPr="00B92E4E" w:rsidRDefault="00B92E4E" w:rsidP="00B92E4E">
      <w:pPr>
        <w:rPr>
          <w:rFonts w:cs="Arial"/>
          <w:sz w:val="28"/>
          <w:szCs w:val="28"/>
        </w:rPr>
      </w:pPr>
    </w:p>
    <w:p w14:paraId="4AB306C0" w14:textId="77777777" w:rsidR="00433410"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116C0A0" w14:textId="77777777" w:rsidR="00433410" w:rsidRDefault="00433410" w:rsidP="00B92E4E">
      <w:pPr>
        <w:rPr>
          <w:rFonts w:cs="Arial"/>
          <w:sz w:val="28"/>
          <w:szCs w:val="28"/>
        </w:rPr>
      </w:pPr>
    </w:p>
    <w:p w14:paraId="70E8A1E6" w14:textId="77777777" w:rsidR="00B92E4E" w:rsidRPr="00B92E4E" w:rsidRDefault="00433410" w:rsidP="00B92E4E">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br w:type="textWrapping" w:clear="all"/>
        <w:t>_______________________________________________________</w:t>
      </w:r>
    </w:p>
    <w:p w14:paraId="2797E459" w14:textId="77777777" w:rsidR="00B92E4E" w:rsidRPr="00B92E4E" w:rsidRDefault="00B92E4E" w:rsidP="00B92E4E">
      <w:pPr>
        <w:rPr>
          <w:rFonts w:cs="Arial"/>
          <w:sz w:val="28"/>
          <w:szCs w:val="28"/>
        </w:rPr>
      </w:pPr>
    </w:p>
    <w:p w14:paraId="09200479" w14:textId="77777777" w:rsidR="00433410"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C585D24" w14:textId="77777777" w:rsidR="00433410" w:rsidRDefault="00433410" w:rsidP="00B92E4E">
      <w:pPr>
        <w:rPr>
          <w:rFonts w:cs="Arial"/>
          <w:sz w:val="28"/>
          <w:szCs w:val="28"/>
        </w:rPr>
      </w:pPr>
    </w:p>
    <w:p w14:paraId="54F9F6FB" w14:textId="77777777" w:rsidR="00B92E4E" w:rsidRDefault="00433410" w:rsidP="00B92E4E">
      <w:pPr>
        <w:rPr>
          <w:rFonts w:cs="Arial"/>
          <w:sz w:val="28"/>
          <w:szCs w:val="28"/>
        </w:rPr>
      </w:pPr>
      <w:r w:rsidRPr="00433410">
        <w:rPr>
          <w:rFonts w:cs="Arial"/>
          <w:sz w:val="28"/>
          <w:szCs w:val="28"/>
        </w:rPr>
        <w:t xml:space="preserve">This policy will be informed by a Northern Ireland wide public consultation on the proposed amendments. Which will run from </w:t>
      </w:r>
      <w:r>
        <w:rPr>
          <w:rFonts w:cs="Arial"/>
          <w:sz w:val="28"/>
          <w:szCs w:val="28"/>
        </w:rPr>
        <w:t>28 May</w:t>
      </w:r>
      <w:r w:rsidRPr="00433410">
        <w:rPr>
          <w:rFonts w:cs="Arial"/>
          <w:sz w:val="28"/>
          <w:szCs w:val="28"/>
        </w:rPr>
        <w:t xml:space="preserve"> to </w:t>
      </w:r>
      <w:r>
        <w:rPr>
          <w:rFonts w:cs="Arial"/>
          <w:sz w:val="28"/>
          <w:szCs w:val="28"/>
        </w:rPr>
        <w:t>30 July</w:t>
      </w:r>
      <w:r w:rsidRPr="00433410">
        <w:rPr>
          <w:rFonts w:cs="Arial"/>
          <w:sz w:val="28"/>
          <w:szCs w:val="28"/>
        </w:rPr>
        <w:t>. It should be noted that no issues impacting any of the Section 75 groups have been identified.____________________________________________________</w:t>
      </w:r>
      <w:r w:rsidR="00B92E4E" w:rsidRPr="00B92E4E">
        <w:rPr>
          <w:rFonts w:cs="Arial"/>
          <w:sz w:val="28"/>
          <w:szCs w:val="28"/>
        </w:rPr>
        <w:br w:type="textWrapping" w:clear="all"/>
        <w:t>_______________________________________________________</w:t>
      </w:r>
    </w:p>
    <w:p w14:paraId="1484F146" w14:textId="77777777" w:rsidR="00625F15" w:rsidRPr="00625F15" w:rsidRDefault="00625F15" w:rsidP="00B92E4E">
      <w:pPr>
        <w:rPr>
          <w:rFonts w:cs="Arial"/>
          <w:sz w:val="28"/>
          <w:szCs w:val="28"/>
        </w:rPr>
      </w:pPr>
    </w:p>
    <w:p w14:paraId="4B28C818" w14:textId="77777777" w:rsidR="00B92E4E" w:rsidRDefault="00B92E4E" w:rsidP="00B92E4E">
      <w:pPr>
        <w:rPr>
          <w:rFonts w:cs="Arial"/>
          <w:sz w:val="28"/>
          <w:szCs w:val="28"/>
        </w:rPr>
      </w:pPr>
    </w:p>
    <w:p w14:paraId="76912D5D" w14:textId="77777777" w:rsidR="00B92E4E" w:rsidRPr="00B92E4E" w:rsidRDefault="00B92E4E" w:rsidP="00B92E4E">
      <w:pPr>
        <w:rPr>
          <w:rFonts w:cs="Arial"/>
          <w:sz w:val="28"/>
          <w:szCs w:val="28"/>
        </w:rPr>
      </w:pPr>
    </w:p>
    <w:p w14:paraId="3A863129" w14:textId="77777777" w:rsidR="00625F15" w:rsidRDefault="00625F15">
      <w:pPr>
        <w:rPr>
          <w:rFonts w:cs="Arial"/>
          <w:b/>
          <w:sz w:val="28"/>
          <w:szCs w:val="28"/>
        </w:rPr>
      </w:pPr>
      <w:r>
        <w:rPr>
          <w:rFonts w:cs="Arial"/>
          <w:b/>
          <w:sz w:val="28"/>
          <w:szCs w:val="28"/>
        </w:rPr>
        <w:br w:type="page"/>
      </w:r>
    </w:p>
    <w:p w14:paraId="4918CCC8"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5774FB28" w14:textId="77777777" w:rsidR="00E91D60" w:rsidRPr="00FA0121" w:rsidRDefault="00E91D60" w:rsidP="00E91D60">
      <w:pPr>
        <w:autoSpaceDE w:val="0"/>
        <w:autoSpaceDN w:val="0"/>
        <w:adjustRightInd w:val="0"/>
        <w:rPr>
          <w:rFonts w:cs="Arial"/>
          <w:b/>
          <w:sz w:val="28"/>
          <w:szCs w:val="28"/>
        </w:rPr>
      </w:pPr>
    </w:p>
    <w:p w14:paraId="3DD419F4"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CF4791D" w14:textId="77777777" w:rsidR="0072544B" w:rsidRDefault="0072544B" w:rsidP="00E91D60">
      <w:pPr>
        <w:autoSpaceDE w:val="0"/>
        <w:autoSpaceDN w:val="0"/>
        <w:adjustRightInd w:val="0"/>
        <w:rPr>
          <w:rFonts w:cs="Arial"/>
          <w:sz w:val="28"/>
          <w:szCs w:val="28"/>
        </w:rPr>
      </w:pPr>
    </w:p>
    <w:p w14:paraId="19D70E5A" w14:textId="77777777" w:rsidR="0072544B" w:rsidRDefault="0072544B" w:rsidP="00E91D60">
      <w:pPr>
        <w:autoSpaceDE w:val="0"/>
        <w:autoSpaceDN w:val="0"/>
        <w:adjustRightInd w:val="0"/>
        <w:rPr>
          <w:rFonts w:cs="Arial"/>
          <w:sz w:val="28"/>
          <w:szCs w:val="28"/>
        </w:rPr>
      </w:pPr>
    </w:p>
    <w:p w14:paraId="6A4E4ABD"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58962FC4" w14:textId="77777777" w:rsidR="00914890" w:rsidRDefault="00914890" w:rsidP="00914890">
      <w:pPr>
        <w:rPr>
          <w:rFonts w:cs="Arial"/>
          <w:sz w:val="28"/>
          <w:szCs w:val="28"/>
        </w:rPr>
      </w:pPr>
    </w:p>
    <w:p w14:paraId="14B35CC1" w14:textId="77777777" w:rsidR="0072544B" w:rsidRDefault="0072544B" w:rsidP="0072544B">
      <w:pPr>
        <w:rPr>
          <w:rFonts w:cs="Arial"/>
          <w:b/>
          <w:sz w:val="28"/>
          <w:szCs w:val="28"/>
        </w:rPr>
      </w:pPr>
    </w:p>
    <w:p w14:paraId="3FFA16D4" w14:textId="77777777" w:rsidR="00433410" w:rsidRDefault="00914890" w:rsidP="0072544B">
      <w:pP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t>___</w:t>
      </w:r>
    </w:p>
    <w:p w14:paraId="784A9E20" w14:textId="77777777" w:rsidR="0072544B" w:rsidRPr="0072544B" w:rsidRDefault="00433410" w:rsidP="0072544B">
      <w:r>
        <w:rPr>
          <w:rFonts w:cs="Arial"/>
          <w:sz w:val="28"/>
          <w:szCs w:val="28"/>
        </w:rPr>
        <w:t>DAERA is not aware of any specific impact on people in terms of their religious belief.</w:t>
      </w:r>
      <w:r w:rsidR="00914890" w:rsidRPr="00B92E4E">
        <w:rPr>
          <w:rFonts w:cs="Arial"/>
          <w:sz w:val="28"/>
          <w:szCs w:val="28"/>
        </w:rPr>
        <w:t>__________________________________________________</w:t>
      </w:r>
    </w:p>
    <w:p w14:paraId="61A12D08" w14:textId="77777777" w:rsidR="00914890" w:rsidRDefault="00914890" w:rsidP="00E91D60">
      <w:pPr>
        <w:autoSpaceDE w:val="0"/>
        <w:autoSpaceDN w:val="0"/>
        <w:adjustRightInd w:val="0"/>
        <w:rPr>
          <w:rFonts w:cs="Arial"/>
          <w:sz w:val="28"/>
          <w:szCs w:val="28"/>
        </w:rPr>
      </w:pPr>
    </w:p>
    <w:p w14:paraId="7F496C09"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3EC29732" w14:textId="77777777" w:rsidR="00433410" w:rsidRDefault="00433410" w:rsidP="00E91D60">
      <w:pPr>
        <w:autoSpaceDE w:val="0"/>
        <w:autoSpaceDN w:val="0"/>
        <w:adjustRightInd w:val="0"/>
        <w:rPr>
          <w:rFonts w:cs="Arial"/>
          <w:b/>
          <w:i/>
          <w:sz w:val="28"/>
          <w:szCs w:val="28"/>
        </w:rPr>
      </w:pPr>
    </w:p>
    <w:p w14:paraId="4A2F31CE" w14:textId="77777777" w:rsidR="00433410" w:rsidRPr="00433410" w:rsidRDefault="00433410" w:rsidP="00E91D60">
      <w:pPr>
        <w:autoSpaceDE w:val="0"/>
        <w:autoSpaceDN w:val="0"/>
        <w:adjustRightInd w:val="0"/>
        <w:rPr>
          <w:rFonts w:cs="Arial"/>
          <w:b/>
          <w:sz w:val="28"/>
          <w:szCs w:val="28"/>
        </w:rPr>
      </w:pPr>
      <w:r>
        <w:rPr>
          <w:rFonts w:cs="Arial"/>
          <w:sz w:val="28"/>
          <w:szCs w:val="28"/>
        </w:rPr>
        <w:t>DAERA is not aware of any specific impact on people in terms of their political opinion.</w:t>
      </w:r>
    </w:p>
    <w:p w14:paraId="0F96811C" w14:textId="77777777" w:rsidR="0072544B" w:rsidRPr="0072544B" w:rsidRDefault="0072544B" w:rsidP="0072544B">
      <w:r w:rsidRPr="00B92E4E">
        <w:rPr>
          <w:rFonts w:cs="Arial"/>
          <w:sz w:val="28"/>
          <w:szCs w:val="28"/>
        </w:rPr>
        <w:t>_______________________________________________________</w:t>
      </w:r>
    </w:p>
    <w:p w14:paraId="1BE3B769" w14:textId="77777777" w:rsidR="0072544B" w:rsidRDefault="0072544B" w:rsidP="00E91D60">
      <w:pPr>
        <w:autoSpaceDE w:val="0"/>
        <w:autoSpaceDN w:val="0"/>
        <w:adjustRightInd w:val="0"/>
        <w:rPr>
          <w:rFonts w:cs="Arial"/>
          <w:sz w:val="28"/>
          <w:szCs w:val="28"/>
        </w:rPr>
      </w:pPr>
    </w:p>
    <w:p w14:paraId="09FFFF61"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3CF4E39C" w14:textId="77777777" w:rsidR="00433410" w:rsidRDefault="00433410" w:rsidP="00E91D60">
      <w:pPr>
        <w:autoSpaceDE w:val="0"/>
        <w:autoSpaceDN w:val="0"/>
        <w:adjustRightInd w:val="0"/>
        <w:rPr>
          <w:rFonts w:cs="Arial"/>
          <w:b/>
          <w:i/>
          <w:sz w:val="28"/>
          <w:szCs w:val="28"/>
        </w:rPr>
      </w:pPr>
    </w:p>
    <w:p w14:paraId="19CCBA6E" w14:textId="77777777" w:rsidR="00433410" w:rsidRPr="00433410" w:rsidRDefault="00433410" w:rsidP="00E91D60">
      <w:pPr>
        <w:autoSpaceDE w:val="0"/>
        <w:autoSpaceDN w:val="0"/>
        <w:adjustRightInd w:val="0"/>
        <w:rPr>
          <w:rFonts w:cs="Arial"/>
          <w:b/>
          <w:sz w:val="28"/>
          <w:szCs w:val="28"/>
        </w:rPr>
      </w:pPr>
      <w:r w:rsidRPr="00DB3561">
        <w:rPr>
          <w:rFonts w:cs="Arial"/>
          <w:sz w:val="28"/>
          <w:szCs w:val="28"/>
        </w:rPr>
        <w:t xml:space="preserve">DAERA is not aware of any specific impact on people in terms of their </w:t>
      </w:r>
      <w:r>
        <w:rPr>
          <w:rFonts w:cs="Arial"/>
          <w:sz w:val="28"/>
          <w:szCs w:val="28"/>
        </w:rPr>
        <w:t>racial group</w:t>
      </w:r>
      <w:r w:rsidRPr="00DB3561">
        <w:rPr>
          <w:rFonts w:cs="Arial"/>
          <w:sz w:val="28"/>
          <w:szCs w:val="28"/>
        </w:rPr>
        <w:t>.</w:t>
      </w:r>
    </w:p>
    <w:p w14:paraId="5E18D0DF" w14:textId="77777777" w:rsidR="0072544B" w:rsidRPr="0072544B" w:rsidRDefault="0072544B" w:rsidP="0072544B">
      <w:r w:rsidRPr="00B92E4E">
        <w:rPr>
          <w:rFonts w:cs="Arial"/>
          <w:sz w:val="28"/>
          <w:szCs w:val="28"/>
        </w:rPr>
        <w:t>_______________________________________________________</w:t>
      </w:r>
    </w:p>
    <w:p w14:paraId="7911DCB7" w14:textId="77777777" w:rsidR="0072544B" w:rsidRDefault="0072544B" w:rsidP="00E91D60">
      <w:pPr>
        <w:autoSpaceDE w:val="0"/>
        <w:autoSpaceDN w:val="0"/>
        <w:adjustRightInd w:val="0"/>
        <w:rPr>
          <w:rFonts w:cs="Arial"/>
          <w:sz w:val="28"/>
          <w:szCs w:val="28"/>
        </w:rPr>
      </w:pPr>
    </w:p>
    <w:p w14:paraId="3D4D534A"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5A810CA2" w14:textId="77777777" w:rsidR="00E86432" w:rsidRDefault="00E86432" w:rsidP="00E91D60">
      <w:pPr>
        <w:autoSpaceDE w:val="0"/>
        <w:autoSpaceDN w:val="0"/>
        <w:adjustRightInd w:val="0"/>
        <w:rPr>
          <w:rFonts w:cs="Arial"/>
          <w:b/>
          <w:i/>
          <w:sz w:val="28"/>
          <w:szCs w:val="28"/>
        </w:rPr>
      </w:pPr>
    </w:p>
    <w:p w14:paraId="23CE7905" w14:textId="77777777" w:rsidR="00E86432" w:rsidRPr="00E86432" w:rsidRDefault="00E86432" w:rsidP="00E91D60">
      <w:pPr>
        <w:autoSpaceDE w:val="0"/>
        <w:autoSpaceDN w:val="0"/>
        <w:adjustRightInd w:val="0"/>
        <w:rPr>
          <w:rFonts w:cs="Arial"/>
          <w:b/>
          <w:sz w:val="28"/>
          <w:szCs w:val="28"/>
        </w:rPr>
      </w:pPr>
      <w:r w:rsidRPr="00DB3561">
        <w:rPr>
          <w:rFonts w:cs="Arial"/>
          <w:sz w:val="28"/>
          <w:szCs w:val="28"/>
        </w:rPr>
        <w:t xml:space="preserve">DAERA is not aware of any specific impact on people in terms of their </w:t>
      </w:r>
      <w:r>
        <w:rPr>
          <w:rFonts w:cs="Arial"/>
          <w:sz w:val="28"/>
          <w:szCs w:val="28"/>
        </w:rPr>
        <w:t>age</w:t>
      </w:r>
      <w:r w:rsidRPr="00DB3561">
        <w:rPr>
          <w:rFonts w:cs="Arial"/>
          <w:sz w:val="28"/>
          <w:szCs w:val="28"/>
        </w:rPr>
        <w:t>.</w:t>
      </w:r>
    </w:p>
    <w:p w14:paraId="43058A4F" w14:textId="77777777" w:rsidR="0072544B" w:rsidRPr="0072544B" w:rsidRDefault="0072544B" w:rsidP="0072544B">
      <w:r w:rsidRPr="00B92E4E">
        <w:rPr>
          <w:rFonts w:cs="Arial"/>
          <w:sz w:val="28"/>
          <w:szCs w:val="28"/>
        </w:rPr>
        <w:t>_______________________________________________________</w:t>
      </w:r>
    </w:p>
    <w:p w14:paraId="4697DC34" w14:textId="77777777" w:rsidR="0072544B" w:rsidRDefault="0072544B" w:rsidP="00E91D60">
      <w:pPr>
        <w:autoSpaceDE w:val="0"/>
        <w:autoSpaceDN w:val="0"/>
        <w:adjustRightInd w:val="0"/>
        <w:rPr>
          <w:rFonts w:cs="Arial"/>
          <w:sz w:val="28"/>
          <w:szCs w:val="28"/>
        </w:rPr>
      </w:pPr>
    </w:p>
    <w:p w14:paraId="4AE7991F"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31EA191F" w14:textId="77777777" w:rsidR="00E86432" w:rsidRDefault="00E86432" w:rsidP="00E91D60">
      <w:pPr>
        <w:autoSpaceDE w:val="0"/>
        <w:autoSpaceDN w:val="0"/>
        <w:adjustRightInd w:val="0"/>
        <w:rPr>
          <w:rFonts w:cs="Arial"/>
          <w:b/>
          <w:i/>
          <w:sz w:val="28"/>
          <w:szCs w:val="28"/>
        </w:rPr>
      </w:pPr>
    </w:p>
    <w:p w14:paraId="7CD29273" w14:textId="77777777" w:rsidR="00E86432" w:rsidRDefault="00E86432" w:rsidP="0072544B">
      <w:pPr>
        <w:rPr>
          <w:rFonts w:cs="Arial"/>
          <w:sz w:val="28"/>
          <w:szCs w:val="28"/>
        </w:rPr>
      </w:pPr>
      <w:r w:rsidRPr="00DB3561">
        <w:rPr>
          <w:rFonts w:cs="Arial"/>
          <w:sz w:val="28"/>
          <w:szCs w:val="28"/>
        </w:rPr>
        <w:t xml:space="preserve">DAERA is not aware of any specific impact on people in terms of their </w:t>
      </w:r>
      <w:r>
        <w:rPr>
          <w:rFonts w:cs="Arial"/>
          <w:sz w:val="28"/>
          <w:szCs w:val="28"/>
        </w:rPr>
        <w:t>marital status</w:t>
      </w:r>
      <w:r w:rsidRPr="00DB3561">
        <w:rPr>
          <w:rFonts w:cs="Arial"/>
          <w:sz w:val="28"/>
          <w:szCs w:val="28"/>
        </w:rPr>
        <w:t>.</w:t>
      </w:r>
    </w:p>
    <w:p w14:paraId="35493DF7" w14:textId="77777777" w:rsidR="0072544B" w:rsidRPr="0072544B" w:rsidRDefault="0072544B" w:rsidP="0072544B">
      <w:r w:rsidRPr="00B92E4E">
        <w:rPr>
          <w:rFonts w:cs="Arial"/>
          <w:sz w:val="28"/>
          <w:szCs w:val="28"/>
        </w:rPr>
        <w:t>_______________________________________________________</w:t>
      </w:r>
    </w:p>
    <w:p w14:paraId="55DAEDB1" w14:textId="77777777" w:rsidR="0072544B" w:rsidRDefault="0072544B" w:rsidP="00E91D60">
      <w:pPr>
        <w:autoSpaceDE w:val="0"/>
        <w:autoSpaceDN w:val="0"/>
        <w:adjustRightInd w:val="0"/>
        <w:rPr>
          <w:rFonts w:cs="Arial"/>
          <w:sz w:val="28"/>
          <w:szCs w:val="28"/>
        </w:rPr>
      </w:pPr>
    </w:p>
    <w:p w14:paraId="4ADD8BA6"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30432BCF" w14:textId="77777777" w:rsidR="00E86432" w:rsidRDefault="00E86432" w:rsidP="00E91D60">
      <w:pPr>
        <w:autoSpaceDE w:val="0"/>
        <w:autoSpaceDN w:val="0"/>
        <w:adjustRightInd w:val="0"/>
        <w:rPr>
          <w:rFonts w:cs="Arial"/>
          <w:b/>
          <w:i/>
          <w:sz w:val="28"/>
          <w:szCs w:val="28"/>
        </w:rPr>
      </w:pPr>
    </w:p>
    <w:p w14:paraId="1BF46923" w14:textId="77777777" w:rsidR="00E86432" w:rsidRPr="00625F15" w:rsidRDefault="00E86432" w:rsidP="00E91D60">
      <w:pPr>
        <w:autoSpaceDE w:val="0"/>
        <w:autoSpaceDN w:val="0"/>
        <w:adjustRightInd w:val="0"/>
        <w:rPr>
          <w:rFonts w:cs="Arial"/>
          <w:b/>
          <w:i/>
          <w:sz w:val="28"/>
          <w:szCs w:val="28"/>
        </w:rPr>
      </w:pPr>
      <w:r w:rsidRPr="00DB3561">
        <w:rPr>
          <w:rFonts w:cs="Arial"/>
          <w:sz w:val="28"/>
          <w:szCs w:val="28"/>
        </w:rPr>
        <w:lastRenderedPageBreak/>
        <w:t xml:space="preserve">DAERA is not aware of any specific impact on people in terms of their </w:t>
      </w:r>
      <w:r>
        <w:rPr>
          <w:rFonts w:cs="Arial"/>
          <w:sz w:val="28"/>
          <w:szCs w:val="28"/>
        </w:rPr>
        <w:t>sexual orientation</w:t>
      </w:r>
      <w:r w:rsidRPr="00DB3561">
        <w:rPr>
          <w:rFonts w:cs="Arial"/>
          <w:sz w:val="28"/>
          <w:szCs w:val="28"/>
        </w:rPr>
        <w:t>.</w:t>
      </w:r>
    </w:p>
    <w:p w14:paraId="0A721B64" w14:textId="77777777" w:rsidR="0072544B" w:rsidRPr="0072544B" w:rsidRDefault="0072544B" w:rsidP="0072544B">
      <w:r w:rsidRPr="00B92E4E">
        <w:rPr>
          <w:rFonts w:cs="Arial"/>
          <w:sz w:val="28"/>
          <w:szCs w:val="28"/>
        </w:rPr>
        <w:t>_______________________________________________________</w:t>
      </w:r>
    </w:p>
    <w:p w14:paraId="56917D3B" w14:textId="77777777" w:rsidR="0072544B" w:rsidRDefault="0072544B" w:rsidP="00E91D60">
      <w:pPr>
        <w:autoSpaceDE w:val="0"/>
        <w:autoSpaceDN w:val="0"/>
        <w:adjustRightInd w:val="0"/>
        <w:rPr>
          <w:rFonts w:cs="Arial"/>
          <w:sz w:val="28"/>
          <w:szCs w:val="28"/>
        </w:rPr>
      </w:pPr>
    </w:p>
    <w:p w14:paraId="267E193A"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4E9A82E9" w14:textId="77777777" w:rsidR="00E86432" w:rsidRPr="00625F15" w:rsidRDefault="00E86432" w:rsidP="00E91D60">
      <w:pPr>
        <w:autoSpaceDE w:val="0"/>
        <w:autoSpaceDN w:val="0"/>
        <w:adjustRightInd w:val="0"/>
        <w:rPr>
          <w:rFonts w:cs="Arial"/>
          <w:b/>
          <w:i/>
          <w:sz w:val="28"/>
          <w:szCs w:val="28"/>
        </w:rPr>
      </w:pPr>
    </w:p>
    <w:p w14:paraId="189D115E" w14:textId="77777777" w:rsidR="00E86432" w:rsidRDefault="00E86432" w:rsidP="0072544B">
      <w:pPr>
        <w:rPr>
          <w:rFonts w:cs="Arial"/>
          <w:sz w:val="28"/>
          <w:szCs w:val="28"/>
        </w:rPr>
      </w:pPr>
      <w:r w:rsidRPr="00DB3561">
        <w:rPr>
          <w:rFonts w:cs="Arial"/>
          <w:sz w:val="28"/>
          <w:szCs w:val="28"/>
        </w:rPr>
        <w:t xml:space="preserve">DAERA is not aware of any specific impact on people in terms of </w:t>
      </w:r>
      <w:r>
        <w:rPr>
          <w:rFonts w:cs="Arial"/>
          <w:sz w:val="28"/>
          <w:szCs w:val="28"/>
        </w:rPr>
        <w:t>men and women generally</w:t>
      </w:r>
      <w:r w:rsidRPr="00DB3561">
        <w:rPr>
          <w:rFonts w:cs="Arial"/>
          <w:sz w:val="28"/>
          <w:szCs w:val="28"/>
        </w:rPr>
        <w:t>.</w:t>
      </w:r>
    </w:p>
    <w:p w14:paraId="5CB00C21" w14:textId="77777777" w:rsidR="00DD7FC0" w:rsidRDefault="00DD7FC0" w:rsidP="0072544B"/>
    <w:p w14:paraId="68CE24AE"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4762071E" w14:textId="77777777" w:rsidR="00E86432" w:rsidRDefault="00E86432" w:rsidP="00DD7FC0">
      <w:pPr>
        <w:autoSpaceDE w:val="0"/>
        <w:autoSpaceDN w:val="0"/>
        <w:adjustRightInd w:val="0"/>
        <w:rPr>
          <w:rFonts w:cs="Arial"/>
          <w:b/>
          <w:i/>
          <w:sz w:val="28"/>
          <w:szCs w:val="28"/>
        </w:rPr>
      </w:pPr>
    </w:p>
    <w:p w14:paraId="16B7F6EC" w14:textId="77777777" w:rsidR="00E86432" w:rsidRPr="00625F15" w:rsidRDefault="00E86432" w:rsidP="00DD7FC0">
      <w:pPr>
        <w:autoSpaceDE w:val="0"/>
        <w:autoSpaceDN w:val="0"/>
        <w:adjustRightInd w:val="0"/>
        <w:rPr>
          <w:rFonts w:cs="Arial"/>
          <w:b/>
          <w:i/>
          <w:sz w:val="28"/>
          <w:szCs w:val="28"/>
        </w:rPr>
      </w:pPr>
      <w:r w:rsidRPr="00DB3561">
        <w:rPr>
          <w:rFonts w:cs="Arial"/>
          <w:sz w:val="28"/>
          <w:szCs w:val="28"/>
        </w:rPr>
        <w:t xml:space="preserve">DAERA is not aware of any specific impact on people in terms of </w:t>
      </w:r>
      <w:r>
        <w:rPr>
          <w:rFonts w:cs="Arial"/>
          <w:sz w:val="28"/>
          <w:szCs w:val="28"/>
        </w:rPr>
        <w:t>disability</w:t>
      </w:r>
      <w:r w:rsidRPr="00DB3561">
        <w:rPr>
          <w:rFonts w:cs="Arial"/>
          <w:sz w:val="28"/>
          <w:szCs w:val="28"/>
        </w:rPr>
        <w:t>.</w:t>
      </w:r>
    </w:p>
    <w:p w14:paraId="2A887A3A"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50C5C947" w14:textId="77777777" w:rsidR="00DD7FC0" w:rsidRDefault="00DD7FC0" w:rsidP="0072544B"/>
    <w:p w14:paraId="4EC78A33" w14:textId="77777777" w:rsidR="00E86432" w:rsidRDefault="00DD7FC0" w:rsidP="00DD7FC0">
      <w:pPr>
        <w:autoSpaceDE w:val="0"/>
        <w:autoSpaceDN w:val="0"/>
        <w:adjustRightInd w:val="0"/>
        <w:rPr>
          <w:rFonts w:cs="Arial"/>
          <w:b/>
          <w:i/>
          <w:sz w:val="28"/>
          <w:szCs w:val="28"/>
        </w:rPr>
      </w:pPr>
      <w:r w:rsidRPr="00625F15">
        <w:rPr>
          <w:rFonts w:cs="Arial"/>
          <w:b/>
          <w:i/>
          <w:sz w:val="28"/>
          <w:szCs w:val="28"/>
        </w:rPr>
        <w:t>Dependants</w:t>
      </w:r>
    </w:p>
    <w:p w14:paraId="580DA576" w14:textId="77777777" w:rsidR="00E86432" w:rsidRDefault="00E86432" w:rsidP="00DD7FC0">
      <w:pPr>
        <w:autoSpaceDE w:val="0"/>
        <w:autoSpaceDN w:val="0"/>
        <w:adjustRightInd w:val="0"/>
        <w:rPr>
          <w:rFonts w:cs="Arial"/>
          <w:b/>
          <w:i/>
          <w:sz w:val="28"/>
          <w:szCs w:val="28"/>
        </w:rPr>
      </w:pPr>
    </w:p>
    <w:p w14:paraId="1E917F07" w14:textId="77777777" w:rsidR="00DD7FC0" w:rsidRPr="00625F15" w:rsidRDefault="00E86432" w:rsidP="00DD7FC0">
      <w:pPr>
        <w:autoSpaceDE w:val="0"/>
        <w:autoSpaceDN w:val="0"/>
        <w:adjustRightInd w:val="0"/>
        <w:rPr>
          <w:rFonts w:cs="Arial"/>
          <w:b/>
          <w:i/>
          <w:sz w:val="28"/>
          <w:szCs w:val="28"/>
        </w:rPr>
      </w:pPr>
      <w:r w:rsidRPr="00DB3561">
        <w:rPr>
          <w:rFonts w:cs="Arial"/>
          <w:sz w:val="28"/>
          <w:szCs w:val="28"/>
        </w:rPr>
        <w:t xml:space="preserve">DAERA is not aware of any specific impact on people in terms of their </w:t>
      </w:r>
      <w:r>
        <w:rPr>
          <w:rFonts w:cs="Arial"/>
          <w:sz w:val="28"/>
          <w:szCs w:val="28"/>
        </w:rPr>
        <w:t>dependents</w:t>
      </w:r>
      <w:r w:rsidRPr="00DB3561">
        <w:rPr>
          <w:rFonts w:cs="Arial"/>
          <w:sz w:val="28"/>
          <w:szCs w:val="28"/>
        </w:rPr>
        <w:t>.</w:t>
      </w:r>
    </w:p>
    <w:p w14:paraId="4EC2FD3E"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297A1B3A" w14:textId="77777777" w:rsidR="00DD7FC0" w:rsidRPr="0072544B" w:rsidRDefault="00DD7FC0" w:rsidP="0072544B"/>
    <w:p w14:paraId="4C734288" w14:textId="77777777" w:rsidR="0072544B" w:rsidRDefault="0072544B" w:rsidP="0072544B">
      <w:pPr>
        <w:autoSpaceDE w:val="0"/>
        <w:autoSpaceDN w:val="0"/>
        <w:adjustRightInd w:val="0"/>
        <w:rPr>
          <w:rFonts w:cs="Arial"/>
          <w:sz w:val="28"/>
          <w:szCs w:val="28"/>
        </w:rPr>
      </w:pPr>
    </w:p>
    <w:p w14:paraId="7CCC39AA" w14:textId="77777777" w:rsidR="0072544B" w:rsidRDefault="0072544B" w:rsidP="00E91D60">
      <w:pPr>
        <w:autoSpaceDE w:val="0"/>
        <w:autoSpaceDN w:val="0"/>
        <w:adjustRightInd w:val="0"/>
        <w:rPr>
          <w:rFonts w:cs="Arial"/>
          <w:sz w:val="28"/>
          <w:szCs w:val="28"/>
        </w:rPr>
      </w:pPr>
    </w:p>
    <w:p w14:paraId="41CD1BEE" w14:textId="77777777" w:rsidR="00E91D60" w:rsidRDefault="00E91D60" w:rsidP="00E91D60">
      <w:pPr>
        <w:rPr>
          <w:rFonts w:cs="Arial"/>
          <w:b/>
          <w:sz w:val="28"/>
          <w:szCs w:val="28"/>
        </w:rPr>
      </w:pPr>
    </w:p>
    <w:p w14:paraId="74B545F6" w14:textId="77777777" w:rsidR="00E91D60" w:rsidRDefault="00E91D60" w:rsidP="00E91D60">
      <w:pPr>
        <w:rPr>
          <w:rFonts w:cs="Arial"/>
          <w:b/>
          <w:sz w:val="28"/>
          <w:szCs w:val="28"/>
        </w:rPr>
      </w:pPr>
    </w:p>
    <w:p w14:paraId="6949D9AA"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51302CCB" w14:textId="77777777" w:rsidR="00E91D60" w:rsidRDefault="00E91D60" w:rsidP="00E91D60">
      <w:pPr>
        <w:rPr>
          <w:rFonts w:cs="Arial"/>
          <w:sz w:val="28"/>
          <w:szCs w:val="28"/>
        </w:rPr>
      </w:pPr>
    </w:p>
    <w:p w14:paraId="40334003"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092B8BE2" w14:textId="77777777" w:rsidR="00E91D60" w:rsidRPr="00B81381" w:rsidRDefault="00E91D60" w:rsidP="00E91D60">
      <w:pPr>
        <w:rPr>
          <w:rFonts w:cs="Arial"/>
          <w:sz w:val="28"/>
          <w:szCs w:val="28"/>
        </w:rPr>
      </w:pPr>
    </w:p>
    <w:p w14:paraId="66A219F1"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73CA1F45" w14:textId="77777777" w:rsidR="00E91D60" w:rsidRPr="00B81381" w:rsidRDefault="00E91D60" w:rsidP="00E91D60">
      <w:pPr>
        <w:autoSpaceDE w:val="0"/>
        <w:autoSpaceDN w:val="0"/>
        <w:adjustRightInd w:val="0"/>
        <w:rPr>
          <w:rFonts w:cs="Arial"/>
          <w:sz w:val="28"/>
          <w:szCs w:val="28"/>
        </w:rPr>
      </w:pPr>
    </w:p>
    <w:p w14:paraId="2C1E8969"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2A8A57FD" w14:textId="77777777" w:rsidR="00E91D60" w:rsidRDefault="00E91D60" w:rsidP="00E91D60">
      <w:pPr>
        <w:autoSpaceDE w:val="0"/>
        <w:autoSpaceDN w:val="0"/>
        <w:adjustRightInd w:val="0"/>
        <w:rPr>
          <w:rFonts w:cs="Arial"/>
          <w:sz w:val="28"/>
          <w:szCs w:val="28"/>
        </w:rPr>
      </w:pPr>
    </w:p>
    <w:p w14:paraId="185E4C65"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4A57D1B" w14:textId="77777777" w:rsidR="00E91D60" w:rsidRPr="00B81381" w:rsidRDefault="00E91D60" w:rsidP="00E91D60">
      <w:pPr>
        <w:autoSpaceDE w:val="0"/>
        <w:autoSpaceDN w:val="0"/>
        <w:adjustRightInd w:val="0"/>
        <w:rPr>
          <w:rFonts w:cs="Arial"/>
          <w:sz w:val="28"/>
          <w:szCs w:val="28"/>
        </w:rPr>
      </w:pPr>
    </w:p>
    <w:p w14:paraId="0BBD5A6A"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7A4253AB" w14:textId="77777777" w:rsidR="00E91D60" w:rsidRPr="00B81381" w:rsidRDefault="00E91D60" w:rsidP="00E91D60">
      <w:pPr>
        <w:autoSpaceDE w:val="0"/>
        <w:autoSpaceDN w:val="0"/>
        <w:adjustRightInd w:val="0"/>
        <w:rPr>
          <w:rFonts w:cs="Arial"/>
          <w:sz w:val="28"/>
          <w:szCs w:val="28"/>
        </w:rPr>
      </w:pPr>
    </w:p>
    <w:p w14:paraId="5D90CC0B"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6F0A4D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8F022E6" w14:textId="77777777" w:rsidR="00E91D60" w:rsidRPr="00B81381" w:rsidRDefault="00E91D60" w:rsidP="00E91D60">
      <w:pPr>
        <w:autoSpaceDE w:val="0"/>
        <w:autoSpaceDN w:val="0"/>
        <w:adjustRightInd w:val="0"/>
        <w:rPr>
          <w:rFonts w:cs="Arial"/>
          <w:sz w:val="28"/>
          <w:szCs w:val="28"/>
        </w:rPr>
      </w:pPr>
    </w:p>
    <w:p w14:paraId="1F7788C7" w14:textId="77777777" w:rsidR="00E91D60" w:rsidRDefault="00E91D60" w:rsidP="00E91D60">
      <w:pPr>
        <w:rPr>
          <w:rFonts w:cs="Arial"/>
          <w:b/>
          <w:sz w:val="28"/>
        </w:rPr>
      </w:pPr>
      <w:r>
        <w:rPr>
          <w:rFonts w:cs="Arial"/>
          <w:b/>
          <w:sz w:val="28"/>
        </w:rPr>
        <w:t>In favour of a ‘major’ impact</w:t>
      </w:r>
    </w:p>
    <w:p w14:paraId="47C70F1D" w14:textId="77777777" w:rsidR="00E91D60" w:rsidRPr="008A3870" w:rsidRDefault="00E91D60" w:rsidP="00E91D60">
      <w:pPr>
        <w:rPr>
          <w:rFonts w:cs="Arial"/>
          <w:b/>
          <w:sz w:val="28"/>
        </w:rPr>
      </w:pPr>
    </w:p>
    <w:p w14:paraId="3A9B96B0"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DF0BEE4"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7D832AE"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5C1D0ECE"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61CDED9E"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3421BF1C"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0DAD608E" w14:textId="77777777" w:rsidR="00E91D60" w:rsidRDefault="00E91D60" w:rsidP="00E91D60">
      <w:pPr>
        <w:rPr>
          <w:rFonts w:cs="Arial"/>
          <w:b/>
          <w:sz w:val="28"/>
          <w:szCs w:val="28"/>
        </w:rPr>
      </w:pPr>
    </w:p>
    <w:p w14:paraId="4F5DD0B9"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D1D1854" w14:textId="77777777" w:rsidR="00E91D60" w:rsidRPr="00921222" w:rsidRDefault="00E91D60" w:rsidP="00E91D60">
      <w:pPr>
        <w:tabs>
          <w:tab w:val="left" w:pos="567"/>
        </w:tabs>
        <w:ind w:left="142"/>
        <w:rPr>
          <w:rFonts w:cs="Arial"/>
          <w:b/>
          <w:sz w:val="28"/>
        </w:rPr>
      </w:pPr>
    </w:p>
    <w:p w14:paraId="403B4786"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3D33C6EE"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6637DD8"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31DF71BB" w14:textId="77777777" w:rsidR="00E91D60" w:rsidRDefault="00E91D60" w:rsidP="00E91D60">
      <w:pPr>
        <w:numPr>
          <w:ilvl w:val="0"/>
          <w:numId w:val="5"/>
        </w:numPr>
        <w:spacing w:after="120"/>
        <w:rPr>
          <w:rFonts w:cs="Arial"/>
          <w:sz w:val="28"/>
        </w:rPr>
      </w:pPr>
      <w:r>
        <w:rPr>
          <w:rFonts w:cs="Arial"/>
          <w:sz w:val="28"/>
        </w:rPr>
        <w:lastRenderedPageBreak/>
        <w:t>By amending the policy there are better opportunities to better promote equality of opportunity and/or good relations.</w:t>
      </w:r>
    </w:p>
    <w:p w14:paraId="641AD77E" w14:textId="77777777" w:rsidR="00E91D60" w:rsidRDefault="00E91D60" w:rsidP="00E91D60">
      <w:pPr>
        <w:rPr>
          <w:sz w:val="28"/>
          <w:szCs w:val="28"/>
        </w:rPr>
      </w:pPr>
    </w:p>
    <w:p w14:paraId="74C9DE54" w14:textId="77777777" w:rsidR="00E91D60" w:rsidRDefault="00E91D60" w:rsidP="00E91D60">
      <w:pPr>
        <w:rPr>
          <w:b/>
          <w:sz w:val="28"/>
          <w:szCs w:val="28"/>
        </w:rPr>
      </w:pPr>
      <w:r>
        <w:rPr>
          <w:b/>
          <w:sz w:val="28"/>
          <w:szCs w:val="28"/>
        </w:rPr>
        <w:t>In favour of none</w:t>
      </w:r>
    </w:p>
    <w:p w14:paraId="7F632962" w14:textId="77777777" w:rsidR="00E91D60" w:rsidRDefault="00E91D60" w:rsidP="00E91D60">
      <w:pPr>
        <w:tabs>
          <w:tab w:val="left" w:pos="360"/>
        </w:tabs>
        <w:rPr>
          <w:b/>
          <w:sz w:val="28"/>
          <w:szCs w:val="28"/>
        </w:rPr>
      </w:pPr>
      <w:r>
        <w:rPr>
          <w:b/>
          <w:sz w:val="28"/>
          <w:szCs w:val="28"/>
        </w:rPr>
        <w:tab/>
      </w:r>
    </w:p>
    <w:p w14:paraId="1A3791F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60E7397F"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2195A0A5" w14:textId="77777777" w:rsidR="00E91D60" w:rsidRPr="00B81381" w:rsidRDefault="00E91D60" w:rsidP="00E91D60">
      <w:pPr>
        <w:rPr>
          <w:sz w:val="28"/>
          <w:szCs w:val="28"/>
        </w:rPr>
      </w:pPr>
    </w:p>
    <w:p w14:paraId="044095D0"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CC0050F" w14:textId="77777777" w:rsidR="00FA2356" w:rsidRDefault="00FA2356" w:rsidP="00E91D60">
      <w:pPr>
        <w:autoSpaceDE w:val="0"/>
        <w:autoSpaceDN w:val="0"/>
        <w:adjustRightInd w:val="0"/>
        <w:rPr>
          <w:rFonts w:cs="Arial"/>
          <w:sz w:val="28"/>
          <w:szCs w:val="28"/>
        </w:rPr>
      </w:pPr>
    </w:p>
    <w:p w14:paraId="2D8EE8A4"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5E7FAD66" w14:textId="77777777" w:rsidR="00127EA5" w:rsidRDefault="00127EA5" w:rsidP="00E42C80">
      <w:pPr>
        <w:pStyle w:val="ListParagraph"/>
        <w:autoSpaceDE w:val="0"/>
        <w:autoSpaceDN w:val="0"/>
        <w:adjustRightInd w:val="0"/>
        <w:ind w:left="360"/>
        <w:rPr>
          <w:rFonts w:cs="Arial"/>
          <w:bCs/>
          <w:sz w:val="28"/>
          <w:szCs w:val="28"/>
        </w:rPr>
      </w:pPr>
    </w:p>
    <w:p w14:paraId="632C0961"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2B70BA96" w14:textId="77777777" w:rsidR="00E42C80" w:rsidRDefault="00E42C80" w:rsidP="00E42C80">
      <w:pPr>
        <w:pStyle w:val="ListParagraph"/>
        <w:autoSpaceDE w:val="0"/>
        <w:autoSpaceDN w:val="0"/>
        <w:adjustRightInd w:val="0"/>
        <w:ind w:left="360"/>
        <w:rPr>
          <w:rFonts w:cs="Arial"/>
          <w:bCs/>
          <w:sz w:val="28"/>
          <w:szCs w:val="28"/>
        </w:rPr>
      </w:pPr>
    </w:p>
    <w:p w14:paraId="1EB2D8FF" w14:textId="77777777" w:rsidR="00127EA5" w:rsidRDefault="00127EA5" w:rsidP="00E42C80">
      <w:pPr>
        <w:pStyle w:val="ListParagraph"/>
        <w:autoSpaceDE w:val="0"/>
        <w:autoSpaceDN w:val="0"/>
        <w:adjustRightInd w:val="0"/>
        <w:ind w:left="360"/>
        <w:rPr>
          <w:rFonts w:cs="Arial"/>
          <w:bCs/>
          <w:sz w:val="28"/>
          <w:szCs w:val="28"/>
        </w:rPr>
      </w:pPr>
    </w:p>
    <w:p w14:paraId="4E3B7392" w14:textId="77777777" w:rsidR="000152E6"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59CD8613" w14:textId="77777777" w:rsidR="00530FFE" w:rsidRDefault="000152E6" w:rsidP="00127EA5">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religious status from the need to obtain a marine licence for licensable activities in defined situations. However DAERA is prepared to revisit this should an instance be identified.</w:t>
      </w:r>
    </w:p>
    <w:p w14:paraId="3C9D5F2B" w14:textId="77777777" w:rsidR="00530FFE" w:rsidRDefault="00530FFE" w:rsidP="00127EA5">
      <w:pPr>
        <w:pStyle w:val="ListParagraph"/>
        <w:autoSpaceDE w:val="0"/>
        <w:autoSpaceDN w:val="0"/>
        <w:adjustRightInd w:val="0"/>
        <w:ind w:left="360"/>
        <w:rPr>
          <w:rFonts w:cs="Arial"/>
          <w:bCs/>
          <w:sz w:val="28"/>
          <w:szCs w:val="28"/>
        </w:rPr>
      </w:pPr>
    </w:p>
    <w:p w14:paraId="7C58CD68"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9A3A8C">
        <w:rPr>
          <w:rFonts w:cs="Arial"/>
          <w:sz w:val="28"/>
          <w:szCs w:val="28"/>
        </w:rPr>
        <w:t xml:space="preserve">.  </w:t>
      </w:r>
    </w:p>
    <w:p w14:paraId="75CD1859" w14:textId="77777777" w:rsidR="00530FFE" w:rsidRPr="00530FFE" w:rsidRDefault="00530FFE" w:rsidP="00E42C80">
      <w:pPr>
        <w:pStyle w:val="ListParagraph"/>
        <w:autoSpaceDE w:val="0"/>
        <w:autoSpaceDN w:val="0"/>
        <w:adjustRightInd w:val="0"/>
        <w:ind w:left="360"/>
        <w:rPr>
          <w:rFonts w:cs="Arial"/>
          <w:b/>
          <w:bCs/>
          <w:sz w:val="28"/>
          <w:szCs w:val="28"/>
        </w:rPr>
      </w:pPr>
    </w:p>
    <w:p w14:paraId="582BFB0D" w14:textId="77777777" w:rsidR="009A3A8C"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2A4B1125" w14:textId="77777777" w:rsidR="009A3A8C" w:rsidRDefault="009A3A8C" w:rsidP="009A3A8C">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political opinion from the need to obtain a marine licence for licensable activities in defined situations. However DAERA is prepared to revisit this should an instance be identified.</w:t>
      </w:r>
    </w:p>
    <w:p w14:paraId="1CDD6FBE" w14:textId="77777777" w:rsidR="00530FFE" w:rsidRDefault="00530FFE" w:rsidP="00127EA5">
      <w:pPr>
        <w:pStyle w:val="ListParagraph"/>
        <w:autoSpaceDE w:val="0"/>
        <w:autoSpaceDN w:val="0"/>
        <w:adjustRightInd w:val="0"/>
        <w:ind w:left="360"/>
        <w:rPr>
          <w:rFonts w:cs="Arial"/>
          <w:bCs/>
          <w:sz w:val="28"/>
          <w:szCs w:val="28"/>
        </w:rPr>
      </w:pPr>
    </w:p>
    <w:p w14:paraId="76148172"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9A3A8C">
        <w:rPr>
          <w:rFonts w:cs="Arial"/>
          <w:sz w:val="28"/>
          <w:szCs w:val="28"/>
        </w:rPr>
        <w:t>.</w:t>
      </w:r>
      <w:r>
        <w:rPr>
          <w:rFonts w:cs="Arial"/>
          <w:sz w:val="28"/>
          <w:szCs w:val="28"/>
        </w:rPr>
        <w:t xml:space="preserve">   </w:t>
      </w:r>
    </w:p>
    <w:p w14:paraId="0BB6DFD0" w14:textId="77777777" w:rsidR="0096413F" w:rsidRDefault="0096413F" w:rsidP="00127EA5">
      <w:pPr>
        <w:pStyle w:val="ListParagraph"/>
        <w:autoSpaceDE w:val="0"/>
        <w:autoSpaceDN w:val="0"/>
        <w:adjustRightInd w:val="0"/>
        <w:ind w:left="360"/>
        <w:rPr>
          <w:rFonts w:cs="Arial"/>
          <w:bCs/>
          <w:sz w:val="28"/>
          <w:szCs w:val="28"/>
        </w:rPr>
      </w:pPr>
    </w:p>
    <w:p w14:paraId="01B4E989" w14:textId="77777777" w:rsidR="009A3A8C"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146FDE60" w14:textId="77777777" w:rsidR="009A3A8C" w:rsidRDefault="009A3A8C" w:rsidP="009A3A8C">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racial group from the need to obtain a marine licence for licensable activities in defined situations. However DAERA is prepared to revisit this should an instance be identified.</w:t>
      </w:r>
    </w:p>
    <w:p w14:paraId="22B2C5CC" w14:textId="77777777" w:rsidR="00530FFE" w:rsidRPr="00BB0620" w:rsidRDefault="00530FFE" w:rsidP="00127EA5">
      <w:pPr>
        <w:pStyle w:val="ListParagraph"/>
        <w:autoSpaceDE w:val="0"/>
        <w:autoSpaceDN w:val="0"/>
        <w:adjustRightInd w:val="0"/>
        <w:ind w:left="360"/>
        <w:rPr>
          <w:rFonts w:cs="Arial"/>
          <w:bCs/>
          <w:sz w:val="28"/>
          <w:szCs w:val="28"/>
        </w:rPr>
      </w:pPr>
    </w:p>
    <w:p w14:paraId="3F5AE113"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9A3A8C">
        <w:rPr>
          <w:rFonts w:cs="Arial"/>
          <w:sz w:val="28"/>
          <w:szCs w:val="28"/>
        </w:rPr>
        <w:t>.</w:t>
      </w:r>
      <w:r>
        <w:rPr>
          <w:rFonts w:cs="Arial"/>
          <w:sz w:val="28"/>
          <w:szCs w:val="28"/>
        </w:rPr>
        <w:t xml:space="preserve">   </w:t>
      </w:r>
    </w:p>
    <w:p w14:paraId="1C797810" w14:textId="77777777" w:rsidR="00BB0620" w:rsidRDefault="00BB0620" w:rsidP="00127EA5">
      <w:pPr>
        <w:pStyle w:val="ListParagraph"/>
        <w:autoSpaceDE w:val="0"/>
        <w:autoSpaceDN w:val="0"/>
        <w:adjustRightInd w:val="0"/>
        <w:ind w:left="360"/>
        <w:rPr>
          <w:rFonts w:cs="Arial"/>
          <w:bCs/>
          <w:sz w:val="28"/>
          <w:szCs w:val="28"/>
        </w:rPr>
      </w:pPr>
    </w:p>
    <w:p w14:paraId="7AFFAF56"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3DF678EB" w14:textId="77777777" w:rsidR="009A3A8C" w:rsidRDefault="009A3A8C" w:rsidP="009A3A8C">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age from the need to obtain a marine licence for licensable activities in defined situations. However DAERA is prepared to revisit this should an instance be identified.</w:t>
      </w:r>
    </w:p>
    <w:p w14:paraId="3389A0D2" w14:textId="77777777" w:rsidR="00530FFE" w:rsidRPr="00BB0620" w:rsidRDefault="00530FFE" w:rsidP="00127EA5">
      <w:pPr>
        <w:pStyle w:val="ListParagraph"/>
        <w:autoSpaceDE w:val="0"/>
        <w:autoSpaceDN w:val="0"/>
        <w:adjustRightInd w:val="0"/>
        <w:ind w:left="360"/>
        <w:rPr>
          <w:rFonts w:cs="Arial"/>
          <w:bCs/>
          <w:sz w:val="28"/>
          <w:szCs w:val="28"/>
        </w:rPr>
      </w:pPr>
    </w:p>
    <w:p w14:paraId="41EB5CC6"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9A3A8C">
        <w:rPr>
          <w:rFonts w:cs="Arial"/>
          <w:sz w:val="28"/>
          <w:szCs w:val="28"/>
        </w:rPr>
        <w:t>.</w:t>
      </w:r>
      <w:r>
        <w:rPr>
          <w:rFonts w:cs="Arial"/>
          <w:sz w:val="28"/>
          <w:szCs w:val="28"/>
        </w:rPr>
        <w:t xml:space="preserve">   </w:t>
      </w:r>
    </w:p>
    <w:p w14:paraId="7D52F284" w14:textId="77777777" w:rsidR="00530FFE" w:rsidRDefault="00530FFE" w:rsidP="00127EA5">
      <w:pPr>
        <w:autoSpaceDE w:val="0"/>
        <w:autoSpaceDN w:val="0"/>
        <w:adjustRightInd w:val="0"/>
        <w:ind w:left="360"/>
        <w:rPr>
          <w:rFonts w:cs="Arial"/>
          <w:sz w:val="28"/>
          <w:szCs w:val="28"/>
        </w:rPr>
      </w:pPr>
    </w:p>
    <w:p w14:paraId="722EA2F1" w14:textId="77777777" w:rsidR="00530FFE" w:rsidRDefault="00530FFE" w:rsidP="00127EA5">
      <w:pPr>
        <w:autoSpaceDE w:val="0"/>
        <w:autoSpaceDN w:val="0"/>
        <w:adjustRightInd w:val="0"/>
        <w:ind w:left="360"/>
        <w:rPr>
          <w:rFonts w:cs="Arial"/>
          <w:bCs/>
          <w:sz w:val="28"/>
          <w:szCs w:val="28"/>
        </w:rPr>
      </w:pPr>
    </w:p>
    <w:p w14:paraId="022DF476" w14:textId="77777777" w:rsidR="00530FFE" w:rsidRDefault="00530FFE" w:rsidP="00127EA5">
      <w:pPr>
        <w:autoSpaceDE w:val="0"/>
        <w:autoSpaceDN w:val="0"/>
        <w:adjustRightInd w:val="0"/>
        <w:ind w:left="360"/>
        <w:rPr>
          <w:rFonts w:cs="Arial"/>
          <w:bCs/>
          <w:sz w:val="28"/>
          <w:szCs w:val="28"/>
        </w:rPr>
      </w:pPr>
    </w:p>
    <w:p w14:paraId="3807FE8D" w14:textId="77777777" w:rsidR="00530FFE" w:rsidRPr="0096413F" w:rsidRDefault="00530FFE" w:rsidP="00127EA5">
      <w:pPr>
        <w:autoSpaceDE w:val="0"/>
        <w:autoSpaceDN w:val="0"/>
        <w:adjustRightInd w:val="0"/>
        <w:ind w:left="360"/>
        <w:rPr>
          <w:rFonts w:cs="Arial"/>
          <w:bCs/>
          <w:sz w:val="28"/>
          <w:szCs w:val="28"/>
        </w:rPr>
      </w:pPr>
    </w:p>
    <w:p w14:paraId="25BD3D18" w14:textId="77777777" w:rsidR="00BB0620" w:rsidRDefault="00BB0620" w:rsidP="00127EA5">
      <w:pPr>
        <w:pStyle w:val="ListParagraph"/>
        <w:autoSpaceDE w:val="0"/>
        <w:autoSpaceDN w:val="0"/>
        <w:adjustRightInd w:val="0"/>
        <w:ind w:left="360"/>
        <w:rPr>
          <w:rFonts w:cs="Arial"/>
          <w:bCs/>
          <w:sz w:val="28"/>
          <w:szCs w:val="28"/>
        </w:rPr>
      </w:pPr>
    </w:p>
    <w:p w14:paraId="67DD9257"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3A43FE87" w14:textId="77777777" w:rsidR="009A3A8C" w:rsidRDefault="009A3A8C" w:rsidP="009A3A8C">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marital status from the need to obtain a marine licence for licensable activities in defined situations. However DAERA is prepared to revisit this should an instance be identified.</w:t>
      </w:r>
    </w:p>
    <w:p w14:paraId="5D886299" w14:textId="77777777" w:rsidR="00530FFE" w:rsidRPr="00BB0620" w:rsidRDefault="00530FFE" w:rsidP="00127EA5">
      <w:pPr>
        <w:pStyle w:val="ListParagraph"/>
        <w:autoSpaceDE w:val="0"/>
        <w:autoSpaceDN w:val="0"/>
        <w:adjustRightInd w:val="0"/>
        <w:ind w:left="360"/>
        <w:rPr>
          <w:rFonts w:cs="Arial"/>
          <w:bCs/>
          <w:sz w:val="28"/>
          <w:szCs w:val="28"/>
        </w:rPr>
      </w:pPr>
    </w:p>
    <w:p w14:paraId="543B7474"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9A3A8C">
        <w:rPr>
          <w:rFonts w:cs="Arial"/>
          <w:sz w:val="28"/>
          <w:szCs w:val="28"/>
        </w:rPr>
        <w:t>.</w:t>
      </w:r>
      <w:r>
        <w:rPr>
          <w:rFonts w:cs="Arial"/>
          <w:sz w:val="28"/>
          <w:szCs w:val="28"/>
        </w:rPr>
        <w:t xml:space="preserve">   </w:t>
      </w:r>
    </w:p>
    <w:p w14:paraId="07EF5D10" w14:textId="77777777" w:rsidR="00530FFE" w:rsidRDefault="00530FFE" w:rsidP="00127EA5">
      <w:pPr>
        <w:autoSpaceDE w:val="0"/>
        <w:autoSpaceDN w:val="0"/>
        <w:adjustRightInd w:val="0"/>
        <w:ind w:left="360"/>
        <w:rPr>
          <w:rFonts w:cs="Arial"/>
          <w:sz w:val="28"/>
          <w:szCs w:val="28"/>
        </w:rPr>
      </w:pPr>
    </w:p>
    <w:p w14:paraId="04D1D6E7" w14:textId="77777777" w:rsid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012E1637" w14:textId="77777777" w:rsidR="00C34F97" w:rsidRDefault="00C34F97" w:rsidP="00C34F97">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sexual orientation from the need to obtain a marine licence for licensable activities in defined situations. However DAERA is prepared to revisit this should an instance be identified.</w:t>
      </w:r>
    </w:p>
    <w:p w14:paraId="6016FB98" w14:textId="77777777" w:rsidR="00530FFE" w:rsidRPr="00DD62F3" w:rsidRDefault="00530FFE" w:rsidP="00127EA5">
      <w:pPr>
        <w:pStyle w:val="ListParagraph"/>
        <w:autoSpaceDE w:val="0"/>
        <w:autoSpaceDN w:val="0"/>
        <w:adjustRightInd w:val="0"/>
        <w:ind w:left="360"/>
        <w:rPr>
          <w:rFonts w:cs="Arial"/>
          <w:bCs/>
          <w:sz w:val="28"/>
          <w:szCs w:val="28"/>
        </w:rPr>
      </w:pPr>
    </w:p>
    <w:p w14:paraId="6CBED839" w14:textId="77777777" w:rsidR="009A3A8C" w:rsidRDefault="009A3A8C" w:rsidP="009A3A8C">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079FE7C" w14:textId="77777777" w:rsidR="00530FFE" w:rsidRDefault="00530FFE" w:rsidP="00127EA5">
      <w:pPr>
        <w:autoSpaceDE w:val="0"/>
        <w:autoSpaceDN w:val="0"/>
        <w:adjustRightInd w:val="0"/>
        <w:ind w:left="360"/>
        <w:rPr>
          <w:rFonts w:cs="Arial"/>
          <w:sz w:val="28"/>
          <w:szCs w:val="28"/>
        </w:rPr>
      </w:pPr>
    </w:p>
    <w:p w14:paraId="1324DDF3"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08637358" w14:textId="77777777" w:rsidR="00A92C2C" w:rsidRDefault="00A92C2C" w:rsidP="00A92C2C">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sex from the need to obtain a marine licence for licensable activities in defined situations. However DAERA is prepared to revisit this should an instance be identified.</w:t>
      </w:r>
    </w:p>
    <w:p w14:paraId="6A4CB60E" w14:textId="77777777" w:rsidR="00530FFE" w:rsidRPr="00BB0620" w:rsidRDefault="00530FFE" w:rsidP="00127EA5">
      <w:pPr>
        <w:pStyle w:val="ListParagraph"/>
        <w:autoSpaceDE w:val="0"/>
        <w:autoSpaceDN w:val="0"/>
        <w:adjustRightInd w:val="0"/>
        <w:ind w:left="360"/>
        <w:rPr>
          <w:rFonts w:cs="Arial"/>
          <w:bCs/>
          <w:sz w:val="28"/>
          <w:szCs w:val="28"/>
        </w:rPr>
      </w:pPr>
    </w:p>
    <w:p w14:paraId="1BF1350B" w14:textId="77777777" w:rsidR="009A3A8C" w:rsidRDefault="009A3A8C" w:rsidP="009A3A8C">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F8CA770" w14:textId="77777777" w:rsidR="00530FFE" w:rsidRDefault="00530FFE" w:rsidP="00127EA5">
      <w:pPr>
        <w:autoSpaceDE w:val="0"/>
        <w:autoSpaceDN w:val="0"/>
        <w:adjustRightInd w:val="0"/>
        <w:ind w:left="360"/>
        <w:rPr>
          <w:rFonts w:cs="Arial"/>
          <w:sz w:val="28"/>
          <w:szCs w:val="28"/>
        </w:rPr>
      </w:pPr>
    </w:p>
    <w:p w14:paraId="22002F42" w14:textId="671D27BE"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7C21B9F6" w14:textId="77777777" w:rsidR="00A92C2C" w:rsidRDefault="00A92C2C" w:rsidP="00A92C2C">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their disability from the need to obtain a marine licence for licensable activities in defined situations. However DAERA is prepared to revisit this should an instance be identified.</w:t>
      </w:r>
    </w:p>
    <w:p w14:paraId="34E7FB0B" w14:textId="77777777" w:rsidR="00530FFE" w:rsidRDefault="00530FFE" w:rsidP="00127EA5">
      <w:pPr>
        <w:pStyle w:val="ListParagraph"/>
        <w:autoSpaceDE w:val="0"/>
        <w:autoSpaceDN w:val="0"/>
        <w:adjustRightInd w:val="0"/>
        <w:ind w:left="360"/>
        <w:rPr>
          <w:rFonts w:cs="Arial"/>
          <w:bCs/>
          <w:sz w:val="28"/>
          <w:szCs w:val="28"/>
        </w:rPr>
      </w:pPr>
    </w:p>
    <w:p w14:paraId="4296A565" w14:textId="77777777" w:rsidR="009A3A8C" w:rsidRDefault="009A3A8C" w:rsidP="009A3A8C">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2853E9B6" w14:textId="77777777" w:rsidR="00530FFE" w:rsidRDefault="00530FFE" w:rsidP="00127EA5">
      <w:pPr>
        <w:autoSpaceDE w:val="0"/>
        <w:autoSpaceDN w:val="0"/>
        <w:adjustRightInd w:val="0"/>
        <w:ind w:left="360"/>
        <w:rPr>
          <w:rFonts w:cs="Arial"/>
          <w:sz w:val="28"/>
          <w:szCs w:val="28"/>
        </w:rPr>
      </w:pPr>
    </w:p>
    <w:p w14:paraId="3639B2AD"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5E885C3B" w14:textId="77777777" w:rsidR="00A92C2C" w:rsidRDefault="00A92C2C" w:rsidP="00A92C2C">
      <w:pPr>
        <w:pStyle w:val="ListParagraph"/>
        <w:autoSpaceDE w:val="0"/>
        <w:autoSpaceDN w:val="0"/>
        <w:adjustRightInd w:val="0"/>
        <w:ind w:left="360"/>
        <w:rPr>
          <w:rFonts w:cs="Arial"/>
          <w:bCs/>
          <w:sz w:val="28"/>
          <w:szCs w:val="28"/>
        </w:rPr>
      </w:pPr>
      <w:r>
        <w:rPr>
          <w:rFonts w:cs="Arial"/>
          <w:sz w:val="28"/>
          <w:szCs w:val="28"/>
        </w:rPr>
        <w:t>The amending legislation applies an exemption to all regardless of the incidence of dependants from the need to obtain a marine licence for licensable activities in defined situations. However DAERA is prepared to revisit this should an instance be identified.</w:t>
      </w:r>
    </w:p>
    <w:p w14:paraId="304724EB" w14:textId="77777777" w:rsidR="00530FFE" w:rsidRDefault="00530FFE" w:rsidP="00127EA5">
      <w:pPr>
        <w:pStyle w:val="ListParagraph"/>
        <w:autoSpaceDE w:val="0"/>
        <w:autoSpaceDN w:val="0"/>
        <w:adjustRightInd w:val="0"/>
        <w:ind w:left="360"/>
        <w:rPr>
          <w:rFonts w:cs="Arial"/>
          <w:bCs/>
          <w:sz w:val="28"/>
          <w:szCs w:val="28"/>
        </w:rPr>
      </w:pPr>
    </w:p>
    <w:p w14:paraId="34600AE9" w14:textId="77777777" w:rsidR="00530FFE" w:rsidRPr="00DD62F3" w:rsidRDefault="00530FFE" w:rsidP="00127EA5">
      <w:pPr>
        <w:pStyle w:val="ListParagraph"/>
        <w:autoSpaceDE w:val="0"/>
        <w:autoSpaceDN w:val="0"/>
        <w:adjustRightInd w:val="0"/>
        <w:ind w:left="360"/>
        <w:rPr>
          <w:rFonts w:cs="Arial"/>
          <w:bCs/>
          <w:sz w:val="28"/>
          <w:szCs w:val="28"/>
        </w:rPr>
      </w:pPr>
    </w:p>
    <w:p w14:paraId="638F67AE" w14:textId="77777777" w:rsidR="002E4B5E" w:rsidRDefault="002E4B5E" w:rsidP="002E4B5E">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0F8972A7" w14:textId="77777777" w:rsidR="00530FFE" w:rsidRDefault="00530FFE" w:rsidP="00127EA5">
      <w:pPr>
        <w:autoSpaceDE w:val="0"/>
        <w:autoSpaceDN w:val="0"/>
        <w:adjustRightInd w:val="0"/>
        <w:ind w:left="360"/>
        <w:rPr>
          <w:rFonts w:cs="Arial"/>
          <w:sz w:val="28"/>
          <w:szCs w:val="28"/>
        </w:rPr>
      </w:pPr>
    </w:p>
    <w:p w14:paraId="27002E7C" w14:textId="77777777" w:rsidR="00530FFE" w:rsidRDefault="00530FFE" w:rsidP="00127EA5">
      <w:pPr>
        <w:autoSpaceDE w:val="0"/>
        <w:autoSpaceDN w:val="0"/>
        <w:adjustRightInd w:val="0"/>
        <w:ind w:left="360"/>
        <w:rPr>
          <w:rFonts w:cs="Arial"/>
          <w:sz w:val="28"/>
          <w:szCs w:val="28"/>
        </w:rPr>
      </w:pPr>
    </w:p>
    <w:p w14:paraId="4D041F44" w14:textId="77777777" w:rsidR="00530FFE" w:rsidRDefault="00530FFE" w:rsidP="00127EA5">
      <w:pPr>
        <w:autoSpaceDE w:val="0"/>
        <w:autoSpaceDN w:val="0"/>
        <w:adjustRightInd w:val="0"/>
        <w:ind w:left="360"/>
        <w:rPr>
          <w:rFonts w:cs="Arial"/>
          <w:sz w:val="28"/>
          <w:szCs w:val="28"/>
        </w:rPr>
      </w:pPr>
    </w:p>
    <w:p w14:paraId="323053D6" w14:textId="77777777" w:rsidR="00530FFE" w:rsidRDefault="00530FFE" w:rsidP="00127EA5">
      <w:pPr>
        <w:autoSpaceDE w:val="0"/>
        <w:autoSpaceDN w:val="0"/>
        <w:adjustRightInd w:val="0"/>
        <w:ind w:left="360"/>
        <w:rPr>
          <w:rFonts w:cs="Arial"/>
          <w:sz w:val="28"/>
          <w:szCs w:val="28"/>
        </w:rPr>
      </w:pPr>
    </w:p>
    <w:p w14:paraId="030D144F" w14:textId="77777777" w:rsidR="00530FFE" w:rsidRDefault="00530FFE" w:rsidP="00127EA5">
      <w:pPr>
        <w:autoSpaceDE w:val="0"/>
        <w:autoSpaceDN w:val="0"/>
        <w:adjustRightInd w:val="0"/>
        <w:ind w:left="360"/>
        <w:rPr>
          <w:rFonts w:cs="Arial"/>
          <w:sz w:val="28"/>
          <w:szCs w:val="28"/>
        </w:rPr>
      </w:pPr>
    </w:p>
    <w:p w14:paraId="27D0CCD4" w14:textId="77777777" w:rsidR="00530FFE" w:rsidRDefault="00530FFE" w:rsidP="00127EA5">
      <w:pPr>
        <w:autoSpaceDE w:val="0"/>
        <w:autoSpaceDN w:val="0"/>
        <w:adjustRightInd w:val="0"/>
        <w:ind w:left="360"/>
        <w:rPr>
          <w:rFonts w:cs="Arial"/>
          <w:sz w:val="28"/>
          <w:szCs w:val="28"/>
        </w:rPr>
      </w:pPr>
    </w:p>
    <w:p w14:paraId="104EA85A"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p>
    <w:p w14:paraId="349D4C2E" w14:textId="77777777" w:rsidR="00127EA5" w:rsidRDefault="00127EA5" w:rsidP="00127EA5">
      <w:pPr>
        <w:rPr>
          <w:b/>
          <w:bCs/>
        </w:rPr>
      </w:pPr>
    </w:p>
    <w:p w14:paraId="11803F21"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002943B" w14:textId="77777777" w:rsidR="00C82DA4" w:rsidRDefault="00C82DA4" w:rsidP="00EA4088">
      <w:pPr>
        <w:ind w:left="360"/>
        <w:rPr>
          <w:b/>
          <w:bCs/>
          <w:sz w:val="28"/>
          <w:szCs w:val="28"/>
        </w:rPr>
      </w:pPr>
    </w:p>
    <w:p w14:paraId="7DFD5A98" w14:textId="77777777" w:rsidR="00E513EE" w:rsidRPr="00C82DA4" w:rsidRDefault="00E513EE" w:rsidP="00EA4088">
      <w:pPr>
        <w:ind w:left="360"/>
        <w:rPr>
          <w:b/>
          <w:bCs/>
          <w:sz w:val="28"/>
          <w:szCs w:val="28"/>
        </w:rPr>
      </w:pPr>
    </w:p>
    <w:p w14:paraId="7B897E24"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64B91BB2" w14:textId="77777777" w:rsidR="00625F15" w:rsidRDefault="00625F15" w:rsidP="00EA4088">
      <w:pPr>
        <w:ind w:left="360"/>
        <w:rPr>
          <w:b/>
          <w:bCs/>
          <w:sz w:val="28"/>
          <w:szCs w:val="28"/>
        </w:rPr>
      </w:pPr>
    </w:p>
    <w:p w14:paraId="2C6855CE" w14:textId="77777777" w:rsidR="00625F15" w:rsidRPr="00625F15" w:rsidRDefault="00625F15" w:rsidP="00EA4088">
      <w:pPr>
        <w:ind w:left="360"/>
        <w:rPr>
          <w:b/>
          <w:bCs/>
          <w:sz w:val="28"/>
          <w:szCs w:val="28"/>
          <w:u w:val="single"/>
        </w:rPr>
      </w:pPr>
    </w:p>
    <w:p w14:paraId="39B08705"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443893B9" w14:textId="77777777" w:rsidR="00C82DA4" w:rsidRDefault="002E4B5E" w:rsidP="00EA4088">
      <w:pPr>
        <w:ind w:left="360"/>
        <w:rPr>
          <w:b/>
          <w:bCs/>
          <w:sz w:val="28"/>
          <w:szCs w:val="28"/>
          <w:u w:val="single"/>
        </w:rPr>
      </w:pPr>
      <w:r>
        <w:rPr>
          <w:rFonts w:cs="Arial"/>
          <w:sz w:val="28"/>
          <w:szCs w:val="28"/>
        </w:rPr>
        <w:t xml:space="preserve">There </w:t>
      </w:r>
      <w:r w:rsidR="00BF5A7F">
        <w:rPr>
          <w:rFonts w:cs="Arial"/>
          <w:sz w:val="28"/>
          <w:szCs w:val="28"/>
        </w:rPr>
        <w:t>are</w:t>
      </w:r>
      <w:r>
        <w:rPr>
          <w:rFonts w:cs="Arial"/>
          <w:sz w:val="28"/>
          <w:szCs w:val="28"/>
        </w:rPr>
        <w:t xml:space="preserve"> unlikely to be any </w:t>
      </w:r>
      <w:r w:rsidR="00BF5A7F">
        <w:rPr>
          <w:rFonts w:cs="Arial"/>
          <w:sz w:val="28"/>
          <w:szCs w:val="28"/>
        </w:rPr>
        <w:t xml:space="preserve">opportunities to promote </w:t>
      </w:r>
      <w:r w:rsidR="00A45169">
        <w:rPr>
          <w:rFonts w:cs="Arial"/>
          <w:sz w:val="28"/>
          <w:szCs w:val="28"/>
        </w:rPr>
        <w:t>equality of opportunity.</w:t>
      </w:r>
      <w:r>
        <w:rPr>
          <w:rFonts w:cs="Arial"/>
          <w:sz w:val="28"/>
          <w:szCs w:val="28"/>
        </w:rPr>
        <w:t xml:space="preserve"> The legislation will be applied equally across all communities and does not relate to any aspect of religious belief.</w:t>
      </w:r>
    </w:p>
    <w:p w14:paraId="4987EFEE" w14:textId="77777777" w:rsidR="00625F15" w:rsidRDefault="00625F15" w:rsidP="00EA4088">
      <w:pPr>
        <w:ind w:left="360"/>
        <w:rPr>
          <w:b/>
          <w:bCs/>
          <w:sz w:val="28"/>
          <w:szCs w:val="28"/>
          <w:u w:val="single"/>
        </w:rPr>
      </w:pPr>
    </w:p>
    <w:p w14:paraId="7F0C617D"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1904E50F" w14:textId="77777777" w:rsidR="00625F15" w:rsidRDefault="00625F15" w:rsidP="00EA4088">
      <w:pPr>
        <w:ind w:left="360"/>
        <w:rPr>
          <w:b/>
          <w:bCs/>
          <w:sz w:val="28"/>
          <w:szCs w:val="28"/>
        </w:rPr>
      </w:pPr>
    </w:p>
    <w:p w14:paraId="6BD4329C" w14:textId="77777777" w:rsidR="00625F15" w:rsidRPr="00625F15" w:rsidRDefault="00625F15" w:rsidP="00EA4088">
      <w:pPr>
        <w:ind w:left="360"/>
        <w:rPr>
          <w:b/>
          <w:bCs/>
          <w:sz w:val="28"/>
          <w:szCs w:val="28"/>
        </w:rPr>
      </w:pPr>
    </w:p>
    <w:p w14:paraId="46A6736C"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7AA6CDAC" w14:textId="77777777" w:rsidR="000A1318" w:rsidRDefault="00BF5A7F" w:rsidP="00EA4088">
      <w:pPr>
        <w:ind w:left="360"/>
        <w:rPr>
          <w:b/>
          <w:bCs/>
          <w:sz w:val="28"/>
          <w:szCs w:val="28"/>
        </w:rPr>
      </w:pPr>
      <w:r>
        <w:rPr>
          <w:rFonts w:cs="Arial"/>
          <w:sz w:val="28"/>
          <w:szCs w:val="28"/>
        </w:rPr>
        <w:t xml:space="preserve">There are unlikely to be any opportunities to promote equality of opportunity. </w:t>
      </w:r>
      <w:r w:rsidR="002E4B5E">
        <w:rPr>
          <w:rFonts w:cs="Arial"/>
          <w:sz w:val="28"/>
          <w:szCs w:val="28"/>
        </w:rPr>
        <w:t>The legislation will be applied equally across all communities and does not relate to any aspect of political opinion.</w:t>
      </w:r>
    </w:p>
    <w:p w14:paraId="6C2D3EB6" w14:textId="77777777" w:rsidR="00625F15" w:rsidRDefault="00625F15" w:rsidP="00EA4088">
      <w:pPr>
        <w:ind w:left="360"/>
        <w:rPr>
          <w:b/>
          <w:bCs/>
          <w:sz w:val="28"/>
          <w:szCs w:val="28"/>
        </w:rPr>
      </w:pPr>
    </w:p>
    <w:p w14:paraId="1ECBB671" w14:textId="77777777" w:rsidR="00625F15" w:rsidRPr="00625F15" w:rsidRDefault="00625F15" w:rsidP="00EA4088">
      <w:pPr>
        <w:ind w:left="360"/>
        <w:rPr>
          <w:b/>
          <w:bCs/>
          <w:sz w:val="28"/>
          <w:szCs w:val="28"/>
        </w:rPr>
      </w:pPr>
    </w:p>
    <w:p w14:paraId="0822DD4D"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C909B0E" w14:textId="77777777" w:rsidR="00625F15" w:rsidRDefault="00625F15" w:rsidP="00EA4088">
      <w:pPr>
        <w:ind w:left="360"/>
        <w:rPr>
          <w:b/>
          <w:bCs/>
          <w:sz w:val="28"/>
          <w:szCs w:val="28"/>
        </w:rPr>
      </w:pPr>
    </w:p>
    <w:p w14:paraId="129937E3" w14:textId="77777777" w:rsidR="00625F15" w:rsidRPr="00625F15" w:rsidRDefault="00625F15" w:rsidP="00EA4088">
      <w:pPr>
        <w:ind w:left="360"/>
        <w:rPr>
          <w:b/>
          <w:bCs/>
          <w:sz w:val="28"/>
          <w:szCs w:val="28"/>
        </w:rPr>
      </w:pPr>
    </w:p>
    <w:p w14:paraId="1B01C41A"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2DCCDB9C" w14:textId="77777777" w:rsidR="000A1318" w:rsidRDefault="00BF5A7F" w:rsidP="00EA4088">
      <w:pPr>
        <w:ind w:left="360"/>
        <w:rPr>
          <w:b/>
          <w:bCs/>
          <w:sz w:val="28"/>
          <w:szCs w:val="28"/>
        </w:rPr>
      </w:pPr>
      <w:r>
        <w:rPr>
          <w:rFonts w:cs="Arial"/>
          <w:sz w:val="28"/>
          <w:szCs w:val="28"/>
        </w:rPr>
        <w:t xml:space="preserve">There are unlikely to be any opportunities to promote equality of opportunity. </w:t>
      </w:r>
      <w:r w:rsidR="002E4B5E">
        <w:rPr>
          <w:rFonts w:cs="Arial"/>
          <w:sz w:val="28"/>
          <w:szCs w:val="28"/>
        </w:rPr>
        <w:t>The legislation will be applied equally across all communities and does not relate to any aspect of any racial group.</w:t>
      </w:r>
    </w:p>
    <w:p w14:paraId="2711B20F" w14:textId="77777777" w:rsidR="00625F15" w:rsidRDefault="00625F15" w:rsidP="00EA4088">
      <w:pPr>
        <w:ind w:left="360"/>
        <w:rPr>
          <w:b/>
          <w:bCs/>
          <w:sz w:val="28"/>
          <w:szCs w:val="28"/>
        </w:rPr>
      </w:pPr>
    </w:p>
    <w:p w14:paraId="6CE8C0BD" w14:textId="77777777" w:rsidR="00625F15" w:rsidRDefault="00625F15" w:rsidP="00EA4088">
      <w:pPr>
        <w:ind w:left="360"/>
        <w:rPr>
          <w:b/>
          <w:bCs/>
          <w:sz w:val="28"/>
          <w:szCs w:val="28"/>
        </w:rPr>
      </w:pPr>
    </w:p>
    <w:p w14:paraId="383703F4" w14:textId="77777777" w:rsidR="00625F15" w:rsidRPr="00625F15" w:rsidRDefault="00625F15" w:rsidP="00EA4088">
      <w:pPr>
        <w:ind w:left="360"/>
        <w:rPr>
          <w:b/>
          <w:bCs/>
          <w:sz w:val="28"/>
          <w:szCs w:val="28"/>
        </w:rPr>
      </w:pPr>
    </w:p>
    <w:p w14:paraId="319F73B2"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D263527" w14:textId="77777777" w:rsidR="00625F15" w:rsidRDefault="00625F15" w:rsidP="00EA4088">
      <w:pPr>
        <w:ind w:left="360"/>
        <w:rPr>
          <w:b/>
          <w:bCs/>
          <w:sz w:val="28"/>
          <w:szCs w:val="28"/>
        </w:rPr>
      </w:pPr>
    </w:p>
    <w:p w14:paraId="4DD1E991" w14:textId="77777777" w:rsidR="00625F15" w:rsidRPr="00625F15" w:rsidRDefault="00625F15" w:rsidP="00EA4088">
      <w:pPr>
        <w:ind w:left="360"/>
        <w:rPr>
          <w:b/>
          <w:bCs/>
          <w:sz w:val="28"/>
          <w:szCs w:val="28"/>
        </w:rPr>
      </w:pPr>
    </w:p>
    <w:p w14:paraId="08FA35B2"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1EAB53A" w14:textId="77777777" w:rsidR="000A1318" w:rsidRDefault="00BF5A7F" w:rsidP="00EA4088">
      <w:pPr>
        <w:ind w:left="360"/>
        <w:rPr>
          <w:b/>
          <w:bCs/>
          <w:sz w:val="28"/>
          <w:szCs w:val="28"/>
        </w:rPr>
      </w:pPr>
      <w:r>
        <w:rPr>
          <w:rFonts w:cs="Arial"/>
          <w:sz w:val="28"/>
          <w:szCs w:val="28"/>
        </w:rPr>
        <w:t xml:space="preserve">There are unlikely to be any opportunities to promote equality of opportunity. </w:t>
      </w:r>
      <w:r w:rsidR="002E4B5E">
        <w:rPr>
          <w:rFonts w:cs="Arial"/>
          <w:sz w:val="28"/>
          <w:szCs w:val="28"/>
        </w:rPr>
        <w:t xml:space="preserve"> The legislation will be applied equally across all communities and does not relate to any aspect linked to age.</w:t>
      </w:r>
    </w:p>
    <w:p w14:paraId="24371118" w14:textId="77777777" w:rsidR="00625F15" w:rsidRDefault="00625F15" w:rsidP="00EA4088">
      <w:pPr>
        <w:ind w:left="360"/>
        <w:rPr>
          <w:b/>
          <w:bCs/>
          <w:sz w:val="28"/>
          <w:szCs w:val="28"/>
        </w:rPr>
      </w:pPr>
    </w:p>
    <w:p w14:paraId="6F9780D6" w14:textId="77777777" w:rsidR="002E4B5E" w:rsidRDefault="002E4B5E" w:rsidP="00EA4088">
      <w:pPr>
        <w:ind w:left="360"/>
        <w:rPr>
          <w:b/>
          <w:bCs/>
          <w:i/>
          <w:sz w:val="28"/>
          <w:szCs w:val="28"/>
          <w:u w:val="single"/>
        </w:rPr>
      </w:pPr>
    </w:p>
    <w:p w14:paraId="22368EA6"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20B485A" w14:textId="77777777" w:rsidR="00625F15" w:rsidRDefault="00625F15" w:rsidP="00EA4088">
      <w:pPr>
        <w:ind w:left="360"/>
        <w:rPr>
          <w:b/>
          <w:bCs/>
          <w:sz w:val="28"/>
          <w:szCs w:val="28"/>
        </w:rPr>
      </w:pPr>
    </w:p>
    <w:p w14:paraId="25E37A91" w14:textId="77777777" w:rsidR="00625F15" w:rsidRPr="00625F15" w:rsidRDefault="00625F15" w:rsidP="00EA4088">
      <w:pPr>
        <w:ind w:left="360"/>
        <w:rPr>
          <w:b/>
          <w:bCs/>
          <w:sz w:val="28"/>
          <w:szCs w:val="28"/>
        </w:rPr>
      </w:pPr>
    </w:p>
    <w:p w14:paraId="22E1C64C" w14:textId="77777777" w:rsidR="00C82DA4" w:rsidRPr="00625F15" w:rsidRDefault="00C82DA4" w:rsidP="00EA4088">
      <w:pPr>
        <w:ind w:left="360"/>
        <w:rPr>
          <w:b/>
          <w:bCs/>
          <w:sz w:val="28"/>
          <w:szCs w:val="28"/>
        </w:rPr>
      </w:pPr>
      <w:r w:rsidRPr="00625F15">
        <w:rPr>
          <w:b/>
          <w:bCs/>
          <w:sz w:val="28"/>
          <w:szCs w:val="28"/>
        </w:rPr>
        <w:t>If No, provide reasons</w:t>
      </w:r>
    </w:p>
    <w:p w14:paraId="4A811F3C" w14:textId="77777777" w:rsidR="000A1318" w:rsidRDefault="00BF5A7F" w:rsidP="00EA4088">
      <w:pPr>
        <w:ind w:left="360"/>
        <w:rPr>
          <w:b/>
          <w:bCs/>
          <w:sz w:val="28"/>
          <w:szCs w:val="28"/>
        </w:rPr>
      </w:pPr>
      <w:r>
        <w:rPr>
          <w:rFonts w:cs="Arial"/>
          <w:sz w:val="28"/>
          <w:szCs w:val="28"/>
        </w:rPr>
        <w:t xml:space="preserve">There are unlikely to be any opportunities to promote equality of opportunity. </w:t>
      </w:r>
      <w:r w:rsidR="002E4B5E">
        <w:rPr>
          <w:rFonts w:cs="Arial"/>
          <w:sz w:val="28"/>
          <w:szCs w:val="28"/>
        </w:rPr>
        <w:t>The legislation will be applied equally across all communities and does not relate to any aspect of marital status.</w:t>
      </w:r>
    </w:p>
    <w:p w14:paraId="56982187" w14:textId="77777777" w:rsidR="00625F15" w:rsidRDefault="00625F15" w:rsidP="00EA4088">
      <w:pPr>
        <w:ind w:left="360"/>
        <w:rPr>
          <w:b/>
          <w:bCs/>
          <w:sz w:val="28"/>
          <w:szCs w:val="28"/>
        </w:rPr>
      </w:pPr>
    </w:p>
    <w:p w14:paraId="254B24FE" w14:textId="77777777" w:rsidR="00625F15" w:rsidRDefault="00625F15" w:rsidP="00EA4088">
      <w:pPr>
        <w:ind w:left="360"/>
        <w:rPr>
          <w:b/>
          <w:bCs/>
          <w:sz w:val="28"/>
          <w:szCs w:val="28"/>
        </w:rPr>
      </w:pPr>
    </w:p>
    <w:p w14:paraId="4ED6DBCB" w14:textId="77777777" w:rsidR="00625F15" w:rsidRPr="00625F15" w:rsidRDefault="00625F15" w:rsidP="00EA4088">
      <w:pPr>
        <w:ind w:left="360"/>
        <w:rPr>
          <w:b/>
          <w:bCs/>
          <w:sz w:val="28"/>
          <w:szCs w:val="28"/>
        </w:rPr>
      </w:pPr>
    </w:p>
    <w:p w14:paraId="23BAEB71"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4E708B8" w14:textId="77777777" w:rsidR="00625F15" w:rsidRDefault="00625F15" w:rsidP="00EA4088">
      <w:pPr>
        <w:ind w:left="360"/>
        <w:rPr>
          <w:b/>
          <w:bCs/>
          <w:sz w:val="28"/>
          <w:szCs w:val="28"/>
        </w:rPr>
      </w:pPr>
    </w:p>
    <w:p w14:paraId="3E465D4D" w14:textId="77777777" w:rsidR="00625F15" w:rsidRPr="00625F15" w:rsidRDefault="00625F15" w:rsidP="00EA4088">
      <w:pPr>
        <w:ind w:left="360"/>
        <w:rPr>
          <w:b/>
          <w:bCs/>
          <w:sz w:val="28"/>
          <w:szCs w:val="28"/>
        </w:rPr>
      </w:pPr>
    </w:p>
    <w:p w14:paraId="2C762060"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AC4CEB4" w14:textId="77777777" w:rsidR="00625F15" w:rsidRDefault="00BF5A7F" w:rsidP="00EA4088">
      <w:pPr>
        <w:ind w:left="360"/>
        <w:rPr>
          <w:b/>
          <w:bCs/>
          <w:sz w:val="28"/>
          <w:szCs w:val="28"/>
        </w:rPr>
      </w:pPr>
      <w:r>
        <w:rPr>
          <w:rFonts w:cs="Arial"/>
          <w:sz w:val="28"/>
          <w:szCs w:val="28"/>
        </w:rPr>
        <w:t xml:space="preserve">There are unlikely to be any opportunities to promote equality of opportunity. </w:t>
      </w:r>
      <w:r w:rsidR="002E4B5E">
        <w:rPr>
          <w:rFonts w:cs="Arial"/>
          <w:sz w:val="28"/>
          <w:szCs w:val="28"/>
        </w:rPr>
        <w:t>The legislation will be applied equally across all communities and does not relate to any aspect of sexual orientation.</w:t>
      </w:r>
    </w:p>
    <w:p w14:paraId="7B3AA255" w14:textId="77777777" w:rsidR="00625F15" w:rsidRDefault="00625F15" w:rsidP="00EA4088">
      <w:pPr>
        <w:ind w:left="360"/>
        <w:rPr>
          <w:b/>
          <w:bCs/>
          <w:sz w:val="28"/>
          <w:szCs w:val="28"/>
        </w:rPr>
      </w:pPr>
    </w:p>
    <w:p w14:paraId="13729A02" w14:textId="77777777" w:rsidR="00625F15" w:rsidRPr="00625F15" w:rsidRDefault="00625F15" w:rsidP="00EA4088">
      <w:pPr>
        <w:ind w:left="360"/>
        <w:rPr>
          <w:b/>
          <w:bCs/>
          <w:sz w:val="28"/>
          <w:szCs w:val="28"/>
        </w:rPr>
      </w:pPr>
    </w:p>
    <w:p w14:paraId="2E8AED69" w14:textId="77777777" w:rsidR="000A1318" w:rsidRPr="00625F15" w:rsidRDefault="000A1318" w:rsidP="00EA4088">
      <w:pPr>
        <w:ind w:left="360"/>
        <w:rPr>
          <w:b/>
          <w:bCs/>
          <w:sz w:val="28"/>
          <w:szCs w:val="28"/>
        </w:rPr>
      </w:pPr>
    </w:p>
    <w:p w14:paraId="22C28ED7"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CEEA2B4" w14:textId="77777777" w:rsidR="00625F15" w:rsidRDefault="00625F15" w:rsidP="00EA4088">
      <w:pPr>
        <w:ind w:left="360"/>
        <w:rPr>
          <w:b/>
          <w:bCs/>
          <w:sz w:val="28"/>
          <w:szCs w:val="28"/>
        </w:rPr>
      </w:pPr>
    </w:p>
    <w:p w14:paraId="09E489A4" w14:textId="77777777" w:rsidR="00625F15" w:rsidRPr="00625F15" w:rsidRDefault="00625F15" w:rsidP="00EA4088">
      <w:pPr>
        <w:ind w:left="360"/>
        <w:rPr>
          <w:b/>
          <w:bCs/>
          <w:sz w:val="28"/>
          <w:szCs w:val="28"/>
        </w:rPr>
      </w:pPr>
    </w:p>
    <w:p w14:paraId="1F811F8A"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7A3A522" w14:textId="77777777" w:rsidR="00625F15" w:rsidRDefault="00BF5A7F" w:rsidP="00EA4088">
      <w:pPr>
        <w:ind w:left="360"/>
        <w:rPr>
          <w:b/>
          <w:bCs/>
          <w:sz w:val="28"/>
          <w:szCs w:val="28"/>
        </w:rPr>
      </w:pPr>
      <w:r>
        <w:rPr>
          <w:rFonts w:cs="Arial"/>
          <w:sz w:val="28"/>
          <w:szCs w:val="28"/>
        </w:rPr>
        <w:t xml:space="preserve">There are unlikely to be any opportunities to promote equality of opportunity. </w:t>
      </w:r>
      <w:r w:rsidR="002E4B5E">
        <w:rPr>
          <w:rFonts w:cs="Arial"/>
          <w:sz w:val="28"/>
          <w:szCs w:val="28"/>
        </w:rPr>
        <w:t>The legislation will be applied equally across all communities and does not relate to any aspect of a person</w:t>
      </w:r>
      <w:r w:rsidR="004600D2">
        <w:rPr>
          <w:rFonts w:cs="Arial"/>
          <w:sz w:val="28"/>
          <w:szCs w:val="28"/>
        </w:rPr>
        <w:t>’</w:t>
      </w:r>
      <w:r w:rsidR="002E4B5E">
        <w:rPr>
          <w:rFonts w:cs="Arial"/>
          <w:sz w:val="28"/>
          <w:szCs w:val="28"/>
        </w:rPr>
        <w:t>s sex.</w:t>
      </w:r>
    </w:p>
    <w:p w14:paraId="1C02E571" w14:textId="77777777" w:rsidR="00625F15" w:rsidRDefault="00625F15" w:rsidP="00EA4088">
      <w:pPr>
        <w:ind w:left="360"/>
        <w:rPr>
          <w:b/>
          <w:bCs/>
          <w:sz w:val="28"/>
          <w:szCs w:val="28"/>
        </w:rPr>
      </w:pPr>
    </w:p>
    <w:p w14:paraId="3628DC98" w14:textId="77777777" w:rsidR="00625F15" w:rsidRPr="00625F15" w:rsidRDefault="00625F15" w:rsidP="00EA4088">
      <w:pPr>
        <w:ind w:left="360"/>
        <w:rPr>
          <w:b/>
          <w:bCs/>
          <w:sz w:val="28"/>
          <w:szCs w:val="28"/>
        </w:rPr>
      </w:pPr>
    </w:p>
    <w:p w14:paraId="58A38411" w14:textId="77777777" w:rsidR="000A1318" w:rsidRPr="00625F15" w:rsidRDefault="000A1318" w:rsidP="00EA4088">
      <w:pPr>
        <w:ind w:left="360"/>
        <w:rPr>
          <w:b/>
          <w:bCs/>
          <w:sz w:val="28"/>
          <w:szCs w:val="28"/>
        </w:rPr>
      </w:pPr>
    </w:p>
    <w:p w14:paraId="140E59A5"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591BDC7" w14:textId="77777777" w:rsidR="00625F15" w:rsidRDefault="00625F15" w:rsidP="00EA4088">
      <w:pPr>
        <w:ind w:left="360"/>
        <w:rPr>
          <w:b/>
          <w:bCs/>
          <w:sz w:val="28"/>
          <w:szCs w:val="28"/>
        </w:rPr>
      </w:pPr>
    </w:p>
    <w:p w14:paraId="432A1C90" w14:textId="77777777" w:rsidR="00625F15" w:rsidRPr="00625F15" w:rsidRDefault="00625F15" w:rsidP="00EA4088">
      <w:pPr>
        <w:ind w:left="360"/>
        <w:rPr>
          <w:b/>
          <w:bCs/>
          <w:sz w:val="28"/>
          <w:szCs w:val="28"/>
        </w:rPr>
      </w:pPr>
    </w:p>
    <w:p w14:paraId="41968CAA"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79F331E" w14:textId="77777777" w:rsidR="000A1318" w:rsidRDefault="00BF5A7F" w:rsidP="00EA4088">
      <w:pPr>
        <w:ind w:left="360"/>
        <w:rPr>
          <w:b/>
          <w:bCs/>
          <w:sz w:val="28"/>
          <w:szCs w:val="28"/>
        </w:rPr>
      </w:pPr>
      <w:r>
        <w:rPr>
          <w:rFonts w:cs="Arial"/>
          <w:sz w:val="28"/>
          <w:szCs w:val="28"/>
        </w:rPr>
        <w:lastRenderedPageBreak/>
        <w:t xml:space="preserve">There are unlikely to be any opportunities to promote equality of opportunity. </w:t>
      </w:r>
      <w:r w:rsidR="002E4B5E">
        <w:rPr>
          <w:rFonts w:cs="Arial"/>
          <w:sz w:val="28"/>
          <w:szCs w:val="28"/>
        </w:rPr>
        <w:t xml:space="preserve">The legislation will be applied equally across all communities and does not relate to any aspect of </w:t>
      </w:r>
      <w:r w:rsidR="00A45169">
        <w:rPr>
          <w:rFonts w:cs="Arial"/>
          <w:sz w:val="28"/>
          <w:szCs w:val="28"/>
        </w:rPr>
        <w:t>disability.</w:t>
      </w:r>
    </w:p>
    <w:p w14:paraId="4178EC2D" w14:textId="77777777" w:rsidR="00625F15" w:rsidRPr="00625F15" w:rsidRDefault="00625F15" w:rsidP="00EA4088">
      <w:pPr>
        <w:ind w:left="360"/>
        <w:rPr>
          <w:b/>
          <w:bCs/>
          <w:sz w:val="28"/>
          <w:szCs w:val="28"/>
        </w:rPr>
      </w:pPr>
    </w:p>
    <w:p w14:paraId="570951DD"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B966B1F" w14:textId="77777777" w:rsidR="00625F15" w:rsidRPr="00625F15" w:rsidRDefault="00625F15" w:rsidP="00EA4088">
      <w:pPr>
        <w:ind w:left="360"/>
        <w:rPr>
          <w:b/>
          <w:bCs/>
          <w:sz w:val="28"/>
          <w:szCs w:val="28"/>
        </w:rPr>
      </w:pPr>
    </w:p>
    <w:p w14:paraId="749843F3" w14:textId="77777777" w:rsidR="00A45169"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A45169">
        <w:rPr>
          <w:b/>
          <w:bCs/>
          <w:sz w:val="28"/>
          <w:szCs w:val="28"/>
        </w:rPr>
        <w:t xml:space="preserve"> </w:t>
      </w:r>
    </w:p>
    <w:p w14:paraId="1073AA41" w14:textId="77777777" w:rsidR="00C82DA4" w:rsidRPr="00625F15" w:rsidRDefault="00BF5A7F" w:rsidP="00EA4088">
      <w:pPr>
        <w:ind w:left="360"/>
        <w:rPr>
          <w:b/>
          <w:bCs/>
          <w:sz w:val="28"/>
          <w:szCs w:val="28"/>
        </w:rPr>
      </w:pPr>
      <w:r>
        <w:rPr>
          <w:rFonts w:cs="Arial"/>
          <w:sz w:val="28"/>
          <w:szCs w:val="28"/>
        </w:rPr>
        <w:t xml:space="preserve">There are unlikely to be any opportunities to promote equality of opportunity. </w:t>
      </w:r>
      <w:r w:rsidR="00A45169">
        <w:rPr>
          <w:rFonts w:cs="Arial"/>
          <w:sz w:val="28"/>
          <w:szCs w:val="28"/>
        </w:rPr>
        <w:t xml:space="preserve">The legislation will be applied equally across all communities and does not relate to any aspect of the incidence of dependants. </w:t>
      </w:r>
    </w:p>
    <w:p w14:paraId="40574586" w14:textId="77777777" w:rsidR="00C82DA4" w:rsidRDefault="00C82DA4" w:rsidP="00127EA5">
      <w:pPr>
        <w:rPr>
          <w:bCs/>
          <w:sz w:val="28"/>
          <w:szCs w:val="28"/>
        </w:rPr>
      </w:pPr>
    </w:p>
    <w:p w14:paraId="6F12EB36" w14:textId="77777777" w:rsidR="00E513EE" w:rsidRDefault="00E513EE" w:rsidP="00127EA5">
      <w:pPr>
        <w:rPr>
          <w:bCs/>
          <w:sz w:val="28"/>
          <w:szCs w:val="28"/>
        </w:rPr>
      </w:pPr>
    </w:p>
    <w:p w14:paraId="43D66609" w14:textId="77777777" w:rsidR="00E513EE" w:rsidRDefault="00E513EE" w:rsidP="00127EA5">
      <w:pPr>
        <w:rPr>
          <w:bCs/>
          <w:sz w:val="28"/>
          <w:szCs w:val="28"/>
        </w:rPr>
      </w:pPr>
    </w:p>
    <w:p w14:paraId="13154502" w14:textId="77777777" w:rsidR="00E513EE" w:rsidRDefault="00E513EE" w:rsidP="00127EA5">
      <w:pPr>
        <w:rPr>
          <w:bCs/>
          <w:sz w:val="28"/>
          <w:szCs w:val="28"/>
        </w:rPr>
      </w:pPr>
    </w:p>
    <w:p w14:paraId="32051A1F" w14:textId="77777777" w:rsidR="00E513EE" w:rsidRDefault="00E513EE" w:rsidP="00127EA5">
      <w:pPr>
        <w:rPr>
          <w:bCs/>
          <w:sz w:val="28"/>
          <w:szCs w:val="28"/>
        </w:rPr>
      </w:pPr>
    </w:p>
    <w:p w14:paraId="08C7DA2D"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7609ABB0" w14:textId="77777777" w:rsidR="008779A1" w:rsidRPr="00F41683" w:rsidRDefault="008779A1" w:rsidP="00F41683">
      <w:pPr>
        <w:autoSpaceDE w:val="0"/>
        <w:autoSpaceDN w:val="0"/>
        <w:adjustRightInd w:val="0"/>
        <w:rPr>
          <w:rFonts w:cs="Arial"/>
          <w:bCs/>
          <w:sz w:val="28"/>
          <w:szCs w:val="28"/>
        </w:rPr>
      </w:pPr>
    </w:p>
    <w:p w14:paraId="6C0C79BE"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5A76323" w14:textId="77777777" w:rsidR="008779A1" w:rsidRDefault="008779A1" w:rsidP="008779A1">
      <w:pPr>
        <w:autoSpaceDE w:val="0"/>
        <w:autoSpaceDN w:val="0"/>
        <w:adjustRightInd w:val="0"/>
        <w:rPr>
          <w:rFonts w:cs="Arial"/>
          <w:bCs/>
          <w:sz w:val="28"/>
          <w:szCs w:val="28"/>
        </w:rPr>
      </w:pPr>
    </w:p>
    <w:p w14:paraId="71930BF4" w14:textId="77777777" w:rsidR="008925FE" w:rsidRPr="008779A1" w:rsidRDefault="008925FE" w:rsidP="008779A1">
      <w:pPr>
        <w:autoSpaceDE w:val="0"/>
        <w:autoSpaceDN w:val="0"/>
        <w:adjustRightInd w:val="0"/>
        <w:rPr>
          <w:rFonts w:cs="Arial"/>
          <w:bCs/>
          <w:sz w:val="28"/>
          <w:szCs w:val="28"/>
        </w:rPr>
      </w:pPr>
    </w:p>
    <w:p w14:paraId="313E9277"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4885BEC4" w14:textId="77777777" w:rsidR="008925FE" w:rsidRDefault="00BF5A7F" w:rsidP="008779A1">
      <w:pPr>
        <w:pStyle w:val="ListParagraph"/>
        <w:autoSpaceDE w:val="0"/>
        <w:autoSpaceDN w:val="0"/>
        <w:adjustRightInd w:val="0"/>
        <w:ind w:left="360"/>
        <w:rPr>
          <w:rFonts w:cs="Arial"/>
          <w:sz w:val="28"/>
          <w:szCs w:val="28"/>
        </w:rPr>
      </w:pPr>
      <w:r>
        <w:rPr>
          <w:rFonts w:cs="Arial"/>
          <w:sz w:val="28"/>
          <w:szCs w:val="28"/>
        </w:rPr>
        <w:t>There is unlikely to be any impact on good relations between people. The legislation will be applied equally across all communities and does not relate to any aspect of religious belief.</w:t>
      </w:r>
    </w:p>
    <w:p w14:paraId="4DF42F62" w14:textId="77777777" w:rsidR="00BF5A7F" w:rsidRDefault="00BF5A7F" w:rsidP="008779A1">
      <w:pPr>
        <w:pStyle w:val="ListParagraph"/>
        <w:autoSpaceDE w:val="0"/>
        <w:autoSpaceDN w:val="0"/>
        <w:adjustRightInd w:val="0"/>
        <w:ind w:left="360"/>
        <w:rPr>
          <w:rFonts w:cs="Arial"/>
          <w:bCs/>
          <w:sz w:val="28"/>
          <w:szCs w:val="28"/>
        </w:rPr>
      </w:pPr>
    </w:p>
    <w:p w14:paraId="2BCA95B3"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4600D2">
        <w:rPr>
          <w:rFonts w:cs="Arial"/>
          <w:sz w:val="28"/>
          <w:szCs w:val="28"/>
        </w:rPr>
        <w:t>.</w:t>
      </w:r>
      <w:r>
        <w:rPr>
          <w:rFonts w:cs="Arial"/>
          <w:sz w:val="28"/>
          <w:szCs w:val="28"/>
        </w:rPr>
        <w:t xml:space="preserve">   </w:t>
      </w:r>
    </w:p>
    <w:p w14:paraId="15DDB85D" w14:textId="77777777" w:rsidR="008925FE" w:rsidRDefault="008925FE" w:rsidP="008779A1">
      <w:pPr>
        <w:autoSpaceDE w:val="0"/>
        <w:autoSpaceDN w:val="0"/>
        <w:adjustRightInd w:val="0"/>
        <w:ind w:left="360"/>
        <w:rPr>
          <w:rFonts w:cs="Arial"/>
          <w:bCs/>
          <w:sz w:val="28"/>
          <w:szCs w:val="28"/>
        </w:rPr>
      </w:pPr>
    </w:p>
    <w:p w14:paraId="75F6946F"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0FA95F90" w14:textId="77777777" w:rsidR="008925FE" w:rsidRDefault="00BF5A7F" w:rsidP="008779A1">
      <w:pPr>
        <w:pStyle w:val="ListParagraph"/>
        <w:autoSpaceDE w:val="0"/>
        <w:autoSpaceDN w:val="0"/>
        <w:adjustRightInd w:val="0"/>
        <w:ind w:left="360"/>
        <w:rPr>
          <w:rFonts w:cs="Arial"/>
          <w:bCs/>
          <w:sz w:val="28"/>
          <w:szCs w:val="28"/>
        </w:rPr>
      </w:pPr>
      <w:r>
        <w:rPr>
          <w:rFonts w:cs="Arial"/>
          <w:sz w:val="28"/>
          <w:szCs w:val="28"/>
        </w:rPr>
        <w:t>There is unlikely to be any impact on good relations between people. The legislation will be applied equally across all communities and does not relate to any aspect of political opinion.</w:t>
      </w:r>
    </w:p>
    <w:p w14:paraId="6FC3C6E4" w14:textId="77777777" w:rsidR="008925FE" w:rsidRDefault="008925FE" w:rsidP="008779A1">
      <w:pPr>
        <w:pStyle w:val="ListParagraph"/>
        <w:autoSpaceDE w:val="0"/>
        <w:autoSpaceDN w:val="0"/>
        <w:adjustRightInd w:val="0"/>
        <w:ind w:left="360"/>
        <w:rPr>
          <w:rFonts w:cs="Arial"/>
          <w:bCs/>
          <w:sz w:val="28"/>
          <w:szCs w:val="28"/>
        </w:rPr>
      </w:pPr>
    </w:p>
    <w:p w14:paraId="44B1FFC8" w14:textId="77777777" w:rsidR="004600D2" w:rsidRDefault="004600D2" w:rsidP="004600D2">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BAE654F" w14:textId="77777777" w:rsidR="008925FE" w:rsidRDefault="008925FE" w:rsidP="008779A1">
      <w:pPr>
        <w:autoSpaceDE w:val="0"/>
        <w:autoSpaceDN w:val="0"/>
        <w:adjustRightInd w:val="0"/>
        <w:ind w:left="360"/>
        <w:rPr>
          <w:rFonts w:cs="Arial"/>
          <w:sz w:val="28"/>
          <w:szCs w:val="28"/>
        </w:rPr>
      </w:pPr>
    </w:p>
    <w:p w14:paraId="6C7176BE" w14:textId="77777777" w:rsidR="008925FE" w:rsidRDefault="008925FE" w:rsidP="008779A1">
      <w:pPr>
        <w:autoSpaceDE w:val="0"/>
        <w:autoSpaceDN w:val="0"/>
        <w:adjustRightInd w:val="0"/>
        <w:ind w:left="360"/>
        <w:rPr>
          <w:rFonts w:cs="Arial"/>
          <w:sz w:val="28"/>
          <w:szCs w:val="28"/>
        </w:rPr>
      </w:pPr>
    </w:p>
    <w:p w14:paraId="57E5385B" w14:textId="77777777" w:rsidR="008925FE" w:rsidRPr="0096413F" w:rsidRDefault="008925FE" w:rsidP="008779A1">
      <w:pPr>
        <w:autoSpaceDE w:val="0"/>
        <w:autoSpaceDN w:val="0"/>
        <w:adjustRightInd w:val="0"/>
        <w:ind w:left="360"/>
        <w:rPr>
          <w:rFonts w:cs="Arial"/>
          <w:bCs/>
          <w:sz w:val="28"/>
          <w:szCs w:val="28"/>
        </w:rPr>
      </w:pPr>
    </w:p>
    <w:p w14:paraId="0FAFD31A" w14:textId="77777777" w:rsidR="008779A1" w:rsidRDefault="008779A1" w:rsidP="008779A1">
      <w:pPr>
        <w:pStyle w:val="ListParagraph"/>
        <w:autoSpaceDE w:val="0"/>
        <w:autoSpaceDN w:val="0"/>
        <w:adjustRightInd w:val="0"/>
        <w:ind w:left="360"/>
        <w:rPr>
          <w:rFonts w:cs="Arial"/>
          <w:bCs/>
          <w:sz w:val="28"/>
          <w:szCs w:val="28"/>
        </w:rPr>
      </w:pPr>
    </w:p>
    <w:p w14:paraId="67425054"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76109615" w14:textId="77777777" w:rsidR="008925FE" w:rsidRDefault="004600D2" w:rsidP="008779A1">
      <w:pPr>
        <w:pStyle w:val="ListParagraph"/>
        <w:autoSpaceDE w:val="0"/>
        <w:autoSpaceDN w:val="0"/>
        <w:adjustRightInd w:val="0"/>
        <w:ind w:left="360"/>
        <w:rPr>
          <w:rFonts w:cs="Arial"/>
          <w:sz w:val="28"/>
          <w:szCs w:val="28"/>
        </w:rPr>
      </w:pPr>
      <w:r>
        <w:rPr>
          <w:rFonts w:cs="Arial"/>
          <w:sz w:val="28"/>
          <w:szCs w:val="28"/>
        </w:rPr>
        <w:t xml:space="preserve">The amending legislation applies an exemption to all regardless of their racial group from the need to obtain a marine licence for licensable activities in </w:t>
      </w:r>
      <w:r w:rsidR="00BF5A7F">
        <w:rPr>
          <w:rFonts w:cs="Arial"/>
          <w:sz w:val="28"/>
          <w:szCs w:val="28"/>
        </w:rPr>
        <w:lastRenderedPageBreak/>
        <w:t>There is unlikely to be any impact on good relations between people. The legislation will be applied equally across all communities and does not relate to any aspect of any racial group.</w:t>
      </w:r>
    </w:p>
    <w:p w14:paraId="755A8F39" w14:textId="77777777" w:rsidR="00BF5A7F" w:rsidRPr="00BB0620" w:rsidRDefault="00BF5A7F" w:rsidP="008779A1">
      <w:pPr>
        <w:pStyle w:val="ListParagraph"/>
        <w:autoSpaceDE w:val="0"/>
        <w:autoSpaceDN w:val="0"/>
        <w:adjustRightInd w:val="0"/>
        <w:ind w:left="360"/>
        <w:rPr>
          <w:rFonts w:cs="Arial"/>
          <w:bCs/>
          <w:sz w:val="28"/>
          <w:szCs w:val="28"/>
        </w:rPr>
      </w:pPr>
    </w:p>
    <w:p w14:paraId="2E35779E" w14:textId="77777777" w:rsidR="004600D2" w:rsidRDefault="004600D2" w:rsidP="004600D2">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43AB041" w14:textId="77777777" w:rsidR="008925FE" w:rsidRDefault="008925FE" w:rsidP="008779A1">
      <w:pPr>
        <w:autoSpaceDE w:val="0"/>
        <w:autoSpaceDN w:val="0"/>
        <w:adjustRightInd w:val="0"/>
        <w:ind w:left="360"/>
        <w:rPr>
          <w:rFonts w:cs="Arial"/>
          <w:bCs/>
          <w:sz w:val="28"/>
          <w:szCs w:val="28"/>
        </w:rPr>
      </w:pPr>
    </w:p>
    <w:p w14:paraId="6A888EDE" w14:textId="77777777" w:rsidR="008925FE" w:rsidRDefault="008925FE" w:rsidP="008779A1">
      <w:pPr>
        <w:autoSpaceDE w:val="0"/>
        <w:autoSpaceDN w:val="0"/>
        <w:adjustRightInd w:val="0"/>
        <w:ind w:left="360"/>
        <w:rPr>
          <w:rFonts w:cs="Arial"/>
          <w:bCs/>
          <w:sz w:val="28"/>
          <w:szCs w:val="28"/>
        </w:rPr>
      </w:pPr>
    </w:p>
    <w:p w14:paraId="13DDD203" w14:textId="77777777" w:rsidR="008925FE" w:rsidRDefault="008925FE" w:rsidP="008779A1">
      <w:pPr>
        <w:autoSpaceDE w:val="0"/>
        <w:autoSpaceDN w:val="0"/>
        <w:adjustRightInd w:val="0"/>
        <w:ind w:left="360"/>
        <w:rPr>
          <w:rFonts w:cs="Arial"/>
          <w:bCs/>
          <w:sz w:val="28"/>
          <w:szCs w:val="28"/>
        </w:rPr>
      </w:pPr>
    </w:p>
    <w:p w14:paraId="3FCE7E21" w14:textId="77777777" w:rsidR="008925FE" w:rsidRDefault="008925FE" w:rsidP="008779A1">
      <w:pPr>
        <w:autoSpaceDE w:val="0"/>
        <w:autoSpaceDN w:val="0"/>
        <w:adjustRightInd w:val="0"/>
        <w:ind w:left="360"/>
        <w:rPr>
          <w:rFonts w:cs="Arial"/>
          <w:bCs/>
          <w:sz w:val="28"/>
          <w:szCs w:val="28"/>
        </w:rPr>
      </w:pPr>
    </w:p>
    <w:p w14:paraId="6FC984F0" w14:textId="77777777" w:rsidR="008925FE" w:rsidRDefault="008925FE" w:rsidP="008779A1">
      <w:pPr>
        <w:autoSpaceDE w:val="0"/>
        <w:autoSpaceDN w:val="0"/>
        <w:adjustRightInd w:val="0"/>
        <w:ind w:left="360"/>
        <w:rPr>
          <w:rFonts w:cs="Arial"/>
          <w:bCs/>
          <w:sz w:val="28"/>
          <w:szCs w:val="28"/>
        </w:rPr>
      </w:pPr>
    </w:p>
    <w:p w14:paraId="20FDD9EF" w14:textId="77777777" w:rsidR="008925FE" w:rsidRDefault="008925FE" w:rsidP="008779A1">
      <w:pPr>
        <w:autoSpaceDE w:val="0"/>
        <w:autoSpaceDN w:val="0"/>
        <w:adjustRightInd w:val="0"/>
        <w:ind w:left="360"/>
        <w:rPr>
          <w:rFonts w:cs="Arial"/>
          <w:bCs/>
          <w:sz w:val="28"/>
          <w:szCs w:val="28"/>
        </w:rPr>
      </w:pPr>
    </w:p>
    <w:p w14:paraId="459E6B48" w14:textId="77777777" w:rsidR="008925FE" w:rsidRDefault="008925FE" w:rsidP="008779A1">
      <w:pPr>
        <w:autoSpaceDE w:val="0"/>
        <w:autoSpaceDN w:val="0"/>
        <w:adjustRightInd w:val="0"/>
        <w:ind w:left="360"/>
        <w:rPr>
          <w:rFonts w:cs="Arial"/>
          <w:bCs/>
          <w:sz w:val="28"/>
          <w:szCs w:val="28"/>
        </w:rPr>
      </w:pPr>
    </w:p>
    <w:p w14:paraId="6986919B" w14:textId="77777777" w:rsidR="008925FE" w:rsidRDefault="008925FE" w:rsidP="008779A1">
      <w:pPr>
        <w:autoSpaceDE w:val="0"/>
        <w:autoSpaceDN w:val="0"/>
        <w:adjustRightInd w:val="0"/>
        <w:ind w:left="360"/>
        <w:rPr>
          <w:rFonts w:cs="Arial"/>
          <w:bCs/>
          <w:sz w:val="28"/>
          <w:szCs w:val="28"/>
        </w:rPr>
      </w:pPr>
    </w:p>
    <w:p w14:paraId="6A8CC916" w14:textId="77777777" w:rsidR="008925FE" w:rsidRDefault="008925FE" w:rsidP="008779A1">
      <w:pPr>
        <w:autoSpaceDE w:val="0"/>
        <w:autoSpaceDN w:val="0"/>
        <w:adjustRightInd w:val="0"/>
        <w:ind w:left="360"/>
        <w:rPr>
          <w:rFonts w:cs="Arial"/>
          <w:bCs/>
          <w:sz w:val="28"/>
          <w:szCs w:val="28"/>
        </w:rPr>
      </w:pPr>
    </w:p>
    <w:p w14:paraId="360B52C5" w14:textId="77777777" w:rsidR="008925FE" w:rsidRDefault="008925FE" w:rsidP="008779A1">
      <w:pPr>
        <w:autoSpaceDE w:val="0"/>
        <w:autoSpaceDN w:val="0"/>
        <w:adjustRightInd w:val="0"/>
        <w:ind w:left="360"/>
        <w:rPr>
          <w:rFonts w:cs="Arial"/>
          <w:bCs/>
          <w:sz w:val="28"/>
          <w:szCs w:val="28"/>
        </w:rPr>
      </w:pPr>
    </w:p>
    <w:p w14:paraId="6B731A1E" w14:textId="77777777" w:rsidR="008925FE" w:rsidRDefault="008925FE" w:rsidP="008779A1">
      <w:pPr>
        <w:autoSpaceDE w:val="0"/>
        <w:autoSpaceDN w:val="0"/>
        <w:adjustRightInd w:val="0"/>
        <w:ind w:left="360"/>
        <w:rPr>
          <w:rFonts w:cs="Arial"/>
          <w:bCs/>
          <w:sz w:val="28"/>
          <w:szCs w:val="28"/>
        </w:rPr>
      </w:pPr>
    </w:p>
    <w:p w14:paraId="39BDE6D6" w14:textId="77777777" w:rsidR="008925FE" w:rsidRDefault="008925FE" w:rsidP="008779A1">
      <w:pPr>
        <w:autoSpaceDE w:val="0"/>
        <w:autoSpaceDN w:val="0"/>
        <w:adjustRightInd w:val="0"/>
        <w:ind w:left="360"/>
        <w:rPr>
          <w:rFonts w:cs="Arial"/>
          <w:bCs/>
          <w:sz w:val="28"/>
          <w:szCs w:val="28"/>
        </w:rPr>
      </w:pPr>
    </w:p>
    <w:p w14:paraId="454D75FC" w14:textId="77777777" w:rsidR="008925FE" w:rsidRDefault="008925FE" w:rsidP="008779A1">
      <w:pPr>
        <w:autoSpaceDE w:val="0"/>
        <w:autoSpaceDN w:val="0"/>
        <w:adjustRightInd w:val="0"/>
        <w:ind w:left="360"/>
        <w:rPr>
          <w:rFonts w:cs="Arial"/>
          <w:bCs/>
          <w:sz w:val="28"/>
          <w:szCs w:val="28"/>
        </w:rPr>
      </w:pPr>
    </w:p>
    <w:p w14:paraId="47B42102" w14:textId="77777777" w:rsidR="008925FE" w:rsidRDefault="008925FE">
      <w:pPr>
        <w:rPr>
          <w:rFonts w:cs="Arial"/>
          <w:bCs/>
          <w:sz w:val="28"/>
          <w:szCs w:val="28"/>
        </w:rPr>
      </w:pPr>
      <w:r>
        <w:rPr>
          <w:rFonts w:cs="Arial"/>
          <w:bCs/>
          <w:sz w:val="28"/>
          <w:szCs w:val="28"/>
        </w:rPr>
        <w:br w:type="page"/>
      </w:r>
    </w:p>
    <w:p w14:paraId="6463291C" w14:textId="77777777"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4B2CF9C7" w14:textId="77777777" w:rsidR="006A1D34" w:rsidRDefault="006A1D34" w:rsidP="006A1D34">
      <w:pPr>
        <w:pStyle w:val="ListParagraph"/>
        <w:ind w:left="360"/>
        <w:rPr>
          <w:rFonts w:cs="Arial"/>
          <w:b/>
          <w:bCs/>
          <w:sz w:val="28"/>
          <w:szCs w:val="28"/>
        </w:rPr>
      </w:pPr>
    </w:p>
    <w:p w14:paraId="177722A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0786470" w14:textId="77777777" w:rsidR="00EA4088" w:rsidRDefault="00EA4088" w:rsidP="00EA4088">
      <w:pPr>
        <w:rPr>
          <w:b/>
          <w:bCs/>
          <w:sz w:val="28"/>
          <w:szCs w:val="28"/>
        </w:rPr>
      </w:pPr>
    </w:p>
    <w:p w14:paraId="35B1F062"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065FB553" w14:textId="77777777" w:rsidR="008925FE" w:rsidRDefault="008925FE" w:rsidP="00EA4088">
      <w:pPr>
        <w:ind w:left="360"/>
        <w:rPr>
          <w:bCs/>
          <w:sz w:val="28"/>
          <w:szCs w:val="28"/>
          <w:u w:val="single"/>
        </w:rPr>
      </w:pPr>
    </w:p>
    <w:p w14:paraId="20BBDCD6" w14:textId="77777777" w:rsidR="008925FE" w:rsidRDefault="008925FE" w:rsidP="00EA4088">
      <w:pPr>
        <w:ind w:left="360"/>
        <w:rPr>
          <w:bCs/>
          <w:sz w:val="28"/>
          <w:szCs w:val="28"/>
          <w:u w:val="single"/>
        </w:rPr>
      </w:pPr>
    </w:p>
    <w:p w14:paraId="6213D39C"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2DA9E7A8" w14:textId="77777777" w:rsidR="008925FE" w:rsidRDefault="00BF5A7F" w:rsidP="00EA4088">
      <w:pPr>
        <w:ind w:left="360"/>
        <w:rPr>
          <w:bCs/>
          <w:sz w:val="28"/>
          <w:szCs w:val="28"/>
          <w:u w:val="single"/>
        </w:rPr>
      </w:pPr>
      <w:r>
        <w:rPr>
          <w:rFonts w:cs="Arial"/>
          <w:sz w:val="28"/>
          <w:szCs w:val="28"/>
        </w:rPr>
        <w:t>The amending legislation applies an exemption to all regardless of their religious status from the need to obtain a marine licence for licensable activities in defined situations. However DAERA is prepared to revisit this should an instance be identified.</w:t>
      </w:r>
    </w:p>
    <w:p w14:paraId="6A28E5A8" w14:textId="77777777" w:rsidR="008925FE" w:rsidRDefault="008925FE" w:rsidP="00EA4088">
      <w:pPr>
        <w:ind w:left="360"/>
        <w:rPr>
          <w:bCs/>
          <w:sz w:val="28"/>
          <w:szCs w:val="28"/>
          <w:u w:val="single"/>
        </w:rPr>
      </w:pPr>
    </w:p>
    <w:p w14:paraId="3DFF3EC4" w14:textId="77777777" w:rsidR="008925FE" w:rsidRDefault="008925FE" w:rsidP="00EA4088">
      <w:pPr>
        <w:ind w:left="360"/>
        <w:rPr>
          <w:bCs/>
          <w:sz w:val="28"/>
          <w:szCs w:val="28"/>
          <w:u w:val="single"/>
        </w:rPr>
      </w:pPr>
    </w:p>
    <w:p w14:paraId="0417ABCA" w14:textId="77777777" w:rsidR="00EA4088" w:rsidRDefault="00EA4088" w:rsidP="00EA4088">
      <w:pPr>
        <w:ind w:left="360"/>
        <w:rPr>
          <w:bCs/>
          <w:sz w:val="28"/>
          <w:szCs w:val="28"/>
          <w:u w:val="single"/>
        </w:rPr>
      </w:pPr>
    </w:p>
    <w:p w14:paraId="1B261BE8"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20095D9D" w14:textId="77777777" w:rsidR="008925FE" w:rsidRDefault="008925FE" w:rsidP="00EA4088">
      <w:pPr>
        <w:ind w:left="360"/>
        <w:rPr>
          <w:b/>
          <w:bCs/>
          <w:sz w:val="28"/>
          <w:szCs w:val="28"/>
        </w:rPr>
      </w:pPr>
    </w:p>
    <w:p w14:paraId="22590AB5" w14:textId="77777777" w:rsidR="008925FE" w:rsidRPr="008925FE" w:rsidRDefault="008925FE" w:rsidP="00EA4088">
      <w:pPr>
        <w:ind w:left="360"/>
        <w:rPr>
          <w:b/>
          <w:bCs/>
          <w:sz w:val="28"/>
          <w:szCs w:val="28"/>
        </w:rPr>
      </w:pPr>
    </w:p>
    <w:p w14:paraId="4CFC7DD9"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0D74BB3D" w14:textId="77777777" w:rsidR="00EA4088" w:rsidRDefault="00BF5A7F" w:rsidP="00EA4088">
      <w:pPr>
        <w:ind w:left="360"/>
        <w:rPr>
          <w:b/>
          <w:bCs/>
          <w:sz w:val="28"/>
          <w:szCs w:val="28"/>
        </w:rPr>
      </w:pPr>
      <w:r>
        <w:rPr>
          <w:rFonts w:cs="Arial"/>
          <w:sz w:val="28"/>
          <w:szCs w:val="28"/>
        </w:rPr>
        <w:t>The amending legislation applies an exemption to all regardless of their political opinion from the need to obtain a marine licence for licensable activities in defined situations. However DAERA is prepared to revisit this should an instance be identified.</w:t>
      </w:r>
    </w:p>
    <w:p w14:paraId="523FB8A0" w14:textId="77777777" w:rsidR="008925FE" w:rsidRDefault="008925FE" w:rsidP="00EA4088">
      <w:pPr>
        <w:ind w:left="360"/>
        <w:rPr>
          <w:b/>
          <w:bCs/>
          <w:sz w:val="28"/>
          <w:szCs w:val="28"/>
        </w:rPr>
      </w:pPr>
    </w:p>
    <w:p w14:paraId="719AA511" w14:textId="77777777" w:rsidR="008925FE" w:rsidRPr="008925FE" w:rsidRDefault="008925FE" w:rsidP="00EA4088">
      <w:pPr>
        <w:ind w:left="360"/>
        <w:rPr>
          <w:b/>
          <w:bCs/>
          <w:sz w:val="28"/>
          <w:szCs w:val="28"/>
        </w:rPr>
      </w:pPr>
    </w:p>
    <w:p w14:paraId="54BB804D" w14:textId="77777777" w:rsidR="008925FE" w:rsidRPr="008925FE" w:rsidRDefault="008925FE" w:rsidP="00EA4088">
      <w:pPr>
        <w:ind w:left="360"/>
        <w:rPr>
          <w:b/>
          <w:bCs/>
          <w:sz w:val="28"/>
          <w:szCs w:val="28"/>
        </w:rPr>
      </w:pPr>
    </w:p>
    <w:p w14:paraId="3835DF04"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05B97C84" w14:textId="77777777" w:rsidR="008925FE" w:rsidRDefault="008925FE" w:rsidP="00EA4088">
      <w:pPr>
        <w:ind w:left="360"/>
        <w:rPr>
          <w:b/>
          <w:bCs/>
          <w:sz w:val="28"/>
          <w:szCs w:val="28"/>
          <w:u w:val="single"/>
        </w:rPr>
      </w:pPr>
    </w:p>
    <w:p w14:paraId="37EA822F" w14:textId="77777777" w:rsidR="008925FE" w:rsidRPr="008925FE" w:rsidRDefault="008925FE" w:rsidP="00EA4088">
      <w:pPr>
        <w:ind w:left="360"/>
        <w:rPr>
          <w:b/>
          <w:bCs/>
          <w:sz w:val="28"/>
          <w:szCs w:val="28"/>
        </w:rPr>
      </w:pPr>
    </w:p>
    <w:p w14:paraId="3A9121B0"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6CC623E4" w14:textId="77777777" w:rsidR="008925FE" w:rsidRDefault="00BF5A7F" w:rsidP="00EA4088">
      <w:pPr>
        <w:ind w:left="360"/>
        <w:rPr>
          <w:bCs/>
          <w:sz w:val="28"/>
          <w:szCs w:val="28"/>
        </w:rPr>
      </w:pPr>
      <w:r>
        <w:rPr>
          <w:rFonts w:cs="Arial"/>
          <w:sz w:val="28"/>
          <w:szCs w:val="28"/>
        </w:rPr>
        <w:t xml:space="preserve">The amending legislation applies an exemption to all regardless of their </w:t>
      </w:r>
      <w:r w:rsidR="00666D4A">
        <w:rPr>
          <w:rFonts w:cs="Arial"/>
          <w:sz w:val="28"/>
          <w:szCs w:val="28"/>
        </w:rPr>
        <w:t>racial group</w:t>
      </w:r>
      <w:r>
        <w:rPr>
          <w:rFonts w:cs="Arial"/>
          <w:sz w:val="28"/>
          <w:szCs w:val="28"/>
        </w:rPr>
        <w:t xml:space="preserve"> from the need to obtain a marine licence for licensable activities in defined situations. However DAERA is prepared to revisit this should an instance be identified.</w:t>
      </w:r>
    </w:p>
    <w:p w14:paraId="085BE28F" w14:textId="77777777" w:rsidR="008925FE" w:rsidRDefault="008925FE" w:rsidP="00EA4088">
      <w:pPr>
        <w:ind w:left="360"/>
        <w:rPr>
          <w:bCs/>
          <w:sz w:val="28"/>
          <w:szCs w:val="28"/>
        </w:rPr>
      </w:pPr>
    </w:p>
    <w:p w14:paraId="480F3DD3" w14:textId="77777777" w:rsidR="008925FE" w:rsidRPr="00C82DA4" w:rsidRDefault="008925FE" w:rsidP="00EA4088">
      <w:pPr>
        <w:ind w:left="360"/>
        <w:rPr>
          <w:bCs/>
          <w:sz w:val="28"/>
          <w:szCs w:val="28"/>
        </w:rPr>
      </w:pPr>
    </w:p>
    <w:p w14:paraId="0BC39222" w14:textId="77777777" w:rsidR="006A1D34" w:rsidRPr="008C67A9" w:rsidRDefault="006A1D34" w:rsidP="006A1D34">
      <w:pPr>
        <w:pStyle w:val="ListParagraph"/>
        <w:ind w:left="360"/>
        <w:rPr>
          <w:b/>
          <w:bCs/>
        </w:rPr>
      </w:pPr>
    </w:p>
    <w:p w14:paraId="68C9EAF4" w14:textId="77777777" w:rsidR="00E91D60" w:rsidRDefault="00E91D60" w:rsidP="00E91D60"/>
    <w:p w14:paraId="25479338"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45E7997E" w14:textId="77777777" w:rsidR="00E91D60" w:rsidRDefault="00E91D60" w:rsidP="00E91D60"/>
    <w:p w14:paraId="60F861EB"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3D16AD5" w14:textId="77777777" w:rsidR="00E91D60" w:rsidRDefault="00E91D60" w:rsidP="00E91D60">
      <w:pPr>
        <w:autoSpaceDE w:val="0"/>
        <w:autoSpaceDN w:val="0"/>
        <w:adjustRightInd w:val="0"/>
        <w:rPr>
          <w:rFonts w:cs="Arial"/>
          <w:sz w:val="28"/>
          <w:szCs w:val="28"/>
        </w:rPr>
      </w:pPr>
    </w:p>
    <w:p w14:paraId="03FC4DE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0144D582" w14:textId="77777777" w:rsidR="00DD7FC0" w:rsidRDefault="00DD7FC0" w:rsidP="00E91D60">
      <w:pPr>
        <w:autoSpaceDE w:val="0"/>
        <w:autoSpaceDN w:val="0"/>
        <w:adjustRightInd w:val="0"/>
        <w:rPr>
          <w:rFonts w:cs="Arial"/>
          <w:sz w:val="28"/>
          <w:szCs w:val="28"/>
        </w:rPr>
      </w:pPr>
    </w:p>
    <w:p w14:paraId="48BFA01D"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A6E41BD" w14:textId="77777777" w:rsidR="00E91D60" w:rsidRDefault="00E91D60" w:rsidP="00E91D60">
      <w:pPr>
        <w:autoSpaceDE w:val="0"/>
        <w:autoSpaceDN w:val="0"/>
        <w:adjustRightInd w:val="0"/>
        <w:rPr>
          <w:rFonts w:cs="Arial"/>
          <w:sz w:val="28"/>
          <w:szCs w:val="28"/>
        </w:rPr>
      </w:pPr>
    </w:p>
    <w:p w14:paraId="72DCE6B8" w14:textId="77777777" w:rsidR="00E91D60" w:rsidRDefault="00E91D60" w:rsidP="00E91D60">
      <w:pPr>
        <w:autoSpaceDE w:val="0"/>
        <w:autoSpaceDN w:val="0"/>
        <w:adjustRightInd w:val="0"/>
        <w:rPr>
          <w:rFonts w:cs="Arial"/>
          <w:sz w:val="28"/>
          <w:szCs w:val="28"/>
        </w:rPr>
      </w:pPr>
    </w:p>
    <w:p w14:paraId="1F8C12D0" w14:textId="77777777" w:rsidR="00E91D60" w:rsidRDefault="00E91D60" w:rsidP="00E91D60">
      <w:pPr>
        <w:autoSpaceDE w:val="0"/>
        <w:autoSpaceDN w:val="0"/>
        <w:adjustRightInd w:val="0"/>
        <w:rPr>
          <w:rFonts w:cs="Arial"/>
          <w:sz w:val="28"/>
          <w:szCs w:val="28"/>
        </w:rPr>
      </w:pPr>
    </w:p>
    <w:p w14:paraId="5BBA73AD" w14:textId="77777777" w:rsidR="00E91D60" w:rsidRDefault="00E91D60" w:rsidP="00E91D60">
      <w:pPr>
        <w:autoSpaceDE w:val="0"/>
        <w:autoSpaceDN w:val="0"/>
        <w:adjustRightInd w:val="0"/>
        <w:rPr>
          <w:rFonts w:cs="Arial"/>
          <w:sz w:val="28"/>
          <w:szCs w:val="28"/>
        </w:rPr>
      </w:pPr>
    </w:p>
    <w:p w14:paraId="1AF4A3F1" w14:textId="77777777" w:rsidR="00E91D60" w:rsidRPr="00DC4732" w:rsidRDefault="00E91D60" w:rsidP="00E91D60">
      <w:pPr>
        <w:autoSpaceDE w:val="0"/>
        <w:autoSpaceDN w:val="0"/>
        <w:adjustRightInd w:val="0"/>
        <w:rPr>
          <w:rFonts w:cs="Arial"/>
          <w:b/>
          <w:sz w:val="28"/>
          <w:szCs w:val="28"/>
        </w:rPr>
      </w:pPr>
    </w:p>
    <w:p w14:paraId="36422433"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22739597" w14:textId="77777777" w:rsidR="00666D4A" w:rsidRDefault="00666D4A" w:rsidP="00E91D60">
      <w:pPr>
        <w:autoSpaceDE w:val="0"/>
        <w:autoSpaceDN w:val="0"/>
        <w:adjustRightInd w:val="0"/>
        <w:rPr>
          <w:b/>
        </w:rPr>
      </w:pPr>
    </w:p>
    <w:p w14:paraId="473E8C42" w14:textId="77777777" w:rsidR="00133E60" w:rsidRPr="00DC4732" w:rsidRDefault="00666D4A" w:rsidP="00E91D60">
      <w:pPr>
        <w:autoSpaceDE w:val="0"/>
        <w:autoSpaceDN w:val="0"/>
        <w:adjustRightInd w:val="0"/>
        <w:rPr>
          <w:b/>
        </w:rPr>
      </w:pPr>
      <w:r w:rsidRPr="00AC07B6">
        <w:rPr>
          <w:rFonts w:eastAsia="Times" w:cs="Arial"/>
          <w:sz w:val="28"/>
          <w:szCs w:val="28"/>
          <w:lang w:val="en-US"/>
        </w:rPr>
        <w:t xml:space="preserve">The proposed policy changes and subsequent amendment of the Marine Licensing (Exempted Activities) Order (NI) 2011 will be applied equally to those wishing to complete activities in the marine environment, which may be exempt from the requirement to obtain a marine </w:t>
      </w:r>
      <w:proofErr w:type="spellStart"/>
      <w:r w:rsidRPr="00AC07B6">
        <w:rPr>
          <w:rFonts w:eastAsia="Times" w:cs="Arial"/>
          <w:sz w:val="28"/>
          <w:szCs w:val="28"/>
          <w:lang w:val="en-US"/>
        </w:rPr>
        <w:t>licence</w:t>
      </w:r>
      <w:proofErr w:type="spellEnd"/>
      <w:r w:rsidRPr="00AC07B6">
        <w:rPr>
          <w:rFonts w:eastAsia="Times" w:cs="Arial"/>
          <w:sz w:val="28"/>
          <w:szCs w:val="28"/>
          <w:lang w:val="en-US"/>
        </w:rPr>
        <w:t xml:space="preserve">. These policy and legislative amendments </w:t>
      </w:r>
      <w:r w:rsidR="003A009A" w:rsidRPr="00AC07B6">
        <w:rPr>
          <w:rFonts w:eastAsia="Times" w:cs="Arial"/>
          <w:sz w:val="28"/>
          <w:szCs w:val="28"/>
          <w:lang w:val="en-US"/>
        </w:rPr>
        <w:t>are</w:t>
      </w:r>
      <w:r w:rsidRPr="00AC07B6">
        <w:rPr>
          <w:rFonts w:eastAsia="Times" w:cs="Arial"/>
          <w:sz w:val="28"/>
          <w:szCs w:val="28"/>
          <w:lang w:val="en-US"/>
        </w:rPr>
        <w:t xml:space="preserve"> not </w:t>
      </w:r>
      <w:r w:rsidR="003A009A" w:rsidRPr="00AC07B6">
        <w:rPr>
          <w:rFonts w:eastAsia="Times" w:cs="Arial"/>
          <w:sz w:val="28"/>
          <w:szCs w:val="28"/>
          <w:lang w:val="en-US"/>
        </w:rPr>
        <w:t>linked</w:t>
      </w:r>
      <w:r w:rsidRPr="00AC07B6">
        <w:rPr>
          <w:rFonts w:eastAsia="Times" w:cs="Arial"/>
          <w:sz w:val="28"/>
          <w:szCs w:val="28"/>
          <w:lang w:val="en-US"/>
        </w:rPr>
        <w:t xml:space="preserve"> to any </w:t>
      </w:r>
      <w:r w:rsidR="003A009A" w:rsidRPr="00AC07B6">
        <w:rPr>
          <w:rFonts w:eastAsia="Times" w:cs="Arial"/>
          <w:sz w:val="28"/>
          <w:szCs w:val="28"/>
          <w:lang w:val="en-US"/>
        </w:rPr>
        <w:t>aspect of</w:t>
      </w:r>
      <w:r w:rsidRPr="00AC07B6">
        <w:rPr>
          <w:rFonts w:eastAsia="Times" w:cs="Arial"/>
          <w:sz w:val="28"/>
          <w:szCs w:val="28"/>
          <w:lang w:val="en-US"/>
        </w:rPr>
        <w:t xml:space="preserve"> Section 75 status</w:t>
      </w:r>
      <w:r w:rsidR="003A009A" w:rsidRPr="00AC07B6">
        <w:rPr>
          <w:rFonts w:eastAsia="Times" w:cs="Arial"/>
          <w:sz w:val="28"/>
          <w:szCs w:val="28"/>
          <w:lang w:val="en-US"/>
        </w:rPr>
        <w:t xml:space="preserve"> either individually or in combination.</w:t>
      </w:r>
      <w:r w:rsidR="00453279" w:rsidRPr="00DC4732">
        <w:rPr>
          <w:b/>
        </w:rPr>
        <w:br w:type="page"/>
      </w:r>
    </w:p>
    <w:p w14:paraId="4597A7FA"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66140027" w14:textId="77777777" w:rsidR="006F0634" w:rsidRDefault="006F0634" w:rsidP="00133E60">
      <w:pPr>
        <w:pStyle w:val="DARDEqualityTextBold"/>
        <w:spacing w:before="300" w:line="240" w:lineRule="auto"/>
        <w:rPr>
          <w:color w:val="2F5496" w:themeColor="accent1" w:themeShade="BF"/>
        </w:rPr>
      </w:pPr>
    </w:p>
    <w:p w14:paraId="2856CC4F"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4E8BB02" w14:textId="77777777" w:rsidR="006F0634" w:rsidRPr="00133E60" w:rsidRDefault="006F0634" w:rsidP="006F0634">
      <w:pPr>
        <w:pStyle w:val="DARDEqualityTextBold"/>
        <w:spacing w:line="240" w:lineRule="auto"/>
        <w:rPr>
          <w:b w:val="0"/>
          <w:color w:val="2F5496" w:themeColor="accent1" w:themeShade="BF"/>
        </w:rPr>
      </w:pPr>
    </w:p>
    <w:p w14:paraId="0F5AFA12"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30383CD0" w14:textId="77777777" w:rsidR="003A009A" w:rsidRPr="003A009A" w:rsidRDefault="003A009A" w:rsidP="003A009A">
      <w:pPr>
        <w:pStyle w:val="DARDEqualityText"/>
        <w:tabs>
          <w:tab w:val="left" w:pos="426"/>
        </w:tabs>
        <w:spacing w:before="20" w:line="240" w:lineRule="auto"/>
        <w:rPr>
          <w:b/>
          <w:szCs w:val="28"/>
        </w:rPr>
      </w:pPr>
      <w:r w:rsidRPr="003A009A">
        <w:rPr>
          <w:rFonts w:cs="Arial"/>
          <w:szCs w:val="28"/>
        </w:rPr>
        <w:t xml:space="preserve">No. The legislation being screened applies an exemption to all regardless of their disability status from the need to obtain a marine </w:t>
      </w:r>
      <w:proofErr w:type="spellStart"/>
      <w:r w:rsidRPr="003A009A">
        <w:rPr>
          <w:rFonts w:cs="Arial"/>
          <w:szCs w:val="28"/>
        </w:rPr>
        <w:t>licence</w:t>
      </w:r>
      <w:proofErr w:type="spellEnd"/>
      <w:r w:rsidRPr="003A009A">
        <w:rPr>
          <w:rFonts w:cs="Arial"/>
          <w:szCs w:val="28"/>
        </w:rPr>
        <w:t xml:space="preserve"> for licensable marine activities in defined situations. It does not provide the opportunity for DAERA to better promote positive attitudes to people towards disabled people.</w:t>
      </w:r>
    </w:p>
    <w:p w14:paraId="7881BAD8" w14:textId="77777777" w:rsidR="00133E60" w:rsidRDefault="00133E60" w:rsidP="00133E60">
      <w:pPr>
        <w:pStyle w:val="DARDEqualityText"/>
        <w:tabs>
          <w:tab w:val="left" w:pos="426"/>
        </w:tabs>
        <w:spacing w:after="200" w:line="240" w:lineRule="auto"/>
      </w:pPr>
    </w:p>
    <w:p w14:paraId="23E9F505"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616980BB" w14:textId="77777777" w:rsidR="003A009A" w:rsidRPr="003A009A" w:rsidRDefault="003A009A" w:rsidP="003A009A">
      <w:pPr>
        <w:pStyle w:val="DARDEqualityText"/>
        <w:tabs>
          <w:tab w:val="left" w:pos="426"/>
        </w:tabs>
        <w:spacing w:before="20" w:line="240" w:lineRule="auto"/>
        <w:rPr>
          <w:b/>
          <w:szCs w:val="28"/>
        </w:rPr>
      </w:pPr>
      <w:r w:rsidRPr="003A009A">
        <w:rPr>
          <w:rFonts w:cs="Arial"/>
          <w:szCs w:val="28"/>
        </w:rPr>
        <w:t xml:space="preserve">No. The amending legislation being screened applies an exemption to all regardless of their disability status from the need to obtain a marine </w:t>
      </w:r>
      <w:proofErr w:type="spellStart"/>
      <w:r w:rsidRPr="003A009A">
        <w:rPr>
          <w:rFonts w:cs="Arial"/>
          <w:szCs w:val="28"/>
        </w:rPr>
        <w:t>licence</w:t>
      </w:r>
      <w:proofErr w:type="spellEnd"/>
      <w:r w:rsidRPr="003A009A">
        <w:rPr>
          <w:rFonts w:cs="Arial"/>
          <w:szCs w:val="28"/>
        </w:rPr>
        <w:t xml:space="preserve"> for licensable marine activities in defined situations. It does not provide the opportunity to increase the participation by disabled people in public life.</w:t>
      </w:r>
    </w:p>
    <w:p w14:paraId="277C5D74" w14:textId="77777777" w:rsidR="00133E60" w:rsidRDefault="00133E60" w:rsidP="00133E60">
      <w:pPr>
        <w:pStyle w:val="DARDEqualityText"/>
        <w:tabs>
          <w:tab w:val="left" w:pos="426"/>
        </w:tabs>
        <w:spacing w:after="200"/>
      </w:pPr>
    </w:p>
    <w:p w14:paraId="6919E49C" w14:textId="77777777" w:rsidR="00133E60" w:rsidRDefault="00133E60" w:rsidP="00133E60">
      <w:pPr>
        <w:pStyle w:val="DARDEqualityText"/>
        <w:tabs>
          <w:tab w:val="left" w:pos="426"/>
        </w:tabs>
        <w:spacing w:after="200"/>
      </w:pPr>
    </w:p>
    <w:p w14:paraId="21641ABA" w14:textId="77777777" w:rsidR="00133E60" w:rsidRDefault="00133E60" w:rsidP="00133E60">
      <w:pPr>
        <w:pStyle w:val="DARDEqualityText"/>
        <w:tabs>
          <w:tab w:val="left" w:pos="426"/>
        </w:tabs>
        <w:spacing w:after="200"/>
      </w:pPr>
    </w:p>
    <w:p w14:paraId="1862142F" w14:textId="77777777" w:rsidR="00133E60" w:rsidRDefault="00133E60" w:rsidP="00133E60">
      <w:pPr>
        <w:pStyle w:val="DARDEqualityText"/>
        <w:tabs>
          <w:tab w:val="left" w:pos="426"/>
        </w:tabs>
        <w:spacing w:after="200"/>
      </w:pPr>
    </w:p>
    <w:p w14:paraId="05AD14E9" w14:textId="77777777" w:rsidR="00133E60" w:rsidRDefault="00133E60" w:rsidP="00133E60">
      <w:pPr>
        <w:pStyle w:val="DARDEqualityText"/>
        <w:tabs>
          <w:tab w:val="left" w:pos="426"/>
        </w:tabs>
        <w:spacing w:after="200"/>
      </w:pPr>
    </w:p>
    <w:p w14:paraId="5C07ED35" w14:textId="77777777" w:rsidR="00133E60" w:rsidRDefault="00133E60" w:rsidP="00133E60">
      <w:pPr>
        <w:pStyle w:val="DARDEqualityText"/>
        <w:tabs>
          <w:tab w:val="left" w:pos="426"/>
        </w:tabs>
        <w:spacing w:after="200"/>
      </w:pPr>
    </w:p>
    <w:p w14:paraId="3723FDCB" w14:textId="77777777" w:rsidR="006F0634" w:rsidRDefault="006F0634" w:rsidP="00133E60">
      <w:pPr>
        <w:pStyle w:val="DARDEqualityText"/>
        <w:tabs>
          <w:tab w:val="left" w:pos="426"/>
        </w:tabs>
        <w:spacing w:after="200"/>
      </w:pPr>
    </w:p>
    <w:p w14:paraId="7ACC3207" w14:textId="77777777" w:rsidR="00133E60" w:rsidRDefault="00133E60" w:rsidP="00133E60">
      <w:pPr>
        <w:pStyle w:val="DARDEqualityText"/>
        <w:tabs>
          <w:tab w:val="left" w:pos="426"/>
        </w:tabs>
        <w:spacing w:after="200"/>
      </w:pPr>
    </w:p>
    <w:p w14:paraId="06A83C38" w14:textId="77777777" w:rsidR="00133E60" w:rsidRDefault="00133E60" w:rsidP="00133E60">
      <w:pPr>
        <w:pStyle w:val="DARDEqualityText"/>
        <w:tabs>
          <w:tab w:val="left" w:pos="426"/>
        </w:tabs>
        <w:spacing w:after="200"/>
      </w:pPr>
    </w:p>
    <w:p w14:paraId="7F1AE59D" w14:textId="77777777" w:rsidR="003A009A" w:rsidRDefault="003A009A" w:rsidP="00133E60">
      <w:pPr>
        <w:pStyle w:val="DARDEqualityText"/>
        <w:tabs>
          <w:tab w:val="left" w:pos="426"/>
        </w:tabs>
        <w:spacing w:after="200"/>
      </w:pPr>
    </w:p>
    <w:p w14:paraId="45E7BDDB" w14:textId="77777777" w:rsidR="007A6193" w:rsidRDefault="00E91D60" w:rsidP="00E91D60">
      <w:pPr>
        <w:autoSpaceDE w:val="0"/>
        <w:autoSpaceDN w:val="0"/>
        <w:adjustRightInd w:val="0"/>
        <w:rPr>
          <w:rFonts w:cs="Arial"/>
          <w:b/>
          <w:sz w:val="28"/>
          <w:szCs w:val="28"/>
        </w:rPr>
      </w:pPr>
      <w:r>
        <w:rPr>
          <w:rFonts w:cs="Arial"/>
          <w:b/>
          <w:sz w:val="28"/>
          <w:szCs w:val="28"/>
        </w:rPr>
        <w:lastRenderedPageBreak/>
        <w:t>Part 3. Screening decision</w:t>
      </w:r>
      <w:r w:rsidR="007A6193">
        <w:rPr>
          <w:rFonts w:cs="Arial"/>
          <w:b/>
          <w:sz w:val="28"/>
          <w:szCs w:val="28"/>
        </w:rPr>
        <w:t xml:space="preserve"> </w:t>
      </w:r>
    </w:p>
    <w:p w14:paraId="666B6448" w14:textId="77777777" w:rsidR="003A009A" w:rsidRDefault="003A009A" w:rsidP="00E91D60">
      <w:pPr>
        <w:autoSpaceDE w:val="0"/>
        <w:autoSpaceDN w:val="0"/>
        <w:adjustRightInd w:val="0"/>
        <w:rPr>
          <w:rFonts w:cs="Arial"/>
          <w:b/>
          <w:sz w:val="28"/>
          <w:szCs w:val="28"/>
        </w:rPr>
      </w:pPr>
    </w:p>
    <w:p w14:paraId="40F3034F"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45D2CFC8" w14:textId="77777777" w:rsidR="007A6193" w:rsidRPr="007A6193" w:rsidRDefault="007A6193" w:rsidP="007A6193">
      <w:pPr>
        <w:spacing w:after="200" w:line="276" w:lineRule="auto"/>
        <w:ind w:left="30"/>
        <w:rPr>
          <w:rFonts w:cs="Arial"/>
          <w:color w:val="000000" w:themeColor="text1"/>
          <w:sz w:val="28"/>
          <w:szCs w:val="28"/>
        </w:rPr>
      </w:pPr>
    </w:p>
    <w:p w14:paraId="4379FC94"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39DB9A33" w14:textId="77777777" w:rsidR="009D617C" w:rsidRDefault="009D617C" w:rsidP="00E91D60">
      <w:pPr>
        <w:autoSpaceDE w:val="0"/>
        <w:autoSpaceDN w:val="0"/>
        <w:adjustRightInd w:val="0"/>
        <w:rPr>
          <w:rFonts w:cs="Arial"/>
          <w:sz w:val="28"/>
          <w:szCs w:val="28"/>
        </w:rPr>
      </w:pPr>
    </w:p>
    <w:p w14:paraId="38B7679A" w14:textId="2A62B6E7" w:rsidR="009D617C" w:rsidRPr="003A009A" w:rsidRDefault="003A009A" w:rsidP="00E91D60">
      <w:pPr>
        <w:autoSpaceDE w:val="0"/>
        <w:autoSpaceDN w:val="0"/>
        <w:adjustRightInd w:val="0"/>
        <w:rPr>
          <w:rFonts w:cs="Arial"/>
          <w:sz w:val="28"/>
          <w:szCs w:val="28"/>
        </w:rPr>
      </w:pPr>
      <w:r w:rsidRPr="003A009A">
        <w:rPr>
          <w:sz w:val="28"/>
          <w:szCs w:val="28"/>
        </w:rPr>
        <w:t xml:space="preserve">The amending Order does not introduce new policy </w:t>
      </w:r>
      <w:r w:rsidR="00C62D81">
        <w:rPr>
          <w:sz w:val="28"/>
          <w:szCs w:val="28"/>
        </w:rPr>
        <w:t xml:space="preserve">which </w:t>
      </w:r>
      <w:r w:rsidRPr="003A009A">
        <w:rPr>
          <w:sz w:val="28"/>
          <w:szCs w:val="28"/>
        </w:rPr>
        <w:t>change</w:t>
      </w:r>
      <w:r w:rsidR="00C62D81">
        <w:rPr>
          <w:sz w:val="28"/>
          <w:szCs w:val="28"/>
        </w:rPr>
        <w:t xml:space="preserve">s the guiding principles defined in the Marine and Coastal Access Act </w:t>
      </w:r>
      <w:r w:rsidR="00C25CBA">
        <w:rPr>
          <w:sz w:val="28"/>
          <w:szCs w:val="28"/>
        </w:rPr>
        <w:t xml:space="preserve">2009 </w:t>
      </w:r>
      <w:r w:rsidR="00C62D81">
        <w:rPr>
          <w:sz w:val="28"/>
          <w:szCs w:val="28"/>
        </w:rPr>
        <w:t>or consulted on when making the original Order in 2011</w:t>
      </w:r>
      <w:r w:rsidRPr="003A009A">
        <w:rPr>
          <w:sz w:val="28"/>
          <w:szCs w:val="28"/>
        </w:rPr>
        <w:t>. There are therefore no additional impacts anticipated on any of the Section 75 categories. The policy being screened is a legislative measure to update existing legislation and enable a more efficient application of existing marine licensing policy as framed in the Act . The policy is likely to benefit the marine environment and people who live in Northern Ireland. It will reduce regulatory burden on all users of the marine environment. It is unlikely to have any impacts on people in terms of their equality of opportunity, their rights as people with a disability or their human rights under the Human Rights Act 1998.</w:t>
      </w:r>
    </w:p>
    <w:p w14:paraId="6F0E46F3" w14:textId="77777777" w:rsidR="009D617C" w:rsidRDefault="009D617C" w:rsidP="00E91D60">
      <w:pPr>
        <w:autoSpaceDE w:val="0"/>
        <w:autoSpaceDN w:val="0"/>
        <w:adjustRightInd w:val="0"/>
        <w:rPr>
          <w:rFonts w:cs="Arial"/>
          <w:sz w:val="28"/>
          <w:szCs w:val="28"/>
        </w:rPr>
      </w:pPr>
    </w:p>
    <w:p w14:paraId="11C4C779" w14:textId="77777777" w:rsidR="00FA2356" w:rsidRDefault="00FA2356" w:rsidP="00E91D60">
      <w:pPr>
        <w:rPr>
          <w:rFonts w:cs="Arial"/>
          <w:sz w:val="28"/>
          <w:szCs w:val="28"/>
        </w:rPr>
      </w:pPr>
    </w:p>
    <w:p w14:paraId="452535B6" w14:textId="77777777" w:rsidR="009D617C" w:rsidRDefault="009D617C" w:rsidP="00E91D60">
      <w:pPr>
        <w:rPr>
          <w:rFonts w:cs="Arial"/>
          <w:sz w:val="28"/>
          <w:szCs w:val="28"/>
        </w:rPr>
      </w:pPr>
    </w:p>
    <w:p w14:paraId="3F8A6F45" w14:textId="77777777" w:rsidR="009D617C" w:rsidRDefault="009D617C" w:rsidP="00E91D60">
      <w:pPr>
        <w:rPr>
          <w:rFonts w:cs="Arial"/>
          <w:sz w:val="28"/>
          <w:szCs w:val="28"/>
        </w:rPr>
      </w:pPr>
    </w:p>
    <w:p w14:paraId="3CDB6FFA" w14:textId="77777777" w:rsidR="009D617C" w:rsidRPr="0081374C" w:rsidRDefault="009D617C" w:rsidP="00E91D60">
      <w:pPr>
        <w:rPr>
          <w:rFonts w:cs="Arial"/>
          <w:sz w:val="28"/>
          <w:szCs w:val="28"/>
        </w:rPr>
      </w:pPr>
    </w:p>
    <w:p w14:paraId="49638F5B" w14:textId="77777777" w:rsidR="00FA2356" w:rsidRDefault="00FA2356" w:rsidP="00E91D60">
      <w:pPr>
        <w:autoSpaceDE w:val="0"/>
        <w:autoSpaceDN w:val="0"/>
        <w:adjustRightInd w:val="0"/>
        <w:rPr>
          <w:rFonts w:cs="Arial"/>
          <w:sz w:val="28"/>
          <w:szCs w:val="28"/>
        </w:rPr>
      </w:pPr>
    </w:p>
    <w:p w14:paraId="0B7F5F1E"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3070B932" w14:textId="77777777" w:rsidR="00E91D60" w:rsidRDefault="00E91D60" w:rsidP="00E91D60">
      <w:pPr>
        <w:autoSpaceDE w:val="0"/>
        <w:autoSpaceDN w:val="0"/>
        <w:adjustRightInd w:val="0"/>
        <w:rPr>
          <w:rFonts w:cs="Arial"/>
          <w:sz w:val="28"/>
          <w:szCs w:val="28"/>
        </w:rPr>
      </w:pPr>
    </w:p>
    <w:p w14:paraId="6F7D8EF3" w14:textId="77777777" w:rsidR="00FA2356" w:rsidRDefault="00FA2356" w:rsidP="00E91D60">
      <w:pPr>
        <w:autoSpaceDE w:val="0"/>
        <w:autoSpaceDN w:val="0"/>
        <w:adjustRightInd w:val="0"/>
        <w:rPr>
          <w:rFonts w:cs="Arial"/>
          <w:sz w:val="28"/>
          <w:szCs w:val="28"/>
        </w:rPr>
      </w:pPr>
    </w:p>
    <w:p w14:paraId="3EE1EDAC" w14:textId="77777777" w:rsidR="00FA2356" w:rsidRDefault="00FA2356" w:rsidP="00E91D60">
      <w:pPr>
        <w:autoSpaceDE w:val="0"/>
        <w:autoSpaceDN w:val="0"/>
        <w:adjustRightInd w:val="0"/>
        <w:rPr>
          <w:rFonts w:cs="Arial"/>
          <w:sz w:val="28"/>
          <w:szCs w:val="28"/>
        </w:rPr>
      </w:pPr>
    </w:p>
    <w:p w14:paraId="7C67C0D0" w14:textId="77777777" w:rsidR="00FA2356" w:rsidRDefault="00FA2356" w:rsidP="00E91D60">
      <w:pPr>
        <w:autoSpaceDE w:val="0"/>
        <w:autoSpaceDN w:val="0"/>
        <w:adjustRightInd w:val="0"/>
        <w:rPr>
          <w:rFonts w:cs="Arial"/>
          <w:sz w:val="28"/>
          <w:szCs w:val="28"/>
        </w:rPr>
      </w:pPr>
    </w:p>
    <w:p w14:paraId="335CE9E5" w14:textId="77777777" w:rsidR="00FA2356" w:rsidRPr="0081374C" w:rsidRDefault="00FA2356" w:rsidP="00E91D60">
      <w:pPr>
        <w:autoSpaceDE w:val="0"/>
        <w:autoSpaceDN w:val="0"/>
        <w:adjustRightInd w:val="0"/>
        <w:rPr>
          <w:rFonts w:cs="Arial"/>
          <w:sz w:val="28"/>
          <w:szCs w:val="28"/>
        </w:rPr>
      </w:pPr>
    </w:p>
    <w:p w14:paraId="0E85B343" w14:textId="77777777" w:rsidR="00FA2356" w:rsidRDefault="00FA2356" w:rsidP="00E91D60">
      <w:pPr>
        <w:autoSpaceDE w:val="0"/>
        <w:autoSpaceDN w:val="0"/>
        <w:adjustRightInd w:val="0"/>
        <w:rPr>
          <w:rFonts w:cs="Arial"/>
          <w:sz w:val="28"/>
          <w:szCs w:val="28"/>
        </w:rPr>
      </w:pPr>
    </w:p>
    <w:p w14:paraId="3A3AC63D" w14:textId="77777777" w:rsidR="00FA2356" w:rsidRDefault="00FA2356" w:rsidP="00E91D60">
      <w:pPr>
        <w:autoSpaceDE w:val="0"/>
        <w:autoSpaceDN w:val="0"/>
        <w:adjustRightInd w:val="0"/>
        <w:rPr>
          <w:rFonts w:cs="Arial"/>
          <w:sz w:val="28"/>
          <w:szCs w:val="28"/>
        </w:rPr>
      </w:pPr>
    </w:p>
    <w:p w14:paraId="7BD3F523" w14:textId="77777777" w:rsidR="00FA2356" w:rsidRDefault="00FA2356" w:rsidP="00E91D60">
      <w:pPr>
        <w:autoSpaceDE w:val="0"/>
        <w:autoSpaceDN w:val="0"/>
        <w:adjustRightInd w:val="0"/>
        <w:rPr>
          <w:rFonts w:cs="Arial"/>
          <w:sz w:val="28"/>
          <w:szCs w:val="28"/>
        </w:rPr>
      </w:pPr>
    </w:p>
    <w:p w14:paraId="0D703DE6" w14:textId="77777777" w:rsidR="00FA2356" w:rsidRDefault="00FA2356" w:rsidP="00E91D60">
      <w:pPr>
        <w:autoSpaceDE w:val="0"/>
        <w:autoSpaceDN w:val="0"/>
        <w:adjustRightInd w:val="0"/>
        <w:rPr>
          <w:rFonts w:cs="Arial"/>
          <w:sz w:val="28"/>
          <w:szCs w:val="28"/>
        </w:rPr>
      </w:pPr>
    </w:p>
    <w:p w14:paraId="26034F8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680F1056" w14:textId="77777777" w:rsidR="009D617C" w:rsidRDefault="009D617C" w:rsidP="00E91D60">
      <w:pPr>
        <w:autoSpaceDE w:val="0"/>
        <w:autoSpaceDN w:val="0"/>
        <w:adjustRightInd w:val="0"/>
        <w:rPr>
          <w:rFonts w:cs="Arial"/>
          <w:b/>
          <w:sz w:val="28"/>
          <w:szCs w:val="28"/>
        </w:rPr>
      </w:pPr>
    </w:p>
    <w:p w14:paraId="24F29DB8" w14:textId="77777777" w:rsidR="00FA2356" w:rsidRDefault="00FA2356" w:rsidP="00E91D60">
      <w:pPr>
        <w:autoSpaceDE w:val="0"/>
        <w:autoSpaceDN w:val="0"/>
        <w:adjustRightInd w:val="0"/>
        <w:rPr>
          <w:rFonts w:cs="Arial"/>
          <w:b/>
          <w:sz w:val="28"/>
          <w:szCs w:val="28"/>
        </w:rPr>
      </w:pPr>
    </w:p>
    <w:p w14:paraId="0A995398" w14:textId="77777777" w:rsidR="00FA2356" w:rsidRDefault="00FA2356" w:rsidP="00E91D60">
      <w:pPr>
        <w:autoSpaceDE w:val="0"/>
        <w:autoSpaceDN w:val="0"/>
        <w:adjustRightInd w:val="0"/>
        <w:rPr>
          <w:rFonts w:cs="Arial"/>
          <w:b/>
          <w:sz w:val="28"/>
          <w:szCs w:val="28"/>
        </w:rPr>
      </w:pPr>
    </w:p>
    <w:p w14:paraId="3728A717" w14:textId="77777777" w:rsidR="00FA2356" w:rsidRDefault="00FA2356" w:rsidP="00E91D60">
      <w:pPr>
        <w:autoSpaceDE w:val="0"/>
        <w:autoSpaceDN w:val="0"/>
        <w:adjustRightInd w:val="0"/>
        <w:rPr>
          <w:rFonts w:cs="Arial"/>
          <w:b/>
          <w:sz w:val="28"/>
          <w:szCs w:val="28"/>
        </w:rPr>
      </w:pPr>
    </w:p>
    <w:p w14:paraId="2D9EF207" w14:textId="77777777" w:rsidR="00FA2356" w:rsidRDefault="00FA2356" w:rsidP="00E91D60">
      <w:pPr>
        <w:autoSpaceDE w:val="0"/>
        <w:autoSpaceDN w:val="0"/>
        <w:adjustRightInd w:val="0"/>
        <w:rPr>
          <w:rFonts w:cs="Arial"/>
          <w:b/>
          <w:sz w:val="28"/>
          <w:szCs w:val="28"/>
        </w:rPr>
      </w:pPr>
    </w:p>
    <w:p w14:paraId="45B7B3C2" w14:textId="77777777" w:rsidR="00FA2356" w:rsidRDefault="00FA2356" w:rsidP="00E91D60">
      <w:pPr>
        <w:autoSpaceDE w:val="0"/>
        <w:autoSpaceDN w:val="0"/>
        <w:adjustRightInd w:val="0"/>
        <w:rPr>
          <w:rFonts w:cs="Arial"/>
          <w:b/>
          <w:sz w:val="28"/>
          <w:szCs w:val="28"/>
        </w:rPr>
      </w:pPr>
    </w:p>
    <w:p w14:paraId="337802AD" w14:textId="77777777" w:rsidR="00FA2356" w:rsidRDefault="00FA2356" w:rsidP="00E91D60">
      <w:pPr>
        <w:autoSpaceDE w:val="0"/>
        <w:autoSpaceDN w:val="0"/>
        <w:adjustRightInd w:val="0"/>
        <w:rPr>
          <w:rFonts w:cs="Arial"/>
          <w:b/>
          <w:sz w:val="28"/>
          <w:szCs w:val="28"/>
        </w:rPr>
      </w:pPr>
    </w:p>
    <w:p w14:paraId="1E0B8197" w14:textId="77777777" w:rsidR="00FA2356" w:rsidRDefault="00FA2356" w:rsidP="00E91D60">
      <w:pPr>
        <w:autoSpaceDE w:val="0"/>
        <w:autoSpaceDN w:val="0"/>
        <w:adjustRightInd w:val="0"/>
        <w:rPr>
          <w:rFonts w:cs="Arial"/>
          <w:b/>
          <w:sz w:val="28"/>
          <w:szCs w:val="28"/>
        </w:rPr>
      </w:pPr>
    </w:p>
    <w:p w14:paraId="3A77300F"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097B7DC1"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61940178" w14:textId="77777777" w:rsidR="00E91D60" w:rsidRDefault="00E91D60" w:rsidP="00E91D60">
      <w:pPr>
        <w:autoSpaceDE w:val="0"/>
        <w:autoSpaceDN w:val="0"/>
        <w:adjustRightInd w:val="0"/>
        <w:rPr>
          <w:rFonts w:cs="Arial"/>
          <w:b/>
          <w:sz w:val="28"/>
          <w:szCs w:val="28"/>
        </w:rPr>
      </w:pPr>
    </w:p>
    <w:p w14:paraId="060946D1"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CEE7AD2" w14:textId="77777777" w:rsidR="00E91D60" w:rsidRPr="00FA0121" w:rsidRDefault="00E91D60" w:rsidP="00E91D60">
      <w:pPr>
        <w:autoSpaceDE w:val="0"/>
        <w:autoSpaceDN w:val="0"/>
        <w:adjustRightInd w:val="0"/>
        <w:rPr>
          <w:rFonts w:cs="Arial"/>
          <w:sz w:val="28"/>
          <w:szCs w:val="28"/>
        </w:rPr>
      </w:pPr>
    </w:p>
    <w:p w14:paraId="53EA9B49"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6A5426EB" w14:textId="77777777" w:rsidR="00E91D60" w:rsidRPr="008925FE" w:rsidRDefault="00E91D60" w:rsidP="00E91D60">
      <w:pPr>
        <w:autoSpaceDE w:val="0"/>
        <w:autoSpaceDN w:val="0"/>
        <w:adjustRightInd w:val="0"/>
        <w:rPr>
          <w:rFonts w:cs="Arial"/>
          <w:b/>
          <w:sz w:val="28"/>
          <w:szCs w:val="28"/>
        </w:rPr>
      </w:pPr>
    </w:p>
    <w:p w14:paraId="3965F8B0"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18024052" w14:textId="77777777" w:rsidR="00E91D60" w:rsidRDefault="00E91D60" w:rsidP="00E91D60">
      <w:pPr>
        <w:autoSpaceDE w:val="0"/>
        <w:autoSpaceDN w:val="0"/>
        <w:adjustRightInd w:val="0"/>
        <w:rPr>
          <w:rFonts w:cs="Arial"/>
          <w:b/>
          <w:sz w:val="28"/>
          <w:szCs w:val="28"/>
        </w:rPr>
      </w:pPr>
    </w:p>
    <w:p w14:paraId="296A4F19" w14:textId="77777777" w:rsidR="00FA2356" w:rsidRDefault="00FA2356" w:rsidP="00E91D60">
      <w:pPr>
        <w:autoSpaceDE w:val="0"/>
        <w:autoSpaceDN w:val="0"/>
        <w:adjustRightInd w:val="0"/>
        <w:rPr>
          <w:rFonts w:cs="Arial"/>
          <w:b/>
          <w:sz w:val="28"/>
          <w:szCs w:val="28"/>
        </w:rPr>
      </w:pPr>
    </w:p>
    <w:p w14:paraId="6E694C98"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58AC4D3E" w14:textId="77777777" w:rsidR="00E91D60" w:rsidRPr="00F70DA4" w:rsidRDefault="00E91D60" w:rsidP="00E91D60">
      <w:pPr>
        <w:autoSpaceDE w:val="0"/>
        <w:autoSpaceDN w:val="0"/>
        <w:adjustRightInd w:val="0"/>
        <w:jc w:val="both"/>
        <w:rPr>
          <w:rFonts w:cs="Arial"/>
          <w:b/>
          <w:sz w:val="28"/>
          <w:szCs w:val="28"/>
        </w:rPr>
      </w:pPr>
    </w:p>
    <w:p w14:paraId="651C1E42"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02C1C8E9" w14:textId="77777777" w:rsidR="00E91D60" w:rsidRPr="008A3870" w:rsidRDefault="00E91D60" w:rsidP="00E91D60">
      <w:pPr>
        <w:rPr>
          <w:rFonts w:cs="Arial"/>
          <w:sz w:val="28"/>
        </w:rPr>
      </w:pPr>
    </w:p>
    <w:p w14:paraId="5F453A94"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7DE538D9" w14:textId="77777777" w:rsidR="00E91D60" w:rsidRPr="008A3870" w:rsidRDefault="00E91D60" w:rsidP="00E91D60">
      <w:pPr>
        <w:rPr>
          <w:rFonts w:cs="Arial"/>
          <w:sz w:val="28"/>
        </w:rPr>
      </w:pPr>
    </w:p>
    <w:p w14:paraId="5DC2E20E"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18670B6E"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53AA602C"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442E345B"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B9B6625"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3DE5D84D"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4A3863C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059BE49"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3B2DEB20"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5A7DD76"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3E7C965" w14:textId="77777777" w:rsidR="00E91D60" w:rsidRPr="00BE7B0F" w:rsidRDefault="00E91D60" w:rsidP="00E43D7A">
            <w:pPr>
              <w:numPr>
                <w:ilvl w:val="12"/>
                <w:numId w:val="0"/>
              </w:numPr>
              <w:rPr>
                <w:sz w:val="28"/>
                <w:szCs w:val="28"/>
                <w:highlight w:val="yellow"/>
              </w:rPr>
            </w:pPr>
          </w:p>
          <w:p w14:paraId="6E25CCC7" w14:textId="77777777" w:rsidR="00E91D60" w:rsidRPr="00BE7B0F" w:rsidRDefault="00E91D60" w:rsidP="00E43D7A">
            <w:pPr>
              <w:numPr>
                <w:ilvl w:val="12"/>
                <w:numId w:val="0"/>
              </w:numPr>
              <w:rPr>
                <w:sz w:val="28"/>
                <w:szCs w:val="28"/>
                <w:highlight w:val="yellow"/>
              </w:rPr>
            </w:pPr>
          </w:p>
        </w:tc>
      </w:tr>
      <w:tr w:rsidR="00E91D60" w:rsidRPr="007279F4" w14:paraId="6B2DC44E"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6BA1F5C7"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F5EB440"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F35D6E3" w14:textId="77777777" w:rsidR="00E91D60" w:rsidRPr="007279F4" w:rsidRDefault="00E91D60" w:rsidP="00E43D7A">
            <w:pPr>
              <w:numPr>
                <w:ilvl w:val="12"/>
                <w:numId w:val="0"/>
              </w:numPr>
              <w:rPr>
                <w:sz w:val="28"/>
                <w:szCs w:val="28"/>
              </w:rPr>
            </w:pPr>
          </w:p>
          <w:p w14:paraId="3F81A1ED" w14:textId="77777777" w:rsidR="00E91D60" w:rsidRPr="007279F4" w:rsidRDefault="00E91D60" w:rsidP="00E43D7A">
            <w:pPr>
              <w:numPr>
                <w:ilvl w:val="12"/>
                <w:numId w:val="0"/>
              </w:numPr>
              <w:rPr>
                <w:sz w:val="28"/>
                <w:szCs w:val="28"/>
              </w:rPr>
            </w:pPr>
          </w:p>
        </w:tc>
      </w:tr>
      <w:tr w:rsidR="00E91D60" w:rsidRPr="007279F4" w14:paraId="10E7650E"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5D0E1E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977B855" w14:textId="77777777" w:rsidR="00E91D60" w:rsidRPr="007279F4" w:rsidRDefault="00E91D60" w:rsidP="00E43D7A">
            <w:pPr>
              <w:numPr>
                <w:ilvl w:val="12"/>
                <w:numId w:val="0"/>
              </w:numPr>
              <w:rPr>
                <w:sz w:val="28"/>
                <w:szCs w:val="28"/>
              </w:rPr>
            </w:pPr>
          </w:p>
        </w:tc>
      </w:tr>
      <w:tr w:rsidR="00DD7FC0" w:rsidRPr="007279F4" w14:paraId="3165BB0A"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81C8B34"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A14F773" w14:textId="77777777" w:rsidR="00DD7FC0" w:rsidRPr="007279F4" w:rsidRDefault="00DD7FC0" w:rsidP="00E43D7A">
            <w:pPr>
              <w:numPr>
                <w:ilvl w:val="12"/>
                <w:numId w:val="0"/>
              </w:numPr>
              <w:rPr>
                <w:sz w:val="28"/>
                <w:szCs w:val="28"/>
              </w:rPr>
            </w:pPr>
          </w:p>
        </w:tc>
      </w:tr>
    </w:tbl>
    <w:p w14:paraId="26C53451" w14:textId="77777777" w:rsidR="00E91D60" w:rsidRDefault="00E91D60" w:rsidP="00E91D60">
      <w:pPr>
        <w:pStyle w:val="BodyTextIndent2"/>
        <w:ind w:left="0"/>
        <w:rPr>
          <w:b/>
        </w:rPr>
      </w:pPr>
    </w:p>
    <w:p w14:paraId="7674DE6A"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C858449" w14:textId="77777777" w:rsidR="00E91D60" w:rsidRPr="001C7651" w:rsidRDefault="00E91D60" w:rsidP="00E91D60">
      <w:pPr>
        <w:numPr>
          <w:ilvl w:val="12"/>
          <w:numId w:val="0"/>
        </w:numPr>
      </w:pPr>
    </w:p>
    <w:p w14:paraId="2930E76C"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542ADA4C"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B057B11"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6C4EEC67"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2AD01239" w14:textId="77777777" w:rsidR="00E91D60" w:rsidRPr="001C7651" w:rsidRDefault="00E91D60" w:rsidP="00E91D60">
      <w:pPr>
        <w:autoSpaceDE w:val="0"/>
        <w:autoSpaceDN w:val="0"/>
        <w:adjustRightInd w:val="0"/>
        <w:rPr>
          <w:rFonts w:cs="Arial"/>
          <w:sz w:val="28"/>
          <w:szCs w:val="28"/>
        </w:rPr>
      </w:pPr>
    </w:p>
    <w:p w14:paraId="0B57D047"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42DDF6C7" w14:textId="77777777" w:rsidR="00FF0E8B" w:rsidRDefault="00FF0E8B" w:rsidP="00FF0E8B">
      <w:pPr>
        <w:rPr>
          <w:rStyle w:val="DARDEqualityTextBoldChar"/>
          <w:b w:val="0"/>
        </w:rPr>
      </w:pPr>
    </w:p>
    <w:p w14:paraId="585118F7"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A37B26B" w14:textId="77777777" w:rsidR="00FF0E8B" w:rsidRPr="004830AF" w:rsidRDefault="00FF0E8B" w:rsidP="00FF0E8B">
      <w:pPr>
        <w:rPr>
          <w:rFonts w:cs="Arial"/>
          <w:i/>
          <w:sz w:val="28"/>
          <w:szCs w:val="28"/>
        </w:rPr>
      </w:pPr>
    </w:p>
    <w:p w14:paraId="05C481ED"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EB90669" w14:textId="77777777" w:rsidR="00FF0E8B" w:rsidRDefault="00FF0E8B" w:rsidP="00FF0E8B">
      <w:pPr>
        <w:rPr>
          <w:rStyle w:val="DARDEqualityTextBoldChar"/>
          <w:b w:val="0"/>
        </w:rPr>
      </w:pPr>
    </w:p>
    <w:p w14:paraId="7B37D583"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28070DF5" w14:textId="77777777" w:rsidR="00FF0E8B" w:rsidRDefault="00FF0E8B" w:rsidP="00FF0E8B">
      <w:pPr>
        <w:rPr>
          <w:rStyle w:val="DARDEqualityTextBoldChar"/>
          <w:b w:val="0"/>
        </w:rPr>
      </w:pPr>
    </w:p>
    <w:p w14:paraId="31AF4426"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2BD63EF9" w14:textId="77777777" w:rsidR="00FF0E8B" w:rsidRDefault="00FF0E8B" w:rsidP="00E91D60">
      <w:pPr>
        <w:autoSpaceDE w:val="0"/>
        <w:autoSpaceDN w:val="0"/>
        <w:adjustRightInd w:val="0"/>
        <w:rPr>
          <w:rFonts w:cs="Arial"/>
          <w:sz w:val="28"/>
          <w:szCs w:val="28"/>
        </w:rPr>
      </w:pPr>
    </w:p>
    <w:p w14:paraId="553A8FC7" w14:textId="77777777" w:rsidR="00E91D60" w:rsidRDefault="00E91D60" w:rsidP="00E91D60">
      <w:pPr>
        <w:autoSpaceDE w:val="0"/>
        <w:autoSpaceDN w:val="0"/>
        <w:adjustRightInd w:val="0"/>
        <w:rPr>
          <w:rFonts w:cs="Arial"/>
          <w:sz w:val="28"/>
          <w:szCs w:val="28"/>
        </w:rPr>
      </w:pPr>
    </w:p>
    <w:p w14:paraId="42AA9D69"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26659000" w14:textId="77777777" w:rsidR="008402CA" w:rsidRDefault="00C25CBA" w:rsidP="00E91D60">
      <w:pPr>
        <w:autoSpaceDE w:val="0"/>
        <w:autoSpaceDN w:val="0"/>
        <w:adjustRightInd w:val="0"/>
        <w:rPr>
          <w:rFonts w:cs="Arial"/>
          <w:sz w:val="28"/>
          <w:szCs w:val="28"/>
        </w:rPr>
      </w:pPr>
      <w:r>
        <w:rPr>
          <w:rFonts w:cs="Arial"/>
          <w:sz w:val="28"/>
          <w:szCs w:val="28"/>
        </w:rPr>
        <w:t xml:space="preserve">Marine and Fisheries Division is required to monitor the </w:t>
      </w:r>
      <w:r w:rsidR="007A1BF2">
        <w:rPr>
          <w:rFonts w:cs="Arial"/>
          <w:sz w:val="28"/>
          <w:szCs w:val="28"/>
        </w:rPr>
        <w:t xml:space="preserve">construction, </w:t>
      </w:r>
      <w:r>
        <w:rPr>
          <w:rFonts w:cs="Arial"/>
          <w:sz w:val="28"/>
          <w:szCs w:val="28"/>
        </w:rPr>
        <w:t>completion</w:t>
      </w:r>
      <w:r w:rsidR="007A1BF2">
        <w:rPr>
          <w:rFonts w:cs="Arial"/>
          <w:sz w:val="28"/>
          <w:szCs w:val="28"/>
        </w:rPr>
        <w:t xml:space="preserve"> and future operation</w:t>
      </w:r>
      <w:r>
        <w:rPr>
          <w:rFonts w:cs="Arial"/>
          <w:sz w:val="28"/>
          <w:szCs w:val="28"/>
        </w:rPr>
        <w:t xml:space="preserve"> of all works linked to Marine licensing </w:t>
      </w:r>
      <w:r w:rsidR="008402CA">
        <w:rPr>
          <w:rFonts w:cs="Arial"/>
          <w:sz w:val="28"/>
          <w:szCs w:val="28"/>
        </w:rPr>
        <w:t>from licence approvals to exemptions. During that management process it will record any issues of concern that are brought to its attention by third parties or ascertained by its officers</w:t>
      </w:r>
      <w:r w:rsidR="007A1BF2">
        <w:rPr>
          <w:rFonts w:cs="Arial"/>
          <w:sz w:val="28"/>
          <w:szCs w:val="28"/>
        </w:rPr>
        <w:t>. The Department welcomes the provision of this information</w:t>
      </w:r>
      <w:r w:rsidR="00610AF9">
        <w:rPr>
          <w:rFonts w:cs="Arial"/>
          <w:sz w:val="28"/>
          <w:szCs w:val="28"/>
        </w:rPr>
        <w:t xml:space="preserve"> at any time</w:t>
      </w:r>
      <w:r w:rsidR="00D70D3B">
        <w:rPr>
          <w:rFonts w:cs="Arial"/>
          <w:sz w:val="28"/>
          <w:szCs w:val="28"/>
        </w:rPr>
        <w:t xml:space="preserve"> and will review its records to enhance future policy.</w:t>
      </w:r>
    </w:p>
    <w:p w14:paraId="21521516" w14:textId="77777777" w:rsidR="00FF0E8B" w:rsidRDefault="008402CA" w:rsidP="00E91D60">
      <w:pPr>
        <w:autoSpaceDE w:val="0"/>
        <w:autoSpaceDN w:val="0"/>
        <w:adjustRightInd w:val="0"/>
        <w:rPr>
          <w:rFonts w:cs="Arial"/>
          <w:sz w:val="28"/>
          <w:szCs w:val="28"/>
        </w:rPr>
      </w:pPr>
      <w:r>
        <w:rPr>
          <w:rFonts w:cs="Arial"/>
          <w:sz w:val="28"/>
          <w:szCs w:val="28"/>
        </w:rPr>
        <w:t xml:space="preserve">It should also be noted that the current set of proposed amendments were </w:t>
      </w:r>
      <w:r w:rsidR="00610AF9">
        <w:rPr>
          <w:rFonts w:cs="Arial"/>
          <w:sz w:val="28"/>
          <w:szCs w:val="28"/>
        </w:rPr>
        <w:t xml:space="preserve">partially caused by review of its records and experience gained in this field. Should an incident of discrimination be identified which directly or indirectly </w:t>
      </w:r>
      <w:r w:rsidR="00610AF9">
        <w:rPr>
          <w:rFonts w:cs="Arial"/>
          <w:sz w:val="28"/>
          <w:szCs w:val="28"/>
        </w:rPr>
        <w:lastRenderedPageBreak/>
        <w:t xml:space="preserve">effects section 75 groups the Department will take </w:t>
      </w:r>
      <w:r w:rsidR="007A1BF2">
        <w:rPr>
          <w:rFonts w:cs="Arial"/>
          <w:sz w:val="28"/>
          <w:szCs w:val="28"/>
        </w:rPr>
        <w:t xml:space="preserve">speedy </w:t>
      </w:r>
      <w:r w:rsidR="00610AF9">
        <w:rPr>
          <w:rFonts w:cs="Arial"/>
          <w:sz w:val="28"/>
          <w:szCs w:val="28"/>
        </w:rPr>
        <w:t>action to remove</w:t>
      </w:r>
      <w:r w:rsidR="007A1BF2">
        <w:rPr>
          <w:rFonts w:cs="Arial"/>
          <w:sz w:val="28"/>
          <w:szCs w:val="28"/>
        </w:rPr>
        <w:t>/amend</w:t>
      </w:r>
      <w:r w:rsidR="00610AF9">
        <w:rPr>
          <w:rFonts w:cs="Arial"/>
          <w:sz w:val="28"/>
          <w:szCs w:val="28"/>
        </w:rPr>
        <w:t xml:space="preserve"> that </w:t>
      </w:r>
      <w:r w:rsidR="007A1BF2">
        <w:rPr>
          <w:rFonts w:cs="Arial"/>
          <w:sz w:val="28"/>
          <w:szCs w:val="28"/>
        </w:rPr>
        <w:t>policy.</w:t>
      </w:r>
    </w:p>
    <w:p w14:paraId="64FFB299" w14:textId="77777777" w:rsidR="00FF0E8B" w:rsidRDefault="00FF0E8B" w:rsidP="00E91D60">
      <w:pPr>
        <w:autoSpaceDE w:val="0"/>
        <w:autoSpaceDN w:val="0"/>
        <w:adjustRightInd w:val="0"/>
        <w:rPr>
          <w:rFonts w:cs="Arial"/>
          <w:sz w:val="28"/>
          <w:szCs w:val="28"/>
        </w:rPr>
      </w:pPr>
    </w:p>
    <w:p w14:paraId="40738DF8" w14:textId="77777777" w:rsidR="00FF0E8B" w:rsidRDefault="00FF0E8B" w:rsidP="00E91D60">
      <w:pPr>
        <w:autoSpaceDE w:val="0"/>
        <w:autoSpaceDN w:val="0"/>
        <w:adjustRightInd w:val="0"/>
        <w:rPr>
          <w:rFonts w:cs="Arial"/>
          <w:sz w:val="28"/>
          <w:szCs w:val="28"/>
        </w:rPr>
      </w:pPr>
    </w:p>
    <w:p w14:paraId="2C1A3CA2"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0594EF04" w14:textId="77777777" w:rsidR="00D70D3B" w:rsidRDefault="00D70D3B" w:rsidP="00D70D3B">
      <w:pPr>
        <w:autoSpaceDE w:val="0"/>
        <w:autoSpaceDN w:val="0"/>
        <w:adjustRightInd w:val="0"/>
        <w:rPr>
          <w:rFonts w:cs="Arial"/>
          <w:sz w:val="28"/>
          <w:szCs w:val="28"/>
        </w:rPr>
      </w:pPr>
      <w:r>
        <w:rPr>
          <w:rFonts w:cs="Arial"/>
          <w:sz w:val="28"/>
          <w:szCs w:val="28"/>
        </w:rPr>
        <w:t>Marine and Fisheries Division is required to monitor the construction, completion and future operation of all works linked to Marine licensing from licence approvals to exemptions. During that management process it will record any issues of concern that are brought to its attention by third parties or ascertained by its officers. The Department welcomes the provision of this information at any time and will review its records to enhance future policy.</w:t>
      </w:r>
    </w:p>
    <w:p w14:paraId="3DA22FF7" w14:textId="77777777" w:rsidR="007A1BF2" w:rsidRDefault="007A1BF2" w:rsidP="007A1BF2">
      <w:pPr>
        <w:autoSpaceDE w:val="0"/>
        <w:autoSpaceDN w:val="0"/>
        <w:adjustRightInd w:val="0"/>
        <w:rPr>
          <w:rFonts w:cs="Arial"/>
          <w:sz w:val="28"/>
          <w:szCs w:val="28"/>
        </w:rPr>
      </w:pPr>
      <w:r>
        <w:rPr>
          <w:rFonts w:cs="Arial"/>
          <w:sz w:val="28"/>
          <w:szCs w:val="28"/>
        </w:rPr>
        <w:t xml:space="preserve">It should also be noted that the current set of proposed amendments were partially caused by review of its records and experience gained in this field. Should an incident </w:t>
      </w:r>
      <w:r w:rsidR="00A27360">
        <w:rPr>
          <w:rFonts w:cs="Arial"/>
          <w:sz w:val="28"/>
          <w:szCs w:val="28"/>
        </w:rPr>
        <w:t xml:space="preserve">or process which negatively affects good relations </w:t>
      </w:r>
      <w:r>
        <w:rPr>
          <w:rFonts w:cs="Arial"/>
          <w:sz w:val="28"/>
          <w:szCs w:val="28"/>
        </w:rPr>
        <w:t xml:space="preserve">be identified </w:t>
      </w:r>
      <w:r w:rsidR="00A27360">
        <w:rPr>
          <w:rFonts w:cs="Arial"/>
          <w:sz w:val="28"/>
          <w:szCs w:val="28"/>
        </w:rPr>
        <w:t>that</w:t>
      </w:r>
      <w:r>
        <w:rPr>
          <w:rFonts w:cs="Arial"/>
          <w:sz w:val="28"/>
          <w:szCs w:val="28"/>
        </w:rPr>
        <w:t xml:space="preserve"> directly or indirectly effects section 75 groups the Department will take speedy action to remove/amend </w:t>
      </w:r>
      <w:r w:rsidR="00A27360">
        <w:rPr>
          <w:rFonts w:cs="Arial"/>
          <w:sz w:val="28"/>
          <w:szCs w:val="28"/>
        </w:rPr>
        <w:t>related</w:t>
      </w:r>
      <w:r>
        <w:rPr>
          <w:rFonts w:cs="Arial"/>
          <w:sz w:val="28"/>
          <w:szCs w:val="28"/>
        </w:rPr>
        <w:t xml:space="preserve"> policy.</w:t>
      </w:r>
    </w:p>
    <w:p w14:paraId="1216E376" w14:textId="77777777" w:rsidR="00FF0E8B" w:rsidRDefault="00FF0E8B" w:rsidP="00E91D60">
      <w:pPr>
        <w:autoSpaceDE w:val="0"/>
        <w:autoSpaceDN w:val="0"/>
        <w:adjustRightInd w:val="0"/>
        <w:rPr>
          <w:rFonts w:cs="Arial"/>
          <w:sz w:val="28"/>
          <w:szCs w:val="28"/>
        </w:rPr>
      </w:pPr>
    </w:p>
    <w:p w14:paraId="1320D959" w14:textId="77777777" w:rsidR="00FF0E8B" w:rsidRDefault="00FF0E8B" w:rsidP="00E91D60">
      <w:pPr>
        <w:autoSpaceDE w:val="0"/>
        <w:autoSpaceDN w:val="0"/>
        <w:adjustRightInd w:val="0"/>
        <w:rPr>
          <w:rFonts w:cs="Arial"/>
          <w:sz w:val="28"/>
          <w:szCs w:val="28"/>
        </w:rPr>
      </w:pPr>
    </w:p>
    <w:p w14:paraId="6E3ED6A3" w14:textId="77777777" w:rsidR="00FF0E8B" w:rsidRDefault="00FF0E8B" w:rsidP="00E91D60">
      <w:pPr>
        <w:autoSpaceDE w:val="0"/>
        <w:autoSpaceDN w:val="0"/>
        <w:adjustRightInd w:val="0"/>
        <w:rPr>
          <w:rFonts w:cs="Arial"/>
          <w:sz w:val="28"/>
          <w:szCs w:val="28"/>
        </w:rPr>
      </w:pPr>
    </w:p>
    <w:p w14:paraId="7BBD2AF7"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23263A65" w14:textId="77777777" w:rsidR="00D70D3B" w:rsidRDefault="00D70D3B" w:rsidP="00D70D3B">
      <w:pPr>
        <w:autoSpaceDE w:val="0"/>
        <w:autoSpaceDN w:val="0"/>
        <w:adjustRightInd w:val="0"/>
        <w:rPr>
          <w:rFonts w:cs="Arial"/>
          <w:sz w:val="28"/>
          <w:szCs w:val="28"/>
        </w:rPr>
      </w:pPr>
      <w:r>
        <w:rPr>
          <w:rFonts w:cs="Arial"/>
          <w:sz w:val="28"/>
          <w:szCs w:val="28"/>
        </w:rPr>
        <w:t>Marine and Fisheries Division is required to monitor the construction, completion and future operation of all works linked to Marine licensing from licence approvals to exemptions. During that management process it will record any issues of concern that are brought to its attention by third parties or ascertained by its officers. The Department welcomes the provision of this information at any time and will review its records to enhance future policy.</w:t>
      </w:r>
    </w:p>
    <w:p w14:paraId="0C9B077E" w14:textId="77777777" w:rsidR="00D70D3B" w:rsidRDefault="00D70D3B" w:rsidP="00D70D3B">
      <w:pPr>
        <w:autoSpaceDE w:val="0"/>
        <w:autoSpaceDN w:val="0"/>
        <w:adjustRightInd w:val="0"/>
        <w:rPr>
          <w:rFonts w:cs="Arial"/>
          <w:sz w:val="28"/>
          <w:szCs w:val="28"/>
        </w:rPr>
      </w:pPr>
      <w:r>
        <w:rPr>
          <w:rFonts w:cs="Arial"/>
          <w:sz w:val="28"/>
          <w:szCs w:val="28"/>
        </w:rPr>
        <w:t>It should also be noted that the current set of proposed amendments were partially caused by review of its records and experience gained in this field. Should an incident or process which negatively affects those with disabilities be identified that directly or indirectly effects section 75 groups the Department will take speedy action to remove/amend related policy.</w:t>
      </w:r>
    </w:p>
    <w:p w14:paraId="327B153C" w14:textId="77777777" w:rsidR="00FF0E8B" w:rsidRDefault="00FF0E8B" w:rsidP="00E91D60">
      <w:pPr>
        <w:autoSpaceDE w:val="0"/>
        <w:autoSpaceDN w:val="0"/>
        <w:adjustRightInd w:val="0"/>
        <w:rPr>
          <w:rFonts w:cs="Arial"/>
          <w:sz w:val="28"/>
          <w:szCs w:val="28"/>
        </w:rPr>
      </w:pPr>
    </w:p>
    <w:p w14:paraId="36EA7BEF" w14:textId="77777777" w:rsidR="00E91D60" w:rsidRPr="001C7651" w:rsidRDefault="00E91D60" w:rsidP="00E91D60">
      <w:pPr>
        <w:autoSpaceDE w:val="0"/>
        <w:autoSpaceDN w:val="0"/>
        <w:adjustRightInd w:val="0"/>
        <w:rPr>
          <w:rFonts w:cs="Arial"/>
          <w:sz w:val="28"/>
          <w:szCs w:val="28"/>
        </w:rPr>
      </w:pPr>
    </w:p>
    <w:p w14:paraId="5CA1513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33B4CF0B" w14:textId="77777777" w:rsidR="00044701" w:rsidRDefault="00044701" w:rsidP="00044701">
      <w:pPr>
        <w:pStyle w:val="BodyTextIndent2"/>
        <w:ind w:left="0" w:firstLine="0"/>
        <w:rPr>
          <w:b/>
        </w:rPr>
      </w:pPr>
    </w:p>
    <w:p w14:paraId="3A77B7B5"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1DCF6503" w14:textId="77777777" w:rsidR="006F0634" w:rsidRDefault="006F0634" w:rsidP="006F0634">
      <w:pPr>
        <w:pStyle w:val="DARDEqualityText"/>
        <w:tabs>
          <w:tab w:val="left" w:pos="448"/>
        </w:tabs>
        <w:spacing w:after="100" w:line="240" w:lineRule="auto"/>
        <w:rPr>
          <w:b/>
          <w:color w:val="2F5496" w:themeColor="accent1" w:themeShade="BF"/>
        </w:rPr>
      </w:pPr>
    </w:p>
    <w:p w14:paraId="3862D7CB"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42FD46F6"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lastRenderedPageBreak/>
        <w:tab/>
      </w:r>
      <w:r w:rsidRPr="006F0634">
        <w:rPr>
          <w:rFonts w:cs="Arial"/>
          <w:szCs w:val="28"/>
        </w:rPr>
        <w:t>See Annex A for brief synopsis on each of the Human Rights Articles &amp; Protocols</w:t>
      </w:r>
    </w:p>
    <w:p w14:paraId="09981866" w14:textId="77777777" w:rsidR="00044701" w:rsidRPr="006F0634" w:rsidRDefault="00044701" w:rsidP="00044701">
      <w:pPr>
        <w:pStyle w:val="DARDEqualityText"/>
        <w:tabs>
          <w:tab w:val="left" w:pos="448"/>
        </w:tabs>
        <w:spacing w:line="240" w:lineRule="auto"/>
        <w:ind w:left="448" w:hanging="448"/>
        <w:rPr>
          <w:rFonts w:cs="Arial"/>
          <w:szCs w:val="28"/>
        </w:rPr>
      </w:pPr>
    </w:p>
    <w:p w14:paraId="2AECAA0B" w14:textId="77777777" w:rsidR="006F0634" w:rsidRPr="006F0634" w:rsidRDefault="006F0634" w:rsidP="00044701">
      <w:pPr>
        <w:pStyle w:val="DARDEqualityText"/>
        <w:tabs>
          <w:tab w:val="left" w:pos="448"/>
        </w:tabs>
        <w:spacing w:line="240" w:lineRule="auto"/>
        <w:ind w:left="448" w:hanging="448"/>
        <w:rPr>
          <w:rFonts w:cs="Arial"/>
          <w:szCs w:val="28"/>
        </w:rPr>
      </w:pPr>
    </w:p>
    <w:p w14:paraId="5444292F"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0AF0F3C7" w14:textId="77777777" w:rsidTr="006F0634">
        <w:trPr>
          <w:trHeight w:val="907"/>
        </w:trPr>
        <w:tc>
          <w:tcPr>
            <w:tcW w:w="6204" w:type="dxa"/>
          </w:tcPr>
          <w:p w14:paraId="55ECCAF6"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783325D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5D40A21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3966016"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682804AA" w14:textId="77777777" w:rsidTr="006F0634">
        <w:trPr>
          <w:trHeight w:val="907"/>
        </w:trPr>
        <w:tc>
          <w:tcPr>
            <w:tcW w:w="6204" w:type="dxa"/>
          </w:tcPr>
          <w:p w14:paraId="58C4CD38"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1101B27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09283FE6"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0F23D22F" w14:textId="77777777" w:rsidTr="006F0634">
        <w:trPr>
          <w:trHeight w:val="907"/>
        </w:trPr>
        <w:tc>
          <w:tcPr>
            <w:tcW w:w="6204" w:type="dxa"/>
          </w:tcPr>
          <w:p w14:paraId="6247CABE"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7739C4D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E40986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8710A0A" w14:textId="77777777" w:rsidTr="006F0634">
        <w:trPr>
          <w:trHeight w:val="907"/>
        </w:trPr>
        <w:tc>
          <w:tcPr>
            <w:tcW w:w="6204" w:type="dxa"/>
          </w:tcPr>
          <w:p w14:paraId="6C43070D"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62725D7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87916E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A266752" w14:textId="77777777" w:rsidTr="006F0634">
        <w:trPr>
          <w:trHeight w:val="907"/>
        </w:trPr>
        <w:tc>
          <w:tcPr>
            <w:tcW w:w="6204" w:type="dxa"/>
          </w:tcPr>
          <w:p w14:paraId="639B0536"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D23D1D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23519A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995FFA3" w14:textId="77777777" w:rsidTr="006F0634">
        <w:trPr>
          <w:trHeight w:val="907"/>
        </w:trPr>
        <w:tc>
          <w:tcPr>
            <w:tcW w:w="6204" w:type="dxa"/>
          </w:tcPr>
          <w:p w14:paraId="2E56A99B"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4DB559A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413E2EC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FAD7C3B" w14:textId="77777777" w:rsidTr="006F0634">
        <w:trPr>
          <w:trHeight w:val="907"/>
        </w:trPr>
        <w:tc>
          <w:tcPr>
            <w:tcW w:w="6204" w:type="dxa"/>
          </w:tcPr>
          <w:p w14:paraId="5A7CB42E"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7D1929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4963407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031895D" w14:textId="77777777" w:rsidTr="006F0634">
        <w:trPr>
          <w:trHeight w:val="907"/>
        </w:trPr>
        <w:tc>
          <w:tcPr>
            <w:tcW w:w="6204" w:type="dxa"/>
          </w:tcPr>
          <w:p w14:paraId="3D83E390"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7BDD62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8CDF4B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09DDA09" w14:textId="77777777" w:rsidTr="006F0634">
        <w:trPr>
          <w:trHeight w:val="907"/>
        </w:trPr>
        <w:tc>
          <w:tcPr>
            <w:tcW w:w="6204" w:type="dxa"/>
          </w:tcPr>
          <w:p w14:paraId="776F84CE"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0C46D2B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140F78E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27B0682" w14:textId="77777777" w:rsidTr="006F0634">
        <w:trPr>
          <w:trHeight w:val="907"/>
        </w:trPr>
        <w:tc>
          <w:tcPr>
            <w:tcW w:w="6204" w:type="dxa"/>
          </w:tcPr>
          <w:p w14:paraId="32C253E0"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641892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DBC790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B00C064" w14:textId="77777777" w:rsidTr="006F0634">
        <w:trPr>
          <w:trHeight w:val="907"/>
        </w:trPr>
        <w:tc>
          <w:tcPr>
            <w:tcW w:w="6204" w:type="dxa"/>
          </w:tcPr>
          <w:p w14:paraId="24B59FB1"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66BC037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55DD0474"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32A356E" w14:textId="77777777" w:rsidTr="006F0634">
        <w:trPr>
          <w:trHeight w:val="907"/>
        </w:trPr>
        <w:tc>
          <w:tcPr>
            <w:tcW w:w="6204" w:type="dxa"/>
          </w:tcPr>
          <w:p w14:paraId="06E18589"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14CC9E0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08D65FE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8B0CF01" w14:textId="77777777" w:rsidTr="006F0634">
        <w:trPr>
          <w:trHeight w:val="907"/>
        </w:trPr>
        <w:tc>
          <w:tcPr>
            <w:tcW w:w="6204" w:type="dxa"/>
          </w:tcPr>
          <w:p w14:paraId="255070E3"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1A0789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2E36002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69A0422" w14:textId="77777777" w:rsidTr="006F0634">
        <w:trPr>
          <w:trHeight w:val="907"/>
        </w:trPr>
        <w:tc>
          <w:tcPr>
            <w:tcW w:w="6204" w:type="dxa"/>
          </w:tcPr>
          <w:p w14:paraId="62023659" w14:textId="77777777" w:rsidR="00044701" w:rsidRPr="006F0634" w:rsidRDefault="00044701" w:rsidP="00044701">
            <w:pPr>
              <w:spacing w:before="100"/>
              <w:rPr>
                <w:rFonts w:cs="Arial"/>
                <w:sz w:val="28"/>
                <w:szCs w:val="28"/>
              </w:rPr>
            </w:pPr>
            <w:r w:rsidRPr="006F0634">
              <w:rPr>
                <w:rFonts w:cs="Arial"/>
                <w:sz w:val="28"/>
                <w:szCs w:val="28"/>
              </w:rPr>
              <w:lastRenderedPageBreak/>
              <w:t>Right to education</w:t>
            </w:r>
          </w:p>
        </w:tc>
        <w:tc>
          <w:tcPr>
            <w:tcW w:w="1984" w:type="dxa"/>
          </w:tcPr>
          <w:p w14:paraId="09EBDE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38B5841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07DCB71" w14:textId="77777777" w:rsidTr="006F0634">
        <w:trPr>
          <w:trHeight w:val="907"/>
        </w:trPr>
        <w:tc>
          <w:tcPr>
            <w:tcW w:w="6204" w:type="dxa"/>
          </w:tcPr>
          <w:p w14:paraId="7D9D5DA5"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191E863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430FCED0" w14:textId="77777777" w:rsidR="00044701" w:rsidRPr="006F0634" w:rsidRDefault="00961E8F" w:rsidP="00044701">
            <w:pPr>
              <w:spacing w:before="60"/>
              <w:jc w:val="center"/>
              <w:rPr>
                <w:rFonts w:cs="Arial"/>
                <w:sz w:val="28"/>
                <w:szCs w:val="28"/>
              </w:rPr>
            </w:pPr>
            <w:r>
              <w:rPr>
                <w:rFonts w:cs="Arial"/>
                <w:sz w:val="28"/>
                <w:szCs w:val="28"/>
              </w:rPr>
              <w:t>N</w:t>
            </w:r>
            <w:r w:rsidR="008925FE" w:rsidRPr="006F0634">
              <w:rPr>
                <w:rFonts w:cs="Arial"/>
                <w:sz w:val="28"/>
                <w:szCs w:val="28"/>
              </w:rPr>
              <w:t>o</w:t>
            </w:r>
          </w:p>
        </w:tc>
      </w:tr>
    </w:tbl>
    <w:p w14:paraId="04F28BA4" w14:textId="77777777" w:rsidR="006F0634" w:rsidRPr="006F0634" w:rsidRDefault="006F0634" w:rsidP="00044701">
      <w:pPr>
        <w:pStyle w:val="DARDEqualityText"/>
        <w:tabs>
          <w:tab w:val="left" w:pos="448"/>
        </w:tabs>
        <w:ind w:left="448" w:hanging="448"/>
        <w:rPr>
          <w:rFonts w:cs="Arial"/>
          <w:color w:val="000080"/>
          <w:szCs w:val="28"/>
        </w:rPr>
      </w:pPr>
    </w:p>
    <w:p w14:paraId="67E3C108"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2771416D" w14:textId="77777777" w:rsidR="00044701" w:rsidRPr="006F0634" w:rsidRDefault="00044701" w:rsidP="00044701">
      <w:pPr>
        <w:pStyle w:val="DARDEqualityText"/>
        <w:tabs>
          <w:tab w:val="left" w:pos="448"/>
        </w:tabs>
        <w:ind w:left="448" w:hanging="448"/>
        <w:rPr>
          <w:rFonts w:cs="Arial"/>
          <w:color w:val="000080"/>
          <w:szCs w:val="28"/>
        </w:rPr>
      </w:pPr>
    </w:p>
    <w:p w14:paraId="3EE7AD31" w14:textId="77777777" w:rsidR="006F0634" w:rsidRPr="006F0634" w:rsidRDefault="00AC07B6" w:rsidP="00044701">
      <w:pPr>
        <w:pStyle w:val="DARDEqualityText"/>
        <w:tabs>
          <w:tab w:val="left" w:pos="448"/>
        </w:tabs>
        <w:ind w:left="448" w:hanging="448"/>
        <w:rPr>
          <w:rFonts w:cs="Arial"/>
          <w:color w:val="000080"/>
          <w:szCs w:val="28"/>
        </w:rPr>
      </w:pPr>
      <w:r>
        <w:rPr>
          <w:rFonts w:cs="Arial"/>
          <w:color w:val="000080"/>
          <w:szCs w:val="28"/>
        </w:rPr>
        <w:t>No adverse impact on human rights have been identified</w:t>
      </w:r>
    </w:p>
    <w:p w14:paraId="58EC0C49" w14:textId="77777777" w:rsidR="006F0634" w:rsidRPr="006F0634" w:rsidRDefault="006F0634" w:rsidP="00044701">
      <w:pPr>
        <w:pStyle w:val="DARDEqualityText"/>
        <w:tabs>
          <w:tab w:val="left" w:pos="448"/>
        </w:tabs>
        <w:ind w:left="448" w:hanging="448"/>
        <w:rPr>
          <w:rFonts w:cs="Arial"/>
          <w:color w:val="000080"/>
          <w:szCs w:val="28"/>
        </w:rPr>
      </w:pPr>
    </w:p>
    <w:p w14:paraId="72A04467" w14:textId="77777777" w:rsidR="00044701" w:rsidRPr="006F0634" w:rsidRDefault="00044701" w:rsidP="00044701">
      <w:pPr>
        <w:pStyle w:val="DARDEqualityText"/>
        <w:tabs>
          <w:tab w:val="left" w:pos="448"/>
        </w:tabs>
        <w:ind w:left="448" w:hanging="448"/>
        <w:rPr>
          <w:rFonts w:cs="Arial"/>
          <w:color w:val="000080"/>
          <w:szCs w:val="28"/>
        </w:rPr>
      </w:pPr>
    </w:p>
    <w:p w14:paraId="096D153D" w14:textId="77777777" w:rsidR="006F0634" w:rsidRPr="006F0634" w:rsidRDefault="006F0634" w:rsidP="00044701">
      <w:pPr>
        <w:pStyle w:val="DARDEqualityText"/>
        <w:tabs>
          <w:tab w:val="left" w:pos="448"/>
        </w:tabs>
        <w:ind w:left="448" w:hanging="448"/>
        <w:rPr>
          <w:rFonts w:cs="Arial"/>
          <w:color w:val="000080"/>
          <w:szCs w:val="28"/>
        </w:rPr>
      </w:pPr>
    </w:p>
    <w:p w14:paraId="38D47557" w14:textId="77777777" w:rsidR="00044701" w:rsidRPr="006F0634" w:rsidRDefault="00044701" w:rsidP="00044701">
      <w:pPr>
        <w:pStyle w:val="DARDEqualityText"/>
        <w:tabs>
          <w:tab w:val="left" w:pos="448"/>
        </w:tabs>
        <w:ind w:left="448" w:hanging="448"/>
        <w:rPr>
          <w:rFonts w:cs="Arial"/>
          <w:color w:val="000080"/>
          <w:szCs w:val="28"/>
        </w:rPr>
      </w:pPr>
    </w:p>
    <w:p w14:paraId="49A65C94"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E3A68AB" w14:textId="280F795C" w:rsidR="00044701" w:rsidRDefault="00044701" w:rsidP="00044701">
      <w:pPr>
        <w:pStyle w:val="DARDEqualityText"/>
        <w:tabs>
          <w:tab w:val="left" w:pos="448"/>
        </w:tabs>
        <w:ind w:left="448" w:hanging="448"/>
        <w:rPr>
          <w:color w:val="000080"/>
        </w:rPr>
      </w:pPr>
    </w:p>
    <w:p w14:paraId="71CE25DC" w14:textId="77777777" w:rsidR="00AC07B6" w:rsidRPr="00DD697A" w:rsidRDefault="00AC07B6" w:rsidP="00044701">
      <w:pPr>
        <w:pStyle w:val="DARDEqualityText"/>
        <w:tabs>
          <w:tab w:val="left" w:pos="448"/>
        </w:tabs>
        <w:ind w:left="448" w:hanging="448"/>
        <w:rPr>
          <w:color w:val="000080"/>
        </w:rPr>
      </w:pPr>
      <w:r>
        <w:rPr>
          <w:color w:val="000080"/>
        </w:rPr>
        <w:tab/>
        <w:t xml:space="preserve">The policy does not create any opportunity to promote human rights. </w:t>
      </w:r>
    </w:p>
    <w:p w14:paraId="0C8F5C8A" w14:textId="77777777" w:rsidR="00044701" w:rsidRDefault="00044701" w:rsidP="00044701"/>
    <w:p w14:paraId="72DDD819" w14:textId="77777777" w:rsidR="00044701" w:rsidRDefault="00044701" w:rsidP="000D08B0">
      <w:pPr>
        <w:pStyle w:val="BodyTextIndent2"/>
        <w:ind w:left="0" w:firstLine="0"/>
        <w:rPr>
          <w:b/>
          <w:szCs w:val="28"/>
        </w:rPr>
      </w:pPr>
    </w:p>
    <w:p w14:paraId="43B8193D" w14:textId="77777777" w:rsidR="00044701" w:rsidRDefault="00044701" w:rsidP="000D08B0">
      <w:pPr>
        <w:pStyle w:val="BodyTextIndent2"/>
        <w:ind w:left="0" w:firstLine="0"/>
        <w:rPr>
          <w:b/>
          <w:szCs w:val="28"/>
        </w:rPr>
      </w:pPr>
    </w:p>
    <w:p w14:paraId="08AD1134" w14:textId="77777777" w:rsidR="00044701" w:rsidRDefault="00044701" w:rsidP="000D08B0">
      <w:pPr>
        <w:pStyle w:val="BodyTextIndent2"/>
        <w:ind w:left="0" w:firstLine="0"/>
        <w:rPr>
          <w:b/>
          <w:szCs w:val="28"/>
        </w:rPr>
      </w:pPr>
    </w:p>
    <w:p w14:paraId="7279BBC6" w14:textId="77777777" w:rsidR="00044701" w:rsidRDefault="00044701" w:rsidP="000D08B0">
      <w:pPr>
        <w:pStyle w:val="BodyTextIndent2"/>
        <w:ind w:left="0" w:firstLine="0"/>
        <w:rPr>
          <w:b/>
          <w:szCs w:val="28"/>
        </w:rPr>
      </w:pPr>
    </w:p>
    <w:p w14:paraId="43258A80" w14:textId="77777777" w:rsidR="00044701" w:rsidRDefault="00044701" w:rsidP="000D08B0">
      <w:pPr>
        <w:pStyle w:val="BodyTextIndent2"/>
        <w:ind w:left="0" w:firstLine="0"/>
        <w:rPr>
          <w:b/>
          <w:szCs w:val="28"/>
        </w:rPr>
      </w:pPr>
    </w:p>
    <w:p w14:paraId="123F15D0" w14:textId="77777777" w:rsidR="00044701" w:rsidRDefault="00044701" w:rsidP="000D08B0">
      <w:pPr>
        <w:pStyle w:val="BodyTextIndent2"/>
        <w:ind w:left="0" w:firstLine="0"/>
        <w:rPr>
          <w:b/>
          <w:szCs w:val="28"/>
        </w:rPr>
      </w:pPr>
    </w:p>
    <w:p w14:paraId="193480B7"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E3AB025"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7C842FBD" w14:textId="77777777" w:rsidR="000D08B0" w:rsidRDefault="000D08B0" w:rsidP="000D08B0">
      <w:pPr>
        <w:jc w:val="center"/>
        <w:rPr>
          <w:b/>
          <w:sz w:val="28"/>
        </w:rPr>
      </w:pPr>
    </w:p>
    <w:p w14:paraId="76285D9E" w14:textId="77777777" w:rsidR="000D08B0" w:rsidRDefault="000D08B0" w:rsidP="000D08B0">
      <w:pPr>
        <w:pStyle w:val="DARDEqualityText"/>
        <w:spacing w:line="240" w:lineRule="auto"/>
      </w:pPr>
      <w:r>
        <w:t>Before signing off this screening template please confirm that you have completed all the actions listed below.</w:t>
      </w:r>
    </w:p>
    <w:p w14:paraId="059C6F43" w14:textId="77777777" w:rsidR="000D08B0" w:rsidRDefault="000D08B0" w:rsidP="000D08B0">
      <w:pPr>
        <w:pStyle w:val="DARDEqualityText"/>
        <w:spacing w:line="240" w:lineRule="auto"/>
      </w:pPr>
    </w:p>
    <w:p w14:paraId="5D65105D" w14:textId="77777777" w:rsidR="000D08B0" w:rsidRDefault="000D08B0" w:rsidP="000D08B0">
      <w:pPr>
        <w:pStyle w:val="DARDEqualityText"/>
        <w:spacing w:line="240" w:lineRule="auto"/>
      </w:pPr>
      <w:r>
        <w:t>I can confirm that all the actions listed below have been completed –</w:t>
      </w:r>
    </w:p>
    <w:p w14:paraId="0931B461" w14:textId="77777777" w:rsidR="000D08B0" w:rsidRDefault="000D08B0" w:rsidP="000D08B0">
      <w:pPr>
        <w:pStyle w:val="DARDEqualityText"/>
        <w:spacing w:line="240" w:lineRule="auto"/>
      </w:pPr>
    </w:p>
    <w:p w14:paraId="52E192A0" w14:textId="77777777" w:rsidR="000D08B0" w:rsidRDefault="000D08B0" w:rsidP="000D08B0">
      <w:pPr>
        <w:pStyle w:val="DARDEqualityText"/>
        <w:numPr>
          <w:ilvl w:val="0"/>
          <w:numId w:val="19"/>
        </w:numPr>
        <w:spacing w:line="240" w:lineRule="auto"/>
      </w:pPr>
      <w:r>
        <w:lastRenderedPageBreak/>
        <w:t>I have explained any technical issues in plain English (easily understood by a 12 year old)</w:t>
      </w:r>
    </w:p>
    <w:p w14:paraId="32C2F677"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7C76141C" w14:textId="77777777" w:rsidR="000D08B0" w:rsidRDefault="000D08B0" w:rsidP="000D08B0">
      <w:pPr>
        <w:pStyle w:val="DARDEqualityText"/>
        <w:numPr>
          <w:ilvl w:val="0"/>
          <w:numId w:val="19"/>
        </w:numPr>
        <w:spacing w:line="240" w:lineRule="auto"/>
      </w:pPr>
      <w:r>
        <w:t>I have added evidence and explained my assessments in full</w:t>
      </w:r>
    </w:p>
    <w:p w14:paraId="58EE710E"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E73FBBA"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528D0003" w14:textId="77777777" w:rsidR="00D43490" w:rsidRDefault="00D43490" w:rsidP="00E91D60">
      <w:pPr>
        <w:pStyle w:val="BodyTextIndent2"/>
        <w:rPr>
          <w:b/>
        </w:rPr>
      </w:pPr>
    </w:p>
    <w:p w14:paraId="06464D15" w14:textId="77777777" w:rsidR="00D43490" w:rsidRDefault="00D43490" w:rsidP="00D43490">
      <w:pPr>
        <w:pStyle w:val="BodyTextIndent2"/>
        <w:ind w:left="426"/>
        <w:rPr>
          <w:b/>
        </w:rPr>
      </w:pPr>
      <w:r>
        <w:rPr>
          <w:b/>
        </w:rPr>
        <w:t>Screening assessment completed by (Staff Officer level or above) -</w:t>
      </w:r>
    </w:p>
    <w:p w14:paraId="5207D7E0" w14:textId="77777777" w:rsidR="00D43490" w:rsidRDefault="00D43490" w:rsidP="00D43490">
      <w:pPr>
        <w:pStyle w:val="BodyTextIndent2"/>
        <w:ind w:left="426"/>
        <w:rPr>
          <w:b/>
        </w:rPr>
      </w:pPr>
    </w:p>
    <w:p w14:paraId="11F17D87" w14:textId="77777777" w:rsidR="00D43490" w:rsidRDefault="00D43490" w:rsidP="00D43490">
      <w:pPr>
        <w:pStyle w:val="BodyTextIndent2"/>
        <w:ind w:left="426"/>
        <w:rPr>
          <w:b/>
        </w:rPr>
      </w:pPr>
      <w:r>
        <w:rPr>
          <w:b/>
        </w:rPr>
        <w:t>Name:</w:t>
      </w:r>
      <w:r w:rsidRPr="00D43490">
        <w:tab/>
      </w:r>
      <w:r w:rsidR="00961E8F">
        <w:t>Jim Ramsey</w:t>
      </w:r>
      <w:r w:rsidRPr="00D43490">
        <w:tab/>
      </w:r>
      <w:r w:rsidRPr="00D43490">
        <w:tab/>
      </w:r>
      <w:r w:rsidRPr="00D43490">
        <w:tab/>
      </w:r>
      <w:r>
        <w:rPr>
          <w:b/>
        </w:rPr>
        <w:t>Grade:</w:t>
      </w:r>
      <w:r w:rsidRPr="00D43490">
        <w:t xml:space="preserve"> </w:t>
      </w:r>
      <w:r w:rsidR="00961E8F">
        <w:t>Staff Officer</w:t>
      </w:r>
    </w:p>
    <w:p w14:paraId="78694CA7" w14:textId="77777777" w:rsidR="00D43490" w:rsidRDefault="00D43490" w:rsidP="00D43490">
      <w:pPr>
        <w:pStyle w:val="BodyTextIndent2"/>
        <w:ind w:left="426"/>
        <w:rPr>
          <w:b/>
        </w:rPr>
      </w:pPr>
      <w:r>
        <w:rPr>
          <w:b/>
        </w:rPr>
        <w:t>Branch:</w:t>
      </w:r>
      <w:r w:rsidRPr="00D43490">
        <w:t xml:space="preserve"> </w:t>
      </w:r>
      <w:r w:rsidR="00961E8F">
        <w:t xml:space="preserve">Marine Strategy and Licensing Team </w:t>
      </w:r>
    </w:p>
    <w:p w14:paraId="7AAE8DBD" w14:textId="77777777" w:rsidR="00D43490" w:rsidRDefault="00D43490" w:rsidP="00D43490">
      <w:pPr>
        <w:pStyle w:val="BodyTextIndent2"/>
        <w:ind w:left="426"/>
        <w:rPr>
          <w:b/>
        </w:rPr>
      </w:pPr>
    </w:p>
    <w:p w14:paraId="15807B3B" w14:textId="77777777" w:rsidR="00D43490" w:rsidRDefault="00D43490" w:rsidP="00D43490">
      <w:pPr>
        <w:pStyle w:val="BodyTextIndent2"/>
        <w:ind w:left="426"/>
        <w:rPr>
          <w:b/>
        </w:rPr>
      </w:pPr>
      <w:r>
        <w:rPr>
          <w:b/>
        </w:rPr>
        <w:t>Signature:</w:t>
      </w:r>
      <w:r w:rsidRPr="00D43490">
        <w:t xml:space="preserve"> please insert a scanned image of your signature</w:t>
      </w:r>
    </w:p>
    <w:p w14:paraId="7D044BBD" w14:textId="77777777" w:rsidR="00D43490" w:rsidRDefault="00D43490" w:rsidP="00E91D60">
      <w:pPr>
        <w:pStyle w:val="BodyTextIndent2"/>
        <w:rPr>
          <w:b/>
        </w:rPr>
      </w:pPr>
    </w:p>
    <w:p w14:paraId="28DA928A" w14:textId="77777777" w:rsidR="00D43490" w:rsidRDefault="00D43490" w:rsidP="00E91D60">
      <w:pPr>
        <w:pStyle w:val="BodyTextIndent2"/>
        <w:rPr>
          <w:b/>
        </w:rPr>
      </w:pPr>
    </w:p>
    <w:p w14:paraId="64347BCB" w14:textId="77777777" w:rsidR="00D43490" w:rsidRDefault="00D43490" w:rsidP="00E91D60">
      <w:pPr>
        <w:pStyle w:val="BodyTextIndent2"/>
        <w:rPr>
          <w:b/>
        </w:rPr>
      </w:pPr>
    </w:p>
    <w:p w14:paraId="4C7DF569" w14:textId="77777777" w:rsidR="00D43490" w:rsidRDefault="00D43490" w:rsidP="00D43490">
      <w:pPr>
        <w:pStyle w:val="BodyTextIndent2"/>
        <w:ind w:left="142" w:hanging="76"/>
        <w:rPr>
          <w:b/>
        </w:rPr>
      </w:pPr>
      <w:r>
        <w:rPr>
          <w:b/>
        </w:rPr>
        <w:t>Screening decision approved by (must be Grade 3 /Deputy Secretary or above) -</w:t>
      </w:r>
    </w:p>
    <w:p w14:paraId="173C8EBF" w14:textId="77777777" w:rsidR="00D43490" w:rsidRDefault="00D43490" w:rsidP="00D43490">
      <w:pPr>
        <w:pStyle w:val="BodyTextIndent2"/>
        <w:ind w:left="426"/>
        <w:rPr>
          <w:b/>
        </w:rPr>
      </w:pPr>
    </w:p>
    <w:p w14:paraId="093CE173" w14:textId="067535EF" w:rsidR="00D43490" w:rsidRDefault="00D43490" w:rsidP="00D43490">
      <w:pPr>
        <w:pStyle w:val="BodyTextIndent2"/>
        <w:ind w:left="426"/>
        <w:rPr>
          <w:b/>
        </w:rPr>
      </w:pPr>
      <w:r>
        <w:rPr>
          <w:b/>
        </w:rPr>
        <w:t>Name:</w:t>
      </w:r>
      <w:r w:rsidR="00BA6334">
        <w:tab/>
        <w:t>David Small</w:t>
      </w:r>
      <w:r w:rsidR="00BA6334">
        <w:tab/>
      </w:r>
      <w:r w:rsidR="00BA6334">
        <w:tab/>
      </w:r>
      <w:r w:rsidR="00BA6334">
        <w:tab/>
      </w:r>
      <w:bookmarkStart w:id="0" w:name="_GoBack"/>
      <w:bookmarkEnd w:id="0"/>
      <w:r>
        <w:rPr>
          <w:b/>
        </w:rPr>
        <w:t>Grade:</w:t>
      </w:r>
      <w:r w:rsidRPr="00D43490">
        <w:t xml:space="preserve"> </w:t>
      </w:r>
      <w:r w:rsidR="00BA6334">
        <w:t>3</w:t>
      </w:r>
    </w:p>
    <w:p w14:paraId="7FA1A4C2" w14:textId="2C875D86" w:rsidR="00D43490" w:rsidRDefault="00D43490" w:rsidP="00D43490">
      <w:pPr>
        <w:pStyle w:val="BodyTextIndent2"/>
        <w:ind w:left="426"/>
        <w:rPr>
          <w:b/>
        </w:rPr>
      </w:pPr>
      <w:r>
        <w:rPr>
          <w:b/>
        </w:rPr>
        <w:t>Branch:</w:t>
      </w:r>
      <w:r w:rsidRPr="00D43490">
        <w:t xml:space="preserve"> </w:t>
      </w:r>
      <w:r w:rsidR="00BA6334">
        <w:t>EMFG</w:t>
      </w:r>
    </w:p>
    <w:p w14:paraId="773A9837" w14:textId="77777777" w:rsidR="00D43490" w:rsidRDefault="00D43490" w:rsidP="00D43490">
      <w:pPr>
        <w:pStyle w:val="BodyTextIndent2"/>
        <w:ind w:left="426"/>
        <w:rPr>
          <w:b/>
        </w:rPr>
      </w:pPr>
    </w:p>
    <w:p w14:paraId="1DEE6BFF" w14:textId="26EE3C13" w:rsidR="00D43490" w:rsidRDefault="00D43490" w:rsidP="00D43490">
      <w:pPr>
        <w:pStyle w:val="BodyTextIndent2"/>
        <w:ind w:left="426"/>
      </w:pPr>
      <w:r>
        <w:rPr>
          <w:b/>
        </w:rPr>
        <w:t>Signature:</w:t>
      </w:r>
      <w:r w:rsidRPr="00D43490">
        <w:t xml:space="preserve"> </w:t>
      </w:r>
      <w:r w:rsidR="00BA6334" w:rsidRPr="00BA6334">
        <w:drawing>
          <wp:inline distT="0" distB="0" distL="0" distR="0" wp14:anchorId="0A463FE0" wp14:editId="440D1FFC">
            <wp:extent cx="2162477" cy="619211"/>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2477" cy="619211"/>
                    </a:xfrm>
                    <a:prstGeom prst="rect">
                      <a:avLst/>
                    </a:prstGeom>
                  </pic:spPr>
                </pic:pic>
              </a:graphicData>
            </a:graphic>
          </wp:inline>
        </w:drawing>
      </w:r>
    </w:p>
    <w:p w14:paraId="5EB1CC68" w14:textId="77777777" w:rsidR="00F750E7" w:rsidRDefault="00F750E7" w:rsidP="00D43490">
      <w:pPr>
        <w:pStyle w:val="BodyTextIndent2"/>
        <w:ind w:left="426"/>
        <w:rPr>
          <w:b/>
        </w:rPr>
      </w:pPr>
    </w:p>
    <w:p w14:paraId="65FBA984" w14:textId="77777777" w:rsidR="00257A84" w:rsidRDefault="00257A84" w:rsidP="00D43490">
      <w:pPr>
        <w:pStyle w:val="BodyTextIndent2"/>
        <w:ind w:left="426"/>
        <w:rPr>
          <w:b/>
        </w:rPr>
      </w:pPr>
    </w:p>
    <w:p w14:paraId="02A310D6" w14:textId="77777777" w:rsidR="00D43490" w:rsidRDefault="00D43490" w:rsidP="00D43490">
      <w:pPr>
        <w:pStyle w:val="BodyTextIndent2"/>
        <w:ind w:left="284"/>
        <w:rPr>
          <w:b/>
        </w:rPr>
      </w:pPr>
    </w:p>
    <w:p w14:paraId="44C99A17"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05292E9E" w14:textId="77777777" w:rsidR="00F750E7" w:rsidRDefault="00F750E7" w:rsidP="00DE29A9">
      <w:pPr>
        <w:rPr>
          <w:rFonts w:cs="Arial"/>
          <w:sz w:val="28"/>
          <w:szCs w:val="28"/>
        </w:rPr>
      </w:pPr>
    </w:p>
    <w:p w14:paraId="17EE07BE"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w:t>
      </w:r>
      <w:r>
        <w:lastRenderedPageBreak/>
        <w:t>placed on the DAERA website and a link provided to the Department’s Section 75 consultees</w:t>
      </w:r>
      <w:r>
        <w:rPr>
          <w:color w:val="142062"/>
        </w:rPr>
        <w:t xml:space="preserve">. </w:t>
      </w:r>
    </w:p>
    <w:p w14:paraId="21ABBB2C" w14:textId="77777777" w:rsidR="00F750E7" w:rsidRDefault="00F750E7" w:rsidP="00F750E7">
      <w:pPr>
        <w:pStyle w:val="DARDEqualityText"/>
        <w:rPr>
          <w:color w:val="142062"/>
        </w:rPr>
      </w:pPr>
    </w:p>
    <w:p w14:paraId="543854D5" w14:textId="77777777" w:rsidR="006F0634" w:rsidRDefault="006F0634" w:rsidP="00F750E7">
      <w:pPr>
        <w:pStyle w:val="DARDEqualityText"/>
        <w:rPr>
          <w:color w:val="142062"/>
        </w:rPr>
      </w:pPr>
    </w:p>
    <w:p w14:paraId="101B6505" w14:textId="77777777" w:rsidR="00F750E7" w:rsidRDefault="00F750E7" w:rsidP="00F750E7">
      <w:pPr>
        <w:pStyle w:val="DARDEqualityText"/>
      </w:pPr>
      <w:r>
        <w:tab/>
      </w:r>
      <w:r>
        <w:object w:dxaOrig="1728" w:dyaOrig="1105" w14:anchorId="61E4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14" o:title=""/>
          </v:shape>
          <o:OLEObject Type="Embed" ProgID="Package" ShapeID="_x0000_i1025" DrawAspect="Icon" ObjectID="_1681201194" r:id="rId15"/>
        </w:object>
      </w:r>
    </w:p>
    <w:p w14:paraId="05FF2B0A" w14:textId="77777777" w:rsidR="00F750E7" w:rsidRDefault="00F750E7" w:rsidP="00F750E7">
      <w:pPr>
        <w:pStyle w:val="DARDEqualityText"/>
      </w:pPr>
    </w:p>
    <w:p w14:paraId="2922D748" w14:textId="77777777" w:rsidR="00F750E7" w:rsidRDefault="00F750E7" w:rsidP="00F750E7">
      <w:pPr>
        <w:pStyle w:val="DARDEqualityText"/>
      </w:pPr>
      <w:r>
        <w:t xml:space="preserve">For more information about equality screening, contact – </w:t>
      </w:r>
    </w:p>
    <w:p w14:paraId="38A9A4EC" w14:textId="77777777" w:rsidR="00F750E7" w:rsidRDefault="00F750E7" w:rsidP="00F750E7">
      <w:pPr>
        <w:pStyle w:val="DARDEqualityText"/>
        <w:spacing w:line="240" w:lineRule="auto"/>
      </w:pPr>
      <w:r>
        <w:t>DAERA Equality Unit</w:t>
      </w:r>
    </w:p>
    <w:p w14:paraId="5F28BB50"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38A6D423"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73252804"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737D117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201417B7" w14:textId="77777777" w:rsidR="00F750E7" w:rsidRDefault="00F750E7" w:rsidP="00F750E7">
      <w:pPr>
        <w:rPr>
          <w:rFonts w:cs="Arial"/>
          <w:sz w:val="28"/>
          <w:szCs w:val="28"/>
          <w:lang w:val="en"/>
        </w:rPr>
      </w:pPr>
    </w:p>
    <w:p w14:paraId="3DDE8958" w14:textId="77777777"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1D47C1D9" w14:textId="77777777" w:rsidR="00F750E7" w:rsidRDefault="00F750E7" w:rsidP="00F750E7">
      <w:pPr>
        <w:rPr>
          <w:rStyle w:val="Hyperlink"/>
          <w:rFonts w:cs="Arial"/>
          <w:sz w:val="28"/>
          <w:szCs w:val="28"/>
        </w:rPr>
      </w:pPr>
    </w:p>
    <w:p w14:paraId="64E4633E" w14:textId="77777777" w:rsidR="00F750E7" w:rsidRDefault="00F750E7" w:rsidP="00F750E7">
      <w:pPr>
        <w:rPr>
          <w:rStyle w:val="Hyperlink"/>
          <w:rFonts w:cs="Arial"/>
          <w:sz w:val="28"/>
          <w:szCs w:val="28"/>
        </w:rPr>
      </w:pPr>
      <w:r>
        <w:rPr>
          <w:rStyle w:val="Hyperlink"/>
          <w:rFonts w:cs="Arial"/>
          <w:sz w:val="28"/>
          <w:szCs w:val="28"/>
        </w:rPr>
        <w:t>Tel: 028 7744 2027</w:t>
      </w:r>
    </w:p>
    <w:p w14:paraId="28C03151" w14:textId="77777777" w:rsidR="00F750E7" w:rsidRDefault="00F750E7" w:rsidP="00DE29A9">
      <w:pPr>
        <w:rPr>
          <w:rFonts w:cs="Arial"/>
          <w:sz w:val="28"/>
          <w:szCs w:val="28"/>
        </w:rPr>
      </w:pPr>
    </w:p>
    <w:p w14:paraId="7030CA90" w14:textId="77777777" w:rsidR="006F0634" w:rsidRDefault="006F0634" w:rsidP="00DE29A9">
      <w:pPr>
        <w:rPr>
          <w:rFonts w:cs="Arial"/>
          <w:sz w:val="28"/>
          <w:szCs w:val="28"/>
        </w:rPr>
      </w:pPr>
    </w:p>
    <w:p w14:paraId="1AD7E3DC" w14:textId="77777777" w:rsidR="006F0634" w:rsidRDefault="006F0634" w:rsidP="00DE29A9">
      <w:pPr>
        <w:rPr>
          <w:rFonts w:cs="Arial"/>
          <w:sz w:val="28"/>
          <w:szCs w:val="28"/>
        </w:rPr>
      </w:pPr>
    </w:p>
    <w:p w14:paraId="674D37FA" w14:textId="77777777" w:rsidR="006F0634" w:rsidRDefault="006F0634" w:rsidP="00DE29A9">
      <w:pPr>
        <w:rPr>
          <w:rFonts w:cs="Arial"/>
          <w:sz w:val="28"/>
          <w:szCs w:val="28"/>
        </w:rPr>
      </w:pPr>
    </w:p>
    <w:p w14:paraId="18694F7C" w14:textId="77777777" w:rsidR="006F0634" w:rsidRDefault="006F0634" w:rsidP="00DE29A9">
      <w:pPr>
        <w:rPr>
          <w:rFonts w:cs="Arial"/>
          <w:sz w:val="28"/>
          <w:szCs w:val="28"/>
        </w:rPr>
      </w:pPr>
    </w:p>
    <w:p w14:paraId="1B1AFD79" w14:textId="77777777" w:rsidR="006F0634" w:rsidRDefault="006F0634" w:rsidP="00DE29A9">
      <w:pPr>
        <w:rPr>
          <w:rFonts w:cs="Arial"/>
          <w:sz w:val="28"/>
          <w:szCs w:val="28"/>
        </w:rPr>
      </w:pPr>
    </w:p>
    <w:p w14:paraId="757AD1FC" w14:textId="77777777" w:rsidR="006F0634" w:rsidRDefault="006F0634" w:rsidP="00DE29A9">
      <w:pPr>
        <w:rPr>
          <w:rFonts w:cs="Arial"/>
          <w:sz w:val="28"/>
          <w:szCs w:val="28"/>
        </w:rPr>
      </w:pPr>
    </w:p>
    <w:p w14:paraId="03D6B83F" w14:textId="77777777" w:rsidR="006F0634" w:rsidRDefault="006F0634" w:rsidP="00DE29A9">
      <w:pPr>
        <w:rPr>
          <w:rFonts w:cs="Arial"/>
          <w:sz w:val="28"/>
          <w:szCs w:val="28"/>
        </w:rPr>
      </w:pPr>
    </w:p>
    <w:p w14:paraId="5F66FA90" w14:textId="77777777" w:rsidR="006F0634" w:rsidRDefault="006F0634" w:rsidP="00DE29A9">
      <w:pPr>
        <w:rPr>
          <w:rFonts w:cs="Arial"/>
          <w:sz w:val="28"/>
          <w:szCs w:val="28"/>
        </w:rPr>
      </w:pPr>
    </w:p>
    <w:p w14:paraId="0CA75090" w14:textId="77777777" w:rsidR="006F0634" w:rsidRDefault="006F0634" w:rsidP="00DE29A9">
      <w:pPr>
        <w:rPr>
          <w:rFonts w:cs="Arial"/>
          <w:sz w:val="28"/>
          <w:szCs w:val="28"/>
        </w:rPr>
      </w:pPr>
    </w:p>
    <w:p w14:paraId="09CA6D85" w14:textId="77777777" w:rsidR="006F0634" w:rsidRDefault="006F0634" w:rsidP="00DE29A9">
      <w:pPr>
        <w:rPr>
          <w:rFonts w:cs="Arial"/>
          <w:sz w:val="28"/>
          <w:szCs w:val="28"/>
        </w:rPr>
      </w:pPr>
    </w:p>
    <w:p w14:paraId="35D84C8D" w14:textId="77777777" w:rsidR="006F0634" w:rsidRDefault="006F0634" w:rsidP="00DE29A9">
      <w:pPr>
        <w:rPr>
          <w:rFonts w:cs="Arial"/>
          <w:sz w:val="28"/>
          <w:szCs w:val="28"/>
        </w:rPr>
      </w:pPr>
    </w:p>
    <w:p w14:paraId="45FD90C5" w14:textId="77777777" w:rsidR="006F0634" w:rsidRDefault="006F0634" w:rsidP="00DE29A9">
      <w:pPr>
        <w:rPr>
          <w:rFonts w:cs="Arial"/>
          <w:sz w:val="28"/>
          <w:szCs w:val="28"/>
        </w:rPr>
      </w:pPr>
    </w:p>
    <w:p w14:paraId="2BA79D59"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0D155D55" wp14:editId="07AA4F16">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84C399F" w14:textId="77777777" w:rsidR="006F0634" w:rsidRDefault="006F0634" w:rsidP="006F0634">
      <w:pPr>
        <w:pStyle w:val="DARDEqualityText"/>
        <w:spacing w:before="100"/>
        <w:rPr>
          <w:b/>
          <w:szCs w:val="28"/>
        </w:rPr>
      </w:pPr>
      <w:r w:rsidRPr="000A1FB1">
        <w:rPr>
          <w:b/>
          <w:szCs w:val="28"/>
        </w:rPr>
        <w:t>Annex A</w:t>
      </w:r>
    </w:p>
    <w:p w14:paraId="7F4B5DE0"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095D67C5"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F629AC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64D79BB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3E7D2E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635D2EA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D456E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55177ECA"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167EA2C"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0A8F44D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3550E86A"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7BF0F69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63123BC"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0634C4E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173ABF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D97E8FC"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07D1DA60"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18B34BA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169F0A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484300BA"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4D7FBE4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38B39A6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5D37883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36713FD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31AA9B6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14:paraId="7918B42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43C33D8A"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41CB22C"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BEC100F"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A30F3A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2FF3BB6"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14A26E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3684D60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113BA0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CD4CFE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B388238"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1E88C1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154125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150A3B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4DA4A28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3FFBFE1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414FAB8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2873EE2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02830F2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78EA0B1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5B9223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A6372A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4331BA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7B7E5F3"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4FD7BC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B82A61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E2977B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7E1D73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E0ADE0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1F4AC7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4288A5E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F52290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5DFCA04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F9E6AA3"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3B6DBFB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7C5F9FEC"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7B870A88"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6ABEF8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D10EC1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D3D9388"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1E51A13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7</w:t>
      </w:r>
      <w:r w:rsidRPr="000111C8">
        <w:rPr>
          <w:rFonts w:cs="Arial"/>
          <w:b/>
          <w:smallCaps/>
          <w:color w:val="000000"/>
          <w:sz w:val="23"/>
          <w:szCs w:val="23"/>
          <w:lang w:val="en" w:eastAsia="en-GB"/>
        </w:rPr>
        <w:t xml:space="preserve"> </w:t>
      </w:r>
    </w:p>
    <w:p w14:paraId="3CA1DE5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28DCA8D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4473BFE"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BD555F8"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324FC4A4"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9378E3C" w14:textId="77777777" w:rsidR="006F0634" w:rsidRDefault="006F0634" w:rsidP="006F0634">
      <w:pPr>
        <w:shd w:val="clear" w:color="auto" w:fill="FFFFFF"/>
        <w:spacing w:line="360" w:lineRule="auto"/>
        <w:rPr>
          <w:rFonts w:cs="Arial"/>
          <w:color w:val="000000"/>
          <w:sz w:val="23"/>
          <w:szCs w:val="23"/>
          <w:lang w:val="en" w:eastAsia="en-GB"/>
        </w:rPr>
      </w:pPr>
    </w:p>
    <w:p w14:paraId="235878A7" w14:textId="77777777" w:rsidR="006F0634" w:rsidRDefault="006F0634" w:rsidP="006F0634">
      <w:pPr>
        <w:shd w:val="clear" w:color="auto" w:fill="FFFFFF"/>
        <w:spacing w:line="360" w:lineRule="auto"/>
        <w:rPr>
          <w:rFonts w:cs="Arial"/>
          <w:color w:val="000000"/>
          <w:sz w:val="23"/>
          <w:szCs w:val="23"/>
          <w:lang w:val="en" w:eastAsia="en-GB"/>
        </w:rPr>
      </w:pPr>
    </w:p>
    <w:p w14:paraId="141964E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D3FC6C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02B9C59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2BDE110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13F9429"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7F239AD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3F93CC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B9D3C3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A1AE97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57C110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73A6820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5D8094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5BE80F67"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0A3C7DE"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6378D9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C4033D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3610E83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41A85EA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34488C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7413A01"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C5AF2E3"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8249CA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F9955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86E41D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48E16EE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B68C042"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CA44EC3"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66E5DD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311DFA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FBD395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94DC9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83BCA4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8CAC0A8"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254DCAD8"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346B83D5"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1BAD412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60A9F0B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7283FA4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C26AF7F"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03276C4A" w14:textId="77777777" w:rsidR="006F0634" w:rsidRDefault="006F0634" w:rsidP="006F0634">
      <w:pPr>
        <w:spacing w:line="360" w:lineRule="auto"/>
        <w:rPr>
          <w:rFonts w:cs="Arial"/>
          <w:sz w:val="23"/>
          <w:szCs w:val="23"/>
        </w:rPr>
      </w:pPr>
    </w:p>
    <w:p w14:paraId="1A71FB7F" w14:textId="77777777" w:rsidR="006F0634" w:rsidRDefault="006F0634" w:rsidP="006F0634">
      <w:pPr>
        <w:spacing w:line="360" w:lineRule="auto"/>
        <w:rPr>
          <w:rFonts w:cs="Arial"/>
          <w:sz w:val="23"/>
          <w:szCs w:val="23"/>
        </w:rPr>
      </w:pPr>
    </w:p>
    <w:p w14:paraId="21C9FBDA" w14:textId="77777777" w:rsidR="006F0634" w:rsidRDefault="006F0634" w:rsidP="006F0634">
      <w:pPr>
        <w:spacing w:line="360" w:lineRule="auto"/>
        <w:rPr>
          <w:rFonts w:cs="Arial"/>
          <w:sz w:val="23"/>
          <w:szCs w:val="23"/>
        </w:rPr>
      </w:pPr>
    </w:p>
    <w:p w14:paraId="5CCF93F7" w14:textId="77777777" w:rsidR="006F0634" w:rsidRDefault="006F0634" w:rsidP="006F0634">
      <w:pPr>
        <w:spacing w:line="360" w:lineRule="auto"/>
        <w:rPr>
          <w:rFonts w:cs="Arial"/>
          <w:sz w:val="23"/>
          <w:szCs w:val="23"/>
        </w:rPr>
      </w:pPr>
    </w:p>
    <w:p w14:paraId="226C464C" w14:textId="77777777" w:rsidR="006F0634" w:rsidRDefault="006F0634" w:rsidP="006F0634">
      <w:pPr>
        <w:spacing w:line="360" w:lineRule="auto"/>
        <w:rPr>
          <w:rFonts w:cs="Arial"/>
          <w:sz w:val="23"/>
          <w:szCs w:val="23"/>
        </w:rPr>
      </w:pPr>
    </w:p>
    <w:p w14:paraId="2ED183BD" w14:textId="77777777" w:rsidR="006F0634" w:rsidRDefault="006F0634" w:rsidP="006F0634">
      <w:pPr>
        <w:spacing w:line="360" w:lineRule="auto"/>
        <w:rPr>
          <w:rFonts w:cs="Arial"/>
          <w:sz w:val="23"/>
          <w:szCs w:val="23"/>
        </w:rPr>
      </w:pPr>
    </w:p>
    <w:p w14:paraId="36B7B0FE" w14:textId="77777777" w:rsidR="006F0634" w:rsidRDefault="006F0634" w:rsidP="006F0634">
      <w:pPr>
        <w:spacing w:line="360" w:lineRule="auto"/>
        <w:rPr>
          <w:rFonts w:cs="Arial"/>
          <w:sz w:val="23"/>
          <w:szCs w:val="23"/>
        </w:rPr>
      </w:pPr>
    </w:p>
    <w:p w14:paraId="400DD71E" w14:textId="77777777" w:rsidR="006F0634" w:rsidRDefault="006F0634" w:rsidP="006F0634">
      <w:pPr>
        <w:spacing w:line="360" w:lineRule="auto"/>
        <w:rPr>
          <w:rFonts w:cs="Arial"/>
          <w:sz w:val="23"/>
          <w:szCs w:val="23"/>
        </w:rPr>
      </w:pPr>
    </w:p>
    <w:p w14:paraId="6E026161" w14:textId="77777777" w:rsidR="006F0634" w:rsidRDefault="006F0634" w:rsidP="006F0634">
      <w:pPr>
        <w:spacing w:line="360" w:lineRule="auto"/>
        <w:rPr>
          <w:rFonts w:cs="Arial"/>
          <w:sz w:val="23"/>
          <w:szCs w:val="23"/>
        </w:rPr>
      </w:pPr>
    </w:p>
    <w:p w14:paraId="6C5EAB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06D39E2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7F66448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161035C"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1CA98F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45C276E"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t>
      </w:r>
      <w:r w:rsidRPr="000111C8">
        <w:rPr>
          <w:rFonts w:cs="Arial"/>
          <w:color w:val="000000"/>
          <w:sz w:val="23"/>
          <w:szCs w:val="23"/>
          <w:lang w:val="en" w:eastAsia="en-GB"/>
        </w:rPr>
        <w:lastRenderedPageBreak/>
        <w:t xml:space="preserve">with the general interest or to secure the payment of taxes or other contributions or penalties. </w:t>
      </w:r>
    </w:p>
    <w:p w14:paraId="3E619B0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1851CE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AB1CC91"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2018E94"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10C7643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C5C380C"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8DEF955"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D0FE49A"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5C1E70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AC8AD6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0FB1AC5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E2DC14D"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C5D8130" w14:textId="77777777" w:rsidR="006F0634" w:rsidRDefault="006F0634" w:rsidP="00DE29A9">
      <w:pPr>
        <w:rPr>
          <w:rFonts w:cs="Arial"/>
          <w:sz w:val="28"/>
          <w:szCs w:val="28"/>
        </w:rPr>
      </w:pP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720EE" w14:textId="77777777" w:rsidR="009E00CA" w:rsidRDefault="009E00CA">
      <w:r>
        <w:separator/>
      </w:r>
    </w:p>
  </w:endnote>
  <w:endnote w:type="continuationSeparator" w:id="0">
    <w:p w14:paraId="0CA9AA9F" w14:textId="77777777" w:rsidR="009E00CA" w:rsidRDefault="009E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65397" w14:textId="77777777" w:rsidR="00C62D81" w:rsidRDefault="00C62D8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41945C" w14:textId="77777777" w:rsidR="00C62D81" w:rsidRDefault="00C62D81"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4B18" w14:textId="77777777" w:rsidR="00C62D81" w:rsidRDefault="00C62D8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6334">
      <w:rPr>
        <w:rStyle w:val="PageNumber"/>
        <w:noProof/>
      </w:rPr>
      <w:t>40</w:t>
    </w:r>
    <w:r>
      <w:rPr>
        <w:rStyle w:val="PageNumber"/>
      </w:rPr>
      <w:fldChar w:fldCharType="end"/>
    </w:r>
  </w:p>
  <w:p w14:paraId="5B6EAFFC" w14:textId="77777777" w:rsidR="00C62D81" w:rsidRDefault="00C62D81"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B3565" w14:textId="77777777" w:rsidR="009E00CA" w:rsidRDefault="009E00CA">
      <w:r>
        <w:separator/>
      </w:r>
    </w:p>
  </w:footnote>
  <w:footnote w:type="continuationSeparator" w:id="0">
    <w:p w14:paraId="1EA00123" w14:textId="77777777" w:rsidR="009E00CA" w:rsidRDefault="009E0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850EF"/>
    <w:multiLevelType w:val="hybridMultilevel"/>
    <w:tmpl w:val="1856E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25"/>
  </w:num>
  <w:num w:numId="4">
    <w:abstractNumId w:val="18"/>
  </w:num>
  <w:num w:numId="5">
    <w:abstractNumId w:val="26"/>
  </w:num>
  <w:num w:numId="6">
    <w:abstractNumId w:val="0"/>
  </w:num>
  <w:num w:numId="7">
    <w:abstractNumId w:val="17"/>
  </w:num>
  <w:num w:numId="8">
    <w:abstractNumId w:val="14"/>
  </w:num>
  <w:num w:numId="9">
    <w:abstractNumId w:val="6"/>
  </w:num>
  <w:num w:numId="10">
    <w:abstractNumId w:val="12"/>
  </w:num>
  <w:num w:numId="11">
    <w:abstractNumId w:val="21"/>
  </w:num>
  <w:num w:numId="12">
    <w:abstractNumId w:val="5"/>
  </w:num>
  <w:num w:numId="13">
    <w:abstractNumId w:val="7"/>
  </w:num>
  <w:num w:numId="14">
    <w:abstractNumId w:val="4"/>
  </w:num>
  <w:num w:numId="15">
    <w:abstractNumId w:val="9"/>
  </w:num>
  <w:num w:numId="16">
    <w:abstractNumId w:val="24"/>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2"/>
  </w:num>
  <w:num w:numId="22">
    <w:abstractNumId w:val="13"/>
  </w:num>
  <w:num w:numId="23">
    <w:abstractNumId w:val="23"/>
  </w:num>
  <w:num w:numId="24">
    <w:abstractNumId w:val="15"/>
  </w:num>
  <w:num w:numId="25">
    <w:abstractNumId w:val="16"/>
  </w:num>
  <w:num w:numId="26">
    <w:abstractNumId w:val="22"/>
  </w:num>
  <w:num w:numId="27">
    <w:abstractNumId w:val="11"/>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152E6"/>
    <w:rsid w:val="00027BD2"/>
    <w:rsid w:val="00044701"/>
    <w:rsid w:val="00056E83"/>
    <w:rsid w:val="000A1318"/>
    <w:rsid w:val="000D08B0"/>
    <w:rsid w:val="001167B8"/>
    <w:rsid w:val="001238AD"/>
    <w:rsid w:val="00127EA5"/>
    <w:rsid w:val="00133E60"/>
    <w:rsid w:val="00142190"/>
    <w:rsid w:val="0017404D"/>
    <w:rsid w:val="001A3183"/>
    <w:rsid w:val="001C2ED3"/>
    <w:rsid w:val="00241E67"/>
    <w:rsid w:val="00257A84"/>
    <w:rsid w:val="002946B4"/>
    <w:rsid w:val="002A69AD"/>
    <w:rsid w:val="002A748F"/>
    <w:rsid w:val="002B5CB3"/>
    <w:rsid w:val="002C45F8"/>
    <w:rsid w:val="002E1017"/>
    <w:rsid w:val="002E4B5E"/>
    <w:rsid w:val="002E6D9F"/>
    <w:rsid w:val="002F3D15"/>
    <w:rsid w:val="00301C84"/>
    <w:rsid w:val="00317544"/>
    <w:rsid w:val="0032686C"/>
    <w:rsid w:val="00331BD8"/>
    <w:rsid w:val="00377651"/>
    <w:rsid w:val="00390DDC"/>
    <w:rsid w:val="003A009A"/>
    <w:rsid w:val="003B0CAA"/>
    <w:rsid w:val="003D07DE"/>
    <w:rsid w:val="003E5E97"/>
    <w:rsid w:val="00433410"/>
    <w:rsid w:val="00453279"/>
    <w:rsid w:val="004600D2"/>
    <w:rsid w:val="00482131"/>
    <w:rsid w:val="00483EE5"/>
    <w:rsid w:val="00497DFF"/>
    <w:rsid w:val="004D6111"/>
    <w:rsid w:val="004E3127"/>
    <w:rsid w:val="00530FFE"/>
    <w:rsid w:val="005762B3"/>
    <w:rsid w:val="0058579E"/>
    <w:rsid w:val="005B0505"/>
    <w:rsid w:val="005B5F80"/>
    <w:rsid w:val="00601709"/>
    <w:rsid w:val="00610AF9"/>
    <w:rsid w:val="006124D8"/>
    <w:rsid w:val="00625F15"/>
    <w:rsid w:val="00651B3B"/>
    <w:rsid w:val="00652558"/>
    <w:rsid w:val="0066640B"/>
    <w:rsid w:val="00666D4A"/>
    <w:rsid w:val="00671348"/>
    <w:rsid w:val="0067155F"/>
    <w:rsid w:val="00677060"/>
    <w:rsid w:val="00694CFA"/>
    <w:rsid w:val="006A1D34"/>
    <w:rsid w:val="006B7C27"/>
    <w:rsid w:val="006F0634"/>
    <w:rsid w:val="007067B2"/>
    <w:rsid w:val="00720BBE"/>
    <w:rsid w:val="0072544B"/>
    <w:rsid w:val="007264CD"/>
    <w:rsid w:val="00746432"/>
    <w:rsid w:val="00756820"/>
    <w:rsid w:val="00776185"/>
    <w:rsid w:val="00792F80"/>
    <w:rsid w:val="00793070"/>
    <w:rsid w:val="007A1BF2"/>
    <w:rsid w:val="007A6193"/>
    <w:rsid w:val="007D043A"/>
    <w:rsid w:val="008067AA"/>
    <w:rsid w:val="00824EEA"/>
    <w:rsid w:val="00837F11"/>
    <w:rsid w:val="008402CA"/>
    <w:rsid w:val="008519EB"/>
    <w:rsid w:val="00861BDA"/>
    <w:rsid w:val="00870403"/>
    <w:rsid w:val="0087101B"/>
    <w:rsid w:val="008765CE"/>
    <w:rsid w:val="008779A1"/>
    <w:rsid w:val="00890DE7"/>
    <w:rsid w:val="008925FE"/>
    <w:rsid w:val="0089572F"/>
    <w:rsid w:val="008C67A9"/>
    <w:rsid w:val="008D2F82"/>
    <w:rsid w:val="008F4488"/>
    <w:rsid w:val="009007A5"/>
    <w:rsid w:val="00914890"/>
    <w:rsid w:val="00915285"/>
    <w:rsid w:val="00924727"/>
    <w:rsid w:val="00930D32"/>
    <w:rsid w:val="00961E8F"/>
    <w:rsid w:val="0096413F"/>
    <w:rsid w:val="009A3A8C"/>
    <w:rsid w:val="009B5371"/>
    <w:rsid w:val="009C1453"/>
    <w:rsid w:val="009D617C"/>
    <w:rsid w:val="009E00CA"/>
    <w:rsid w:val="00A27360"/>
    <w:rsid w:val="00A45169"/>
    <w:rsid w:val="00A80ACB"/>
    <w:rsid w:val="00A92C2C"/>
    <w:rsid w:val="00AC07B6"/>
    <w:rsid w:val="00B04968"/>
    <w:rsid w:val="00B1472D"/>
    <w:rsid w:val="00B14FB3"/>
    <w:rsid w:val="00B52F07"/>
    <w:rsid w:val="00B82F88"/>
    <w:rsid w:val="00B92E4E"/>
    <w:rsid w:val="00BA6334"/>
    <w:rsid w:val="00BB0620"/>
    <w:rsid w:val="00BD0D1A"/>
    <w:rsid w:val="00BD2AEC"/>
    <w:rsid w:val="00BF5A7F"/>
    <w:rsid w:val="00C0511A"/>
    <w:rsid w:val="00C21A24"/>
    <w:rsid w:val="00C25CBA"/>
    <w:rsid w:val="00C2631D"/>
    <w:rsid w:val="00C26CA1"/>
    <w:rsid w:val="00C34F97"/>
    <w:rsid w:val="00C62D81"/>
    <w:rsid w:val="00C81F6B"/>
    <w:rsid w:val="00C82DA4"/>
    <w:rsid w:val="00CA53A3"/>
    <w:rsid w:val="00CB647A"/>
    <w:rsid w:val="00CD4C1B"/>
    <w:rsid w:val="00CF0B02"/>
    <w:rsid w:val="00D25A10"/>
    <w:rsid w:val="00D43490"/>
    <w:rsid w:val="00D4612A"/>
    <w:rsid w:val="00D47B3D"/>
    <w:rsid w:val="00D52CE9"/>
    <w:rsid w:val="00D6128C"/>
    <w:rsid w:val="00D70D3B"/>
    <w:rsid w:val="00DC4732"/>
    <w:rsid w:val="00DD62F3"/>
    <w:rsid w:val="00DD6798"/>
    <w:rsid w:val="00DD7FC0"/>
    <w:rsid w:val="00DE29A9"/>
    <w:rsid w:val="00E26640"/>
    <w:rsid w:val="00E42C80"/>
    <w:rsid w:val="00E43D7A"/>
    <w:rsid w:val="00E513EE"/>
    <w:rsid w:val="00E572E3"/>
    <w:rsid w:val="00E62217"/>
    <w:rsid w:val="00E737FE"/>
    <w:rsid w:val="00E86432"/>
    <w:rsid w:val="00E8677C"/>
    <w:rsid w:val="00E91D60"/>
    <w:rsid w:val="00EA4088"/>
    <w:rsid w:val="00EE4329"/>
    <w:rsid w:val="00F41683"/>
    <w:rsid w:val="00F425E4"/>
    <w:rsid w:val="00F45333"/>
    <w:rsid w:val="00F66F0D"/>
    <w:rsid w:val="00F750E7"/>
    <w:rsid w:val="00F922C9"/>
    <w:rsid w:val="00F9355E"/>
    <w:rsid w:val="00FA2356"/>
    <w:rsid w:val="00FA26BB"/>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C599AC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013297664">
      <w:bodyDiv w:val="1"/>
      <w:marLeft w:val="0"/>
      <w:marRight w:val="0"/>
      <w:marTop w:val="0"/>
      <w:marBottom w:val="0"/>
      <w:divBdr>
        <w:top w:val="none" w:sz="0" w:space="0" w:color="auto"/>
        <w:left w:val="none" w:sz="0" w:space="0" w:color="auto"/>
        <w:bottom w:val="none" w:sz="0" w:space="0" w:color="auto"/>
        <w:right w:val="none" w:sz="0" w:space="0" w:color="auto"/>
      </w:divBdr>
    </w:div>
    <w:div w:id="20559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BBDF2-D725-4921-B97B-C80575DA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7666</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51266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McCrystal, Nuala</cp:lastModifiedBy>
  <cp:revision>3</cp:revision>
  <dcterms:created xsi:type="dcterms:W3CDTF">2021-04-29T08:24:00Z</dcterms:created>
  <dcterms:modified xsi:type="dcterms:W3CDTF">2021-04-29T10:33:00Z</dcterms:modified>
</cp:coreProperties>
</file>