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3431"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3A216960" wp14:editId="2ED44DA2">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379EBE8" w14:textId="77777777" w:rsidR="00133E60" w:rsidRDefault="00133E60" w:rsidP="00793070">
      <w:pPr>
        <w:pStyle w:val="Heading1"/>
        <w:rPr>
          <w:rFonts w:ascii="Arial" w:hAnsi="Arial" w:cs="Arial"/>
          <w:b/>
          <w:bCs/>
          <w:color w:val="000000" w:themeColor="text1"/>
        </w:rPr>
      </w:pPr>
    </w:p>
    <w:p w14:paraId="375BEE49" w14:textId="77777777" w:rsidR="00133E60" w:rsidRDefault="00133E60" w:rsidP="00793070">
      <w:pPr>
        <w:pStyle w:val="Heading1"/>
        <w:rPr>
          <w:rFonts w:ascii="Arial" w:hAnsi="Arial" w:cs="Arial"/>
          <w:b/>
          <w:bCs/>
          <w:color w:val="000000" w:themeColor="text1"/>
        </w:rPr>
      </w:pPr>
    </w:p>
    <w:p w14:paraId="5CD1398A" w14:textId="77777777" w:rsidR="00133E60" w:rsidRDefault="00133E60" w:rsidP="00133E60"/>
    <w:p w14:paraId="619946DC" w14:textId="77777777" w:rsidR="00133E60" w:rsidRDefault="00133E60" w:rsidP="00133E60"/>
    <w:p w14:paraId="50405D0F" w14:textId="77777777" w:rsidR="00133E60" w:rsidRPr="00133E60" w:rsidRDefault="00133E60" w:rsidP="00133E60"/>
    <w:p w14:paraId="503EDAF2" w14:textId="77777777" w:rsidR="00133E60" w:rsidRPr="00607CB9" w:rsidRDefault="00133E60" w:rsidP="00133E60">
      <w:pPr>
        <w:ind w:left="1704" w:right="1693"/>
        <w:jc w:val="center"/>
        <w:rPr>
          <w:b/>
          <w:sz w:val="56"/>
        </w:rPr>
      </w:pPr>
      <w:r>
        <w:rPr>
          <w:b/>
          <w:sz w:val="56"/>
        </w:rPr>
        <w:t>Equality &amp; Disability Duties</w:t>
      </w:r>
    </w:p>
    <w:p w14:paraId="16624F3B"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48651B1" w14:textId="77777777" w:rsidR="00133E60" w:rsidRPr="00133E60" w:rsidRDefault="00133E60" w:rsidP="00133E60"/>
    <w:p w14:paraId="3FF8C32D" w14:textId="77777777" w:rsidR="00133E60" w:rsidRDefault="00133E60" w:rsidP="00793070">
      <w:pPr>
        <w:pStyle w:val="Heading1"/>
        <w:rPr>
          <w:rFonts w:ascii="Arial" w:hAnsi="Arial" w:cs="Arial"/>
          <w:b/>
          <w:bCs/>
          <w:color w:val="000000" w:themeColor="text1"/>
        </w:rPr>
      </w:pPr>
    </w:p>
    <w:p w14:paraId="456460F3" w14:textId="77777777" w:rsidR="00133E60" w:rsidRDefault="00133E60" w:rsidP="00133E60"/>
    <w:p w14:paraId="36E82EAF" w14:textId="77777777" w:rsidR="00133E60" w:rsidRDefault="00133E60" w:rsidP="00133E60"/>
    <w:p w14:paraId="0453B257" w14:textId="77777777" w:rsidR="00133E60" w:rsidRDefault="00133E60" w:rsidP="00133E60"/>
    <w:p w14:paraId="19ED6104" w14:textId="77777777" w:rsidR="00133E60" w:rsidRDefault="00133E60" w:rsidP="00133E60"/>
    <w:p w14:paraId="42AF8CC7" w14:textId="77777777" w:rsidR="00133E60" w:rsidRDefault="00133E60" w:rsidP="00793070">
      <w:pPr>
        <w:pStyle w:val="Heading1"/>
        <w:rPr>
          <w:rFonts w:ascii="Arial" w:hAnsi="Arial" w:cs="Arial"/>
          <w:b/>
          <w:bCs/>
          <w:color w:val="000000" w:themeColor="text1"/>
        </w:rPr>
      </w:pPr>
    </w:p>
    <w:p w14:paraId="63B87C37" w14:textId="77777777" w:rsidR="00133E60" w:rsidRDefault="00133E60" w:rsidP="00793070">
      <w:pPr>
        <w:pStyle w:val="Heading1"/>
        <w:rPr>
          <w:rFonts w:ascii="Arial" w:hAnsi="Arial" w:cs="Arial"/>
          <w:b/>
          <w:bCs/>
          <w:color w:val="000000" w:themeColor="text1"/>
        </w:rPr>
      </w:pPr>
    </w:p>
    <w:p w14:paraId="37824696" w14:textId="77777777" w:rsidR="00133E60" w:rsidRDefault="00133E60" w:rsidP="00793070">
      <w:pPr>
        <w:pStyle w:val="Heading1"/>
        <w:rPr>
          <w:rFonts w:ascii="Arial" w:hAnsi="Arial" w:cs="Arial"/>
          <w:b/>
          <w:bCs/>
          <w:color w:val="000000" w:themeColor="text1"/>
        </w:rPr>
      </w:pPr>
    </w:p>
    <w:p w14:paraId="1BDAC4F5" w14:textId="77777777" w:rsidR="00133E60" w:rsidRDefault="00133E60" w:rsidP="00793070">
      <w:pPr>
        <w:pStyle w:val="Heading1"/>
        <w:rPr>
          <w:rFonts w:ascii="Arial" w:hAnsi="Arial" w:cs="Arial"/>
          <w:b/>
          <w:bCs/>
          <w:color w:val="000000" w:themeColor="text1"/>
        </w:rPr>
      </w:pPr>
    </w:p>
    <w:p w14:paraId="32C2A407" w14:textId="77777777" w:rsidR="00133E60" w:rsidRDefault="00133E60" w:rsidP="00793070">
      <w:pPr>
        <w:pStyle w:val="Heading1"/>
        <w:rPr>
          <w:rFonts w:ascii="Arial" w:hAnsi="Arial" w:cs="Arial"/>
          <w:b/>
          <w:bCs/>
          <w:color w:val="000000" w:themeColor="text1"/>
        </w:rPr>
      </w:pPr>
    </w:p>
    <w:p w14:paraId="701B5CC8" w14:textId="77777777" w:rsidR="000D08B0" w:rsidRDefault="000D08B0" w:rsidP="000D08B0"/>
    <w:p w14:paraId="64C3665B" w14:textId="77777777" w:rsidR="000D08B0" w:rsidRDefault="000D08B0" w:rsidP="000D08B0"/>
    <w:p w14:paraId="373A9B15" w14:textId="77777777" w:rsidR="000D08B0" w:rsidRDefault="000D08B0" w:rsidP="000D08B0"/>
    <w:p w14:paraId="5E5C4F4A" w14:textId="77777777" w:rsidR="000D08B0" w:rsidRDefault="000D08B0" w:rsidP="000D08B0"/>
    <w:p w14:paraId="165AC1D9" w14:textId="77777777" w:rsidR="000D08B0" w:rsidRDefault="000D08B0" w:rsidP="000D08B0"/>
    <w:p w14:paraId="32CB4DE4" w14:textId="77777777" w:rsidR="000D08B0" w:rsidRDefault="000D08B0" w:rsidP="000D08B0"/>
    <w:p w14:paraId="3C77F62D"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612BE7B9" w14:textId="77777777" w:rsidR="00E91D60" w:rsidRDefault="00E91D60" w:rsidP="00E91D60">
      <w:pPr>
        <w:rPr>
          <w:rFonts w:cs="Arial"/>
          <w:b/>
          <w:bCs/>
          <w:sz w:val="28"/>
          <w:szCs w:val="28"/>
        </w:rPr>
      </w:pPr>
    </w:p>
    <w:p w14:paraId="6C659A11" w14:textId="77777777" w:rsidR="00E91D60" w:rsidRDefault="00E91D60" w:rsidP="00E91D60">
      <w:pPr>
        <w:rPr>
          <w:rFonts w:cs="Arial"/>
          <w:b/>
          <w:bCs/>
          <w:sz w:val="28"/>
          <w:szCs w:val="28"/>
        </w:rPr>
      </w:pPr>
      <w:r w:rsidRPr="00F54EA0">
        <w:rPr>
          <w:rFonts w:cs="Arial"/>
          <w:b/>
          <w:bCs/>
          <w:sz w:val="28"/>
          <w:szCs w:val="28"/>
        </w:rPr>
        <w:t>Introduction</w:t>
      </w:r>
    </w:p>
    <w:p w14:paraId="10D473AB" w14:textId="77777777" w:rsidR="00E91D60" w:rsidRDefault="00E91D60" w:rsidP="00E91D60">
      <w:pPr>
        <w:rPr>
          <w:rFonts w:cs="Arial"/>
          <w:bCs/>
          <w:sz w:val="28"/>
          <w:szCs w:val="28"/>
        </w:rPr>
      </w:pPr>
    </w:p>
    <w:p w14:paraId="41661367"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04033DAC" w14:textId="77777777" w:rsidR="00E91D60" w:rsidRPr="00E95611" w:rsidRDefault="00E91D60" w:rsidP="00E91D60">
      <w:pPr>
        <w:ind w:left="360"/>
        <w:rPr>
          <w:rFonts w:cs="Arial"/>
          <w:b/>
          <w:bCs/>
          <w:sz w:val="28"/>
          <w:szCs w:val="28"/>
        </w:rPr>
      </w:pPr>
    </w:p>
    <w:p w14:paraId="0B61AE81"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3D703520" w14:textId="77777777" w:rsidR="00E91D60" w:rsidRPr="00E95611" w:rsidRDefault="00E91D60" w:rsidP="00E91D60">
      <w:pPr>
        <w:rPr>
          <w:rFonts w:cs="Arial"/>
          <w:b/>
          <w:bCs/>
          <w:sz w:val="28"/>
          <w:szCs w:val="28"/>
        </w:rPr>
      </w:pPr>
    </w:p>
    <w:p w14:paraId="14B2D130"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2B0FD9A2" w14:textId="77777777" w:rsidR="00E91D60" w:rsidRPr="00E95611" w:rsidRDefault="00E91D60" w:rsidP="00E91D60">
      <w:pPr>
        <w:rPr>
          <w:rFonts w:cs="Arial"/>
          <w:b/>
          <w:bCs/>
          <w:sz w:val="28"/>
          <w:szCs w:val="28"/>
        </w:rPr>
      </w:pPr>
    </w:p>
    <w:p w14:paraId="1A1CE25D"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6124BA56" w14:textId="77777777" w:rsidR="00044701" w:rsidRDefault="00044701" w:rsidP="00E91D60">
      <w:pPr>
        <w:ind w:left="360" w:firstLine="15"/>
        <w:rPr>
          <w:rFonts w:cs="Arial"/>
          <w:b/>
          <w:bCs/>
          <w:sz w:val="28"/>
          <w:szCs w:val="28"/>
        </w:rPr>
      </w:pPr>
    </w:p>
    <w:p w14:paraId="590D6A0E"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72AA7BBE" w14:textId="77777777" w:rsidR="00E91D60" w:rsidRDefault="00E91D60" w:rsidP="00E91D60">
      <w:pPr>
        <w:rPr>
          <w:rFonts w:cs="Arial"/>
          <w:b/>
          <w:bCs/>
          <w:sz w:val="28"/>
          <w:szCs w:val="28"/>
        </w:rPr>
      </w:pPr>
    </w:p>
    <w:p w14:paraId="115A0E01"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6D7F815" w14:textId="77777777" w:rsidR="00E91D60" w:rsidRDefault="00E91D60" w:rsidP="00E91D60">
      <w:pPr>
        <w:ind w:left="360" w:hanging="360"/>
        <w:rPr>
          <w:rFonts w:cs="Arial"/>
          <w:bCs/>
          <w:sz w:val="28"/>
          <w:szCs w:val="28"/>
        </w:rPr>
      </w:pPr>
    </w:p>
    <w:p w14:paraId="66550E8D" w14:textId="77777777" w:rsidR="006F0634" w:rsidRDefault="006F0634" w:rsidP="00E91D60">
      <w:pPr>
        <w:ind w:left="360" w:hanging="360"/>
        <w:rPr>
          <w:rFonts w:cs="Arial"/>
          <w:bCs/>
          <w:sz w:val="28"/>
          <w:szCs w:val="28"/>
        </w:rPr>
      </w:pPr>
    </w:p>
    <w:p w14:paraId="681C17A7"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18C4591B"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21B31DD0" wp14:editId="6F8B85DB">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163DC89E" w14:textId="77777777" w:rsidR="00530FFE" w:rsidRDefault="00530FFE" w:rsidP="00E91D60">
                              <w:pPr>
                                <w:jc w:val="center"/>
                              </w:pPr>
                              <w:r>
                                <w:t>Policy Scoping</w:t>
                              </w:r>
                            </w:p>
                            <w:p w14:paraId="5B460B45" w14:textId="77777777" w:rsidR="00530FFE" w:rsidRDefault="00530FFE" w:rsidP="00E91D60">
                              <w:pPr>
                                <w:numPr>
                                  <w:ilvl w:val="1"/>
                                  <w:numId w:val="7"/>
                                </w:numPr>
                              </w:pPr>
                              <w:r>
                                <w:t>Policy</w:t>
                              </w:r>
                            </w:p>
                            <w:p w14:paraId="292B46E9" w14:textId="77777777" w:rsidR="00530FFE" w:rsidRDefault="00530FFE"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0FA46E78" w14:textId="77777777" w:rsidR="00530FFE" w:rsidRDefault="00530FFE" w:rsidP="00E91D60">
                              <w:pPr>
                                <w:jc w:val="center"/>
                              </w:pPr>
                              <w:r>
                                <w:t>Screening Questions</w:t>
                              </w:r>
                            </w:p>
                            <w:p w14:paraId="322E9962" w14:textId="77777777" w:rsidR="00530FFE" w:rsidRDefault="00530FFE" w:rsidP="00E91D60">
                              <w:pPr>
                                <w:numPr>
                                  <w:ilvl w:val="0"/>
                                  <w:numId w:val="8"/>
                                </w:numPr>
                              </w:pPr>
                              <w:r>
                                <w:t xml:space="preserve">Apply screening </w:t>
                              </w:r>
                              <w:proofErr w:type="gramStart"/>
                              <w:r>
                                <w:t>questions</w:t>
                              </w:r>
                              <w:proofErr w:type="gramEnd"/>
                            </w:p>
                            <w:p w14:paraId="40BF0963" w14:textId="77777777" w:rsidR="00530FFE" w:rsidRDefault="00530FFE" w:rsidP="00E91D60">
                              <w:pPr>
                                <w:numPr>
                                  <w:ilvl w:val="0"/>
                                  <w:numId w:val="8"/>
                                </w:numPr>
                              </w:pPr>
                              <w:r>
                                <w:t xml:space="preserve">Consider multiple </w:t>
                              </w:r>
                              <w:proofErr w:type="gramStart"/>
                              <w:r>
                                <w:t>identities</w:t>
                              </w:r>
                              <w:proofErr w:type="gramEnd"/>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561A552" w14:textId="77777777" w:rsidR="00530FFE" w:rsidRDefault="00530FFE"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39AF3944" w14:textId="77777777" w:rsidR="00530FFE" w:rsidRDefault="00530FFE"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A26E5E2" w14:textId="77777777" w:rsidR="00530FFE" w:rsidRDefault="00530FFE"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6E3D044C" w14:textId="77777777" w:rsidR="00530FFE" w:rsidRDefault="00530FFE" w:rsidP="00E91D60">
                              <w:r>
                                <w:t xml:space="preserve">Re-consider </w:t>
                              </w:r>
                              <w:proofErr w:type="gramStart"/>
                              <w:r>
                                <w:t>screening</w:t>
                              </w:r>
                              <w:proofErr w:type="gramEnd"/>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7A75789" w14:textId="77777777" w:rsidR="00530FFE" w:rsidRDefault="00530FFE" w:rsidP="00E91D60">
                              <w:r>
                                <w:t>Publish Template</w:t>
                              </w:r>
                            </w:p>
                            <w:p w14:paraId="59D5EA66" w14:textId="77777777" w:rsidR="00530FFE" w:rsidRDefault="00530FFE"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1E48BEE" w14:textId="77777777" w:rsidR="00530FFE" w:rsidRDefault="00530FFE"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47839F22" w14:textId="77777777" w:rsidR="00530FFE" w:rsidRDefault="00530FFE"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0DE9AE5B" w14:textId="77777777" w:rsidR="00530FFE" w:rsidRDefault="00530FFE"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CA77A" w14:textId="77777777" w:rsidR="00530FFE" w:rsidRPr="004D02B0" w:rsidRDefault="00530FFE" w:rsidP="00E91D60">
                              <w:pPr>
                                <w:rPr>
                                  <w:b/>
                                  <w:sz w:val="22"/>
                                  <w:szCs w:val="22"/>
                                </w:rPr>
                              </w:pPr>
                              <w:r w:rsidRPr="004D02B0">
                                <w:rPr>
                                  <w:b/>
                                  <w:sz w:val="22"/>
                                  <w:szCs w:val="22"/>
                                </w:rPr>
                                <w:t>‘None’</w:t>
                              </w:r>
                            </w:p>
                            <w:p w14:paraId="11D1B5A3" w14:textId="77777777" w:rsidR="00530FFE" w:rsidRPr="00526D0F" w:rsidRDefault="00530FFE" w:rsidP="00E91D60">
                              <w:pPr>
                                <w:rPr>
                                  <w:sz w:val="22"/>
                                  <w:szCs w:val="22"/>
                                </w:rPr>
                              </w:pPr>
                              <w:r w:rsidRPr="00526D0F">
                                <w:rPr>
                                  <w:sz w:val="22"/>
                                  <w:szCs w:val="22"/>
                                </w:rPr>
                                <w:t>Screened out</w:t>
                              </w:r>
                            </w:p>
                            <w:p w14:paraId="3531D82D" w14:textId="77777777" w:rsidR="00530FFE" w:rsidRDefault="00530FFE"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EE5BC"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0680224F" w14:textId="77777777" w:rsidR="00530FFE" w:rsidRPr="00526D0F" w:rsidRDefault="00530FFE" w:rsidP="00E91D60">
                              <w:pPr>
                                <w:rPr>
                                  <w:sz w:val="22"/>
                                  <w:szCs w:val="22"/>
                                </w:rPr>
                              </w:pPr>
                              <w:r w:rsidRPr="00526D0F">
                                <w:rPr>
                                  <w:sz w:val="22"/>
                                  <w:szCs w:val="22"/>
                                </w:rPr>
                                <w:t xml:space="preserve">Screened in for </w:t>
                              </w:r>
                              <w:proofErr w:type="gramStart"/>
                              <w:r w:rsidRPr="00526D0F">
                                <w:rPr>
                                  <w:sz w:val="22"/>
                                  <w:szCs w:val="22"/>
                                </w:rPr>
                                <w:t>EQIA</w:t>
                              </w:r>
                              <w:proofErr w:type="gramEnd"/>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AB0C0"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22BB8EFE" w14:textId="77777777" w:rsidR="00530FFE" w:rsidRPr="00526D0F" w:rsidRDefault="00530FFE" w:rsidP="00E91D60">
                              <w:pPr>
                                <w:rPr>
                                  <w:sz w:val="22"/>
                                  <w:szCs w:val="22"/>
                                </w:rPr>
                              </w:pPr>
                              <w:r w:rsidRPr="00526D0F">
                                <w:rPr>
                                  <w:sz w:val="22"/>
                                  <w:szCs w:val="22"/>
                                </w:rPr>
                                <w:t xml:space="preserve">Screened out with </w:t>
                              </w:r>
                              <w:proofErr w:type="gramStart"/>
                              <w:r w:rsidRPr="00526D0F">
                                <w:rPr>
                                  <w:sz w:val="22"/>
                                  <w:szCs w:val="22"/>
                                </w:rPr>
                                <w:t>mitigati</w:t>
                              </w:r>
                              <w:r>
                                <w:rPr>
                                  <w:sz w:val="22"/>
                                  <w:szCs w:val="22"/>
                                </w:rPr>
                                <w:t>o</w:t>
                              </w:r>
                              <w:r w:rsidRPr="00526D0F">
                                <w:rPr>
                                  <w:sz w:val="22"/>
                                  <w:szCs w:val="22"/>
                                </w:rPr>
                                <w:t>n</w:t>
                              </w:r>
                              <w:proofErr w:type="gramEnd"/>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0764F" w14:textId="77777777" w:rsidR="00530FFE" w:rsidRPr="00305E79" w:rsidRDefault="00530FFE" w:rsidP="00E91D60">
                              <w:pPr>
                                <w:rPr>
                                  <w:sz w:val="22"/>
                                  <w:szCs w:val="22"/>
                                </w:rPr>
                              </w:pPr>
                              <w:r w:rsidRPr="00305E79">
                                <w:rPr>
                                  <w:sz w:val="22"/>
                                  <w:szCs w:val="22"/>
                                </w:rPr>
                                <w:t xml:space="preserve">Concerns raised with </w:t>
                              </w:r>
                              <w:proofErr w:type="gramStart"/>
                              <w:r w:rsidRPr="00305E79">
                                <w:rPr>
                                  <w:sz w:val="22"/>
                                  <w:szCs w:val="22"/>
                                </w:rPr>
                                <w:t>evidence</w:t>
                              </w:r>
                              <w:proofErr w:type="gramEnd"/>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38F06"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proofErr w:type="gramStart"/>
                              <w:r>
                                <w:rPr>
                                  <w:sz w:val="22"/>
                                  <w:szCs w:val="22"/>
                                </w:rPr>
                                <w:t>decision</w:t>
                              </w:r>
                              <w:proofErr w:type="gramEnd"/>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xmlns:w16du="http://schemas.microsoft.com/office/word/2023/wordml/word16du">
            <w:pict>
              <v:group w14:anchorId="21B31DD0"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163DC89E" w14:textId="77777777" w:rsidR="00530FFE" w:rsidRDefault="00530FFE" w:rsidP="00E91D60">
                        <w:pPr>
                          <w:jc w:val="center"/>
                        </w:pPr>
                        <w:r>
                          <w:t>Policy Scoping</w:t>
                        </w:r>
                      </w:p>
                      <w:p w14:paraId="5B460B45" w14:textId="77777777" w:rsidR="00530FFE" w:rsidRDefault="00530FFE" w:rsidP="00E91D60">
                        <w:pPr>
                          <w:numPr>
                            <w:ilvl w:val="1"/>
                            <w:numId w:val="7"/>
                          </w:numPr>
                        </w:pPr>
                        <w:r>
                          <w:t>Policy</w:t>
                        </w:r>
                      </w:p>
                      <w:p w14:paraId="292B46E9" w14:textId="77777777" w:rsidR="00530FFE" w:rsidRDefault="00530FFE"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0FA46E78" w14:textId="77777777" w:rsidR="00530FFE" w:rsidRDefault="00530FFE" w:rsidP="00E91D60">
                        <w:pPr>
                          <w:jc w:val="center"/>
                        </w:pPr>
                        <w:r>
                          <w:t>Screening Questions</w:t>
                        </w:r>
                      </w:p>
                      <w:p w14:paraId="322E9962" w14:textId="77777777" w:rsidR="00530FFE" w:rsidRDefault="00530FFE" w:rsidP="00E91D60">
                        <w:pPr>
                          <w:numPr>
                            <w:ilvl w:val="0"/>
                            <w:numId w:val="8"/>
                          </w:numPr>
                        </w:pPr>
                        <w:r>
                          <w:t>Apply screening questions</w:t>
                        </w:r>
                      </w:p>
                      <w:p w14:paraId="40BF0963" w14:textId="77777777" w:rsidR="00530FFE" w:rsidRDefault="00530FFE"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561A552" w14:textId="77777777" w:rsidR="00530FFE" w:rsidRDefault="00530FFE"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39AF3944" w14:textId="77777777" w:rsidR="00530FFE" w:rsidRDefault="00530FFE"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A26E5E2" w14:textId="77777777" w:rsidR="00530FFE" w:rsidRDefault="00530FFE"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E3D044C" w14:textId="77777777" w:rsidR="00530FFE" w:rsidRDefault="00530FFE"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7A75789" w14:textId="77777777" w:rsidR="00530FFE" w:rsidRDefault="00530FFE" w:rsidP="00E91D60">
                        <w:r>
                          <w:t>Publish Template</w:t>
                        </w:r>
                      </w:p>
                      <w:p w14:paraId="59D5EA66" w14:textId="77777777" w:rsidR="00530FFE" w:rsidRDefault="00530FFE"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1E48BEE" w14:textId="77777777" w:rsidR="00530FFE" w:rsidRDefault="00530FFE"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7839F22" w14:textId="77777777" w:rsidR="00530FFE" w:rsidRDefault="00530FFE"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0DE9AE5B" w14:textId="77777777" w:rsidR="00530FFE" w:rsidRDefault="00530FFE"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19CA77A" w14:textId="77777777" w:rsidR="00530FFE" w:rsidRPr="004D02B0" w:rsidRDefault="00530FFE" w:rsidP="00E91D60">
                        <w:pPr>
                          <w:rPr>
                            <w:b/>
                            <w:sz w:val="22"/>
                            <w:szCs w:val="22"/>
                          </w:rPr>
                        </w:pPr>
                        <w:r w:rsidRPr="004D02B0">
                          <w:rPr>
                            <w:b/>
                            <w:sz w:val="22"/>
                            <w:szCs w:val="22"/>
                          </w:rPr>
                          <w:t>‘None’</w:t>
                        </w:r>
                      </w:p>
                      <w:p w14:paraId="11D1B5A3" w14:textId="77777777" w:rsidR="00530FFE" w:rsidRPr="00526D0F" w:rsidRDefault="00530FFE" w:rsidP="00E91D60">
                        <w:pPr>
                          <w:rPr>
                            <w:sz w:val="22"/>
                            <w:szCs w:val="22"/>
                          </w:rPr>
                        </w:pPr>
                        <w:r w:rsidRPr="00526D0F">
                          <w:rPr>
                            <w:sz w:val="22"/>
                            <w:szCs w:val="22"/>
                          </w:rPr>
                          <w:t>Screened out</w:t>
                        </w:r>
                      </w:p>
                      <w:p w14:paraId="3531D82D" w14:textId="77777777" w:rsidR="00530FFE" w:rsidRDefault="00530FFE"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0BEE5BC"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0680224F" w14:textId="77777777" w:rsidR="00530FFE" w:rsidRPr="00526D0F" w:rsidRDefault="00530FFE"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2ADAB0C0"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22BB8EFE" w14:textId="77777777" w:rsidR="00530FFE" w:rsidRPr="00526D0F" w:rsidRDefault="00530FFE"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690764F" w14:textId="77777777" w:rsidR="00530FFE" w:rsidRPr="00305E79" w:rsidRDefault="00530FFE"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23938F06"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3F9B28D1"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3E79A2C2" w14:textId="77777777" w:rsidR="00E91D60" w:rsidRPr="00E91D60" w:rsidRDefault="00E91D60" w:rsidP="00E91D60">
      <w:pPr>
        <w:rPr>
          <w:rFonts w:cs="Arial"/>
          <w:b/>
          <w:sz w:val="16"/>
          <w:szCs w:val="16"/>
        </w:rPr>
      </w:pPr>
    </w:p>
    <w:p w14:paraId="5B65B53B"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67E68095" w14:textId="77777777" w:rsidR="00E91D60" w:rsidRPr="00E91D60" w:rsidRDefault="00E91D60" w:rsidP="00E91D60">
      <w:pPr>
        <w:autoSpaceDE w:val="0"/>
        <w:autoSpaceDN w:val="0"/>
        <w:adjustRightInd w:val="0"/>
        <w:rPr>
          <w:rFonts w:cs="Arial"/>
          <w:sz w:val="16"/>
          <w:szCs w:val="16"/>
        </w:rPr>
      </w:pPr>
    </w:p>
    <w:p w14:paraId="10DFC067"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2E4F4F3" w14:textId="77777777" w:rsidR="00E91D60" w:rsidRPr="00E91D60" w:rsidRDefault="00E91D60" w:rsidP="00E91D60">
      <w:pPr>
        <w:rPr>
          <w:rFonts w:cs="Arial"/>
          <w:bCs/>
          <w:sz w:val="16"/>
          <w:szCs w:val="16"/>
        </w:rPr>
      </w:pPr>
    </w:p>
    <w:p w14:paraId="5495FDB2"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19327367" w14:textId="77777777" w:rsidR="00E91D60" w:rsidRDefault="00E91D60" w:rsidP="00E91D60">
      <w:pPr>
        <w:rPr>
          <w:rFonts w:cs="Arial"/>
          <w:b/>
          <w:sz w:val="28"/>
          <w:szCs w:val="28"/>
        </w:rPr>
      </w:pPr>
    </w:p>
    <w:p w14:paraId="3F81F2CF" w14:textId="77777777" w:rsidR="004E3127" w:rsidRPr="00DC4732" w:rsidRDefault="004E3127" w:rsidP="004E3127">
      <w:pPr>
        <w:rPr>
          <w:rFonts w:cs="Arial"/>
          <w:b/>
          <w:sz w:val="28"/>
          <w:szCs w:val="28"/>
        </w:rPr>
      </w:pPr>
      <w:r w:rsidRPr="00DC4732">
        <w:rPr>
          <w:rFonts w:cs="Arial"/>
          <w:b/>
          <w:sz w:val="28"/>
          <w:szCs w:val="28"/>
        </w:rPr>
        <w:t>Name of the policy</w:t>
      </w:r>
    </w:p>
    <w:p w14:paraId="774CD878" w14:textId="77777777" w:rsidR="004E3127" w:rsidRDefault="004E3127" w:rsidP="004E3127">
      <w:pPr>
        <w:rPr>
          <w:rFonts w:cs="Arial"/>
          <w:sz w:val="28"/>
          <w:szCs w:val="28"/>
        </w:rPr>
      </w:pPr>
    </w:p>
    <w:p w14:paraId="1EA9FD34" w14:textId="0170F530" w:rsidR="004E3127" w:rsidRDefault="00DF7375" w:rsidP="004E3127">
      <w:pPr>
        <w:rPr>
          <w:rFonts w:cs="Arial"/>
          <w:szCs w:val="24"/>
        </w:rPr>
      </w:pPr>
      <w:r w:rsidRPr="00DF7375">
        <w:rPr>
          <w:rFonts w:cs="Arial"/>
          <w:szCs w:val="24"/>
        </w:rPr>
        <w:t>Rethinking Our Resources: Measures for Climate Action and a Circular Economy in N</w:t>
      </w:r>
      <w:r>
        <w:rPr>
          <w:rFonts w:cs="Arial"/>
          <w:szCs w:val="24"/>
        </w:rPr>
        <w:t xml:space="preserve">orthern </w:t>
      </w:r>
      <w:r w:rsidRPr="00DF7375">
        <w:rPr>
          <w:rFonts w:cs="Arial"/>
          <w:szCs w:val="24"/>
        </w:rPr>
        <w:t>I</w:t>
      </w:r>
      <w:r>
        <w:rPr>
          <w:rFonts w:cs="Arial"/>
          <w:szCs w:val="24"/>
        </w:rPr>
        <w:t>reland.</w:t>
      </w:r>
    </w:p>
    <w:p w14:paraId="4B6FF71B" w14:textId="77777777" w:rsidR="00DF7375" w:rsidRPr="00495BF0" w:rsidRDefault="00DF7375" w:rsidP="004E3127">
      <w:pPr>
        <w:rPr>
          <w:rFonts w:cs="Arial"/>
          <w:sz w:val="28"/>
          <w:szCs w:val="28"/>
        </w:rPr>
      </w:pPr>
    </w:p>
    <w:p w14:paraId="7A638290"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5694C3E0" w14:textId="77777777" w:rsidR="004E3127" w:rsidRDefault="004E3127" w:rsidP="004E3127">
      <w:pPr>
        <w:rPr>
          <w:rFonts w:cs="Arial"/>
          <w:sz w:val="28"/>
          <w:szCs w:val="28"/>
        </w:rPr>
      </w:pPr>
    </w:p>
    <w:p w14:paraId="242B4211" w14:textId="490F158F" w:rsidR="004E3127" w:rsidRDefault="00F94E54" w:rsidP="004E3127">
      <w:r>
        <w:t>New Policy.</w:t>
      </w:r>
    </w:p>
    <w:p w14:paraId="2A9249EA" w14:textId="77777777" w:rsidR="004E3127" w:rsidRPr="00495BF0" w:rsidRDefault="004E3127" w:rsidP="004E3127">
      <w:pPr>
        <w:rPr>
          <w:rFonts w:cs="Arial"/>
          <w:sz w:val="28"/>
          <w:szCs w:val="28"/>
        </w:rPr>
      </w:pPr>
    </w:p>
    <w:p w14:paraId="492A5147"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777CDE44" w14:textId="77777777" w:rsidR="004E3127" w:rsidRDefault="004E3127" w:rsidP="004E3127">
      <w:pPr>
        <w:rPr>
          <w:rFonts w:cs="Arial"/>
          <w:sz w:val="28"/>
          <w:szCs w:val="28"/>
        </w:rPr>
      </w:pPr>
    </w:p>
    <w:p w14:paraId="0C67CFDE" w14:textId="65A6A8A5" w:rsidR="004E3127" w:rsidRDefault="00F76877" w:rsidP="004E3127">
      <w:pPr>
        <w:rPr>
          <w:rFonts w:cs="Arial"/>
          <w:szCs w:val="24"/>
        </w:rPr>
      </w:pPr>
      <w:r w:rsidRPr="00F76877">
        <w:rPr>
          <w:rFonts w:cs="Arial"/>
          <w:szCs w:val="24"/>
        </w:rPr>
        <w:t xml:space="preserve">The </w:t>
      </w:r>
      <w:r>
        <w:rPr>
          <w:rFonts w:cs="Arial"/>
          <w:szCs w:val="24"/>
        </w:rPr>
        <w:t xml:space="preserve">adoption of the Circular Economy Package throughout the UK introduced challenging targets in managing resources, including ambitious recycling targets.  The </w:t>
      </w:r>
      <w:r w:rsidRPr="00F76877">
        <w:rPr>
          <w:rFonts w:cs="Arial"/>
          <w:szCs w:val="24"/>
        </w:rPr>
        <w:t>Waste (Circular Economy) (Amendment) Regulations (Northern Ireland) 2020</w:t>
      </w:r>
      <w:r>
        <w:rPr>
          <w:rFonts w:cs="Arial"/>
          <w:szCs w:val="24"/>
        </w:rPr>
        <w:t xml:space="preserve"> includes a municipal waste recycling target of 65% recycling and a cap on landfill of 10% by 2035 (with interim targets of 55% by 2025 and 60% by 2030)</w:t>
      </w:r>
      <w:r w:rsidR="00AA1BC6">
        <w:rPr>
          <w:rFonts w:cs="Arial"/>
          <w:szCs w:val="24"/>
        </w:rPr>
        <w:t xml:space="preserve">.  It </w:t>
      </w:r>
      <w:r w:rsidR="00AA1BC6" w:rsidRPr="00AA1BC6">
        <w:rPr>
          <w:rFonts w:cs="Arial"/>
          <w:szCs w:val="24"/>
        </w:rPr>
        <w:t>also broadens the definition of municipal waste to include businesses, public bodies and charities who produce waste which is similar in nature and composition to waste from households.</w:t>
      </w:r>
      <w:r w:rsidR="00AA1BC6">
        <w:rPr>
          <w:rFonts w:cs="Arial"/>
          <w:szCs w:val="24"/>
        </w:rPr>
        <w:t xml:space="preserve">  There is also </w:t>
      </w:r>
      <w:r w:rsidR="00AA1BC6" w:rsidRPr="00AA1BC6">
        <w:rPr>
          <w:rFonts w:cs="Arial"/>
          <w:szCs w:val="24"/>
        </w:rPr>
        <w:t xml:space="preserve">a new </w:t>
      </w:r>
      <w:r w:rsidR="00AA1BC6">
        <w:rPr>
          <w:rFonts w:cs="Arial"/>
          <w:szCs w:val="24"/>
        </w:rPr>
        <w:t xml:space="preserve">recycling </w:t>
      </w:r>
      <w:r w:rsidR="00AA1BC6" w:rsidRPr="00AA1BC6">
        <w:rPr>
          <w:rFonts w:cs="Arial"/>
          <w:szCs w:val="24"/>
        </w:rPr>
        <w:t>target arising from the NI Climate Change Act to achieve 70% recycling by 203</w:t>
      </w:r>
      <w:r w:rsidR="00AA1BC6">
        <w:rPr>
          <w:rFonts w:cs="Arial"/>
          <w:szCs w:val="24"/>
        </w:rPr>
        <w:t>0</w:t>
      </w:r>
      <w:r w:rsidR="00AA1BC6" w:rsidRPr="00AA1BC6">
        <w:rPr>
          <w:rFonts w:cs="Arial"/>
          <w:szCs w:val="24"/>
        </w:rPr>
        <w:t>.</w:t>
      </w:r>
    </w:p>
    <w:p w14:paraId="4B8933E3" w14:textId="77777777" w:rsidR="00AA1BC6" w:rsidRDefault="00AA1BC6" w:rsidP="004E3127">
      <w:pPr>
        <w:rPr>
          <w:rFonts w:cs="Arial"/>
          <w:szCs w:val="24"/>
        </w:rPr>
      </w:pPr>
    </w:p>
    <w:p w14:paraId="3E940697" w14:textId="4D372E09" w:rsidR="00AA1BC6" w:rsidRPr="00AA1BC6" w:rsidRDefault="00AA1BC6" w:rsidP="00AA1BC6">
      <w:pPr>
        <w:tabs>
          <w:tab w:val="left" w:pos="8835"/>
        </w:tabs>
        <w:autoSpaceDE w:val="0"/>
        <w:autoSpaceDN w:val="0"/>
        <w:adjustRightInd w:val="0"/>
        <w:contextualSpacing/>
        <w:jc w:val="both"/>
      </w:pPr>
      <w:r w:rsidRPr="00AA1BC6">
        <w:t>Work has been ongoing with key stakeholders to map out what the future of recycling in Northern Ireland might look like. The consultation will seek views on a range of proposals which will aim to maximise the benefits of recycling to the environment and to the Northern Ireland economy.  This includes looking at options for increasing recycling from businesses and making improvements to the ways we collect material from households.  Increasing our recycling</w:t>
      </w:r>
      <w:r>
        <w:t xml:space="preserve"> and ensuring</w:t>
      </w:r>
      <w:r w:rsidRPr="00AA1BC6">
        <w:t xml:space="preserve"> as much of this recycling as possible is kept within Northern Ireland for reprocessing has an important role to play in reducing our carbon emissions</w:t>
      </w:r>
      <w:r w:rsidR="008B511B">
        <w:t xml:space="preserve">, </w:t>
      </w:r>
      <w:r w:rsidRPr="00AA1BC6">
        <w:t>cutting back on our waste exports</w:t>
      </w:r>
      <w:r w:rsidR="008B511B">
        <w:t xml:space="preserve"> and achieving our legislative recycling targets</w:t>
      </w:r>
      <w:r w:rsidRPr="00AA1BC6">
        <w:t>.</w:t>
      </w:r>
    </w:p>
    <w:p w14:paraId="19C04CFD" w14:textId="4FCDA15A" w:rsidR="00AA1BC6" w:rsidRPr="00AA1BC6" w:rsidRDefault="00AA1BC6" w:rsidP="00AA1BC6">
      <w:pPr>
        <w:rPr>
          <w:szCs w:val="24"/>
        </w:rPr>
      </w:pPr>
    </w:p>
    <w:p w14:paraId="059E2030" w14:textId="77777777" w:rsidR="004E3127" w:rsidRPr="00495BF0" w:rsidRDefault="004E3127" w:rsidP="004E3127">
      <w:pPr>
        <w:rPr>
          <w:rFonts w:cs="Arial"/>
          <w:sz w:val="28"/>
          <w:szCs w:val="28"/>
        </w:rPr>
      </w:pPr>
    </w:p>
    <w:p w14:paraId="1E458F2E"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6D92A4F6"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2DCF559F" w14:textId="77777777" w:rsidR="004E3127" w:rsidRDefault="004E3127" w:rsidP="004E3127">
      <w:pPr>
        <w:rPr>
          <w:rFonts w:cs="Arial"/>
          <w:sz w:val="28"/>
          <w:szCs w:val="28"/>
        </w:rPr>
      </w:pPr>
    </w:p>
    <w:p w14:paraId="0614901A" w14:textId="081995EC" w:rsidR="004E3127" w:rsidRDefault="007069EC" w:rsidP="004E3127">
      <w:r>
        <w:t xml:space="preserve">All Section 75 categories will be expected to benefit from the intended policy. The policy is designed to deliver increased recycling </w:t>
      </w:r>
      <w:r w:rsidR="00256E7A">
        <w:t xml:space="preserve">rates </w:t>
      </w:r>
      <w:r>
        <w:t>across the household and non-household municipal waste sector, providing environmental benefits by reducing our use of virgin material</w:t>
      </w:r>
      <w:r w:rsidR="00256E7A">
        <w:t xml:space="preserve">, reducing our reliance on landfill and cutting back on our carbon emissions.  The policy will also realise </w:t>
      </w:r>
      <w:r>
        <w:t xml:space="preserve">financial benefits </w:t>
      </w:r>
      <w:r w:rsidR="00256E7A">
        <w:t xml:space="preserve">for the Northern Ireland economy through the creation of green jobs and </w:t>
      </w:r>
      <w:r>
        <w:t xml:space="preserve">contributing to the growth of the circular economy </w:t>
      </w:r>
      <w:r w:rsidR="00256E7A">
        <w:t>here. The policy will also streamline how we manage our waste and deal with our resources, delivering consistency across the home, our places of work, educational and healthcare settings etc</w:t>
      </w:r>
      <w:r w:rsidR="002C07D0">
        <w:t>.</w:t>
      </w:r>
      <w:r w:rsidR="00256E7A">
        <w:t xml:space="preserve"> which will benefit all citizens and </w:t>
      </w:r>
      <w:r>
        <w:t xml:space="preserve">wider </w:t>
      </w:r>
      <w:r w:rsidR="002C07D0">
        <w:t>society</w:t>
      </w:r>
      <w:r>
        <w:t>. In this sense, all citizens and therefore all categories would be expected to benefit from the intended policy as it promotes greater societal awareness of environmental and sustainability issues.</w:t>
      </w:r>
    </w:p>
    <w:p w14:paraId="5DE8F907" w14:textId="77777777" w:rsidR="004E3127" w:rsidRDefault="004E3127" w:rsidP="004E3127">
      <w:pPr>
        <w:rPr>
          <w:rFonts w:cs="Arial"/>
          <w:sz w:val="28"/>
          <w:szCs w:val="28"/>
        </w:rPr>
      </w:pPr>
    </w:p>
    <w:p w14:paraId="4DA67B9A"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06E098AB" w14:textId="77777777" w:rsidR="004E3127" w:rsidRDefault="004E3127" w:rsidP="004E3127">
      <w:pPr>
        <w:rPr>
          <w:rFonts w:cs="Arial"/>
          <w:sz w:val="28"/>
          <w:szCs w:val="28"/>
        </w:rPr>
      </w:pPr>
    </w:p>
    <w:p w14:paraId="714D83CD" w14:textId="5180E4D7" w:rsidR="004E3127" w:rsidRDefault="002C07D0" w:rsidP="004E3127">
      <w:r>
        <w:t>The Department of Agriculture, Environment and Rural Affairs (DAERA) initiated and wrote the policy on behalf of the devolved administration.</w:t>
      </w:r>
    </w:p>
    <w:p w14:paraId="45C64BB4" w14:textId="77777777" w:rsidR="004E3127" w:rsidRDefault="004E3127" w:rsidP="004E3127">
      <w:pPr>
        <w:rPr>
          <w:rFonts w:cs="Arial"/>
          <w:sz w:val="28"/>
          <w:szCs w:val="28"/>
        </w:rPr>
      </w:pPr>
    </w:p>
    <w:p w14:paraId="63531886"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05E0A83F" w14:textId="77777777" w:rsidR="002F3D15" w:rsidRDefault="002F3D15" w:rsidP="004E3127">
      <w:pPr>
        <w:rPr>
          <w:rFonts w:cs="Arial"/>
          <w:sz w:val="28"/>
          <w:szCs w:val="28"/>
        </w:rPr>
      </w:pPr>
    </w:p>
    <w:p w14:paraId="0CB5FFCA" w14:textId="09BEC8DA" w:rsidR="00E91D60" w:rsidRDefault="002C07D0" w:rsidP="00E91D60">
      <w:r>
        <w:t>The Department of Agriculture, Environment and Rural Affairs (DAERA) owns and implements the policy.</w:t>
      </w:r>
    </w:p>
    <w:p w14:paraId="15D0E7BB" w14:textId="77777777" w:rsidR="002C07D0" w:rsidRDefault="002C07D0" w:rsidP="00E91D60">
      <w:pPr>
        <w:rPr>
          <w:rFonts w:cs="Arial"/>
          <w:b/>
          <w:sz w:val="28"/>
          <w:szCs w:val="28"/>
        </w:rPr>
      </w:pPr>
    </w:p>
    <w:p w14:paraId="3D2298DD"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734F1DC4" w14:textId="77777777" w:rsidR="00E91D60" w:rsidRDefault="00E91D60" w:rsidP="00E91D60">
      <w:pPr>
        <w:rPr>
          <w:rFonts w:cs="Arial"/>
          <w:sz w:val="28"/>
          <w:szCs w:val="28"/>
        </w:rPr>
      </w:pPr>
    </w:p>
    <w:p w14:paraId="3D35CCFB"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54059EDC" w14:textId="77777777" w:rsidR="00E91D60" w:rsidRPr="00881B74" w:rsidRDefault="00E91D60" w:rsidP="00E91D60">
      <w:pPr>
        <w:rPr>
          <w:rFonts w:cs="Arial"/>
          <w:b/>
          <w:sz w:val="28"/>
          <w:szCs w:val="28"/>
        </w:rPr>
      </w:pPr>
    </w:p>
    <w:p w14:paraId="76AC4A6A"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4AAFC54F" w14:textId="77777777" w:rsidR="00E91D60" w:rsidRPr="008925FE" w:rsidRDefault="00E91D60" w:rsidP="00E91D60">
      <w:pPr>
        <w:rPr>
          <w:rFonts w:cs="Arial"/>
          <w:b/>
          <w:sz w:val="28"/>
          <w:szCs w:val="28"/>
        </w:rPr>
      </w:pPr>
    </w:p>
    <w:p w14:paraId="54314AD4" w14:textId="238AA623" w:rsidR="00E91D60" w:rsidRPr="009D3562" w:rsidRDefault="00DC4732" w:rsidP="007067B2">
      <w:pPr>
        <w:rPr>
          <w:rFonts w:cs="Arial"/>
          <w:bCs/>
          <w:sz w:val="28"/>
          <w:szCs w:val="28"/>
        </w:rPr>
      </w:pPr>
      <w:r w:rsidRPr="008925FE">
        <w:rPr>
          <w:rFonts w:cs="Arial"/>
          <w:b/>
          <w:sz w:val="28"/>
          <w:szCs w:val="28"/>
        </w:rPr>
        <w:t>F</w:t>
      </w:r>
      <w:r w:rsidR="00E91D60" w:rsidRPr="008925FE">
        <w:rPr>
          <w:rFonts w:cs="Arial"/>
          <w:b/>
          <w:sz w:val="28"/>
          <w:szCs w:val="28"/>
        </w:rPr>
        <w:t>inancial</w:t>
      </w:r>
      <w:r w:rsidR="009D3562">
        <w:rPr>
          <w:rFonts w:cs="Arial"/>
          <w:b/>
          <w:sz w:val="28"/>
          <w:szCs w:val="28"/>
        </w:rPr>
        <w:t xml:space="preserve"> – </w:t>
      </w:r>
      <w:r w:rsidR="009D3562" w:rsidRPr="009D3562">
        <w:rPr>
          <w:rFonts w:cs="Arial"/>
          <w:bCs/>
          <w:szCs w:val="24"/>
        </w:rPr>
        <w:t xml:space="preserve">There </w:t>
      </w:r>
      <w:r w:rsidR="009D3562">
        <w:rPr>
          <w:rFonts w:cs="Arial"/>
          <w:bCs/>
          <w:szCs w:val="24"/>
        </w:rPr>
        <w:t>is</w:t>
      </w:r>
      <w:r w:rsidR="009D3562" w:rsidRPr="009D3562">
        <w:rPr>
          <w:rFonts w:cs="Arial"/>
          <w:bCs/>
          <w:szCs w:val="24"/>
        </w:rPr>
        <w:t xml:space="preserve"> potential</w:t>
      </w:r>
      <w:r w:rsidR="009D3562">
        <w:rPr>
          <w:rFonts w:cs="Arial"/>
          <w:bCs/>
          <w:szCs w:val="24"/>
        </w:rPr>
        <w:t xml:space="preserve"> for</w:t>
      </w:r>
      <w:r w:rsidR="009D3562" w:rsidRPr="009D3562">
        <w:rPr>
          <w:rFonts w:cs="Arial"/>
          <w:bCs/>
          <w:szCs w:val="24"/>
        </w:rPr>
        <w:t xml:space="preserve"> increased costs to some local councils required to make changes to their service to implement proposed changes.  DAERA has engaged extensively with local councils and developed detailed modelling to assist with transition.  Businesses and other organisations impacted by the proposals may also experience some cost during transition and DAERA has engaged widely and developed a suite of business support tools to assist with this.  DAERA is conducting a public consultation to gather views on the policy proposals and will consider all responses in due course.</w:t>
      </w:r>
    </w:p>
    <w:p w14:paraId="02108CC6" w14:textId="77777777" w:rsidR="00E91D60" w:rsidRPr="008925FE" w:rsidRDefault="00E91D60" w:rsidP="007067B2">
      <w:pPr>
        <w:rPr>
          <w:rFonts w:cs="Arial"/>
          <w:b/>
          <w:sz w:val="28"/>
          <w:szCs w:val="28"/>
        </w:rPr>
      </w:pPr>
    </w:p>
    <w:p w14:paraId="4FF52EAB" w14:textId="42082630" w:rsidR="00E91D60" w:rsidRPr="009D3562" w:rsidRDefault="00DC4732" w:rsidP="007067B2">
      <w:pPr>
        <w:rPr>
          <w:rFonts w:cs="Arial"/>
          <w:bCs/>
          <w:szCs w:val="24"/>
        </w:rPr>
      </w:pPr>
      <w:r w:rsidRPr="008925FE">
        <w:rPr>
          <w:rFonts w:cs="Arial"/>
          <w:b/>
          <w:sz w:val="28"/>
          <w:szCs w:val="28"/>
        </w:rPr>
        <w:lastRenderedPageBreak/>
        <w:t>L</w:t>
      </w:r>
      <w:r w:rsidR="00E91D60" w:rsidRPr="008925FE">
        <w:rPr>
          <w:rFonts w:cs="Arial"/>
          <w:b/>
          <w:sz w:val="28"/>
          <w:szCs w:val="28"/>
        </w:rPr>
        <w:t>egislative</w:t>
      </w:r>
      <w:r w:rsidR="009D3562">
        <w:rPr>
          <w:rFonts w:cs="Arial"/>
          <w:b/>
          <w:sz w:val="28"/>
          <w:szCs w:val="28"/>
        </w:rPr>
        <w:t xml:space="preserve"> - </w:t>
      </w:r>
      <w:r w:rsidR="009D3562">
        <w:t>The extent and degree of legislative change will become clearer following the outcome of the consultation although it is envisaged that a set of mandatory minimum service standards for waste collections will be implemented.  DAERA will deliver any necessary legislative changes associated with the policy.</w:t>
      </w:r>
    </w:p>
    <w:p w14:paraId="3A7937C1" w14:textId="77777777" w:rsidR="009D3562" w:rsidRPr="009D3562" w:rsidRDefault="009D3562" w:rsidP="007067B2">
      <w:pPr>
        <w:rPr>
          <w:rFonts w:cs="Arial"/>
          <w:bCs/>
          <w:szCs w:val="24"/>
        </w:rPr>
      </w:pPr>
    </w:p>
    <w:p w14:paraId="0C0C2C72" w14:textId="77777777" w:rsidR="00E91D60" w:rsidRPr="008925FE" w:rsidRDefault="00E91D60" w:rsidP="007067B2">
      <w:pPr>
        <w:rPr>
          <w:rFonts w:cs="Arial"/>
          <w:b/>
          <w:sz w:val="28"/>
          <w:szCs w:val="28"/>
        </w:rPr>
      </w:pPr>
    </w:p>
    <w:p w14:paraId="4A11BF1F" w14:textId="70277202" w:rsidR="00E91D60" w:rsidRPr="00FB4393" w:rsidRDefault="00E91D60" w:rsidP="007067B2">
      <w:pPr>
        <w:rPr>
          <w:rFonts w:cs="Arial"/>
          <w:szCs w:val="24"/>
        </w:rPr>
      </w:pPr>
      <w:r w:rsidRPr="008925FE">
        <w:rPr>
          <w:rFonts w:cs="Arial"/>
          <w:b/>
          <w:sz w:val="28"/>
          <w:szCs w:val="28"/>
        </w:rPr>
        <w:t>other, please specify</w:t>
      </w:r>
      <w:r w:rsidR="00FB4393">
        <w:rPr>
          <w:rFonts w:cs="Arial"/>
          <w:sz w:val="28"/>
          <w:szCs w:val="28"/>
        </w:rPr>
        <w:t xml:space="preserve"> </w:t>
      </w:r>
      <w:r w:rsidR="00FB4393" w:rsidRPr="00FB4393">
        <w:rPr>
          <w:rFonts w:cs="Arial"/>
          <w:szCs w:val="24"/>
        </w:rPr>
        <w:t>N/A</w:t>
      </w:r>
    </w:p>
    <w:p w14:paraId="25DDDA76" w14:textId="77777777" w:rsidR="00E91D60" w:rsidRDefault="00E91D60" w:rsidP="00E91D60">
      <w:pPr>
        <w:rPr>
          <w:rFonts w:cs="Arial"/>
          <w:b/>
          <w:sz w:val="28"/>
          <w:szCs w:val="28"/>
        </w:rPr>
      </w:pPr>
    </w:p>
    <w:p w14:paraId="4B129E4F" w14:textId="77777777" w:rsidR="00FD0BBD" w:rsidRDefault="00FD0BBD" w:rsidP="00E91D60">
      <w:pPr>
        <w:rPr>
          <w:rFonts w:cs="Arial"/>
          <w:b/>
          <w:sz w:val="28"/>
          <w:szCs w:val="28"/>
        </w:rPr>
      </w:pPr>
    </w:p>
    <w:p w14:paraId="24501471" w14:textId="77777777" w:rsidR="00FD0BBD" w:rsidRDefault="00FD0BBD" w:rsidP="00E91D60">
      <w:pPr>
        <w:rPr>
          <w:rFonts w:cs="Arial"/>
          <w:b/>
          <w:sz w:val="28"/>
          <w:szCs w:val="28"/>
        </w:rPr>
      </w:pPr>
    </w:p>
    <w:p w14:paraId="2F2D016D"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6C9C8C49" w14:textId="77777777" w:rsidR="00E91D60" w:rsidRDefault="00E91D60" w:rsidP="00E91D60">
      <w:pPr>
        <w:rPr>
          <w:rFonts w:cs="Arial"/>
          <w:b/>
          <w:sz w:val="28"/>
          <w:szCs w:val="28"/>
        </w:rPr>
      </w:pPr>
    </w:p>
    <w:p w14:paraId="4CBEB69E"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4B70AD08" w14:textId="77777777" w:rsidR="00E91D60" w:rsidRPr="00CC0740" w:rsidRDefault="00E91D60" w:rsidP="00E91D60">
      <w:pPr>
        <w:spacing w:before="120"/>
        <w:ind w:left="301"/>
        <w:rPr>
          <w:rFonts w:cs="Arial"/>
          <w:sz w:val="28"/>
          <w:szCs w:val="28"/>
        </w:rPr>
      </w:pPr>
    </w:p>
    <w:p w14:paraId="4BB047F1" w14:textId="744DB7B6" w:rsidR="00E91D60" w:rsidRDefault="002A089B" w:rsidP="007067B2">
      <w:pPr>
        <w:rPr>
          <w:rFonts w:cs="Arial"/>
          <w:bCs/>
          <w:szCs w:val="24"/>
        </w:rPr>
      </w:pPr>
      <w:r w:rsidRPr="002A089B">
        <w:rPr>
          <w:rFonts w:cs="Arial"/>
          <w:bCs/>
          <w:szCs w:val="24"/>
        </w:rPr>
        <w:t>T</w:t>
      </w:r>
      <w:r w:rsidR="004B1BC6">
        <w:rPr>
          <w:rFonts w:cs="Arial"/>
          <w:bCs/>
          <w:szCs w:val="24"/>
        </w:rPr>
        <w:t xml:space="preserve">here is a wide range of stakeholders that will be impacted in different ways and </w:t>
      </w:r>
      <w:r w:rsidR="009356B3">
        <w:rPr>
          <w:rFonts w:cs="Arial"/>
          <w:bCs/>
          <w:szCs w:val="24"/>
        </w:rPr>
        <w:t>in</w:t>
      </w:r>
      <w:r w:rsidR="004B1BC6">
        <w:rPr>
          <w:rFonts w:cs="Arial"/>
          <w:bCs/>
          <w:szCs w:val="24"/>
        </w:rPr>
        <w:t xml:space="preserve"> varying degrees by the proposed policy.  For some it may simply require behaviour change in how they man</w:t>
      </w:r>
      <w:r w:rsidR="005B3C34">
        <w:rPr>
          <w:rFonts w:cs="Arial"/>
          <w:bCs/>
          <w:szCs w:val="24"/>
        </w:rPr>
        <w:t>a</w:t>
      </w:r>
      <w:r w:rsidR="004B1BC6">
        <w:rPr>
          <w:rFonts w:cs="Arial"/>
          <w:bCs/>
          <w:szCs w:val="24"/>
        </w:rPr>
        <w:t>ge their waste (</w:t>
      </w:r>
      <w:proofErr w:type="spellStart"/>
      <w:r w:rsidR="004B1BC6">
        <w:rPr>
          <w:rFonts w:cs="Arial"/>
          <w:bCs/>
          <w:szCs w:val="24"/>
        </w:rPr>
        <w:t>eg</w:t>
      </w:r>
      <w:proofErr w:type="spellEnd"/>
      <w:r w:rsidR="004B1BC6">
        <w:rPr>
          <w:rFonts w:cs="Arial"/>
          <w:bCs/>
          <w:szCs w:val="24"/>
        </w:rPr>
        <w:t>, householders or employees) while for others there may be a financial impact initially (</w:t>
      </w:r>
      <w:proofErr w:type="spellStart"/>
      <w:r w:rsidR="004B1BC6">
        <w:rPr>
          <w:rFonts w:cs="Arial"/>
          <w:bCs/>
          <w:szCs w:val="24"/>
        </w:rPr>
        <w:t>eg</w:t>
      </w:r>
      <w:proofErr w:type="spellEnd"/>
      <w:r w:rsidR="004B1BC6">
        <w:rPr>
          <w:rFonts w:cs="Arial"/>
          <w:bCs/>
          <w:szCs w:val="24"/>
        </w:rPr>
        <w:t>, Local Councils, Waste Operators, Businesses).  Those stakeholders potentially impacted are listed below:</w:t>
      </w:r>
    </w:p>
    <w:p w14:paraId="61FDAD6C" w14:textId="77777777" w:rsidR="004B1BC6" w:rsidRDefault="004B1BC6" w:rsidP="007067B2">
      <w:pPr>
        <w:rPr>
          <w:rFonts w:cs="Arial"/>
          <w:bCs/>
          <w:szCs w:val="24"/>
        </w:rPr>
      </w:pPr>
    </w:p>
    <w:p w14:paraId="1538A6A1" w14:textId="3485BA9D" w:rsidR="004B1BC6" w:rsidRDefault="004B1BC6" w:rsidP="004B1BC6">
      <w:pPr>
        <w:pStyle w:val="ListParagraph"/>
        <w:numPr>
          <w:ilvl w:val="0"/>
          <w:numId w:val="31"/>
        </w:numPr>
        <w:rPr>
          <w:rFonts w:cs="Arial"/>
          <w:bCs/>
          <w:szCs w:val="24"/>
        </w:rPr>
      </w:pPr>
      <w:r>
        <w:rPr>
          <w:rFonts w:cs="Arial"/>
          <w:bCs/>
          <w:szCs w:val="24"/>
        </w:rPr>
        <w:t>Government Departments</w:t>
      </w:r>
      <w:r w:rsidR="005B3C34">
        <w:rPr>
          <w:rFonts w:cs="Arial"/>
          <w:bCs/>
          <w:szCs w:val="24"/>
        </w:rPr>
        <w:t>;</w:t>
      </w:r>
    </w:p>
    <w:p w14:paraId="3DB917A8" w14:textId="0954E41E" w:rsidR="004B1BC6" w:rsidRDefault="004B1BC6" w:rsidP="004B1BC6">
      <w:pPr>
        <w:pStyle w:val="ListParagraph"/>
        <w:numPr>
          <w:ilvl w:val="0"/>
          <w:numId w:val="31"/>
        </w:numPr>
        <w:rPr>
          <w:rFonts w:cs="Arial"/>
          <w:bCs/>
          <w:szCs w:val="24"/>
        </w:rPr>
      </w:pPr>
      <w:r>
        <w:rPr>
          <w:rFonts w:cs="Arial"/>
          <w:bCs/>
          <w:szCs w:val="24"/>
        </w:rPr>
        <w:t>Local Councils</w:t>
      </w:r>
      <w:r w:rsidR="005B3C34">
        <w:rPr>
          <w:rFonts w:cs="Arial"/>
          <w:bCs/>
          <w:szCs w:val="24"/>
        </w:rPr>
        <w:t>;</w:t>
      </w:r>
    </w:p>
    <w:p w14:paraId="372CA45E" w14:textId="18C00687" w:rsidR="004B1BC6" w:rsidRDefault="004B1BC6" w:rsidP="004B1BC6">
      <w:pPr>
        <w:pStyle w:val="ListParagraph"/>
        <w:numPr>
          <w:ilvl w:val="0"/>
          <w:numId w:val="31"/>
        </w:numPr>
        <w:rPr>
          <w:rFonts w:cs="Arial"/>
          <w:bCs/>
          <w:szCs w:val="24"/>
        </w:rPr>
      </w:pPr>
      <w:r>
        <w:rPr>
          <w:rFonts w:cs="Arial"/>
          <w:bCs/>
          <w:szCs w:val="24"/>
        </w:rPr>
        <w:t>Recycling &amp; Waste Management Companies</w:t>
      </w:r>
      <w:r w:rsidR="005B3C34">
        <w:rPr>
          <w:rFonts w:cs="Arial"/>
          <w:bCs/>
          <w:szCs w:val="24"/>
        </w:rPr>
        <w:t>;</w:t>
      </w:r>
    </w:p>
    <w:p w14:paraId="592ED318" w14:textId="19C7224A" w:rsidR="004B1BC6" w:rsidRDefault="004B1BC6" w:rsidP="004B1BC6">
      <w:pPr>
        <w:pStyle w:val="ListParagraph"/>
        <w:numPr>
          <w:ilvl w:val="0"/>
          <w:numId w:val="31"/>
        </w:numPr>
        <w:rPr>
          <w:rFonts w:cs="Arial"/>
          <w:bCs/>
          <w:szCs w:val="24"/>
        </w:rPr>
      </w:pPr>
      <w:r>
        <w:rPr>
          <w:rFonts w:cs="Arial"/>
          <w:bCs/>
          <w:szCs w:val="24"/>
        </w:rPr>
        <w:t>Householders</w:t>
      </w:r>
      <w:r w:rsidR="005B3C34">
        <w:rPr>
          <w:rFonts w:cs="Arial"/>
          <w:bCs/>
          <w:szCs w:val="24"/>
        </w:rPr>
        <w:t>;</w:t>
      </w:r>
    </w:p>
    <w:p w14:paraId="33DB13E1" w14:textId="077B4209" w:rsidR="004B1BC6" w:rsidRPr="005B3C34" w:rsidRDefault="004B1BC6" w:rsidP="004B1BC6">
      <w:pPr>
        <w:pStyle w:val="ListParagraph"/>
        <w:numPr>
          <w:ilvl w:val="0"/>
          <w:numId w:val="31"/>
        </w:numPr>
        <w:rPr>
          <w:rStyle w:val="normaltextrun"/>
          <w:rFonts w:cs="Arial"/>
          <w:bCs/>
          <w:szCs w:val="24"/>
        </w:rPr>
      </w:pPr>
      <w:r>
        <w:rPr>
          <w:rFonts w:cs="Arial"/>
          <w:bCs/>
          <w:szCs w:val="24"/>
        </w:rPr>
        <w:t xml:space="preserve">All </w:t>
      </w:r>
      <w:r w:rsidR="005B3C34">
        <w:rPr>
          <w:rStyle w:val="normaltextrun"/>
          <w:rFonts w:cs="Arial"/>
          <w:color w:val="000000"/>
          <w:shd w:val="clear" w:color="auto" w:fill="FFFFFF"/>
        </w:rPr>
        <w:t>businesses, public bodies (schools, universities, hospitals, and local and national government buildings) and other bodies such as charities or not for profit organisations where municipal waste is produced;</w:t>
      </w:r>
    </w:p>
    <w:p w14:paraId="20EBD1D0" w14:textId="7CE8DFC7" w:rsidR="005B3C34" w:rsidRPr="004B1BC6" w:rsidRDefault="005B3C34" w:rsidP="004B1BC6">
      <w:pPr>
        <w:pStyle w:val="ListParagraph"/>
        <w:numPr>
          <w:ilvl w:val="0"/>
          <w:numId w:val="31"/>
        </w:numPr>
        <w:rPr>
          <w:rFonts w:cs="Arial"/>
          <w:bCs/>
          <w:szCs w:val="24"/>
        </w:rPr>
      </w:pPr>
      <w:r>
        <w:rPr>
          <w:rStyle w:val="normaltextrun"/>
          <w:rFonts w:cs="Arial"/>
          <w:color w:val="000000"/>
          <w:shd w:val="clear" w:color="auto" w:fill="FFFFFF"/>
        </w:rPr>
        <w:t>Trade Umbrella Groups and Business Support Organisations</w:t>
      </w:r>
    </w:p>
    <w:p w14:paraId="44C4D2F3" w14:textId="77777777" w:rsidR="00E91D60" w:rsidRDefault="00E91D60" w:rsidP="005B3C34">
      <w:pPr>
        <w:rPr>
          <w:rFonts w:cs="Arial"/>
          <w:sz w:val="28"/>
          <w:szCs w:val="28"/>
        </w:rPr>
      </w:pPr>
    </w:p>
    <w:p w14:paraId="7AC12FE3" w14:textId="07B324E1" w:rsidR="005B3C34" w:rsidRPr="005B3C34" w:rsidRDefault="005B3C34" w:rsidP="005B3C34">
      <w:pPr>
        <w:rPr>
          <w:rFonts w:cs="Arial"/>
          <w:szCs w:val="24"/>
        </w:rPr>
      </w:pPr>
      <w:r w:rsidRPr="005B3C34">
        <w:rPr>
          <w:rFonts w:cs="Arial"/>
          <w:szCs w:val="24"/>
        </w:rPr>
        <w:t xml:space="preserve">The public consultation </w:t>
      </w:r>
      <w:r>
        <w:rPr>
          <w:rFonts w:cs="Arial"/>
          <w:szCs w:val="24"/>
        </w:rPr>
        <w:t>will allow all stakeholders (actual or potential) to provide their views on the proposed policy.</w:t>
      </w:r>
    </w:p>
    <w:p w14:paraId="4DDD8B6B" w14:textId="77777777" w:rsidR="00E91D60" w:rsidRDefault="00E91D60" w:rsidP="00E91D60">
      <w:pPr>
        <w:rPr>
          <w:rFonts w:cs="Arial"/>
          <w:sz w:val="28"/>
          <w:szCs w:val="28"/>
        </w:rPr>
      </w:pPr>
    </w:p>
    <w:p w14:paraId="473A6B3A"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2730645E" w14:textId="77777777" w:rsidR="00E91D60" w:rsidRPr="00FA0121" w:rsidRDefault="00E91D60" w:rsidP="00E91D60">
      <w:pPr>
        <w:rPr>
          <w:rFonts w:cs="Arial"/>
          <w:sz w:val="28"/>
          <w:szCs w:val="28"/>
          <w:lang w:val="en-US"/>
        </w:rPr>
      </w:pPr>
    </w:p>
    <w:p w14:paraId="06872AE4" w14:textId="77777777" w:rsidR="00E91D60" w:rsidRPr="00D1496D" w:rsidRDefault="00DC4732" w:rsidP="00C82041">
      <w:pPr>
        <w:numPr>
          <w:ilvl w:val="0"/>
          <w:numId w:val="2"/>
        </w:numPr>
        <w:spacing w:line="240" w:lineRule="atLeast"/>
        <w:ind w:hanging="180"/>
        <w:rPr>
          <w:rFonts w:cs="Arial"/>
          <w:bCs/>
          <w:sz w:val="28"/>
          <w:szCs w:val="28"/>
        </w:rPr>
      </w:pPr>
      <w:r w:rsidRPr="004E1728">
        <w:rPr>
          <w:rFonts w:cs="Arial"/>
          <w:b/>
          <w:bCs/>
          <w:sz w:val="28"/>
          <w:szCs w:val="28"/>
        </w:rPr>
        <w:t>What</w:t>
      </w:r>
      <w:r w:rsidR="00E91D60" w:rsidRPr="004E1728">
        <w:rPr>
          <w:rFonts w:cs="Arial"/>
          <w:b/>
          <w:bCs/>
          <w:sz w:val="28"/>
          <w:szCs w:val="28"/>
        </w:rPr>
        <w:t xml:space="preserve"> are they?</w:t>
      </w:r>
    </w:p>
    <w:p w14:paraId="386180A9" w14:textId="77777777" w:rsidR="00D1496D" w:rsidRPr="00D1496D" w:rsidRDefault="00D1496D" w:rsidP="00D1496D">
      <w:pPr>
        <w:spacing w:line="240" w:lineRule="atLeast"/>
        <w:rPr>
          <w:rFonts w:cs="Arial"/>
          <w:szCs w:val="24"/>
        </w:rPr>
      </w:pPr>
    </w:p>
    <w:p w14:paraId="2B5BDB14" w14:textId="2E0A4F6E" w:rsidR="008C2A02" w:rsidRDefault="005536A6" w:rsidP="008C2A02">
      <w:pPr>
        <w:pStyle w:val="Heading5"/>
        <w:rPr>
          <w:rFonts w:cs="Arial"/>
          <w:bCs/>
          <w:sz w:val="28"/>
          <w:szCs w:val="28"/>
        </w:rPr>
      </w:pPr>
      <w:r w:rsidRPr="005536A6">
        <w:rPr>
          <w:b w:val="0"/>
          <w:bCs/>
          <w:u w:val="none"/>
        </w:rPr>
        <w:t>DAERA are clear in their mission to deliver a cleaner and greener Northern Ireland where all possible steps have and are being taken to protect our natural environment</w:t>
      </w:r>
      <w:r>
        <w:rPr>
          <w:b w:val="0"/>
          <w:bCs/>
          <w:u w:val="none"/>
        </w:rPr>
        <w:t xml:space="preserve">. </w:t>
      </w:r>
      <w:r w:rsidR="00D1496D" w:rsidRPr="00D1496D">
        <w:rPr>
          <w:b w:val="0"/>
          <w:bCs/>
          <w:u w:val="none"/>
        </w:rPr>
        <w:t xml:space="preserve">The adoption of the Circular Economy Package throughout the UK introduced </w:t>
      </w:r>
      <w:r w:rsidR="00D1496D">
        <w:rPr>
          <w:b w:val="0"/>
          <w:bCs/>
          <w:u w:val="none"/>
        </w:rPr>
        <w:t>c</w:t>
      </w:r>
      <w:r w:rsidR="00D1496D" w:rsidRPr="00D1496D">
        <w:rPr>
          <w:b w:val="0"/>
          <w:bCs/>
          <w:u w:val="none"/>
        </w:rPr>
        <w:t>hallenging</w:t>
      </w:r>
      <w:r w:rsidR="00D1496D">
        <w:rPr>
          <w:b w:val="0"/>
          <w:bCs/>
          <w:u w:val="none"/>
        </w:rPr>
        <w:t xml:space="preserve"> </w:t>
      </w:r>
      <w:r w:rsidR="00D1496D" w:rsidRPr="00D1496D">
        <w:rPr>
          <w:b w:val="0"/>
          <w:bCs/>
          <w:u w:val="none"/>
        </w:rPr>
        <w:t>targets in managing resources, including ambitious recycling targets</w:t>
      </w:r>
      <w:r w:rsidR="00D1496D">
        <w:rPr>
          <w:b w:val="0"/>
          <w:bCs/>
          <w:u w:val="none"/>
        </w:rPr>
        <w:t xml:space="preserve"> (65% recycling/10% landfill by 2035) while the passing of Northern Ireland’s first Climate Change Act in 2022 introduced a 70% recycling target for 2030 alongside a range of ambitious carbon reduction targets</w:t>
      </w:r>
      <w:r w:rsidR="00D1496D" w:rsidRPr="00D1496D">
        <w:rPr>
          <w:b w:val="0"/>
          <w:bCs/>
          <w:u w:val="none"/>
        </w:rPr>
        <w:t>.</w:t>
      </w:r>
      <w:r w:rsidR="00D1496D">
        <w:rPr>
          <w:b w:val="0"/>
          <w:bCs/>
          <w:u w:val="none"/>
        </w:rPr>
        <w:t xml:space="preserve">  </w:t>
      </w:r>
      <w:r w:rsidR="00D1496D">
        <w:rPr>
          <w:b w:val="0"/>
          <w:bCs/>
          <w:u w:val="none"/>
        </w:rPr>
        <w:lastRenderedPageBreak/>
        <w:t xml:space="preserve">DAERA’s Green Growth Strategy is at the forefront of addressing environmental issues and supporting our transition to circularity, while </w:t>
      </w:r>
      <w:r>
        <w:rPr>
          <w:b w:val="0"/>
          <w:bCs/>
          <w:u w:val="none"/>
        </w:rPr>
        <w:t xml:space="preserve">the </w:t>
      </w:r>
      <w:r w:rsidR="00D1496D">
        <w:rPr>
          <w:b w:val="0"/>
          <w:bCs/>
          <w:u w:val="none"/>
        </w:rPr>
        <w:t>Circular Economy Strategy (led by DfE) sets out a pathway to achieve this transition.</w:t>
      </w:r>
      <w:r>
        <w:rPr>
          <w:b w:val="0"/>
          <w:bCs/>
          <w:u w:val="none"/>
        </w:rPr>
        <w:t xml:space="preserve"> </w:t>
      </w:r>
      <w:r w:rsidRPr="005536A6">
        <w:rPr>
          <w:rStyle w:val="normaltextrun"/>
          <w:rFonts w:cs="Arial"/>
          <w:b w:val="0"/>
          <w:bCs/>
          <w:color w:val="000000"/>
          <w:u w:val="none"/>
          <w:shd w:val="clear" w:color="auto" w:fill="FFFFFF"/>
        </w:rPr>
        <w:t>The first NI Environment Strategy</w:t>
      </w:r>
      <w:r>
        <w:rPr>
          <w:rStyle w:val="normaltextrun"/>
          <w:rFonts w:cs="Arial"/>
          <w:b w:val="0"/>
          <w:bCs/>
          <w:color w:val="000000"/>
          <w:u w:val="none"/>
          <w:shd w:val="clear" w:color="auto" w:fill="FFFFFF"/>
        </w:rPr>
        <w:t xml:space="preserve"> (draft)</w:t>
      </w:r>
      <w:r w:rsidRPr="005536A6">
        <w:rPr>
          <w:rStyle w:val="normaltextrun"/>
          <w:rFonts w:cs="Arial"/>
          <w:b w:val="0"/>
          <w:bCs/>
          <w:color w:val="000000"/>
          <w:u w:val="none"/>
          <w:shd w:val="clear" w:color="auto" w:fill="FFFFFF"/>
        </w:rPr>
        <w:t xml:space="preserve"> will be one of the main strategies underpinning the </w:t>
      </w:r>
      <w:r>
        <w:rPr>
          <w:rStyle w:val="normaltextrun"/>
          <w:rFonts w:cs="Arial"/>
          <w:b w:val="0"/>
          <w:bCs/>
          <w:color w:val="000000"/>
          <w:u w:val="none"/>
          <w:shd w:val="clear" w:color="auto" w:fill="FFFFFF"/>
        </w:rPr>
        <w:t xml:space="preserve">NI </w:t>
      </w:r>
      <w:r w:rsidRPr="005536A6">
        <w:rPr>
          <w:rStyle w:val="normaltextrun"/>
          <w:rFonts w:cs="Arial"/>
          <w:b w:val="0"/>
          <w:bCs/>
          <w:color w:val="000000"/>
          <w:u w:val="none"/>
          <w:shd w:val="clear" w:color="auto" w:fill="FFFFFF"/>
        </w:rPr>
        <w:t xml:space="preserve">Executive’s Green Growth agenda and will provide the focus for protecting and enhancing our natural environment </w:t>
      </w:r>
      <w:r>
        <w:rPr>
          <w:rStyle w:val="normaltextrun"/>
          <w:rFonts w:cs="Arial"/>
          <w:b w:val="0"/>
          <w:bCs/>
          <w:color w:val="000000"/>
          <w:u w:val="none"/>
          <w:shd w:val="clear" w:color="auto" w:fill="FFFFFF"/>
        </w:rPr>
        <w:t xml:space="preserve">for the future. </w:t>
      </w:r>
      <w:r w:rsidR="008B6DC1">
        <w:rPr>
          <w:rStyle w:val="normaltextrun"/>
          <w:rFonts w:cs="Arial"/>
          <w:b w:val="0"/>
          <w:bCs/>
          <w:color w:val="000000"/>
          <w:u w:val="none"/>
          <w:shd w:val="clear" w:color="auto" w:fill="FFFFFF"/>
        </w:rPr>
        <w:t xml:space="preserve">The new Waste </w:t>
      </w:r>
      <w:r w:rsidR="009356B3">
        <w:rPr>
          <w:rStyle w:val="normaltextrun"/>
          <w:rFonts w:cs="Arial"/>
          <w:b w:val="0"/>
          <w:bCs/>
          <w:color w:val="000000"/>
          <w:u w:val="none"/>
          <w:shd w:val="clear" w:color="auto" w:fill="FFFFFF"/>
        </w:rPr>
        <w:t>M</w:t>
      </w:r>
      <w:r w:rsidR="008B6DC1">
        <w:rPr>
          <w:rStyle w:val="normaltextrun"/>
          <w:rFonts w:cs="Arial"/>
          <w:b w:val="0"/>
          <w:bCs/>
          <w:color w:val="000000"/>
          <w:u w:val="none"/>
          <w:shd w:val="clear" w:color="auto" w:fill="FFFFFF"/>
        </w:rPr>
        <w:t xml:space="preserve">anagement Strategy will also be published later this year. </w:t>
      </w:r>
      <w:r>
        <w:rPr>
          <w:b w:val="0"/>
          <w:bCs/>
          <w:u w:val="none"/>
        </w:rPr>
        <w:t xml:space="preserve">The introduction of Extended Producer Responsibility (EPR) and a Deposit Return Scheme (DRS) will drive and facilitate the demand for higher quality </w:t>
      </w:r>
      <w:proofErr w:type="spellStart"/>
      <w:r>
        <w:rPr>
          <w:b w:val="0"/>
          <w:bCs/>
          <w:u w:val="none"/>
        </w:rPr>
        <w:t>recyclate</w:t>
      </w:r>
      <w:proofErr w:type="spellEnd"/>
      <w:r>
        <w:rPr>
          <w:b w:val="0"/>
          <w:bCs/>
          <w:u w:val="none"/>
        </w:rPr>
        <w:t xml:space="preserve">, </w:t>
      </w:r>
      <w:r w:rsidRPr="005536A6">
        <w:rPr>
          <w:rFonts w:cs="Arial"/>
          <w:b w:val="0"/>
          <w:bCs/>
          <w:szCs w:val="24"/>
          <w:u w:val="none"/>
        </w:rPr>
        <w:t xml:space="preserve">keeping resources circulating in use for longer, stimulating secondary markets and reducing </w:t>
      </w:r>
      <w:r>
        <w:rPr>
          <w:rFonts w:cs="Arial"/>
          <w:b w:val="0"/>
          <w:bCs/>
          <w:szCs w:val="24"/>
          <w:u w:val="none"/>
        </w:rPr>
        <w:t xml:space="preserve">our </w:t>
      </w:r>
      <w:r w:rsidRPr="005536A6">
        <w:rPr>
          <w:rFonts w:cs="Arial"/>
          <w:b w:val="0"/>
          <w:bCs/>
          <w:szCs w:val="24"/>
          <w:u w:val="none"/>
        </w:rPr>
        <w:t>waste exports.</w:t>
      </w:r>
      <w:r w:rsidR="008B6DC1">
        <w:rPr>
          <w:rFonts w:cs="Arial"/>
          <w:b w:val="0"/>
          <w:bCs/>
          <w:szCs w:val="24"/>
          <w:u w:val="none"/>
        </w:rPr>
        <w:t xml:space="preserve"> </w:t>
      </w:r>
      <w:r w:rsidR="008B6DC1" w:rsidRPr="008B6DC1">
        <w:rPr>
          <w:b w:val="0"/>
          <w:bCs/>
          <w:u w:val="none"/>
        </w:rPr>
        <w:t xml:space="preserve">The Waste Prevention Programme </w:t>
      </w:r>
      <w:r w:rsidR="008B6DC1">
        <w:rPr>
          <w:b w:val="0"/>
          <w:bCs/>
          <w:u w:val="none"/>
        </w:rPr>
        <w:t xml:space="preserve">for NI, published in 2019, </w:t>
      </w:r>
      <w:r w:rsidR="008B6DC1" w:rsidRPr="008B6DC1">
        <w:rPr>
          <w:b w:val="0"/>
          <w:bCs/>
          <w:u w:val="none"/>
        </w:rPr>
        <w:t>is designed to</w:t>
      </w:r>
      <w:r w:rsidR="008C2A02">
        <w:rPr>
          <w:b w:val="0"/>
          <w:bCs/>
          <w:u w:val="none"/>
        </w:rPr>
        <w:t xml:space="preserve"> support and promote resource efficiency and the sustainable use of resources, whilst ensuring a shift towards a more circular economy.</w:t>
      </w:r>
    </w:p>
    <w:p w14:paraId="0938B81B" w14:textId="77777777" w:rsidR="008C2A02" w:rsidRDefault="008C2A02" w:rsidP="008C2A02">
      <w:pPr>
        <w:pStyle w:val="Heading5"/>
        <w:rPr>
          <w:rFonts w:cs="Arial"/>
          <w:bCs/>
          <w:sz w:val="28"/>
          <w:szCs w:val="28"/>
        </w:rPr>
      </w:pPr>
    </w:p>
    <w:p w14:paraId="2FD92626" w14:textId="7DF05D50" w:rsidR="00E91D60" w:rsidRPr="00DC4732" w:rsidRDefault="00DC4732" w:rsidP="008C2A02">
      <w:pPr>
        <w:pStyle w:val="Heading5"/>
        <w:rPr>
          <w:rFonts w:cs="Arial"/>
          <w:b w:val="0"/>
          <w:bCs/>
          <w:sz w:val="28"/>
          <w:szCs w:val="28"/>
        </w:rPr>
      </w:pPr>
      <w:r w:rsidRPr="00DC4732">
        <w:rPr>
          <w:rFonts w:cs="Arial"/>
          <w:bCs/>
          <w:sz w:val="28"/>
          <w:szCs w:val="28"/>
        </w:rPr>
        <w:t>Who</w:t>
      </w:r>
      <w:r w:rsidR="00E91D60" w:rsidRPr="00DC4732">
        <w:rPr>
          <w:rFonts w:cs="Arial"/>
          <w:bCs/>
          <w:sz w:val="28"/>
          <w:szCs w:val="28"/>
        </w:rPr>
        <w:t xml:space="preserve"> owns them?</w:t>
      </w:r>
    </w:p>
    <w:p w14:paraId="3899439E" w14:textId="77777777" w:rsidR="00E91D60" w:rsidRDefault="00E91D60" w:rsidP="00E91D60">
      <w:pPr>
        <w:rPr>
          <w:rFonts w:cs="Arial"/>
          <w:sz w:val="28"/>
          <w:szCs w:val="28"/>
        </w:rPr>
      </w:pPr>
    </w:p>
    <w:p w14:paraId="6AC3C6A2" w14:textId="148E7586" w:rsidR="00E91D60" w:rsidRDefault="008C2A02" w:rsidP="00E91D60">
      <w:pPr>
        <w:rPr>
          <w:rFonts w:cs="Arial"/>
          <w:sz w:val="28"/>
          <w:szCs w:val="28"/>
        </w:rPr>
      </w:pPr>
      <w:r>
        <w:t>The NI Department of Agriculture, Environment and Rural Affairs (DAERA) owns the above policies with some dual responsibility with DEFRA and EU legislation.</w:t>
      </w:r>
    </w:p>
    <w:p w14:paraId="73A82491"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148FC836" w14:textId="77777777" w:rsidR="00E91D60" w:rsidRDefault="00E91D60" w:rsidP="00E91D60">
      <w:pPr>
        <w:autoSpaceDE w:val="0"/>
        <w:autoSpaceDN w:val="0"/>
        <w:adjustRightInd w:val="0"/>
        <w:rPr>
          <w:rFonts w:cs="Arial"/>
          <w:sz w:val="28"/>
          <w:szCs w:val="28"/>
        </w:rPr>
      </w:pPr>
    </w:p>
    <w:p w14:paraId="6B008B11"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EE40802" w14:textId="77777777" w:rsidR="00E91D60" w:rsidRPr="00FA0121" w:rsidRDefault="00E91D60" w:rsidP="00E91D60">
      <w:pPr>
        <w:autoSpaceDE w:val="0"/>
        <w:autoSpaceDN w:val="0"/>
        <w:adjustRightInd w:val="0"/>
        <w:rPr>
          <w:rFonts w:cs="Arial"/>
          <w:b/>
          <w:sz w:val="28"/>
          <w:szCs w:val="28"/>
        </w:rPr>
      </w:pPr>
    </w:p>
    <w:p w14:paraId="5D13FFE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634C3BB2" w14:textId="77777777" w:rsidR="00027BD2" w:rsidRDefault="00027BD2" w:rsidP="00E91D60">
      <w:pPr>
        <w:autoSpaceDE w:val="0"/>
        <w:autoSpaceDN w:val="0"/>
        <w:adjustRightInd w:val="0"/>
        <w:rPr>
          <w:rFonts w:cs="Arial"/>
          <w:sz w:val="28"/>
          <w:szCs w:val="28"/>
        </w:rPr>
      </w:pPr>
    </w:p>
    <w:p w14:paraId="7E9AF726" w14:textId="77777777" w:rsidR="00E91D60" w:rsidRDefault="00FA448F" w:rsidP="00E91D60">
      <w:pPr>
        <w:autoSpaceDE w:val="0"/>
        <w:autoSpaceDN w:val="0"/>
        <w:adjustRightInd w:val="0"/>
        <w:rPr>
          <w:bCs/>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4C54BFAE" w14:textId="77777777" w:rsidR="008C2A02" w:rsidRDefault="008C2A02" w:rsidP="00E91D60">
      <w:pPr>
        <w:autoSpaceDE w:val="0"/>
        <w:autoSpaceDN w:val="0"/>
        <w:adjustRightInd w:val="0"/>
        <w:rPr>
          <w:bCs/>
          <w:i/>
          <w:color w:val="2F5496" w:themeColor="accent1" w:themeShade="BF"/>
          <w:sz w:val="28"/>
          <w:szCs w:val="28"/>
        </w:rPr>
      </w:pPr>
    </w:p>
    <w:p w14:paraId="75F27451" w14:textId="76BDF0A0" w:rsidR="008C2A02" w:rsidRPr="00FA448F" w:rsidRDefault="008C2A02" w:rsidP="00E91D60">
      <w:pPr>
        <w:autoSpaceDE w:val="0"/>
        <w:autoSpaceDN w:val="0"/>
        <w:adjustRightInd w:val="0"/>
        <w:rPr>
          <w:rFonts w:cs="Arial"/>
          <w:i/>
          <w:color w:val="2F5496" w:themeColor="accent1" w:themeShade="BF"/>
          <w:sz w:val="28"/>
          <w:szCs w:val="28"/>
        </w:rPr>
      </w:pPr>
      <w:r>
        <w:t>DAERA acknowledges that equality of opportunity and good relations must be central to all public policy development and implementation. Valuable new evidence sources such as that provided by the NI Census 2021 will be used to update and inform the development of the policy. All Section 75 groups will have opportunity to comment on the forthcoming policy proposals and to influence the proposed measures and actions outlined. Consultation will take place over a 12 week period. If during the consultation something is brought to our attention, we will consider the comments made.</w:t>
      </w:r>
    </w:p>
    <w:p w14:paraId="1A0864B1" w14:textId="77777777" w:rsidR="00776185" w:rsidRPr="00FA0121" w:rsidRDefault="00776185" w:rsidP="00E91D60">
      <w:pPr>
        <w:autoSpaceDE w:val="0"/>
        <w:autoSpaceDN w:val="0"/>
        <w:adjustRightInd w:val="0"/>
        <w:rPr>
          <w:rFonts w:cs="Arial"/>
          <w:b/>
          <w:sz w:val="28"/>
          <w:szCs w:val="28"/>
        </w:rPr>
      </w:pPr>
    </w:p>
    <w:p w14:paraId="4E8F998F" w14:textId="77777777" w:rsidR="00EA61FA"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4F0BA5C1" w14:textId="3E2DD660" w:rsidR="00B92E4E" w:rsidRPr="00B92E4E" w:rsidRDefault="00EA61FA" w:rsidP="00B92E4E">
      <w:r>
        <w:rPr>
          <w:rFonts w:cs="Arial"/>
          <w:szCs w:val="24"/>
        </w:rPr>
        <w:t>The 2021 Census of Northern Ireland found that 45.7% of the population were either Catholic or brought up as Catholic, while 43.5% belonged to or were brought up in Protestant, Other Christian or C</w:t>
      </w:r>
      <w:r w:rsidR="009356B3">
        <w:rPr>
          <w:rFonts w:cs="Arial"/>
          <w:szCs w:val="24"/>
        </w:rPr>
        <w:t>h</w:t>
      </w:r>
      <w:r>
        <w:rPr>
          <w:rFonts w:cs="Arial"/>
          <w:szCs w:val="24"/>
        </w:rPr>
        <w:t>ristian related denominations. 1.5% belonged to or had been brought up in non-Christian religions.  9.3% of the population in Census 2021</w:t>
      </w:r>
      <w:r w:rsidR="009356B3">
        <w:rPr>
          <w:rFonts w:cs="Arial"/>
          <w:szCs w:val="24"/>
        </w:rPr>
        <w:t xml:space="preserve"> </w:t>
      </w:r>
      <w:r>
        <w:rPr>
          <w:rFonts w:cs="Arial"/>
          <w:szCs w:val="24"/>
        </w:rPr>
        <w:t>neither belonged to nor were brought up in any religion</w:t>
      </w:r>
      <w:r w:rsidR="000D5D4B">
        <w:rPr>
          <w:rStyle w:val="FootnoteReference"/>
          <w:rFonts w:cs="Arial"/>
          <w:szCs w:val="24"/>
        </w:rPr>
        <w:footnoteReference w:id="1"/>
      </w:r>
      <w:r>
        <w:rPr>
          <w:rFonts w:cs="Arial"/>
          <w:szCs w:val="24"/>
        </w:rPr>
        <w:t xml:space="preserve">.  </w:t>
      </w:r>
      <w:r>
        <w:t>There will be no specific reference to religious belief included in this consultation document as it would not be proportionate to gather such information. However, the policy is subject to public consultation and should any section 75 issues be raised they will be considered.</w:t>
      </w:r>
    </w:p>
    <w:p w14:paraId="0CE2B395" w14:textId="77777777" w:rsidR="00B92E4E" w:rsidRPr="00B92E4E" w:rsidRDefault="00B92E4E" w:rsidP="00B92E4E">
      <w:pPr>
        <w:rPr>
          <w:rFonts w:cs="Arial"/>
          <w:sz w:val="28"/>
          <w:szCs w:val="28"/>
        </w:rPr>
      </w:pPr>
    </w:p>
    <w:p w14:paraId="34E4FE67" w14:textId="77777777" w:rsidR="001F7A96"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0102621" w14:textId="0B75D052" w:rsidR="00B92E4E" w:rsidRPr="00B92E4E" w:rsidRDefault="001F7A96" w:rsidP="00B92E4E">
      <w:r>
        <w:t>The Northern Ireland Life and Times Survey 2022 found that 31% of the Northern Ireland population describe themselves as Unionist, 26% as Nationalist and 38% held neither political opinion</w:t>
      </w:r>
      <w:r w:rsidR="00FB3655">
        <w:rPr>
          <w:rStyle w:val="FootnoteReference"/>
        </w:rPr>
        <w:footnoteReference w:id="2"/>
      </w:r>
      <w:r>
        <w:t>. There will be no specific reference to political opinion included in this consultation document as it would not be proportionate to gather such information. However, the policy is subject to public consultation and should any section 75 issues be raised they will be considered.</w:t>
      </w:r>
      <w:r w:rsidR="00B92E4E" w:rsidRPr="00B92E4E">
        <w:rPr>
          <w:rFonts w:cs="Arial"/>
          <w:sz w:val="28"/>
          <w:szCs w:val="28"/>
        </w:rPr>
        <w:br w:type="textWrapping" w:clear="all"/>
      </w:r>
    </w:p>
    <w:p w14:paraId="3693B95F" w14:textId="77777777" w:rsidR="00B92E4E" w:rsidRPr="00B92E4E" w:rsidRDefault="00B92E4E" w:rsidP="00B92E4E">
      <w:pPr>
        <w:rPr>
          <w:rFonts w:cs="Arial"/>
          <w:sz w:val="28"/>
          <w:szCs w:val="28"/>
        </w:rPr>
      </w:pPr>
    </w:p>
    <w:p w14:paraId="0A915578" w14:textId="77777777" w:rsidR="001F7A96"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C3B553D" w14:textId="1E8C8BEE" w:rsidR="00B92E4E" w:rsidRPr="00B92E4E" w:rsidRDefault="001F7A96" w:rsidP="00B92E4E">
      <w:r>
        <w:lastRenderedPageBreak/>
        <w:t>The 2021 Census found that 96.6% of the population state their ethnic origin to be white, while 3.4% belonged to minority ethnic groups.  The 3.4% is around double the 2011 Census figure and four times the 2001 Census figure</w:t>
      </w:r>
      <w:r w:rsidR="00FB3655">
        <w:rPr>
          <w:rStyle w:val="FootnoteReference"/>
        </w:rPr>
        <w:footnoteReference w:id="3"/>
      </w:r>
      <w:r>
        <w:t>. There will be no specific reference to racial groups included in this consultation document as it would not be proportionate to gather such information. However, the policy is subject to public consultation and should any section 75 issues be raised they will be considered.</w:t>
      </w:r>
    </w:p>
    <w:p w14:paraId="6B41FC4B" w14:textId="77777777" w:rsidR="00B92E4E" w:rsidRPr="00B92E4E" w:rsidRDefault="00B92E4E" w:rsidP="00B92E4E">
      <w:pPr>
        <w:rPr>
          <w:rFonts w:cs="Arial"/>
          <w:sz w:val="28"/>
          <w:szCs w:val="28"/>
        </w:rPr>
      </w:pPr>
    </w:p>
    <w:p w14:paraId="708549D7" w14:textId="77777777" w:rsidR="00B70443"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D78C21B" w14:textId="63227051" w:rsidR="00B92E4E" w:rsidRPr="00B92E4E" w:rsidRDefault="00B70443" w:rsidP="00B92E4E">
      <w:r>
        <w:t>The 2021 Census showed that 17.2% of the population was 65 years or older, 63.7% was between 15 and 64 years of age, while 19.2% was aged 14 or under</w:t>
      </w:r>
      <w:r w:rsidR="00FB3655">
        <w:rPr>
          <w:rStyle w:val="FootnoteReference"/>
        </w:rPr>
        <w:footnoteReference w:id="4"/>
      </w:r>
      <w:r>
        <w:t xml:space="preserve">. </w:t>
      </w:r>
      <w:commentRangeStart w:id="0"/>
      <w:r>
        <w:t>Age groups will be included in this consultation, as an indicator of attitudes and opinions for certain age groups.</w:t>
      </w:r>
      <w:commentRangeEnd w:id="0"/>
      <w:r>
        <w:rPr>
          <w:rStyle w:val="CommentReference"/>
        </w:rPr>
        <w:commentReference w:id="0"/>
      </w:r>
      <w:r>
        <w:t xml:space="preserve"> The policy is subject to public consultation and should any section 75 issues be raised they will be considered.</w:t>
      </w:r>
    </w:p>
    <w:p w14:paraId="7CBB5F32" w14:textId="77777777" w:rsidR="00B92E4E" w:rsidRPr="00B92E4E" w:rsidRDefault="00B92E4E" w:rsidP="00B92E4E">
      <w:pPr>
        <w:rPr>
          <w:rFonts w:cs="Arial"/>
          <w:sz w:val="28"/>
          <w:szCs w:val="28"/>
        </w:rPr>
      </w:pPr>
    </w:p>
    <w:p w14:paraId="3B3FF5C1" w14:textId="59194B7F" w:rsidR="00B92E4E" w:rsidRPr="00B92E4E" w:rsidRDefault="00B92E4E" w:rsidP="00B92E4E">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B70443">
        <w:t xml:space="preserve">The 2021 Census showed that 45.6% of the population aged 16 or over were married or in a civil partnership, </w:t>
      </w:r>
      <w:r w:rsidR="009B0B9D">
        <w:t>while</w:t>
      </w:r>
      <w:r w:rsidR="00B70443">
        <w:t xml:space="preserve"> 3</w:t>
      </w:r>
      <w:r w:rsidR="009B0B9D">
        <w:t>8</w:t>
      </w:r>
      <w:r w:rsidR="00B70443">
        <w:t>% were single</w:t>
      </w:r>
      <w:r w:rsidR="00FB3655">
        <w:rPr>
          <w:rStyle w:val="FootnoteReference"/>
        </w:rPr>
        <w:footnoteReference w:id="5"/>
      </w:r>
      <w:r w:rsidR="00B70443">
        <w:t xml:space="preserve">. There will be no specific reference to marital status included in this consultation document as it would not be proportionate to gather such information. However, the policy is subject to public consultation and should any section 75 issues be raised they will be considered. </w:t>
      </w:r>
    </w:p>
    <w:p w14:paraId="1FC3B8DE" w14:textId="77777777" w:rsidR="00B92E4E" w:rsidRDefault="00B92E4E" w:rsidP="00B92E4E">
      <w:pPr>
        <w:rPr>
          <w:rFonts w:cs="Arial"/>
          <w:b/>
          <w:sz w:val="28"/>
          <w:szCs w:val="28"/>
        </w:rPr>
      </w:pPr>
    </w:p>
    <w:p w14:paraId="3297E8A0" w14:textId="5A1630F6" w:rsidR="00B92E4E" w:rsidRPr="00B92E4E" w:rsidRDefault="00B92E4E" w:rsidP="00B92E4E">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9B0B9D">
        <w:t xml:space="preserve">In Census 2021, a new question was asked on sexual orientation of people aged 16 and over. While completing the census is required by law, the question on sexual orientation had no statutory penalty for those who failed to provide an answer. </w:t>
      </w:r>
      <w:r w:rsidR="009356B3">
        <w:t>In t</w:t>
      </w:r>
      <w:r w:rsidR="009B0B9D">
        <w:t>he 2021 Census, 90.0% of people aged 16 and over identified as 'straight or heterosexual', 2.1% identified as LGB+ ('lesbian, gay, bisexual or other sexual orientation'), 7.9% either did not answer the question or ticked 'prefer not to say</w:t>
      </w:r>
      <w:r w:rsidR="009356B3">
        <w:t>’</w:t>
      </w:r>
      <w:r w:rsidR="00FB3655">
        <w:rPr>
          <w:rStyle w:val="FootnoteReference"/>
        </w:rPr>
        <w:footnoteReference w:id="6"/>
      </w:r>
      <w:r w:rsidR="009B0B9D">
        <w:t>. There will be no specific reference to sexual orientation included in this consultation document as it would not be proportionate to gather such information. However, the policy is subject to public consultation and should any section 75 issues be raised they will be considered.</w:t>
      </w:r>
    </w:p>
    <w:p w14:paraId="08C42303" w14:textId="77777777" w:rsidR="00B92E4E" w:rsidRPr="00B92E4E" w:rsidRDefault="00B92E4E" w:rsidP="00B92E4E">
      <w:pPr>
        <w:rPr>
          <w:rFonts w:cs="Arial"/>
          <w:sz w:val="28"/>
          <w:szCs w:val="28"/>
        </w:rPr>
      </w:pPr>
    </w:p>
    <w:p w14:paraId="677FD83E" w14:textId="23FEB4D3" w:rsidR="00B92E4E" w:rsidRPr="00B92E4E" w:rsidRDefault="00B92E4E" w:rsidP="00B92E4E">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9B0B9D">
        <w:t>The 2021 Census showed that 49% of the population were male and 51% female</w:t>
      </w:r>
      <w:r w:rsidR="00FB3655">
        <w:rPr>
          <w:rStyle w:val="FootnoteReference"/>
        </w:rPr>
        <w:footnoteReference w:id="7"/>
      </w:r>
      <w:r w:rsidR="009B0B9D">
        <w:t xml:space="preserve">. There will </w:t>
      </w:r>
      <w:r w:rsidR="009B0B9D">
        <w:lastRenderedPageBreak/>
        <w:t>be no specific reference to whether a respondent is male or female included in this consultation document as it would not be proportionate to gather such information. However, the policy is subject to public consultation and should any section 75 issues be raised they will be considered.</w:t>
      </w:r>
    </w:p>
    <w:p w14:paraId="2E97BE88" w14:textId="77777777" w:rsidR="00B92E4E" w:rsidRPr="00B92E4E" w:rsidRDefault="00B92E4E" w:rsidP="00B92E4E">
      <w:pPr>
        <w:rPr>
          <w:rFonts w:cs="Arial"/>
          <w:sz w:val="28"/>
          <w:szCs w:val="28"/>
        </w:rPr>
      </w:pPr>
    </w:p>
    <w:p w14:paraId="0E75327D" w14:textId="6401F172" w:rsidR="00B92E4E" w:rsidRDefault="008519EB" w:rsidP="00B92E4E">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r w:rsidR="007A3AEA">
        <w:t>The 2021 Census of Northern Ireland showed that 11.5% of the population found their day-to-day activities to be limited a lot due to a disability and 12.9% found their activities limited a little</w:t>
      </w:r>
      <w:r w:rsidR="00FD4319">
        <w:rPr>
          <w:rStyle w:val="FootnoteReference"/>
        </w:rPr>
        <w:footnoteReference w:id="8"/>
      </w:r>
      <w:r w:rsidR="007A3AEA">
        <w:t>. There will be no specific reference to whether a respondent considers themselves to have a disability included in this consultation document as it would not be proportionate to gather such information. However, the policy is subject to public consultation and should any section 75 issues be raised they will be considered.</w:t>
      </w:r>
    </w:p>
    <w:p w14:paraId="423D2140" w14:textId="77777777" w:rsidR="007A3AEA" w:rsidRPr="00B92E4E" w:rsidRDefault="007A3AEA" w:rsidP="00B92E4E"/>
    <w:p w14:paraId="411E9909" w14:textId="77777777" w:rsidR="00B92E4E" w:rsidRPr="00B92E4E" w:rsidRDefault="00B92E4E" w:rsidP="00B92E4E">
      <w:pPr>
        <w:rPr>
          <w:rFonts w:cs="Arial"/>
          <w:sz w:val="28"/>
          <w:szCs w:val="28"/>
        </w:rPr>
      </w:pPr>
    </w:p>
    <w:p w14:paraId="6AA401E2" w14:textId="5D7534D5" w:rsidR="00625F15" w:rsidRPr="007529CF" w:rsidRDefault="008519EB" w:rsidP="00B92E4E">
      <w:pPr>
        <w:rPr>
          <w:rFonts w:cs="Arial"/>
          <w:szCs w:val="24"/>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r w:rsidR="007A3AEA" w:rsidRPr="007529CF">
        <w:rPr>
          <w:rFonts w:cs="Arial"/>
          <w:szCs w:val="24"/>
        </w:rPr>
        <w:t xml:space="preserve">The 2021 Census of Northern Ireland showed that </w:t>
      </w:r>
      <w:r w:rsidR="007529CF" w:rsidRPr="007529CF">
        <w:rPr>
          <w:rFonts w:cs="Arial"/>
          <w:color w:val="333333"/>
          <w:szCs w:val="24"/>
          <w:shd w:val="clear" w:color="auto" w:fill="FFFFFF"/>
        </w:rPr>
        <w:t>the number of children (aged 0 to 14) increased from 354,700 to 365,200, an increase of 3%.</w:t>
      </w:r>
      <w:r w:rsidR="007A3AEA" w:rsidRPr="007529CF">
        <w:rPr>
          <w:rFonts w:cs="Arial"/>
          <w:szCs w:val="24"/>
        </w:rPr>
        <w:t xml:space="preserve"> </w:t>
      </w:r>
      <w:r w:rsidR="007529CF">
        <w:rPr>
          <w:rFonts w:cs="Arial"/>
          <w:color w:val="333333"/>
          <w:szCs w:val="24"/>
          <w:shd w:val="clear" w:color="auto" w:fill="FFFFFF"/>
        </w:rPr>
        <w:t>T</w:t>
      </w:r>
      <w:r w:rsidR="007529CF" w:rsidRPr="007529CF">
        <w:rPr>
          <w:rFonts w:cs="Arial"/>
          <w:color w:val="333333"/>
          <w:szCs w:val="24"/>
          <w:shd w:val="clear" w:color="auto" w:fill="FFFFFF"/>
        </w:rPr>
        <w:t>he number of children aged 5 to 9 and 10 to 14 have both increased between 2011 and 2021, by 12% and 7% respectively. In contrast the number of young children aged 0 to 4 has decreased by 9%</w:t>
      </w:r>
      <w:r w:rsidR="007529CF">
        <w:rPr>
          <w:rFonts w:cs="Arial"/>
          <w:color w:val="333333"/>
          <w:szCs w:val="24"/>
          <w:shd w:val="clear" w:color="auto" w:fill="FFFFFF"/>
        </w:rPr>
        <w:t>.</w:t>
      </w:r>
      <w:r w:rsidR="007529CF" w:rsidRPr="007529CF">
        <w:rPr>
          <w:rFonts w:cs="Arial"/>
          <w:szCs w:val="24"/>
        </w:rPr>
        <w:t xml:space="preserve"> </w:t>
      </w:r>
      <w:r w:rsidR="007529CF" w:rsidRPr="007529CF">
        <w:rPr>
          <w:rFonts w:cs="Arial"/>
          <w:color w:val="333333"/>
          <w:szCs w:val="24"/>
          <w:shd w:val="clear" w:color="auto" w:fill="FFFFFF"/>
        </w:rPr>
        <w:t>This fall is in line with the latest figures on birth registrations from the General Register Office. In total, there have been 239,500 births registered in Northern Ireland over the decade. However, the number of births registered has fallen in recent years, reaching a low of 21,500 births registered in 2020, down from 25,500 births registered in 2011</w:t>
      </w:r>
      <w:r w:rsidR="007529CF">
        <w:rPr>
          <w:rStyle w:val="FootnoteReference"/>
          <w:rFonts w:cs="Arial"/>
          <w:color w:val="333333"/>
          <w:szCs w:val="24"/>
          <w:shd w:val="clear" w:color="auto" w:fill="FFFFFF"/>
        </w:rPr>
        <w:footnoteReference w:id="9"/>
      </w:r>
      <w:r w:rsidR="007529CF" w:rsidRPr="007529CF">
        <w:rPr>
          <w:rFonts w:cs="Arial"/>
          <w:color w:val="333333"/>
          <w:szCs w:val="24"/>
          <w:shd w:val="clear" w:color="auto" w:fill="FFFFFF"/>
        </w:rPr>
        <w:t>.</w:t>
      </w:r>
      <w:r w:rsidR="007529CF" w:rsidRPr="007529CF">
        <w:rPr>
          <w:rFonts w:cs="Arial"/>
          <w:szCs w:val="24"/>
        </w:rPr>
        <w:t xml:space="preserve"> </w:t>
      </w:r>
      <w:r w:rsidR="007A3AEA" w:rsidRPr="007529CF">
        <w:rPr>
          <w:rFonts w:cs="Arial"/>
          <w:szCs w:val="24"/>
        </w:rPr>
        <w:t xml:space="preserve">The </w:t>
      </w:r>
      <w:r w:rsidR="007529CF" w:rsidRPr="007529CF">
        <w:rPr>
          <w:rFonts w:cs="Arial"/>
          <w:szCs w:val="24"/>
        </w:rPr>
        <w:t xml:space="preserve">proposed </w:t>
      </w:r>
      <w:r w:rsidR="007A3AEA" w:rsidRPr="007529CF">
        <w:rPr>
          <w:rFonts w:cs="Arial"/>
          <w:szCs w:val="24"/>
        </w:rPr>
        <w:t>policy is subject to public consultation and should any section 75 issues be raised they will be considered.</w:t>
      </w:r>
    </w:p>
    <w:p w14:paraId="30E93071" w14:textId="77777777" w:rsidR="00625F15" w:rsidRDefault="00625F15">
      <w:pPr>
        <w:rPr>
          <w:rFonts w:cs="Arial"/>
          <w:b/>
          <w:sz w:val="28"/>
          <w:szCs w:val="28"/>
        </w:rPr>
      </w:pPr>
      <w:r>
        <w:rPr>
          <w:rFonts w:cs="Arial"/>
          <w:b/>
          <w:sz w:val="28"/>
          <w:szCs w:val="28"/>
        </w:rPr>
        <w:br w:type="page"/>
      </w:r>
    </w:p>
    <w:p w14:paraId="7CF423C2"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3D0CB8F8" w14:textId="77777777" w:rsidR="00E91D60" w:rsidRPr="00FA0121" w:rsidRDefault="00E91D60" w:rsidP="00E91D60">
      <w:pPr>
        <w:autoSpaceDE w:val="0"/>
        <w:autoSpaceDN w:val="0"/>
        <w:adjustRightInd w:val="0"/>
        <w:rPr>
          <w:rFonts w:cs="Arial"/>
          <w:b/>
          <w:sz w:val="28"/>
          <w:szCs w:val="28"/>
        </w:rPr>
      </w:pPr>
    </w:p>
    <w:p w14:paraId="2C20E6B9"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05401EE1" w14:textId="77777777" w:rsidR="0072544B" w:rsidRDefault="0072544B" w:rsidP="00E91D60">
      <w:pPr>
        <w:autoSpaceDE w:val="0"/>
        <w:autoSpaceDN w:val="0"/>
        <w:adjustRightInd w:val="0"/>
        <w:rPr>
          <w:rFonts w:cs="Arial"/>
          <w:sz w:val="28"/>
          <w:szCs w:val="28"/>
        </w:rPr>
      </w:pPr>
    </w:p>
    <w:p w14:paraId="07ED3EC9" w14:textId="77777777" w:rsidR="0072544B" w:rsidRDefault="0072544B" w:rsidP="00E91D60">
      <w:pPr>
        <w:autoSpaceDE w:val="0"/>
        <w:autoSpaceDN w:val="0"/>
        <w:adjustRightInd w:val="0"/>
        <w:rPr>
          <w:rFonts w:cs="Arial"/>
          <w:sz w:val="28"/>
          <w:szCs w:val="28"/>
        </w:rPr>
      </w:pPr>
    </w:p>
    <w:p w14:paraId="338E5C78"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777E2AF4" w14:textId="77777777" w:rsidR="00914890" w:rsidRDefault="00914890" w:rsidP="00914890">
      <w:pPr>
        <w:rPr>
          <w:rFonts w:cs="Arial"/>
          <w:sz w:val="28"/>
          <w:szCs w:val="28"/>
        </w:rPr>
      </w:pPr>
    </w:p>
    <w:p w14:paraId="3E42B7CB" w14:textId="77777777" w:rsidR="0072544B" w:rsidRDefault="0072544B" w:rsidP="0072544B">
      <w:pPr>
        <w:rPr>
          <w:rFonts w:cs="Arial"/>
          <w:b/>
          <w:sz w:val="28"/>
          <w:szCs w:val="28"/>
        </w:rPr>
      </w:pPr>
    </w:p>
    <w:p w14:paraId="13D7FDAF" w14:textId="502A82A8" w:rsidR="00914890" w:rsidRDefault="00914890" w:rsidP="007529CF">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r w:rsidR="007529CF">
        <w:t>None. No equality issues identified. The policy is subject to public consultation and should any religious belief issues be raised they will be considered.</w:t>
      </w:r>
    </w:p>
    <w:p w14:paraId="315932CA" w14:textId="77777777" w:rsidR="007529CF" w:rsidRDefault="007529CF" w:rsidP="007529CF">
      <w:pPr>
        <w:rPr>
          <w:rFonts w:cs="Arial"/>
          <w:sz w:val="28"/>
          <w:szCs w:val="28"/>
        </w:rPr>
      </w:pPr>
    </w:p>
    <w:p w14:paraId="602BD466"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2FED1C7D" w14:textId="25AD6B98" w:rsidR="0072544B" w:rsidRDefault="007529CF" w:rsidP="00E91D60">
      <w:pPr>
        <w:autoSpaceDE w:val="0"/>
        <w:autoSpaceDN w:val="0"/>
        <w:adjustRightInd w:val="0"/>
      </w:pPr>
      <w:r>
        <w:t xml:space="preserve">None. No equality issues identified. The policy is subject to public consultation and should any </w:t>
      </w:r>
      <w:r w:rsidR="00FC27F5">
        <w:t>political opinion</w:t>
      </w:r>
      <w:r>
        <w:t xml:space="preserve"> issues be raised they will be considered.</w:t>
      </w:r>
    </w:p>
    <w:p w14:paraId="7C98533B" w14:textId="77777777" w:rsidR="007529CF" w:rsidRDefault="007529CF" w:rsidP="00E91D60">
      <w:pPr>
        <w:autoSpaceDE w:val="0"/>
        <w:autoSpaceDN w:val="0"/>
        <w:adjustRightInd w:val="0"/>
        <w:rPr>
          <w:rFonts w:cs="Arial"/>
          <w:sz w:val="28"/>
          <w:szCs w:val="28"/>
        </w:rPr>
      </w:pPr>
    </w:p>
    <w:p w14:paraId="366AAD65"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358AC832" w14:textId="087C0896" w:rsidR="0072544B" w:rsidRPr="0072544B" w:rsidRDefault="007529CF" w:rsidP="0072544B">
      <w:r>
        <w:t xml:space="preserve">None. No equality issues identified. The policy is subject to public consultation and should any </w:t>
      </w:r>
      <w:r w:rsidR="00FC27F5">
        <w:t>racial group</w:t>
      </w:r>
      <w:r>
        <w:t xml:space="preserve"> issues be raised they will be considered.</w:t>
      </w:r>
    </w:p>
    <w:p w14:paraId="282EEB1A" w14:textId="77777777" w:rsidR="0072544B" w:rsidRDefault="0072544B" w:rsidP="00E91D60">
      <w:pPr>
        <w:autoSpaceDE w:val="0"/>
        <w:autoSpaceDN w:val="0"/>
        <w:adjustRightInd w:val="0"/>
        <w:rPr>
          <w:rFonts w:cs="Arial"/>
          <w:sz w:val="28"/>
          <w:szCs w:val="28"/>
        </w:rPr>
      </w:pPr>
    </w:p>
    <w:p w14:paraId="2AFDFC1E"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14:paraId="4BC09B0C" w14:textId="17E71FBB" w:rsidR="0072544B" w:rsidRDefault="007529CF" w:rsidP="00E91D60">
      <w:pPr>
        <w:autoSpaceDE w:val="0"/>
        <w:autoSpaceDN w:val="0"/>
        <w:adjustRightInd w:val="0"/>
      </w:pPr>
      <w:r>
        <w:t xml:space="preserve">None. No equality issues identified. The policy is subject to public consultation and should any </w:t>
      </w:r>
      <w:r w:rsidR="00FC27F5">
        <w:t>age</w:t>
      </w:r>
      <w:r>
        <w:t xml:space="preserve"> issues be raised they will be considered.</w:t>
      </w:r>
    </w:p>
    <w:p w14:paraId="073FE077" w14:textId="77777777" w:rsidR="007529CF" w:rsidRDefault="007529CF" w:rsidP="00E91D60">
      <w:pPr>
        <w:autoSpaceDE w:val="0"/>
        <w:autoSpaceDN w:val="0"/>
        <w:adjustRightInd w:val="0"/>
        <w:rPr>
          <w:rFonts w:cs="Arial"/>
          <w:sz w:val="28"/>
          <w:szCs w:val="28"/>
        </w:rPr>
      </w:pPr>
    </w:p>
    <w:p w14:paraId="3708FEA4"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077BBBCF" w14:textId="081ECCDC" w:rsidR="007529CF" w:rsidRDefault="007529CF" w:rsidP="00E91D60">
      <w:pPr>
        <w:autoSpaceDE w:val="0"/>
        <w:autoSpaceDN w:val="0"/>
        <w:adjustRightInd w:val="0"/>
        <w:rPr>
          <w:rFonts w:cs="Arial"/>
          <w:b/>
          <w:i/>
          <w:sz w:val="28"/>
          <w:szCs w:val="28"/>
        </w:rPr>
      </w:pPr>
      <w:r>
        <w:t xml:space="preserve">None. No equality issues identified. The policy is subject to public consultation and should any </w:t>
      </w:r>
      <w:r w:rsidR="00FC27F5">
        <w:t>marital status</w:t>
      </w:r>
      <w:r>
        <w:t xml:space="preserve"> issues be raised they will be considered.</w:t>
      </w:r>
      <w:r w:rsidRPr="00625F15">
        <w:rPr>
          <w:rFonts w:cs="Arial"/>
          <w:b/>
          <w:i/>
          <w:sz w:val="28"/>
          <w:szCs w:val="28"/>
        </w:rPr>
        <w:t xml:space="preserve"> </w:t>
      </w:r>
    </w:p>
    <w:p w14:paraId="36621FF3" w14:textId="77777777" w:rsidR="007529CF" w:rsidRDefault="007529CF" w:rsidP="00E91D60">
      <w:pPr>
        <w:autoSpaceDE w:val="0"/>
        <w:autoSpaceDN w:val="0"/>
        <w:adjustRightInd w:val="0"/>
        <w:rPr>
          <w:rFonts w:cs="Arial"/>
          <w:b/>
          <w:i/>
          <w:sz w:val="28"/>
          <w:szCs w:val="28"/>
        </w:rPr>
      </w:pPr>
    </w:p>
    <w:p w14:paraId="05825739" w14:textId="30E0AD39"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7458E2B2" w14:textId="615E63B1" w:rsidR="0072544B" w:rsidRPr="0072544B" w:rsidRDefault="007529CF" w:rsidP="0072544B">
      <w:r>
        <w:t xml:space="preserve">None. No equality issues identified. The policy is subject to public consultation and should any </w:t>
      </w:r>
      <w:r w:rsidR="00FC27F5">
        <w:t>sexual orientation</w:t>
      </w:r>
      <w:r>
        <w:t xml:space="preserve"> issues be raised they will be considered.</w:t>
      </w:r>
    </w:p>
    <w:p w14:paraId="10FDC153" w14:textId="77777777" w:rsidR="0072544B" w:rsidRDefault="0072544B" w:rsidP="00E91D60">
      <w:pPr>
        <w:autoSpaceDE w:val="0"/>
        <w:autoSpaceDN w:val="0"/>
        <w:adjustRightInd w:val="0"/>
        <w:rPr>
          <w:rFonts w:cs="Arial"/>
          <w:sz w:val="28"/>
          <w:szCs w:val="28"/>
        </w:rPr>
      </w:pPr>
    </w:p>
    <w:p w14:paraId="71EE4DF6"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5E31DB23" w14:textId="0CCE62D8" w:rsidR="0072544B" w:rsidRDefault="007529CF" w:rsidP="0072544B">
      <w:pPr>
        <w:rPr>
          <w:rFonts w:cs="Arial"/>
          <w:sz w:val="28"/>
          <w:szCs w:val="28"/>
        </w:rPr>
      </w:pPr>
      <w:r>
        <w:t xml:space="preserve">None. No equality issues identified. The policy is subject to public consultation and should any issues </w:t>
      </w:r>
      <w:r w:rsidR="00FC27F5">
        <w:t xml:space="preserve">with men and women generally </w:t>
      </w:r>
      <w:r>
        <w:t>be raised they will be considered.</w:t>
      </w:r>
    </w:p>
    <w:p w14:paraId="39B0C8D3" w14:textId="77777777" w:rsidR="00DD7FC0" w:rsidRDefault="00DD7FC0" w:rsidP="0072544B"/>
    <w:p w14:paraId="4E150AD6"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184D98D3" w14:textId="4BF07636" w:rsidR="00DD7FC0" w:rsidRPr="00DD7FC0" w:rsidRDefault="007529CF" w:rsidP="00DD7FC0">
      <w:pPr>
        <w:rPr>
          <w:rFonts w:cs="Arial"/>
          <w:sz w:val="28"/>
          <w:szCs w:val="28"/>
        </w:rPr>
      </w:pPr>
      <w:r>
        <w:t xml:space="preserve">None. No equality issues identified. The policy is subject to public consultation and should any </w:t>
      </w:r>
      <w:r w:rsidR="00FC27F5">
        <w:t>disability</w:t>
      </w:r>
      <w:r>
        <w:t xml:space="preserve"> issues be raised they will be considered.</w:t>
      </w:r>
    </w:p>
    <w:p w14:paraId="73EC8B66" w14:textId="77777777" w:rsidR="00DD7FC0" w:rsidRDefault="00DD7FC0" w:rsidP="0072544B"/>
    <w:p w14:paraId="54ACC376"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lastRenderedPageBreak/>
        <w:t xml:space="preserve">Dependants </w:t>
      </w:r>
    </w:p>
    <w:p w14:paraId="02FCE991" w14:textId="418A4AB3" w:rsidR="00DD7FC0" w:rsidRPr="0072544B" w:rsidRDefault="007529CF" w:rsidP="0072544B">
      <w:r>
        <w:t xml:space="preserve">None. No equality issues identified. The policy is subject to public consultation and should any </w:t>
      </w:r>
      <w:r w:rsidR="00FC27F5">
        <w:t>dependants’</w:t>
      </w:r>
      <w:r>
        <w:t xml:space="preserve"> issues be raised they will be considered.</w:t>
      </w:r>
    </w:p>
    <w:p w14:paraId="3B9911CE" w14:textId="77777777" w:rsidR="0072544B" w:rsidRDefault="0072544B" w:rsidP="0072544B">
      <w:pPr>
        <w:autoSpaceDE w:val="0"/>
        <w:autoSpaceDN w:val="0"/>
        <w:adjustRightInd w:val="0"/>
        <w:rPr>
          <w:rFonts w:cs="Arial"/>
          <w:sz w:val="28"/>
          <w:szCs w:val="28"/>
        </w:rPr>
      </w:pPr>
    </w:p>
    <w:p w14:paraId="7A4CEA2A" w14:textId="77777777" w:rsidR="00E91D60" w:rsidRDefault="00E91D60" w:rsidP="00E91D60">
      <w:pPr>
        <w:rPr>
          <w:rFonts w:cs="Arial"/>
          <w:sz w:val="28"/>
          <w:szCs w:val="28"/>
        </w:rPr>
      </w:pPr>
    </w:p>
    <w:p w14:paraId="73C039C0" w14:textId="77777777" w:rsidR="004E1728" w:rsidRDefault="004E1728" w:rsidP="00E91D60">
      <w:pPr>
        <w:rPr>
          <w:rFonts w:cs="Arial"/>
          <w:b/>
          <w:sz w:val="28"/>
          <w:szCs w:val="28"/>
        </w:rPr>
      </w:pPr>
    </w:p>
    <w:p w14:paraId="30747B8E"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7FB4B359" w14:textId="77777777" w:rsidR="00E91D60" w:rsidRDefault="00E91D60" w:rsidP="00E91D60">
      <w:pPr>
        <w:rPr>
          <w:rFonts w:cs="Arial"/>
          <w:sz w:val="28"/>
          <w:szCs w:val="28"/>
        </w:rPr>
      </w:pPr>
    </w:p>
    <w:p w14:paraId="52516972"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18472E08" w14:textId="77777777" w:rsidR="00E91D60" w:rsidRPr="00B81381" w:rsidRDefault="00E91D60" w:rsidP="00E91D60">
      <w:pPr>
        <w:rPr>
          <w:rFonts w:cs="Arial"/>
          <w:sz w:val="28"/>
          <w:szCs w:val="28"/>
        </w:rPr>
      </w:pPr>
    </w:p>
    <w:p w14:paraId="7DBDA6CB"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6FB4BB4B" w14:textId="77777777" w:rsidR="00E91D60" w:rsidRPr="00B81381" w:rsidRDefault="00E91D60" w:rsidP="00E91D60">
      <w:pPr>
        <w:autoSpaceDE w:val="0"/>
        <w:autoSpaceDN w:val="0"/>
        <w:adjustRightInd w:val="0"/>
        <w:rPr>
          <w:rFonts w:cs="Arial"/>
          <w:sz w:val="28"/>
          <w:szCs w:val="28"/>
        </w:rPr>
      </w:pPr>
    </w:p>
    <w:p w14:paraId="03822EB3"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44645A5" w14:textId="77777777" w:rsidR="00E91D60" w:rsidRDefault="00E91D60" w:rsidP="00E91D60">
      <w:pPr>
        <w:autoSpaceDE w:val="0"/>
        <w:autoSpaceDN w:val="0"/>
        <w:adjustRightInd w:val="0"/>
        <w:rPr>
          <w:rFonts w:cs="Arial"/>
          <w:sz w:val="28"/>
          <w:szCs w:val="28"/>
        </w:rPr>
      </w:pPr>
    </w:p>
    <w:p w14:paraId="06EAA2C3"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272C1D1" w14:textId="77777777" w:rsidR="00E91D60" w:rsidRPr="00B81381" w:rsidRDefault="00E91D60" w:rsidP="00E91D60">
      <w:pPr>
        <w:autoSpaceDE w:val="0"/>
        <w:autoSpaceDN w:val="0"/>
        <w:adjustRightInd w:val="0"/>
        <w:rPr>
          <w:rFonts w:cs="Arial"/>
          <w:sz w:val="28"/>
          <w:szCs w:val="28"/>
        </w:rPr>
      </w:pPr>
    </w:p>
    <w:p w14:paraId="37826ADC"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14A3E2F" w14:textId="77777777" w:rsidR="00E91D60" w:rsidRPr="00B81381" w:rsidRDefault="00E91D60" w:rsidP="00E91D60">
      <w:pPr>
        <w:autoSpaceDE w:val="0"/>
        <w:autoSpaceDN w:val="0"/>
        <w:adjustRightInd w:val="0"/>
        <w:rPr>
          <w:rFonts w:cs="Arial"/>
          <w:sz w:val="28"/>
          <w:szCs w:val="28"/>
        </w:rPr>
      </w:pPr>
    </w:p>
    <w:p w14:paraId="384056C2"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174D2779"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5EFFC04" w14:textId="77777777" w:rsidR="00E91D60" w:rsidRPr="00B81381" w:rsidRDefault="00E91D60" w:rsidP="00E91D60">
      <w:pPr>
        <w:autoSpaceDE w:val="0"/>
        <w:autoSpaceDN w:val="0"/>
        <w:adjustRightInd w:val="0"/>
        <w:rPr>
          <w:rFonts w:cs="Arial"/>
          <w:sz w:val="28"/>
          <w:szCs w:val="28"/>
        </w:rPr>
      </w:pPr>
    </w:p>
    <w:p w14:paraId="62A3DBA0" w14:textId="77777777" w:rsidR="00E91D60" w:rsidRDefault="00E91D60" w:rsidP="00E91D60">
      <w:pPr>
        <w:rPr>
          <w:rFonts w:cs="Arial"/>
          <w:b/>
          <w:sz w:val="28"/>
        </w:rPr>
      </w:pPr>
      <w:r>
        <w:rPr>
          <w:rFonts w:cs="Arial"/>
          <w:b/>
          <w:sz w:val="28"/>
        </w:rPr>
        <w:t>In favour of a ‘major’ impact</w:t>
      </w:r>
    </w:p>
    <w:p w14:paraId="432D6F7A" w14:textId="77777777" w:rsidR="00E91D60" w:rsidRPr="008A3870" w:rsidRDefault="00E91D60" w:rsidP="00E91D60">
      <w:pPr>
        <w:rPr>
          <w:rFonts w:cs="Arial"/>
          <w:b/>
          <w:sz w:val="28"/>
        </w:rPr>
      </w:pPr>
    </w:p>
    <w:p w14:paraId="411A79CE"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2FBFAF8D"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 xml:space="preserve">unknown, because, for example, there is insufficient data upon which to make an assessment or because they are </w:t>
      </w:r>
      <w:r>
        <w:rPr>
          <w:rFonts w:cs="Arial"/>
          <w:sz w:val="28"/>
        </w:rPr>
        <w:lastRenderedPageBreak/>
        <w:t>complex, and it would be appropriate to conduct an equality impact assessment in order to better assess them;</w:t>
      </w:r>
    </w:p>
    <w:p w14:paraId="67BE7449"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107FF9FA"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18A59D0D"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2486BC2A"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5FED52D3" w14:textId="77777777" w:rsidR="00E91D60" w:rsidRDefault="00E91D60" w:rsidP="00E91D60">
      <w:pPr>
        <w:rPr>
          <w:rFonts w:cs="Arial"/>
          <w:b/>
          <w:sz w:val="28"/>
          <w:szCs w:val="28"/>
        </w:rPr>
      </w:pPr>
    </w:p>
    <w:p w14:paraId="2E8F5201"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4B49B2AD" w14:textId="77777777" w:rsidR="00E91D60" w:rsidRPr="00921222" w:rsidRDefault="00E91D60" w:rsidP="00E91D60">
      <w:pPr>
        <w:tabs>
          <w:tab w:val="left" w:pos="567"/>
        </w:tabs>
        <w:ind w:left="142"/>
        <w:rPr>
          <w:rFonts w:cs="Arial"/>
          <w:b/>
          <w:sz w:val="28"/>
        </w:rPr>
      </w:pPr>
    </w:p>
    <w:p w14:paraId="6558672B"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0B7AD20A"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01D86EF4"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67252549"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17144687" w14:textId="77777777" w:rsidR="00E91D60" w:rsidRDefault="00E91D60" w:rsidP="00E91D60">
      <w:pPr>
        <w:rPr>
          <w:sz w:val="28"/>
          <w:szCs w:val="28"/>
        </w:rPr>
      </w:pPr>
    </w:p>
    <w:p w14:paraId="7FE26DD3" w14:textId="77777777" w:rsidR="00E91D60" w:rsidRDefault="00E91D60" w:rsidP="00E91D60">
      <w:pPr>
        <w:rPr>
          <w:b/>
          <w:sz w:val="28"/>
          <w:szCs w:val="28"/>
        </w:rPr>
      </w:pPr>
      <w:r>
        <w:rPr>
          <w:b/>
          <w:sz w:val="28"/>
          <w:szCs w:val="28"/>
        </w:rPr>
        <w:t>In favour of none</w:t>
      </w:r>
    </w:p>
    <w:p w14:paraId="2C9C2E1E" w14:textId="77777777" w:rsidR="00E91D60" w:rsidRDefault="00E91D60" w:rsidP="00E91D60">
      <w:pPr>
        <w:tabs>
          <w:tab w:val="left" w:pos="360"/>
        </w:tabs>
        <w:rPr>
          <w:b/>
          <w:sz w:val="28"/>
          <w:szCs w:val="28"/>
        </w:rPr>
      </w:pPr>
      <w:r>
        <w:rPr>
          <w:b/>
          <w:sz w:val="28"/>
          <w:szCs w:val="28"/>
        </w:rPr>
        <w:tab/>
      </w:r>
    </w:p>
    <w:p w14:paraId="7EA1EF1D"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255F30E9"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4FE41A68" w14:textId="77777777" w:rsidR="00E91D60" w:rsidRPr="00B81381" w:rsidRDefault="00E91D60" w:rsidP="00E91D60">
      <w:pPr>
        <w:rPr>
          <w:sz w:val="28"/>
          <w:szCs w:val="28"/>
        </w:rPr>
      </w:pPr>
    </w:p>
    <w:p w14:paraId="7CD5F7B9"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w:t>
      </w:r>
      <w:r>
        <w:rPr>
          <w:rFonts w:cs="Arial"/>
          <w:sz w:val="28"/>
          <w:szCs w:val="28"/>
        </w:rPr>
        <w:lastRenderedPageBreak/>
        <w:t xml:space="preserve">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378D5C49" w14:textId="77777777" w:rsidR="00FA2356" w:rsidRDefault="00FA2356" w:rsidP="00E91D60">
      <w:pPr>
        <w:autoSpaceDE w:val="0"/>
        <w:autoSpaceDN w:val="0"/>
        <w:adjustRightInd w:val="0"/>
        <w:rPr>
          <w:rFonts w:cs="Arial"/>
          <w:sz w:val="28"/>
          <w:szCs w:val="28"/>
        </w:rPr>
      </w:pPr>
    </w:p>
    <w:p w14:paraId="451A1B89"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159F2765" w14:textId="77777777" w:rsidR="00127EA5" w:rsidRDefault="00127EA5" w:rsidP="00E42C80">
      <w:pPr>
        <w:pStyle w:val="ListParagraph"/>
        <w:autoSpaceDE w:val="0"/>
        <w:autoSpaceDN w:val="0"/>
        <w:adjustRightInd w:val="0"/>
        <w:ind w:left="360"/>
        <w:rPr>
          <w:rFonts w:cs="Arial"/>
          <w:bCs/>
          <w:sz w:val="28"/>
          <w:szCs w:val="28"/>
        </w:rPr>
      </w:pPr>
    </w:p>
    <w:p w14:paraId="15B71241"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2B4402CF" w14:textId="77777777" w:rsidR="00E42C80" w:rsidRDefault="00E42C80" w:rsidP="00E42C80">
      <w:pPr>
        <w:pStyle w:val="ListParagraph"/>
        <w:autoSpaceDE w:val="0"/>
        <w:autoSpaceDN w:val="0"/>
        <w:adjustRightInd w:val="0"/>
        <w:ind w:left="360"/>
        <w:rPr>
          <w:rFonts w:cs="Arial"/>
          <w:bCs/>
          <w:sz w:val="28"/>
          <w:szCs w:val="28"/>
        </w:rPr>
      </w:pPr>
    </w:p>
    <w:p w14:paraId="6B2C85B4" w14:textId="77777777" w:rsidR="00127EA5" w:rsidRDefault="00127EA5" w:rsidP="00E42C80">
      <w:pPr>
        <w:pStyle w:val="ListParagraph"/>
        <w:autoSpaceDE w:val="0"/>
        <w:autoSpaceDN w:val="0"/>
        <w:adjustRightInd w:val="0"/>
        <w:ind w:left="360"/>
        <w:rPr>
          <w:rFonts w:cs="Arial"/>
          <w:bCs/>
          <w:sz w:val="28"/>
          <w:szCs w:val="28"/>
        </w:rPr>
      </w:pPr>
    </w:p>
    <w:p w14:paraId="261247AC" w14:textId="523C4E30"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r w:rsidR="00FC1674">
        <w:t>The proposed changes within the consultation will have no impact on equality of opportunity for those affected and no differential impacts on this Sec 75 category are anticipated.</w:t>
      </w:r>
    </w:p>
    <w:p w14:paraId="26545FF0" w14:textId="77777777" w:rsidR="00530FFE" w:rsidRDefault="00530FFE" w:rsidP="00127EA5">
      <w:pPr>
        <w:pStyle w:val="ListParagraph"/>
        <w:autoSpaceDE w:val="0"/>
        <w:autoSpaceDN w:val="0"/>
        <w:adjustRightInd w:val="0"/>
        <w:ind w:left="360"/>
        <w:rPr>
          <w:rFonts w:cs="Arial"/>
          <w:bCs/>
          <w:sz w:val="28"/>
          <w:szCs w:val="28"/>
        </w:rPr>
      </w:pPr>
    </w:p>
    <w:p w14:paraId="0DF1347C" w14:textId="77777777" w:rsidR="00530FFE" w:rsidRDefault="00530FFE" w:rsidP="00127EA5">
      <w:pPr>
        <w:pStyle w:val="ListParagraph"/>
        <w:autoSpaceDE w:val="0"/>
        <w:autoSpaceDN w:val="0"/>
        <w:adjustRightInd w:val="0"/>
        <w:ind w:left="360"/>
        <w:rPr>
          <w:rFonts w:cs="Arial"/>
          <w:bCs/>
          <w:sz w:val="28"/>
          <w:szCs w:val="28"/>
        </w:rPr>
      </w:pPr>
    </w:p>
    <w:p w14:paraId="6DC58D66" w14:textId="69AEF53F" w:rsidR="00530FFE"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00FC1674">
        <w:t>None</w:t>
      </w:r>
    </w:p>
    <w:p w14:paraId="4ECE725F" w14:textId="77777777" w:rsidR="00E42C80" w:rsidRDefault="00E42C80" w:rsidP="00E42C80">
      <w:pPr>
        <w:pStyle w:val="ListParagraph"/>
        <w:autoSpaceDE w:val="0"/>
        <w:autoSpaceDN w:val="0"/>
        <w:adjustRightInd w:val="0"/>
        <w:ind w:left="360"/>
        <w:rPr>
          <w:rFonts w:cs="Arial"/>
          <w:bCs/>
          <w:sz w:val="28"/>
          <w:szCs w:val="28"/>
        </w:rPr>
      </w:pPr>
    </w:p>
    <w:p w14:paraId="2CAF2A8F" w14:textId="4F321811"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FC1674">
        <w:t>The proposed changes within the consultation will have no impact on equality of opportunity for those affected and no differential impacts on this Sec 75 category are anticipated.</w:t>
      </w:r>
    </w:p>
    <w:p w14:paraId="5700734F" w14:textId="77777777" w:rsidR="00530FFE" w:rsidRDefault="00530FFE" w:rsidP="00127EA5">
      <w:pPr>
        <w:pStyle w:val="ListParagraph"/>
        <w:autoSpaceDE w:val="0"/>
        <w:autoSpaceDN w:val="0"/>
        <w:adjustRightInd w:val="0"/>
        <w:ind w:left="360"/>
        <w:rPr>
          <w:rFonts w:cs="Arial"/>
          <w:bCs/>
          <w:sz w:val="28"/>
          <w:szCs w:val="28"/>
        </w:rPr>
      </w:pPr>
    </w:p>
    <w:p w14:paraId="475482DA" w14:textId="0CF0059F"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C1674">
        <w:t>None</w:t>
      </w:r>
    </w:p>
    <w:p w14:paraId="67817514" w14:textId="77777777" w:rsidR="00530FFE" w:rsidRDefault="00530FFE" w:rsidP="00127EA5">
      <w:pPr>
        <w:pStyle w:val="ListParagraph"/>
        <w:autoSpaceDE w:val="0"/>
        <w:autoSpaceDN w:val="0"/>
        <w:adjustRightInd w:val="0"/>
        <w:ind w:left="360"/>
        <w:rPr>
          <w:rFonts w:cs="Arial"/>
          <w:bCs/>
          <w:sz w:val="28"/>
          <w:szCs w:val="28"/>
        </w:rPr>
      </w:pPr>
    </w:p>
    <w:p w14:paraId="6C756EA2" w14:textId="4E516909"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FC1674">
        <w:t>The proposed changes within the consultation will have no impact on equality of opportunity for those affected and no differential impacts on this Sec 75 category are anticipated.</w:t>
      </w:r>
    </w:p>
    <w:p w14:paraId="70222C0B" w14:textId="77777777" w:rsidR="00530FFE" w:rsidRDefault="00530FFE" w:rsidP="00127EA5">
      <w:pPr>
        <w:pStyle w:val="ListParagraph"/>
        <w:autoSpaceDE w:val="0"/>
        <w:autoSpaceDN w:val="0"/>
        <w:adjustRightInd w:val="0"/>
        <w:ind w:left="360"/>
        <w:rPr>
          <w:rFonts w:cs="Arial"/>
          <w:bCs/>
          <w:sz w:val="28"/>
          <w:szCs w:val="28"/>
        </w:rPr>
      </w:pPr>
    </w:p>
    <w:p w14:paraId="32CBEDC3" w14:textId="01FAD354"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C1674">
        <w:t>None</w:t>
      </w:r>
    </w:p>
    <w:p w14:paraId="3446D2EC" w14:textId="77777777" w:rsidR="00530FFE" w:rsidRDefault="00530FFE" w:rsidP="00127EA5">
      <w:pPr>
        <w:pStyle w:val="ListParagraph"/>
        <w:autoSpaceDE w:val="0"/>
        <w:autoSpaceDN w:val="0"/>
        <w:adjustRightInd w:val="0"/>
        <w:ind w:left="360"/>
        <w:rPr>
          <w:rFonts w:cs="Arial"/>
          <w:bCs/>
          <w:sz w:val="28"/>
          <w:szCs w:val="28"/>
        </w:rPr>
      </w:pPr>
    </w:p>
    <w:p w14:paraId="23A9F647" w14:textId="78701088"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FC1674">
        <w:t>The proposed changes within the consultation will have no impact on equality of opportunity for those affected and no differential impacts on this Sec 75 category are anticipated.</w:t>
      </w:r>
    </w:p>
    <w:p w14:paraId="4A59D184" w14:textId="77777777" w:rsidR="00530FFE" w:rsidRPr="00BB0620" w:rsidRDefault="00530FFE" w:rsidP="00127EA5">
      <w:pPr>
        <w:pStyle w:val="ListParagraph"/>
        <w:autoSpaceDE w:val="0"/>
        <w:autoSpaceDN w:val="0"/>
        <w:adjustRightInd w:val="0"/>
        <w:ind w:left="360"/>
        <w:rPr>
          <w:rFonts w:cs="Arial"/>
          <w:bCs/>
          <w:sz w:val="28"/>
          <w:szCs w:val="28"/>
        </w:rPr>
      </w:pPr>
    </w:p>
    <w:p w14:paraId="72C798FB" w14:textId="65984E64"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C1674">
        <w:t>None</w:t>
      </w:r>
    </w:p>
    <w:p w14:paraId="6E44C1D4" w14:textId="77777777" w:rsidR="00530FFE" w:rsidRDefault="00530FFE" w:rsidP="00127EA5">
      <w:pPr>
        <w:autoSpaceDE w:val="0"/>
        <w:autoSpaceDN w:val="0"/>
        <w:adjustRightInd w:val="0"/>
        <w:ind w:left="360"/>
        <w:rPr>
          <w:rFonts w:cs="Arial"/>
          <w:sz w:val="28"/>
          <w:szCs w:val="28"/>
        </w:rPr>
      </w:pPr>
    </w:p>
    <w:p w14:paraId="4895AD43" w14:textId="2779B3C8"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FC1674">
        <w:t>The proposed changes within the consultation will have no impact on equality of opportunity for those affected and no differential impacts on this Sec 75 category are anticipated.</w:t>
      </w:r>
    </w:p>
    <w:p w14:paraId="3124D0A9" w14:textId="77777777" w:rsidR="00530FFE" w:rsidRDefault="00530FFE" w:rsidP="00127EA5">
      <w:pPr>
        <w:pStyle w:val="ListParagraph"/>
        <w:autoSpaceDE w:val="0"/>
        <w:autoSpaceDN w:val="0"/>
        <w:adjustRightInd w:val="0"/>
        <w:ind w:left="360"/>
        <w:rPr>
          <w:rFonts w:cs="Arial"/>
          <w:bCs/>
          <w:sz w:val="28"/>
          <w:szCs w:val="28"/>
        </w:rPr>
      </w:pPr>
    </w:p>
    <w:p w14:paraId="162D9791" w14:textId="1B431EDE"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C1674">
        <w:t>None</w:t>
      </w:r>
    </w:p>
    <w:p w14:paraId="6E1C524A" w14:textId="77777777" w:rsidR="00530FFE" w:rsidRDefault="00530FFE" w:rsidP="00127EA5">
      <w:pPr>
        <w:autoSpaceDE w:val="0"/>
        <w:autoSpaceDN w:val="0"/>
        <w:adjustRightInd w:val="0"/>
        <w:ind w:left="360"/>
        <w:rPr>
          <w:rFonts w:cs="Arial"/>
          <w:sz w:val="28"/>
          <w:szCs w:val="28"/>
        </w:rPr>
      </w:pPr>
    </w:p>
    <w:p w14:paraId="338234B2" w14:textId="36B48FA9" w:rsid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FC1674">
        <w:t>The proposed changes within the consultation will have no impact on equality of opportunity for those affected and no differential impacts on this Sec 75 category are anticipated.</w:t>
      </w:r>
    </w:p>
    <w:p w14:paraId="252C6FE6" w14:textId="77777777" w:rsidR="00530FFE" w:rsidRPr="00DD62F3" w:rsidRDefault="00530FFE" w:rsidP="00127EA5">
      <w:pPr>
        <w:pStyle w:val="ListParagraph"/>
        <w:autoSpaceDE w:val="0"/>
        <w:autoSpaceDN w:val="0"/>
        <w:adjustRightInd w:val="0"/>
        <w:ind w:left="360"/>
        <w:rPr>
          <w:rFonts w:cs="Arial"/>
          <w:bCs/>
          <w:sz w:val="28"/>
          <w:szCs w:val="28"/>
        </w:rPr>
      </w:pPr>
    </w:p>
    <w:p w14:paraId="34CD9F3A" w14:textId="6DB4DA6A"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C1674">
        <w:t>None</w:t>
      </w:r>
    </w:p>
    <w:p w14:paraId="4F623149" w14:textId="77777777" w:rsidR="00530FFE" w:rsidRDefault="00530FFE" w:rsidP="00127EA5">
      <w:pPr>
        <w:autoSpaceDE w:val="0"/>
        <w:autoSpaceDN w:val="0"/>
        <w:adjustRightInd w:val="0"/>
        <w:ind w:left="360"/>
        <w:rPr>
          <w:rFonts w:cs="Arial"/>
          <w:sz w:val="28"/>
          <w:szCs w:val="28"/>
        </w:rPr>
      </w:pPr>
    </w:p>
    <w:p w14:paraId="228D49F7" w14:textId="10CC3696"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FC1674">
        <w:t>The proposed changes within the consultation will have no impact on equality of opportunity for those affected and no differential impacts on this Sec 75 category are anticipated.</w:t>
      </w:r>
    </w:p>
    <w:p w14:paraId="215B5B74" w14:textId="77777777" w:rsidR="00530FFE" w:rsidRDefault="00530FFE" w:rsidP="00127EA5">
      <w:pPr>
        <w:pStyle w:val="ListParagraph"/>
        <w:autoSpaceDE w:val="0"/>
        <w:autoSpaceDN w:val="0"/>
        <w:adjustRightInd w:val="0"/>
        <w:ind w:left="360"/>
        <w:rPr>
          <w:rFonts w:cs="Arial"/>
          <w:bCs/>
          <w:sz w:val="28"/>
          <w:szCs w:val="28"/>
        </w:rPr>
      </w:pPr>
    </w:p>
    <w:p w14:paraId="77276FE4" w14:textId="4BB4D2D9"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C1674">
        <w:t>None</w:t>
      </w:r>
    </w:p>
    <w:p w14:paraId="3EFC7530" w14:textId="77777777" w:rsidR="00530FFE" w:rsidRDefault="00530FFE" w:rsidP="00127EA5">
      <w:pPr>
        <w:autoSpaceDE w:val="0"/>
        <w:autoSpaceDN w:val="0"/>
        <w:adjustRightInd w:val="0"/>
        <w:ind w:left="360"/>
        <w:rPr>
          <w:rFonts w:cs="Arial"/>
          <w:sz w:val="28"/>
          <w:szCs w:val="28"/>
        </w:rPr>
      </w:pPr>
    </w:p>
    <w:p w14:paraId="1D5575E5" w14:textId="6C352DC6"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FC1674">
        <w:t>The proposed changes within the consultation will have no impact on equality of opportunity for those affected and no differential impacts on this Sec 75 category are anticipated.</w:t>
      </w:r>
    </w:p>
    <w:p w14:paraId="729882F8" w14:textId="77777777" w:rsidR="00530FFE" w:rsidRDefault="00530FFE" w:rsidP="00127EA5">
      <w:pPr>
        <w:pStyle w:val="ListParagraph"/>
        <w:autoSpaceDE w:val="0"/>
        <w:autoSpaceDN w:val="0"/>
        <w:adjustRightInd w:val="0"/>
        <w:ind w:left="360"/>
        <w:rPr>
          <w:rFonts w:cs="Arial"/>
          <w:bCs/>
          <w:sz w:val="28"/>
          <w:szCs w:val="28"/>
        </w:rPr>
      </w:pPr>
    </w:p>
    <w:p w14:paraId="79F2DB38" w14:textId="6A5B7616"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C1674">
        <w:t>None</w:t>
      </w:r>
    </w:p>
    <w:p w14:paraId="74D0E861" w14:textId="77777777" w:rsidR="00530FFE" w:rsidRDefault="00530FFE" w:rsidP="00127EA5">
      <w:pPr>
        <w:autoSpaceDE w:val="0"/>
        <w:autoSpaceDN w:val="0"/>
        <w:adjustRightInd w:val="0"/>
        <w:ind w:left="360"/>
        <w:rPr>
          <w:rFonts w:cs="Arial"/>
          <w:sz w:val="28"/>
          <w:szCs w:val="28"/>
        </w:rPr>
      </w:pPr>
    </w:p>
    <w:p w14:paraId="01AA2851" w14:textId="18CEE9CA"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FC1674">
        <w:t>The proposed changes within the consultation will have no impact on equality of opportunity for those affected and no differential impacts on this Sec 75 category are anticipated.</w:t>
      </w:r>
    </w:p>
    <w:p w14:paraId="77D94B7E" w14:textId="77777777" w:rsidR="00530FFE" w:rsidRDefault="00530FFE" w:rsidP="00127EA5">
      <w:pPr>
        <w:pStyle w:val="ListParagraph"/>
        <w:autoSpaceDE w:val="0"/>
        <w:autoSpaceDN w:val="0"/>
        <w:adjustRightInd w:val="0"/>
        <w:ind w:left="360"/>
        <w:rPr>
          <w:rFonts w:cs="Arial"/>
          <w:bCs/>
          <w:sz w:val="28"/>
          <w:szCs w:val="28"/>
        </w:rPr>
      </w:pPr>
    </w:p>
    <w:p w14:paraId="5B0B5385" w14:textId="49599027" w:rsidR="00530FFE" w:rsidRDefault="0096413F" w:rsidP="00127EA5">
      <w:pPr>
        <w:autoSpaceDE w:val="0"/>
        <w:autoSpaceDN w:val="0"/>
        <w:adjustRightInd w:val="0"/>
        <w:ind w:left="360"/>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C1674">
        <w:t>None</w:t>
      </w:r>
    </w:p>
    <w:p w14:paraId="335D815F" w14:textId="77777777" w:rsidR="00FC1674" w:rsidRDefault="00FC1674" w:rsidP="00127EA5">
      <w:pPr>
        <w:autoSpaceDE w:val="0"/>
        <w:autoSpaceDN w:val="0"/>
        <w:adjustRightInd w:val="0"/>
        <w:ind w:left="360"/>
        <w:rPr>
          <w:rFonts w:cs="Arial"/>
          <w:sz w:val="28"/>
          <w:szCs w:val="28"/>
        </w:rPr>
      </w:pPr>
    </w:p>
    <w:p w14:paraId="5C8FFB24" w14:textId="4CA96FA0"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FC1674" w:rsidRPr="00FC1674">
        <w:rPr>
          <w:rFonts w:cs="Arial"/>
          <w:bCs/>
          <w:szCs w:val="24"/>
        </w:rPr>
        <w:t>No</w:t>
      </w:r>
    </w:p>
    <w:p w14:paraId="1AA28E83" w14:textId="77777777" w:rsidR="00127EA5" w:rsidRDefault="00127EA5" w:rsidP="00127EA5">
      <w:pPr>
        <w:rPr>
          <w:b/>
          <w:bCs/>
        </w:rPr>
      </w:pPr>
    </w:p>
    <w:p w14:paraId="694209C9"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257E47D3" w14:textId="77777777" w:rsidR="00C82DA4" w:rsidRDefault="00C82DA4" w:rsidP="00EA4088">
      <w:pPr>
        <w:ind w:left="360"/>
        <w:rPr>
          <w:b/>
          <w:bCs/>
          <w:sz w:val="28"/>
          <w:szCs w:val="28"/>
        </w:rPr>
      </w:pPr>
    </w:p>
    <w:p w14:paraId="78964164" w14:textId="77777777" w:rsidR="00E513EE" w:rsidRPr="00C82DA4" w:rsidRDefault="00E513EE" w:rsidP="00EA4088">
      <w:pPr>
        <w:ind w:left="360"/>
        <w:rPr>
          <w:b/>
          <w:bCs/>
          <w:sz w:val="28"/>
          <w:szCs w:val="28"/>
        </w:rPr>
      </w:pPr>
    </w:p>
    <w:p w14:paraId="531647AD" w14:textId="783C01BE" w:rsidR="00C82DA4" w:rsidRDefault="00C82DA4" w:rsidP="00FC1674">
      <w:pPr>
        <w:ind w:left="360"/>
        <w:rPr>
          <w:b/>
          <w:bCs/>
          <w:sz w:val="28"/>
          <w:szCs w:val="28"/>
          <w:u w:val="single"/>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FC1674">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18C8A9F7" w14:textId="77777777" w:rsidR="00625F15" w:rsidRDefault="00625F15" w:rsidP="00EA4088">
      <w:pPr>
        <w:ind w:left="360"/>
        <w:rPr>
          <w:b/>
          <w:bCs/>
          <w:sz w:val="28"/>
          <w:szCs w:val="28"/>
          <w:u w:val="single"/>
        </w:rPr>
      </w:pPr>
    </w:p>
    <w:p w14:paraId="4F305A64" w14:textId="31915B4C" w:rsidR="000A1318" w:rsidRDefault="000A1318" w:rsidP="00FC1674">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FC1674">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0D0881A7" w14:textId="77777777" w:rsidR="00625F15" w:rsidRDefault="00625F15" w:rsidP="00EA4088">
      <w:pPr>
        <w:ind w:left="360"/>
        <w:rPr>
          <w:b/>
          <w:bCs/>
          <w:sz w:val="28"/>
          <w:szCs w:val="28"/>
        </w:rPr>
      </w:pPr>
    </w:p>
    <w:p w14:paraId="1A62968C" w14:textId="77777777" w:rsidR="00625F15" w:rsidRDefault="00625F15" w:rsidP="00EA4088">
      <w:pPr>
        <w:ind w:left="360"/>
        <w:rPr>
          <w:b/>
          <w:bCs/>
          <w:sz w:val="28"/>
          <w:szCs w:val="28"/>
        </w:rPr>
      </w:pPr>
    </w:p>
    <w:p w14:paraId="53363926" w14:textId="77777777" w:rsidR="00625F15" w:rsidRPr="00625F15" w:rsidRDefault="00625F15" w:rsidP="00EA4088">
      <w:pPr>
        <w:ind w:left="360"/>
        <w:rPr>
          <w:b/>
          <w:bCs/>
          <w:sz w:val="28"/>
          <w:szCs w:val="28"/>
        </w:rPr>
      </w:pPr>
    </w:p>
    <w:p w14:paraId="66534FE6" w14:textId="1BAEB2AC" w:rsidR="004E1728"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FC1674">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252D22D1" w14:textId="77777777" w:rsidR="004E1728" w:rsidRPr="00625F15" w:rsidRDefault="004E1728" w:rsidP="00EA4088">
      <w:pPr>
        <w:ind w:left="360"/>
        <w:rPr>
          <w:b/>
          <w:bCs/>
          <w:sz w:val="28"/>
          <w:szCs w:val="28"/>
        </w:rPr>
      </w:pPr>
    </w:p>
    <w:p w14:paraId="667280C8" w14:textId="271264E5" w:rsidR="00625F15"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FC1674">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51C36BE5" w14:textId="77777777" w:rsidR="00625F15" w:rsidRPr="00625F15" w:rsidRDefault="00625F15" w:rsidP="00EA4088">
      <w:pPr>
        <w:ind w:left="360"/>
        <w:rPr>
          <w:b/>
          <w:bCs/>
          <w:sz w:val="28"/>
          <w:szCs w:val="28"/>
        </w:rPr>
      </w:pPr>
    </w:p>
    <w:p w14:paraId="413DC9DA" w14:textId="6D9F9D24" w:rsidR="00625F15"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FC1674">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7A758B15" w14:textId="77777777" w:rsidR="00625F15" w:rsidRPr="00625F15" w:rsidRDefault="00625F15" w:rsidP="00EA4088">
      <w:pPr>
        <w:ind w:left="360"/>
        <w:rPr>
          <w:b/>
          <w:bCs/>
          <w:sz w:val="28"/>
          <w:szCs w:val="28"/>
        </w:rPr>
      </w:pPr>
    </w:p>
    <w:p w14:paraId="3067C65D" w14:textId="11CB13EE" w:rsidR="00625F15" w:rsidRPr="00625F15"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FC1674">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1831BC33" w14:textId="77777777" w:rsidR="000A1318" w:rsidRPr="00625F15" w:rsidRDefault="000A1318" w:rsidP="00EA4088">
      <w:pPr>
        <w:ind w:left="360"/>
        <w:rPr>
          <w:b/>
          <w:bCs/>
          <w:sz w:val="28"/>
          <w:szCs w:val="28"/>
        </w:rPr>
      </w:pPr>
    </w:p>
    <w:p w14:paraId="03B7221F" w14:textId="67EF51F1" w:rsidR="00625F15" w:rsidRPr="00625F15"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FC1674">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23A4B8F5" w14:textId="77777777" w:rsidR="000A1318" w:rsidRPr="00625F15" w:rsidRDefault="000A1318" w:rsidP="00EA4088">
      <w:pPr>
        <w:ind w:left="360"/>
        <w:rPr>
          <w:b/>
          <w:bCs/>
          <w:sz w:val="28"/>
          <w:szCs w:val="28"/>
        </w:rPr>
      </w:pPr>
    </w:p>
    <w:p w14:paraId="7A129370" w14:textId="69759BE5" w:rsidR="00625F15"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FC1674">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35AF2E2B" w14:textId="77777777" w:rsidR="00625F15" w:rsidRPr="00625F15" w:rsidRDefault="00625F15" w:rsidP="00EA4088">
      <w:pPr>
        <w:ind w:left="360"/>
        <w:rPr>
          <w:b/>
          <w:bCs/>
          <w:sz w:val="28"/>
          <w:szCs w:val="28"/>
        </w:rPr>
      </w:pPr>
    </w:p>
    <w:p w14:paraId="277EB83D" w14:textId="7259738D" w:rsidR="00C82DA4" w:rsidRDefault="00BD2AEC" w:rsidP="00FC1674">
      <w:pPr>
        <w:ind w:left="360"/>
        <w:rPr>
          <w:bCs/>
          <w:sz w:val="28"/>
          <w:szCs w:val="28"/>
        </w:rPr>
      </w:pPr>
      <w:r w:rsidRPr="00625F15">
        <w:rPr>
          <w:b/>
          <w:bCs/>
          <w:i/>
          <w:sz w:val="28"/>
          <w:szCs w:val="28"/>
          <w:u w:val="single"/>
        </w:rPr>
        <w:t>Dependants</w:t>
      </w:r>
      <w:r w:rsidRPr="00625F15">
        <w:rPr>
          <w:b/>
          <w:bCs/>
          <w:sz w:val="28"/>
          <w:szCs w:val="28"/>
        </w:rPr>
        <w:t xml:space="preserve"> - </w:t>
      </w:r>
      <w:r w:rsidR="00FC1674">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436EB1F5" w14:textId="77777777" w:rsidR="00E513EE" w:rsidRDefault="00E513EE" w:rsidP="00127EA5">
      <w:pPr>
        <w:rPr>
          <w:bCs/>
          <w:sz w:val="28"/>
          <w:szCs w:val="28"/>
        </w:rPr>
      </w:pPr>
    </w:p>
    <w:p w14:paraId="08ADEDE2" w14:textId="77777777" w:rsidR="00E513EE" w:rsidRDefault="00E513EE" w:rsidP="00127EA5">
      <w:pPr>
        <w:rPr>
          <w:bCs/>
          <w:sz w:val="28"/>
          <w:szCs w:val="28"/>
        </w:rPr>
      </w:pPr>
    </w:p>
    <w:p w14:paraId="138B9D78" w14:textId="77777777" w:rsidR="00E513EE" w:rsidRDefault="00E513EE" w:rsidP="00127EA5">
      <w:pPr>
        <w:rPr>
          <w:bCs/>
          <w:sz w:val="28"/>
          <w:szCs w:val="28"/>
        </w:rPr>
      </w:pPr>
    </w:p>
    <w:p w14:paraId="6E24B811"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11B65C37" w14:textId="77777777" w:rsidR="008779A1" w:rsidRPr="00F41683" w:rsidRDefault="008779A1" w:rsidP="00F41683">
      <w:pPr>
        <w:autoSpaceDE w:val="0"/>
        <w:autoSpaceDN w:val="0"/>
        <w:adjustRightInd w:val="0"/>
        <w:rPr>
          <w:rFonts w:cs="Arial"/>
          <w:bCs/>
          <w:sz w:val="28"/>
          <w:szCs w:val="28"/>
        </w:rPr>
      </w:pPr>
    </w:p>
    <w:p w14:paraId="1BFC5D29"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B8EA3B2" w14:textId="77777777" w:rsidR="008779A1" w:rsidRDefault="008779A1" w:rsidP="008779A1">
      <w:pPr>
        <w:autoSpaceDE w:val="0"/>
        <w:autoSpaceDN w:val="0"/>
        <w:adjustRightInd w:val="0"/>
        <w:rPr>
          <w:rFonts w:cs="Arial"/>
          <w:bCs/>
          <w:sz w:val="28"/>
          <w:szCs w:val="28"/>
        </w:rPr>
      </w:pPr>
    </w:p>
    <w:p w14:paraId="6A2AA72C" w14:textId="77777777" w:rsidR="008925FE" w:rsidRPr="008779A1" w:rsidRDefault="008925FE" w:rsidP="008779A1">
      <w:pPr>
        <w:autoSpaceDE w:val="0"/>
        <w:autoSpaceDN w:val="0"/>
        <w:adjustRightInd w:val="0"/>
        <w:rPr>
          <w:rFonts w:cs="Arial"/>
          <w:bCs/>
          <w:sz w:val="28"/>
          <w:szCs w:val="28"/>
        </w:rPr>
      </w:pPr>
    </w:p>
    <w:p w14:paraId="499350BE" w14:textId="21A700DA" w:rsidR="008925FE"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r w:rsidR="00FC1674">
        <w:t xml:space="preserve">The proposed changes within the consultation will have no impact on good relations between people of </w:t>
      </w:r>
      <w:r w:rsidR="009356B3">
        <w:t xml:space="preserve">different </w:t>
      </w:r>
      <w:r w:rsidR="00FC1674">
        <w:t>religious beliefs. The policy content is aimed at all citizens. No impacts on this Sec 75 category are anticipated.</w:t>
      </w:r>
    </w:p>
    <w:p w14:paraId="338D5AB3" w14:textId="77777777" w:rsidR="008925FE" w:rsidRDefault="008925FE" w:rsidP="008779A1">
      <w:pPr>
        <w:pStyle w:val="ListParagraph"/>
        <w:autoSpaceDE w:val="0"/>
        <w:autoSpaceDN w:val="0"/>
        <w:adjustRightInd w:val="0"/>
        <w:ind w:left="360"/>
        <w:rPr>
          <w:rFonts w:cs="Arial"/>
          <w:bCs/>
          <w:sz w:val="28"/>
          <w:szCs w:val="28"/>
        </w:rPr>
      </w:pPr>
    </w:p>
    <w:p w14:paraId="41C92BED" w14:textId="5B223124" w:rsidR="008779A1" w:rsidRDefault="008779A1" w:rsidP="00FC1674">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C1674">
        <w:t>None</w:t>
      </w:r>
    </w:p>
    <w:p w14:paraId="5DA70241" w14:textId="77777777" w:rsidR="008925FE" w:rsidRDefault="008925FE" w:rsidP="008779A1">
      <w:pPr>
        <w:pStyle w:val="ListParagraph"/>
        <w:autoSpaceDE w:val="0"/>
        <w:autoSpaceDN w:val="0"/>
        <w:adjustRightInd w:val="0"/>
        <w:ind w:left="360"/>
        <w:rPr>
          <w:rFonts w:cs="Arial"/>
          <w:bCs/>
          <w:sz w:val="28"/>
          <w:szCs w:val="28"/>
        </w:rPr>
      </w:pPr>
    </w:p>
    <w:p w14:paraId="2345B38D" w14:textId="60C28EAF" w:rsidR="008925FE"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FC1674">
        <w:t>This is an environmental policy and all political parties/groups will have their own political views on environmental issues which may at times differ. Open debate will be encouraged and the department will consider all views.</w:t>
      </w:r>
    </w:p>
    <w:p w14:paraId="4405EAAF" w14:textId="77777777" w:rsidR="008925FE" w:rsidRDefault="008925FE" w:rsidP="008779A1">
      <w:pPr>
        <w:pStyle w:val="ListParagraph"/>
        <w:autoSpaceDE w:val="0"/>
        <w:autoSpaceDN w:val="0"/>
        <w:adjustRightInd w:val="0"/>
        <w:ind w:left="360"/>
        <w:rPr>
          <w:rFonts w:cs="Arial"/>
          <w:bCs/>
          <w:sz w:val="28"/>
          <w:szCs w:val="28"/>
        </w:rPr>
      </w:pPr>
    </w:p>
    <w:p w14:paraId="4A09F2A2" w14:textId="2AE9DBA9" w:rsidR="008925FE" w:rsidRPr="0096413F"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C1674">
        <w:t>Minor</w:t>
      </w:r>
    </w:p>
    <w:p w14:paraId="7AAE1301" w14:textId="77777777" w:rsidR="008779A1" w:rsidRDefault="008779A1" w:rsidP="008779A1">
      <w:pPr>
        <w:pStyle w:val="ListParagraph"/>
        <w:autoSpaceDE w:val="0"/>
        <w:autoSpaceDN w:val="0"/>
        <w:adjustRightInd w:val="0"/>
        <w:ind w:left="360"/>
        <w:rPr>
          <w:rFonts w:cs="Arial"/>
          <w:bCs/>
          <w:sz w:val="28"/>
          <w:szCs w:val="28"/>
        </w:rPr>
      </w:pPr>
    </w:p>
    <w:p w14:paraId="031C0B9F" w14:textId="6983782A"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FC1674">
        <w:t xml:space="preserve">The proposed changes within the consultation will have no impact on good relations between </w:t>
      </w:r>
      <w:r w:rsidR="000D5D4B">
        <w:t>those belonging to different racial groups</w:t>
      </w:r>
      <w:r w:rsidR="00FC1674">
        <w:t>. The policy content is aimed at all citizens. No impacts on this Sec 75 category are anticipated.</w:t>
      </w:r>
    </w:p>
    <w:p w14:paraId="65F688C8" w14:textId="77777777" w:rsidR="008925FE" w:rsidRDefault="008925FE" w:rsidP="008779A1">
      <w:pPr>
        <w:pStyle w:val="ListParagraph"/>
        <w:autoSpaceDE w:val="0"/>
        <w:autoSpaceDN w:val="0"/>
        <w:adjustRightInd w:val="0"/>
        <w:ind w:left="360"/>
        <w:rPr>
          <w:rFonts w:cs="Arial"/>
          <w:bCs/>
          <w:sz w:val="28"/>
          <w:szCs w:val="28"/>
        </w:rPr>
      </w:pPr>
    </w:p>
    <w:p w14:paraId="635C230D" w14:textId="2E1AB04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C1674" w:rsidRPr="00FC1674">
        <w:rPr>
          <w:rFonts w:cs="Arial"/>
          <w:szCs w:val="24"/>
        </w:rPr>
        <w:t>None</w:t>
      </w:r>
    </w:p>
    <w:p w14:paraId="60B9A1FB" w14:textId="77777777" w:rsidR="008925FE" w:rsidRDefault="008925FE">
      <w:pPr>
        <w:rPr>
          <w:rFonts w:cs="Arial"/>
          <w:bCs/>
          <w:sz w:val="28"/>
          <w:szCs w:val="28"/>
        </w:rPr>
      </w:pPr>
    </w:p>
    <w:p w14:paraId="73C69D54"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258EA005" w14:textId="77777777" w:rsidR="006A1D34" w:rsidRDefault="006A1D34" w:rsidP="006A1D34">
      <w:pPr>
        <w:pStyle w:val="ListParagraph"/>
        <w:ind w:left="360"/>
        <w:rPr>
          <w:rFonts w:cs="Arial"/>
          <w:b/>
          <w:bCs/>
          <w:sz w:val="28"/>
          <w:szCs w:val="28"/>
        </w:rPr>
      </w:pPr>
    </w:p>
    <w:p w14:paraId="6B9DA712"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1A1F53C7" w14:textId="77777777" w:rsidR="00EA4088" w:rsidRDefault="00EA4088" w:rsidP="00EA4088">
      <w:pPr>
        <w:rPr>
          <w:b/>
          <w:bCs/>
          <w:sz w:val="28"/>
          <w:szCs w:val="28"/>
        </w:rPr>
      </w:pPr>
    </w:p>
    <w:p w14:paraId="3EDDC50C" w14:textId="77777777" w:rsidR="004E1728" w:rsidRDefault="004E1728" w:rsidP="00EA4088">
      <w:pPr>
        <w:ind w:left="360"/>
        <w:rPr>
          <w:b/>
          <w:bCs/>
          <w:i/>
          <w:sz w:val="28"/>
          <w:szCs w:val="28"/>
        </w:rPr>
      </w:pPr>
    </w:p>
    <w:p w14:paraId="5CDD2956" w14:textId="77777777" w:rsidR="004E1728" w:rsidRDefault="004E1728" w:rsidP="00EA4088">
      <w:pPr>
        <w:ind w:left="360"/>
        <w:rPr>
          <w:b/>
          <w:bCs/>
          <w:i/>
          <w:sz w:val="28"/>
          <w:szCs w:val="28"/>
        </w:rPr>
      </w:pPr>
    </w:p>
    <w:p w14:paraId="57D51B4D" w14:textId="5C2DC29D" w:rsidR="00C13A4E" w:rsidRDefault="00EA4088" w:rsidP="00027395">
      <w:pPr>
        <w:ind w:left="360"/>
      </w:pPr>
      <w:r w:rsidRPr="008925FE">
        <w:rPr>
          <w:b/>
          <w:bCs/>
          <w:i/>
          <w:sz w:val="28"/>
          <w:szCs w:val="28"/>
        </w:rPr>
        <w:t>Religious Belief</w:t>
      </w:r>
      <w:r w:rsidRPr="00C82DA4">
        <w:rPr>
          <w:b/>
          <w:bCs/>
          <w:sz w:val="28"/>
          <w:szCs w:val="28"/>
        </w:rPr>
        <w:t xml:space="preserve"> </w:t>
      </w:r>
      <w:r>
        <w:rPr>
          <w:b/>
          <w:bCs/>
          <w:sz w:val="28"/>
          <w:szCs w:val="28"/>
        </w:rPr>
        <w:t xml:space="preserve">- </w:t>
      </w:r>
      <w:r w:rsidR="00C13A4E" w:rsidRPr="00C13A4E">
        <w:rPr>
          <w:b/>
          <w:bCs/>
        </w:rPr>
        <w:t>If Yes, provide details</w:t>
      </w:r>
      <w:r w:rsidR="00C13A4E">
        <w:t>: N/A</w:t>
      </w:r>
    </w:p>
    <w:p w14:paraId="02F53BFD" w14:textId="77777777" w:rsidR="00C13A4E" w:rsidRDefault="00C13A4E" w:rsidP="00027395">
      <w:pPr>
        <w:ind w:left="360"/>
      </w:pPr>
    </w:p>
    <w:p w14:paraId="707529AD" w14:textId="25853955" w:rsidR="008925FE" w:rsidRDefault="00C13A4E" w:rsidP="00027395">
      <w:pPr>
        <w:ind w:left="360"/>
        <w:rPr>
          <w:bCs/>
          <w:sz w:val="28"/>
          <w:szCs w:val="28"/>
          <w:u w:val="single"/>
        </w:rPr>
      </w:pPr>
      <w:r w:rsidRPr="00C13A4E">
        <w:rPr>
          <w:b/>
          <w:bCs/>
        </w:rPr>
        <w:t>If No, provide reasons:</w:t>
      </w:r>
      <w:r>
        <w:t xml:space="preserve"> </w:t>
      </w:r>
      <w:r w:rsidR="00027395">
        <w:t>The proposed changes within the consultation will have no opportunities to better promote good relations between people of different religious belief. No impacts on this Sec 75 category are anticipated as this policy is aimed at all citizens.</w:t>
      </w:r>
    </w:p>
    <w:p w14:paraId="59CCBF77" w14:textId="77777777" w:rsidR="008925FE" w:rsidRDefault="008925FE" w:rsidP="00EA4088">
      <w:pPr>
        <w:ind w:left="360"/>
        <w:rPr>
          <w:bCs/>
          <w:sz w:val="28"/>
          <w:szCs w:val="28"/>
          <w:u w:val="single"/>
        </w:rPr>
      </w:pPr>
    </w:p>
    <w:p w14:paraId="77E2BD1F" w14:textId="04266F92" w:rsidR="00EA4088" w:rsidRDefault="00EA4088" w:rsidP="00027395">
      <w:pPr>
        <w:ind w:left="360"/>
        <w:rPr>
          <w:b/>
          <w:bCs/>
          <w:sz w:val="28"/>
          <w:szCs w:val="28"/>
        </w:rPr>
      </w:pPr>
      <w:r w:rsidRPr="008925FE">
        <w:rPr>
          <w:b/>
          <w:bCs/>
          <w:i/>
          <w:sz w:val="28"/>
          <w:szCs w:val="28"/>
        </w:rPr>
        <w:t>Political Opinion</w:t>
      </w:r>
      <w:r w:rsidRPr="008925FE">
        <w:rPr>
          <w:b/>
          <w:bCs/>
          <w:sz w:val="28"/>
          <w:szCs w:val="28"/>
        </w:rPr>
        <w:t xml:space="preserve"> - </w:t>
      </w:r>
      <w:r w:rsidR="00C13A4E" w:rsidRPr="00C13A4E">
        <w:rPr>
          <w:b/>
          <w:bCs/>
        </w:rPr>
        <w:t xml:space="preserve">If Yes, provide </w:t>
      </w:r>
      <w:r w:rsidR="00C13A4E" w:rsidRPr="00C13A4E">
        <w:rPr>
          <w:b/>
          <w:bCs/>
          <w:u w:val="single"/>
        </w:rPr>
        <w:t>details</w:t>
      </w:r>
      <w:r w:rsidR="00C13A4E" w:rsidRPr="00C13A4E">
        <w:rPr>
          <w:b/>
          <w:bCs/>
        </w:rPr>
        <w:t xml:space="preserve">: </w:t>
      </w:r>
      <w:r w:rsidR="00027395">
        <w:t>This policy is aimed at all citizens. Some citizens may be more aware of environmental issues and this may give opportunity for positive debate between different groups with different political views. The public consultation is aimed at all citizens and all views will be considered. All political parties and members of the Assembly will be made aware of this policy and encouraged to participate and garner views from constituents.</w:t>
      </w:r>
    </w:p>
    <w:p w14:paraId="507E337D" w14:textId="77777777" w:rsidR="004E1728" w:rsidRDefault="004E1728" w:rsidP="00EA4088">
      <w:pPr>
        <w:ind w:left="360"/>
        <w:rPr>
          <w:b/>
          <w:bCs/>
          <w:sz w:val="28"/>
          <w:szCs w:val="28"/>
        </w:rPr>
      </w:pPr>
    </w:p>
    <w:p w14:paraId="669EBE39" w14:textId="77CE2E66" w:rsidR="00EA4088" w:rsidRPr="00C13A4E" w:rsidRDefault="00EA4088" w:rsidP="00EA4088">
      <w:pPr>
        <w:ind w:left="360"/>
        <w:rPr>
          <w:szCs w:val="24"/>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r w:rsidR="00C13A4E">
        <w:rPr>
          <w:b/>
          <w:bCs/>
          <w:sz w:val="28"/>
          <w:szCs w:val="28"/>
          <w:u w:val="single"/>
        </w:rPr>
        <w:t xml:space="preserve"> </w:t>
      </w:r>
      <w:r w:rsidR="00C13A4E" w:rsidRPr="00C13A4E">
        <w:rPr>
          <w:szCs w:val="24"/>
        </w:rPr>
        <w:t>N/A</w:t>
      </w:r>
    </w:p>
    <w:p w14:paraId="72F46D2A" w14:textId="77777777" w:rsidR="008925FE" w:rsidRDefault="008925FE" w:rsidP="00EA4088">
      <w:pPr>
        <w:ind w:left="360"/>
        <w:rPr>
          <w:b/>
          <w:bCs/>
          <w:sz w:val="28"/>
          <w:szCs w:val="28"/>
          <w:u w:val="single"/>
        </w:rPr>
      </w:pPr>
    </w:p>
    <w:p w14:paraId="260CEA02" w14:textId="77777777" w:rsidR="008925FE" w:rsidRPr="008925FE" w:rsidRDefault="008925FE" w:rsidP="00EA4088">
      <w:pPr>
        <w:ind w:left="360"/>
        <w:rPr>
          <w:b/>
          <w:bCs/>
          <w:sz w:val="28"/>
          <w:szCs w:val="28"/>
        </w:rPr>
      </w:pPr>
    </w:p>
    <w:p w14:paraId="587A0B0B" w14:textId="37FC48C4"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r w:rsidR="00C13A4E">
        <w:rPr>
          <w:b/>
          <w:bCs/>
          <w:sz w:val="28"/>
          <w:szCs w:val="28"/>
          <w:u w:val="single"/>
        </w:rPr>
        <w:t xml:space="preserve">: </w:t>
      </w:r>
      <w:r w:rsidR="00C13A4E">
        <w:t>The proposed changes within the consultation will have no opportunities to better promote good relations between people of different racial groups. No impacts on this Sec 75 category are anticipated as this policy is aimed at all citizens.</w:t>
      </w:r>
    </w:p>
    <w:p w14:paraId="5D06874D" w14:textId="77777777" w:rsidR="008925FE" w:rsidRDefault="008925FE" w:rsidP="00EA4088">
      <w:pPr>
        <w:ind w:left="360"/>
        <w:rPr>
          <w:bCs/>
          <w:sz w:val="28"/>
          <w:szCs w:val="28"/>
        </w:rPr>
      </w:pPr>
    </w:p>
    <w:p w14:paraId="5E817ACC" w14:textId="77777777" w:rsidR="008925FE" w:rsidRDefault="008925FE" w:rsidP="00EA4088">
      <w:pPr>
        <w:ind w:left="360"/>
        <w:rPr>
          <w:bCs/>
          <w:sz w:val="28"/>
          <w:szCs w:val="28"/>
        </w:rPr>
      </w:pPr>
    </w:p>
    <w:p w14:paraId="2850DE8B" w14:textId="77777777" w:rsidR="008925FE" w:rsidRPr="00C82DA4" w:rsidRDefault="008925FE" w:rsidP="00EA4088">
      <w:pPr>
        <w:ind w:left="360"/>
        <w:rPr>
          <w:bCs/>
          <w:sz w:val="28"/>
          <w:szCs w:val="28"/>
        </w:rPr>
      </w:pPr>
    </w:p>
    <w:p w14:paraId="41764CB1" w14:textId="77777777" w:rsidR="006A1D34" w:rsidRPr="008C67A9" w:rsidRDefault="006A1D34" w:rsidP="006A1D34">
      <w:pPr>
        <w:pStyle w:val="ListParagraph"/>
        <w:ind w:left="360"/>
        <w:rPr>
          <w:b/>
          <w:bCs/>
        </w:rPr>
      </w:pPr>
    </w:p>
    <w:p w14:paraId="7269061A" w14:textId="77777777" w:rsidR="00E91D60" w:rsidRDefault="00E91D60" w:rsidP="00E91D60"/>
    <w:p w14:paraId="421C118D"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49DA1CAC" w14:textId="77777777" w:rsidR="00E91D60" w:rsidRDefault="00E91D60" w:rsidP="00E91D60"/>
    <w:p w14:paraId="4F8AD324"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1BD2F20F" w14:textId="77777777" w:rsidR="00E91D60" w:rsidRDefault="00E91D60" w:rsidP="00E91D60">
      <w:pPr>
        <w:autoSpaceDE w:val="0"/>
        <w:autoSpaceDN w:val="0"/>
        <w:adjustRightInd w:val="0"/>
        <w:rPr>
          <w:rFonts w:cs="Arial"/>
          <w:sz w:val="28"/>
          <w:szCs w:val="28"/>
        </w:rPr>
      </w:pPr>
    </w:p>
    <w:p w14:paraId="069CE519"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4C0D93AC" w14:textId="77777777" w:rsidR="00DD7FC0" w:rsidRDefault="00DD7FC0" w:rsidP="00E91D60">
      <w:pPr>
        <w:autoSpaceDE w:val="0"/>
        <w:autoSpaceDN w:val="0"/>
        <w:adjustRightInd w:val="0"/>
        <w:rPr>
          <w:rFonts w:cs="Arial"/>
          <w:sz w:val="28"/>
          <w:szCs w:val="28"/>
        </w:rPr>
      </w:pPr>
    </w:p>
    <w:p w14:paraId="3FE7120A"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1EABDA55" w14:textId="77777777" w:rsidR="00E91D60" w:rsidRDefault="00E91D60" w:rsidP="00E91D60">
      <w:pPr>
        <w:autoSpaceDE w:val="0"/>
        <w:autoSpaceDN w:val="0"/>
        <w:adjustRightInd w:val="0"/>
        <w:rPr>
          <w:rFonts w:cs="Arial"/>
          <w:sz w:val="28"/>
          <w:szCs w:val="28"/>
        </w:rPr>
      </w:pPr>
    </w:p>
    <w:p w14:paraId="41E3BA68" w14:textId="77777777" w:rsidR="00E91D60" w:rsidRDefault="00E91D60" w:rsidP="00E91D60">
      <w:pPr>
        <w:autoSpaceDE w:val="0"/>
        <w:autoSpaceDN w:val="0"/>
        <w:adjustRightInd w:val="0"/>
        <w:rPr>
          <w:rFonts w:cs="Arial"/>
          <w:sz w:val="28"/>
          <w:szCs w:val="28"/>
        </w:rPr>
      </w:pPr>
    </w:p>
    <w:p w14:paraId="58730537" w14:textId="77777777" w:rsidR="00E91D60" w:rsidRDefault="00E91D60" w:rsidP="00E91D60">
      <w:pPr>
        <w:autoSpaceDE w:val="0"/>
        <w:autoSpaceDN w:val="0"/>
        <w:adjustRightInd w:val="0"/>
        <w:rPr>
          <w:rFonts w:cs="Arial"/>
          <w:sz w:val="28"/>
          <w:szCs w:val="28"/>
        </w:rPr>
      </w:pPr>
    </w:p>
    <w:p w14:paraId="4F9BFC3A" w14:textId="77777777" w:rsidR="00E91D60" w:rsidRDefault="00E91D60" w:rsidP="00E91D60">
      <w:pPr>
        <w:autoSpaceDE w:val="0"/>
        <w:autoSpaceDN w:val="0"/>
        <w:adjustRightInd w:val="0"/>
        <w:rPr>
          <w:rFonts w:cs="Arial"/>
          <w:sz w:val="28"/>
          <w:szCs w:val="28"/>
        </w:rPr>
      </w:pPr>
    </w:p>
    <w:p w14:paraId="2E281078" w14:textId="77777777" w:rsidR="00E91D60" w:rsidRPr="00DC4732" w:rsidRDefault="00E91D60" w:rsidP="00E91D60">
      <w:pPr>
        <w:autoSpaceDE w:val="0"/>
        <w:autoSpaceDN w:val="0"/>
        <w:adjustRightInd w:val="0"/>
        <w:rPr>
          <w:rFonts w:cs="Arial"/>
          <w:b/>
          <w:sz w:val="28"/>
          <w:szCs w:val="28"/>
        </w:rPr>
      </w:pPr>
    </w:p>
    <w:p w14:paraId="520C8570"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47AC486E" w14:textId="77777777" w:rsidR="00C13A4E" w:rsidRDefault="00C13A4E" w:rsidP="00E91D60">
      <w:pPr>
        <w:autoSpaceDE w:val="0"/>
        <w:autoSpaceDN w:val="0"/>
        <w:adjustRightInd w:val="0"/>
        <w:rPr>
          <w:b/>
        </w:rPr>
      </w:pPr>
    </w:p>
    <w:p w14:paraId="4567FC38" w14:textId="5847DB4A" w:rsidR="00133E60" w:rsidRPr="00DC4732" w:rsidRDefault="00C13A4E" w:rsidP="00E91D60">
      <w:pPr>
        <w:autoSpaceDE w:val="0"/>
        <w:autoSpaceDN w:val="0"/>
        <w:adjustRightInd w:val="0"/>
        <w:rPr>
          <w:b/>
        </w:rPr>
      </w:pPr>
      <w:r>
        <w:t>There is no evidence at this time that there will be any potential impacts of the policy on people with multiple identities. However, the policy is subject to public consultation and should any issues be raised they will be considered.</w:t>
      </w:r>
      <w:r w:rsidR="00453279" w:rsidRPr="00DC4732">
        <w:rPr>
          <w:b/>
        </w:rPr>
        <w:br w:type="page"/>
      </w:r>
    </w:p>
    <w:p w14:paraId="4143C4B7"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5FDE682F" w14:textId="77777777" w:rsidR="006F0634" w:rsidRDefault="006F0634" w:rsidP="00133E60">
      <w:pPr>
        <w:pStyle w:val="DARDEqualityTextBold"/>
        <w:spacing w:before="300" w:line="240" w:lineRule="auto"/>
        <w:rPr>
          <w:color w:val="2F5496" w:themeColor="accent1" w:themeShade="BF"/>
        </w:rPr>
      </w:pPr>
    </w:p>
    <w:p w14:paraId="724FCCC1"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7A6F07B7" w14:textId="77777777" w:rsidR="006F0634" w:rsidRPr="00133E60" w:rsidRDefault="006F0634" w:rsidP="006F0634">
      <w:pPr>
        <w:pStyle w:val="DARDEqualityTextBold"/>
        <w:spacing w:line="240" w:lineRule="auto"/>
        <w:rPr>
          <w:b w:val="0"/>
          <w:color w:val="2F5496" w:themeColor="accent1" w:themeShade="BF"/>
        </w:rPr>
      </w:pPr>
    </w:p>
    <w:p w14:paraId="1087DE36"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4764724B" w14:textId="614DC61E" w:rsidR="00133E60" w:rsidRPr="00C13A4E" w:rsidRDefault="00C13A4E" w:rsidP="00C13A4E">
      <w:pPr>
        <w:pStyle w:val="DARDEqualityText"/>
        <w:tabs>
          <w:tab w:val="left" w:pos="426"/>
        </w:tabs>
        <w:spacing w:after="200" w:line="240" w:lineRule="auto"/>
        <w:ind w:left="360"/>
        <w:jc w:val="both"/>
        <w:rPr>
          <w:sz w:val="24"/>
          <w:szCs w:val="24"/>
        </w:rPr>
      </w:pPr>
      <w:r w:rsidRPr="00C13A4E">
        <w:rPr>
          <w:sz w:val="24"/>
          <w:szCs w:val="24"/>
        </w:rPr>
        <w:t xml:space="preserve">No, the proposed consultation does not provide an opportunity for DAERA to promote positive attitudes towards disabled people. Comments in relation to better promoting positive attitudes towards disabled people are welcomed during consultation, particularly if any person considers that they are significantly affected by the proposed policies and where this is not </w:t>
      </w:r>
      <w:proofErr w:type="spellStart"/>
      <w:r w:rsidRPr="00C13A4E">
        <w:rPr>
          <w:sz w:val="24"/>
          <w:szCs w:val="24"/>
        </w:rPr>
        <w:t>recognised</w:t>
      </w:r>
      <w:proofErr w:type="spellEnd"/>
      <w:r w:rsidRPr="00C13A4E">
        <w:rPr>
          <w:sz w:val="24"/>
          <w:szCs w:val="24"/>
        </w:rPr>
        <w:t xml:space="preserve"> in this Equality Screening Document.</w:t>
      </w:r>
    </w:p>
    <w:p w14:paraId="73817552" w14:textId="77777777" w:rsidR="006F0634" w:rsidRDefault="006F0634" w:rsidP="00133E60">
      <w:pPr>
        <w:pStyle w:val="DARDEqualityText"/>
        <w:tabs>
          <w:tab w:val="left" w:pos="426"/>
        </w:tabs>
        <w:spacing w:after="200" w:line="240" w:lineRule="auto"/>
      </w:pPr>
    </w:p>
    <w:p w14:paraId="487EAEF8" w14:textId="77777777" w:rsidR="006F0634" w:rsidRDefault="006F0634" w:rsidP="00133E60">
      <w:pPr>
        <w:pStyle w:val="DARDEqualityText"/>
        <w:tabs>
          <w:tab w:val="left" w:pos="426"/>
        </w:tabs>
        <w:spacing w:after="200" w:line="240" w:lineRule="auto"/>
      </w:pPr>
    </w:p>
    <w:p w14:paraId="3F0B3463" w14:textId="77777777" w:rsidR="006F0634" w:rsidRDefault="006F0634" w:rsidP="00133E60">
      <w:pPr>
        <w:pStyle w:val="DARDEqualityText"/>
        <w:tabs>
          <w:tab w:val="left" w:pos="426"/>
        </w:tabs>
        <w:spacing w:after="200" w:line="240" w:lineRule="auto"/>
      </w:pPr>
    </w:p>
    <w:p w14:paraId="2BE5A111" w14:textId="77777777" w:rsidR="006F0634" w:rsidRDefault="006F0634" w:rsidP="00133E60">
      <w:pPr>
        <w:pStyle w:val="DARDEqualityText"/>
        <w:tabs>
          <w:tab w:val="left" w:pos="426"/>
        </w:tabs>
        <w:spacing w:after="200" w:line="240" w:lineRule="auto"/>
      </w:pPr>
    </w:p>
    <w:p w14:paraId="2360E09F" w14:textId="77777777" w:rsidR="00133E60" w:rsidRDefault="00133E60" w:rsidP="00133E60">
      <w:pPr>
        <w:pStyle w:val="DARDEqualityText"/>
        <w:tabs>
          <w:tab w:val="left" w:pos="426"/>
        </w:tabs>
        <w:spacing w:after="200" w:line="240" w:lineRule="auto"/>
      </w:pPr>
    </w:p>
    <w:p w14:paraId="5695E643" w14:textId="77777777" w:rsidR="00133E60" w:rsidRDefault="00133E60" w:rsidP="00133E60">
      <w:pPr>
        <w:pStyle w:val="DARDEqualityText"/>
        <w:tabs>
          <w:tab w:val="left" w:pos="426"/>
        </w:tabs>
        <w:spacing w:after="200" w:line="240" w:lineRule="auto"/>
      </w:pPr>
    </w:p>
    <w:p w14:paraId="4FAF8283"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1B2EC431" w14:textId="602EB477" w:rsidR="00133E60" w:rsidRPr="00C13A4E" w:rsidRDefault="00C13A4E" w:rsidP="00C13A4E">
      <w:pPr>
        <w:pStyle w:val="DARDEqualityText"/>
        <w:tabs>
          <w:tab w:val="left" w:pos="426"/>
        </w:tabs>
        <w:spacing w:after="200" w:line="240" w:lineRule="auto"/>
        <w:ind w:left="426"/>
        <w:jc w:val="both"/>
        <w:rPr>
          <w:sz w:val="24"/>
          <w:szCs w:val="24"/>
        </w:rPr>
      </w:pPr>
      <w:r w:rsidRPr="00C13A4E">
        <w:rPr>
          <w:sz w:val="24"/>
          <w:szCs w:val="24"/>
        </w:rPr>
        <w:t>No. The proposed consultation does not provide an opportunity for DAERA to actively increase participation of disabled people in public life. Comments in relation to actively increase the participation of disabled people are welcomed during consultation, particularly if any person considers that they are significantly affected by the proposed policies and where this is not recognized in this Equality Screening Document.</w:t>
      </w:r>
    </w:p>
    <w:p w14:paraId="6C295527" w14:textId="77777777" w:rsidR="00133E60" w:rsidRDefault="00133E60" w:rsidP="00133E60">
      <w:pPr>
        <w:pStyle w:val="DARDEqualityText"/>
        <w:tabs>
          <w:tab w:val="left" w:pos="426"/>
        </w:tabs>
        <w:spacing w:after="200"/>
      </w:pPr>
    </w:p>
    <w:p w14:paraId="08B4B2B5" w14:textId="77777777" w:rsidR="00133E60" w:rsidRDefault="00133E60" w:rsidP="00133E60">
      <w:pPr>
        <w:pStyle w:val="DARDEqualityText"/>
        <w:tabs>
          <w:tab w:val="left" w:pos="426"/>
        </w:tabs>
        <w:spacing w:after="200"/>
      </w:pPr>
    </w:p>
    <w:p w14:paraId="17386ED9" w14:textId="77777777" w:rsidR="00133E60" w:rsidRDefault="00133E60" w:rsidP="00133E60">
      <w:pPr>
        <w:pStyle w:val="DARDEqualityText"/>
        <w:tabs>
          <w:tab w:val="left" w:pos="426"/>
        </w:tabs>
        <w:spacing w:after="200"/>
      </w:pPr>
    </w:p>
    <w:p w14:paraId="6B012AEF" w14:textId="77777777" w:rsidR="00133E60" w:rsidRDefault="00133E60" w:rsidP="00133E60">
      <w:pPr>
        <w:pStyle w:val="DARDEqualityText"/>
        <w:tabs>
          <w:tab w:val="left" w:pos="426"/>
        </w:tabs>
        <w:spacing w:after="200"/>
      </w:pPr>
    </w:p>
    <w:p w14:paraId="26D90431" w14:textId="77777777" w:rsidR="00133E60" w:rsidRDefault="00133E60" w:rsidP="00133E60">
      <w:pPr>
        <w:pStyle w:val="DARDEqualityText"/>
        <w:tabs>
          <w:tab w:val="left" w:pos="426"/>
        </w:tabs>
        <w:spacing w:after="200"/>
      </w:pPr>
    </w:p>
    <w:p w14:paraId="6E829EE5" w14:textId="77777777" w:rsidR="006F0634" w:rsidRDefault="006F0634" w:rsidP="00133E60">
      <w:pPr>
        <w:pStyle w:val="DARDEqualityText"/>
        <w:tabs>
          <w:tab w:val="left" w:pos="426"/>
        </w:tabs>
        <w:spacing w:after="200"/>
      </w:pPr>
    </w:p>
    <w:p w14:paraId="2416A1E4" w14:textId="77777777" w:rsidR="004E1728" w:rsidRDefault="004E1728" w:rsidP="00E91D60">
      <w:pPr>
        <w:autoSpaceDE w:val="0"/>
        <w:autoSpaceDN w:val="0"/>
        <w:adjustRightInd w:val="0"/>
        <w:rPr>
          <w:rFonts w:eastAsia="Times"/>
          <w:sz w:val="28"/>
          <w:lang w:val="en-US"/>
        </w:rPr>
      </w:pPr>
    </w:p>
    <w:p w14:paraId="134D747C" w14:textId="77777777" w:rsidR="004E1728" w:rsidRDefault="004E1728" w:rsidP="00E91D60">
      <w:pPr>
        <w:autoSpaceDE w:val="0"/>
        <w:autoSpaceDN w:val="0"/>
        <w:adjustRightInd w:val="0"/>
        <w:rPr>
          <w:rFonts w:eastAsia="Times"/>
          <w:sz w:val="28"/>
          <w:lang w:val="en-US"/>
        </w:rPr>
      </w:pPr>
    </w:p>
    <w:p w14:paraId="1D7A658F"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7D34F4A5" w14:textId="77777777" w:rsidR="00C13A4E" w:rsidRDefault="00C13A4E" w:rsidP="00C13A4E">
      <w:pPr>
        <w:pStyle w:val="ListParagraph"/>
        <w:spacing w:after="200" w:line="276" w:lineRule="auto"/>
        <w:ind w:left="390"/>
        <w:rPr>
          <w:rFonts w:cs="Arial"/>
          <w:color w:val="000000" w:themeColor="text1"/>
          <w:szCs w:val="24"/>
        </w:rPr>
      </w:pPr>
    </w:p>
    <w:p w14:paraId="6E4294C7" w14:textId="73A5E422" w:rsidR="007A6193" w:rsidRPr="00C13A4E" w:rsidRDefault="00C13A4E" w:rsidP="00C13A4E">
      <w:pPr>
        <w:pStyle w:val="ListParagraph"/>
        <w:spacing w:after="200" w:line="276" w:lineRule="auto"/>
        <w:ind w:left="390"/>
        <w:rPr>
          <w:rFonts w:cs="Arial"/>
          <w:color w:val="000000" w:themeColor="text1"/>
          <w:szCs w:val="24"/>
        </w:rPr>
      </w:pPr>
      <w:r w:rsidRPr="00C13A4E">
        <w:rPr>
          <w:rFonts w:cs="Arial"/>
          <w:color w:val="000000" w:themeColor="text1"/>
          <w:szCs w:val="24"/>
        </w:rPr>
        <w:t>“</w:t>
      </w:r>
      <w:r w:rsidR="007A6193" w:rsidRPr="00C13A4E">
        <w:rPr>
          <w:rFonts w:cs="Arial"/>
          <w:color w:val="000000" w:themeColor="text1"/>
          <w:szCs w:val="24"/>
        </w:rPr>
        <w:t>Screened out” without mitigation or an alternative policy proposed to be adopted</w:t>
      </w:r>
      <w:r w:rsidR="000D5D4B">
        <w:rPr>
          <w:rFonts w:cs="Arial"/>
          <w:color w:val="000000" w:themeColor="text1"/>
          <w:szCs w:val="24"/>
        </w:rPr>
        <w:t>.</w:t>
      </w:r>
    </w:p>
    <w:p w14:paraId="0B5286C4" w14:textId="77777777" w:rsidR="007A6193" w:rsidRPr="007A6193" w:rsidRDefault="007A6193" w:rsidP="007A6193">
      <w:pPr>
        <w:spacing w:after="200" w:line="276" w:lineRule="auto"/>
        <w:ind w:left="30"/>
        <w:rPr>
          <w:rFonts w:cs="Arial"/>
          <w:color w:val="000000" w:themeColor="text1"/>
          <w:sz w:val="28"/>
          <w:szCs w:val="28"/>
        </w:rPr>
      </w:pPr>
    </w:p>
    <w:p w14:paraId="7808B30A"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00C97C6D" w14:textId="77777777" w:rsidR="009D617C" w:rsidRDefault="009D617C" w:rsidP="00E91D60">
      <w:pPr>
        <w:autoSpaceDE w:val="0"/>
        <w:autoSpaceDN w:val="0"/>
        <w:adjustRightInd w:val="0"/>
        <w:rPr>
          <w:rFonts w:cs="Arial"/>
          <w:sz w:val="28"/>
          <w:szCs w:val="28"/>
        </w:rPr>
      </w:pPr>
    </w:p>
    <w:p w14:paraId="4CB70364" w14:textId="408C410F" w:rsidR="009D617C" w:rsidRDefault="00C13A4E" w:rsidP="00E91D60">
      <w:pPr>
        <w:autoSpaceDE w:val="0"/>
        <w:autoSpaceDN w:val="0"/>
        <w:adjustRightInd w:val="0"/>
        <w:rPr>
          <w:rFonts w:cs="Arial"/>
          <w:sz w:val="28"/>
          <w:szCs w:val="28"/>
        </w:rPr>
      </w:pPr>
      <w:r>
        <w:t>The decision is not to conduct an equality impact assessment as no impacts or opportunities were reported during the screening exercise. These proposals are not perceived to have any negative or differential impacts on people within the equality categories at this time. The public consultation will give opportunity for views to be gathered and considered further.</w:t>
      </w:r>
    </w:p>
    <w:p w14:paraId="2409EA19" w14:textId="77777777" w:rsidR="009D617C" w:rsidRDefault="009D617C" w:rsidP="00E91D60">
      <w:pPr>
        <w:autoSpaceDE w:val="0"/>
        <w:autoSpaceDN w:val="0"/>
        <w:adjustRightInd w:val="0"/>
        <w:rPr>
          <w:rFonts w:cs="Arial"/>
          <w:sz w:val="28"/>
          <w:szCs w:val="28"/>
        </w:rPr>
      </w:pPr>
    </w:p>
    <w:p w14:paraId="2B668D10" w14:textId="77777777" w:rsidR="00FA2356" w:rsidRDefault="00FA2356" w:rsidP="00E91D60">
      <w:pPr>
        <w:rPr>
          <w:rFonts w:cs="Arial"/>
          <w:sz w:val="28"/>
          <w:szCs w:val="28"/>
        </w:rPr>
      </w:pPr>
    </w:p>
    <w:p w14:paraId="183E5956" w14:textId="77777777" w:rsidR="009D617C" w:rsidRDefault="009D617C" w:rsidP="00E91D60">
      <w:pPr>
        <w:rPr>
          <w:rFonts w:cs="Arial"/>
          <w:sz w:val="28"/>
          <w:szCs w:val="28"/>
        </w:rPr>
      </w:pPr>
    </w:p>
    <w:p w14:paraId="2AF5E666" w14:textId="77777777" w:rsidR="009D617C" w:rsidRDefault="009D617C" w:rsidP="00E91D60">
      <w:pPr>
        <w:rPr>
          <w:rFonts w:cs="Arial"/>
          <w:sz w:val="28"/>
          <w:szCs w:val="28"/>
        </w:rPr>
      </w:pPr>
    </w:p>
    <w:p w14:paraId="3694ACB3" w14:textId="77777777" w:rsidR="009D617C" w:rsidRPr="0081374C" w:rsidRDefault="009D617C" w:rsidP="00E91D60">
      <w:pPr>
        <w:rPr>
          <w:rFonts w:cs="Arial"/>
          <w:sz w:val="28"/>
          <w:szCs w:val="28"/>
        </w:rPr>
      </w:pPr>
    </w:p>
    <w:p w14:paraId="00B21A1C" w14:textId="77777777" w:rsidR="00FA2356" w:rsidRDefault="00FA2356" w:rsidP="00E91D60">
      <w:pPr>
        <w:autoSpaceDE w:val="0"/>
        <w:autoSpaceDN w:val="0"/>
        <w:adjustRightInd w:val="0"/>
        <w:rPr>
          <w:rFonts w:cs="Arial"/>
          <w:sz w:val="28"/>
          <w:szCs w:val="28"/>
        </w:rPr>
      </w:pPr>
    </w:p>
    <w:p w14:paraId="4BA057CC"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61550CB8" w14:textId="77777777" w:rsidR="00E91D60" w:rsidRDefault="00E91D60" w:rsidP="00E91D60">
      <w:pPr>
        <w:autoSpaceDE w:val="0"/>
        <w:autoSpaceDN w:val="0"/>
        <w:adjustRightInd w:val="0"/>
        <w:rPr>
          <w:rFonts w:cs="Arial"/>
          <w:sz w:val="28"/>
          <w:szCs w:val="28"/>
        </w:rPr>
      </w:pPr>
    </w:p>
    <w:p w14:paraId="16D5CB75" w14:textId="77777777" w:rsidR="00FA2356" w:rsidRDefault="00FA2356" w:rsidP="00E91D60">
      <w:pPr>
        <w:autoSpaceDE w:val="0"/>
        <w:autoSpaceDN w:val="0"/>
        <w:adjustRightInd w:val="0"/>
        <w:rPr>
          <w:rFonts w:cs="Arial"/>
          <w:sz w:val="28"/>
          <w:szCs w:val="28"/>
        </w:rPr>
      </w:pPr>
    </w:p>
    <w:p w14:paraId="22EB0E77" w14:textId="77777777" w:rsidR="00FA2356" w:rsidRDefault="00FA2356" w:rsidP="00E91D60">
      <w:pPr>
        <w:autoSpaceDE w:val="0"/>
        <w:autoSpaceDN w:val="0"/>
        <w:adjustRightInd w:val="0"/>
        <w:rPr>
          <w:rFonts w:cs="Arial"/>
          <w:sz w:val="28"/>
          <w:szCs w:val="28"/>
        </w:rPr>
      </w:pPr>
    </w:p>
    <w:p w14:paraId="2E969F3B" w14:textId="77777777" w:rsidR="00FA2356" w:rsidRDefault="00FA2356" w:rsidP="00E91D60">
      <w:pPr>
        <w:autoSpaceDE w:val="0"/>
        <w:autoSpaceDN w:val="0"/>
        <w:adjustRightInd w:val="0"/>
        <w:rPr>
          <w:rFonts w:cs="Arial"/>
          <w:sz w:val="28"/>
          <w:szCs w:val="28"/>
        </w:rPr>
      </w:pPr>
    </w:p>
    <w:p w14:paraId="63677685" w14:textId="77777777" w:rsidR="00FA2356" w:rsidRPr="0081374C" w:rsidRDefault="00FA2356" w:rsidP="00E91D60">
      <w:pPr>
        <w:autoSpaceDE w:val="0"/>
        <w:autoSpaceDN w:val="0"/>
        <w:adjustRightInd w:val="0"/>
        <w:rPr>
          <w:rFonts w:cs="Arial"/>
          <w:sz w:val="28"/>
          <w:szCs w:val="28"/>
        </w:rPr>
      </w:pPr>
    </w:p>
    <w:p w14:paraId="133AAF3A" w14:textId="77777777" w:rsidR="00FA2356" w:rsidRDefault="00FA2356" w:rsidP="00E91D60">
      <w:pPr>
        <w:autoSpaceDE w:val="0"/>
        <w:autoSpaceDN w:val="0"/>
        <w:adjustRightInd w:val="0"/>
        <w:rPr>
          <w:rFonts w:cs="Arial"/>
          <w:sz w:val="28"/>
          <w:szCs w:val="28"/>
        </w:rPr>
      </w:pPr>
    </w:p>
    <w:p w14:paraId="4D60EE8E" w14:textId="77777777" w:rsidR="00FA2356" w:rsidRDefault="00FA2356" w:rsidP="00E91D60">
      <w:pPr>
        <w:autoSpaceDE w:val="0"/>
        <w:autoSpaceDN w:val="0"/>
        <w:adjustRightInd w:val="0"/>
        <w:rPr>
          <w:rFonts w:cs="Arial"/>
          <w:sz w:val="28"/>
          <w:szCs w:val="28"/>
        </w:rPr>
      </w:pPr>
    </w:p>
    <w:p w14:paraId="1AAC970E" w14:textId="77777777" w:rsidR="00FA2356" w:rsidRDefault="00FA2356" w:rsidP="00E91D60">
      <w:pPr>
        <w:autoSpaceDE w:val="0"/>
        <w:autoSpaceDN w:val="0"/>
        <w:adjustRightInd w:val="0"/>
        <w:rPr>
          <w:rFonts w:cs="Arial"/>
          <w:sz w:val="28"/>
          <w:szCs w:val="28"/>
        </w:rPr>
      </w:pPr>
    </w:p>
    <w:p w14:paraId="6A2BA2EA" w14:textId="77777777" w:rsidR="00FA2356" w:rsidRDefault="00FA2356" w:rsidP="00E91D60">
      <w:pPr>
        <w:autoSpaceDE w:val="0"/>
        <w:autoSpaceDN w:val="0"/>
        <w:adjustRightInd w:val="0"/>
        <w:rPr>
          <w:rFonts w:cs="Arial"/>
          <w:sz w:val="28"/>
          <w:szCs w:val="28"/>
        </w:rPr>
      </w:pPr>
    </w:p>
    <w:p w14:paraId="2715D901"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0C32C7B8" w14:textId="77777777" w:rsidR="009D617C" w:rsidRDefault="009D617C" w:rsidP="00E91D60">
      <w:pPr>
        <w:autoSpaceDE w:val="0"/>
        <w:autoSpaceDN w:val="0"/>
        <w:adjustRightInd w:val="0"/>
        <w:rPr>
          <w:rFonts w:cs="Arial"/>
          <w:b/>
          <w:sz w:val="28"/>
          <w:szCs w:val="28"/>
        </w:rPr>
      </w:pPr>
    </w:p>
    <w:p w14:paraId="132494D8" w14:textId="77777777" w:rsidR="00FA2356" w:rsidRDefault="00FA2356" w:rsidP="00E91D60">
      <w:pPr>
        <w:autoSpaceDE w:val="0"/>
        <w:autoSpaceDN w:val="0"/>
        <w:adjustRightInd w:val="0"/>
        <w:rPr>
          <w:rFonts w:cs="Arial"/>
          <w:b/>
          <w:sz w:val="28"/>
          <w:szCs w:val="28"/>
        </w:rPr>
      </w:pPr>
    </w:p>
    <w:p w14:paraId="7D6EE261" w14:textId="77777777" w:rsidR="00FA2356" w:rsidRDefault="00FA2356" w:rsidP="00E91D60">
      <w:pPr>
        <w:autoSpaceDE w:val="0"/>
        <w:autoSpaceDN w:val="0"/>
        <w:adjustRightInd w:val="0"/>
        <w:rPr>
          <w:rFonts w:cs="Arial"/>
          <w:b/>
          <w:sz w:val="28"/>
          <w:szCs w:val="28"/>
        </w:rPr>
      </w:pPr>
    </w:p>
    <w:p w14:paraId="21EFA11F" w14:textId="77777777" w:rsidR="00FA2356" w:rsidRDefault="00FA2356" w:rsidP="00E91D60">
      <w:pPr>
        <w:autoSpaceDE w:val="0"/>
        <w:autoSpaceDN w:val="0"/>
        <w:adjustRightInd w:val="0"/>
        <w:rPr>
          <w:rFonts w:cs="Arial"/>
          <w:b/>
          <w:sz w:val="28"/>
          <w:szCs w:val="28"/>
        </w:rPr>
      </w:pPr>
    </w:p>
    <w:p w14:paraId="0104DBBC" w14:textId="77777777" w:rsidR="00FA2356" w:rsidRDefault="00FA2356" w:rsidP="00E91D60">
      <w:pPr>
        <w:autoSpaceDE w:val="0"/>
        <w:autoSpaceDN w:val="0"/>
        <w:adjustRightInd w:val="0"/>
        <w:rPr>
          <w:rFonts w:cs="Arial"/>
          <w:b/>
          <w:sz w:val="28"/>
          <w:szCs w:val="28"/>
        </w:rPr>
      </w:pPr>
    </w:p>
    <w:p w14:paraId="326E7AFD" w14:textId="77777777" w:rsidR="00FA2356" w:rsidRDefault="00FA2356" w:rsidP="00E91D60">
      <w:pPr>
        <w:autoSpaceDE w:val="0"/>
        <w:autoSpaceDN w:val="0"/>
        <w:adjustRightInd w:val="0"/>
        <w:rPr>
          <w:rFonts w:cs="Arial"/>
          <w:b/>
          <w:sz w:val="28"/>
          <w:szCs w:val="28"/>
        </w:rPr>
      </w:pPr>
    </w:p>
    <w:p w14:paraId="5370FE86"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4" w:history="1">
        <w:r w:rsidR="00DD7FC0" w:rsidRPr="00F66F0D">
          <w:rPr>
            <w:rStyle w:val="Hyperlink"/>
            <w:rFonts w:cs="Arial"/>
            <w:color w:val="0070C0"/>
            <w:sz w:val="28"/>
            <w:szCs w:val="28"/>
          </w:rPr>
          <w:t>A Practical Guide to Equality Impact Assessment</w:t>
        </w:r>
      </w:hyperlink>
    </w:p>
    <w:p w14:paraId="30E12C04"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496262A1" w14:textId="77777777" w:rsidR="00E91D60" w:rsidRDefault="00E91D60" w:rsidP="00E91D60">
      <w:pPr>
        <w:autoSpaceDE w:val="0"/>
        <w:autoSpaceDN w:val="0"/>
        <w:adjustRightInd w:val="0"/>
        <w:rPr>
          <w:rFonts w:cs="Arial"/>
          <w:b/>
          <w:sz w:val="28"/>
          <w:szCs w:val="28"/>
        </w:rPr>
      </w:pPr>
    </w:p>
    <w:p w14:paraId="5E6E97C6"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53C1663D" w14:textId="77777777" w:rsidR="00E91D60" w:rsidRPr="00FA0121" w:rsidRDefault="00E91D60" w:rsidP="00E91D60">
      <w:pPr>
        <w:autoSpaceDE w:val="0"/>
        <w:autoSpaceDN w:val="0"/>
        <w:adjustRightInd w:val="0"/>
        <w:rPr>
          <w:rFonts w:cs="Arial"/>
          <w:sz w:val="28"/>
          <w:szCs w:val="28"/>
        </w:rPr>
      </w:pPr>
    </w:p>
    <w:p w14:paraId="3D7C0DCC" w14:textId="636E3E75" w:rsidR="00E91D60" w:rsidRPr="00C13A4E" w:rsidRDefault="00E91D60" w:rsidP="00E91D60">
      <w:pPr>
        <w:autoSpaceDE w:val="0"/>
        <w:autoSpaceDN w:val="0"/>
        <w:adjustRightInd w:val="0"/>
        <w:rPr>
          <w:rFonts w:cs="Arial"/>
          <w:bCs/>
          <w:szCs w:val="24"/>
        </w:rPr>
      </w:pPr>
      <w:r w:rsidRPr="008925FE">
        <w:rPr>
          <w:rFonts w:cs="Arial"/>
          <w:b/>
          <w:sz w:val="28"/>
          <w:szCs w:val="28"/>
        </w:rPr>
        <w:t xml:space="preserve">Can the policy/decision be amended or changed or an alternative policy introduced to better promote equality of opportunity and/or good relations? </w:t>
      </w:r>
      <w:r w:rsidR="00C13A4E">
        <w:rPr>
          <w:rFonts w:cs="Arial"/>
          <w:bCs/>
          <w:szCs w:val="24"/>
        </w:rPr>
        <w:t>Yes</w:t>
      </w:r>
    </w:p>
    <w:p w14:paraId="5B2A2A91" w14:textId="77777777" w:rsidR="00E91D60" w:rsidRPr="008925FE" w:rsidRDefault="00E91D60" w:rsidP="00E91D60">
      <w:pPr>
        <w:autoSpaceDE w:val="0"/>
        <w:autoSpaceDN w:val="0"/>
        <w:adjustRightInd w:val="0"/>
        <w:rPr>
          <w:rFonts w:cs="Arial"/>
          <w:b/>
          <w:sz w:val="28"/>
          <w:szCs w:val="28"/>
        </w:rPr>
      </w:pPr>
    </w:p>
    <w:p w14:paraId="7BAFE63F"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2620FC78" w14:textId="77777777" w:rsidR="00E91D60" w:rsidRDefault="00E91D60" w:rsidP="00E91D60">
      <w:pPr>
        <w:autoSpaceDE w:val="0"/>
        <w:autoSpaceDN w:val="0"/>
        <w:adjustRightInd w:val="0"/>
        <w:rPr>
          <w:rFonts w:cs="Arial"/>
          <w:b/>
          <w:sz w:val="28"/>
          <w:szCs w:val="28"/>
        </w:rPr>
      </w:pPr>
    </w:p>
    <w:p w14:paraId="5A824B8D" w14:textId="673C50EF" w:rsidR="00FA2356" w:rsidRDefault="00C13A4E" w:rsidP="00E91D60">
      <w:pPr>
        <w:autoSpaceDE w:val="0"/>
        <w:autoSpaceDN w:val="0"/>
        <w:adjustRightInd w:val="0"/>
        <w:rPr>
          <w:rFonts w:cs="Arial"/>
          <w:b/>
          <w:sz w:val="28"/>
          <w:szCs w:val="28"/>
        </w:rPr>
      </w:pPr>
      <w:r>
        <w:t>At this point the policy proposals are only at consultation stage. If any opportunities to promote equality of opportunity and/or good relations are identified they can still be considered in the policy development after the consultation is reviewed.</w:t>
      </w:r>
    </w:p>
    <w:p w14:paraId="539956C2"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3CA237F4" w14:textId="77777777" w:rsidR="00E91D60" w:rsidRPr="00F70DA4" w:rsidRDefault="00E91D60" w:rsidP="00E91D60">
      <w:pPr>
        <w:autoSpaceDE w:val="0"/>
        <w:autoSpaceDN w:val="0"/>
        <w:adjustRightInd w:val="0"/>
        <w:jc w:val="both"/>
        <w:rPr>
          <w:rFonts w:cs="Arial"/>
          <w:b/>
          <w:sz w:val="28"/>
          <w:szCs w:val="28"/>
        </w:rPr>
      </w:pPr>
    </w:p>
    <w:p w14:paraId="36495F90"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37E3DB93" w14:textId="77777777" w:rsidR="00E91D60" w:rsidRPr="008A3870" w:rsidRDefault="00E91D60" w:rsidP="00E91D60">
      <w:pPr>
        <w:rPr>
          <w:rFonts w:cs="Arial"/>
          <w:sz w:val="28"/>
        </w:rPr>
      </w:pPr>
    </w:p>
    <w:p w14:paraId="3B6B5C16"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20B88EFC" w14:textId="77777777" w:rsidR="00E91D60" w:rsidRPr="008A3870" w:rsidRDefault="00E91D60" w:rsidP="00E91D60">
      <w:pPr>
        <w:rPr>
          <w:rFonts w:cs="Arial"/>
          <w:sz w:val="28"/>
        </w:rPr>
      </w:pPr>
    </w:p>
    <w:p w14:paraId="63522EF7"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62E09644"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27EB74C1"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CF1950E"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AF01892"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1D6D1711"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0EEAD02E"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14133CD"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16BECBD1"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7D1AA79C"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29D13F8" w14:textId="77777777" w:rsidR="00E91D60" w:rsidRPr="00BE7B0F" w:rsidRDefault="00E91D60" w:rsidP="00E43D7A">
            <w:pPr>
              <w:numPr>
                <w:ilvl w:val="12"/>
                <w:numId w:val="0"/>
              </w:numPr>
              <w:rPr>
                <w:sz w:val="28"/>
                <w:szCs w:val="28"/>
                <w:highlight w:val="yellow"/>
              </w:rPr>
            </w:pPr>
          </w:p>
          <w:p w14:paraId="5F13D427" w14:textId="77777777" w:rsidR="00E91D60" w:rsidRPr="00BE7B0F" w:rsidRDefault="00E91D60" w:rsidP="00E43D7A">
            <w:pPr>
              <w:numPr>
                <w:ilvl w:val="12"/>
                <w:numId w:val="0"/>
              </w:numPr>
              <w:rPr>
                <w:sz w:val="28"/>
                <w:szCs w:val="28"/>
                <w:highlight w:val="yellow"/>
              </w:rPr>
            </w:pPr>
          </w:p>
        </w:tc>
      </w:tr>
      <w:tr w:rsidR="00E91D60" w:rsidRPr="007279F4" w14:paraId="701040E9"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309DCDC5"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30EBC4ED"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FEE8114" w14:textId="77777777" w:rsidR="00E91D60" w:rsidRPr="007279F4" w:rsidRDefault="00E91D60" w:rsidP="00E43D7A">
            <w:pPr>
              <w:numPr>
                <w:ilvl w:val="12"/>
                <w:numId w:val="0"/>
              </w:numPr>
              <w:rPr>
                <w:sz w:val="28"/>
                <w:szCs w:val="28"/>
              </w:rPr>
            </w:pPr>
          </w:p>
          <w:p w14:paraId="5BDAB2F5" w14:textId="77777777" w:rsidR="00E91D60" w:rsidRPr="007279F4" w:rsidRDefault="00E91D60" w:rsidP="00E43D7A">
            <w:pPr>
              <w:numPr>
                <w:ilvl w:val="12"/>
                <w:numId w:val="0"/>
              </w:numPr>
              <w:rPr>
                <w:sz w:val="28"/>
                <w:szCs w:val="28"/>
              </w:rPr>
            </w:pPr>
          </w:p>
        </w:tc>
      </w:tr>
      <w:tr w:rsidR="00E91D60" w:rsidRPr="007279F4" w14:paraId="5FA7621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A9717AA"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173B9AF" w14:textId="77777777" w:rsidR="00E91D60" w:rsidRPr="007279F4" w:rsidRDefault="00E91D60" w:rsidP="00E43D7A">
            <w:pPr>
              <w:numPr>
                <w:ilvl w:val="12"/>
                <w:numId w:val="0"/>
              </w:numPr>
              <w:rPr>
                <w:sz w:val="28"/>
                <w:szCs w:val="28"/>
              </w:rPr>
            </w:pPr>
          </w:p>
        </w:tc>
      </w:tr>
      <w:tr w:rsidR="00DD7FC0" w:rsidRPr="007279F4" w14:paraId="77A1EB37"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36BCFD2"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A108A99" w14:textId="77777777" w:rsidR="00DD7FC0" w:rsidRPr="007279F4" w:rsidRDefault="00DD7FC0" w:rsidP="00E43D7A">
            <w:pPr>
              <w:numPr>
                <w:ilvl w:val="12"/>
                <w:numId w:val="0"/>
              </w:numPr>
              <w:rPr>
                <w:sz w:val="28"/>
                <w:szCs w:val="28"/>
              </w:rPr>
            </w:pPr>
          </w:p>
        </w:tc>
      </w:tr>
    </w:tbl>
    <w:p w14:paraId="19C9A2CE" w14:textId="77777777" w:rsidR="00E91D60" w:rsidRDefault="00E91D60" w:rsidP="00E91D60">
      <w:pPr>
        <w:pStyle w:val="BodyTextIndent2"/>
        <w:ind w:left="0"/>
        <w:rPr>
          <w:b/>
        </w:rPr>
      </w:pPr>
    </w:p>
    <w:p w14:paraId="67777C32"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6DE46F51" w14:textId="77777777" w:rsidR="00E91D60" w:rsidRPr="001C7651" w:rsidRDefault="00E91D60" w:rsidP="00E91D60">
      <w:pPr>
        <w:numPr>
          <w:ilvl w:val="12"/>
          <w:numId w:val="0"/>
        </w:numPr>
      </w:pPr>
    </w:p>
    <w:p w14:paraId="6F8F5881"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69434439"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549D262F"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2BCEACFF"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32CF76E6" w14:textId="77777777" w:rsidR="00E91D60" w:rsidRPr="001C7651" w:rsidRDefault="00E91D60" w:rsidP="00E91D60">
      <w:pPr>
        <w:autoSpaceDE w:val="0"/>
        <w:autoSpaceDN w:val="0"/>
        <w:adjustRightInd w:val="0"/>
        <w:rPr>
          <w:rFonts w:cs="Arial"/>
          <w:sz w:val="28"/>
          <w:szCs w:val="28"/>
        </w:rPr>
      </w:pPr>
    </w:p>
    <w:p w14:paraId="5C111B3D"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174ECA28" w14:textId="77777777" w:rsidR="00FF0E8B" w:rsidRDefault="00FF0E8B" w:rsidP="00FF0E8B">
      <w:pPr>
        <w:rPr>
          <w:rStyle w:val="DARDEqualityTextBoldChar"/>
          <w:b w:val="0"/>
        </w:rPr>
      </w:pPr>
    </w:p>
    <w:p w14:paraId="44AE0F96"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498CA07" w14:textId="77777777" w:rsidR="00FF0E8B" w:rsidRPr="004830AF" w:rsidRDefault="00FF0E8B" w:rsidP="00FF0E8B">
      <w:pPr>
        <w:rPr>
          <w:rFonts w:cs="Arial"/>
          <w:i/>
          <w:sz w:val="28"/>
          <w:szCs w:val="28"/>
        </w:rPr>
      </w:pPr>
    </w:p>
    <w:p w14:paraId="548B54E5"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044B3AE" w14:textId="77777777" w:rsidR="00FF0E8B" w:rsidRDefault="00FF0E8B" w:rsidP="00FF0E8B">
      <w:pPr>
        <w:rPr>
          <w:rStyle w:val="DARDEqualityTextBoldChar"/>
          <w:b w:val="0"/>
        </w:rPr>
      </w:pPr>
    </w:p>
    <w:p w14:paraId="66ADCF8F"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5"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35008761" w14:textId="77777777" w:rsidR="00FF0E8B" w:rsidRDefault="00FF0E8B" w:rsidP="00FF0E8B">
      <w:pPr>
        <w:rPr>
          <w:rStyle w:val="DARDEqualityTextBoldChar"/>
          <w:b w:val="0"/>
        </w:rPr>
      </w:pPr>
    </w:p>
    <w:p w14:paraId="705661B6"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3CEF7C47" w14:textId="77777777" w:rsidR="00FF0E8B" w:rsidRDefault="00FF0E8B" w:rsidP="00E91D60">
      <w:pPr>
        <w:autoSpaceDE w:val="0"/>
        <w:autoSpaceDN w:val="0"/>
        <w:adjustRightInd w:val="0"/>
        <w:rPr>
          <w:rFonts w:cs="Arial"/>
          <w:sz w:val="28"/>
          <w:szCs w:val="28"/>
        </w:rPr>
      </w:pPr>
    </w:p>
    <w:p w14:paraId="4A7F7EB1" w14:textId="77777777" w:rsidR="00E91D60" w:rsidRDefault="00E91D60" w:rsidP="00E91D60">
      <w:pPr>
        <w:autoSpaceDE w:val="0"/>
        <w:autoSpaceDN w:val="0"/>
        <w:adjustRightInd w:val="0"/>
        <w:rPr>
          <w:rFonts w:cs="Arial"/>
          <w:sz w:val="28"/>
          <w:szCs w:val="28"/>
        </w:rPr>
      </w:pPr>
    </w:p>
    <w:p w14:paraId="182C3068" w14:textId="3E891C1F" w:rsidR="00E91D60" w:rsidRPr="00AE691B" w:rsidRDefault="00FF0E8B" w:rsidP="00E91D60">
      <w:pPr>
        <w:autoSpaceDE w:val="0"/>
        <w:autoSpaceDN w:val="0"/>
        <w:adjustRightInd w:val="0"/>
        <w:rPr>
          <w:rFonts w:cs="Arial"/>
          <w:bCs/>
          <w:szCs w:val="24"/>
        </w:rPr>
      </w:pPr>
      <w:r w:rsidRPr="00DC4732">
        <w:rPr>
          <w:rFonts w:cs="Arial"/>
          <w:b/>
          <w:sz w:val="28"/>
          <w:szCs w:val="28"/>
        </w:rPr>
        <w:t>Equality:</w:t>
      </w:r>
      <w:r w:rsidR="00AE691B">
        <w:rPr>
          <w:rFonts w:cs="Arial"/>
          <w:b/>
          <w:sz w:val="28"/>
          <w:szCs w:val="28"/>
        </w:rPr>
        <w:t xml:space="preserve"> </w:t>
      </w:r>
      <w:r w:rsidR="00AE691B">
        <w:rPr>
          <w:rFonts w:cs="Arial"/>
          <w:bCs/>
          <w:szCs w:val="24"/>
        </w:rPr>
        <w:t>All data captured from the public consultation will be considered by DAERA. The Recycling Policy</w:t>
      </w:r>
      <w:r w:rsidR="00961CDE">
        <w:rPr>
          <w:rFonts w:cs="Arial"/>
          <w:bCs/>
          <w:szCs w:val="24"/>
        </w:rPr>
        <w:t>, Landfill</w:t>
      </w:r>
      <w:r w:rsidR="00AE691B">
        <w:rPr>
          <w:rFonts w:cs="Arial"/>
          <w:bCs/>
          <w:szCs w:val="24"/>
        </w:rPr>
        <w:t xml:space="preserve"> &amp; Waste Sector Climate Action Plan Team will continue to engage with stakeholders and monitor any information received, </w:t>
      </w:r>
      <w:r w:rsidR="00AE691B">
        <w:t>particularly if any person considers that they are significantly affected by the proposed policies and where this is not recognised in this Equality Screening Document.</w:t>
      </w:r>
      <w:r w:rsidR="00AE691B">
        <w:rPr>
          <w:rFonts w:cs="Arial"/>
          <w:bCs/>
          <w:szCs w:val="24"/>
        </w:rPr>
        <w:t xml:space="preserve"> </w:t>
      </w:r>
    </w:p>
    <w:p w14:paraId="7249D308" w14:textId="77777777" w:rsidR="00FF0E8B" w:rsidRDefault="00FF0E8B" w:rsidP="00E91D60">
      <w:pPr>
        <w:autoSpaceDE w:val="0"/>
        <w:autoSpaceDN w:val="0"/>
        <w:adjustRightInd w:val="0"/>
        <w:rPr>
          <w:rFonts w:cs="Arial"/>
          <w:sz w:val="28"/>
          <w:szCs w:val="28"/>
        </w:rPr>
      </w:pPr>
    </w:p>
    <w:p w14:paraId="0B1DF1F4" w14:textId="5B75467B" w:rsidR="00AE691B" w:rsidRPr="00AE691B" w:rsidRDefault="00FF0E8B" w:rsidP="00AE691B">
      <w:pPr>
        <w:autoSpaceDE w:val="0"/>
        <w:autoSpaceDN w:val="0"/>
        <w:adjustRightInd w:val="0"/>
        <w:rPr>
          <w:rFonts w:cs="Arial"/>
          <w:bCs/>
          <w:szCs w:val="24"/>
        </w:rPr>
      </w:pPr>
      <w:r w:rsidRPr="00DC4732">
        <w:rPr>
          <w:rFonts w:cs="Arial"/>
          <w:b/>
          <w:sz w:val="28"/>
          <w:szCs w:val="28"/>
        </w:rPr>
        <w:t>Good Relations:</w:t>
      </w:r>
      <w:r w:rsidR="00AE691B">
        <w:rPr>
          <w:rFonts w:cs="Arial"/>
          <w:b/>
          <w:sz w:val="28"/>
          <w:szCs w:val="28"/>
        </w:rPr>
        <w:t xml:space="preserve"> </w:t>
      </w:r>
      <w:r w:rsidR="00AE691B">
        <w:rPr>
          <w:rFonts w:cs="Arial"/>
          <w:bCs/>
          <w:szCs w:val="24"/>
        </w:rPr>
        <w:t>All data captured from the public consultation will be considered by DAERA. The Recycling Policy</w:t>
      </w:r>
      <w:r w:rsidR="00961CDE">
        <w:rPr>
          <w:rFonts w:cs="Arial"/>
          <w:bCs/>
          <w:szCs w:val="24"/>
        </w:rPr>
        <w:t xml:space="preserve">, Landfill </w:t>
      </w:r>
      <w:r w:rsidR="00AE691B">
        <w:rPr>
          <w:rFonts w:cs="Arial"/>
          <w:bCs/>
          <w:szCs w:val="24"/>
        </w:rPr>
        <w:t xml:space="preserve">&amp; Waste Sector Climate Action Plan Team will continue to engage with stakeholders and monitor any information received, </w:t>
      </w:r>
      <w:r w:rsidR="00AE691B">
        <w:t xml:space="preserve">particularly if any </w:t>
      </w:r>
      <w:r w:rsidR="00AE691B">
        <w:lastRenderedPageBreak/>
        <w:t>person considers that they are significantly affected by the proposed policies and where this is not recognised in this Equality Screening Document.</w:t>
      </w:r>
      <w:r w:rsidR="00AE691B">
        <w:rPr>
          <w:rFonts w:cs="Arial"/>
          <w:bCs/>
          <w:szCs w:val="24"/>
        </w:rPr>
        <w:t xml:space="preserve"> </w:t>
      </w:r>
    </w:p>
    <w:p w14:paraId="3059063C" w14:textId="16D7CBF3" w:rsidR="00FF0E8B" w:rsidRPr="00DC4732" w:rsidRDefault="00FF0E8B" w:rsidP="00E91D60">
      <w:pPr>
        <w:autoSpaceDE w:val="0"/>
        <w:autoSpaceDN w:val="0"/>
        <w:adjustRightInd w:val="0"/>
        <w:rPr>
          <w:rFonts w:cs="Arial"/>
          <w:b/>
          <w:sz w:val="28"/>
          <w:szCs w:val="28"/>
        </w:rPr>
      </w:pPr>
    </w:p>
    <w:p w14:paraId="6250EF61" w14:textId="77777777" w:rsidR="00FF0E8B" w:rsidRDefault="00FF0E8B" w:rsidP="00E91D60">
      <w:pPr>
        <w:autoSpaceDE w:val="0"/>
        <w:autoSpaceDN w:val="0"/>
        <w:adjustRightInd w:val="0"/>
        <w:rPr>
          <w:rFonts w:cs="Arial"/>
          <w:sz w:val="28"/>
          <w:szCs w:val="28"/>
        </w:rPr>
      </w:pPr>
    </w:p>
    <w:p w14:paraId="55FC564C" w14:textId="77777777" w:rsidR="00FF0E8B" w:rsidRDefault="00FF0E8B" w:rsidP="00E91D60">
      <w:pPr>
        <w:autoSpaceDE w:val="0"/>
        <w:autoSpaceDN w:val="0"/>
        <w:adjustRightInd w:val="0"/>
        <w:rPr>
          <w:rFonts w:cs="Arial"/>
          <w:sz w:val="28"/>
          <w:szCs w:val="28"/>
        </w:rPr>
      </w:pPr>
    </w:p>
    <w:p w14:paraId="7D1258F8" w14:textId="0294B568" w:rsidR="00AE691B" w:rsidRPr="00AE691B" w:rsidRDefault="00FF0E8B" w:rsidP="00AE691B">
      <w:pPr>
        <w:autoSpaceDE w:val="0"/>
        <w:autoSpaceDN w:val="0"/>
        <w:adjustRightInd w:val="0"/>
        <w:rPr>
          <w:rFonts w:cs="Arial"/>
          <w:bCs/>
          <w:szCs w:val="24"/>
        </w:rPr>
      </w:pPr>
      <w:r w:rsidRPr="00DC4732">
        <w:rPr>
          <w:rFonts w:cs="Arial"/>
          <w:b/>
          <w:sz w:val="28"/>
          <w:szCs w:val="28"/>
        </w:rPr>
        <w:t>Disability Duties:</w:t>
      </w:r>
      <w:r w:rsidR="00AE691B">
        <w:rPr>
          <w:rFonts w:cs="Arial"/>
          <w:b/>
          <w:sz w:val="28"/>
          <w:szCs w:val="28"/>
        </w:rPr>
        <w:t xml:space="preserve"> </w:t>
      </w:r>
      <w:r w:rsidR="00AE691B">
        <w:rPr>
          <w:rFonts w:cs="Arial"/>
          <w:bCs/>
          <w:szCs w:val="24"/>
        </w:rPr>
        <w:t>All data captured from the public consultation will be considered by DAERA. The Recycling Policy</w:t>
      </w:r>
      <w:r w:rsidR="00961CDE">
        <w:rPr>
          <w:rFonts w:cs="Arial"/>
          <w:bCs/>
          <w:szCs w:val="24"/>
        </w:rPr>
        <w:t>, Landfill</w:t>
      </w:r>
      <w:r w:rsidR="00AE691B">
        <w:rPr>
          <w:rFonts w:cs="Arial"/>
          <w:bCs/>
          <w:szCs w:val="24"/>
        </w:rPr>
        <w:t xml:space="preserve"> &amp; Waste Sector Climate Action Plan Team will continue to engage with stakeholders and monitor any information received, </w:t>
      </w:r>
      <w:r w:rsidR="00AE691B">
        <w:t>particularly if any person considers that they are significantly affected by the proposed policies and where this is not recognised in this Equality Screening Document.</w:t>
      </w:r>
      <w:r w:rsidR="00AE691B">
        <w:rPr>
          <w:rFonts w:cs="Arial"/>
          <w:bCs/>
          <w:szCs w:val="24"/>
        </w:rPr>
        <w:t xml:space="preserve"> </w:t>
      </w:r>
    </w:p>
    <w:p w14:paraId="4C877754" w14:textId="43EC2332" w:rsidR="00FF0E8B" w:rsidRPr="00DC4732" w:rsidRDefault="00FF0E8B" w:rsidP="00E91D60">
      <w:pPr>
        <w:autoSpaceDE w:val="0"/>
        <w:autoSpaceDN w:val="0"/>
        <w:adjustRightInd w:val="0"/>
        <w:rPr>
          <w:rFonts w:cs="Arial"/>
          <w:b/>
          <w:sz w:val="28"/>
          <w:szCs w:val="28"/>
        </w:rPr>
      </w:pPr>
    </w:p>
    <w:p w14:paraId="03F9A391" w14:textId="77777777" w:rsidR="00FF0E8B" w:rsidRDefault="00FF0E8B" w:rsidP="00E91D60">
      <w:pPr>
        <w:autoSpaceDE w:val="0"/>
        <w:autoSpaceDN w:val="0"/>
        <w:adjustRightInd w:val="0"/>
        <w:rPr>
          <w:rFonts w:cs="Arial"/>
          <w:sz w:val="28"/>
          <w:szCs w:val="28"/>
        </w:rPr>
      </w:pPr>
    </w:p>
    <w:p w14:paraId="1B04A12F" w14:textId="77777777" w:rsidR="00E91D60" w:rsidRPr="001C7651" w:rsidRDefault="00E91D60" w:rsidP="00E91D60">
      <w:pPr>
        <w:autoSpaceDE w:val="0"/>
        <w:autoSpaceDN w:val="0"/>
        <w:adjustRightInd w:val="0"/>
        <w:rPr>
          <w:rFonts w:cs="Arial"/>
          <w:sz w:val="28"/>
          <w:szCs w:val="28"/>
        </w:rPr>
      </w:pPr>
    </w:p>
    <w:p w14:paraId="1BA841B2"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20ED174B" w14:textId="77777777" w:rsidR="00044701" w:rsidRDefault="00044701" w:rsidP="00044701">
      <w:pPr>
        <w:pStyle w:val="BodyTextIndent2"/>
        <w:ind w:left="0" w:firstLine="0"/>
        <w:rPr>
          <w:b/>
        </w:rPr>
      </w:pPr>
    </w:p>
    <w:p w14:paraId="42A3529E"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0EA53DFC" w14:textId="77777777" w:rsidR="006F0634" w:rsidRDefault="006F0634" w:rsidP="006F0634">
      <w:pPr>
        <w:pStyle w:val="DARDEqualityText"/>
        <w:tabs>
          <w:tab w:val="left" w:pos="448"/>
        </w:tabs>
        <w:spacing w:after="100" w:line="240" w:lineRule="auto"/>
        <w:rPr>
          <w:b/>
          <w:color w:val="2F5496" w:themeColor="accent1" w:themeShade="BF"/>
        </w:rPr>
      </w:pPr>
    </w:p>
    <w:p w14:paraId="7447A411"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7B6E10DD"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4889F5AE" w14:textId="77777777" w:rsidR="00044701" w:rsidRPr="006F0634" w:rsidRDefault="00044701" w:rsidP="00044701">
      <w:pPr>
        <w:pStyle w:val="DARDEqualityText"/>
        <w:tabs>
          <w:tab w:val="left" w:pos="448"/>
        </w:tabs>
        <w:spacing w:line="240" w:lineRule="auto"/>
        <w:ind w:left="448" w:hanging="448"/>
        <w:rPr>
          <w:rFonts w:cs="Arial"/>
          <w:szCs w:val="28"/>
        </w:rPr>
      </w:pPr>
    </w:p>
    <w:p w14:paraId="6FA2F6BD" w14:textId="77777777" w:rsidR="006F0634" w:rsidRPr="006F0634" w:rsidRDefault="006F0634" w:rsidP="00044701">
      <w:pPr>
        <w:pStyle w:val="DARDEqualityText"/>
        <w:tabs>
          <w:tab w:val="left" w:pos="448"/>
        </w:tabs>
        <w:spacing w:line="240" w:lineRule="auto"/>
        <w:ind w:left="448" w:hanging="448"/>
        <w:rPr>
          <w:rFonts w:cs="Arial"/>
          <w:szCs w:val="28"/>
        </w:rPr>
      </w:pPr>
    </w:p>
    <w:p w14:paraId="59E0AB64"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4F90982B" w14:textId="77777777" w:rsidTr="006F0634">
        <w:trPr>
          <w:trHeight w:val="907"/>
        </w:trPr>
        <w:tc>
          <w:tcPr>
            <w:tcW w:w="6204" w:type="dxa"/>
          </w:tcPr>
          <w:p w14:paraId="1B1C098D"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1DA7211E"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FAE4CE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4CC8D498" w14:textId="11FE82AF" w:rsidR="00044701" w:rsidRPr="006F0634" w:rsidRDefault="00AE691B" w:rsidP="008925FE">
            <w:pPr>
              <w:spacing w:before="60"/>
              <w:jc w:val="center"/>
              <w:rPr>
                <w:rFonts w:cs="Arial"/>
                <w:sz w:val="28"/>
                <w:szCs w:val="28"/>
              </w:rPr>
            </w:pPr>
            <w:r w:rsidRPr="00AE691B">
              <w:rPr>
                <w:rFonts w:cs="Arial"/>
                <w:szCs w:val="24"/>
              </w:rPr>
              <w:t>No</w:t>
            </w:r>
          </w:p>
        </w:tc>
      </w:tr>
      <w:tr w:rsidR="00044701" w:rsidRPr="006F0634" w14:paraId="6526456C" w14:textId="77777777" w:rsidTr="006F0634">
        <w:trPr>
          <w:trHeight w:val="907"/>
        </w:trPr>
        <w:tc>
          <w:tcPr>
            <w:tcW w:w="6204" w:type="dxa"/>
          </w:tcPr>
          <w:p w14:paraId="792A985D"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7224137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6D0B4A17" w14:textId="46487736" w:rsidR="00044701" w:rsidRPr="006F0634" w:rsidRDefault="00AE691B" w:rsidP="00044701">
            <w:pPr>
              <w:spacing w:before="60"/>
              <w:jc w:val="center"/>
              <w:rPr>
                <w:rFonts w:cs="Arial"/>
                <w:sz w:val="28"/>
                <w:szCs w:val="28"/>
              </w:rPr>
            </w:pPr>
            <w:r w:rsidRPr="00AE691B">
              <w:rPr>
                <w:rFonts w:cs="Arial"/>
                <w:szCs w:val="24"/>
              </w:rPr>
              <w:t>No</w:t>
            </w:r>
          </w:p>
        </w:tc>
      </w:tr>
      <w:tr w:rsidR="00044701" w:rsidRPr="006F0634" w14:paraId="2A674030" w14:textId="77777777" w:rsidTr="006F0634">
        <w:trPr>
          <w:trHeight w:val="907"/>
        </w:trPr>
        <w:tc>
          <w:tcPr>
            <w:tcW w:w="6204" w:type="dxa"/>
          </w:tcPr>
          <w:p w14:paraId="08421DD3"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6B7ED61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7BE8BB52" w14:textId="04B09CA5" w:rsidR="00044701" w:rsidRPr="006F0634" w:rsidRDefault="00AE691B" w:rsidP="00044701">
            <w:pPr>
              <w:spacing w:before="60"/>
              <w:jc w:val="center"/>
              <w:rPr>
                <w:rFonts w:cs="Arial"/>
                <w:sz w:val="28"/>
                <w:szCs w:val="28"/>
              </w:rPr>
            </w:pPr>
            <w:r w:rsidRPr="00AE691B">
              <w:rPr>
                <w:rFonts w:cs="Arial"/>
                <w:szCs w:val="24"/>
              </w:rPr>
              <w:t>No</w:t>
            </w:r>
          </w:p>
        </w:tc>
      </w:tr>
      <w:tr w:rsidR="00044701" w:rsidRPr="006F0634" w14:paraId="34E51BB1" w14:textId="77777777" w:rsidTr="006F0634">
        <w:trPr>
          <w:trHeight w:val="907"/>
        </w:trPr>
        <w:tc>
          <w:tcPr>
            <w:tcW w:w="6204" w:type="dxa"/>
          </w:tcPr>
          <w:p w14:paraId="56162D9B"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2BE067A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AF645EA" w14:textId="7DCAD7BE" w:rsidR="00044701" w:rsidRPr="006F0634" w:rsidRDefault="00AE691B" w:rsidP="00044701">
            <w:pPr>
              <w:spacing w:before="60"/>
              <w:jc w:val="center"/>
              <w:rPr>
                <w:rFonts w:cs="Arial"/>
                <w:sz w:val="28"/>
                <w:szCs w:val="28"/>
              </w:rPr>
            </w:pPr>
            <w:r w:rsidRPr="00AE691B">
              <w:rPr>
                <w:rFonts w:cs="Arial"/>
                <w:szCs w:val="24"/>
              </w:rPr>
              <w:t>No</w:t>
            </w:r>
          </w:p>
        </w:tc>
      </w:tr>
      <w:tr w:rsidR="00044701" w:rsidRPr="006F0634" w14:paraId="313FC5AF" w14:textId="77777777" w:rsidTr="006F0634">
        <w:trPr>
          <w:trHeight w:val="907"/>
        </w:trPr>
        <w:tc>
          <w:tcPr>
            <w:tcW w:w="6204" w:type="dxa"/>
          </w:tcPr>
          <w:p w14:paraId="54642E8A"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225A4AC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7CF3D503" w14:textId="1061F814" w:rsidR="00044701" w:rsidRPr="006F0634" w:rsidRDefault="00AE691B" w:rsidP="00044701">
            <w:pPr>
              <w:spacing w:before="60"/>
              <w:jc w:val="center"/>
              <w:rPr>
                <w:rFonts w:cs="Arial"/>
                <w:sz w:val="28"/>
                <w:szCs w:val="28"/>
              </w:rPr>
            </w:pPr>
            <w:r w:rsidRPr="00AE691B">
              <w:rPr>
                <w:rFonts w:cs="Arial"/>
                <w:szCs w:val="24"/>
              </w:rPr>
              <w:t>No</w:t>
            </w:r>
          </w:p>
        </w:tc>
      </w:tr>
      <w:tr w:rsidR="00044701" w:rsidRPr="006F0634" w14:paraId="2E3C7FCB" w14:textId="77777777" w:rsidTr="006F0634">
        <w:trPr>
          <w:trHeight w:val="907"/>
        </w:trPr>
        <w:tc>
          <w:tcPr>
            <w:tcW w:w="6204" w:type="dxa"/>
          </w:tcPr>
          <w:p w14:paraId="768F8C22" w14:textId="77777777" w:rsidR="00044701" w:rsidRPr="006F0634" w:rsidRDefault="00044701" w:rsidP="00044701">
            <w:pPr>
              <w:spacing w:before="100"/>
              <w:rPr>
                <w:rFonts w:cs="Arial"/>
                <w:sz w:val="28"/>
                <w:szCs w:val="28"/>
              </w:rPr>
            </w:pPr>
            <w:r w:rsidRPr="006F0634">
              <w:rPr>
                <w:rFonts w:cs="Arial"/>
                <w:sz w:val="28"/>
                <w:szCs w:val="28"/>
              </w:rPr>
              <w:lastRenderedPageBreak/>
              <w:t>Right to no punishment without law</w:t>
            </w:r>
          </w:p>
        </w:tc>
        <w:tc>
          <w:tcPr>
            <w:tcW w:w="1984" w:type="dxa"/>
          </w:tcPr>
          <w:p w14:paraId="7BFFF21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24F6E1AD" w14:textId="316D31B5" w:rsidR="00044701" w:rsidRPr="00AE691B" w:rsidRDefault="00AE691B" w:rsidP="00044701">
            <w:pPr>
              <w:spacing w:before="60"/>
              <w:jc w:val="center"/>
              <w:rPr>
                <w:rFonts w:cs="Arial"/>
                <w:szCs w:val="24"/>
              </w:rPr>
            </w:pPr>
            <w:r w:rsidRPr="00AE691B">
              <w:rPr>
                <w:rFonts w:cs="Arial"/>
                <w:szCs w:val="24"/>
              </w:rPr>
              <w:t>No</w:t>
            </w:r>
          </w:p>
        </w:tc>
      </w:tr>
      <w:tr w:rsidR="00044701" w:rsidRPr="006F0634" w14:paraId="2E0BE233" w14:textId="77777777" w:rsidTr="006F0634">
        <w:trPr>
          <w:trHeight w:val="907"/>
        </w:trPr>
        <w:tc>
          <w:tcPr>
            <w:tcW w:w="6204" w:type="dxa"/>
          </w:tcPr>
          <w:p w14:paraId="61FF4F55"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1A935FC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22CD037F" w14:textId="7CDC91BC" w:rsidR="00044701" w:rsidRPr="006F0634" w:rsidRDefault="00AE691B" w:rsidP="00044701">
            <w:pPr>
              <w:spacing w:before="60"/>
              <w:jc w:val="center"/>
              <w:rPr>
                <w:rFonts w:cs="Arial"/>
                <w:sz w:val="28"/>
                <w:szCs w:val="28"/>
              </w:rPr>
            </w:pPr>
            <w:r w:rsidRPr="00AE691B">
              <w:rPr>
                <w:rFonts w:cs="Arial"/>
                <w:szCs w:val="24"/>
              </w:rPr>
              <w:t>No</w:t>
            </w:r>
          </w:p>
        </w:tc>
      </w:tr>
      <w:tr w:rsidR="00044701" w:rsidRPr="006F0634" w14:paraId="368768A0" w14:textId="77777777" w:rsidTr="006F0634">
        <w:trPr>
          <w:trHeight w:val="907"/>
        </w:trPr>
        <w:tc>
          <w:tcPr>
            <w:tcW w:w="6204" w:type="dxa"/>
          </w:tcPr>
          <w:p w14:paraId="18F187CF"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04F3DC6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1A5B2AD8" w14:textId="25DD698E" w:rsidR="00044701" w:rsidRPr="006F0634" w:rsidRDefault="00AE691B" w:rsidP="00044701">
            <w:pPr>
              <w:spacing w:before="60"/>
              <w:jc w:val="center"/>
              <w:rPr>
                <w:rFonts w:cs="Arial"/>
                <w:sz w:val="28"/>
                <w:szCs w:val="28"/>
              </w:rPr>
            </w:pPr>
            <w:r w:rsidRPr="00AE691B">
              <w:rPr>
                <w:rFonts w:cs="Arial"/>
                <w:szCs w:val="24"/>
              </w:rPr>
              <w:t>No</w:t>
            </w:r>
          </w:p>
        </w:tc>
      </w:tr>
      <w:tr w:rsidR="00044701" w:rsidRPr="006F0634" w14:paraId="643E671C" w14:textId="77777777" w:rsidTr="006F0634">
        <w:trPr>
          <w:trHeight w:val="907"/>
        </w:trPr>
        <w:tc>
          <w:tcPr>
            <w:tcW w:w="6204" w:type="dxa"/>
          </w:tcPr>
          <w:p w14:paraId="03C598E5"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4E8749B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3723674B" w14:textId="0D55D156" w:rsidR="00044701" w:rsidRPr="006F0634" w:rsidRDefault="00AE691B" w:rsidP="00044701">
            <w:pPr>
              <w:spacing w:before="60"/>
              <w:jc w:val="center"/>
              <w:rPr>
                <w:rFonts w:cs="Arial"/>
                <w:sz w:val="28"/>
                <w:szCs w:val="28"/>
              </w:rPr>
            </w:pPr>
            <w:r w:rsidRPr="00AE691B">
              <w:rPr>
                <w:rFonts w:cs="Arial"/>
                <w:szCs w:val="24"/>
              </w:rPr>
              <w:t>No</w:t>
            </w:r>
          </w:p>
        </w:tc>
      </w:tr>
      <w:tr w:rsidR="00044701" w:rsidRPr="006F0634" w14:paraId="29447FD2" w14:textId="77777777" w:rsidTr="006F0634">
        <w:trPr>
          <w:trHeight w:val="907"/>
        </w:trPr>
        <w:tc>
          <w:tcPr>
            <w:tcW w:w="6204" w:type="dxa"/>
          </w:tcPr>
          <w:p w14:paraId="49068639"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A58058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3DD82D09" w14:textId="041DC7BC" w:rsidR="00044701" w:rsidRPr="006F0634" w:rsidRDefault="00AE691B" w:rsidP="00044701">
            <w:pPr>
              <w:spacing w:before="60"/>
              <w:jc w:val="center"/>
              <w:rPr>
                <w:rFonts w:cs="Arial"/>
                <w:sz w:val="28"/>
                <w:szCs w:val="28"/>
              </w:rPr>
            </w:pPr>
            <w:r w:rsidRPr="00AE691B">
              <w:rPr>
                <w:rFonts w:cs="Arial"/>
                <w:szCs w:val="24"/>
              </w:rPr>
              <w:t>No</w:t>
            </w:r>
          </w:p>
        </w:tc>
      </w:tr>
      <w:tr w:rsidR="00044701" w:rsidRPr="006F0634" w14:paraId="581FFD0A" w14:textId="77777777" w:rsidTr="006F0634">
        <w:trPr>
          <w:trHeight w:val="907"/>
        </w:trPr>
        <w:tc>
          <w:tcPr>
            <w:tcW w:w="6204" w:type="dxa"/>
          </w:tcPr>
          <w:p w14:paraId="43E8750E"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47DF64C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602A76E4" w14:textId="37D77D38" w:rsidR="00044701" w:rsidRPr="006F0634" w:rsidRDefault="00AE691B" w:rsidP="00044701">
            <w:pPr>
              <w:spacing w:before="60"/>
              <w:jc w:val="center"/>
              <w:rPr>
                <w:rFonts w:cs="Arial"/>
                <w:sz w:val="28"/>
                <w:szCs w:val="28"/>
              </w:rPr>
            </w:pPr>
            <w:r w:rsidRPr="00AE691B">
              <w:rPr>
                <w:rFonts w:cs="Arial"/>
                <w:szCs w:val="24"/>
              </w:rPr>
              <w:t>No</w:t>
            </w:r>
          </w:p>
        </w:tc>
      </w:tr>
      <w:tr w:rsidR="00044701" w:rsidRPr="006F0634" w14:paraId="36974B31" w14:textId="77777777" w:rsidTr="006F0634">
        <w:trPr>
          <w:trHeight w:val="907"/>
        </w:trPr>
        <w:tc>
          <w:tcPr>
            <w:tcW w:w="6204" w:type="dxa"/>
          </w:tcPr>
          <w:p w14:paraId="5E3B5E45"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269C5DA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57C18850" w14:textId="491B0309" w:rsidR="00044701" w:rsidRPr="006F0634" w:rsidRDefault="00AE691B" w:rsidP="00044701">
            <w:pPr>
              <w:spacing w:before="60"/>
              <w:jc w:val="center"/>
              <w:rPr>
                <w:rFonts w:cs="Arial"/>
                <w:sz w:val="28"/>
                <w:szCs w:val="28"/>
              </w:rPr>
            </w:pPr>
            <w:r w:rsidRPr="00AE691B">
              <w:rPr>
                <w:rFonts w:cs="Arial"/>
                <w:szCs w:val="24"/>
              </w:rPr>
              <w:t>No</w:t>
            </w:r>
          </w:p>
        </w:tc>
      </w:tr>
      <w:tr w:rsidR="00044701" w:rsidRPr="006F0634" w14:paraId="438792CE" w14:textId="77777777" w:rsidTr="006F0634">
        <w:trPr>
          <w:trHeight w:val="907"/>
        </w:trPr>
        <w:tc>
          <w:tcPr>
            <w:tcW w:w="6204" w:type="dxa"/>
          </w:tcPr>
          <w:p w14:paraId="652C6061"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727A515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598E4F5D" w14:textId="1D3B1CBD" w:rsidR="00044701" w:rsidRPr="006F0634" w:rsidRDefault="00AE691B" w:rsidP="00044701">
            <w:pPr>
              <w:spacing w:before="60"/>
              <w:jc w:val="center"/>
              <w:rPr>
                <w:rFonts w:cs="Arial"/>
                <w:sz w:val="28"/>
                <w:szCs w:val="28"/>
              </w:rPr>
            </w:pPr>
            <w:r w:rsidRPr="00AE691B">
              <w:rPr>
                <w:rFonts w:cs="Arial"/>
                <w:szCs w:val="24"/>
              </w:rPr>
              <w:t>No</w:t>
            </w:r>
          </w:p>
        </w:tc>
      </w:tr>
      <w:tr w:rsidR="00044701" w:rsidRPr="006F0634" w14:paraId="530E728B" w14:textId="77777777" w:rsidTr="006F0634">
        <w:trPr>
          <w:trHeight w:val="907"/>
        </w:trPr>
        <w:tc>
          <w:tcPr>
            <w:tcW w:w="6204" w:type="dxa"/>
          </w:tcPr>
          <w:p w14:paraId="4317B184"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F01F62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094C66BF" w14:textId="0AF51A43" w:rsidR="00044701" w:rsidRPr="006F0634" w:rsidRDefault="00AE691B" w:rsidP="00044701">
            <w:pPr>
              <w:spacing w:before="60"/>
              <w:jc w:val="center"/>
              <w:rPr>
                <w:rFonts w:cs="Arial"/>
                <w:sz w:val="28"/>
                <w:szCs w:val="28"/>
              </w:rPr>
            </w:pPr>
            <w:r w:rsidRPr="00AE691B">
              <w:rPr>
                <w:rFonts w:cs="Arial"/>
                <w:szCs w:val="24"/>
              </w:rPr>
              <w:t>No</w:t>
            </w:r>
          </w:p>
        </w:tc>
      </w:tr>
      <w:tr w:rsidR="00044701" w:rsidRPr="006F0634" w14:paraId="1673B915" w14:textId="77777777" w:rsidTr="006F0634">
        <w:trPr>
          <w:trHeight w:val="907"/>
        </w:trPr>
        <w:tc>
          <w:tcPr>
            <w:tcW w:w="6204" w:type="dxa"/>
          </w:tcPr>
          <w:p w14:paraId="6C4D316F"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686E619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6DA2B7D8" w14:textId="4673BE5B" w:rsidR="00044701" w:rsidRPr="006F0634" w:rsidRDefault="00AE691B" w:rsidP="00044701">
            <w:pPr>
              <w:spacing w:before="60"/>
              <w:jc w:val="center"/>
              <w:rPr>
                <w:rFonts w:cs="Arial"/>
                <w:sz w:val="28"/>
                <w:szCs w:val="28"/>
              </w:rPr>
            </w:pPr>
            <w:r w:rsidRPr="00AE691B">
              <w:rPr>
                <w:rFonts w:cs="Arial"/>
                <w:szCs w:val="24"/>
              </w:rPr>
              <w:t>No</w:t>
            </w:r>
          </w:p>
        </w:tc>
      </w:tr>
    </w:tbl>
    <w:p w14:paraId="70900569" w14:textId="77777777" w:rsidR="006F0634" w:rsidRPr="006F0634" w:rsidRDefault="006F0634" w:rsidP="00044701">
      <w:pPr>
        <w:pStyle w:val="DARDEqualityText"/>
        <w:tabs>
          <w:tab w:val="left" w:pos="448"/>
        </w:tabs>
        <w:ind w:left="448" w:hanging="448"/>
        <w:rPr>
          <w:rFonts w:cs="Arial"/>
          <w:color w:val="000080"/>
          <w:szCs w:val="28"/>
        </w:rPr>
      </w:pPr>
    </w:p>
    <w:p w14:paraId="602C827B"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269693E8" w14:textId="67D4A9B3" w:rsidR="00044701" w:rsidRPr="00AE691B" w:rsidRDefault="00AE691B" w:rsidP="00AE691B">
      <w:pPr>
        <w:pStyle w:val="DARDEqualityText"/>
        <w:tabs>
          <w:tab w:val="left" w:pos="448"/>
        </w:tabs>
        <w:ind w:left="896" w:hanging="448"/>
        <w:rPr>
          <w:rFonts w:cs="Arial"/>
          <w:color w:val="000080"/>
          <w:sz w:val="24"/>
          <w:szCs w:val="24"/>
        </w:rPr>
      </w:pPr>
      <w:r w:rsidRPr="00AE691B">
        <w:rPr>
          <w:sz w:val="24"/>
          <w:szCs w:val="24"/>
        </w:rPr>
        <w:t>No adverse impact on human rights have been identified.</w:t>
      </w:r>
    </w:p>
    <w:p w14:paraId="79B50258" w14:textId="77777777" w:rsidR="006F0634" w:rsidRPr="006F0634" w:rsidRDefault="006F0634" w:rsidP="00044701">
      <w:pPr>
        <w:pStyle w:val="DARDEqualityText"/>
        <w:tabs>
          <w:tab w:val="left" w:pos="448"/>
        </w:tabs>
        <w:ind w:left="448" w:hanging="448"/>
        <w:rPr>
          <w:rFonts w:cs="Arial"/>
          <w:color w:val="000080"/>
          <w:szCs w:val="28"/>
        </w:rPr>
      </w:pPr>
    </w:p>
    <w:p w14:paraId="3027ECB8" w14:textId="77777777" w:rsidR="006F0634" w:rsidRPr="006F0634" w:rsidRDefault="006F0634" w:rsidP="00044701">
      <w:pPr>
        <w:pStyle w:val="DARDEqualityText"/>
        <w:tabs>
          <w:tab w:val="left" w:pos="448"/>
        </w:tabs>
        <w:ind w:left="448" w:hanging="448"/>
        <w:rPr>
          <w:rFonts w:cs="Arial"/>
          <w:color w:val="000080"/>
          <w:szCs w:val="28"/>
        </w:rPr>
      </w:pPr>
    </w:p>
    <w:p w14:paraId="06B12756" w14:textId="77777777" w:rsidR="00044701" w:rsidRPr="006F0634" w:rsidRDefault="00044701" w:rsidP="00044701">
      <w:pPr>
        <w:pStyle w:val="DARDEqualityText"/>
        <w:tabs>
          <w:tab w:val="left" w:pos="448"/>
        </w:tabs>
        <w:ind w:left="448" w:hanging="448"/>
        <w:rPr>
          <w:rFonts w:cs="Arial"/>
          <w:color w:val="000080"/>
          <w:szCs w:val="28"/>
        </w:rPr>
      </w:pPr>
    </w:p>
    <w:p w14:paraId="553ED593" w14:textId="77777777" w:rsidR="006F0634" w:rsidRPr="006F0634" w:rsidRDefault="006F0634" w:rsidP="00044701">
      <w:pPr>
        <w:pStyle w:val="DARDEqualityText"/>
        <w:tabs>
          <w:tab w:val="left" w:pos="448"/>
        </w:tabs>
        <w:ind w:left="448" w:hanging="448"/>
        <w:rPr>
          <w:rFonts w:cs="Arial"/>
          <w:color w:val="000080"/>
          <w:szCs w:val="28"/>
        </w:rPr>
      </w:pPr>
    </w:p>
    <w:p w14:paraId="66943F3E" w14:textId="77777777" w:rsidR="00044701" w:rsidRPr="006F0634" w:rsidRDefault="00044701" w:rsidP="00044701">
      <w:pPr>
        <w:pStyle w:val="DARDEqualityText"/>
        <w:tabs>
          <w:tab w:val="left" w:pos="448"/>
        </w:tabs>
        <w:ind w:left="448" w:hanging="448"/>
        <w:rPr>
          <w:rFonts w:cs="Arial"/>
          <w:color w:val="000080"/>
          <w:szCs w:val="28"/>
        </w:rPr>
      </w:pPr>
    </w:p>
    <w:p w14:paraId="604B1B5E"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3C65C9ED" w14:textId="5F669F65" w:rsidR="00044701" w:rsidRPr="00AE691B" w:rsidRDefault="00AE691B" w:rsidP="00AE691B">
      <w:pPr>
        <w:pStyle w:val="DARDEqualityText"/>
        <w:tabs>
          <w:tab w:val="left" w:pos="448"/>
        </w:tabs>
        <w:ind w:left="896" w:hanging="448"/>
        <w:rPr>
          <w:color w:val="000080"/>
          <w:sz w:val="24"/>
          <w:szCs w:val="24"/>
        </w:rPr>
      </w:pPr>
      <w:r w:rsidRPr="00AE691B">
        <w:rPr>
          <w:sz w:val="24"/>
          <w:szCs w:val="24"/>
        </w:rPr>
        <w:t>The proposed policy does not create any opportunity to promote human rights.</w:t>
      </w:r>
    </w:p>
    <w:p w14:paraId="28006EB4" w14:textId="77777777" w:rsidR="00044701" w:rsidRDefault="00044701" w:rsidP="00044701"/>
    <w:p w14:paraId="33A3AE8E" w14:textId="77777777" w:rsidR="00044701" w:rsidRDefault="00044701" w:rsidP="000D08B0">
      <w:pPr>
        <w:pStyle w:val="BodyTextIndent2"/>
        <w:ind w:left="0" w:firstLine="0"/>
        <w:rPr>
          <w:b/>
          <w:szCs w:val="28"/>
        </w:rPr>
      </w:pPr>
    </w:p>
    <w:p w14:paraId="296C5C26" w14:textId="77777777" w:rsidR="00044701" w:rsidRDefault="00044701" w:rsidP="000D08B0">
      <w:pPr>
        <w:pStyle w:val="BodyTextIndent2"/>
        <w:ind w:left="0" w:firstLine="0"/>
        <w:rPr>
          <w:b/>
          <w:szCs w:val="28"/>
        </w:rPr>
      </w:pPr>
    </w:p>
    <w:p w14:paraId="3D17DA1F" w14:textId="77777777" w:rsidR="00044701" w:rsidRDefault="00044701" w:rsidP="000D08B0">
      <w:pPr>
        <w:pStyle w:val="BodyTextIndent2"/>
        <w:ind w:left="0" w:firstLine="0"/>
        <w:rPr>
          <w:b/>
          <w:szCs w:val="28"/>
        </w:rPr>
      </w:pPr>
    </w:p>
    <w:p w14:paraId="5717B991" w14:textId="77777777" w:rsidR="00044701" w:rsidRDefault="00044701" w:rsidP="000D08B0">
      <w:pPr>
        <w:pStyle w:val="BodyTextIndent2"/>
        <w:ind w:left="0" w:firstLine="0"/>
        <w:rPr>
          <w:b/>
          <w:szCs w:val="28"/>
        </w:rPr>
      </w:pPr>
    </w:p>
    <w:p w14:paraId="4436D581"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06A989F0"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311D6806" w14:textId="77777777" w:rsidR="000D08B0" w:rsidRDefault="000D08B0" w:rsidP="000D08B0">
      <w:pPr>
        <w:jc w:val="center"/>
        <w:rPr>
          <w:b/>
          <w:sz w:val="28"/>
        </w:rPr>
      </w:pPr>
    </w:p>
    <w:p w14:paraId="502C6B9F" w14:textId="77777777" w:rsidR="000D08B0" w:rsidRDefault="000D08B0" w:rsidP="000D08B0">
      <w:pPr>
        <w:pStyle w:val="DARDEqualityText"/>
        <w:spacing w:line="240" w:lineRule="auto"/>
      </w:pPr>
      <w:r>
        <w:t>Before signing off this screening template please confirm that you have completed all the actions listed below.</w:t>
      </w:r>
    </w:p>
    <w:p w14:paraId="53298A80" w14:textId="77777777" w:rsidR="000D08B0" w:rsidRDefault="000D08B0" w:rsidP="000D08B0">
      <w:pPr>
        <w:pStyle w:val="DARDEqualityText"/>
        <w:spacing w:line="240" w:lineRule="auto"/>
      </w:pPr>
    </w:p>
    <w:p w14:paraId="7BB3453C" w14:textId="77777777" w:rsidR="000D08B0" w:rsidRDefault="000D08B0" w:rsidP="000D08B0">
      <w:pPr>
        <w:pStyle w:val="DARDEqualityText"/>
        <w:spacing w:line="240" w:lineRule="auto"/>
      </w:pPr>
      <w:r>
        <w:t>I can confirm that all the actions listed below have been completed –</w:t>
      </w:r>
    </w:p>
    <w:p w14:paraId="27740EDA" w14:textId="77777777" w:rsidR="000D08B0" w:rsidRDefault="000D08B0" w:rsidP="000D08B0">
      <w:pPr>
        <w:pStyle w:val="DARDEqualityText"/>
        <w:spacing w:line="240" w:lineRule="auto"/>
      </w:pPr>
    </w:p>
    <w:p w14:paraId="2A6A8502"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537D5FF6"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0BD75017" w14:textId="77777777" w:rsidR="000D08B0" w:rsidRDefault="000D08B0" w:rsidP="000D08B0">
      <w:pPr>
        <w:pStyle w:val="DARDEqualityText"/>
        <w:numPr>
          <w:ilvl w:val="0"/>
          <w:numId w:val="19"/>
        </w:numPr>
        <w:spacing w:line="240" w:lineRule="auto"/>
      </w:pPr>
      <w:r>
        <w:t>I have added evidence and explained my assessments in full</w:t>
      </w:r>
    </w:p>
    <w:p w14:paraId="5E282F29"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6A62990"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6F9541D7" w14:textId="77777777" w:rsidR="00D43490" w:rsidRDefault="00D43490" w:rsidP="00E91D60">
      <w:pPr>
        <w:pStyle w:val="BodyTextIndent2"/>
        <w:rPr>
          <w:b/>
        </w:rPr>
      </w:pPr>
    </w:p>
    <w:p w14:paraId="4C0BCEB7" w14:textId="77777777" w:rsidR="00D43490" w:rsidRDefault="00D43490" w:rsidP="00D43490">
      <w:pPr>
        <w:pStyle w:val="BodyTextIndent2"/>
        <w:ind w:left="426"/>
        <w:rPr>
          <w:b/>
        </w:rPr>
      </w:pPr>
      <w:r>
        <w:rPr>
          <w:b/>
        </w:rPr>
        <w:t>Screening assessment completed by (Staff Officer level or above) -</w:t>
      </w:r>
    </w:p>
    <w:p w14:paraId="7C0614D3" w14:textId="77777777" w:rsidR="00D43490" w:rsidRDefault="00D43490" w:rsidP="00D43490">
      <w:pPr>
        <w:pStyle w:val="BodyTextIndent2"/>
        <w:ind w:left="426"/>
        <w:rPr>
          <w:b/>
        </w:rPr>
      </w:pPr>
    </w:p>
    <w:p w14:paraId="79A5A9BE" w14:textId="77777777" w:rsidR="00AE691B" w:rsidRDefault="00D43490" w:rsidP="00D43490">
      <w:pPr>
        <w:pStyle w:val="BodyTextIndent2"/>
        <w:ind w:left="426"/>
      </w:pPr>
      <w:r>
        <w:rPr>
          <w:b/>
        </w:rPr>
        <w:t>Name:</w:t>
      </w:r>
      <w:r w:rsidR="00AE691B">
        <w:rPr>
          <w:b/>
        </w:rPr>
        <w:t xml:space="preserve"> </w:t>
      </w:r>
      <w:r w:rsidR="00AE691B">
        <w:rPr>
          <w:bCs/>
          <w:sz w:val="24"/>
          <w:szCs w:val="24"/>
        </w:rPr>
        <w:t>Paul McGranaghan</w:t>
      </w:r>
      <w:r w:rsidRPr="00D43490">
        <w:tab/>
      </w:r>
      <w:r w:rsidRPr="00D43490">
        <w:tab/>
      </w:r>
      <w:r w:rsidRPr="00D43490">
        <w:tab/>
      </w:r>
      <w:r w:rsidRPr="00D43490">
        <w:tab/>
      </w:r>
    </w:p>
    <w:p w14:paraId="1059D466" w14:textId="057521FD" w:rsidR="00D43490" w:rsidRDefault="00D43490" w:rsidP="00D43490">
      <w:pPr>
        <w:pStyle w:val="BodyTextIndent2"/>
        <w:ind w:left="426"/>
        <w:rPr>
          <w:b/>
        </w:rPr>
      </w:pPr>
      <w:r>
        <w:rPr>
          <w:b/>
        </w:rPr>
        <w:t>Grade:</w:t>
      </w:r>
      <w:r w:rsidRPr="00D43490">
        <w:t xml:space="preserve"> </w:t>
      </w:r>
      <w:r w:rsidR="00AE691B" w:rsidRPr="00AE691B">
        <w:rPr>
          <w:sz w:val="24"/>
          <w:szCs w:val="24"/>
        </w:rPr>
        <w:t>Deputy Principal (Acting)</w:t>
      </w:r>
    </w:p>
    <w:p w14:paraId="0053F591" w14:textId="50F313DE" w:rsidR="00AE691B" w:rsidRPr="00AE691B" w:rsidRDefault="00D43490" w:rsidP="00D43490">
      <w:pPr>
        <w:pStyle w:val="BodyTextIndent2"/>
        <w:ind w:left="426"/>
        <w:rPr>
          <w:sz w:val="24"/>
          <w:szCs w:val="24"/>
        </w:rPr>
      </w:pPr>
      <w:r>
        <w:rPr>
          <w:b/>
        </w:rPr>
        <w:t>Branch:</w:t>
      </w:r>
      <w:r w:rsidRPr="00D43490">
        <w:t xml:space="preserve"> </w:t>
      </w:r>
      <w:r w:rsidR="00AE691B" w:rsidRPr="00AE691B">
        <w:rPr>
          <w:sz w:val="24"/>
          <w:szCs w:val="24"/>
        </w:rPr>
        <w:t>Recycling Policy</w:t>
      </w:r>
      <w:r w:rsidR="00A942E8">
        <w:rPr>
          <w:sz w:val="24"/>
          <w:szCs w:val="24"/>
        </w:rPr>
        <w:t>, Landfill</w:t>
      </w:r>
      <w:r w:rsidR="00AE691B" w:rsidRPr="00AE691B">
        <w:rPr>
          <w:sz w:val="24"/>
          <w:szCs w:val="24"/>
        </w:rPr>
        <w:t xml:space="preserve"> &amp; Waste Sector Climate Action Plan </w:t>
      </w:r>
    </w:p>
    <w:p w14:paraId="6135F657" w14:textId="1B7290CE" w:rsidR="00D43490" w:rsidRPr="00AE691B" w:rsidRDefault="00944A6E" w:rsidP="00D43490">
      <w:pPr>
        <w:pStyle w:val="BodyTextIndent2"/>
        <w:ind w:left="426"/>
        <w:rPr>
          <w:bCs/>
          <w:sz w:val="24"/>
          <w:szCs w:val="24"/>
        </w:rPr>
      </w:pPr>
      <w:r w:rsidRPr="00944A6E">
        <w:rPr>
          <w:b/>
        </w:rPr>
        <w:t>Date:</w:t>
      </w:r>
      <w:r w:rsidR="00AE691B">
        <w:rPr>
          <w:b/>
        </w:rPr>
        <w:t xml:space="preserve">  </w:t>
      </w:r>
      <w:r w:rsidR="00A942E8">
        <w:rPr>
          <w:bCs/>
          <w:sz w:val="24"/>
          <w:szCs w:val="24"/>
        </w:rPr>
        <w:t>11 September</w:t>
      </w:r>
      <w:r w:rsidR="00AE691B" w:rsidRPr="00AE691B">
        <w:rPr>
          <w:bCs/>
          <w:sz w:val="24"/>
          <w:szCs w:val="24"/>
        </w:rPr>
        <w:t xml:space="preserve"> 2023</w:t>
      </w:r>
    </w:p>
    <w:p w14:paraId="6E3844AA" w14:textId="77777777" w:rsidR="00D43490" w:rsidRDefault="00D43490" w:rsidP="00D43490">
      <w:pPr>
        <w:pStyle w:val="BodyTextIndent2"/>
        <w:ind w:left="426"/>
        <w:rPr>
          <w:b/>
        </w:rPr>
      </w:pPr>
    </w:p>
    <w:p w14:paraId="7FAF1E85" w14:textId="2F2E694E" w:rsidR="00D43490" w:rsidRDefault="00D43490" w:rsidP="00D43490">
      <w:pPr>
        <w:pStyle w:val="BodyTextIndent2"/>
        <w:ind w:left="426"/>
        <w:rPr>
          <w:b/>
        </w:rPr>
      </w:pPr>
      <w:r>
        <w:rPr>
          <w:b/>
        </w:rPr>
        <w:t>Signature:</w:t>
      </w:r>
      <w:r w:rsidRPr="00D43490">
        <w:t xml:space="preserve"> </w:t>
      </w:r>
      <w:r w:rsidR="00DF7375" w:rsidRPr="00DF7375">
        <w:rPr>
          <w:noProof/>
          <w:lang w:eastAsia="en-GB"/>
        </w:rPr>
        <w:drawing>
          <wp:inline distT="0" distB="0" distL="0" distR="0" wp14:anchorId="228A921B" wp14:editId="53B4B3C9">
            <wp:extent cx="815882" cy="329458"/>
            <wp:effectExtent l="0" t="0" r="3810" b="0"/>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16"/>
                    <a:stretch>
                      <a:fillRect/>
                    </a:stretch>
                  </pic:blipFill>
                  <pic:spPr>
                    <a:xfrm>
                      <a:off x="0" y="0"/>
                      <a:ext cx="847433" cy="342198"/>
                    </a:xfrm>
                    <a:prstGeom prst="rect">
                      <a:avLst/>
                    </a:prstGeom>
                  </pic:spPr>
                </pic:pic>
              </a:graphicData>
            </a:graphic>
          </wp:inline>
        </w:drawing>
      </w:r>
    </w:p>
    <w:p w14:paraId="7C32E2C0" w14:textId="77777777" w:rsidR="00D43490" w:rsidRDefault="00D43490" w:rsidP="00E91D60">
      <w:pPr>
        <w:pStyle w:val="BodyTextIndent2"/>
        <w:rPr>
          <w:b/>
        </w:rPr>
      </w:pPr>
    </w:p>
    <w:p w14:paraId="4731EB7E" w14:textId="77777777" w:rsidR="00D43490" w:rsidRDefault="00D43490" w:rsidP="00E91D60">
      <w:pPr>
        <w:pStyle w:val="BodyTextIndent2"/>
        <w:rPr>
          <w:b/>
        </w:rPr>
      </w:pPr>
    </w:p>
    <w:p w14:paraId="61241178" w14:textId="77777777" w:rsidR="00D43490" w:rsidRDefault="00D43490" w:rsidP="00E91D60">
      <w:pPr>
        <w:pStyle w:val="BodyTextIndent2"/>
        <w:rPr>
          <w:b/>
        </w:rPr>
      </w:pPr>
    </w:p>
    <w:p w14:paraId="3FBF1A7C"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2167E47C" w14:textId="77777777" w:rsidR="00D43490" w:rsidRDefault="00D43490" w:rsidP="00D43490">
      <w:pPr>
        <w:pStyle w:val="BodyTextIndent2"/>
        <w:ind w:left="426"/>
        <w:rPr>
          <w:b/>
        </w:rPr>
      </w:pPr>
    </w:p>
    <w:p w14:paraId="29B52FEE" w14:textId="7A526095" w:rsidR="00D43490" w:rsidRDefault="00D43490" w:rsidP="00D43490">
      <w:pPr>
        <w:pStyle w:val="BodyTextIndent2"/>
        <w:ind w:left="426"/>
        <w:rPr>
          <w:b/>
        </w:rPr>
      </w:pPr>
      <w:r>
        <w:rPr>
          <w:b/>
        </w:rPr>
        <w:t>Name:</w:t>
      </w:r>
      <w:r w:rsidRPr="00D43490">
        <w:tab/>
      </w:r>
      <w:r w:rsidR="00033CD3">
        <w:t>Tracey Teague</w:t>
      </w:r>
      <w:r w:rsidRPr="00D43490">
        <w:tab/>
      </w:r>
      <w:r w:rsidRPr="00D43490">
        <w:tab/>
      </w:r>
      <w:r w:rsidRPr="00D43490">
        <w:tab/>
      </w:r>
      <w:r w:rsidRPr="00D43490">
        <w:tab/>
      </w:r>
      <w:r>
        <w:rPr>
          <w:b/>
        </w:rPr>
        <w:t>Grade:</w:t>
      </w:r>
      <w:r w:rsidRPr="00D43490">
        <w:t xml:space="preserve"> </w:t>
      </w:r>
      <w:r w:rsidR="00033CD3">
        <w:t>G3</w:t>
      </w:r>
    </w:p>
    <w:p w14:paraId="26FC90DC" w14:textId="149D32EB" w:rsidR="00D43490" w:rsidRDefault="00D43490" w:rsidP="00D43490">
      <w:pPr>
        <w:pStyle w:val="BodyTextIndent2"/>
        <w:ind w:left="426"/>
        <w:rPr>
          <w:b/>
        </w:rPr>
      </w:pPr>
      <w:r>
        <w:rPr>
          <w:b/>
        </w:rPr>
        <w:t>Branch:</w:t>
      </w:r>
      <w:r w:rsidRPr="00D43490">
        <w:t xml:space="preserve"> </w:t>
      </w:r>
      <w:r w:rsidR="00944A6E">
        <w:tab/>
      </w:r>
      <w:r w:rsidR="00944A6E">
        <w:tab/>
      </w:r>
      <w:r w:rsidR="00033CD3">
        <w:t>EMFG</w:t>
      </w:r>
      <w:r w:rsidR="00944A6E">
        <w:tab/>
      </w:r>
      <w:r w:rsidR="00944A6E">
        <w:tab/>
      </w:r>
      <w:r w:rsidR="00944A6E">
        <w:tab/>
      </w:r>
      <w:r w:rsidR="00944A6E">
        <w:tab/>
      </w:r>
      <w:r w:rsidR="00944A6E" w:rsidRPr="00944A6E">
        <w:rPr>
          <w:b/>
        </w:rPr>
        <w:t>Date:</w:t>
      </w:r>
      <w:r w:rsidR="00033CD3">
        <w:rPr>
          <w:b/>
        </w:rPr>
        <w:t>19/9/23</w:t>
      </w:r>
    </w:p>
    <w:p w14:paraId="424E01C4" w14:textId="77777777" w:rsidR="00D43490" w:rsidRDefault="00D43490" w:rsidP="00D43490">
      <w:pPr>
        <w:pStyle w:val="BodyTextIndent2"/>
        <w:ind w:left="426"/>
        <w:rPr>
          <w:b/>
        </w:rPr>
      </w:pPr>
    </w:p>
    <w:p w14:paraId="45A69EBC" w14:textId="77777777" w:rsidR="00D43490" w:rsidRDefault="00D43490" w:rsidP="00D43490">
      <w:pPr>
        <w:pStyle w:val="BodyTextIndent2"/>
        <w:ind w:left="426"/>
      </w:pPr>
      <w:r>
        <w:rPr>
          <w:b/>
        </w:rPr>
        <w:t>Signature:</w:t>
      </w:r>
      <w:r w:rsidRPr="00D43490">
        <w:t xml:space="preserve"> please insert a scanned image of your signature</w:t>
      </w:r>
    </w:p>
    <w:p w14:paraId="242466AB" w14:textId="77777777" w:rsidR="00F750E7" w:rsidRDefault="00F750E7" w:rsidP="00D43490">
      <w:pPr>
        <w:pStyle w:val="BodyTextIndent2"/>
        <w:ind w:left="426"/>
        <w:rPr>
          <w:b/>
        </w:rPr>
      </w:pPr>
    </w:p>
    <w:p w14:paraId="238375D4" w14:textId="006D1200" w:rsidR="00257A84" w:rsidRDefault="00033CD3" w:rsidP="00D43490">
      <w:pPr>
        <w:pStyle w:val="BodyTextIndent2"/>
        <w:ind w:left="426"/>
        <w:rPr>
          <w:b/>
        </w:rPr>
      </w:pPr>
      <w:r w:rsidRPr="00033CD3">
        <w:rPr>
          <w:b/>
          <w:noProof/>
          <w:lang w:eastAsia="en-GB"/>
        </w:rPr>
        <w:drawing>
          <wp:inline distT="0" distB="0" distL="0" distR="0" wp14:anchorId="409D5744" wp14:editId="4C24B7F8">
            <wp:extent cx="1797088" cy="906392"/>
            <wp:effectExtent l="0" t="0" r="0" b="8255"/>
            <wp:docPr id="4" name="Picture 4" descr="C:\Users\1030338\Desktop\T Teagu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0338\Desktop\T Teague signa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3504" cy="909628"/>
                    </a:xfrm>
                    <a:prstGeom prst="rect">
                      <a:avLst/>
                    </a:prstGeom>
                    <a:noFill/>
                    <a:ln>
                      <a:noFill/>
                    </a:ln>
                  </pic:spPr>
                </pic:pic>
              </a:graphicData>
            </a:graphic>
          </wp:inline>
        </w:drawing>
      </w:r>
    </w:p>
    <w:p w14:paraId="054C1957" w14:textId="77777777" w:rsidR="00D43490" w:rsidRDefault="00D43490" w:rsidP="00D43490">
      <w:pPr>
        <w:pStyle w:val="BodyTextIndent2"/>
        <w:ind w:left="284"/>
        <w:rPr>
          <w:b/>
        </w:rPr>
      </w:pPr>
    </w:p>
    <w:p w14:paraId="5374D17B"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3954256" w14:textId="77777777" w:rsidR="00F750E7" w:rsidRDefault="00F750E7" w:rsidP="00DE29A9">
      <w:pPr>
        <w:rPr>
          <w:rFonts w:cs="Arial"/>
          <w:sz w:val="28"/>
          <w:szCs w:val="28"/>
        </w:rPr>
      </w:pPr>
    </w:p>
    <w:p w14:paraId="501EB13C"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8"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44823C63" w14:textId="77777777" w:rsidR="00F750E7" w:rsidRDefault="00F750E7" w:rsidP="00F750E7">
      <w:pPr>
        <w:pStyle w:val="DARDEqualityText"/>
        <w:rPr>
          <w:color w:val="142062"/>
        </w:rPr>
      </w:pPr>
    </w:p>
    <w:p w14:paraId="535389E4" w14:textId="77777777" w:rsidR="006F0634" w:rsidRDefault="006F0634" w:rsidP="00F750E7">
      <w:pPr>
        <w:pStyle w:val="DARDEqualityText"/>
        <w:rPr>
          <w:color w:val="142062"/>
        </w:rPr>
      </w:pPr>
    </w:p>
    <w:p w14:paraId="46DDC732" w14:textId="77777777" w:rsidR="00F750E7" w:rsidRDefault="00F750E7" w:rsidP="00F750E7">
      <w:pPr>
        <w:pStyle w:val="DARDEqualityText"/>
      </w:pPr>
      <w:r>
        <w:tab/>
      </w:r>
      <w:r>
        <w:object w:dxaOrig="1728" w:dyaOrig="1105" w14:anchorId="569B2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5.5pt" o:ole="">
            <v:imagedata r:id="rId19" o:title=""/>
          </v:shape>
          <o:OLEObject Type="Embed" ProgID="Package" ShapeID="_x0000_i1025" DrawAspect="Icon" ObjectID="_1756618253" r:id="rId20"/>
        </w:object>
      </w:r>
    </w:p>
    <w:p w14:paraId="452F9B10" w14:textId="77777777" w:rsidR="00F750E7" w:rsidRDefault="00F750E7" w:rsidP="00F750E7">
      <w:pPr>
        <w:pStyle w:val="DARDEqualityText"/>
      </w:pPr>
    </w:p>
    <w:p w14:paraId="4E5C7CBE" w14:textId="77777777" w:rsidR="00F750E7" w:rsidRDefault="00F750E7" w:rsidP="00F750E7">
      <w:pPr>
        <w:pStyle w:val="DARDEqualityText"/>
      </w:pPr>
      <w:r>
        <w:t xml:space="preserve">For more information about equality screening, contact – </w:t>
      </w:r>
    </w:p>
    <w:p w14:paraId="4D2A6D40" w14:textId="77777777" w:rsidR="00F750E7" w:rsidRDefault="00F750E7" w:rsidP="00F750E7">
      <w:pPr>
        <w:pStyle w:val="DARDEqualityText"/>
        <w:spacing w:line="240" w:lineRule="auto"/>
      </w:pPr>
      <w:r>
        <w:t>DAERA Equality Unit</w:t>
      </w:r>
    </w:p>
    <w:p w14:paraId="6FADFD20" w14:textId="5C93AD8F" w:rsidR="00F750E7" w:rsidRDefault="00B65F6E" w:rsidP="00F750E7">
      <w:pPr>
        <w:rPr>
          <w:rFonts w:cs="Arial"/>
          <w:sz w:val="28"/>
          <w:szCs w:val="28"/>
          <w:lang w:val="en"/>
        </w:rPr>
      </w:pPr>
      <w:r>
        <w:rPr>
          <w:rFonts w:cs="Arial"/>
          <w:sz w:val="28"/>
          <w:szCs w:val="28"/>
          <w:lang w:val="en"/>
        </w:rPr>
        <w:t xml:space="preserve">Staff Engagement, </w:t>
      </w:r>
      <w:r w:rsidR="00F750E7">
        <w:rPr>
          <w:rFonts w:cs="Arial"/>
          <w:sz w:val="28"/>
          <w:szCs w:val="28"/>
          <w:lang w:val="en"/>
        </w:rPr>
        <w:t>Equality</w:t>
      </w:r>
      <w:r>
        <w:rPr>
          <w:rFonts w:cs="Arial"/>
          <w:sz w:val="28"/>
          <w:szCs w:val="28"/>
          <w:lang w:val="en"/>
        </w:rPr>
        <w:t xml:space="preserve"> &amp;</w:t>
      </w:r>
      <w:r w:rsidR="00F750E7">
        <w:rPr>
          <w:rFonts w:cs="Arial"/>
          <w:sz w:val="28"/>
          <w:szCs w:val="28"/>
          <w:lang w:val="en"/>
        </w:rPr>
        <w:t xml:space="preserve"> Diversity Branch</w:t>
      </w:r>
    </w:p>
    <w:p w14:paraId="00D49C68" w14:textId="2EFDE870" w:rsidR="00F750E7" w:rsidRDefault="00B65F6E" w:rsidP="00F750E7">
      <w:pPr>
        <w:rPr>
          <w:rFonts w:cs="Arial"/>
          <w:sz w:val="28"/>
          <w:szCs w:val="28"/>
          <w:lang w:val="en"/>
        </w:rPr>
      </w:pPr>
      <w:r>
        <w:rPr>
          <w:rFonts w:cs="Arial"/>
          <w:sz w:val="28"/>
          <w:szCs w:val="28"/>
          <w:lang w:val="en"/>
        </w:rPr>
        <w:t>Jubilee</w:t>
      </w:r>
      <w:r w:rsidR="00F750E7">
        <w:rPr>
          <w:rFonts w:cs="Arial"/>
          <w:sz w:val="28"/>
          <w:szCs w:val="28"/>
          <w:lang w:val="en"/>
        </w:rPr>
        <w:t xml:space="preserve"> House</w:t>
      </w:r>
    </w:p>
    <w:p w14:paraId="7780E4EB" w14:textId="77777777" w:rsidR="00F750E7" w:rsidRDefault="00F750E7" w:rsidP="00F750E7">
      <w:pPr>
        <w:rPr>
          <w:rFonts w:cs="Arial"/>
          <w:sz w:val="28"/>
          <w:szCs w:val="28"/>
          <w:lang w:val="en"/>
        </w:rPr>
      </w:pPr>
      <w:r>
        <w:rPr>
          <w:rFonts w:cs="Arial"/>
          <w:sz w:val="28"/>
          <w:szCs w:val="28"/>
          <w:lang w:val="en"/>
        </w:rPr>
        <w:t>111 Ballykelly Road</w:t>
      </w:r>
    </w:p>
    <w:p w14:paraId="26DB12D8" w14:textId="77777777" w:rsidR="00F750E7" w:rsidRDefault="00F750E7" w:rsidP="00F750E7">
      <w:pPr>
        <w:rPr>
          <w:rFonts w:cs="Arial"/>
          <w:sz w:val="28"/>
          <w:szCs w:val="28"/>
          <w:lang w:val="en"/>
        </w:rPr>
      </w:pPr>
      <w:r>
        <w:rPr>
          <w:rFonts w:cs="Arial"/>
          <w:sz w:val="28"/>
          <w:szCs w:val="28"/>
          <w:lang w:val="en"/>
        </w:rPr>
        <w:lastRenderedPageBreak/>
        <w:t>LIMAVADY</w:t>
      </w:r>
      <w:r>
        <w:rPr>
          <w:rFonts w:cs="Arial"/>
          <w:sz w:val="28"/>
          <w:szCs w:val="28"/>
          <w:lang w:val="en"/>
        </w:rPr>
        <w:br/>
        <w:t>BT49 9HP</w:t>
      </w:r>
    </w:p>
    <w:p w14:paraId="3D6EB712" w14:textId="77777777" w:rsidR="00F750E7" w:rsidRDefault="00F750E7" w:rsidP="00F750E7">
      <w:pPr>
        <w:rPr>
          <w:rFonts w:cs="Arial"/>
          <w:sz w:val="28"/>
          <w:szCs w:val="28"/>
          <w:lang w:val="en"/>
        </w:rPr>
      </w:pPr>
    </w:p>
    <w:p w14:paraId="5B71F5C5" w14:textId="77777777" w:rsidR="00F750E7" w:rsidRDefault="00F750E7" w:rsidP="00F750E7">
      <w:pPr>
        <w:rPr>
          <w:rStyle w:val="Hyperlink"/>
          <w:lang w:val="en-US"/>
        </w:rPr>
      </w:pPr>
      <w:r>
        <w:rPr>
          <w:rFonts w:cs="Arial"/>
          <w:sz w:val="28"/>
          <w:szCs w:val="28"/>
          <w:lang w:val="en"/>
        </w:rPr>
        <w:t xml:space="preserve">Email: </w:t>
      </w:r>
      <w:hyperlink r:id="rId21" w:history="1">
        <w:r w:rsidRPr="00CD6F15">
          <w:rPr>
            <w:rStyle w:val="Hyperlink"/>
            <w:rFonts w:cs="Arial"/>
            <w:sz w:val="28"/>
            <w:szCs w:val="28"/>
          </w:rPr>
          <w:t>equality@daera-ni.gov.uk</w:t>
        </w:r>
      </w:hyperlink>
    </w:p>
    <w:p w14:paraId="3DEE644D" w14:textId="77777777" w:rsidR="00F750E7" w:rsidRDefault="00F750E7" w:rsidP="00F750E7">
      <w:pPr>
        <w:rPr>
          <w:rStyle w:val="Hyperlink"/>
          <w:rFonts w:cs="Arial"/>
          <w:sz w:val="28"/>
          <w:szCs w:val="28"/>
        </w:rPr>
      </w:pPr>
    </w:p>
    <w:p w14:paraId="7D8AC0BA" w14:textId="77777777" w:rsidR="00F750E7" w:rsidRDefault="00F750E7" w:rsidP="00F750E7">
      <w:pPr>
        <w:rPr>
          <w:rStyle w:val="Hyperlink"/>
          <w:rFonts w:cs="Arial"/>
          <w:sz w:val="28"/>
          <w:szCs w:val="28"/>
        </w:rPr>
      </w:pPr>
      <w:r>
        <w:rPr>
          <w:rStyle w:val="Hyperlink"/>
          <w:rFonts w:cs="Arial"/>
          <w:sz w:val="28"/>
          <w:szCs w:val="28"/>
        </w:rPr>
        <w:t>Tel: 028 7744 2027</w:t>
      </w:r>
    </w:p>
    <w:p w14:paraId="4F1088D8" w14:textId="77777777" w:rsidR="00F750E7" w:rsidRDefault="00F750E7" w:rsidP="00DE29A9">
      <w:pPr>
        <w:rPr>
          <w:rFonts w:cs="Arial"/>
          <w:sz w:val="28"/>
          <w:szCs w:val="28"/>
        </w:rPr>
      </w:pPr>
    </w:p>
    <w:p w14:paraId="485EA840" w14:textId="77777777" w:rsidR="006F0634" w:rsidRDefault="006F0634" w:rsidP="00DE29A9">
      <w:pPr>
        <w:rPr>
          <w:rFonts w:cs="Arial"/>
          <w:sz w:val="28"/>
          <w:szCs w:val="28"/>
        </w:rPr>
      </w:pPr>
    </w:p>
    <w:p w14:paraId="72697AA9" w14:textId="77777777" w:rsidR="006F0634" w:rsidRDefault="006F0634" w:rsidP="00DE29A9">
      <w:pPr>
        <w:rPr>
          <w:rFonts w:cs="Arial"/>
          <w:sz w:val="28"/>
          <w:szCs w:val="28"/>
        </w:rPr>
      </w:pPr>
    </w:p>
    <w:p w14:paraId="53939650" w14:textId="77777777" w:rsidR="006F0634" w:rsidRDefault="006F0634" w:rsidP="00DE29A9">
      <w:pPr>
        <w:rPr>
          <w:rFonts w:cs="Arial"/>
          <w:sz w:val="28"/>
          <w:szCs w:val="28"/>
        </w:rPr>
      </w:pPr>
    </w:p>
    <w:p w14:paraId="5FFA4AB6" w14:textId="77777777" w:rsidR="006F0634" w:rsidRDefault="006F0634" w:rsidP="00DE29A9">
      <w:pPr>
        <w:rPr>
          <w:rFonts w:cs="Arial"/>
          <w:sz w:val="28"/>
          <w:szCs w:val="28"/>
        </w:rPr>
      </w:pPr>
    </w:p>
    <w:p w14:paraId="2011052E" w14:textId="77777777" w:rsidR="006F0634" w:rsidRDefault="006F0634" w:rsidP="00DE29A9">
      <w:pPr>
        <w:rPr>
          <w:rFonts w:cs="Arial"/>
          <w:sz w:val="28"/>
          <w:szCs w:val="28"/>
        </w:rPr>
      </w:pPr>
    </w:p>
    <w:p w14:paraId="4800801D" w14:textId="77777777" w:rsidR="006F0634" w:rsidRDefault="006F0634" w:rsidP="00DE29A9">
      <w:pPr>
        <w:rPr>
          <w:rFonts w:cs="Arial"/>
          <w:sz w:val="28"/>
          <w:szCs w:val="28"/>
        </w:rPr>
      </w:pPr>
    </w:p>
    <w:p w14:paraId="563FC089"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19073F36" wp14:editId="4610C47F">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6CA261A" w14:textId="77777777" w:rsidR="006F0634" w:rsidRDefault="006F0634" w:rsidP="006F0634">
      <w:pPr>
        <w:pStyle w:val="DARDEqualityText"/>
        <w:spacing w:before="100"/>
        <w:rPr>
          <w:b/>
          <w:szCs w:val="28"/>
        </w:rPr>
      </w:pPr>
      <w:r w:rsidRPr="000A1FB1">
        <w:rPr>
          <w:b/>
          <w:szCs w:val="28"/>
        </w:rPr>
        <w:t>Annex A</w:t>
      </w:r>
    </w:p>
    <w:p w14:paraId="7424A795"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D3DEDCC"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0BD88FE4"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0E14DD1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171BAB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131469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13171F6"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0EDA650"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28120A8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572AB11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1BD977B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00D324B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F353E6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78A7C3C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570F27E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B7A84C8"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2644F1E1"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3E001D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2568680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316B8D44"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06173070"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42A9FE2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0E87B9E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07F3419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A28D91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C1CEB8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C85296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4B935D6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F73A078"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1E00A30"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AF3B12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01E0C7B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275B86F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7D54608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9082CD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9AD9351"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2F9686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5266F4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E873A4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4D28C1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2C54CB9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4C12F7A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0EB4C54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4800D9F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63B6697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67F7DAEE"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A96D63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7A5028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05FBDC2"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3FF698F"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88161A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68B0653"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E7E77C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4C57D5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67660BA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50D912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2B8F0F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w:t>
      </w:r>
      <w:r w:rsidRPr="00053BBE">
        <w:rPr>
          <w:rFonts w:cs="Arial"/>
          <w:color w:val="000000"/>
          <w:sz w:val="23"/>
          <w:szCs w:val="23"/>
          <w:lang w:val="en" w:eastAsia="en-GB"/>
        </w:rPr>
        <w:lastRenderedPageBreak/>
        <w:t>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7C00CA6E"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4562DF9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7D28609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110F9984"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1E812A3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C3CF12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28FBF3A2"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64BE4380"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7230616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4516DAA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18CF384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0AE95B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4B287D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70120E55"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FBCBACD" w14:textId="77777777" w:rsidR="006F0634" w:rsidRDefault="006F0634" w:rsidP="006F0634">
      <w:pPr>
        <w:shd w:val="clear" w:color="auto" w:fill="FFFFFF"/>
        <w:spacing w:line="360" w:lineRule="auto"/>
        <w:rPr>
          <w:rFonts w:cs="Arial"/>
          <w:color w:val="000000"/>
          <w:sz w:val="23"/>
          <w:szCs w:val="23"/>
          <w:lang w:val="en" w:eastAsia="en-GB"/>
        </w:rPr>
      </w:pPr>
    </w:p>
    <w:p w14:paraId="06574848" w14:textId="77777777" w:rsidR="006F0634" w:rsidRDefault="006F0634" w:rsidP="006F0634">
      <w:pPr>
        <w:shd w:val="clear" w:color="auto" w:fill="FFFFFF"/>
        <w:spacing w:line="360" w:lineRule="auto"/>
        <w:rPr>
          <w:rFonts w:cs="Arial"/>
          <w:color w:val="000000"/>
          <w:sz w:val="23"/>
          <w:szCs w:val="23"/>
          <w:lang w:val="en" w:eastAsia="en-GB"/>
        </w:rPr>
      </w:pPr>
    </w:p>
    <w:p w14:paraId="5D7CA4B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1C88B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8</w:t>
      </w:r>
      <w:r w:rsidRPr="000111C8">
        <w:rPr>
          <w:rFonts w:cs="Arial"/>
          <w:b/>
          <w:smallCaps/>
          <w:color w:val="000000"/>
          <w:sz w:val="23"/>
          <w:szCs w:val="23"/>
          <w:lang w:val="en" w:eastAsia="en-GB"/>
        </w:rPr>
        <w:t xml:space="preserve"> </w:t>
      </w:r>
    </w:p>
    <w:p w14:paraId="558C3C6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7FF5455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F719D86"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44B5212E"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3C6B32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8D3F06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5B993F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B6EB66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0157C24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EC47D6D"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730C8674"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428EFCE6"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0288E33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882734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1F8D35A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74FFD6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2B8C83C"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25E676A5"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1562716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CA577F9"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2F8797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158237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D56763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901BC80"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42A94E0C"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7423EA2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0DA415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00A885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5F1D5F9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4E9634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89337F9"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12D70B60"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5EDC1307"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3BD2D36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203EFE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0C18401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95EDEBD"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6793B739" w14:textId="77777777" w:rsidR="006F0634" w:rsidRDefault="006F0634" w:rsidP="006F0634">
      <w:pPr>
        <w:spacing w:line="360" w:lineRule="auto"/>
        <w:rPr>
          <w:rFonts w:cs="Arial"/>
          <w:sz w:val="23"/>
          <w:szCs w:val="23"/>
        </w:rPr>
      </w:pPr>
    </w:p>
    <w:p w14:paraId="28E8F940" w14:textId="77777777" w:rsidR="006F0634" w:rsidRDefault="006F0634" w:rsidP="006F0634">
      <w:pPr>
        <w:spacing w:line="360" w:lineRule="auto"/>
        <w:rPr>
          <w:rFonts w:cs="Arial"/>
          <w:sz w:val="23"/>
          <w:szCs w:val="23"/>
        </w:rPr>
      </w:pPr>
    </w:p>
    <w:p w14:paraId="0CAEC32D" w14:textId="77777777" w:rsidR="006F0634" w:rsidRDefault="006F0634" w:rsidP="006F0634">
      <w:pPr>
        <w:spacing w:line="360" w:lineRule="auto"/>
        <w:rPr>
          <w:rFonts w:cs="Arial"/>
          <w:sz w:val="23"/>
          <w:szCs w:val="23"/>
        </w:rPr>
      </w:pPr>
    </w:p>
    <w:p w14:paraId="27824E4C" w14:textId="77777777" w:rsidR="006F0634" w:rsidRDefault="006F0634" w:rsidP="006F0634">
      <w:pPr>
        <w:spacing w:line="360" w:lineRule="auto"/>
        <w:rPr>
          <w:rFonts w:cs="Arial"/>
          <w:sz w:val="23"/>
          <w:szCs w:val="23"/>
        </w:rPr>
      </w:pPr>
    </w:p>
    <w:p w14:paraId="4D026EE2" w14:textId="77777777" w:rsidR="006F0634" w:rsidRDefault="006F0634" w:rsidP="006F0634">
      <w:pPr>
        <w:spacing w:line="360" w:lineRule="auto"/>
        <w:rPr>
          <w:rFonts w:cs="Arial"/>
          <w:sz w:val="23"/>
          <w:szCs w:val="23"/>
        </w:rPr>
      </w:pPr>
    </w:p>
    <w:p w14:paraId="7164B38F" w14:textId="77777777" w:rsidR="006F0634" w:rsidRDefault="006F0634" w:rsidP="006F0634">
      <w:pPr>
        <w:spacing w:line="360" w:lineRule="auto"/>
        <w:rPr>
          <w:rFonts w:cs="Arial"/>
          <w:sz w:val="23"/>
          <w:szCs w:val="23"/>
        </w:rPr>
      </w:pPr>
    </w:p>
    <w:p w14:paraId="3F495E86" w14:textId="77777777" w:rsidR="006F0634" w:rsidRDefault="006F0634" w:rsidP="006F0634">
      <w:pPr>
        <w:spacing w:line="360" w:lineRule="auto"/>
        <w:rPr>
          <w:rFonts w:cs="Arial"/>
          <w:sz w:val="23"/>
          <w:szCs w:val="23"/>
        </w:rPr>
      </w:pPr>
    </w:p>
    <w:p w14:paraId="7CBC11F8" w14:textId="77777777" w:rsidR="006F0634" w:rsidRDefault="006F0634" w:rsidP="006F0634">
      <w:pPr>
        <w:spacing w:line="360" w:lineRule="auto"/>
        <w:rPr>
          <w:rFonts w:cs="Arial"/>
          <w:sz w:val="23"/>
          <w:szCs w:val="23"/>
        </w:rPr>
      </w:pPr>
    </w:p>
    <w:p w14:paraId="560A4862" w14:textId="77777777" w:rsidR="006F0634" w:rsidRDefault="006F0634" w:rsidP="006F0634">
      <w:pPr>
        <w:spacing w:line="360" w:lineRule="auto"/>
        <w:rPr>
          <w:rFonts w:cs="Arial"/>
          <w:sz w:val="23"/>
          <w:szCs w:val="23"/>
        </w:rPr>
      </w:pPr>
    </w:p>
    <w:p w14:paraId="6387CA04"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6B5DE34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0BE5F7B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105DBD6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73773D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56459D3"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5D6AF39"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80CE0B1"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114CEFA"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6551D25"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A4BE37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C632474"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27A3B2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63C05CE"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7B7AA5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C0ECB2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6E93B70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3E1AC63"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39F1CD1" w14:textId="77777777" w:rsidR="006F0634" w:rsidRDefault="006F0634" w:rsidP="00DE29A9">
      <w:pPr>
        <w:rPr>
          <w:rFonts w:cs="Arial"/>
          <w:sz w:val="28"/>
          <w:szCs w:val="28"/>
        </w:rPr>
      </w:pPr>
    </w:p>
    <w:sectPr w:rsidR="006F0634" w:rsidSect="00E91D60">
      <w:footerReference w:type="even" r:id="rId23"/>
      <w:footerReference w:type="default" r:id="rId24"/>
      <w:pgSz w:w="12240" w:h="15840"/>
      <w:pgMar w:top="1134" w:right="1151" w:bottom="1134" w:left="11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cGranaghan, Paul" w:date="2023-06-07T14:11:00Z" w:initials="MP">
    <w:p w14:paraId="7C7BE865" w14:textId="77777777" w:rsidR="00B70443" w:rsidRDefault="00B70443" w:rsidP="00C13C9A">
      <w:pPr>
        <w:pStyle w:val="CommentText"/>
      </w:pPr>
      <w:r>
        <w:rPr>
          <w:rStyle w:val="CommentReference"/>
        </w:rPr>
        <w:annotationRef/>
      </w:r>
      <w:r>
        <w:t>Are we including 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7BE86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B0EAE" w16cex:dateUtc="2023-06-07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7BE865" w16cid:durableId="282B0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E63F" w14:textId="77777777" w:rsidR="00530FFE" w:rsidRDefault="00530FFE">
      <w:r>
        <w:separator/>
      </w:r>
    </w:p>
  </w:endnote>
  <w:endnote w:type="continuationSeparator" w:id="0">
    <w:p w14:paraId="4E56D562" w14:textId="77777777" w:rsidR="00530FFE" w:rsidRDefault="0053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688C" w14:textId="77777777" w:rsidR="00530FFE" w:rsidRDefault="00530FF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46F98" w14:textId="77777777" w:rsidR="00530FFE" w:rsidRDefault="00530FFE"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BA3D" w14:textId="77777777" w:rsidR="004E1728" w:rsidRPr="004E1728" w:rsidRDefault="004E1728">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w:t>
    </w:r>
    <w:proofErr w:type="gramStart"/>
    <w:r w:rsidRPr="004E1728">
      <w:rPr>
        <w:sz w:val="28"/>
        <w:szCs w:val="28"/>
      </w:rPr>
      <w:t>obligations</w:t>
    </w:r>
    <w:proofErr w:type="gramEnd"/>
  </w:p>
  <w:p w14:paraId="70748907" w14:textId="77777777" w:rsidR="00530FFE" w:rsidRDefault="00530FFE"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19BA" w14:textId="77777777" w:rsidR="00530FFE" w:rsidRDefault="00530FFE">
      <w:r>
        <w:separator/>
      </w:r>
    </w:p>
  </w:footnote>
  <w:footnote w:type="continuationSeparator" w:id="0">
    <w:p w14:paraId="346D0EB2" w14:textId="77777777" w:rsidR="00530FFE" w:rsidRDefault="00530FFE">
      <w:r>
        <w:continuationSeparator/>
      </w:r>
    </w:p>
  </w:footnote>
  <w:footnote w:id="1">
    <w:p w14:paraId="19FB1F66" w14:textId="3FFE6C46" w:rsidR="000D5D4B" w:rsidRPr="000D5D4B" w:rsidRDefault="000D5D4B">
      <w:pPr>
        <w:pStyle w:val="FootnoteText"/>
        <w:rPr>
          <w:lang w:val="en-US"/>
        </w:rPr>
      </w:pPr>
      <w:r>
        <w:rPr>
          <w:rStyle w:val="FootnoteReference"/>
        </w:rPr>
        <w:footnoteRef/>
      </w:r>
      <w:r>
        <w:t xml:space="preserve"> </w:t>
      </w:r>
      <w:hyperlink r:id="rId1" w:history="1">
        <w:r w:rsidRPr="00666317">
          <w:rPr>
            <w:rStyle w:val="Hyperlink"/>
          </w:rPr>
          <w:t>https://www.nisra.gov.uk/system/files/statistics/census-2021-main-statistics-for-northern-ireland-phase-1-statistical-bulletin-religion.pdf</w:t>
        </w:r>
      </w:hyperlink>
    </w:p>
  </w:footnote>
  <w:footnote w:id="2">
    <w:p w14:paraId="41C57F8E" w14:textId="19F75180" w:rsidR="00FB3655" w:rsidRDefault="00FB3655">
      <w:pPr>
        <w:pStyle w:val="FootnoteText"/>
      </w:pPr>
      <w:r>
        <w:rPr>
          <w:rStyle w:val="FootnoteReference"/>
        </w:rPr>
        <w:footnoteRef/>
      </w:r>
      <w:r>
        <w:t xml:space="preserve"> </w:t>
      </w:r>
      <w:hyperlink r:id="rId2" w:history="1">
        <w:r w:rsidRPr="00666317">
          <w:rPr>
            <w:rStyle w:val="Hyperlink"/>
          </w:rPr>
          <w:t>https://www.ark.ac.uk/nilt/2022/Political_Attitudes/UNINATID.html</w:t>
        </w:r>
      </w:hyperlink>
    </w:p>
    <w:p w14:paraId="1388230F" w14:textId="77777777" w:rsidR="00FB3655" w:rsidRPr="00FB3655" w:rsidRDefault="00FB3655">
      <w:pPr>
        <w:pStyle w:val="FootnoteText"/>
        <w:rPr>
          <w:lang w:val="en-US"/>
        </w:rPr>
      </w:pPr>
    </w:p>
  </w:footnote>
  <w:footnote w:id="3">
    <w:p w14:paraId="10E0DC6A" w14:textId="73F0420A" w:rsidR="00FB3655" w:rsidRDefault="00FB3655">
      <w:pPr>
        <w:pStyle w:val="FootnoteText"/>
      </w:pPr>
      <w:r>
        <w:rPr>
          <w:rStyle w:val="FootnoteReference"/>
        </w:rPr>
        <w:footnoteRef/>
      </w:r>
      <w:r>
        <w:t xml:space="preserve"> </w:t>
      </w:r>
      <w:hyperlink r:id="rId3" w:history="1">
        <w:r w:rsidRPr="00666317">
          <w:rPr>
            <w:rStyle w:val="Hyperlink"/>
          </w:rPr>
          <w:t>https://www.nisra.gov.uk/system/files/statistics/census-2021-main-statistics-for-northern-ireland-phase-1-statistical-bulletin-ethnic-group.pdf</w:t>
        </w:r>
      </w:hyperlink>
    </w:p>
    <w:p w14:paraId="7B22A2A1" w14:textId="77777777" w:rsidR="00FB3655" w:rsidRPr="00FB3655" w:rsidRDefault="00FB3655">
      <w:pPr>
        <w:pStyle w:val="FootnoteText"/>
        <w:rPr>
          <w:lang w:val="en-US"/>
        </w:rPr>
      </w:pPr>
    </w:p>
  </w:footnote>
  <w:footnote w:id="4">
    <w:p w14:paraId="3B3BC8D7" w14:textId="7ADF06EA" w:rsidR="00FB3655" w:rsidRDefault="00FB3655">
      <w:pPr>
        <w:pStyle w:val="FootnoteText"/>
      </w:pPr>
      <w:r>
        <w:rPr>
          <w:rStyle w:val="FootnoteReference"/>
        </w:rPr>
        <w:footnoteRef/>
      </w:r>
      <w:r>
        <w:t xml:space="preserve"> </w:t>
      </w:r>
      <w:hyperlink r:id="rId4" w:history="1">
        <w:r w:rsidRPr="00666317">
          <w:rPr>
            <w:rStyle w:val="Hyperlink"/>
          </w:rPr>
          <w:t>https://www.nisra.gov.uk/system/files/statistics/census-2021-population-and-household-estimates-for-northern-ireland-statistical-bulletin-24-may-2022.pdf</w:t>
        </w:r>
      </w:hyperlink>
    </w:p>
    <w:p w14:paraId="1376CB0F" w14:textId="77777777" w:rsidR="00FB3655" w:rsidRPr="00FB3655" w:rsidRDefault="00FB3655">
      <w:pPr>
        <w:pStyle w:val="FootnoteText"/>
        <w:rPr>
          <w:lang w:val="en-US"/>
        </w:rPr>
      </w:pPr>
    </w:p>
  </w:footnote>
  <w:footnote w:id="5">
    <w:p w14:paraId="3A723728" w14:textId="43EF9AE6" w:rsidR="00FB3655" w:rsidRDefault="00FB3655">
      <w:pPr>
        <w:pStyle w:val="FootnoteText"/>
      </w:pPr>
      <w:r>
        <w:rPr>
          <w:rStyle w:val="FootnoteReference"/>
        </w:rPr>
        <w:footnoteRef/>
      </w:r>
      <w:r>
        <w:t xml:space="preserve"> </w:t>
      </w:r>
      <w:hyperlink r:id="rId5" w:history="1">
        <w:r w:rsidRPr="00666317">
          <w:rPr>
            <w:rStyle w:val="Hyperlink"/>
          </w:rPr>
          <w:t>https://www.nisra.gov.uk/publications/census-2021-main-statistics-demography-tables-household-relationships</w:t>
        </w:r>
      </w:hyperlink>
    </w:p>
    <w:p w14:paraId="2E9FB8E5" w14:textId="77777777" w:rsidR="00FB3655" w:rsidRPr="00FB3655" w:rsidRDefault="00FB3655">
      <w:pPr>
        <w:pStyle w:val="FootnoteText"/>
        <w:rPr>
          <w:lang w:val="en-US"/>
        </w:rPr>
      </w:pPr>
    </w:p>
  </w:footnote>
  <w:footnote w:id="6">
    <w:p w14:paraId="20612B2E" w14:textId="4E1F5B4F" w:rsidR="00FB3655" w:rsidRDefault="00FB3655">
      <w:pPr>
        <w:pStyle w:val="FootnoteText"/>
      </w:pPr>
      <w:r>
        <w:rPr>
          <w:rStyle w:val="FootnoteReference"/>
        </w:rPr>
        <w:footnoteRef/>
      </w:r>
      <w:r>
        <w:t xml:space="preserve"> </w:t>
      </w:r>
      <w:hyperlink r:id="rId6" w:history="1">
        <w:r w:rsidRPr="00666317">
          <w:rPr>
            <w:rStyle w:val="Hyperlink"/>
          </w:rPr>
          <w:t>https://www.nisra.gov.uk/system/files/statistics/census-2021-main-statistics-for-northern-ireland-phase-3-statistical-bulletin-sexual-orientation.pdf</w:t>
        </w:r>
      </w:hyperlink>
    </w:p>
    <w:p w14:paraId="1EC36C8D" w14:textId="77777777" w:rsidR="00FB3655" w:rsidRPr="00FB3655" w:rsidRDefault="00FB3655">
      <w:pPr>
        <w:pStyle w:val="FootnoteText"/>
        <w:rPr>
          <w:lang w:val="en-US"/>
        </w:rPr>
      </w:pPr>
    </w:p>
  </w:footnote>
  <w:footnote w:id="7">
    <w:p w14:paraId="7D6BD54B" w14:textId="5E226CB8" w:rsidR="00FB3655" w:rsidRDefault="00FB3655">
      <w:pPr>
        <w:pStyle w:val="FootnoteText"/>
      </w:pPr>
      <w:r>
        <w:rPr>
          <w:rStyle w:val="FootnoteReference"/>
        </w:rPr>
        <w:footnoteRef/>
      </w:r>
      <w:r>
        <w:t xml:space="preserve"> </w:t>
      </w:r>
      <w:hyperlink r:id="rId7" w:history="1">
        <w:r w:rsidRPr="00666317">
          <w:rPr>
            <w:rStyle w:val="Hyperlink"/>
          </w:rPr>
          <w:t>https://www.nisra.gov.uk/system/files/statistics/census-2021-population-and-household-estimates-for-northern-ireland-statistical-bulletin-24-may-2022.pdf</w:t>
        </w:r>
      </w:hyperlink>
    </w:p>
    <w:p w14:paraId="33063CD4" w14:textId="77777777" w:rsidR="00FB3655" w:rsidRPr="00FB3655" w:rsidRDefault="00FB3655">
      <w:pPr>
        <w:pStyle w:val="FootnoteText"/>
        <w:rPr>
          <w:lang w:val="en-US"/>
        </w:rPr>
      </w:pPr>
    </w:p>
  </w:footnote>
  <w:footnote w:id="8">
    <w:p w14:paraId="3998991A" w14:textId="3995DB9E" w:rsidR="00FD4319" w:rsidRDefault="00FD4319">
      <w:pPr>
        <w:pStyle w:val="FootnoteText"/>
      </w:pPr>
      <w:r>
        <w:rPr>
          <w:rStyle w:val="FootnoteReference"/>
        </w:rPr>
        <w:footnoteRef/>
      </w:r>
      <w:r>
        <w:t xml:space="preserve"> </w:t>
      </w:r>
      <w:hyperlink r:id="rId8" w:history="1">
        <w:r w:rsidRPr="00666317">
          <w:rPr>
            <w:rStyle w:val="Hyperlink"/>
          </w:rPr>
          <w:t>https://www.nisra.gov.uk/system/files/statistics/census-2021-main-statistics-for-northern-ireland-phase-2-statistical-bulletin-health-disability-and-unpaid-care.pdf</w:t>
        </w:r>
      </w:hyperlink>
    </w:p>
    <w:p w14:paraId="149C45A3" w14:textId="77777777" w:rsidR="00FD4319" w:rsidRPr="00FD4319" w:rsidRDefault="00FD4319">
      <w:pPr>
        <w:pStyle w:val="FootnoteText"/>
        <w:rPr>
          <w:lang w:val="en-US"/>
        </w:rPr>
      </w:pPr>
    </w:p>
  </w:footnote>
  <w:footnote w:id="9">
    <w:p w14:paraId="7478BD72" w14:textId="315F949F" w:rsidR="007529CF" w:rsidRPr="007529CF" w:rsidRDefault="007529CF">
      <w:pPr>
        <w:pStyle w:val="FootnoteText"/>
        <w:rPr>
          <w:lang w:val="en-US"/>
        </w:rPr>
      </w:pPr>
      <w:r>
        <w:rPr>
          <w:rStyle w:val="FootnoteReference"/>
        </w:rPr>
        <w:footnoteRef/>
      </w:r>
      <w:r>
        <w:t xml:space="preserve"> </w:t>
      </w:r>
      <w:hyperlink r:id="rId9" w:history="1">
        <w:r>
          <w:rPr>
            <w:rStyle w:val="Hyperlink"/>
          </w:rPr>
          <w:t>Census 2021 Population and household estimates for Northern Ireland Statistical bulletin (nisra.gov.uk)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939E0"/>
    <w:multiLevelType w:val="hybridMultilevel"/>
    <w:tmpl w:val="0A5C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4158DB"/>
    <w:multiLevelType w:val="hybridMultilevel"/>
    <w:tmpl w:val="037E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9"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0"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65148432">
    <w:abstractNumId w:val="28"/>
  </w:num>
  <w:num w:numId="2" w16cid:durableId="404423478">
    <w:abstractNumId w:val="30"/>
  </w:num>
  <w:num w:numId="3" w16cid:durableId="955675757">
    <w:abstractNumId w:val="26"/>
  </w:num>
  <w:num w:numId="4" w16cid:durableId="2096055197">
    <w:abstractNumId w:val="20"/>
  </w:num>
  <w:num w:numId="5" w16cid:durableId="24450022">
    <w:abstractNumId w:val="27"/>
  </w:num>
  <w:num w:numId="6" w16cid:durableId="515193580">
    <w:abstractNumId w:val="0"/>
  </w:num>
  <w:num w:numId="7" w16cid:durableId="1444229436">
    <w:abstractNumId w:val="19"/>
  </w:num>
  <w:num w:numId="8" w16cid:durableId="473332012">
    <w:abstractNumId w:val="16"/>
  </w:num>
  <w:num w:numId="9" w16cid:durableId="1886016807">
    <w:abstractNumId w:val="7"/>
  </w:num>
  <w:num w:numId="10" w16cid:durableId="1438528442">
    <w:abstractNumId w:val="14"/>
  </w:num>
  <w:num w:numId="11" w16cid:durableId="73935692">
    <w:abstractNumId w:val="22"/>
  </w:num>
  <w:num w:numId="12" w16cid:durableId="943727201">
    <w:abstractNumId w:val="5"/>
  </w:num>
  <w:num w:numId="13" w16cid:durableId="1152647958">
    <w:abstractNumId w:val="8"/>
  </w:num>
  <w:num w:numId="14" w16cid:durableId="1056471134">
    <w:abstractNumId w:val="4"/>
  </w:num>
  <w:num w:numId="15" w16cid:durableId="244151907">
    <w:abstractNumId w:val="10"/>
  </w:num>
  <w:num w:numId="16" w16cid:durableId="590625475">
    <w:abstractNumId w:val="25"/>
  </w:num>
  <w:num w:numId="17" w16cid:durableId="1601184807">
    <w:abstractNumId w:val="3"/>
  </w:num>
  <w:num w:numId="18" w16cid:durableId="20635529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1077627">
    <w:abstractNumId w:val="21"/>
  </w:num>
  <w:num w:numId="20" w16cid:durableId="957836806">
    <w:abstractNumId w:val="12"/>
  </w:num>
  <w:num w:numId="21" w16cid:durableId="1806846435">
    <w:abstractNumId w:val="2"/>
  </w:num>
  <w:num w:numId="22" w16cid:durableId="1943107538">
    <w:abstractNumId w:val="15"/>
  </w:num>
  <w:num w:numId="23" w16cid:durableId="184637175">
    <w:abstractNumId w:val="24"/>
  </w:num>
  <w:num w:numId="24" w16cid:durableId="579296553">
    <w:abstractNumId w:val="17"/>
  </w:num>
  <w:num w:numId="25" w16cid:durableId="979454516">
    <w:abstractNumId w:val="18"/>
  </w:num>
  <w:num w:numId="26" w16cid:durableId="1668902553">
    <w:abstractNumId w:val="23"/>
  </w:num>
  <w:num w:numId="27" w16cid:durableId="480850204">
    <w:abstractNumId w:val="13"/>
  </w:num>
  <w:num w:numId="28" w16cid:durableId="762188786">
    <w:abstractNumId w:val="1"/>
  </w:num>
  <w:num w:numId="29" w16cid:durableId="3038967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4882610">
    <w:abstractNumId w:val="11"/>
  </w:num>
  <w:num w:numId="31" w16cid:durableId="26268758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Granaghan, Paul">
    <w15:presenceInfo w15:providerId="AD" w15:userId="S::Paul.McGranaghan@daera-ni.gov.uk::6a29b8d9-d655-4f0d-96bb-48df0d25b2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4689"/>
    <w:rsid w:val="00027395"/>
    <w:rsid w:val="00027BD2"/>
    <w:rsid w:val="00033CD3"/>
    <w:rsid w:val="00044701"/>
    <w:rsid w:val="000A1318"/>
    <w:rsid w:val="000D08B0"/>
    <w:rsid w:val="000D5D4B"/>
    <w:rsid w:val="001167B8"/>
    <w:rsid w:val="001238AD"/>
    <w:rsid w:val="00127EA5"/>
    <w:rsid w:val="00133E60"/>
    <w:rsid w:val="00142190"/>
    <w:rsid w:val="00165C18"/>
    <w:rsid w:val="0017404D"/>
    <w:rsid w:val="001A3183"/>
    <w:rsid w:val="001C2ED3"/>
    <w:rsid w:val="001F7A96"/>
    <w:rsid w:val="00241E67"/>
    <w:rsid w:val="00256E7A"/>
    <w:rsid w:val="00257A84"/>
    <w:rsid w:val="002946B4"/>
    <w:rsid w:val="002A089B"/>
    <w:rsid w:val="002A69AD"/>
    <w:rsid w:val="002A748F"/>
    <w:rsid w:val="002B5CB3"/>
    <w:rsid w:val="002C07D0"/>
    <w:rsid w:val="002C45F8"/>
    <w:rsid w:val="002E1017"/>
    <w:rsid w:val="002E6D9F"/>
    <w:rsid w:val="002F3D15"/>
    <w:rsid w:val="00301C84"/>
    <w:rsid w:val="00317544"/>
    <w:rsid w:val="00377651"/>
    <w:rsid w:val="00390DDC"/>
    <w:rsid w:val="003B0CAA"/>
    <w:rsid w:val="003D07DE"/>
    <w:rsid w:val="003E5E97"/>
    <w:rsid w:val="00453279"/>
    <w:rsid w:val="00482131"/>
    <w:rsid w:val="00483EE5"/>
    <w:rsid w:val="00497DFF"/>
    <w:rsid w:val="004B1BC6"/>
    <w:rsid w:val="004D6111"/>
    <w:rsid w:val="004E1728"/>
    <w:rsid w:val="004E3127"/>
    <w:rsid w:val="00530FFE"/>
    <w:rsid w:val="005536A6"/>
    <w:rsid w:val="005762B3"/>
    <w:rsid w:val="0058579E"/>
    <w:rsid w:val="005B0505"/>
    <w:rsid w:val="005B3C34"/>
    <w:rsid w:val="005B5F80"/>
    <w:rsid w:val="00601709"/>
    <w:rsid w:val="006124D8"/>
    <w:rsid w:val="00625F15"/>
    <w:rsid w:val="00651B3B"/>
    <w:rsid w:val="00652558"/>
    <w:rsid w:val="0066640B"/>
    <w:rsid w:val="00671348"/>
    <w:rsid w:val="0067155F"/>
    <w:rsid w:val="00677060"/>
    <w:rsid w:val="006A1D34"/>
    <w:rsid w:val="006B7C27"/>
    <w:rsid w:val="006F0634"/>
    <w:rsid w:val="007067B2"/>
    <w:rsid w:val="007069EC"/>
    <w:rsid w:val="00720BBE"/>
    <w:rsid w:val="0072544B"/>
    <w:rsid w:val="007264CD"/>
    <w:rsid w:val="00746432"/>
    <w:rsid w:val="00750450"/>
    <w:rsid w:val="007529CF"/>
    <w:rsid w:val="00756820"/>
    <w:rsid w:val="00776185"/>
    <w:rsid w:val="00792F80"/>
    <w:rsid w:val="00793070"/>
    <w:rsid w:val="007A3AEA"/>
    <w:rsid w:val="007A6193"/>
    <w:rsid w:val="007D043A"/>
    <w:rsid w:val="007F14D0"/>
    <w:rsid w:val="007F4929"/>
    <w:rsid w:val="008067AA"/>
    <w:rsid w:val="00824EEA"/>
    <w:rsid w:val="00837F11"/>
    <w:rsid w:val="008519EB"/>
    <w:rsid w:val="00861BDA"/>
    <w:rsid w:val="00870403"/>
    <w:rsid w:val="0087101B"/>
    <w:rsid w:val="008765CE"/>
    <w:rsid w:val="008779A1"/>
    <w:rsid w:val="00890DE7"/>
    <w:rsid w:val="008925FE"/>
    <w:rsid w:val="0089572F"/>
    <w:rsid w:val="008B511B"/>
    <w:rsid w:val="008B6DC1"/>
    <w:rsid w:val="008C2A02"/>
    <w:rsid w:val="008C67A9"/>
    <w:rsid w:val="008D2F82"/>
    <w:rsid w:val="008F121B"/>
    <w:rsid w:val="008F4488"/>
    <w:rsid w:val="009007A5"/>
    <w:rsid w:val="00914890"/>
    <w:rsid w:val="00915285"/>
    <w:rsid w:val="00924727"/>
    <w:rsid w:val="00930D32"/>
    <w:rsid w:val="009356B3"/>
    <w:rsid w:val="00944A6E"/>
    <w:rsid w:val="00961CDE"/>
    <w:rsid w:val="0096413F"/>
    <w:rsid w:val="009B0B9D"/>
    <w:rsid w:val="009B5371"/>
    <w:rsid w:val="009C1453"/>
    <w:rsid w:val="009D3562"/>
    <w:rsid w:val="009D617C"/>
    <w:rsid w:val="00A942E8"/>
    <w:rsid w:val="00AA1BC6"/>
    <w:rsid w:val="00AE691B"/>
    <w:rsid w:val="00B04968"/>
    <w:rsid w:val="00B1472D"/>
    <w:rsid w:val="00B14FB3"/>
    <w:rsid w:val="00B65F6E"/>
    <w:rsid w:val="00B70443"/>
    <w:rsid w:val="00B82F88"/>
    <w:rsid w:val="00B92E4E"/>
    <w:rsid w:val="00BB0620"/>
    <w:rsid w:val="00BD0D1A"/>
    <w:rsid w:val="00BD2AEC"/>
    <w:rsid w:val="00C0511A"/>
    <w:rsid w:val="00C13A4E"/>
    <w:rsid w:val="00C21A24"/>
    <w:rsid w:val="00C2631D"/>
    <w:rsid w:val="00C26CA1"/>
    <w:rsid w:val="00C81F6B"/>
    <w:rsid w:val="00C82DA4"/>
    <w:rsid w:val="00CA53A3"/>
    <w:rsid w:val="00CB647A"/>
    <w:rsid w:val="00CD4C1B"/>
    <w:rsid w:val="00CF0B02"/>
    <w:rsid w:val="00D1496D"/>
    <w:rsid w:val="00D25A10"/>
    <w:rsid w:val="00D43490"/>
    <w:rsid w:val="00D4612A"/>
    <w:rsid w:val="00D47B3D"/>
    <w:rsid w:val="00D6128C"/>
    <w:rsid w:val="00DC4732"/>
    <w:rsid w:val="00DD62F3"/>
    <w:rsid w:val="00DD6798"/>
    <w:rsid w:val="00DD7FC0"/>
    <w:rsid w:val="00DE29A9"/>
    <w:rsid w:val="00DF7375"/>
    <w:rsid w:val="00E26640"/>
    <w:rsid w:val="00E42C80"/>
    <w:rsid w:val="00E43D7A"/>
    <w:rsid w:val="00E513EE"/>
    <w:rsid w:val="00E62217"/>
    <w:rsid w:val="00E8677C"/>
    <w:rsid w:val="00E873E1"/>
    <w:rsid w:val="00E91D60"/>
    <w:rsid w:val="00EA4088"/>
    <w:rsid w:val="00EA61FA"/>
    <w:rsid w:val="00EB6215"/>
    <w:rsid w:val="00F41683"/>
    <w:rsid w:val="00F425E4"/>
    <w:rsid w:val="00F66F0D"/>
    <w:rsid w:val="00F750E7"/>
    <w:rsid w:val="00F76877"/>
    <w:rsid w:val="00F922C9"/>
    <w:rsid w:val="00F9355E"/>
    <w:rsid w:val="00F94E54"/>
    <w:rsid w:val="00FA2356"/>
    <w:rsid w:val="00FA448F"/>
    <w:rsid w:val="00FB3655"/>
    <w:rsid w:val="00FB4393"/>
    <w:rsid w:val="00FC1674"/>
    <w:rsid w:val="00FC27F5"/>
    <w:rsid w:val="00FD0BBD"/>
    <w:rsid w:val="00FD4319"/>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14:docId w14:val="78C22BE0"/>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 w:type="character" w:customStyle="1" w:styleId="normaltextrun">
    <w:name w:val="normaltextrun"/>
    <w:basedOn w:val="DefaultParagraphFont"/>
    <w:rsid w:val="005B3C34"/>
  </w:style>
  <w:style w:type="character" w:customStyle="1" w:styleId="eop">
    <w:name w:val="eop"/>
    <w:basedOn w:val="DefaultParagraphFont"/>
    <w:rsid w:val="005B3C34"/>
  </w:style>
  <w:style w:type="paragraph" w:styleId="FootnoteText">
    <w:name w:val="footnote text"/>
    <w:basedOn w:val="Normal"/>
    <w:link w:val="FootnoteTextChar"/>
    <w:uiPriority w:val="99"/>
    <w:semiHidden/>
    <w:unhideWhenUsed/>
    <w:rsid w:val="007529CF"/>
    <w:rPr>
      <w:sz w:val="20"/>
    </w:rPr>
  </w:style>
  <w:style w:type="character" w:customStyle="1" w:styleId="FootnoteTextChar">
    <w:name w:val="Footnote Text Char"/>
    <w:basedOn w:val="DefaultParagraphFont"/>
    <w:link w:val="FootnoteText"/>
    <w:uiPriority w:val="99"/>
    <w:semiHidden/>
    <w:rsid w:val="007529CF"/>
    <w:rPr>
      <w:rFonts w:ascii="Arial" w:hAnsi="Arial"/>
      <w:lang w:eastAsia="en-US"/>
    </w:rPr>
  </w:style>
  <w:style w:type="character" w:styleId="FootnoteReference">
    <w:name w:val="footnote reference"/>
    <w:basedOn w:val="DefaultParagraphFont"/>
    <w:uiPriority w:val="99"/>
    <w:semiHidden/>
    <w:unhideWhenUsed/>
    <w:rsid w:val="007529CF"/>
    <w:rPr>
      <w:vertAlign w:val="superscript"/>
    </w:rPr>
  </w:style>
  <w:style w:type="character" w:customStyle="1" w:styleId="UnresolvedMention1">
    <w:name w:val="Unresolved Mention1"/>
    <w:basedOn w:val="DefaultParagraphFont"/>
    <w:uiPriority w:val="99"/>
    <w:semiHidden/>
    <w:unhideWhenUsed/>
    <w:rsid w:val="000D5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yperlink" Target="mailto:equality@daera-ni.gov.uk"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equality@daera-ni.gov.uk"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qualityni.org/ECNI/media/ECNI/Publications/Employers%20and%20Service%20Providers/S75MonitoringGuidance2007.pdf?ext=.pdf" TargetMode="External"/><Relationship Id="rId23"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https://www.equalityni.org/ECNI/media/ECNI/Publications/Employers%20and%20Service%20Providers/PracticalGuidanceonEQIA2005.pdf?ext=.pdf" TargetMode="External"/><Relationship Id="rId22" Type="http://schemas.openxmlformats.org/officeDocument/2006/relationships/image" Target="media/image5.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ystem/files/statistics/census-2021-main-statistics-for-northern-ireland-phase-2-statistical-bulletin-health-disability-and-unpaid-care.pdf" TargetMode="External"/><Relationship Id="rId3" Type="http://schemas.openxmlformats.org/officeDocument/2006/relationships/hyperlink" Target="https://www.nisra.gov.uk/system/files/statistics/census-2021-main-statistics-for-northern-ireland-phase-1-statistical-bulletin-ethnic-group.pdf" TargetMode="External"/><Relationship Id="rId7" Type="http://schemas.openxmlformats.org/officeDocument/2006/relationships/hyperlink" Target="https://www.nisra.gov.uk/system/files/statistics/census-2021-population-and-household-estimates-for-northern-ireland-statistical-bulletin-24-may-2022.pdf" TargetMode="External"/><Relationship Id="rId2" Type="http://schemas.openxmlformats.org/officeDocument/2006/relationships/hyperlink" Target="https://www.ark.ac.uk/nilt/2022/Political_Attitudes/UNINATID.html" TargetMode="External"/><Relationship Id="rId1" Type="http://schemas.openxmlformats.org/officeDocument/2006/relationships/hyperlink" Target="https://www.nisra.gov.uk/system/files/statistics/census-2021-main-statistics-for-northern-ireland-phase-1-statistical-bulletin-religion.pdf" TargetMode="External"/><Relationship Id="rId6" Type="http://schemas.openxmlformats.org/officeDocument/2006/relationships/hyperlink" Target="https://www.nisra.gov.uk/system/files/statistics/census-2021-main-statistics-for-northern-ireland-phase-3-statistical-bulletin-sexual-orientation.pdf" TargetMode="External"/><Relationship Id="rId5" Type="http://schemas.openxmlformats.org/officeDocument/2006/relationships/hyperlink" Target="https://www.nisra.gov.uk/publications/census-2021-main-statistics-demography-tables-household-relationships" TargetMode="External"/><Relationship Id="rId4" Type="http://schemas.openxmlformats.org/officeDocument/2006/relationships/hyperlink" Target="https://www.nisra.gov.uk/system/files/statistics/census-2021-population-and-household-estimates-for-northern-ireland-statistical-bulletin-24-may-2022.pdf" TargetMode="External"/><Relationship Id="rId9" Type="http://schemas.openxmlformats.org/officeDocument/2006/relationships/hyperlink" Target="https://datavis.nisra.gov.uk/census/census-2021-population-and-household-estimates-for-northern-ireland-statistical-bulletin-24-may-20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09A44-E895-4F8D-AA47-1C2F4754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8277</Words>
  <Characters>43746</Characters>
  <Application>Microsoft Office Word</Application>
  <DocSecurity>0</DocSecurity>
  <Lines>1208</Lines>
  <Paragraphs>369</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51825</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McGranaghan, Paul</cp:lastModifiedBy>
  <cp:revision>2</cp:revision>
  <dcterms:created xsi:type="dcterms:W3CDTF">2023-09-19T07:44:00Z</dcterms:created>
  <dcterms:modified xsi:type="dcterms:W3CDTF">2023-09-19T07:44:00Z</dcterms:modified>
</cp:coreProperties>
</file>