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1C7ED" w14:textId="77777777" w:rsidR="00133E60" w:rsidRPr="00D22BD1" w:rsidRDefault="00133E60" w:rsidP="00133E60">
      <w:pPr>
        <w:pStyle w:val="Heading1"/>
        <w:jc w:val="center"/>
        <w:rPr>
          <w:rFonts w:ascii="Arial" w:hAnsi="Arial" w:cs="Arial"/>
          <w:b/>
          <w:bCs/>
          <w:color w:val="000000" w:themeColor="text1"/>
        </w:rPr>
      </w:pPr>
      <w:bookmarkStart w:id="0" w:name="_GoBack"/>
      <w:bookmarkEnd w:id="0"/>
      <w:r w:rsidRPr="00D22BD1">
        <w:rPr>
          <w:noProof/>
          <w:color w:val="092F78"/>
          <w:lang w:eastAsia="en-GB"/>
        </w:rPr>
        <w:drawing>
          <wp:inline distT="0" distB="0" distL="0" distR="0" wp14:anchorId="0C773B69" wp14:editId="552EE0F1">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08BFC8A3" w14:textId="77777777" w:rsidR="00133E60" w:rsidRPr="00D22BD1" w:rsidRDefault="00133E60" w:rsidP="00793070">
      <w:pPr>
        <w:pStyle w:val="Heading1"/>
        <w:rPr>
          <w:rFonts w:ascii="Arial" w:hAnsi="Arial" w:cs="Arial"/>
          <w:b/>
          <w:bCs/>
          <w:color w:val="000000" w:themeColor="text1"/>
        </w:rPr>
      </w:pPr>
    </w:p>
    <w:p w14:paraId="4080BA4E" w14:textId="77777777" w:rsidR="00133E60" w:rsidRPr="00D22BD1" w:rsidRDefault="00133E60" w:rsidP="00793070">
      <w:pPr>
        <w:pStyle w:val="Heading1"/>
        <w:rPr>
          <w:rFonts w:ascii="Arial" w:hAnsi="Arial" w:cs="Arial"/>
          <w:b/>
          <w:bCs/>
          <w:color w:val="000000" w:themeColor="text1"/>
        </w:rPr>
      </w:pPr>
    </w:p>
    <w:p w14:paraId="257818CE" w14:textId="77777777" w:rsidR="00133E60" w:rsidRPr="00D22BD1" w:rsidRDefault="00133E60" w:rsidP="00133E60"/>
    <w:p w14:paraId="0B5C61D8" w14:textId="77777777" w:rsidR="00133E60" w:rsidRPr="00D22BD1" w:rsidRDefault="00133E60" w:rsidP="00133E60"/>
    <w:p w14:paraId="72224820" w14:textId="77777777" w:rsidR="00133E60" w:rsidRPr="00D22BD1" w:rsidRDefault="00133E60" w:rsidP="00133E60"/>
    <w:p w14:paraId="2835D75B" w14:textId="77777777" w:rsidR="00133E60" w:rsidRPr="00D22BD1" w:rsidRDefault="00133E60" w:rsidP="00133E60">
      <w:pPr>
        <w:ind w:left="1704" w:right="1693"/>
        <w:jc w:val="center"/>
        <w:rPr>
          <w:b/>
          <w:sz w:val="56"/>
        </w:rPr>
      </w:pPr>
      <w:r w:rsidRPr="00D22BD1">
        <w:rPr>
          <w:b/>
          <w:sz w:val="56"/>
        </w:rPr>
        <w:t>Equality &amp; Disability Duties</w:t>
      </w:r>
    </w:p>
    <w:p w14:paraId="34938EE8"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D22BD1">
        <w:rPr>
          <w:rFonts w:ascii="Arial" w:hAnsi="Arial"/>
          <w:b/>
          <w:sz w:val="56"/>
        </w:rPr>
        <w:t>Screening Template</w:t>
      </w:r>
    </w:p>
    <w:p w14:paraId="05970969" w14:textId="5C41D4D4" w:rsidR="00BF188B" w:rsidRPr="00D22BD1" w:rsidRDefault="00BF188B" w:rsidP="00133E60">
      <w:pPr>
        <w:pStyle w:val="Header"/>
        <w:tabs>
          <w:tab w:val="clear" w:pos="4320"/>
          <w:tab w:val="clear" w:pos="8640"/>
          <w:tab w:val="left" w:pos="3180"/>
        </w:tabs>
        <w:ind w:left="1704" w:right="1693"/>
        <w:jc w:val="center"/>
        <w:rPr>
          <w:rFonts w:ascii="Arial" w:hAnsi="Arial"/>
          <w:b/>
          <w:sz w:val="56"/>
        </w:rPr>
      </w:pPr>
      <w:r>
        <w:rPr>
          <w:rFonts w:ascii="Arial" w:hAnsi="Arial"/>
          <w:b/>
          <w:sz w:val="56"/>
        </w:rPr>
        <w:t>for the Review of Decisions Panel Project</w:t>
      </w:r>
    </w:p>
    <w:p w14:paraId="1BDE33C0" w14:textId="77777777" w:rsidR="00133E60" w:rsidRPr="00D22BD1" w:rsidRDefault="00133E60" w:rsidP="00133E60"/>
    <w:p w14:paraId="3673FB95" w14:textId="77777777" w:rsidR="00133E60" w:rsidRPr="00D22BD1" w:rsidRDefault="00133E60" w:rsidP="00793070">
      <w:pPr>
        <w:pStyle w:val="Heading1"/>
        <w:rPr>
          <w:rFonts w:ascii="Arial" w:hAnsi="Arial" w:cs="Arial"/>
          <w:b/>
          <w:bCs/>
          <w:color w:val="000000" w:themeColor="text1"/>
        </w:rPr>
      </w:pPr>
    </w:p>
    <w:p w14:paraId="1A874AC3" w14:textId="77777777" w:rsidR="00133E60" w:rsidRPr="00D22BD1" w:rsidRDefault="00133E60" w:rsidP="00133E60"/>
    <w:p w14:paraId="534BE731" w14:textId="77777777" w:rsidR="00133E60" w:rsidRPr="00D22BD1" w:rsidRDefault="00133E60" w:rsidP="00133E60"/>
    <w:p w14:paraId="21F1202A" w14:textId="77777777" w:rsidR="00133E60" w:rsidRPr="00D22BD1" w:rsidRDefault="00133E60" w:rsidP="00133E60"/>
    <w:p w14:paraId="3A6BAB2C" w14:textId="77777777" w:rsidR="00133E60" w:rsidRPr="00D22BD1" w:rsidRDefault="00133E60" w:rsidP="00133E60"/>
    <w:p w14:paraId="4F928E80" w14:textId="77777777" w:rsidR="00133E60" w:rsidRPr="00D22BD1" w:rsidRDefault="00133E60" w:rsidP="00793070">
      <w:pPr>
        <w:pStyle w:val="Heading1"/>
        <w:rPr>
          <w:rFonts w:ascii="Arial" w:hAnsi="Arial" w:cs="Arial"/>
          <w:b/>
          <w:bCs/>
          <w:color w:val="000000" w:themeColor="text1"/>
        </w:rPr>
      </w:pPr>
    </w:p>
    <w:p w14:paraId="4471A455" w14:textId="77777777" w:rsidR="00133E60" w:rsidRPr="00D22BD1" w:rsidRDefault="00133E60" w:rsidP="00793070">
      <w:pPr>
        <w:pStyle w:val="Heading1"/>
        <w:rPr>
          <w:rFonts w:ascii="Arial" w:hAnsi="Arial" w:cs="Arial"/>
          <w:b/>
          <w:bCs/>
          <w:color w:val="000000" w:themeColor="text1"/>
        </w:rPr>
      </w:pPr>
    </w:p>
    <w:p w14:paraId="56BA36EE" w14:textId="77777777" w:rsidR="00133E60" w:rsidRPr="00D22BD1" w:rsidRDefault="00133E60" w:rsidP="00793070">
      <w:pPr>
        <w:pStyle w:val="Heading1"/>
        <w:rPr>
          <w:rFonts w:ascii="Arial" w:hAnsi="Arial" w:cs="Arial"/>
          <w:b/>
          <w:bCs/>
          <w:color w:val="000000" w:themeColor="text1"/>
        </w:rPr>
      </w:pPr>
    </w:p>
    <w:p w14:paraId="40DA3170" w14:textId="77777777" w:rsidR="00133E60" w:rsidRPr="00D22BD1" w:rsidRDefault="00133E60" w:rsidP="00793070">
      <w:pPr>
        <w:pStyle w:val="Heading1"/>
        <w:rPr>
          <w:rFonts w:ascii="Arial" w:hAnsi="Arial" w:cs="Arial"/>
          <w:b/>
          <w:bCs/>
          <w:color w:val="000000" w:themeColor="text1"/>
        </w:rPr>
      </w:pPr>
    </w:p>
    <w:p w14:paraId="0DA75B86" w14:textId="77777777" w:rsidR="00133E60" w:rsidRPr="00D22BD1" w:rsidRDefault="00133E60" w:rsidP="00793070">
      <w:pPr>
        <w:pStyle w:val="Heading1"/>
        <w:rPr>
          <w:rFonts w:ascii="Arial" w:hAnsi="Arial" w:cs="Arial"/>
          <w:b/>
          <w:bCs/>
          <w:color w:val="000000" w:themeColor="text1"/>
        </w:rPr>
      </w:pPr>
    </w:p>
    <w:p w14:paraId="686EE23E" w14:textId="77777777" w:rsidR="000D08B0" w:rsidRPr="00D22BD1" w:rsidRDefault="000D08B0" w:rsidP="000D08B0"/>
    <w:p w14:paraId="00EA5811" w14:textId="77777777" w:rsidR="000D08B0" w:rsidRPr="00D22BD1" w:rsidRDefault="000D08B0" w:rsidP="000D08B0"/>
    <w:p w14:paraId="39413B19" w14:textId="77777777" w:rsidR="000D08B0" w:rsidRPr="00D22BD1" w:rsidRDefault="000D08B0" w:rsidP="000D08B0"/>
    <w:p w14:paraId="16850D65" w14:textId="77777777" w:rsidR="000D08B0" w:rsidRPr="00D22BD1" w:rsidRDefault="000D08B0" w:rsidP="000D08B0"/>
    <w:p w14:paraId="095F9C6F" w14:textId="77777777" w:rsidR="000D08B0" w:rsidRPr="00D22BD1" w:rsidRDefault="000D08B0" w:rsidP="000D08B0"/>
    <w:p w14:paraId="3400FF67" w14:textId="77777777" w:rsidR="000D08B0" w:rsidRPr="00D22BD1" w:rsidRDefault="000D08B0" w:rsidP="000D08B0"/>
    <w:p w14:paraId="2552EB49" w14:textId="77777777" w:rsidR="000D08B0" w:rsidRPr="00D22BD1" w:rsidRDefault="000D08B0" w:rsidP="000D08B0"/>
    <w:p w14:paraId="79191354" w14:textId="77777777" w:rsidR="000D08B0" w:rsidRPr="00D22BD1" w:rsidRDefault="000D08B0" w:rsidP="000D08B0"/>
    <w:p w14:paraId="5207661D" w14:textId="77777777" w:rsidR="00133E60" w:rsidRPr="00D22BD1" w:rsidRDefault="00133E60" w:rsidP="00133E60"/>
    <w:p w14:paraId="00E55642" w14:textId="77777777" w:rsidR="00E91D60" w:rsidRPr="00D8335A" w:rsidRDefault="00E91D60" w:rsidP="00793070">
      <w:pPr>
        <w:pStyle w:val="Heading1"/>
        <w:rPr>
          <w:rFonts w:ascii="Arial" w:hAnsi="Arial" w:cs="Arial"/>
          <w:b/>
          <w:bCs/>
          <w:i/>
          <w:color w:val="000000" w:themeColor="text1"/>
          <w:sz w:val="28"/>
          <w:szCs w:val="28"/>
        </w:rPr>
      </w:pPr>
      <w:r w:rsidRPr="00D22BD1">
        <w:rPr>
          <w:rFonts w:ascii="Arial" w:hAnsi="Arial" w:cs="Arial"/>
          <w:b/>
          <w:bCs/>
          <w:color w:val="000000" w:themeColor="text1"/>
        </w:rPr>
        <w:t>Screening flowchart and template</w:t>
      </w:r>
      <w:r w:rsidR="00CA53A3" w:rsidRPr="00D22BD1">
        <w:rPr>
          <w:rFonts w:ascii="Arial" w:hAnsi="Arial" w:cs="Arial"/>
          <w:b/>
          <w:bCs/>
          <w:color w:val="000000" w:themeColor="text1"/>
        </w:rPr>
        <w:t xml:space="preserve"> (taken from Section 75 of the Northern Ireland Act 1998 – A Guide for public authorities April 2010</w:t>
      </w:r>
      <w:r w:rsidR="00CA53A3" w:rsidRPr="00D8335A">
        <w:rPr>
          <w:rFonts w:ascii="Arial" w:hAnsi="Arial" w:cs="Arial"/>
          <w:b/>
          <w:bCs/>
          <w:i/>
          <w:color w:val="000000" w:themeColor="text1"/>
          <w:sz w:val="28"/>
          <w:szCs w:val="28"/>
        </w:rPr>
        <w:t xml:space="preserve"> (Appendix 1)). </w:t>
      </w:r>
    </w:p>
    <w:p w14:paraId="792ACEC8" w14:textId="77777777" w:rsidR="00E91D60" w:rsidRPr="00D8335A" w:rsidRDefault="00E91D60" w:rsidP="00E91D60">
      <w:pPr>
        <w:rPr>
          <w:rFonts w:cs="Arial"/>
          <w:b/>
          <w:bCs/>
          <w:sz w:val="28"/>
          <w:szCs w:val="28"/>
        </w:rPr>
      </w:pPr>
    </w:p>
    <w:p w14:paraId="7A4BC052" w14:textId="77777777" w:rsidR="00E91D60" w:rsidRPr="00D8335A" w:rsidRDefault="00E91D60" w:rsidP="00E91D60">
      <w:pPr>
        <w:rPr>
          <w:rFonts w:cs="Arial"/>
          <w:b/>
          <w:bCs/>
          <w:sz w:val="28"/>
          <w:szCs w:val="28"/>
        </w:rPr>
      </w:pPr>
      <w:r w:rsidRPr="00D8335A">
        <w:rPr>
          <w:rFonts w:cs="Arial"/>
          <w:b/>
          <w:bCs/>
          <w:sz w:val="28"/>
          <w:szCs w:val="28"/>
        </w:rPr>
        <w:t>Introduction</w:t>
      </w:r>
    </w:p>
    <w:p w14:paraId="471E044C" w14:textId="77777777" w:rsidR="00E91D60" w:rsidRPr="00D8335A" w:rsidRDefault="00E91D60" w:rsidP="00E91D60">
      <w:pPr>
        <w:rPr>
          <w:rFonts w:cs="Arial"/>
          <w:b/>
          <w:bCs/>
          <w:sz w:val="28"/>
          <w:szCs w:val="28"/>
        </w:rPr>
      </w:pPr>
    </w:p>
    <w:p w14:paraId="6597B0D9" w14:textId="77777777" w:rsidR="00E91D60" w:rsidRPr="00D8335A" w:rsidRDefault="00E91D60" w:rsidP="00E91D60">
      <w:pPr>
        <w:rPr>
          <w:rFonts w:cs="Arial"/>
          <w:bCs/>
          <w:sz w:val="28"/>
          <w:szCs w:val="28"/>
        </w:rPr>
      </w:pPr>
    </w:p>
    <w:p w14:paraId="07685B7D" w14:textId="77777777" w:rsidR="00E91D60" w:rsidRPr="00D8335A" w:rsidRDefault="00E91D60" w:rsidP="006E7D39">
      <w:pPr>
        <w:ind w:left="360"/>
        <w:jc w:val="both"/>
        <w:rPr>
          <w:rFonts w:cs="Arial"/>
          <w:bCs/>
          <w:sz w:val="28"/>
          <w:szCs w:val="28"/>
        </w:rPr>
      </w:pPr>
      <w:r w:rsidRPr="00D8335A">
        <w:rPr>
          <w:rFonts w:cs="Arial"/>
          <w:b/>
          <w:bCs/>
          <w:sz w:val="28"/>
          <w:szCs w:val="28"/>
        </w:rPr>
        <w:t xml:space="preserve">Part 1.  Policy scoping </w:t>
      </w:r>
      <w:r w:rsidRPr="00D8335A">
        <w:rPr>
          <w:rFonts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498A780B" w14:textId="77777777" w:rsidR="00E91D60" w:rsidRPr="00D8335A" w:rsidRDefault="00E91D60" w:rsidP="00E91D60">
      <w:pPr>
        <w:ind w:left="360"/>
        <w:rPr>
          <w:rFonts w:cs="Arial"/>
          <w:b/>
          <w:bCs/>
          <w:sz w:val="28"/>
          <w:szCs w:val="28"/>
        </w:rPr>
      </w:pPr>
    </w:p>
    <w:p w14:paraId="602C0939" w14:textId="791F81BA" w:rsidR="00E91D60" w:rsidRPr="00D8335A" w:rsidRDefault="00E91D60" w:rsidP="006E7D39">
      <w:pPr>
        <w:ind w:left="360"/>
        <w:jc w:val="both"/>
        <w:rPr>
          <w:rFonts w:cs="Arial"/>
          <w:b/>
          <w:bCs/>
          <w:sz w:val="28"/>
          <w:szCs w:val="28"/>
        </w:rPr>
      </w:pPr>
      <w:r w:rsidRPr="00D8335A">
        <w:rPr>
          <w:rFonts w:cs="Arial"/>
          <w:b/>
          <w:bCs/>
          <w:sz w:val="28"/>
          <w:szCs w:val="28"/>
        </w:rPr>
        <w:t xml:space="preserve">Part 2.  Screening questions </w:t>
      </w:r>
      <w:r w:rsidRPr="00D8335A">
        <w:rPr>
          <w:rFonts w:cs="Arial"/>
          <w:bCs/>
          <w:sz w:val="28"/>
          <w:szCs w:val="28"/>
        </w:rPr>
        <w:t xml:space="preserve">– </w:t>
      </w:r>
      <w:r w:rsidRPr="00D8335A">
        <w:rPr>
          <w:rFonts w:cs="Arial"/>
          <w:sz w:val="28"/>
          <w:szCs w:val="28"/>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r w:rsidR="00133E60" w:rsidRPr="00D8335A">
        <w:rPr>
          <w:rFonts w:cs="Arial"/>
          <w:sz w:val="28"/>
          <w:szCs w:val="28"/>
        </w:rPr>
        <w:t>This section also includes two questions related to the Disability Duties.</w:t>
      </w:r>
    </w:p>
    <w:p w14:paraId="146AB7A3" w14:textId="77777777" w:rsidR="00E91D60" w:rsidRPr="00D8335A" w:rsidRDefault="00E91D60" w:rsidP="00E91D60">
      <w:pPr>
        <w:rPr>
          <w:rFonts w:cs="Arial"/>
          <w:b/>
          <w:bCs/>
          <w:sz w:val="28"/>
          <w:szCs w:val="28"/>
        </w:rPr>
      </w:pPr>
    </w:p>
    <w:p w14:paraId="5D139937" w14:textId="77777777" w:rsidR="00E91D60" w:rsidRPr="00D8335A" w:rsidRDefault="00E91D60" w:rsidP="006E7D39">
      <w:pPr>
        <w:ind w:left="360"/>
        <w:jc w:val="both"/>
        <w:rPr>
          <w:rFonts w:cs="Arial"/>
          <w:b/>
          <w:bCs/>
          <w:sz w:val="28"/>
          <w:szCs w:val="28"/>
        </w:rPr>
      </w:pPr>
      <w:r w:rsidRPr="00D8335A">
        <w:rPr>
          <w:rFonts w:cs="Arial"/>
          <w:b/>
          <w:bCs/>
          <w:sz w:val="28"/>
          <w:szCs w:val="28"/>
        </w:rPr>
        <w:t xml:space="preserve">Part 3.  Screening decision </w:t>
      </w:r>
      <w:r w:rsidRPr="00D8335A">
        <w:rPr>
          <w:rFonts w:cs="Arial"/>
          <w:bCs/>
          <w:sz w:val="28"/>
          <w:szCs w:val="28"/>
        </w:rPr>
        <w:t>–</w:t>
      </w:r>
      <w:r w:rsidRPr="00D8335A">
        <w:rPr>
          <w:rFonts w:cs="Arial"/>
          <w:b/>
          <w:bCs/>
          <w:sz w:val="28"/>
          <w:szCs w:val="28"/>
        </w:rPr>
        <w:t xml:space="preserve"> </w:t>
      </w:r>
      <w:r w:rsidRPr="00D8335A">
        <w:rPr>
          <w:rFonts w:cs="Arial"/>
          <w:bCs/>
          <w:sz w:val="28"/>
          <w:szCs w:val="28"/>
        </w:rPr>
        <w:t>guides the public authority to reach a screening decision as to whether or not there is a need to carry out an equality impact assessment (EQIA), or to</w:t>
      </w:r>
      <w:r w:rsidRPr="00D8335A">
        <w:rPr>
          <w:rFonts w:cs="Arial"/>
          <w:b/>
          <w:bCs/>
          <w:sz w:val="28"/>
          <w:szCs w:val="28"/>
        </w:rPr>
        <w:t xml:space="preserve"> </w:t>
      </w:r>
      <w:r w:rsidRPr="00D8335A">
        <w:rPr>
          <w:rFonts w:cs="Arial"/>
          <w:bCs/>
          <w:sz w:val="28"/>
          <w:szCs w:val="28"/>
        </w:rPr>
        <w:t>introduce</w:t>
      </w:r>
      <w:r w:rsidRPr="00D8335A">
        <w:rPr>
          <w:rFonts w:cs="Arial"/>
          <w:b/>
          <w:bCs/>
          <w:sz w:val="28"/>
          <w:szCs w:val="28"/>
        </w:rPr>
        <w:t xml:space="preserve"> </w:t>
      </w:r>
      <w:r w:rsidRPr="00D8335A">
        <w:rPr>
          <w:rFonts w:cs="Arial"/>
          <w:bCs/>
          <w:sz w:val="28"/>
          <w:szCs w:val="28"/>
        </w:rPr>
        <w:t>measures to mitigate the likely impact, or the introduction of an alternative policy to better promote equality of opportunity and/or good relations.</w:t>
      </w:r>
    </w:p>
    <w:p w14:paraId="53E9CB3D" w14:textId="77777777" w:rsidR="00E91D60" w:rsidRPr="00D8335A" w:rsidRDefault="00E91D60" w:rsidP="00E91D60">
      <w:pPr>
        <w:rPr>
          <w:rFonts w:cs="Arial"/>
          <w:b/>
          <w:bCs/>
          <w:sz w:val="28"/>
          <w:szCs w:val="28"/>
        </w:rPr>
      </w:pPr>
    </w:p>
    <w:p w14:paraId="4B26D174" w14:textId="77777777" w:rsidR="00E91D60" w:rsidRPr="00D8335A" w:rsidRDefault="00E91D60" w:rsidP="006E7D39">
      <w:pPr>
        <w:ind w:left="360" w:firstLine="15"/>
        <w:jc w:val="both"/>
        <w:rPr>
          <w:rFonts w:cs="Arial"/>
          <w:sz w:val="28"/>
          <w:szCs w:val="28"/>
        </w:rPr>
      </w:pPr>
      <w:r w:rsidRPr="00D8335A">
        <w:rPr>
          <w:rFonts w:cs="Arial"/>
          <w:b/>
          <w:bCs/>
          <w:sz w:val="28"/>
          <w:szCs w:val="28"/>
        </w:rPr>
        <w:t xml:space="preserve">Part 4.  Monitoring </w:t>
      </w:r>
      <w:r w:rsidRPr="00D8335A">
        <w:rPr>
          <w:rFonts w:cs="Arial"/>
          <w:bCs/>
          <w:sz w:val="28"/>
          <w:szCs w:val="28"/>
        </w:rPr>
        <w:t>–</w:t>
      </w:r>
      <w:r w:rsidRPr="00D8335A">
        <w:rPr>
          <w:rFonts w:cs="Arial"/>
          <w:b/>
          <w:bCs/>
          <w:sz w:val="28"/>
          <w:szCs w:val="28"/>
        </w:rPr>
        <w:t xml:space="preserve"> </w:t>
      </w:r>
      <w:r w:rsidRPr="00D8335A">
        <w:rPr>
          <w:rFonts w:cs="Arial"/>
          <w:bCs/>
          <w:sz w:val="28"/>
          <w:szCs w:val="28"/>
        </w:rPr>
        <w:t>p</w:t>
      </w:r>
      <w:r w:rsidRPr="00D8335A">
        <w:rPr>
          <w:rFonts w:cs="Arial"/>
          <w:sz w:val="28"/>
          <w:szCs w:val="28"/>
        </w:rPr>
        <w:t>rovides guidance to public authorities on monitoring for adverse impact and broader monitoring.</w:t>
      </w:r>
    </w:p>
    <w:p w14:paraId="2B3E375E" w14:textId="77777777" w:rsidR="00044701" w:rsidRPr="00D8335A" w:rsidRDefault="00044701" w:rsidP="00E91D60">
      <w:pPr>
        <w:ind w:left="360" w:firstLine="15"/>
        <w:rPr>
          <w:rFonts w:cs="Arial"/>
          <w:b/>
          <w:bCs/>
          <w:sz w:val="28"/>
          <w:szCs w:val="28"/>
        </w:rPr>
      </w:pPr>
    </w:p>
    <w:p w14:paraId="0CDEDE07" w14:textId="77777777" w:rsidR="00044701" w:rsidRPr="00D8335A" w:rsidRDefault="00044701" w:rsidP="006E7D39">
      <w:pPr>
        <w:ind w:left="360" w:firstLine="15"/>
        <w:jc w:val="both"/>
        <w:rPr>
          <w:rFonts w:cs="Arial"/>
          <w:bCs/>
          <w:sz w:val="28"/>
          <w:szCs w:val="28"/>
        </w:rPr>
      </w:pPr>
      <w:r w:rsidRPr="00D8335A">
        <w:rPr>
          <w:rFonts w:cs="Arial"/>
          <w:b/>
          <w:bCs/>
          <w:sz w:val="28"/>
          <w:szCs w:val="28"/>
        </w:rPr>
        <w:t xml:space="preserve">Part 5. Consideration of Human Rights </w:t>
      </w:r>
      <w:r w:rsidRPr="00D8335A">
        <w:rPr>
          <w:rFonts w:cs="Arial"/>
          <w:bCs/>
          <w:sz w:val="28"/>
          <w:szCs w:val="28"/>
        </w:rPr>
        <w:t>– please note this is not a Human Rights Screening form but rather a prompt that impacts on Human Rights should be considered.</w:t>
      </w:r>
    </w:p>
    <w:p w14:paraId="5CF873F4" w14:textId="77777777" w:rsidR="00E91D60" w:rsidRPr="00D8335A" w:rsidRDefault="00E91D60" w:rsidP="00E91D60">
      <w:pPr>
        <w:rPr>
          <w:rFonts w:cs="Arial"/>
          <w:b/>
          <w:bCs/>
          <w:sz w:val="28"/>
          <w:szCs w:val="28"/>
        </w:rPr>
      </w:pPr>
    </w:p>
    <w:p w14:paraId="4285476F" w14:textId="77777777" w:rsidR="00E91D60" w:rsidRPr="00D8335A" w:rsidRDefault="00E91D60" w:rsidP="006E7D39">
      <w:pPr>
        <w:ind w:left="360" w:hanging="360"/>
        <w:jc w:val="both"/>
        <w:rPr>
          <w:rFonts w:cs="Arial"/>
          <w:sz w:val="28"/>
          <w:szCs w:val="28"/>
        </w:rPr>
      </w:pPr>
      <w:r w:rsidRPr="00D8335A">
        <w:rPr>
          <w:rFonts w:cs="Arial"/>
          <w:b/>
          <w:bCs/>
          <w:sz w:val="28"/>
          <w:szCs w:val="28"/>
        </w:rPr>
        <w:t xml:space="preserve">     Part </w:t>
      </w:r>
      <w:r w:rsidR="00044701" w:rsidRPr="00D8335A">
        <w:rPr>
          <w:rFonts w:cs="Arial"/>
          <w:b/>
          <w:bCs/>
          <w:sz w:val="28"/>
          <w:szCs w:val="28"/>
        </w:rPr>
        <w:t>6</w:t>
      </w:r>
      <w:r w:rsidRPr="00D8335A">
        <w:rPr>
          <w:rFonts w:cs="Arial"/>
          <w:b/>
          <w:bCs/>
          <w:sz w:val="28"/>
          <w:szCs w:val="28"/>
        </w:rPr>
        <w:t xml:space="preserve">.  Approval and authorisation </w:t>
      </w:r>
      <w:r w:rsidRPr="00D8335A">
        <w:rPr>
          <w:rFonts w:cs="Arial"/>
          <w:bCs/>
          <w:sz w:val="28"/>
          <w:szCs w:val="28"/>
        </w:rPr>
        <w:t>– v</w:t>
      </w:r>
      <w:r w:rsidRPr="00D8335A">
        <w:rPr>
          <w:rFonts w:cs="Arial"/>
          <w:sz w:val="28"/>
          <w:szCs w:val="28"/>
        </w:rPr>
        <w:t>erifies the public authority’s approval of a screening decision by a senior manager responsible for the policy.</w:t>
      </w:r>
    </w:p>
    <w:p w14:paraId="0E124777" w14:textId="77777777" w:rsidR="00E91D60" w:rsidRPr="00D8335A" w:rsidRDefault="00E91D60" w:rsidP="00E91D60">
      <w:pPr>
        <w:ind w:left="360" w:hanging="360"/>
        <w:rPr>
          <w:rFonts w:cs="Arial"/>
          <w:bCs/>
          <w:sz w:val="28"/>
          <w:szCs w:val="28"/>
        </w:rPr>
      </w:pPr>
    </w:p>
    <w:p w14:paraId="6E4C6769" w14:textId="77777777" w:rsidR="006F0634" w:rsidRPr="00D8335A" w:rsidRDefault="006F0634" w:rsidP="00E91D60">
      <w:pPr>
        <w:ind w:left="360" w:hanging="360"/>
        <w:rPr>
          <w:rFonts w:cs="Arial"/>
          <w:bCs/>
          <w:sz w:val="28"/>
          <w:szCs w:val="28"/>
        </w:rPr>
      </w:pPr>
    </w:p>
    <w:p w14:paraId="0428166B" w14:textId="77777777" w:rsidR="00E91D60" w:rsidRPr="00D8335A" w:rsidRDefault="00E91D60" w:rsidP="00E91D60">
      <w:pPr>
        <w:ind w:left="360" w:hanging="360"/>
        <w:rPr>
          <w:rFonts w:cs="Arial"/>
          <w:bCs/>
          <w:sz w:val="28"/>
          <w:szCs w:val="28"/>
        </w:rPr>
      </w:pPr>
      <w:r w:rsidRPr="00D8335A">
        <w:rPr>
          <w:rFonts w:cs="Arial"/>
          <w:bCs/>
          <w:sz w:val="28"/>
          <w:szCs w:val="28"/>
        </w:rPr>
        <w:tab/>
        <w:t>A screening flowchart is provided overleaf.</w:t>
      </w:r>
    </w:p>
    <w:p w14:paraId="10F0B04F" w14:textId="77777777" w:rsidR="00E91D60" w:rsidRPr="00D22BD1" w:rsidRDefault="00E91D60" w:rsidP="00E91D60">
      <w:pPr>
        <w:jc w:val="center"/>
      </w:pPr>
      <w:r w:rsidRPr="00D8335A">
        <w:rPr>
          <w:rFonts w:cs="Arial"/>
          <w:b/>
          <w:sz w:val="28"/>
          <w:szCs w:val="28"/>
        </w:rPr>
        <w:br w:type="page"/>
      </w:r>
      <w:r w:rsidRPr="00D22BD1">
        <w:t xml:space="preserve"> </w:t>
      </w:r>
      <w:r w:rsidR="0058579E" w:rsidRPr="00D22BD1">
        <w:rPr>
          <w:noProof/>
          <w:lang w:eastAsia="en-GB"/>
        </w:rPr>
        <mc:AlternateContent>
          <mc:Choice Requires="wpc">
            <w:drawing>
              <wp:inline distT="0" distB="0" distL="0" distR="0" wp14:anchorId="0278676E" wp14:editId="60248D5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6A14958" w14:textId="77777777" w:rsidR="008A4C83" w:rsidRDefault="008A4C83" w:rsidP="00E91D60">
                              <w:pPr>
                                <w:jc w:val="center"/>
                              </w:pPr>
                              <w:r>
                                <w:t>Policy Scoping</w:t>
                              </w:r>
                            </w:p>
                            <w:p w14:paraId="74875D5A" w14:textId="77777777" w:rsidR="008A4C83" w:rsidRDefault="008A4C83" w:rsidP="00E91D60">
                              <w:pPr>
                                <w:numPr>
                                  <w:ilvl w:val="1"/>
                                  <w:numId w:val="7"/>
                                </w:numPr>
                              </w:pPr>
                              <w:r>
                                <w:t>Policy</w:t>
                              </w:r>
                            </w:p>
                            <w:p w14:paraId="0815423B" w14:textId="77777777" w:rsidR="008A4C83" w:rsidRDefault="008A4C83"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C48B78E" w14:textId="77777777" w:rsidR="008A4C83" w:rsidRDefault="008A4C83" w:rsidP="00E91D60">
                              <w:pPr>
                                <w:jc w:val="center"/>
                              </w:pPr>
                              <w:r>
                                <w:t>Screening Questions</w:t>
                              </w:r>
                            </w:p>
                            <w:p w14:paraId="3CB6C2F0" w14:textId="77777777" w:rsidR="008A4C83" w:rsidRDefault="008A4C83" w:rsidP="00E91D60">
                              <w:pPr>
                                <w:numPr>
                                  <w:ilvl w:val="0"/>
                                  <w:numId w:val="8"/>
                                </w:numPr>
                              </w:pPr>
                              <w:r>
                                <w:t>Apply screening questions</w:t>
                              </w:r>
                            </w:p>
                            <w:p w14:paraId="4A6150DF" w14:textId="77777777" w:rsidR="008A4C83" w:rsidRDefault="008A4C83"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749E3D7" w14:textId="77777777" w:rsidR="008A4C83" w:rsidRDefault="008A4C83"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053FF33" w14:textId="77777777" w:rsidR="008A4C83" w:rsidRDefault="008A4C83"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B4177DA" w14:textId="77777777" w:rsidR="008A4C83" w:rsidRDefault="008A4C83"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2A923BC3" w14:textId="77777777" w:rsidR="008A4C83" w:rsidRDefault="008A4C83"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1F2D2560" w14:textId="77777777" w:rsidR="008A4C83" w:rsidRDefault="008A4C83" w:rsidP="00E91D60">
                              <w:r>
                                <w:t>Publish Template</w:t>
                              </w:r>
                            </w:p>
                            <w:p w14:paraId="21FFA972" w14:textId="77777777" w:rsidR="008A4C83" w:rsidRDefault="008A4C83"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BAF78CA" w14:textId="77777777" w:rsidR="008A4C83" w:rsidRDefault="008A4C83"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0185CE25" w14:textId="77777777" w:rsidR="008A4C83" w:rsidRDefault="008A4C83"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5AA5034" w14:textId="77777777" w:rsidR="008A4C83" w:rsidRDefault="008A4C83"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32797" w14:textId="77777777" w:rsidR="008A4C83" w:rsidRPr="004D02B0" w:rsidRDefault="008A4C83" w:rsidP="00E91D60">
                              <w:pPr>
                                <w:rPr>
                                  <w:b/>
                                  <w:sz w:val="22"/>
                                  <w:szCs w:val="22"/>
                                </w:rPr>
                              </w:pPr>
                              <w:r w:rsidRPr="004D02B0">
                                <w:rPr>
                                  <w:b/>
                                  <w:sz w:val="22"/>
                                  <w:szCs w:val="22"/>
                                </w:rPr>
                                <w:t>‘None’</w:t>
                              </w:r>
                            </w:p>
                            <w:p w14:paraId="7B028866" w14:textId="77777777" w:rsidR="008A4C83" w:rsidRPr="00526D0F" w:rsidRDefault="008A4C83" w:rsidP="00E91D60">
                              <w:pPr>
                                <w:rPr>
                                  <w:sz w:val="22"/>
                                  <w:szCs w:val="22"/>
                                </w:rPr>
                              </w:pPr>
                              <w:r w:rsidRPr="00526D0F">
                                <w:rPr>
                                  <w:sz w:val="22"/>
                                  <w:szCs w:val="22"/>
                                </w:rPr>
                                <w:t>Screened out</w:t>
                              </w:r>
                            </w:p>
                            <w:p w14:paraId="2B3798E8" w14:textId="77777777" w:rsidR="008A4C83" w:rsidRDefault="008A4C83"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BC4F8" w14:textId="77777777" w:rsidR="008A4C83" w:rsidRPr="004D02B0" w:rsidRDefault="008A4C83" w:rsidP="00E91D60">
                              <w:pPr>
                                <w:rPr>
                                  <w:b/>
                                  <w:sz w:val="22"/>
                                  <w:szCs w:val="22"/>
                                </w:rPr>
                              </w:pPr>
                              <w:r>
                                <w:rPr>
                                  <w:b/>
                                  <w:sz w:val="22"/>
                                  <w:szCs w:val="22"/>
                                </w:rPr>
                                <w:t>‘</w:t>
                              </w:r>
                              <w:r w:rsidRPr="004D02B0">
                                <w:rPr>
                                  <w:b/>
                                  <w:sz w:val="22"/>
                                  <w:szCs w:val="22"/>
                                </w:rPr>
                                <w:t>Major</w:t>
                              </w:r>
                              <w:r>
                                <w:rPr>
                                  <w:b/>
                                  <w:sz w:val="22"/>
                                  <w:szCs w:val="22"/>
                                </w:rPr>
                                <w:t>’</w:t>
                              </w:r>
                            </w:p>
                            <w:p w14:paraId="0ED043C6" w14:textId="77777777" w:rsidR="008A4C83" w:rsidRPr="00526D0F" w:rsidRDefault="008A4C83"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52520" w14:textId="77777777" w:rsidR="008A4C83" w:rsidRPr="004D02B0" w:rsidRDefault="008A4C83" w:rsidP="00E91D60">
                              <w:pPr>
                                <w:rPr>
                                  <w:b/>
                                  <w:sz w:val="22"/>
                                  <w:szCs w:val="22"/>
                                </w:rPr>
                              </w:pPr>
                              <w:r>
                                <w:rPr>
                                  <w:b/>
                                  <w:sz w:val="22"/>
                                  <w:szCs w:val="22"/>
                                </w:rPr>
                                <w:t>‘</w:t>
                              </w:r>
                              <w:r w:rsidRPr="004D02B0">
                                <w:rPr>
                                  <w:b/>
                                  <w:sz w:val="22"/>
                                  <w:szCs w:val="22"/>
                                </w:rPr>
                                <w:t>Minor</w:t>
                              </w:r>
                              <w:r>
                                <w:rPr>
                                  <w:b/>
                                  <w:sz w:val="22"/>
                                  <w:szCs w:val="22"/>
                                </w:rPr>
                                <w:t>’</w:t>
                              </w:r>
                            </w:p>
                            <w:p w14:paraId="114DF533" w14:textId="77777777" w:rsidR="008A4C83" w:rsidRPr="00526D0F" w:rsidRDefault="008A4C83"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363DA" w14:textId="77777777" w:rsidR="008A4C83" w:rsidRPr="00305E79" w:rsidRDefault="008A4C83"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BDEE3" w14:textId="77777777" w:rsidR="008A4C83" w:rsidRDefault="008A4C8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278676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06A14958" w14:textId="77777777" w:rsidR="008A4C83" w:rsidRDefault="008A4C83" w:rsidP="00E91D60">
                        <w:pPr>
                          <w:jc w:val="center"/>
                        </w:pPr>
                        <w:r>
                          <w:t>Policy Scoping</w:t>
                        </w:r>
                      </w:p>
                      <w:p w14:paraId="74875D5A" w14:textId="77777777" w:rsidR="008A4C83" w:rsidRDefault="008A4C83" w:rsidP="00E91D60">
                        <w:pPr>
                          <w:numPr>
                            <w:ilvl w:val="1"/>
                            <w:numId w:val="7"/>
                          </w:numPr>
                        </w:pPr>
                        <w:r>
                          <w:t>Policy</w:t>
                        </w:r>
                      </w:p>
                      <w:p w14:paraId="0815423B" w14:textId="77777777" w:rsidR="008A4C83" w:rsidRDefault="008A4C83"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6C48B78E" w14:textId="77777777" w:rsidR="008A4C83" w:rsidRDefault="008A4C83" w:rsidP="00E91D60">
                        <w:pPr>
                          <w:jc w:val="center"/>
                        </w:pPr>
                        <w:r>
                          <w:t>Screening Questions</w:t>
                        </w:r>
                      </w:p>
                      <w:p w14:paraId="3CB6C2F0" w14:textId="77777777" w:rsidR="008A4C83" w:rsidRDefault="008A4C83" w:rsidP="00E91D60">
                        <w:pPr>
                          <w:numPr>
                            <w:ilvl w:val="0"/>
                            <w:numId w:val="8"/>
                          </w:numPr>
                        </w:pPr>
                        <w:r>
                          <w:t>Apply screening questions</w:t>
                        </w:r>
                      </w:p>
                      <w:p w14:paraId="4A6150DF" w14:textId="77777777" w:rsidR="008A4C83" w:rsidRDefault="008A4C83"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4749E3D7" w14:textId="77777777" w:rsidR="008A4C83" w:rsidRDefault="008A4C83"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1053FF33" w14:textId="77777777" w:rsidR="008A4C83" w:rsidRDefault="008A4C83"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0B4177DA" w14:textId="77777777" w:rsidR="008A4C83" w:rsidRDefault="008A4C83"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2A923BC3" w14:textId="77777777" w:rsidR="008A4C83" w:rsidRDefault="008A4C83"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1F2D2560" w14:textId="77777777" w:rsidR="008A4C83" w:rsidRDefault="008A4C83" w:rsidP="00E91D60">
                        <w:r>
                          <w:t>Publish Template</w:t>
                        </w:r>
                      </w:p>
                      <w:p w14:paraId="21FFA972" w14:textId="77777777" w:rsidR="008A4C83" w:rsidRDefault="008A4C83"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6BAF78CA" w14:textId="77777777" w:rsidR="008A4C83" w:rsidRDefault="008A4C83"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0185CE25" w14:textId="77777777" w:rsidR="008A4C83" w:rsidRDefault="008A4C83"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55AA5034" w14:textId="77777777" w:rsidR="008A4C83" w:rsidRDefault="008A4C83"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33B32797" w14:textId="77777777" w:rsidR="008A4C83" w:rsidRPr="004D02B0" w:rsidRDefault="008A4C83" w:rsidP="00E91D60">
                        <w:pPr>
                          <w:rPr>
                            <w:b/>
                            <w:sz w:val="22"/>
                            <w:szCs w:val="22"/>
                          </w:rPr>
                        </w:pPr>
                        <w:r w:rsidRPr="004D02B0">
                          <w:rPr>
                            <w:b/>
                            <w:sz w:val="22"/>
                            <w:szCs w:val="22"/>
                          </w:rPr>
                          <w:t>‘None’</w:t>
                        </w:r>
                      </w:p>
                      <w:p w14:paraId="7B028866" w14:textId="77777777" w:rsidR="008A4C83" w:rsidRPr="00526D0F" w:rsidRDefault="008A4C83" w:rsidP="00E91D60">
                        <w:pPr>
                          <w:rPr>
                            <w:sz w:val="22"/>
                            <w:szCs w:val="22"/>
                          </w:rPr>
                        </w:pPr>
                        <w:r w:rsidRPr="00526D0F">
                          <w:rPr>
                            <w:sz w:val="22"/>
                            <w:szCs w:val="22"/>
                          </w:rPr>
                          <w:t>Screened out</w:t>
                        </w:r>
                      </w:p>
                      <w:p w14:paraId="2B3798E8" w14:textId="77777777" w:rsidR="008A4C83" w:rsidRDefault="008A4C83"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6D4BC4F8" w14:textId="77777777" w:rsidR="008A4C83" w:rsidRPr="004D02B0" w:rsidRDefault="008A4C83" w:rsidP="00E91D60">
                        <w:pPr>
                          <w:rPr>
                            <w:b/>
                            <w:sz w:val="22"/>
                            <w:szCs w:val="22"/>
                          </w:rPr>
                        </w:pPr>
                        <w:r>
                          <w:rPr>
                            <w:b/>
                            <w:sz w:val="22"/>
                            <w:szCs w:val="22"/>
                          </w:rPr>
                          <w:t>‘</w:t>
                        </w:r>
                        <w:r w:rsidRPr="004D02B0">
                          <w:rPr>
                            <w:b/>
                            <w:sz w:val="22"/>
                            <w:szCs w:val="22"/>
                          </w:rPr>
                          <w:t>Major</w:t>
                        </w:r>
                        <w:r>
                          <w:rPr>
                            <w:b/>
                            <w:sz w:val="22"/>
                            <w:szCs w:val="22"/>
                          </w:rPr>
                          <w:t>’</w:t>
                        </w:r>
                      </w:p>
                      <w:p w14:paraId="0ED043C6" w14:textId="77777777" w:rsidR="008A4C83" w:rsidRPr="00526D0F" w:rsidRDefault="008A4C83"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26652520" w14:textId="77777777" w:rsidR="008A4C83" w:rsidRPr="004D02B0" w:rsidRDefault="008A4C83" w:rsidP="00E91D60">
                        <w:pPr>
                          <w:rPr>
                            <w:b/>
                            <w:sz w:val="22"/>
                            <w:szCs w:val="22"/>
                          </w:rPr>
                        </w:pPr>
                        <w:r>
                          <w:rPr>
                            <w:b/>
                            <w:sz w:val="22"/>
                            <w:szCs w:val="22"/>
                          </w:rPr>
                          <w:t>‘</w:t>
                        </w:r>
                        <w:r w:rsidRPr="004D02B0">
                          <w:rPr>
                            <w:b/>
                            <w:sz w:val="22"/>
                            <w:szCs w:val="22"/>
                          </w:rPr>
                          <w:t>Minor</w:t>
                        </w:r>
                        <w:r>
                          <w:rPr>
                            <w:b/>
                            <w:sz w:val="22"/>
                            <w:szCs w:val="22"/>
                          </w:rPr>
                          <w:t>’</w:t>
                        </w:r>
                      </w:p>
                      <w:p w14:paraId="114DF533" w14:textId="77777777" w:rsidR="008A4C83" w:rsidRPr="00526D0F" w:rsidRDefault="008A4C83"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666363DA" w14:textId="77777777" w:rsidR="008A4C83" w:rsidRPr="00305E79" w:rsidRDefault="008A4C83"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5F8BDEE3" w14:textId="77777777" w:rsidR="008A4C83" w:rsidRDefault="008A4C8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7CA88B55" w14:textId="77777777" w:rsidR="00E91D60" w:rsidRPr="00D8335A" w:rsidRDefault="00453279" w:rsidP="00E91D60">
      <w:pPr>
        <w:rPr>
          <w:rFonts w:cs="Arial"/>
          <w:b/>
          <w:sz w:val="28"/>
          <w:szCs w:val="28"/>
          <w:u w:val="single"/>
        </w:rPr>
      </w:pPr>
      <w:r w:rsidRPr="00D8335A">
        <w:rPr>
          <w:rFonts w:cs="Arial"/>
          <w:b/>
          <w:sz w:val="28"/>
          <w:szCs w:val="28"/>
        </w:rPr>
        <w:br w:type="page"/>
      </w:r>
      <w:r w:rsidR="00E91D60" w:rsidRPr="00D8335A">
        <w:rPr>
          <w:rFonts w:cs="Arial"/>
          <w:b/>
          <w:sz w:val="28"/>
          <w:szCs w:val="28"/>
          <w:u w:val="single"/>
        </w:rPr>
        <w:t>Part 1. Policy scoping</w:t>
      </w:r>
    </w:p>
    <w:p w14:paraId="68F62467" w14:textId="77777777" w:rsidR="00E91D60" w:rsidRPr="00457EB2" w:rsidRDefault="00E91D60" w:rsidP="00E91D60">
      <w:pPr>
        <w:rPr>
          <w:rFonts w:cs="Arial"/>
          <w:b/>
          <w:sz w:val="16"/>
          <w:szCs w:val="16"/>
        </w:rPr>
      </w:pPr>
    </w:p>
    <w:p w14:paraId="45DF6C3E" w14:textId="1F6BAA9E" w:rsidR="00E91D60" w:rsidRPr="00D8335A" w:rsidRDefault="00E91D60" w:rsidP="006E7D39">
      <w:pPr>
        <w:jc w:val="both"/>
        <w:rPr>
          <w:rFonts w:cs="Arial"/>
          <w:bCs/>
          <w:sz w:val="28"/>
          <w:szCs w:val="28"/>
        </w:rPr>
      </w:pPr>
      <w:r w:rsidRPr="00D8335A">
        <w:rPr>
          <w:rFonts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74864C9" w14:textId="77777777" w:rsidR="00E91D60" w:rsidRPr="00457EB2" w:rsidRDefault="00E91D60" w:rsidP="00E91D60">
      <w:pPr>
        <w:autoSpaceDE w:val="0"/>
        <w:autoSpaceDN w:val="0"/>
        <w:adjustRightInd w:val="0"/>
        <w:rPr>
          <w:rFonts w:cs="Arial"/>
          <w:sz w:val="16"/>
          <w:szCs w:val="16"/>
        </w:rPr>
      </w:pPr>
    </w:p>
    <w:p w14:paraId="1F4F39D4" w14:textId="77777777" w:rsidR="00E91D60" w:rsidRPr="00D8335A" w:rsidRDefault="00E91D60" w:rsidP="006E7D39">
      <w:pPr>
        <w:autoSpaceDE w:val="0"/>
        <w:autoSpaceDN w:val="0"/>
        <w:adjustRightInd w:val="0"/>
        <w:jc w:val="both"/>
        <w:rPr>
          <w:rFonts w:cs="Arial"/>
          <w:sz w:val="28"/>
          <w:szCs w:val="28"/>
        </w:rPr>
      </w:pPr>
      <w:r w:rsidRPr="00D8335A">
        <w:rPr>
          <w:rFonts w:cs="Arial"/>
          <w:sz w:val="28"/>
          <w:szCs w:val="28"/>
        </w:rPr>
        <w:t>Public authorities should remember that the Section 75 statutory duties apply to internal policies (relating to people who work for the authority), as well as external policies (relating to those who are, or could be, served by the authority).</w:t>
      </w:r>
    </w:p>
    <w:p w14:paraId="3D6A4671" w14:textId="77777777" w:rsidR="00E91D60" w:rsidRPr="00457EB2" w:rsidRDefault="00E91D60" w:rsidP="00E91D60">
      <w:pPr>
        <w:rPr>
          <w:rFonts w:cs="Arial"/>
          <w:bCs/>
          <w:sz w:val="16"/>
          <w:szCs w:val="16"/>
        </w:rPr>
      </w:pPr>
    </w:p>
    <w:p w14:paraId="311D4162" w14:textId="77777777" w:rsidR="00E91D60" w:rsidRPr="00D8335A" w:rsidRDefault="00E91D60" w:rsidP="00E91D60">
      <w:pPr>
        <w:rPr>
          <w:b/>
          <w:color w:val="2F5496" w:themeColor="accent1" w:themeShade="BF"/>
          <w:sz w:val="28"/>
          <w:szCs w:val="28"/>
        </w:rPr>
      </w:pPr>
      <w:r w:rsidRPr="00D8335A">
        <w:rPr>
          <w:b/>
          <w:color w:val="2F5496" w:themeColor="accent1" w:themeShade="BF"/>
          <w:sz w:val="28"/>
          <w:szCs w:val="28"/>
        </w:rPr>
        <w:t xml:space="preserve">Information about the policy </w:t>
      </w:r>
    </w:p>
    <w:p w14:paraId="4A620865" w14:textId="77777777" w:rsidR="00E91D60" w:rsidRPr="00D8335A" w:rsidRDefault="00E91D60" w:rsidP="00E91D60">
      <w:pPr>
        <w:rPr>
          <w:rFonts w:cs="Arial"/>
          <w:b/>
          <w:sz w:val="28"/>
          <w:szCs w:val="28"/>
        </w:rPr>
      </w:pPr>
    </w:p>
    <w:p w14:paraId="2DE8E295" w14:textId="77777777" w:rsidR="004E3127" w:rsidRPr="00D8335A" w:rsidRDefault="004E3127" w:rsidP="004E3127">
      <w:pPr>
        <w:rPr>
          <w:rFonts w:cs="Arial"/>
          <w:b/>
          <w:sz w:val="28"/>
          <w:szCs w:val="28"/>
        </w:rPr>
      </w:pPr>
      <w:r w:rsidRPr="00D8335A">
        <w:rPr>
          <w:rFonts w:cs="Arial"/>
          <w:b/>
          <w:sz w:val="28"/>
          <w:szCs w:val="28"/>
        </w:rPr>
        <w:t>Name of the policy</w:t>
      </w:r>
    </w:p>
    <w:p w14:paraId="5A494A70" w14:textId="77777777" w:rsidR="004E3127" w:rsidRPr="00D8335A" w:rsidRDefault="004E3127" w:rsidP="004E3127">
      <w:pPr>
        <w:rPr>
          <w:rFonts w:cs="Arial"/>
          <w:sz w:val="28"/>
          <w:szCs w:val="28"/>
        </w:rPr>
      </w:pPr>
    </w:p>
    <w:p w14:paraId="48B9A27F" w14:textId="77777777" w:rsidR="004E3127" w:rsidRPr="00D8335A" w:rsidRDefault="00564616" w:rsidP="004E3127">
      <w:pPr>
        <w:rPr>
          <w:rFonts w:cs="Arial"/>
          <w:sz w:val="28"/>
          <w:szCs w:val="28"/>
        </w:rPr>
      </w:pPr>
      <w:r w:rsidRPr="00D8335A">
        <w:rPr>
          <w:rFonts w:cs="Arial"/>
          <w:sz w:val="28"/>
          <w:szCs w:val="28"/>
        </w:rPr>
        <w:t>Review of Decision (ROD) Independent Panel Project</w:t>
      </w:r>
    </w:p>
    <w:p w14:paraId="149BCCFD" w14:textId="77777777" w:rsidR="00564616" w:rsidRPr="00D8335A" w:rsidRDefault="00564616" w:rsidP="004E3127">
      <w:pPr>
        <w:rPr>
          <w:rFonts w:cs="Arial"/>
          <w:sz w:val="28"/>
          <w:szCs w:val="28"/>
        </w:rPr>
      </w:pPr>
    </w:p>
    <w:p w14:paraId="3813BA23" w14:textId="77777777" w:rsidR="004E3127" w:rsidRPr="00D8335A" w:rsidRDefault="004E3127" w:rsidP="004E3127">
      <w:pPr>
        <w:rPr>
          <w:rFonts w:cs="Arial"/>
          <w:b/>
          <w:sz w:val="28"/>
          <w:szCs w:val="28"/>
        </w:rPr>
      </w:pPr>
      <w:r w:rsidRPr="00D8335A">
        <w:rPr>
          <w:rFonts w:cs="Arial"/>
          <w:b/>
          <w:sz w:val="28"/>
          <w:szCs w:val="28"/>
        </w:rPr>
        <w:t>Is this an existing, revised or a new policy?</w:t>
      </w:r>
    </w:p>
    <w:p w14:paraId="67D89B57" w14:textId="77777777" w:rsidR="004E3127" w:rsidRPr="00D8335A" w:rsidRDefault="004E3127" w:rsidP="004E3127">
      <w:pPr>
        <w:rPr>
          <w:rFonts w:cs="Arial"/>
          <w:sz w:val="28"/>
          <w:szCs w:val="28"/>
        </w:rPr>
      </w:pPr>
    </w:p>
    <w:p w14:paraId="7BCC5582" w14:textId="0D69B67F" w:rsidR="00186DDC" w:rsidRPr="00D8335A" w:rsidRDefault="00111F69" w:rsidP="004E3127">
      <w:pPr>
        <w:rPr>
          <w:rFonts w:cs="Arial"/>
          <w:sz w:val="28"/>
          <w:szCs w:val="28"/>
        </w:rPr>
      </w:pPr>
      <w:r>
        <w:rPr>
          <w:rFonts w:cs="Arial"/>
          <w:sz w:val="28"/>
          <w:szCs w:val="28"/>
        </w:rPr>
        <w:t>Revised</w:t>
      </w:r>
      <w:r w:rsidR="00564616" w:rsidRPr="00D8335A">
        <w:rPr>
          <w:rFonts w:cs="Arial"/>
          <w:sz w:val="28"/>
          <w:szCs w:val="28"/>
        </w:rPr>
        <w:t xml:space="preserve"> Policy</w:t>
      </w:r>
    </w:p>
    <w:p w14:paraId="68F9548F" w14:textId="77777777" w:rsidR="00564616" w:rsidRPr="00D8335A" w:rsidRDefault="00564616" w:rsidP="004E3127">
      <w:pPr>
        <w:rPr>
          <w:rFonts w:cs="Arial"/>
          <w:sz w:val="28"/>
          <w:szCs w:val="28"/>
        </w:rPr>
      </w:pPr>
    </w:p>
    <w:p w14:paraId="402DE75D" w14:textId="77777777" w:rsidR="004E3127" w:rsidRPr="00D8335A" w:rsidRDefault="004E3127" w:rsidP="004E3127">
      <w:pPr>
        <w:rPr>
          <w:rFonts w:cs="Arial"/>
          <w:b/>
          <w:sz w:val="28"/>
          <w:szCs w:val="28"/>
        </w:rPr>
      </w:pPr>
      <w:r w:rsidRPr="00D8335A">
        <w:rPr>
          <w:rFonts w:cs="Arial"/>
          <w:b/>
          <w:sz w:val="28"/>
          <w:szCs w:val="28"/>
        </w:rPr>
        <w:t xml:space="preserve">What is it trying to achieve? (intended aims/outcomes) </w:t>
      </w:r>
    </w:p>
    <w:p w14:paraId="3C11A677" w14:textId="77777777" w:rsidR="004E3127" w:rsidRPr="00D8335A" w:rsidRDefault="004E3127" w:rsidP="004E3127">
      <w:pPr>
        <w:rPr>
          <w:rFonts w:cs="Arial"/>
          <w:sz w:val="28"/>
          <w:szCs w:val="28"/>
        </w:rPr>
      </w:pPr>
    </w:p>
    <w:p w14:paraId="0C2BE83E" w14:textId="73314655" w:rsidR="00564616" w:rsidRPr="003C36DF" w:rsidRDefault="00564616" w:rsidP="00D23AF8">
      <w:pPr>
        <w:jc w:val="both"/>
        <w:rPr>
          <w:rFonts w:cs="Arial"/>
          <w:sz w:val="28"/>
          <w:szCs w:val="28"/>
        </w:rPr>
      </w:pPr>
      <w:r w:rsidRPr="00D8335A">
        <w:rPr>
          <w:rFonts w:cs="Arial"/>
          <w:sz w:val="28"/>
          <w:szCs w:val="28"/>
        </w:rPr>
        <w:t>•</w:t>
      </w:r>
      <w:r w:rsidRPr="00D8335A">
        <w:rPr>
          <w:rFonts w:cs="Arial"/>
          <w:sz w:val="28"/>
          <w:szCs w:val="28"/>
        </w:rPr>
        <w:tab/>
        <w:t xml:space="preserve">To </w:t>
      </w:r>
      <w:r w:rsidR="0098440D">
        <w:rPr>
          <w:rFonts w:cs="Arial"/>
          <w:sz w:val="28"/>
          <w:szCs w:val="28"/>
        </w:rPr>
        <w:t>amend</w:t>
      </w:r>
      <w:r w:rsidRPr="00D8335A">
        <w:rPr>
          <w:rFonts w:cs="Arial"/>
          <w:sz w:val="28"/>
          <w:szCs w:val="28"/>
        </w:rPr>
        <w:t xml:space="preserve"> legislation and process to make the Review of Decisions (ROD) Independent Panel the final decision makers in Area-based Schemes ROD cases as opposed to </w:t>
      </w:r>
      <w:r w:rsidR="00D22BD1">
        <w:rPr>
          <w:rFonts w:cs="Arial"/>
          <w:sz w:val="28"/>
          <w:szCs w:val="28"/>
        </w:rPr>
        <w:t xml:space="preserve">it </w:t>
      </w:r>
      <w:r w:rsidRPr="00D8335A">
        <w:rPr>
          <w:rFonts w:cs="Arial"/>
          <w:sz w:val="28"/>
          <w:szCs w:val="28"/>
        </w:rPr>
        <w:t>making a recommendation</w:t>
      </w:r>
      <w:r w:rsidR="003C36DF">
        <w:rPr>
          <w:rFonts w:cs="Arial"/>
          <w:sz w:val="28"/>
          <w:szCs w:val="28"/>
        </w:rPr>
        <w:t xml:space="preserve"> to the Minister who </w:t>
      </w:r>
      <w:r w:rsidR="0098440D">
        <w:rPr>
          <w:rFonts w:cs="Arial"/>
          <w:sz w:val="28"/>
          <w:szCs w:val="28"/>
        </w:rPr>
        <w:t>in turn makes the final decision</w:t>
      </w:r>
      <w:r w:rsidR="00111F69">
        <w:rPr>
          <w:rFonts w:cs="Arial"/>
          <w:sz w:val="28"/>
          <w:szCs w:val="28"/>
        </w:rPr>
        <w:t>;</w:t>
      </w:r>
    </w:p>
    <w:p w14:paraId="482B8C67" w14:textId="4DE1E7E7" w:rsidR="00564616" w:rsidRPr="00457EB2" w:rsidRDefault="00564616" w:rsidP="00D23AF8">
      <w:pPr>
        <w:jc w:val="both"/>
        <w:rPr>
          <w:rFonts w:cs="Arial"/>
          <w:sz w:val="28"/>
          <w:szCs w:val="28"/>
        </w:rPr>
      </w:pPr>
      <w:r w:rsidRPr="00457EB2">
        <w:rPr>
          <w:rFonts w:cs="Arial"/>
          <w:sz w:val="28"/>
          <w:szCs w:val="28"/>
        </w:rPr>
        <w:t>•</w:t>
      </w:r>
      <w:r w:rsidRPr="00457EB2">
        <w:rPr>
          <w:rFonts w:cs="Arial"/>
          <w:sz w:val="28"/>
          <w:szCs w:val="28"/>
        </w:rPr>
        <w:tab/>
        <w:t>To consider whether or not additional e</w:t>
      </w:r>
      <w:r w:rsidR="00457EB2">
        <w:rPr>
          <w:rFonts w:cs="Arial"/>
          <w:sz w:val="28"/>
          <w:szCs w:val="28"/>
        </w:rPr>
        <w:t>vidence could be presented to Independent</w:t>
      </w:r>
      <w:r w:rsidRPr="00457EB2">
        <w:rPr>
          <w:rFonts w:cs="Arial"/>
          <w:sz w:val="28"/>
          <w:szCs w:val="28"/>
        </w:rPr>
        <w:t xml:space="preserve"> </w:t>
      </w:r>
      <w:r w:rsidR="00457EB2">
        <w:rPr>
          <w:rFonts w:cs="Arial"/>
          <w:sz w:val="28"/>
          <w:szCs w:val="28"/>
        </w:rPr>
        <w:t>P</w:t>
      </w:r>
      <w:r w:rsidRPr="00457EB2">
        <w:rPr>
          <w:rFonts w:cs="Arial"/>
          <w:sz w:val="28"/>
          <w:szCs w:val="28"/>
        </w:rPr>
        <w:t>anel, along with the possibility of providing non-written evidence</w:t>
      </w:r>
      <w:r w:rsidR="00111F69">
        <w:rPr>
          <w:rFonts w:cs="Arial"/>
          <w:sz w:val="28"/>
          <w:szCs w:val="28"/>
        </w:rPr>
        <w:t>;</w:t>
      </w:r>
      <w:r w:rsidRPr="00457EB2">
        <w:rPr>
          <w:rFonts w:cs="Arial"/>
          <w:sz w:val="28"/>
          <w:szCs w:val="28"/>
        </w:rPr>
        <w:t xml:space="preserve"> </w:t>
      </w:r>
    </w:p>
    <w:p w14:paraId="49B62495" w14:textId="6E8A61A1" w:rsidR="00564616" w:rsidRPr="00457EB2" w:rsidRDefault="00564616" w:rsidP="00D23AF8">
      <w:pPr>
        <w:jc w:val="both"/>
        <w:rPr>
          <w:rFonts w:cs="Arial"/>
          <w:sz w:val="28"/>
          <w:szCs w:val="28"/>
        </w:rPr>
      </w:pPr>
      <w:r w:rsidRPr="00457EB2">
        <w:rPr>
          <w:rFonts w:cs="Arial"/>
          <w:sz w:val="28"/>
          <w:szCs w:val="28"/>
        </w:rPr>
        <w:t>•</w:t>
      </w:r>
      <w:r w:rsidRPr="00457EB2">
        <w:rPr>
          <w:rFonts w:cs="Arial"/>
          <w:sz w:val="28"/>
          <w:szCs w:val="28"/>
        </w:rPr>
        <w:tab/>
        <w:t xml:space="preserve">To determine the appropriate composition of the </w:t>
      </w:r>
      <w:r w:rsidR="00457EB2">
        <w:rPr>
          <w:rFonts w:cs="Arial"/>
          <w:sz w:val="28"/>
          <w:szCs w:val="28"/>
        </w:rPr>
        <w:t xml:space="preserve">Independent </w:t>
      </w:r>
      <w:r w:rsidRPr="00457EB2">
        <w:rPr>
          <w:rFonts w:cs="Arial"/>
          <w:sz w:val="28"/>
          <w:szCs w:val="28"/>
        </w:rPr>
        <w:t>Panel, including the criteria, skills and personal qualities required which will follow the principles of the Code of Practice for Public Appointments</w:t>
      </w:r>
      <w:r w:rsidR="00111F69">
        <w:rPr>
          <w:rFonts w:cs="Arial"/>
          <w:sz w:val="28"/>
          <w:szCs w:val="28"/>
        </w:rPr>
        <w:t>;</w:t>
      </w:r>
    </w:p>
    <w:p w14:paraId="6BA647CF" w14:textId="77777777" w:rsidR="00055C88" w:rsidRPr="00457EB2" w:rsidRDefault="00564616" w:rsidP="00D23AF8">
      <w:pPr>
        <w:jc w:val="both"/>
        <w:rPr>
          <w:rFonts w:cs="Arial"/>
          <w:sz w:val="28"/>
          <w:szCs w:val="28"/>
        </w:rPr>
      </w:pPr>
      <w:r w:rsidRPr="00457EB2">
        <w:rPr>
          <w:rFonts w:cs="Arial"/>
          <w:sz w:val="28"/>
          <w:szCs w:val="28"/>
        </w:rPr>
        <w:t>•</w:t>
      </w:r>
      <w:r w:rsidRPr="00457EB2">
        <w:rPr>
          <w:rFonts w:cs="Arial"/>
          <w:sz w:val="28"/>
          <w:szCs w:val="28"/>
        </w:rPr>
        <w:tab/>
        <w:t xml:space="preserve">To have the </w:t>
      </w:r>
      <w:r w:rsidR="00457EB2">
        <w:rPr>
          <w:rFonts w:cs="Arial"/>
          <w:sz w:val="28"/>
          <w:szCs w:val="28"/>
        </w:rPr>
        <w:t xml:space="preserve">Independent </w:t>
      </w:r>
      <w:r w:rsidRPr="00457EB2">
        <w:rPr>
          <w:rFonts w:cs="Arial"/>
          <w:sz w:val="28"/>
          <w:szCs w:val="28"/>
        </w:rPr>
        <w:t>Panel in post no later than January 2022</w:t>
      </w:r>
      <w:r w:rsidR="00111F69">
        <w:rPr>
          <w:rFonts w:cs="Arial"/>
          <w:sz w:val="28"/>
          <w:szCs w:val="28"/>
        </w:rPr>
        <w:t>.</w:t>
      </w:r>
    </w:p>
    <w:p w14:paraId="651DCEAD" w14:textId="77777777" w:rsidR="00564616" w:rsidRDefault="00564616" w:rsidP="00564616">
      <w:pPr>
        <w:rPr>
          <w:rFonts w:cs="Arial"/>
          <w:sz w:val="28"/>
          <w:szCs w:val="28"/>
        </w:rPr>
      </w:pPr>
    </w:p>
    <w:p w14:paraId="311E5377" w14:textId="77777777" w:rsidR="0098440D" w:rsidRDefault="0098440D" w:rsidP="00564616">
      <w:pPr>
        <w:rPr>
          <w:rFonts w:cs="Arial"/>
          <w:sz w:val="28"/>
          <w:szCs w:val="28"/>
        </w:rPr>
      </w:pPr>
    </w:p>
    <w:p w14:paraId="7374D8FD" w14:textId="77777777" w:rsidR="0098440D" w:rsidRDefault="0098440D" w:rsidP="00564616">
      <w:pPr>
        <w:rPr>
          <w:rFonts w:cs="Arial"/>
          <w:sz w:val="28"/>
          <w:szCs w:val="28"/>
        </w:rPr>
      </w:pPr>
    </w:p>
    <w:p w14:paraId="64B55D2A" w14:textId="77777777" w:rsidR="0098440D" w:rsidRDefault="0098440D" w:rsidP="00564616">
      <w:pPr>
        <w:rPr>
          <w:rFonts w:cs="Arial"/>
          <w:sz w:val="28"/>
          <w:szCs w:val="28"/>
        </w:rPr>
      </w:pPr>
    </w:p>
    <w:p w14:paraId="1CC40CD2" w14:textId="77777777" w:rsidR="0098440D" w:rsidRDefault="0098440D" w:rsidP="00564616">
      <w:pPr>
        <w:rPr>
          <w:rFonts w:cs="Arial"/>
          <w:sz w:val="28"/>
          <w:szCs w:val="28"/>
        </w:rPr>
      </w:pPr>
    </w:p>
    <w:p w14:paraId="424C9EA2" w14:textId="77777777" w:rsidR="0098649F" w:rsidRDefault="0098649F" w:rsidP="00564616">
      <w:pPr>
        <w:rPr>
          <w:rFonts w:cs="Arial"/>
          <w:sz w:val="28"/>
          <w:szCs w:val="28"/>
        </w:rPr>
      </w:pPr>
    </w:p>
    <w:p w14:paraId="50DF8AAD" w14:textId="77777777" w:rsidR="0098440D" w:rsidRPr="00D8335A" w:rsidRDefault="0098440D" w:rsidP="00564616">
      <w:pPr>
        <w:rPr>
          <w:rFonts w:cs="Arial"/>
          <w:sz w:val="28"/>
          <w:szCs w:val="28"/>
        </w:rPr>
      </w:pPr>
    </w:p>
    <w:p w14:paraId="438EB410" w14:textId="77777777" w:rsidR="004E3127" w:rsidRPr="00D8335A" w:rsidRDefault="004E3127" w:rsidP="004E3127">
      <w:pPr>
        <w:rPr>
          <w:rFonts w:cs="Arial"/>
          <w:b/>
          <w:sz w:val="28"/>
          <w:szCs w:val="28"/>
        </w:rPr>
      </w:pPr>
      <w:r w:rsidRPr="00D8335A">
        <w:rPr>
          <w:rFonts w:cs="Arial"/>
          <w:b/>
          <w:sz w:val="28"/>
          <w:szCs w:val="28"/>
        </w:rPr>
        <w:t>Are there any Section 75 categories which might be expected to benefit from the intended policy?</w:t>
      </w:r>
    </w:p>
    <w:p w14:paraId="549EB542" w14:textId="77777777" w:rsidR="004E3127" w:rsidRPr="00D8335A" w:rsidRDefault="004E3127" w:rsidP="004E3127">
      <w:pPr>
        <w:rPr>
          <w:rFonts w:cs="Arial"/>
          <w:b/>
          <w:sz w:val="28"/>
          <w:szCs w:val="28"/>
        </w:rPr>
      </w:pPr>
      <w:r w:rsidRPr="00D8335A">
        <w:rPr>
          <w:rFonts w:cs="Arial"/>
          <w:b/>
          <w:sz w:val="28"/>
          <w:szCs w:val="28"/>
        </w:rPr>
        <w:t xml:space="preserve">If so, explain how. </w:t>
      </w:r>
    </w:p>
    <w:p w14:paraId="679C90F2" w14:textId="77777777" w:rsidR="004E3127" w:rsidRPr="00D8335A" w:rsidRDefault="004E3127" w:rsidP="004E3127">
      <w:pPr>
        <w:rPr>
          <w:rFonts w:cs="Arial"/>
          <w:sz w:val="28"/>
          <w:szCs w:val="28"/>
        </w:rPr>
      </w:pPr>
    </w:p>
    <w:p w14:paraId="7C718A4C" w14:textId="5A5FB05F" w:rsidR="00564616" w:rsidRDefault="00494D3D" w:rsidP="00D23AF8">
      <w:pPr>
        <w:jc w:val="both"/>
        <w:rPr>
          <w:rFonts w:cs="Arial"/>
          <w:sz w:val="28"/>
          <w:szCs w:val="28"/>
        </w:rPr>
      </w:pPr>
      <w:r>
        <w:rPr>
          <w:rFonts w:cs="Arial"/>
          <w:sz w:val="28"/>
          <w:szCs w:val="28"/>
        </w:rPr>
        <w:t>No</w:t>
      </w:r>
      <w:r w:rsidR="003D7E32">
        <w:rPr>
          <w:rFonts w:cs="Arial"/>
          <w:sz w:val="28"/>
          <w:szCs w:val="28"/>
        </w:rPr>
        <w:t xml:space="preserve"> </w:t>
      </w:r>
      <w:r w:rsidR="00CD3660">
        <w:rPr>
          <w:rFonts w:cs="Arial"/>
          <w:sz w:val="28"/>
          <w:szCs w:val="28"/>
        </w:rPr>
        <w:t>Section 75 group</w:t>
      </w:r>
      <w:r w:rsidR="003D7E32">
        <w:rPr>
          <w:rFonts w:cs="Arial"/>
          <w:sz w:val="28"/>
          <w:szCs w:val="28"/>
        </w:rPr>
        <w:t xml:space="preserve"> is expected to benefit</w:t>
      </w:r>
      <w:r w:rsidR="00CD3660">
        <w:rPr>
          <w:rFonts w:cs="Arial"/>
          <w:sz w:val="28"/>
          <w:szCs w:val="28"/>
        </w:rPr>
        <w:t xml:space="preserve"> differently</w:t>
      </w:r>
      <w:r w:rsidR="003D7E32">
        <w:rPr>
          <w:rFonts w:cs="Arial"/>
          <w:sz w:val="28"/>
          <w:szCs w:val="28"/>
        </w:rPr>
        <w:t xml:space="preserve"> from the intended policy change. A</w:t>
      </w:r>
      <w:r>
        <w:rPr>
          <w:rFonts w:cs="Arial"/>
          <w:sz w:val="28"/>
          <w:szCs w:val="28"/>
        </w:rPr>
        <w:t>ll applicants are treated equally in the current process, the changes</w:t>
      </w:r>
      <w:r w:rsidR="003D7E32">
        <w:rPr>
          <w:rFonts w:cs="Arial"/>
          <w:sz w:val="28"/>
          <w:szCs w:val="28"/>
        </w:rPr>
        <w:t xml:space="preserve"> to the process</w:t>
      </w:r>
      <w:r>
        <w:rPr>
          <w:rFonts w:cs="Arial"/>
          <w:sz w:val="28"/>
          <w:szCs w:val="28"/>
        </w:rPr>
        <w:t xml:space="preserve"> will not affect any one group more advantageously. </w:t>
      </w:r>
    </w:p>
    <w:p w14:paraId="2AD38583" w14:textId="77777777" w:rsidR="00D22BD1" w:rsidRPr="00D8335A" w:rsidRDefault="00D22BD1" w:rsidP="004E3127">
      <w:pPr>
        <w:rPr>
          <w:rFonts w:cs="Arial"/>
          <w:sz w:val="28"/>
          <w:szCs w:val="28"/>
        </w:rPr>
      </w:pPr>
    </w:p>
    <w:p w14:paraId="0FB5CED4" w14:textId="77777777" w:rsidR="004E3127" w:rsidRPr="00D8335A" w:rsidRDefault="004E3127" w:rsidP="004E3127">
      <w:pPr>
        <w:rPr>
          <w:rFonts w:cs="Arial"/>
          <w:b/>
          <w:sz w:val="28"/>
          <w:szCs w:val="28"/>
        </w:rPr>
      </w:pPr>
      <w:r w:rsidRPr="00D8335A">
        <w:rPr>
          <w:rFonts w:cs="Arial"/>
          <w:b/>
          <w:sz w:val="28"/>
          <w:szCs w:val="28"/>
        </w:rPr>
        <w:t xml:space="preserve">Who initiated or wrote the policy? </w:t>
      </w:r>
    </w:p>
    <w:p w14:paraId="4CCC657E" w14:textId="77777777" w:rsidR="004E3127" w:rsidRPr="00D8335A" w:rsidRDefault="004E3127" w:rsidP="004E3127">
      <w:pPr>
        <w:rPr>
          <w:rFonts w:cs="Arial"/>
          <w:sz w:val="28"/>
          <w:szCs w:val="28"/>
        </w:rPr>
      </w:pPr>
    </w:p>
    <w:p w14:paraId="585E81BE" w14:textId="49FA8C3F" w:rsidR="004E3127" w:rsidRPr="00D8335A" w:rsidRDefault="00564616" w:rsidP="004E3127">
      <w:pPr>
        <w:rPr>
          <w:rFonts w:cs="Arial"/>
          <w:sz w:val="28"/>
          <w:szCs w:val="28"/>
        </w:rPr>
      </w:pPr>
      <w:r w:rsidRPr="00D8335A">
        <w:rPr>
          <w:rFonts w:cs="Arial"/>
          <w:sz w:val="28"/>
          <w:szCs w:val="28"/>
        </w:rPr>
        <w:t>Minister Poots</w:t>
      </w:r>
      <w:r w:rsidR="00D23AF8">
        <w:rPr>
          <w:rFonts w:cs="Arial"/>
          <w:sz w:val="28"/>
          <w:szCs w:val="28"/>
        </w:rPr>
        <w:t xml:space="preserve"> initiated the policy change.</w:t>
      </w:r>
    </w:p>
    <w:p w14:paraId="3CA4303D" w14:textId="77777777" w:rsidR="00564616" w:rsidRPr="00D8335A" w:rsidRDefault="00564616" w:rsidP="004E3127">
      <w:pPr>
        <w:rPr>
          <w:rFonts w:cs="Arial"/>
          <w:sz w:val="28"/>
          <w:szCs w:val="28"/>
        </w:rPr>
      </w:pPr>
    </w:p>
    <w:p w14:paraId="01DB6251" w14:textId="77777777" w:rsidR="002F3D15" w:rsidRPr="00D8335A" w:rsidRDefault="004E3127" w:rsidP="004E3127">
      <w:pPr>
        <w:rPr>
          <w:rFonts w:cs="Arial"/>
          <w:b/>
          <w:sz w:val="28"/>
          <w:szCs w:val="28"/>
        </w:rPr>
      </w:pPr>
      <w:r w:rsidRPr="00D8335A">
        <w:rPr>
          <w:rFonts w:cs="Arial"/>
          <w:b/>
          <w:sz w:val="28"/>
          <w:szCs w:val="28"/>
        </w:rPr>
        <w:t xml:space="preserve">Who owns and who implements the </w:t>
      </w:r>
      <w:r w:rsidR="00B04968" w:rsidRPr="00D8335A">
        <w:rPr>
          <w:rFonts w:cs="Arial"/>
          <w:b/>
          <w:sz w:val="28"/>
          <w:szCs w:val="28"/>
        </w:rPr>
        <w:t>policy?</w:t>
      </w:r>
    </w:p>
    <w:p w14:paraId="58575BD8" w14:textId="77777777" w:rsidR="002F3D15" w:rsidRPr="00D8335A" w:rsidRDefault="002F3D15" w:rsidP="004E3127">
      <w:pPr>
        <w:rPr>
          <w:rFonts w:cs="Arial"/>
          <w:sz w:val="28"/>
          <w:szCs w:val="28"/>
        </w:rPr>
      </w:pPr>
    </w:p>
    <w:p w14:paraId="2A6B63EF" w14:textId="77777777" w:rsidR="00564616" w:rsidRPr="00D23AF8" w:rsidRDefault="00564616" w:rsidP="00D23AF8">
      <w:pPr>
        <w:jc w:val="both"/>
        <w:rPr>
          <w:rFonts w:cs="Arial"/>
          <w:sz w:val="28"/>
          <w:szCs w:val="28"/>
        </w:rPr>
      </w:pPr>
      <w:r w:rsidRPr="00D23AF8">
        <w:rPr>
          <w:rFonts w:cs="Arial"/>
          <w:sz w:val="28"/>
          <w:szCs w:val="28"/>
        </w:rPr>
        <w:t>Department of Agriculture Environment and Rural Affairs (DAERA).</w:t>
      </w:r>
    </w:p>
    <w:p w14:paraId="74E598F8" w14:textId="77777777" w:rsidR="00564616" w:rsidRPr="00D8335A" w:rsidRDefault="00564616" w:rsidP="00E91D60">
      <w:pPr>
        <w:rPr>
          <w:rFonts w:cs="Arial"/>
          <w:b/>
          <w:color w:val="2F5496" w:themeColor="accent1" w:themeShade="BF"/>
          <w:sz w:val="28"/>
          <w:szCs w:val="28"/>
        </w:rPr>
      </w:pPr>
    </w:p>
    <w:p w14:paraId="272A576F" w14:textId="77777777" w:rsidR="00E91D60" w:rsidRPr="00D8335A" w:rsidRDefault="00E91D60" w:rsidP="00E91D60">
      <w:pPr>
        <w:rPr>
          <w:rFonts w:cs="Arial"/>
          <w:b/>
          <w:color w:val="2F5496" w:themeColor="accent1" w:themeShade="BF"/>
          <w:sz w:val="28"/>
          <w:szCs w:val="28"/>
        </w:rPr>
      </w:pPr>
      <w:r w:rsidRPr="00D8335A">
        <w:rPr>
          <w:rFonts w:cs="Arial"/>
          <w:b/>
          <w:color w:val="2F5496" w:themeColor="accent1" w:themeShade="BF"/>
          <w:sz w:val="28"/>
          <w:szCs w:val="28"/>
        </w:rPr>
        <w:t>Implementation factors</w:t>
      </w:r>
    </w:p>
    <w:p w14:paraId="1E690230" w14:textId="77777777" w:rsidR="00E91D60" w:rsidRPr="00D8335A" w:rsidRDefault="00E91D60" w:rsidP="00E91D60">
      <w:pPr>
        <w:rPr>
          <w:rFonts w:cs="Arial"/>
          <w:sz w:val="28"/>
          <w:szCs w:val="28"/>
        </w:rPr>
      </w:pPr>
    </w:p>
    <w:p w14:paraId="3D859C24" w14:textId="77777777" w:rsidR="00E91D60" w:rsidRPr="00D8335A" w:rsidRDefault="00E91D60" w:rsidP="00166DDF">
      <w:pPr>
        <w:jc w:val="both"/>
        <w:rPr>
          <w:rFonts w:cs="Arial"/>
          <w:b/>
          <w:sz w:val="28"/>
          <w:szCs w:val="28"/>
        </w:rPr>
      </w:pPr>
      <w:r w:rsidRPr="00D8335A">
        <w:rPr>
          <w:rFonts w:cs="Arial"/>
          <w:b/>
          <w:sz w:val="28"/>
          <w:szCs w:val="28"/>
        </w:rPr>
        <w:t>Are there any factors which could contribute to/detract from the intended aim/outcome of the policy/decision?</w:t>
      </w:r>
    </w:p>
    <w:p w14:paraId="49C3ED77" w14:textId="77777777" w:rsidR="00055C88" w:rsidRPr="00D8335A" w:rsidRDefault="00055C88" w:rsidP="00E91D60">
      <w:pPr>
        <w:rPr>
          <w:rFonts w:cs="Arial"/>
          <w:b/>
          <w:sz w:val="28"/>
          <w:szCs w:val="28"/>
        </w:rPr>
      </w:pPr>
    </w:p>
    <w:p w14:paraId="7C79C6A4" w14:textId="77777777" w:rsidR="00E91D60" w:rsidRPr="00D8335A" w:rsidRDefault="00E91D60" w:rsidP="00E91D60">
      <w:pPr>
        <w:rPr>
          <w:rFonts w:cs="Arial"/>
          <w:b/>
          <w:sz w:val="28"/>
          <w:szCs w:val="28"/>
        </w:rPr>
      </w:pPr>
      <w:r w:rsidRPr="00D8335A">
        <w:rPr>
          <w:rFonts w:cs="Arial"/>
          <w:b/>
          <w:sz w:val="28"/>
          <w:szCs w:val="28"/>
        </w:rPr>
        <w:t>If yes, are they</w:t>
      </w:r>
      <w:r w:rsidR="007067B2" w:rsidRPr="00D8335A">
        <w:rPr>
          <w:rFonts w:cs="Arial"/>
          <w:b/>
          <w:sz w:val="28"/>
          <w:szCs w:val="28"/>
        </w:rPr>
        <w:t xml:space="preserve"> (please delete as appropriate)</w:t>
      </w:r>
    </w:p>
    <w:p w14:paraId="66C68EAB" w14:textId="77777777" w:rsidR="00E91D60" w:rsidRPr="00D8335A" w:rsidRDefault="00E91D60" w:rsidP="00E91D60">
      <w:pPr>
        <w:rPr>
          <w:rFonts w:cs="Arial"/>
          <w:b/>
          <w:sz w:val="28"/>
          <w:szCs w:val="28"/>
        </w:rPr>
      </w:pPr>
    </w:p>
    <w:p w14:paraId="6A5C1128" w14:textId="77777777" w:rsidR="00E91D60" w:rsidRPr="00D8335A" w:rsidRDefault="00DC4732" w:rsidP="007067B2">
      <w:pPr>
        <w:rPr>
          <w:rFonts w:cs="Arial"/>
          <w:b/>
          <w:sz w:val="28"/>
          <w:szCs w:val="28"/>
        </w:rPr>
      </w:pPr>
      <w:r w:rsidRPr="00D8335A">
        <w:rPr>
          <w:rFonts w:cs="Arial"/>
          <w:b/>
          <w:sz w:val="28"/>
          <w:szCs w:val="28"/>
        </w:rPr>
        <w:t>F</w:t>
      </w:r>
      <w:r w:rsidR="00E91D60" w:rsidRPr="00D8335A">
        <w:rPr>
          <w:rFonts w:cs="Arial"/>
          <w:b/>
          <w:sz w:val="28"/>
          <w:szCs w:val="28"/>
        </w:rPr>
        <w:t>inancial</w:t>
      </w:r>
      <w:r w:rsidR="00D66CD3" w:rsidRPr="00D8335A">
        <w:rPr>
          <w:rFonts w:cs="Arial"/>
          <w:b/>
          <w:sz w:val="28"/>
          <w:szCs w:val="28"/>
        </w:rPr>
        <w:t xml:space="preserve"> </w:t>
      </w:r>
    </w:p>
    <w:p w14:paraId="71F09444" w14:textId="77777777" w:rsidR="00494D3D" w:rsidRDefault="00494D3D" w:rsidP="00494D3D">
      <w:pPr>
        <w:jc w:val="both"/>
        <w:rPr>
          <w:rFonts w:cs="Arial"/>
          <w:sz w:val="28"/>
          <w:szCs w:val="28"/>
        </w:rPr>
      </w:pPr>
      <w:r>
        <w:rPr>
          <w:rFonts w:cs="Arial"/>
          <w:sz w:val="28"/>
          <w:szCs w:val="28"/>
        </w:rPr>
        <w:t xml:space="preserve">If the Independent Panel make a decision that does not follow the relevant legislation there would be potential for an irregular payment. </w:t>
      </w:r>
    </w:p>
    <w:p w14:paraId="05E9216E" w14:textId="77777777" w:rsidR="00F32CFD" w:rsidRDefault="00F32CFD" w:rsidP="00C7753E">
      <w:pPr>
        <w:jc w:val="both"/>
        <w:rPr>
          <w:rFonts w:cs="Arial"/>
          <w:sz w:val="28"/>
          <w:szCs w:val="28"/>
        </w:rPr>
      </w:pPr>
    </w:p>
    <w:p w14:paraId="73B6C66F" w14:textId="77777777" w:rsidR="00D66CD3" w:rsidRPr="00457EB2" w:rsidRDefault="00D66CD3" w:rsidP="007067B2">
      <w:pPr>
        <w:rPr>
          <w:rFonts w:cs="Arial"/>
          <w:b/>
          <w:sz w:val="28"/>
          <w:szCs w:val="28"/>
        </w:rPr>
      </w:pPr>
    </w:p>
    <w:p w14:paraId="45E79240" w14:textId="77777777" w:rsidR="00E91D60" w:rsidRPr="00D8335A" w:rsidRDefault="00DC4732" w:rsidP="007067B2">
      <w:pPr>
        <w:rPr>
          <w:rFonts w:cs="Arial"/>
          <w:b/>
          <w:sz w:val="28"/>
          <w:szCs w:val="28"/>
        </w:rPr>
      </w:pPr>
      <w:r w:rsidRPr="00D8335A">
        <w:rPr>
          <w:rFonts w:cs="Arial"/>
          <w:b/>
          <w:sz w:val="28"/>
          <w:szCs w:val="28"/>
        </w:rPr>
        <w:t>L</w:t>
      </w:r>
      <w:r w:rsidR="00E91D60" w:rsidRPr="00D8335A">
        <w:rPr>
          <w:rFonts w:cs="Arial"/>
          <w:b/>
          <w:sz w:val="28"/>
          <w:szCs w:val="28"/>
        </w:rPr>
        <w:t>egislative</w:t>
      </w:r>
    </w:p>
    <w:p w14:paraId="5FE279E3" w14:textId="77777777" w:rsidR="00D66CD3" w:rsidRPr="00D8335A" w:rsidRDefault="00D66CD3" w:rsidP="007067B2">
      <w:pPr>
        <w:rPr>
          <w:rFonts w:cs="Arial"/>
          <w:b/>
          <w:sz w:val="28"/>
          <w:szCs w:val="28"/>
        </w:rPr>
      </w:pPr>
    </w:p>
    <w:p w14:paraId="0E6AF51A" w14:textId="345B3DA3" w:rsidR="00564616" w:rsidRPr="00D22BD1" w:rsidRDefault="00564616" w:rsidP="00C7753E">
      <w:pPr>
        <w:jc w:val="both"/>
        <w:rPr>
          <w:rFonts w:cs="Arial"/>
          <w:sz w:val="28"/>
          <w:szCs w:val="28"/>
        </w:rPr>
      </w:pPr>
      <w:r w:rsidRPr="00D22BD1">
        <w:rPr>
          <w:rFonts w:cs="Arial"/>
          <w:sz w:val="28"/>
          <w:szCs w:val="28"/>
        </w:rPr>
        <w:t>Under the Court Order</w:t>
      </w:r>
      <w:r w:rsidR="00494D3D">
        <w:rPr>
          <w:rFonts w:cs="Arial"/>
          <w:sz w:val="28"/>
          <w:szCs w:val="28"/>
        </w:rPr>
        <w:t>,</w:t>
      </w:r>
      <w:r w:rsidRPr="00D22BD1">
        <w:rPr>
          <w:rFonts w:cs="Arial"/>
          <w:sz w:val="28"/>
          <w:szCs w:val="28"/>
        </w:rPr>
        <w:t xml:space="preserve"> which re-introduced the Independent Panel to the ROD process</w:t>
      </w:r>
      <w:r w:rsidR="00457EB2" w:rsidRPr="00D22BD1">
        <w:rPr>
          <w:rFonts w:cs="Arial"/>
          <w:sz w:val="28"/>
          <w:szCs w:val="28"/>
        </w:rPr>
        <w:t xml:space="preserve"> in 2017</w:t>
      </w:r>
      <w:r w:rsidRPr="00D22BD1">
        <w:rPr>
          <w:rFonts w:cs="Arial"/>
          <w:sz w:val="28"/>
          <w:szCs w:val="28"/>
        </w:rPr>
        <w:t xml:space="preserve">, additional evidence can only be provided to the Panel in the case of Force Majeure or Exceptional Circumstances.  </w:t>
      </w:r>
    </w:p>
    <w:p w14:paraId="38498EAF" w14:textId="77777777" w:rsidR="00564616" w:rsidRPr="00D22BD1" w:rsidRDefault="00564616" w:rsidP="00564616">
      <w:pPr>
        <w:rPr>
          <w:rFonts w:cs="Arial"/>
          <w:sz w:val="28"/>
          <w:szCs w:val="28"/>
        </w:rPr>
      </w:pPr>
    </w:p>
    <w:p w14:paraId="78F397CD" w14:textId="77777777" w:rsidR="00564616" w:rsidRPr="00D22BD1" w:rsidRDefault="00564616" w:rsidP="00C7753E">
      <w:pPr>
        <w:jc w:val="both"/>
        <w:rPr>
          <w:rFonts w:cs="Arial"/>
          <w:sz w:val="28"/>
          <w:szCs w:val="28"/>
        </w:rPr>
      </w:pPr>
      <w:r w:rsidRPr="00D22BD1">
        <w:rPr>
          <w:rFonts w:cs="Arial"/>
          <w:sz w:val="28"/>
          <w:szCs w:val="28"/>
        </w:rPr>
        <w:t>Some schemes will still need to adhere to EU legislation, while other schemes are governed by domestic legislation</w:t>
      </w:r>
    </w:p>
    <w:p w14:paraId="34139793" w14:textId="77777777" w:rsidR="00E91D60" w:rsidRDefault="00E91D60" w:rsidP="007067B2">
      <w:pPr>
        <w:rPr>
          <w:rFonts w:cs="Arial"/>
          <w:sz w:val="28"/>
          <w:szCs w:val="28"/>
        </w:rPr>
      </w:pPr>
    </w:p>
    <w:p w14:paraId="40E4D90F" w14:textId="77777777" w:rsidR="006E7D39" w:rsidRPr="00C7753E" w:rsidRDefault="006E7D39" w:rsidP="007067B2">
      <w:pPr>
        <w:rPr>
          <w:rFonts w:cs="Arial"/>
          <w:sz w:val="28"/>
          <w:szCs w:val="28"/>
        </w:rPr>
      </w:pPr>
    </w:p>
    <w:p w14:paraId="6EAA9EDE" w14:textId="77777777" w:rsidR="00564616" w:rsidRPr="00D8335A" w:rsidRDefault="00E91D60" w:rsidP="007067B2">
      <w:pPr>
        <w:rPr>
          <w:rFonts w:cs="Arial"/>
          <w:b/>
          <w:sz w:val="28"/>
          <w:szCs w:val="28"/>
        </w:rPr>
      </w:pPr>
      <w:r w:rsidRPr="00D8335A">
        <w:rPr>
          <w:rFonts w:cs="Arial"/>
          <w:b/>
          <w:sz w:val="28"/>
          <w:szCs w:val="28"/>
        </w:rPr>
        <w:t>other, please specify</w:t>
      </w:r>
    </w:p>
    <w:p w14:paraId="229D9AE5" w14:textId="77777777" w:rsidR="00564616" w:rsidRPr="00C7753E" w:rsidRDefault="00564616" w:rsidP="007067B2">
      <w:pPr>
        <w:rPr>
          <w:rFonts w:cs="Arial"/>
          <w:sz w:val="28"/>
          <w:szCs w:val="28"/>
        </w:rPr>
      </w:pPr>
    </w:p>
    <w:p w14:paraId="134BFA91" w14:textId="323C8ED3" w:rsidR="00564616" w:rsidRPr="00B5203D" w:rsidRDefault="003D7E32" w:rsidP="00B5203D">
      <w:pPr>
        <w:jc w:val="both"/>
        <w:rPr>
          <w:rFonts w:cs="Arial"/>
          <w:sz w:val="28"/>
          <w:szCs w:val="28"/>
        </w:rPr>
      </w:pPr>
      <w:r>
        <w:rPr>
          <w:rFonts w:cs="Arial"/>
          <w:sz w:val="28"/>
          <w:szCs w:val="28"/>
        </w:rPr>
        <w:t>Close monitoring of the Independent Panel’s decisions to ensure they adhere to the current legislati</w:t>
      </w:r>
      <w:r w:rsidR="00650282">
        <w:rPr>
          <w:rFonts w:cs="Arial"/>
          <w:sz w:val="28"/>
          <w:szCs w:val="28"/>
        </w:rPr>
        <w:t>on</w:t>
      </w:r>
      <w:r>
        <w:rPr>
          <w:rFonts w:cs="Arial"/>
          <w:sz w:val="28"/>
          <w:szCs w:val="28"/>
        </w:rPr>
        <w:t>.</w:t>
      </w:r>
    </w:p>
    <w:p w14:paraId="4BD47C73" w14:textId="77777777" w:rsidR="00E91D60" w:rsidRPr="00B5203D" w:rsidRDefault="00E91D60" w:rsidP="00E91D60">
      <w:pPr>
        <w:rPr>
          <w:rFonts w:cs="Arial"/>
          <w:sz w:val="28"/>
          <w:szCs w:val="28"/>
        </w:rPr>
      </w:pPr>
    </w:p>
    <w:p w14:paraId="57FF0E2D" w14:textId="77777777" w:rsidR="00FD0BBD" w:rsidRPr="00B5203D" w:rsidRDefault="00FD0BBD" w:rsidP="00E91D60">
      <w:pPr>
        <w:rPr>
          <w:rFonts w:cs="Arial"/>
          <w:sz w:val="28"/>
          <w:szCs w:val="28"/>
        </w:rPr>
      </w:pPr>
    </w:p>
    <w:p w14:paraId="6ECFAF3C" w14:textId="77777777" w:rsidR="00E91D60" w:rsidRPr="00D8335A" w:rsidRDefault="00E91D60" w:rsidP="00E91D60">
      <w:pPr>
        <w:rPr>
          <w:rFonts w:cs="Arial"/>
          <w:b/>
          <w:color w:val="2F5496" w:themeColor="accent1" w:themeShade="BF"/>
          <w:sz w:val="28"/>
          <w:szCs w:val="28"/>
        </w:rPr>
      </w:pPr>
      <w:r w:rsidRPr="00D8335A">
        <w:rPr>
          <w:rFonts w:cs="Arial"/>
          <w:b/>
          <w:color w:val="2F5496" w:themeColor="accent1" w:themeShade="BF"/>
          <w:sz w:val="28"/>
          <w:szCs w:val="28"/>
        </w:rPr>
        <w:t>Main stakeholders affected</w:t>
      </w:r>
    </w:p>
    <w:p w14:paraId="3082774D" w14:textId="77777777" w:rsidR="00E91D60" w:rsidRPr="00D8335A" w:rsidRDefault="00E91D60" w:rsidP="00E91D60">
      <w:pPr>
        <w:rPr>
          <w:rFonts w:cs="Arial"/>
          <w:b/>
          <w:sz w:val="28"/>
          <w:szCs w:val="28"/>
        </w:rPr>
      </w:pPr>
    </w:p>
    <w:p w14:paraId="18278B09" w14:textId="77777777" w:rsidR="00E91D60" w:rsidRPr="00D8335A" w:rsidRDefault="00E91D60" w:rsidP="00166DDF">
      <w:pPr>
        <w:jc w:val="both"/>
        <w:rPr>
          <w:rFonts w:cs="Arial"/>
          <w:b/>
          <w:sz w:val="28"/>
          <w:szCs w:val="28"/>
        </w:rPr>
      </w:pPr>
      <w:r w:rsidRPr="00D8335A">
        <w:rPr>
          <w:rFonts w:cs="Arial"/>
          <w:b/>
          <w:sz w:val="28"/>
          <w:szCs w:val="28"/>
        </w:rPr>
        <w:t>Who are the internal and external stakeholders (actual or potential) that the policy will impact upon?</w:t>
      </w:r>
      <w:r w:rsidR="007067B2" w:rsidRPr="00D8335A">
        <w:rPr>
          <w:rFonts w:cs="Arial"/>
          <w:b/>
          <w:sz w:val="28"/>
          <w:szCs w:val="28"/>
        </w:rPr>
        <w:t xml:space="preserve"> (please delete as appropriate)</w:t>
      </w:r>
    </w:p>
    <w:p w14:paraId="400D8560" w14:textId="77777777" w:rsidR="00E91D60" w:rsidRPr="00D8335A" w:rsidRDefault="00E91D60" w:rsidP="00E91D60">
      <w:pPr>
        <w:spacing w:before="120"/>
        <w:ind w:left="301"/>
        <w:rPr>
          <w:rFonts w:cs="Arial"/>
          <w:sz w:val="28"/>
          <w:szCs w:val="28"/>
        </w:rPr>
      </w:pPr>
    </w:p>
    <w:p w14:paraId="61C29B0D" w14:textId="77777777" w:rsidR="00E91D60" w:rsidRPr="00D8335A" w:rsidRDefault="00E91D60" w:rsidP="007067B2">
      <w:pPr>
        <w:rPr>
          <w:rFonts w:cs="Arial"/>
          <w:b/>
          <w:sz w:val="28"/>
          <w:szCs w:val="28"/>
        </w:rPr>
      </w:pPr>
      <w:r w:rsidRPr="00D8335A">
        <w:rPr>
          <w:rFonts w:cs="Arial"/>
          <w:b/>
          <w:sz w:val="28"/>
          <w:szCs w:val="28"/>
        </w:rPr>
        <w:t>staff</w:t>
      </w:r>
    </w:p>
    <w:p w14:paraId="01C32023" w14:textId="77777777" w:rsidR="00E91D60" w:rsidRPr="00D8335A" w:rsidRDefault="00E91D60" w:rsidP="007067B2">
      <w:pPr>
        <w:rPr>
          <w:rFonts w:cs="Arial"/>
          <w:b/>
          <w:sz w:val="28"/>
          <w:szCs w:val="28"/>
        </w:rPr>
      </w:pPr>
    </w:p>
    <w:p w14:paraId="35B48D19" w14:textId="77777777" w:rsidR="00E91D60" w:rsidRDefault="00E91D60" w:rsidP="007067B2">
      <w:pPr>
        <w:rPr>
          <w:rFonts w:cs="Arial"/>
          <w:b/>
          <w:sz w:val="28"/>
          <w:szCs w:val="28"/>
        </w:rPr>
      </w:pPr>
      <w:r w:rsidRPr="00D8335A">
        <w:rPr>
          <w:rFonts w:cs="Arial"/>
          <w:b/>
          <w:sz w:val="28"/>
          <w:szCs w:val="28"/>
        </w:rPr>
        <w:t>service users</w:t>
      </w:r>
    </w:p>
    <w:p w14:paraId="32EA1928" w14:textId="77777777" w:rsidR="00B5203D" w:rsidRDefault="00D22BD1" w:rsidP="007067B2">
      <w:pPr>
        <w:rPr>
          <w:rFonts w:cs="Arial"/>
          <w:sz w:val="28"/>
          <w:szCs w:val="28"/>
        </w:rPr>
      </w:pPr>
      <w:r w:rsidRPr="00B5203D">
        <w:rPr>
          <w:rFonts w:cs="Arial"/>
          <w:sz w:val="28"/>
          <w:szCs w:val="28"/>
        </w:rPr>
        <w:t>Independent farmers and those represented by</w:t>
      </w:r>
      <w:r w:rsidR="00B5203D">
        <w:rPr>
          <w:rFonts w:cs="Arial"/>
          <w:sz w:val="28"/>
          <w:szCs w:val="28"/>
        </w:rPr>
        <w:t>:</w:t>
      </w:r>
    </w:p>
    <w:p w14:paraId="12BDC046" w14:textId="6A3D4E9F" w:rsidR="00B5203D" w:rsidRPr="00041619" w:rsidRDefault="00D22BD1" w:rsidP="00B5203D">
      <w:pPr>
        <w:pStyle w:val="ListParagraph"/>
        <w:numPr>
          <w:ilvl w:val="0"/>
          <w:numId w:val="32"/>
        </w:numPr>
        <w:rPr>
          <w:rFonts w:cs="Arial"/>
          <w:sz w:val="28"/>
          <w:szCs w:val="28"/>
        </w:rPr>
      </w:pPr>
      <w:r w:rsidRPr="00B5203D">
        <w:rPr>
          <w:rFonts w:cs="Arial"/>
          <w:sz w:val="28"/>
          <w:szCs w:val="28"/>
        </w:rPr>
        <w:t xml:space="preserve">Northern Ireland Agricultural Producers' Association </w:t>
      </w:r>
      <w:r w:rsidRPr="00041619">
        <w:rPr>
          <w:rFonts w:cs="Arial"/>
          <w:sz w:val="28"/>
          <w:szCs w:val="28"/>
        </w:rPr>
        <w:t>(NIAPA)</w:t>
      </w:r>
    </w:p>
    <w:p w14:paraId="0D6478CA" w14:textId="1485F9D3" w:rsidR="00564616" w:rsidRPr="00B5203D" w:rsidRDefault="00D22BD1" w:rsidP="00B5203D">
      <w:pPr>
        <w:pStyle w:val="ListParagraph"/>
        <w:numPr>
          <w:ilvl w:val="0"/>
          <w:numId w:val="32"/>
        </w:numPr>
        <w:rPr>
          <w:rFonts w:cs="Arial"/>
          <w:sz w:val="28"/>
          <w:szCs w:val="28"/>
        </w:rPr>
      </w:pPr>
      <w:r w:rsidRPr="00B5203D">
        <w:rPr>
          <w:rFonts w:cs="Arial"/>
          <w:sz w:val="28"/>
          <w:szCs w:val="28"/>
        </w:rPr>
        <w:t>Ulster Farmers Union (</w:t>
      </w:r>
      <w:r w:rsidR="00564616" w:rsidRPr="00B5203D">
        <w:rPr>
          <w:rFonts w:cs="Arial"/>
          <w:sz w:val="28"/>
          <w:szCs w:val="28"/>
        </w:rPr>
        <w:t>UFU</w:t>
      </w:r>
      <w:r w:rsidRPr="00B5203D">
        <w:rPr>
          <w:rFonts w:cs="Arial"/>
          <w:sz w:val="28"/>
          <w:szCs w:val="28"/>
        </w:rPr>
        <w:t>)</w:t>
      </w:r>
    </w:p>
    <w:p w14:paraId="627A8910" w14:textId="4542121D" w:rsidR="00564616" w:rsidRDefault="00D22BD1" w:rsidP="006E7D39">
      <w:pPr>
        <w:pStyle w:val="ListParagraph"/>
        <w:numPr>
          <w:ilvl w:val="0"/>
          <w:numId w:val="32"/>
        </w:numPr>
        <w:rPr>
          <w:rFonts w:cs="Arial"/>
          <w:sz w:val="28"/>
          <w:szCs w:val="28"/>
        </w:rPr>
      </w:pPr>
      <w:r w:rsidRPr="006E7D39">
        <w:rPr>
          <w:rFonts w:cs="Arial"/>
          <w:sz w:val="28"/>
          <w:szCs w:val="28"/>
        </w:rPr>
        <w:t>Ulster Arable Society (</w:t>
      </w:r>
      <w:r w:rsidR="00564616" w:rsidRPr="006E7D39">
        <w:rPr>
          <w:rFonts w:cs="Arial"/>
          <w:sz w:val="28"/>
          <w:szCs w:val="28"/>
        </w:rPr>
        <w:t>UAS</w:t>
      </w:r>
      <w:r w:rsidRPr="006E7D39">
        <w:rPr>
          <w:rFonts w:cs="Arial"/>
          <w:sz w:val="28"/>
          <w:szCs w:val="28"/>
        </w:rPr>
        <w:t>)</w:t>
      </w:r>
      <w:r w:rsidR="00564616" w:rsidRPr="006E7D39">
        <w:rPr>
          <w:rFonts w:cs="Arial"/>
          <w:sz w:val="28"/>
          <w:szCs w:val="28"/>
        </w:rPr>
        <w:t xml:space="preserve"> </w:t>
      </w:r>
    </w:p>
    <w:p w14:paraId="09D95AD1" w14:textId="5D19CEC5" w:rsidR="008767B8" w:rsidRPr="008767B8" w:rsidRDefault="008767B8" w:rsidP="006E7D39">
      <w:pPr>
        <w:pStyle w:val="ListParagraph"/>
        <w:numPr>
          <w:ilvl w:val="0"/>
          <w:numId w:val="32"/>
        </w:numPr>
        <w:rPr>
          <w:rFonts w:cs="Arial"/>
          <w:sz w:val="28"/>
          <w:szCs w:val="28"/>
        </w:rPr>
      </w:pPr>
      <w:r w:rsidRPr="008767B8">
        <w:rPr>
          <w:rFonts w:cs="Arial"/>
          <w:sz w:val="28"/>
          <w:szCs w:val="28"/>
        </w:rPr>
        <w:t>NI Agricultural Consultant’s Association (NIACA)</w:t>
      </w:r>
    </w:p>
    <w:p w14:paraId="11E9270C" w14:textId="77777777" w:rsidR="00564616" w:rsidRPr="00D8335A" w:rsidRDefault="00564616" w:rsidP="007067B2">
      <w:pPr>
        <w:rPr>
          <w:rFonts w:cs="Arial"/>
          <w:b/>
          <w:sz w:val="28"/>
          <w:szCs w:val="28"/>
        </w:rPr>
      </w:pPr>
    </w:p>
    <w:p w14:paraId="416BE87E" w14:textId="77777777" w:rsidR="00E91D60" w:rsidRPr="00D8335A" w:rsidRDefault="00E91D60" w:rsidP="00E91D60">
      <w:pPr>
        <w:rPr>
          <w:rFonts w:cs="Arial"/>
          <w:sz w:val="28"/>
          <w:szCs w:val="28"/>
        </w:rPr>
      </w:pPr>
    </w:p>
    <w:p w14:paraId="63C2FA65" w14:textId="77777777" w:rsidR="006E1C86" w:rsidRPr="00D8335A" w:rsidRDefault="00E91D60" w:rsidP="006E1C86">
      <w:pPr>
        <w:rPr>
          <w:rFonts w:ascii="Arial Bold" w:hAnsi="Arial Bold" w:cs="Arial"/>
          <w:bCs/>
          <w:color w:val="2F5496" w:themeColor="accent1" w:themeShade="BF"/>
          <w:sz w:val="28"/>
          <w:szCs w:val="28"/>
        </w:rPr>
      </w:pPr>
      <w:r w:rsidRPr="00D8335A">
        <w:rPr>
          <w:rFonts w:ascii="Arial Bold" w:hAnsi="Arial Bold" w:cs="Arial"/>
          <w:bCs/>
          <w:color w:val="2F5496" w:themeColor="accent1" w:themeShade="BF"/>
          <w:sz w:val="28"/>
          <w:szCs w:val="28"/>
        </w:rPr>
        <w:t>Other policies with a bearing on this policy</w:t>
      </w:r>
    </w:p>
    <w:p w14:paraId="4A0CDF9D" w14:textId="6E5F4AD0" w:rsidR="00564616" w:rsidRPr="00457EB2" w:rsidRDefault="00DC4732" w:rsidP="006E1C86">
      <w:pPr>
        <w:pStyle w:val="ListParagraph"/>
        <w:numPr>
          <w:ilvl w:val="0"/>
          <w:numId w:val="31"/>
        </w:numPr>
        <w:spacing w:line="240" w:lineRule="atLeast"/>
        <w:ind w:left="851"/>
        <w:rPr>
          <w:rFonts w:cs="Arial"/>
          <w:b/>
          <w:bCs/>
          <w:sz w:val="28"/>
          <w:szCs w:val="28"/>
        </w:rPr>
      </w:pPr>
      <w:r w:rsidRPr="00D8335A">
        <w:rPr>
          <w:rFonts w:cs="Arial"/>
          <w:b/>
          <w:bCs/>
          <w:sz w:val="28"/>
          <w:szCs w:val="28"/>
        </w:rPr>
        <w:t>What</w:t>
      </w:r>
      <w:r w:rsidR="00E91D60" w:rsidRPr="00D8335A">
        <w:rPr>
          <w:rFonts w:cs="Arial"/>
          <w:b/>
          <w:bCs/>
          <w:sz w:val="28"/>
          <w:szCs w:val="28"/>
        </w:rPr>
        <w:t xml:space="preserve"> are they?</w:t>
      </w:r>
      <w:r w:rsidR="00457EB2">
        <w:rPr>
          <w:rFonts w:cs="Arial"/>
          <w:b/>
          <w:bCs/>
          <w:sz w:val="28"/>
          <w:szCs w:val="28"/>
        </w:rPr>
        <w:t xml:space="preserve"> </w:t>
      </w:r>
      <w:r w:rsidR="00457EB2" w:rsidRPr="0098440D">
        <w:rPr>
          <w:rFonts w:cs="Arial"/>
          <w:bCs/>
          <w:sz w:val="28"/>
          <w:szCs w:val="28"/>
        </w:rPr>
        <w:t xml:space="preserve">None </w:t>
      </w:r>
    </w:p>
    <w:p w14:paraId="648B6CB9" w14:textId="77777777" w:rsidR="00E91D60" w:rsidRPr="00D8335A" w:rsidRDefault="00E91D60" w:rsidP="00E91D60">
      <w:pPr>
        <w:spacing w:line="240" w:lineRule="atLeast"/>
        <w:ind w:hanging="180"/>
        <w:rPr>
          <w:rFonts w:cs="Arial"/>
          <w:bCs/>
          <w:sz w:val="28"/>
          <w:szCs w:val="28"/>
        </w:rPr>
      </w:pPr>
    </w:p>
    <w:p w14:paraId="53D6F290" w14:textId="77777777" w:rsidR="00E91D60" w:rsidRPr="00D8335A" w:rsidRDefault="00E91D60" w:rsidP="00E91D60">
      <w:pPr>
        <w:spacing w:line="240" w:lineRule="atLeast"/>
        <w:ind w:hanging="180"/>
        <w:rPr>
          <w:rFonts w:cs="Arial"/>
          <w:bCs/>
          <w:sz w:val="28"/>
          <w:szCs w:val="28"/>
        </w:rPr>
      </w:pPr>
    </w:p>
    <w:p w14:paraId="782453BA" w14:textId="28284CBC" w:rsidR="00E91D60" w:rsidRPr="00D8335A" w:rsidRDefault="00DC4732" w:rsidP="00E91D60">
      <w:pPr>
        <w:numPr>
          <w:ilvl w:val="0"/>
          <w:numId w:val="2"/>
        </w:numPr>
        <w:spacing w:line="240" w:lineRule="atLeast"/>
        <w:ind w:hanging="180"/>
        <w:rPr>
          <w:rFonts w:cs="Arial"/>
          <w:b/>
          <w:bCs/>
          <w:sz w:val="28"/>
          <w:szCs w:val="28"/>
        </w:rPr>
      </w:pPr>
      <w:r w:rsidRPr="00D8335A">
        <w:rPr>
          <w:rFonts w:cs="Arial"/>
          <w:b/>
          <w:bCs/>
          <w:sz w:val="28"/>
          <w:szCs w:val="28"/>
        </w:rPr>
        <w:t>Who</w:t>
      </w:r>
      <w:r w:rsidR="00E91D60" w:rsidRPr="00D8335A">
        <w:rPr>
          <w:rFonts w:cs="Arial"/>
          <w:b/>
          <w:bCs/>
          <w:sz w:val="28"/>
          <w:szCs w:val="28"/>
        </w:rPr>
        <w:t xml:space="preserve"> owns them?</w:t>
      </w:r>
      <w:r w:rsidR="00F32CFD">
        <w:rPr>
          <w:rFonts w:cs="Arial"/>
          <w:b/>
          <w:bCs/>
          <w:sz w:val="28"/>
          <w:szCs w:val="28"/>
        </w:rPr>
        <w:t xml:space="preserve"> </w:t>
      </w:r>
    </w:p>
    <w:p w14:paraId="24AD0979" w14:textId="77777777" w:rsidR="00E91D60" w:rsidRPr="00D8335A" w:rsidRDefault="00E91D60" w:rsidP="00E91D60">
      <w:pPr>
        <w:rPr>
          <w:rFonts w:cs="Arial"/>
          <w:sz w:val="28"/>
          <w:szCs w:val="28"/>
        </w:rPr>
      </w:pPr>
    </w:p>
    <w:p w14:paraId="1D512706" w14:textId="77777777" w:rsidR="00E91D60" w:rsidRPr="00D8335A" w:rsidRDefault="00E91D60" w:rsidP="00E91D60">
      <w:pPr>
        <w:rPr>
          <w:rFonts w:cs="Arial"/>
          <w:sz w:val="28"/>
          <w:szCs w:val="28"/>
        </w:rPr>
      </w:pPr>
    </w:p>
    <w:p w14:paraId="4D52D045" w14:textId="77777777" w:rsidR="00E91D60" w:rsidRPr="00D8335A" w:rsidRDefault="00E91D60" w:rsidP="00E91D60">
      <w:pPr>
        <w:autoSpaceDE w:val="0"/>
        <w:autoSpaceDN w:val="0"/>
        <w:adjustRightInd w:val="0"/>
        <w:rPr>
          <w:rFonts w:cs="Arial"/>
          <w:b/>
          <w:sz w:val="28"/>
          <w:szCs w:val="28"/>
        </w:rPr>
      </w:pPr>
      <w:r w:rsidRPr="00D8335A">
        <w:rPr>
          <w:rFonts w:cs="Arial"/>
          <w:b/>
          <w:sz w:val="28"/>
          <w:szCs w:val="28"/>
        </w:rPr>
        <w:br w:type="page"/>
      </w:r>
      <w:r w:rsidRPr="00D8335A">
        <w:rPr>
          <w:rFonts w:cs="Arial"/>
          <w:b/>
          <w:color w:val="2F5496" w:themeColor="accent1" w:themeShade="BF"/>
          <w:sz w:val="28"/>
          <w:szCs w:val="28"/>
        </w:rPr>
        <w:t xml:space="preserve">Available evidence </w:t>
      </w:r>
    </w:p>
    <w:p w14:paraId="7D0CBEA7" w14:textId="77777777" w:rsidR="00E91D60" w:rsidRPr="00D8335A" w:rsidRDefault="00E91D60" w:rsidP="00E91D60">
      <w:pPr>
        <w:autoSpaceDE w:val="0"/>
        <w:autoSpaceDN w:val="0"/>
        <w:adjustRightInd w:val="0"/>
        <w:rPr>
          <w:rFonts w:cs="Arial"/>
          <w:sz w:val="28"/>
          <w:szCs w:val="28"/>
        </w:rPr>
      </w:pPr>
    </w:p>
    <w:p w14:paraId="6CFB19D5" w14:textId="6316DA34" w:rsidR="00E91D60" w:rsidRPr="00D8335A" w:rsidRDefault="00E91D60" w:rsidP="005A001A">
      <w:pPr>
        <w:autoSpaceDE w:val="0"/>
        <w:autoSpaceDN w:val="0"/>
        <w:adjustRightInd w:val="0"/>
        <w:jc w:val="both"/>
        <w:rPr>
          <w:rFonts w:cs="Arial"/>
          <w:b/>
          <w:sz w:val="28"/>
          <w:szCs w:val="28"/>
        </w:rPr>
      </w:pPr>
      <w:r w:rsidRPr="00D8335A">
        <w:rPr>
          <w:rFonts w:cs="Arial"/>
          <w:sz w:val="28"/>
          <w:szCs w:val="28"/>
        </w:rPr>
        <w:t xml:space="preserve">Evidence to help inform the screening process may take many forms. Public authorities should ensure that their screening decision is informed by relevant data. </w:t>
      </w:r>
      <w:r w:rsidR="00914890" w:rsidRPr="00D8335A">
        <w:rPr>
          <w:rFonts w:cs="Arial"/>
          <w:sz w:val="28"/>
          <w:szCs w:val="28"/>
        </w:rPr>
        <w:t xml:space="preserve">The Commission has produced this guide to </w:t>
      </w:r>
      <w:hyperlink r:id="rId9" w:tooltip="Link to ECNI publication - S75 Using Evidence in Policy Making - A Signposting Guide" w:history="1">
        <w:r w:rsidR="005762B3" w:rsidRPr="00D8335A">
          <w:rPr>
            <w:rStyle w:val="Hyperlink"/>
            <w:rFonts w:cs="Arial"/>
            <w:sz w:val="28"/>
            <w:szCs w:val="28"/>
          </w:rPr>
          <w:t>signpost to S75 data</w:t>
        </w:r>
      </w:hyperlink>
      <w:r w:rsidR="00914890" w:rsidRPr="00D8335A">
        <w:rPr>
          <w:rFonts w:cs="Arial"/>
          <w:sz w:val="28"/>
          <w:szCs w:val="28"/>
        </w:rPr>
        <w:t>.</w:t>
      </w:r>
    </w:p>
    <w:p w14:paraId="781AE24F" w14:textId="77777777" w:rsidR="00E91D60" w:rsidRPr="00621171" w:rsidRDefault="00E91D60" w:rsidP="005A001A">
      <w:pPr>
        <w:autoSpaceDE w:val="0"/>
        <w:autoSpaceDN w:val="0"/>
        <w:adjustRightInd w:val="0"/>
        <w:jc w:val="both"/>
        <w:rPr>
          <w:rFonts w:cs="Arial"/>
          <w:sz w:val="28"/>
          <w:szCs w:val="28"/>
        </w:rPr>
      </w:pPr>
    </w:p>
    <w:p w14:paraId="3A68DA20" w14:textId="50201887" w:rsidR="00E91D60" w:rsidRPr="00D8335A" w:rsidRDefault="00E91D60" w:rsidP="005A001A">
      <w:pPr>
        <w:autoSpaceDE w:val="0"/>
        <w:autoSpaceDN w:val="0"/>
        <w:adjustRightInd w:val="0"/>
        <w:jc w:val="both"/>
        <w:rPr>
          <w:rFonts w:cs="Arial"/>
          <w:sz w:val="28"/>
          <w:szCs w:val="28"/>
        </w:rPr>
      </w:pPr>
      <w:r w:rsidRPr="00D8335A">
        <w:rPr>
          <w:rFonts w:cs="Arial"/>
          <w:sz w:val="28"/>
          <w:szCs w:val="28"/>
        </w:rPr>
        <w:t xml:space="preserve">What </w:t>
      </w:r>
      <w:r w:rsidRPr="00D8335A">
        <w:rPr>
          <w:rFonts w:cs="Arial"/>
          <w:sz w:val="28"/>
          <w:szCs w:val="28"/>
          <w:u w:val="single"/>
        </w:rPr>
        <w:t>evidence/information</w:t>
      </w:r>
      <w:r w:rsidRPr="00D8335A">
        <w:rPr>
          <w:rFonts w:cs="Arial"/>
          <w:sz w:val="28"/>
          <w:szCs w:val="28"/>
        </w:rPr>
        <w:t xml:space="preserve"> (both qualitative and quantitative) have you gathered to inform this policy? Specify</w:t>
      </w:r>
      <w:r w:rsidR="008C67A9" w:rsidRPr="00D8335A">
        <w:rPr>
          <w:rFonts w:cs="Arial"/>
          <w:sz w:val="28"/>
          <w:szCs w:val="28"/>
        </w:rPr>
        <w:t xml:space="preserve"> </w:t>
      </w:r>
      <w:r w:rsidR="008C67A9" w:rsidRPr="00D8335A">
        <w:rPr>
          <w:rFonts w:cs="Arial"/>
          <w:sz w:val="28"/>
          <w:szCs w:val="28"/>
          <w:u w:val="single"/>
        </w:rPr>
        <w:t>details</w:t>
      </w:r>
      <w:r w:rsidR="008C67A9" w:rsidRPr="00D8335A">
        <w:rPr>
          <w:rFonts w:cs="Arial"/>
          <w:sz w:val="28"/>
          <w:szCs w:val="28"/>
        </w:rPr>
        <w:t xml:space="preserve"> </w:t>
      </w:r>
      <w:r w:rsidRPr="00D8335A">
        <w:rPr>
          <w:rFonts w:cs="Arial"/>
          <w:sz w:val="28"/>
          <w:szCs w:val="28"/>
        </w:rPr>
        <w:t>for each of the Section 75 categories.</w:t>
      </w:r>
    </w:p>
    <w:p w14:paraId="3022B9CD" w14:textId="77777777" w:rsidR="00EB00A4" w:rsidRDefault="00EB00A4" w:rsidP="00EB00A4">
      <w:pPr>
        <w:autoSpaceDE w:val="0"/>
        <w:autoSpaceDN w:val="0"/>
        <w:adjustRightInd w:val="0"/>
        <w:rPr>
          <w:szCs w:val="24"/>
        </w:rPr>
      </w:pPr>
    </w:p>
    <w:p w14:paraId="6D494D2D" w14:textId="23FE1198" w:rsidR="00EB00A4" w:rsidRPr="00621171" w:rsidRDefault="00EB00A4" w:rsidP="00621171">
      <w:pPr>
        <w:autoSpaceDE w:val="0"/>
        <w:autoSpaceDN w:val="0"/>
        <w:adjustRightInd w:val="0"/>
        <w:jc w:val="both"/>
        <w:rPr>
          <w:sz w:val="28"/>
        </w:rPr>
      </w:pPr>
      <w:r w:rsidRPr="00621171">
        <w:rPr>
          <w:sz w:val="28"/>
          <w:szCs w:val="24"/>
        </w:rPr>
        <w:t xml:space="preserve">No evidence required. </w:t>
      </w:r>
      <w:r w:rsidRPr="00621171">
        <w:rPr>
          <w:sz w:val="28"/>
        </w:rPr>
        <w:t>Th</w:t>
      </w:r>
      <w:r w:rsidRPr="00EB00A4">
        <w:rPr>
          <w:sz w:val="28"/>
        </w:rPr>
        <w:t>i</w:t>
      </w:r>
      <w:r>
        <w:rPr>
          <w:sz w:val="28"/>
        </w:rPr>
        <w:t xml:space="preserve">s </w:t>
      </w:r>
      <w:r w:rsidRPr="00621171">
        <w:rPr>
          <w:sz w:val="28"/>
        </w:rPr>
        <w:t xml:space="preserve">proposal is not aimed at changing the outcomes of </w:t>
      </w:r>
      <w:r>
        <w:rPr>
          <w:sz w:val="28"/>
        </w:rPr>
        <w:t>Area-based Schemes Review of Decisions</w:t>
      </w:r>
      <w:r w:rsidR="00CD3660">
        <w:rPr>
          <w:sz w:val="28"/>
        </w:rPr>
        <w:t xml:space="preserve"> for any particular group</w:t>
      </w:r>
      <w:r w:rsidRPr="00EB00A4">
        <w:rPr>
          <w:sz w:val="28"/>
        </w:rPr>
        <w:t xml:space="preserve">, but </w:t>
      </w:r>
      <w:r w:rsidRPr="00621171">
        <w:rPr>
          <w:sz w:val="28"/>
        </w:rPr>
        <w:t>to reach a fair</w:t>
      </w:r>
      <w:r w:rsidR="00CD3660">
        <w:rPr>
          <w:sz w:val="28"/>
        </w:rPr>
        <w:t>,</w:t>
      </w:r>
      <w:r w:rsidRPr="00621171">
        <w:rPr>
          <w:sz w:val="28"/>
        </w:rPr>
        <w:t xml:space="preserve"> impartial and transparent outcome </w:t>
      </w:r>
      <w:r w:rsidR="00CD3660">
        <w:rPr>
          <w:sz w:val="28"/>
        </w:rPr>
        <w:t>for all applicants</w:t>
      </w:r>
      <w:r w:rsidRPr="00055B8D">
        <w:rPr>
          <w:sz w:val="28"/>
        </w:rPr>
        <w:t>.</w:t>
      </w:r>
      <w:r w:rsidRPr="00621171">
        <w:rPr>
          <w:sz w:val="28"/>
        </w:rPr>
        <w:t xml:space="preserve"> On the</w:t>
      </w:r>
      <w:r w:rsidR="00055B8D" w:rsidRPr="00055B8D">
        <w:rPr>
          <w:sz w:val="28"/>
        </w:rPr>
        <w:t xml:space="preserve"> basis and to the extent that DAERA</w:t>
      </w:r>
      <w:r w:rsidRPr="00621171">
        <w:rPr>
          <w:sz w:val="28"/>
        </w:rPr>
        <w:t xml:space="preserve"> are successful in this aim, the change in process will not have any differential impact across S75 categories</w:t>
      </w:r>
      <w:r w:rsidR="00055B8D">
        <w:rPr>
          <w:sz w:val="28"/>
        </w:rPr>
        <w:t>.</w:t>
      </w:r>
    </w:p>
    <w:p w14:paraId="6384C6FA" w14:textId="77777777" w:rsidR="00027BD2" w:rsidRPr="00D8335A" w:rsidRDefault="00027BD2" w:rsidP="00E91D60">
      <w:pPr>
        <w:autoSpaceDE w:val="0"/>
        <w:autoSpaceDN w:val="0"/>
        <w:adjustRightInd w:val="0"/>
        <w:rPr>
          <w:rFonts w:cs="Arial"/>
          <w:sz w:val="28"/>
          <w:szCs w:val="28"/>
        </w:rPr>
      </w:pPr>
    </w:p>
    <w:p w14:paraId="77D25E5A" w14:textId="77777777" w:rsidR="00E91D60" w:rsidRPr="00D8335A" w:rsidRDefault="00FA448F" w:rsidP="00166DDF">
      <w:pPr>
        <w:autoSpaceDE w:val="0"/>
        <w:autoSpaceDN w:val="0"/>
        <w:adjustRightInd w:val="0"/>
        <w:jc w:val="both"/>
        <w:rPr>
          <w:rFonts w:cs="Arial"/>
          <w:i/>
          <w:color w:val="2F5496" w:themeColor="accent1" w:themeShade="BF"/>
          <w:sz w:val="28"/>
          <w:szCs w:val="28"/>
        </w:rPr>
      </w:pPr>
      <w:r w:rsidRPr="00D8335A">
        <w:rPr>
          <w:bCs/>
          <w:i/>
          <w:color w:val="2F5496" w:themeColor="accent1" w:themeShade="BF"/>
          <w:sz w:val="28"/>
          <w:szCs w:val="28"/>
        </w:rPr>
        <w:t>Please ensure all data used is the most current and up to date available. You should verify this by contacting the Departmental Statisticians.</w:t>
      </w:r>
    </w:p>
    <w:p w14:paraId="5C7A945C" w14:textId="77777777" w:rsidR="00776185" w:rsidRPr="00621171" w:rsidRDefault="00776185" w:rsidP="00E91D60">
      <w:pPr>
        <w:autoSpaceDE w:val="0"/>
        <w:autoSpaceDN w:val="0"/>
        <w:adjustRightInd w:val="0"/>
        <w:rPr>
          <w:rFonts w:cs="Arial"/>
          <w:sz w:val="28"/>
          <w:szCs w:val="28"/>
        </w:rPr>
      </w:pPr>
    </w:p>
    <w:p w14:paraId="659A7C64" w14:textId="77777777" w:rsidR="006E1C86" w:rsidRDefault="00B92E4E" w:rsidP="00166DDF">
      <w:pPr>
        <w:autoSpaceDE w:val="0"/>
        <w:autoSpaceDN w:val="0"/>
        <w:adjustRightInd w:val="0"/>
        <w:rPr>
          <w:rFonts w:cs="Arial"/>
          <w:sz w:val="28"/>
          <w:szCs w:val="28"/>
        </w:rPr>
      </w:pPr>
      <w:r w:rsidRPr="00D8335A">
        <w:rPr>
          <w:rFonts w:cs="Arial"/>
          <w:b/>
          <w:sz w:val="28"/>
          <w:szCs w:val="28"/>
        </w:rPr>
        <w:t>Religious belief</w:t>
      </w:r>
      <w:r w:rsidR="00625F15" w:rsidRPr="00D8335A">
        <w:rPr>
          <w:rFonts w:cs="Arial"/>
          <w:sz w:val="28"/>
          <w:szCs w:val="28"/>
        </w:rPr>
        <w:t xml:space="preserve"> evidence</w:t>
      </w:r>
      <w:r w:rsidRPr="00D8335A">
        <w:rPr>
          <w:rFonts w:cs="Arial"/>
          <w:sz w:val="28"/>
          <w:szCs w:val="28"/>
        </w:rPr>
        <w:t>/information:</w:t>
      </w:r>
    </w:p>
    <w:p w14:paraId="72A2E28A" w14:textId="58BAF7A2" w:rsidR="009D0B7B" w:rsidRPr="009D0B7B" w:rsidRDefault="009D0B7B" w:rsidP="00041619">
      <w:pPr>
        <w:autoSpaceDE w:val="0"/>
        <w:autoSpaceDN w:val="0"/>
        <w:adjustRightInd w:val="0"/>
        <w:rPr>
          <w:rFonts w:cs="Arial"/>
          <w:sz w:val="28"/>
          <w:szCs w:val="28"/>
        </w:rPr>
      </w:pPr>
      <w:r>
        <w:rPr>
          <w:rFonts w:cs="Arial"/>
          <w:sz w:val="28"/>
          <w:szCs w:val="28"/>
        </w:rPr>
        <w:t>None</w:t>
      </w:r>
      <w:r w:rsidR="00041619">
        <w:rPr>
          <w:rFonts w:cs="Arial"/>
          <w:sz w:val="28"/>
          <w:szCs w:val="28"/>
        </w:rPr>
        <w:t>.</w:t>
      </w:r>
    </w:p>
    <w:p w14:paraId="6DD9BCA5" w14:textId="23EA8301" w:rsidR="006E1C86" w:rsidRPr="00457EB2" w:rsidRDefault="006E1C86" w:rsidP="00166DDF">
      <w:pPr>
        <w:autoSpaceDE w:val="0"/>
        <w:autoSpaceDN w:val="0"/>
        <w:adjustRightInd w:val="0"/>
        <w:jc w:val="both"/>
        <w:rPr>
          <w:rFonts w:cs="Arial"/>
          <w:sz w:val="28"/>
          <w:szCs w:val="28"/>
        </w:rPr>
      </w:pPr>
      <w:r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5526F12A" w14:textId="77777777" w:rsidR="00B92E4E" w:rsidRPr="00457EB2" w:rsidRDefault="00B92E4E" w:rsidP="00B92E4E">
      <w:pPr>
        <w:rPr>
          <w:sz w:val="28"/>
          <w:szCs w:val="28"/>
        </w:rPr>
      </w:pPr>
      <w:r w:rsidRPr="00D8335A">
        <w:rPr>
          <w:rFonts w:cs="Arial"/>
          <w:sz w:val="28"/>
          <w:szCs w:val="28"/>
        </w:rPr>
        <w:t>_______________________________________________________</w:t>
      </w:r>
    </w:p>
    <w:p w14:paraId="51FEAF66" w14:textId="77777777" w:rsidR="00B92E4E" w:rsidRPr="00D8335A" w:rsidRDefault="00B92E4E" w:rsidP="00B92E4E">
      <w:pPr>
        <w:rPr>
          <w:rFonts w:cs="Arial"/>
          <w:sz w:val="28"/>
          <w:szCs w:val="28"/>
        </w:rPr>
      </w:pPr>
    </w:p>
    <w:p w14:paraId="329BBF69" w14:textId="77777777" w:rsidR="009D0B7B" w:rsidRDefault="00B92E4E" w:rsidP="006E1C86">
      <w:pPr>
        <w:rPr>
          <w:rFonts w:cs="Arial"/>
          <w:sz w:val="28"/>
          <w:szCs w:val="28"/>
        </w:rPr>
      </w:pPr>
      <w:r w:rsidRPr="009D0B7B">
        <w:rPr>
          <w:rFonts w:cs="Arial"/>
          <w:b/>
          <w:sz w:val="28"/>
          <w:szCs w:val="28"/>
        </w:rPr>
        <w:t>Political Opinion</w:t>
      </w:r>
      <w:r w:rsidRPr="009D0B7B">
        <w:rPr>
          <w:rFonts w:cs="Arial"/>
          <w:sz w:val="28"/>
          <w:szCs w:val="28"/>
        </w:rPr>
        <w:t xml:space="preserve"> </w:t>
      </w:r>
      <w:r w:rsidR="00625F15" w:rsidRPr="009D0B7B">
        <w:rPr>
          <w:rFonts w:cs="Arial"/>
          <w:sz w:val="28"/>
          <w:szCs w:val="28"/>
        </w:rPr>
        <w:t>evidence/information:</w:t>
      </w:r>
    </w:p>
    <w:p w14:paraId="1C0AF371" w14:textId="794A42CA" w:rsidR="006E1C86" w:rsidRPr="00457EB2" w:rsidRDefault="009D0B7B" w:rsidP="00041619">
      <w:pPr>
        <w:jc w:val="both"/>
        <w:rPr>
          <w:rFonts w:cs="Arial"/>
          <w:sz w:val="28"/>
          <w:szCs w:val="28"/>
        </w:rPr>
      </w:pPr>
      <w:r w:rsidRPr="009D0B7B">
        <w:rPr>
          <w:rFonts w:cs="Arial"/>
          <w:sz w:val="28"/>
          <w:szCs w:val="28"/>
        </w:rPr>
        <w:t>None</w:t>
      </w:r>
      <w:r w:rsidR="00041619">
        <w:rPr>
          <w:rFonts w:cs="Arial"/>
          <w:sz w:val="28"/>
          <w:szCs w:val="28"/>
        </w:rPr>
        <w:t>.</w:t>
      </w:r>
      <w:r w:rsidR="00B92E4E" w:rsidRPr="009D0B7B">
        <w:rPr>
          <w:rFonts w:cs="Arial"/>
          <w:sz w:val="28"/>
          <w:szCs w:val="28"/>
        </w:rPr>
        <w:br w:type="textWrapping" w:clear="all"/>
      </w:r>
      <w:r w:rsidR="006E1C86" w:rsidRPr="00457EB2">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B29F6C9" w14:textId="77777777" w:rsidR="00B92E4E" w:rsidRPr="00457EB2" w:rsidRDefault="00B92E4E" w:rsidP="006E1C86">
      <w:pPr>
        <w:rPr>
          <w:sz w:val="28"/>
          <w:szCs w:val="28"/>
        </w:rPr>
      </w:pPr>
      <w:r w:rsidRPr="00D8335A">
        <w:rPr>
          <w:rFonts w:cs="Arial"/>
          <w:sz w:val="28"/>
          <w:szCs w:val="28"/>
        </w:rPr>
        <w:t>_______________________________________________________</w:t>
      </w:r>
    </w:p>
    <w:p w14:paraId="43ED7AD3" w14:textId="77777777" w:rsidR="00B92E4E" w:rsidRPr="00D8335A" w:rsidRDefault="00B92E4E" w:rsidP="00B92E4E">
      <w:pPr>
        <w:rPr>
          <w:rFonts w:cs="Arial"/>
          <w:sz w:val="28"/>
          <w:szCs w:val="28"/>
        </w:rPr>
      </w:pPr>
    </w:p>
    <w:p w14:paraId="088DC999" w14:textId="77777777" w:rsidR="009D0B7B" w:rsidRDefault="00B92E4E" w:rsidP="006E1C86">
      <w:pPr>
        <w:rPr>
          <w:rFonts w:cs="Arial"/>
          <w:sz w:val="28"/>
          <w:szCs w:val="28"/>
        </w:rPr>
      </w:pPr>
      <w:r w:rsidRPr="009D0B7B">
        <w:rPr>
          <w:rFonts w:cs="Arial"/>
          <w:b/>
          <w:sz w:val="28"/>
          <w:szCs w:val="28"/>
        </w:rPr>
        <w:t>Racial Group</w:t>
      </w:r>
      <w:r w:rsidRPr="009D0B7B">
        <w:rPr>
          <w:rFonts w:cs="Arial"/>
          <w:sz w:val="28"/>
          <w:szCs w:val="28"/>
        </w:rPr>
        <w:t xml:space="preserve"> </w:t>
      </w:r>
      <w:r w:rsidR="00625F15" w:rsidRPr="009D0B7B">
        <w:rPr>
          <w:rFonts w:cs="Arial"/>
          <w:sz w:val="28"/>
          <w:szCs w:val="28"/>
        </w:rPr>
        <w:t>evidence/information:</w:t>
      </w:r>
    </w:p>
    <w:p w14:paraId="427B96FF" w14:textId="7CEC6B45" w:rsidR="006E1C86" w:rsidRPr="009D0B7B" w:rsidRDefault="009D0B7B" w:rsidP="00041619">
      <w:pPr>
        <w:jc w:val="both"/>
        <w:rPr>
          <w:rFonts w:cs="Arial"/>
          <w:sz w:val="28"/>
          <w:szCs w:val="28"/>
        </w:rPr>
      </w:pPr>
      <w:r w:rsidRPr="009D0B7B">
        <w:rPr>
          <w:rFonts w:cs="Arial"/>
          <w:sz w:val="28"/>
          <w:szCs w:val="28"/>
        </w:rPr>
        <w:t>None</w:t>
      </w:r>
      <w:r w:rsidR="00041619">
        <w:rPr>
          <w:rFonts w:cs="Arial"/>
          <w:sz w:val="28"/>
          <w:szCs w:val="28"/>
        </w:rPr>
        <w:t>.</w:t>
      </w:r>
      <w:r w:rsidR="00B92E4E" w:rsidRPr="009D0B7B">
        <w:rPr>
          <w:rFonts w:cs="Arial"/>
          <w:sz w:val="28"/>
          <w:szCs w:val="28"/>
        </w:rPr>
        <w:br w:type="textWrapping" w:clear="all"/>
      </w:r>
      <w:r w:rsidR="006E1C86" w:rsidRPr="009D0B7B">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1A5C991E" w14:textId="77777777" w:rsidR="00B92E4E" w:rsidRPr="00D22BD1" w:rsidRDefault="00B92E4E" w:rsidP="00B92E4E">
      <w:pPr>
        <w:rPr>
          <w:sz w:val="28"/>
          <w:szCs w:val="28"/>
        </w:rPr>
      </w:pPr>
      <w:r w:rsidRPr="009D0B7B">
        <w:rPr>
          <w:rFonts w:cs="Arial"/>
          <w:sz w:val="28"/>
          <w:szCs w:val="28"/>
        </w:rPr>
        <w:t>_______________________________________________________</w:t>
      </w:r>
    </w:p>
    <w:p w14:paraId="6D6ADDA0" w14:textId="77777777" w:rsidR="00B92E4E" w:rsidRPr="00D8335A" w:rsidRDefault="00B92E4E" w:rsidP="00B92E4E">
      <w:pPr>
        <w:rPr>
          <w:rFonts w:cs="Arial"/>
          <w:sz w:val="28"/>
          <w:szCs w:val="28"/>
        </w:rPr>
      </w:pPr>
    </w:p>
    <w:p w14:paraId="37C53923" w14:textId="77777777" w:rsidR="009D0B7B" w:rsidRDefault="00B92E4E" w:rsidP="006E1C86">
      <w:pPr>
        <w:rPr>
          <w:rFonts w:cs="Arial"/>
          <w:sz w:val="28"/>
          <w:szCs w:val="28"/>
        </w:rPr>
      </w:pPr>
      <w:r w:rsidRPr="009D0B7B">
        <w:rPr>
          <w:rFonts w:cs="Arial"/>
          <w:b/>
          <w:sz w:val="28"/>
          <w:szCs w:val="28"/>
        </w:rPr>
        <w:t>Age</w:t>
      </w:r>
      <w:r w:rsidRPr="009D0B7B">
        <w:rPr>
          <w:rFonts w:cs="Arial"/>
          <w:sz w:val="28"/>
          <w:szCs w:val="28"/>
        </w:rPr>
        <w:t xml:space="preserve"> </w:t>
      </w:r>
      <w:r w:rsidR="00625F15" w:rsidRPr="009D0B7B">
        <w:rPr>
          <w:rFonts w:cs="Arial"/>
          <w:sz w:val="28"/>
          <w:szCs w:val="28"/>
        </w:rPr>
        <w:t>evidence/information:</w:t>
      </w:r>
    </w:p>
    <w:p w14:paraId="242DD0DA" w14:textId="6A0913D2" w:rsidR="006E1C86" w:rsidRPr="009D0B7B" w:rsidRDefault="009D0B7B" w:rsidP="00041619">
      <w:pPr>
        <w:jc w:val="both"/>
        <w:rPr>
          <w:rFonts w:cs="Arial"/>
          <w:sz w:val="28"/>
          <w:szCs w:val="28"/>
        </w:rPr>
      </w:pPr>
      <w:r w:rsidRPr="009D0B7B">
        <w:rPr>
          <w:rFonts w:cs="Arial"/>
          <w:sz w:val="28"/>
          <w:szCs w:val="28"/>
        </w:rPr>
        <w:t>None</w:t>
      </w:r>
      <w:r w:rsidR="00041619">
        <w:rPr>
          <w:rFonts w:cs="Arial"/>
          <w:sz w:val="28"/>
          <w:szCs w:val="28"/>
        </w:rPr>
        <w:t xml:space="preserve">. </w:t>
      </w:r>
      <w:r w:rsidR="00B92E4E" w:rsidRPr="009D0B7B">
        <w:rPr>
          <w:rFonts w:cs="Arial"/>
          <w:sz w:val="28"/>
          <w:szCs w:val="28"/>
        </w:rPr>
        <w:br w:type="textWrapping" w:clear="all"/>
      </w:r>
      <w:r w:rsidR="006E1C86" w:rsidRPr="009D0B7B">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0CB20C92" w14:textId="77777777" w:rsidR="00B92E4E" w:rsidRPr="00D22BD1" w:rsidRDefault="00B92E4E" w:rsidP="00B92E4E">
      <w:pPr>
        <w:rPr>
          <w:sz w:val="28"/>
          <w:szCs w:val="28"/>
        </w:rPr>
      </w:pPr>
      <w:r w:rsidRPr="009D0B7B">
        <w:rPr>
          <w:rFonts w:cs="Arial"/>
          <w:sz w:val="28"/>
          <w:szCs w:val="28"/>
        </w:rPr>
        <w:t>_______________________________________________________</w:t>
      </w:r>
    </w:p>
    <w:p w14:paraId="2598FA8F" w14:textId="77777777" w:rsidR="00B92E4E" w:rsidRPr="00D8335A" w:rsidRDefault="00B92E4E" w:rsidP="00B92E4E">
      <w:pPr>
        <w:rPr>
          <w:rFonts w:cs="Arial"/>
          <w:sz w:val="28"/>
          <w:szCs w:val="28"/>
        </w:rPr>
      </w:pPr>
    </w:p>
    <w:p w14:paraId="78D0F84B" w14:textId="77777777" w:rsidR="009D0B7B" w:rsidRDefault="00B92E4E" w:rsidP="006E1C86">
      <w:pPr>
        <w:rPr>
          <w:rFonts w:cs="Arial"/>
          <w:sz w:val="28"/>
          <w:szCs w:val="28"/>
        </w:rPr>
      </w:pPr>
      <w:r w:rsidRPr="009D0B7B">
        <w:rPr>
          <w:rFonts w:cs="Arial"/>
          <w:b/>
          <w:sz w:val="28"/>
          <w:szCs w:val="28"/>
        </w:rPr>
        <w:t>Marital Status</w:t>
      </w:r>
      <w:r w:rsidRPr="009D0B7B">
        <w:rPr>
          <w:rFonts w:cs="Arial"/>
          <w:sz w:val="28"/>
          <w:szCs w:val="28"/>
        </w:rPr>
        <w:t xml:space="preserve"> </w:t>
      </w:r>
      <w:r w:rsidR="00625F15" w:rsidRPr="009D0B7B">
        <w:rPr>
          <w:rFonts w:cs="Arial"/>
          <w:sz w:val="28"/>
          <w:szCs w:val="28"/>
        </w:rPr>
        <w:t>evidence/information:</w:t>
      </w:r>
    </w:p>
    <w:p w14:paraId="03D245DE" w14:textId="76B08152" w:rsidR="006E1C86" w:rsidRPr="00D8335A" w:rsidRDefault="009D0B7B" w:rsidP="005A001A">
      <w:pPr>
        <w:jc w:val="both"/>
        <w:rPr>
          <w:rFonts w:cs="Arial"/>
          <w:sz w:val="28"/>
          <w:szCs w:val="28"/>
        </w:rPr>
      </w:pPr>
      <w:r w:rsidRPr="009D0B7B">
        <w:rPr>
          <w:rFonts w:cs="Arial"/>
          <w:sz w:val="28"/>
          <w:szCs w:val="28"/>
        </w:rPr>
        <w:t>None</w:t>
      </w:r>
      <w:r w:rsidR="005A001A">
        <w:rPr>
          <w:rFonts w:cs="Arial"/>
          <w:sz w:val="28"/>
          <w:szCs w:val="28"/>
        </w:rPr>
        <w:t>.</w:t>
      </w:r>
      <w:r w:rsidR="00B92E4E" w:rsidRPr="009D0B7B">
        <w:rPr>
          <w:rFonts w:cs="Arial"/>
          <w:sz w:val="28"/>
          <w:szCs w:val="28"/>
        </w:rPr>
        <w:br w:type="textWrapping" w:clear="all"/>
      </w:r>
      <w:r w:rsidR="006E1C86" w:rsidRPr="00D8335A">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34CF096D" w14:textId="77777777" w:rsidR="00B92E4E" w:rsidRPr="0069697C" w:rsidRDefault="00B92E4E" w:rsidP="00B92E4E">
      <w:pPr>
        <w:rPr>
          <w:sz w:val="28"/>
          <w:szCs w:val="28"/>
        </w:rPr>
      </w:pPr>
      <w:r w:rsidRPr="00D8335A">
        <w:rPr>
          <w:rFonts w:cs="Arial"/>
          <w:sz w:val="28"/>
          <w:szCs w:val="28"/>
        </w:rPr>
        <w:t>_______________________________________________________</w:t>
      </w:r>
    </w:p>
    <w:p w14:paraId="05A961C9" w14:textId="77777777" w:rsidR="00B92E4E" w:rsidRPr="00D8335A" w:rsidRDefault="00B92E4E" w:rsidP="00B92E4E">
      <w:pPr>
        <w:rPr>
          <w:rFonts w:cs="Arial"/>
          <w:b/>
          <w:sz w:val="28"/>
          <w:szCs w:val="28"/>
        </w:rPr>
      </w:pPr>
    </w:p>
    <w:p w14:paraId="4E18FE90" w14:textId="77777777" w:rsidR="009D0B7B" w:rsidRDefault="00B92E4E" w:rsidP="006E1C86">
      <w:pPr>
        <w:rPr>
          <w:rFonts w:cs="Arial"/>
          <w:sz w:val="28"/>
          <w:szCs w:val="28"/>
        </w:rPr>
      </w:pPr>
      <w:r w:rsidRPr="009D0B7B">
        <w:rPr>
          <w:rFonts w:cs="Arial"/>
          <w:b/>
          <w:sz w:val="28"/>
          <w:szCs w:val="28"/>
        </w:rPr>
        <w:t>Sexual Orientation</w:t>
      </w:r>
      <w:r w:rsidRPr="009D0B7B">
        <w:rPr>
          <w:rFonts w:cs="Arial"/>
          <w:sz w:val="28"/>
          <w:szCs w:val="28"/>
        </w:rPr>
        <w:t xml:space="preserve"> </w:t>
      </w:r>
      <w:r w:rsidR="00625F15" w:rsidRPr="009D0B7B">
        <w:rPr>
          <w:rFonts w:cs="Arial"/>
          <w:sz w:val="28"/>
          <w:szCs w:val="28"/>
        </w:rPr>
        <w:t>evidence/information:</w:t>
      </w:r>
    </w:p>
    <w:p w14:paraId="2FEAAA0A" w14:textId="6C5E2BB6" w:rsidR="006E1C86" w:rsidRPr="00D8335A" w:rsidRDefault="009D0B7B" w:rsidP="005A001A">
      <w:pPr>
        <w:jc w:val="both"/>
        <w:rPr>
          <w:rFonts w:cs="Arial"/>
          <w:sz w:val="28"/>
          <w:szCs w:val="28"/>
        </w:rPr>
      </w:pPr>
      <w:r w:rsidRPr="009D0B7B">
        <w:rPr>
          <w:rFonts w:cs="Arial"/>
          <w:sz w:val="28"/>
          <w:szCs w:val="28"/>
        </w:rPr>
        <w:t>None</w:t>
      </w:r>
      <w:r w:rsidR="005A001A">
        <w:rPr>
          <w:rFonts w:cs="Arial"/>
          <w:sz w:val="28"/>
          <w:szCs w:val="28"/>
        </w:rPr>
        <w:t>.</w:t>
      </w:r>
      <w:r w:rsidR="00B92E4E" w:rsidRPr="009D0B7B">
        <w:rPr>
          <w:rFonts w:cs="Arial"/>
          <w:sz w:val="28"/>
          <w:szCs w:val="28"/>
        </w:rPr>
        <w:br w:type="textWrapping" w:clear="all"/>
      </w:r>
      <w:r w:rsidR="006E1C86" w:rsidRPr="00D8335A">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5889FF4C" w14:textId="77777777" w:rsidR="00B92E4E" w:rsidRPr="0069697C" w:rsidRDefault="00B92E4E" w:rsidP="00B92E4E">
      <w:pPr>
        <w:rPr>
          <w:sz w:val="28"/>
          <w:szCs w:val="28"/>
        </w:rPr>
      </w:pPr>
      <w:r w:rsidRPr="00D8335A">
        <w:rPr>
          <w:rFonts w:cs="Arial"/>
          <w:sz w:val="28"/>
          <w:szCs w:val="28"/>
        </w:rPr>
        <w:t>_______________________________________________________</w:t>
      </w:r>
    </w:p>
    <w:p w14:paraId="4113F341" w14:textId="77777777" w:rsidR="00B92E4E" w:rsidRPr="00D8335A" w:rsidRDefault="00B92E4E" w:rsidP="00B92E4E">
      <w:pPr>
        <w:rPr>
          <w:rFonts w:cs="Arial"/>
          <w:sz w:val="28"/>
          <w:szCs w:val="28"/>
        </w:rPr>
      </w:pPr>
    </w:p>
    <w:p w14:paraId="3567ECFD" w14:textId="77777777" w:rsidR="009D0B7B" w:rsidRDefault="00B92E4E" w:rsidP="006E1C86">
      <w:pPr>
        <w:rPr>
          <w:rFonts w:cs="Arial"/>
          <w:sz w:val="28"/>
          <w:szCs w:val="28"/>
        </w:rPr>
      </w:pPr>
      <w:r w:rsidRPr="009D0B7B">
        <w:rPr>
          <w:rFonts w:cs="Arial"/>
          <w:b/>
          <w:sz w:val="28"/>
          <w:szCs w:val="28"/>
        </w:rPr>
        <w:t>Men &amp; Women generally</w:t>
      </w:r>
      <w:r w:rsidRPr="009D0B7B">
        <w:rPr>
          <w:rFonts w:cs="Arial"/>
          <w:sz w:val="28"/>
          <w:szCs w:val="28"/>
        </w:rPr>
        <w:t xml:space="preserve"> </w:t>
      </w:r>
      <w:r w:rsidR="00625F15" w:rsidRPr="009D0B7B">
        <w:rPr>
          <w:rFonts w:cs="Arial"/>
          <w:sz w:val="28"/>
          <w:szCs w:val="28"/>
        </w:rPr>
        <w:t>evidence/information:</w:t>
      </w:r>
    </w:p>
    <w:p w14:paraId="6EFB80B9" w14:textId="73BFC7F2" w:rsidR="006E1C86" w:rsidRPr="00D8335A" w:rsidRDefault="009D0B7B" w:rsidP="005A001A">
      <w:pPr>
        <w:jc w:val="both"/>
        <w:rPr>
          <w:rFonts w:cs="Arial"/>
          <w:sz w:val="28"/>
          <w:szCs w:val="28"/>
        </w:rPr>
      </w:pPr>
      <w:r w:rsidRPr="009D0B7B">
        <w:rPr>
          <w:rFonts w:cs="Arial"/>
          <w:sz w:val="28"/>
          <w:szCs w:val="28"/>
        </w:rPr>
        <w:t>None</w:t>
      </w:r>
      <w:r w:rsidR="005A001A">
        <w:rPr>
          <w:rFonts w:cs="Arial"/>
          <w:sz w:val="28"/>
          <w:szCs w:val="28"/>
        </w:rPr>
        <w:t>.</w:t>
      </w:r>
      <w:r w:rsidR="00B92E4E" w:rsidRPr="009D0B7B">
        <w:rPr>
          <w:rFonts w:cs="Arial"/>
          <w:sz w:val="28"/>
          <w:szCs w:val="28"/>
        </w:rPr>
        <w:br w:type="textWrapping" w:clear="all"/>
      </w:r>
      <w:r w:rsidR="006E1C86" w:rsidRPr="00D8335A">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418618BE" w14:textId="77777777" w:rsidR="00B92E4E" w:rsidRPr="0069697C" w:rsidRDefault="00B92E4E" w:rsidP="00B92E4E">
      <w:pPr>
        <w:rPr>
          <w:sz w:val="28"/>
          <w:szCs w:val="28"/>
        </w:rPr>
      </w:pPr>
      <w:r w:rsidRPr="00D8335A">
        <w:rPr>
          <w:rFonts w:cs="Arial"/>
          <w:sz w:val="28"/>
          <w:szCs w:val="28"/>
        </w:rPr>
        <w:t>_______________________________________________________</w:t>
      </w:r>
    </w:p>
    <w:p w14:paraId="506FFB47" w14:textId="77777777" w:rsidR="00B92E4E" w:rsidRPr="00D8335A" w:rsidRDefault="00B92E4E" w:rsidP="00B92E4E">
      <w:pPr>
        <w:rPr>
          <w:rFonts w:cs="Arial"/>
          <w:sz w:val="28"/>
          <w:szCs w:val="28"/>
        </w:rPr>
      </w:pPr>
    </w:p>
    <w:p w14:paraId="7307ACDB" w14:textId="77777777" w:rsidR="009D0B7B" w:rsidRDefault="008519EB" w:rsidP="006E1C86">
      <w:pPr>
        <w:rPr>
          <w:rFonts w:cs="Arial"/>
          <w:sz w:val="28"/>
          <w:szCs w:val="28"/>
        </w:rPr>
      </w:pPr>
      <w:r w:rsidRPr="009D0B7B">
        <w:rPr>
          <w:rFonts w:cs="Arial"/>
          <w:b/>
          <w:sz w:val="28"/>
          <w:szCs w:val="28"/>
        </w:rPr>
        <w:t>Disability</w:t>
      </w:r>
      <w:r w:rsidR="00B92E4E" w:rsidRPr="009D0B7B">
        <w:rPr>
          <w:rFonts w:cs="Arial"/>
          <w:sz w:val="28"/>
          <w:szCs w:val="28"/>
        </w:rPr>
        <w:t xml:space="preserve"> </w:t>
      </w:r>
      <w:r w:rsidR="00625F15" w:rsidRPr="009D0B7B">
        <w:rPr>
          <w:rFonts w:cs="Arial"/>
          <w:sz w:val="28"/>
          <w:szCs w:val="28"/>
        </w:rPr>
        <w:t>evidence/information:</w:t>
      </w:r>
    </w:p>
    <w:p w14:paraId="087F3424" w14:textId="4019407B" w:rsidR="006E1C86" w:rsidRPr="00D8335A" w:rsidRDefault="009D0B7B" w:rsidP="005A001A">
      <w:pPr>
        <w:jc w:val="both"/>
        <w:rPr>
          <w:rFonts w:cs="Arial"/>
          <w:sz w:val="28"/>
          <w:szCs w:val="28"/>
        </w:rPr>
      </w:pPr>
      <w:r w:rsidRPr="009D0B7B">
        <w:rPr>
          <w:rFonts w:cs="Arial"/>
          <w:sz w:val="28"/>
          <w:szCs w:val="28"/>
        </w:rPr>
        <w:t>None</w:t>
      </w:r>
      <w:r w:rsidR="005A001A">
        <w:rPr>
          <w:rFonts w:cs="Arial"/>
          <w:sz w:val="28"/>
          <w:szCs w:val="28"/>
        </w:rPr>
        <w:t>.</w:t>
      </w:r>
      <w:r w:rsidR="00B92E4E" w:rsidRPr="009D0B7B">
        <w:rPr>
          <w:rFonts w:cs="Arial"/>
          <w:sz w:val="28"/>
          <w:szCs w:val="28"/>
        </w:rPr>
        <w:br w:type="textWrapping" w:clear="all"/>
      </w:r>
      <w:r w:rsidR="006E1C86" w:rsidRPr="00D8335A">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12FFEFD2" w14:textId="77777777" w:rsidR="00B92E4E" w:rsidRPr="0069697C" w:rsidRDefault="00B92E4E" w:rsidP="00B92E4E">
      <w:pPr>
        <w:rPr>
          <w:sz w:val="28"/>
          <w:szCs w:val="28"/>
        </w:rPr>
      </w:pPr>
      <w:r w:rsidRPr="00D8335A">
        <w:rPr>
          <w:rFonts w:cs="Arial"/>
          <w:sz w:val="28"/>
          <w:szCs w:val="28"/>
        </w:rPr>
        <w:t>_______________________________________________________</w:t>
      </w:r>
    </w:p>
    <w:p w14:paraId="7F9FFB3D" w14:textId="77777777" w:rsidR="00B92E4E" w:rsidRPr="00D8335A" w:rsidRDefault="00B92E4E" w:rsidP="00B92E4E">
      <w:pPr>
        <w:rPr>
          <w:rFonts w:cs="Arial"/>
          <w:sz w:val="28"/>
          <w:szCs w:val="28"/>
        </w:rPr>
      </w:pPr>
    </w:p>
    <w:p w14:paraId="37765CF4" w14:textId="77777777" w:rsidR="009D0B7B" w:rsidRDefault="008519EB" w:rsidP="006E1C86">
      <w:pPr>
        <w:rPr>
          <w:rFonts w:cs="Arial"/>
          <w:sz w:val="28"/>
          <w:szCs w:val="28"/>
        </w:rPr>
      </w:pPr>
      <w:r w:rsidRPr="009D0B7B">
        <w:rPr>
          <w:rFonts w:cs="Arial"/>
          <w:b/>
          <w:sz w:val="28"/>
          <w:szCs w:val="28"/>
        </w:rPr>
        <w:t>Dependants</w:t>
      </w:r>
      <w:r w:rsidR="00B92E4E" w:rsidRPr="009D0B7B">
        <w:rPr>
          <w:rFonts w:cs="Arial"/>
          <w:sz w:val="28"/>
          <w:szCs w:val="28"/>
        </w:rPr>
        <w:t xml:space="preserve"> </w:t>
      </w:r>
      <w:r w:rsidR="00625F15" w:rsidRPr="009D0B7B">
        <w:rPr>
          <w:rFonts w:cs="Arial"/>
          <w:sz w:val="28"/>
          <w:szCs w:val="28"/>
        </w:rPr>
        <w:t>evidence</w:t>
      </w:r>
      <w:r w:rsidR="00625F15" w:rsidRPr="00E416CC">
        <w:rPr>
          <w:rFonts w:cs="Arial"/>
          <w:sz w:val="28"/>
          <w:szCs w:val="28"/>
        </w:rPr>
        <w:t>/</w:t>
      </w:r>
      <w:r w:rsidR="00625F15" w:rsidRPr="00A469D4">
        <w:rPr>
          <w:rFonts w:cs="Arial"/>
          <w:sz w:val="28"/>
          <w:szCs w:val="28"/>
        </w:rPr>
        <w:t>information:</w:t>
      </w:r>
    </w:p>
    <w:p w14:paraId="52D8D7FA" w14:textId="36BDEAFC" w:rsidR="006E1C86" w:rsidRPr="00D8335A" w:rsidRDefault="009D0B7B" w:rsidP="005A001A">
      <w:pPr>
        <w:jc w:val="both"/>
        <w:rPr>
          <w:rFonts w:cs="Arial"/>
          <w:sz w:val="28"/>
          <w:szCs w:val="28"/>
        </w:rPr>
      </w:pPr>
      <w:r w:rsidRPr="009D0B7B">
        <w:rPr>
          <w:rFonts w:cs="Arial"/>
          <w:sz w:val="28"/>
          <w:szCs w:val="28"/>
        </w:rPr>
        <w:t>None</w:t>
      </w:r>
      <w:r w:rsidR="005A001A">
        <w:rPr>
          <w:rFonts w:cs="Arial"/>
          <w:sz w:val="28"/>
          <w:szCs w:val="28"/>
        </w:rPr>
        <w:t>.</w:t>
      </w:r>
      <w:r w:rsidR="00B92E4E" w:rsidRPr="009D0B7B">
        <w:rPr>
          <w:rFonts w:cs="Arial"/>
          <w:sz w:val="28"/>
          <w:szCs w:val="28"/>
        </w:rPr>
        <w:br w:type="textWrapping" w:clear="all"/>
      </w:r>
      <w:r w:rsidR="006E1C86" w:rsidRPr="00D8335A">
        <w:rPr>
          <w:rFonts w:cs="Arial"/>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3E27BC4" w14:textId="77777777" w:rsidR="00B92E4E" w:rsidRPr="00D8335A" w:rsidRDefault="00B92E4E" w:rsidP="00B92E4E">
      <w:pPr>
        <w:rPr>
          <w:rFonts w:cs="Arial"/>
          <w:sz w:val="28"/>
          <w:szCs w:val="28"/>
        </w:rPr>
      </w:pPr>
      <w:r w:rsidRPr="00D8335A">
        <w:rPr>
          <w:rFonts w:cs="Arial"/>
          <w:sz w:val="28"/>
          <w:szCs w:val="28"/>
        </w:rPr>
        <w:t>_______________________________________________________</w:t>
      </w:r>
    </w:p>
    <w:p w14:paraId="02B30844" w14:textId="77777777" w:rsidR="00625F15" w:rsidRPr="00D8335A" w:rsidRDefault="00625F15" w:rsidP="00B92E4E">
      <w:pPr>
        <w:rPr>
          <w:rFonts w:cs="Arial"/>
          <w:sz w:val="28"/>
          <w:szCs w:val="28"/>
        </w:rPr>
      </w:pPr>
    </w:p>
    <w:p w14:paraId="2950C80F" w14:textId="77777777" w:rsidR="00B92E4E" w:rsidRPr="00D8335A" w:rsidRDefault="00B92E4E" w:rsidP="00B92E4E">
      <w:pPr>
        <w:rPr>
          <w:rFonts w:cs="Arial"/>
          <w:sz w:val="28"/>
          <w:szCs w:val="28"/>
        </w:rPr>
      </w:pPr>
    </w:p>
    <w:p w14:paraId="1B17B980" w14:textId="77777777" w:rsidR="00B92E4E" w:rsidRPr="00D8335A" w:rsidRDefault="00B92E4E" w:rsidP="00B92E4E">
      <w:pPr>
        <w:rPr>
          <w:rFonts w:cs="Arial"/>
          <w:sz w:val="28"/>
          <w:szCs w:val="28"/>
        </w:rPr>
      </w:pPr>
    </w:p>
    <w:p w14:paraId="78342A01" w14:textId="77777777" w:rsidR="00625F15" w:rsidRPr="00D8335A" w:rsidRDefault="00625F15">
      <w:pPr>
        <w:rPr>
          <w:rFonts w:cs="Arial"/>
          <w:b/>
          <w:sz w:val="28"/>
          <w:szCs w:val="28"/>
        </w:rPr>
      </w:pPr>
      <w:r w:rsidRPr="00D8335A">
        <w:rPr>
          <w:rFonts w:cs="Arial"/>
          <w:b/>
          <w:sz w:val="28"/>
          <w:szCs w:val="28"/>
        </w:rPr>
        <w:br w:type="page"/>
      </w:r>
    </w:p>
    <w:p w14:paraId="043C65A6" w14:textId="77777777" w:rsidR="00E91D60" w:rsidRPr="00D8335A" w:rsidRDefault="00E91D60" w:rsidP="00E91D60">
      <w:pPr>
        <w:autoSpaceDE w:val="0"/>
        <w:autoSpaceDN w:val="0"/>
        <w:adjustRightInd w:val="0"/>
        <w:rPr>
          <w:rFonts w:cs="Arial"/>
          <w:b/>
          <w:sz w:val="28"/>
          <w:szCs w:val="28"/>
        </w:rPr>
      </w:pPr>
      <w:r w:rsidRPr="00D8335A">
        <w:rPr>
          <w:rFonts w:cs="Arial"/>
          <w:b/>
          <w:color w:val="2F5496" w:themeColor="accent1" w:themeShade="BF"/>
          <w:sz w:val="28"/>
          <w:szCs w:val="28"/>
        </w:rPr>
        <w:t>Needs, experiences and priorities</w:t>
      </w:r>
    </w:p>
    <w:p w14:paraId="1C143965" w14:textId="77777777" w:rsidR="00E91D60" w:rsidRPr="00D8335A" w:rsidRDefault="00E91D60" w:rsidP="00E91D60">
      <w:pPr>
        <w:autoSpaceDE w:val="0"/>
        <w:autoSpaceDN w:val="0"/>
        <w:adjustRightInd w:val="0"/>
        <w:rPr>
          <w:rFonts w:cs="Arial"/>
          <w:b/>
          <w:sz w:val="28"/>
          <w:szCs w:val="28"/>
        </w:rPr>
      </w:pPr>
    </w:p>
    <w:p w14:paraId="4EEA91FC" w14:textId="77777777" w:rsidR="0072544B" w:rsidRPr="00D8335A" w:rsidRDefault="00E91D60" w:rsidP="005A001A">
      <w:pPr>
        <w:autoSpaceDE w:val="0"/>
        <w:autoSpaceDN w:val="0"/>
        <w:adjustRightInd w:val="0"/>
        <w:jc w:val="both"/>
        <w:rPr>
          <w:rFonts w:cs="Arial"/>
          <w:sz w:val="28"/>
          <w:szCs w:val="28"/>
        </w:rPr>
      </w:pPr>
      <w:r w:rsidRPr="00D8335A">
        <w:rPr>
          <w:rFonts w:cs="Arial"/>
          <w:sz w:val="28"/>
          <w:szCs w:val="28"/>
        </w:rPr>
        <w:t xml:space="preserve">Taking into account the information referred to above, what are the different needs, experiences and priorities of each of the following categories, in relation to the particular policy/decision?  </w:t>
      </w:r>
    </w:p>
    <w:p w14:paraId="17EF5687" w14:textId="77777777" w:rsidR="0072544B" w:rsidRPr="00D8335A" w:rsidRDefault="0072544B" w:rsidP="00E91D60">
      <w:pPr>
        <w:autoSpaceDE w:val="0"/>
        <w:autoSpaceDN w:val="0"/>
        <w:adjustRightInd w:val="0"/>
        <w:rPr>
          <w:rFonts w:cs="Arial"/>
          <w:sz w:val="28"/>
          <w:szCs w:val="28"/>
        </w:rPr>
      </w:pPr>
    </w:p>
    <w:p w14:paraId="53D734AF" w14:textId="77777777" w:rsidR="0072544B" w:rsidRPr="00D8335A" w:rsidRDefault="0072544B" w:rsidP="00E91D60">
      <w:pPr>
        <w:autoSpaceDE w:val="0"/>
        <w:autoSpaceDN w:val="0"/>
        <w:adjustRightInd w:val="0"/>
        <w:rPr>
          <w:rFonts w:cs="Arial"/>
          <w:sz w:val="28"/>
          <w:szCs w:val="28"/>
        </w:rPr>
      </w:pPr>
    </w:p>
    <w:p w14:paraId="020D0DE5" w14:textId="77777777" w:rsidR="00E91D60" w:rsidRPr="00D8335A" w:rsidRDefault="00E91D60" w:rsidP="00E91D60">
      <w:pPr>
        <w:autoSpaceDE w:val="0"/>
        <w:autoSpaceDN w:val="0"/>
        <w:adjustRightInd w:val="0"/>
        <w:rPr>
          <w:rFonts w:cs="Arial"/>
          <w:b/>
          <w:sz w:val="28"/>
          <w:szCs w:val="28"/>
        </w:rPr>
      </w:pPr>
      <w:r w:rsidRPr="00D8335A">
        <w:rPr>
          <w:rFonts w:cs="Arial"/>
          <w:b/>
          <w:sz w:val="28"/>
          <w:szCs w:val="28"/>
        </w:rPr>
        <w:t xml:space="preserve">Specify </w:t>
      </w:r>
      <w:r w:rsidRPr="00D8335A">
        <w:rPr>
          <w:rFonts w:cs="Arial"/>
          <w:b/>
          <w:sz w:val="28"/>
          <w:szCs w:val="28"/>
          <w:u w:val="single"/>
        </w:rPr>
        <w:t>details</w:t>
      </w:r>
      <w:r w:rsidR="008C67A9" w:rsidRPr="00D8335A">
        <w:rPr>
          <w:rFonts w:cs="Arial"/>
          <w:b/>
          <w:sz w:val="28"/>
          <w:szCs w:val="28"/>
        </w:rPr>
        <w:t xml:space="preserve"> </w:t>
      </w:r>
      <w:r w:rsidR="0072544B" w:rsidRPr="00D8335A">
        <w:rPr>
          <w:rFonts w:cs="Arial"/>
          <w:b/>
          <w:sz w:val="28"/>
          <w:szCs w:val="28"/>
        </w:rPr>
        <w:t xml:space="preserve">of the </w:t>
      </w:r>
      <w:r w:rsidR="0072544B" w:rsidRPr="00D8335A">
        <w:rPr>
          <w:rFonts w:cs="Arial"/>
          <w:b/>
          <w:sz w:val="28"/>
          <w:szCs w:val="28"/>
          <w:u w:val="single"/>
        </w:rPr>
        <w:t>needs, experiences and priorities</w:t>
      </w:r>
      <w:r w:rsidR="0072544B" w:rsidRPr="00D8335A">
        <w:rPr>
          <w:rFonts w:cs="Arial"/>
          <w:b/>
          <w:sz w:val="28"/>
          <w:szCs w:val="28"/>
        </w:rPr>
        <w:t xml:space="preserve"> </w:t>
      </w:r>
      <w:r w:rsidR="008C67A9" w:rsidRPr="00D8335A">
        <w:rPr>
          <w:rFonts w:cs="Arial"/>
          <w:b/>
          <w:sz w:val="28"/>
          <w:szCs w:val="28"/>
        </w:rPr>
        <w:t xml:space="preserve">for </w:t>
      </w:r>
      <w:r w:rsidRPr="00D8335A">
        <w:rPr>
          <w:rFonts w:cs="Arial"/>
          <w:b/>
          <w:sz w:val="28"/>
          <w:szCs w:val="28"/>
        </w:rPr>
        <w:t>each of the Section 75 categories</w:t>
      </w:r>
      <w:r w:rsidR="0072544B" w:rsidRPr="00D8335A">
        <w:rPr>
          <w:rFonts w:cs="Arial"/>
          <w:b/>
          <w:sz w:val="28"/>
          <w:szCs w:val="28"/>
        </w:rPr>
        <w:t xml:space="preserve"> below:</w:t>
      </w:r>
    </w:p>
    <w:p w14:paraId="49DAC862" w14:textId="77777777" w:rsidR="00914890" w:rsidRPr="005A001A" w:rsidRDefault="00914890" w:rsidP="00914890">
      <w:pPr>
        <w:rPr>
          <w:rFonts w:cs="Arial"/>
          <w:sz w:val="28"/>
          <w:szCs w:val="28"/>
        </w:rPr>
      </w:pPr>
    </w:p>
    <w:p w14:paraId="6946284D" w14:textId="77777777" w:rsidR="0072544B" w:rsidRPr="005A001A" w:rsidRDefault="0072544B" w:rsidP="0072544B">
      <w:pPr>
        <w:rPr>
          <w:rFonts w:cs="Arial"/>
          <w:sz w:val="28"/>
          <w:szCs w:val="28"/>
        </w:rPr>
      </w:pPr>
    </w:p>
    <w:p w14:paraId="4384F481" w14:textId="77777777" w:rsidR="006E1C86" w:rsidRPr="00D8335A" w:rsidRDefault="00914890" w:rsidP="006E1C86">
      <w:pPr>
        <w:rPr>
          <w:rFonts w:cs="Arial"/>
          <w:b/>
          <w:i/>
          <w:sz w:val="28"/>
          <w:szCs w:val="28"/>
        </w:rPr>
      </w:pPr>
      <w:r w:rsidRPr="00D8335A">
        <w:rPr>
          <w:rFonts w:cs="Arial"/>
          <w:b/>
          <w:i/>
          <w:sz w:val="28"/>
          <w:szCs w:val="28"/>
        </w:rPr>
        <w:t>Religious belie</w:t>
      </w:r>
      <w:r w:rsidR="0072544B" w:rsidRPr="00D8335A">
        <w:rPr>
          <w:rFonts w:cs="Arial"/>
          <w:b/>
          <w:i/>
          <w:sz w:val="28"/>
          <w:szCs w:val="28"/>
        </w:rPr>
        <w:t>f</w:t>
      </w:r>
    </w:p>
    <w:p w14:paraId="5EA4CD3B" w14:textId="4C726098" w:rsidR="006E1C86" w:rsidRPr="00D8335A" w:rsidRDefault="006E1C86" w:rsidP="005A001A">
      <w:pPr>
        <w:jc w:val="both"/>
        <w:rPr>
          <w:rFonts w:cs="Arial"/>
          <w:sz w:val="28"/>
          <w:szCs w:val="28"/>
        </w:rPr>
      </w:pPr>
      <w:r w:rsidRPr="00D8335A">
        <w:rPr>
          <w:rFonts w:cs="Arial"/>
          <w:sz w:val="28"/>
          <w:szCs w:val="28"/>
        </w:rPr>
        <w:t xml:space="preserve">Correct decisions </w:t>
      </w:r>
      <w:r w:rsidR="00D8335A" w:rsidRPr="00D8335A">
        <w:rPr>
          <w:rFonts w:cs="Arial"/>
          <w:sz w:val="28"/>
          <w:szCs w:val="28"/>
        </w:rPr>
        <w:t xml:space="preserve">to be </w:t>
      </w:r>
      <w:r w:rsidRPr="00D8335A">
        <w:rPr>
          <w:rFonts w:cs="Arial"/>
          <w:sz w:val="28"/>
          <w:szCs w:val="28"/>
        </w:rPr>
        <w:t xml:space="preserve">made in respect of each Applicant’s case, in line with guidance and legislation. </w:t>
      </w:r>
    </w:p>
    <w:p w14:paraId="73623E80" w14:textId="77777777" w:rsidR="006E1C86" w:rsidRPr="00D8335A" w:rsidRDefault="006E1C86" w:rsidP="006E1C86">
      <w:pPr>
        <w:rPr>
          <w:rFonts w:cs="Arial"/>
          <w:sz w:val="28"/>
          <w:szCs w:val="28"/>
        </w:rPr>
      </w:pPr>
    </w:p>
    <w:p w14:paraId="6D311401" w14:textId="37B5B7E5" w:rsidR="005A001A" w:rsidRDefault="006E1C86" w:rsidP="005A001A">
      <w:pPr>
        <w:jc w:val="both"/>
        <w:rPr>
          <w:rFonts w:cs="Arial"/>
          <w:sz w:val="28"/>
          <w:szCs w:val="28"/>
        </w:rPr>
      </w:pPr>
      <w:r w:rsidRPr="00D8335A">
        <w:rPr>
          <w:rFonts w:cs="Arial"/>
          <w:sz w:val="28"/>
          <w:szCs w:val="28"/>
        </w:rPr>
        <w:t xml:space="preserve">Efficient process so applicants’ cases are heard by the Panel within a reasonable timeframe and a decision issued </w:t>
      </w:r>
      <w:r w:rsidR="00672490">
        <w:rPr>
          <w:rFonts w:cs="Arial"/>
          <w:sz w:val="28"/>
          <w:szCs w:val="28"/>
        </w:rPr>
        <w:t xml:space="preserve">in a timely manner </w:t>
      </w:r>
      <w:r w:rsidRPr="00D8335A">
        <w:rPr>
          <w:rFonts w:cs="Arial"/>
          <w:sz w:val="28"/>
          <w:szCs w:val="28"/>
        </w:rPr>
        <w:t>after the hearing.</w:t>
      </w:r>
    </w:p>
    <w:p w14:paraId="1B04AE30" w14:textId="597C9822" w:rsidR="0072544B" w:rsidRPr="00D8335A" w:rsidRDefault="00914890" w:rsidP="005A001A">
      <w:pPr>
        <w:jc w:val="both"/>
        <w:rPr>
          <w:sz w:val="28"/>
          <w:szCs w:val="28"/>
        </w:rPr>
      </w:pPr>
      <w:r w:rsidRPr="00D8335A">
        <w:rPr>
          <w:rFonts w:cs="Arial"/>
          <w:sz w:val="28"/>
          <w:szCs w:val="28"/>
        </w:rPr>
        <w:t>_______________________________________________________</w:t>
      </w:r>
    </w:p>
    <w:p w14:paraId="1D9B1A51" w14:textId="77777777" w:rsidR="00914890" w:rsidRPr="00D8335A" w:rsidRDefault="00914890" w:rsidP="00E91D60">
      <w:pPr>
        <w:autoSpaceDE w:val="0"/>
        <w:autoSpaceDN w:val="0"/>
        <w:adjustRightInd w:val="0"/>
        <w:rPr>
          <w:rFonts w:cs="Arial"/>
          <w:sz w:val="28"/>
          <w:szCs w:val="28"/>
        </w:rPr>
      </w:pPr>
    </w:p>
    <w:p w14:paraId="624D55B6" w14:textId="77777777" w:rsidR="00E91D60" w:rsidRPr="009D0B7B" w:rsidRDefault="0072544B" w:rsidP="00E91D60">
      <w:pPr>
        <w:autoSpaceDE w:val="0"/>
        <w:autoSpaceDN w:val="0"/>
        <w:adjustRightInd w:val="0"/>
        <w:rPr>
          <w:rFonts w:cs="Arial"/>
          <w:b/>
          <w:i/>
          <w:sz w:val="28"/>
          <w:szCs w:val="28"/>
        </w:rPr>
      </w:pPr>
      <w:r w:rsidRPr="009D0B7B">
        <w:rPr>
          <w:rFonts w:cs="Arial"/>
          <w:b/>
          <w:i/>
          <w:sz w:val="28"/>
          <w:szCs w:val="28"/>
        </w:rPr>
        <w:t>Political Opinion</w:t>
      </w:r>
    </w:p>
    <w:p w14:paraId="4BDE217A" w14:textId="77777777" w:rsidR="00D8335A" w:rsidRPr="00D8335A" w:rsidRDefault="00D8335A" w:rsidP="005A001A">
      <w:pPr>
        <w:jc w:val="both"/>
        <w:rPr>
          <w:rFonts w:cs="Arial"/>
          <w:sz w:val="28"/>
          <w:szCs w:val="28"/>
        </w:rPr>
      </w:pPr>
      <w:r w:rsidRPr="00D8335A">
        <w:rPr>
          <w:rFonts w:cs="Arial"/>
          <w:sz w:val="28"/>
          <w:szCs w:val="28"/>
        </w:rPr>
        <w:t xml:space="preserve">Correct decisions to be made in respect of each Applicant’s case, in line with guidance and legislation. </w:t>
      </w:r>
    </w:p>
    <w:p w14:paraId="23B7108D" w14:textId="77777777" w:rsidR="00D8335A" w:rsidRPr="00D8335A" w:rsidRDefault="00D8335A" w:rsidP="00D8335A">
      <w:pPr>
        <w:rPr>
          <w:rFonts w:cs="Arial"/>
          <w:sz w:val="28"/>
          <w:szCs w:val="28"/>
        </w:rPr>
      </w:pPr>
    </w:p>
    <w:p w14:paraId="45BDBB5D" w14:textId="3A715378" w:rsidR="005A001A" w:rsidRDefault="00D8335A" w:rsidP="005A001A">
      <w:pPr>
        <w:jc w:val="both"/>
        <w:rPr>
          <w:rFonts w:cs="Arial"/>
          <w:sz w:val="28"/>
          <w:szCs w:val="28"/>
        </w:rPr>
      </w:pPr>
      <w:r w:rsidRPr="00D8335A">
        <w:rPr>
          <w:rFonts w:cs="Arial"/>
          <w:sz w:val="28"/>
          <w:szCs w:val="28"/>
        </w:rPr>
        <w:t xml:space="preserve">Efficient process so applicants’ cases are heard by the Panel within a reasonable timeframe and a decision issued </w:t>
      </w:r>
      <w:r w:rsidR="00672490">
        <w:rPr>
          <w:rFonts w:cs="Arial"/>
          <w:sz w:val="28"/>
          <w:szCs w:val="28"/>
        </w:rPr>
        <w:t xml:space="preserve">in a timely manner after </w:t>
      </w:r>
      <w:r w:rsidRPr="00D8335A">
        <w:rPr>
          <w:rFonts w:cs="Arial"/>
          <w:sz w:val="28"/>
          <w:szCs w:val="28"/>
        </w:rPr>
        <w:t xml:space="preserve">the hearing. </w:t>
      </w:r>
    </w:p>
    <w:p w14:paraId="4102B2C9" w14:textId="1AC9B9AD" w:rsidR="0072544B" w:rsidRPr="00D8335A" w:rsidRDefault="0072544B" w:rsidP="005A001A">
      <w:pPr>
        <w:jc w:val="both"/>
        <w:rPr>
          <w:sz w:val="28"/>
          <w:szCs w:val="28"/>
        </w:rPr>
      </w:pPr>
      <w:r w:rsidRPr="00D8335A">
        <w:rPr>
          <w:rFonts w:cs="Arial"/>
          <w:sz w:val="28"/>
          <w:szCs w:val="28"/>
        </w:rPr>
        <w:t>_______________________________________________________</w:t>
      </w:r>
    </w:p>
    <w:p w14:paraId="1F91A063" w14:textId="77777777" w:rsidR="0072544B" w:rsidRPr="00D8335A" w:rsidRDefault="0072544B" w:rsidP="00E91D60">
      <w:pPr>
        <w:autoSpaceDE w:val="0"/>
        <w:autoSpaceDN w:val="0"/>
        <w:adjustRightInd w:val="0"/>
        <w:rPr>
          <w:rFonts w:cs="Arial"/>
          <w:sz w:val="28"/>
          <w:szCs w:val="28"/>
        </w:rPr>
      </w:pPr>
    </w:p>
    <w:p w14:paraId="30C2C7DD" w14:textId="77777777" w:rsidR="0072544B" w:rsidRPr="009D0B7B" w:rsidRDefault="0072544B" w:rsidP="00E91D60">
      <w:pPr>
        <w:autoSpaceDE w:val="0"/>
        <w:autoSpaceDN w:val="0"/>
        <w:adjustRightInd w:val="0"/>
        <w:rPr>
          <w:rFonts w:cs="Arial"/>
          <w:b/>
          <w:i/>
          <w:sz w:val="28"/>
          <w:szCs w:val="28"/>
        </w:rPr>
      </w:pPr>
      <w:r w:rsidRPr="009D0B7B">
        <w:rPr>
          <w:rFonts w:cs="Arial"/>
          <w:b/>
          <w:i/>
          <w:sz w:val="28"/>
          <w:szCs w:val="28"/>
        </w:rPr>
        <w:t>Racial Group</w:t>
      </w:r>
    </w:p>
    <w:p w14:paraId="3B7A3138" w14:textId="77777777" w:rsidR="00D8335A" w:rsidRPr="00D8335A" w:rsidRDefault="00D8335A" w:rsidP="00833F40">
      <w:pPr>
        <w:jc w:val="both"/>
        <w:rPr>
          <w:rFonts w:cs="Arial"/>
          <w:sz w:val="28"/>
          <w:szCs w:val="28"/>
        </w:rPr>
      </w:pPr>
      <w:r w:rsidRPr="00D8335A">
        <w:rPr>
          <w:rFonts w:cs="Arial"/>
          <w:sz w:val="28"/>
          <w:szCs w:val="28"/>
        </w:rPr>
        <w:t xml:space="preserve">Correct decisions to be made in respect of each Applicant’s case, in line with guidance and legislation. </w:t>
      </w:r>
    </w:p>
    <w:p w14:paraId="59BEF334" w14:textId="77777777" w:rsidR="00D8335A" w:rsidRPr="00D8335A" w:rsidRDefault="00D8335A" w:rsidP="00833F40">
      <w:pPr>
        <w:jc w:val="both"/>
        <w:rPr>
          <w:rFonts w:cs="Arial"/>
          <w:sz w:val="28"/>
          <w:szCs w:val="28"/>
        </w:rPr>
      </w:pPr>
    </w:p>
    <w:p w14:paraId="47E4E1FC" w14:textId="68CAC48D" w:rsidR="005A001A" w:rsidRDefault="00D8335A" w:rsidP="00833F40">
      <w:pPr>
        <w:jc w:val="both"/>
        <w:rPr>
          <w:rFonts w:cs="Arial"/>
          <w:sz w:val="28"/>
          <w:szCs w:val="28"/>
        </w:rPr>
      </w:pPr>
      <w:r w:rsidRPr="00D8335A">
        <w:rPr>
          <w:rFonts w:cs="Arial"/>
          <w:sz w:val="28"/>
          <w:szCs w:val="28"/>
        </w:rPr>
        <w:t xml:space="preserve">Efficient process so applicants’ cases are heard by the Panel within a reasonable timeframe and a decision issued </w:t>
      </w:r>
      <w:r w:rsidR="00672490">
        <w:rPr>
          <w:rFonts w:cs="Arial"/>
          <w:sz w:val="28"/>
          <w:szCs w:val="28"/>
        </w:rPr>
        <w:t xml:space="preserve">in a timely manner </w:t>
      </w:r>
      <w:r w:rsidRPr="00D8335A">
        <w:rPr>
          <w:rFonts w:cs="Arial"/>
          <w:sz w:val="28"/>
          <w:szCs w:val="28"/>
        </w:rPr>
        <w:t>after the hearing.</w:t>
      </w:r>
    </w:p>
    <w:p w14:paraId="0D850522" w14:textId="32BE6CF8" w:rsidR="0072544B" w:rsidRPr="00D8335A" w:rsidRDefault="00D8335A" w:rsidP="00833F40">
      <w:pPr>
        <w:jc w:val="both"/>
        <w:rPr>
          <w:sz w:val="28"/>
          <w:szCs w:val="28"/>
        </w:rPr>
      </w:pPr>
      <w:r w:rsidRPr="00D8335A">
        <w:rPr>
          <w:rFonts w:cs="Arial"/>
          <w:sz w:val="28"/>
          <w:szCs w:val="28"/>
        </w:rPr>
        <w:t xml:space="preserve"> </w:t>
      </w:r>
      <w:r w:rsidR="0072544B" w:rsidRPr="00D8335A">
        <w:rPr>
          <w:rFonts w:cs="Arial"/>
          <w:sz w:val="28"/>
          <w:szCs w:val="28"/>
        </w:rPr>
        <w:t>_______________________________________________________</w:t>
      </w:r>
    </w:p>
    <w:p w14:paraId="4322AAC4" w14:textId="77777777" w:rsidR="0072544B" w:rsidRPr="00D8335A" w:rsidRDefault="0072544B" w:rsidP="00E91D60">
      <w:pPr>
        <w:autoSpaceDE w:val="0"/>
        <w:autoSpaceDN w:val="0"/>
        <w:adjustRightInd w:val="0"/>
        <w:rPr>
          <w:rFonts w:cs="Arial"/>
          <w:sz w:val="28"/>
          <w:szCs w:val="28"/>
        </w:rPr>
      </w:pPr>
    </w:p>
    <w:p w14:paraId="23FDEAA3" w14:textId="77777777" w:rsidR="0072544B" w:rsidRDefault="0072544B" w:rsidP="00E91D60">
      <w:pPr>
        <w:autoSpaceDE w:val="0"/>
        <w:autoSpaceDN w:val="0"/>
        <w:adjustRightInd w:val="0"/>
        <w:rPr>
          <w:rFonts w:cs="Arial"/>
          <w:b/>
          <w:i/>
          <w:sz w:val="28"/>
          <w:szCs w:val="28"/>
        </w:rPr>
      </w:pPr>
      <w:r w:rsidRPr="00D8335A">
        <w:rPr>
          <w:rFonts w:cs="Arial"/>
          <w:b/>
          <w:i/>
          <w:sz w:val="28"/>
          <w:szCs w:val="28"/>
        </w:rPr>
        <w:t>Age</w:t>
      </w:r>
    </w:p>
    <w:p w14:paraId="5F1F22FD" w14:textId="77777777" w:rsidR="00D8335A" w:rsidRPr="0069697C" w:rsidRDefault="00D8335A" w:rsidP="00833F40">
      <w:pPr>
        <w:autoSpaceDE w:val="0"/>
        <w:autoSpaceDN w:val="0"/>
        <w:adjustRightInd w:val="0"/>
        <w:jc w:val="both"/>
        <w:rPr>
          <w:rFonts w:cs="Arial"/>
          <w:sz w:val="28"/>
          <w:szCs w:val="28"/>
        </w:rPr>
      </w:pPr>
      <w:r w:rsidRPr="0069697C">
        <w:rPr>
          <w:rFonts w:cs="Arial"/>
          <w:sz w:val="28"/>
          <w:szCs w:val="28"/>
        </w:rPr>
        <w:t xml:space="preserve">Correct decisions to be made in respect of each Applicant’s case, in line with guidance and legislation. </w:t>
      </w:r>
    </w:p>
    <w:p w14:paraId="488E3175" w14:textId="77777777" w:rsidR="00D8335A" w:rsidRPr="0069697C" w:rsidRDefault="00D8335A" w:rsidP="00D8335A">
      <w:pPr>
        <w:autoSpaceDE w:val="0"/>
        <w:autoSpaceDN w:val="0"/>
        <w:adjustRightInd w:val="0"/>
        <w:rPr>
          <w:rFonts w:cs="Arial"/>
          <w:sz w:val="28"/>
          <w:szCs w:val="28"/>
        </w:rPr>
      </w:pPr>
    </w:p>
    <w:p w14:paraId="120C1E6A" w14:textId="45E3525A" w:rsidR="00D8335A" w:rsidRPr="0069697C" w:rsidRDefault="00D8335A" w:rsidP="00833F40">
      <w:pPr>
        <w:autoSpaceDE w:val="0"/>
        <w:autoSpaceDN w:val="0"/>
        <w:adjustRightInd w:val="0"/>
        <w:jc w:val="both"/>
        <w:rPr>
          <w:rFonts w:cs="Arial"/>
          <w:sz w:val="28"/>
          <w:szCs w:val="28"/>
        </w:rPr>
      </w:pPr>
      <w:r w:rsidRPr="0069697C">
        <w:rPr>
          <w:rFonts w:cs="Arial"/>
          <w:sz w:val="28"/>
          <w:szCs w:val="28"/>
        </w:rPr>
        <w:t>Efficient process so applicants’ cases are heard by the Panel within a reasonable timeframe and a decision issued</w:t>
      </w:r>
      <w:r w:rsidR="00672490">
        <w:rPr>
          <w:rFonts w:cs="Arial"/>
          <w:sz w:val="28"/>
          <w:szCs w:val="28"/>
        </w:rPr>
        <w:t xml:space="preserve"> in a timely manner </w:t>
      </w:r>
      <w:r w:rsidRPr="0069697C">
        <w:rPr>
          <w:rFonts w:cs="Arial"/>
          <w:sz w:val="28"/>
          <w:szCs w:val="28"/>
        </w:rPr>
        <w:t>after the hearing.</w:t>
      </w:r>
    </w:p>
    <w:p w14:paraId="75F771DE" w14:textId="77777777" w:rsidR="0072544B" w:rsidRPr="0069697C" w:rsidRDefault="0072544B" w:rsidP="0072544B">
      <w:pPr>
        <w:rPr>
          <w:sz w:val="28"/>
          <w:szCs w:val="28"/>
        </w:rPr>
      </w:pPr>
      <w:r w:rsidRPr="00D8335A">
        <w:rPr>
          <w:rFonts w:cs="Arial"/>
          <w:sz w:val="28"/>
          <w:szCs w:val="28"/>
        </w:rPr>
        <w:t>_______________________________________________________</w:t>
      </w:r>
    </w:p>
    <w:p w14:paraId="30D835AE" w14:textId="77777777" w:rsidR="0072544B" w:rsidRPr="00D8335A" w:rsidRDefault="0072544B" w:rsidP="00E91D60">
      <w:pPr>
        <w:autoSpaceDE w:val="0"/>
        <w:autoSpaceDN w:val="0"/>
        <w:adjustRightInd w:val="0"/>
        <w:rPr>
          <w:rFonts w:cs="Arial"/>
          <w:sz w:val="28"/>
          <w:szCs w:val="28"/>
        </w:rPr>
      </w:pPr>
    </w:p>
    <w:p w14:paraId="71901A91" w14:textId="77777777" w:rsidR="0072544B" w:rsidRPr="00D8335A" w:rsidRDefault="0072544B" w:rsidP="00E91D60">
      <w:pPr>
        <w:autoSpaceDE w:val="0"/>
        <w:autoSpaceDN w:val="0"/>
        <w:adjustRightInd w:val="0"/>
        <w:rPr>
          <w:rFonts w:cs="Arial"/>
          <w:b/>
          <w:i/>
          <w:sz w:val="28"/>
          <w:szCs w:val="28"/>
        </w:rPr>
      </w:pPr>
      <w:r w:rsidRPr="00D8335A">
        <w:rPr>
          <w:rFonts w:cs="Arial"/>
          <w:b/>
          <w:i/>
          <w:sz w:val="28"/>
          <w:szCs w:val="28"/>
        </w:rPr>
        <w:t>Marital status</w:t>
      </w:r>
    </w:p>
    <w:p w14:paraId="40581C05" w14:textId="77777777" w:rsidR="00D8335A" w:rsidRPr="00D8335A" w:rsidRDefault="00D8335A" w:rsidP="00833F40">
      <w:pPr>
        <w:jc w:val="both"/>
        <w:rPr>
          <w:rFonts w:cs="Arial"/>
          <w:sz w:val="28"/>
          <w:szCs w:val="28"/>
        </w:rPr>
      </w:pPr>
      <w:r w:rsidRPr="00D8335A">
        <w:rPr>
          <w:rFonts w:cs="Arial"/>
          <w:sz w:val="28"/>
          <w:szCs w:val="28"/>
        </w:rPr>
        <w:t xml:space="preserve">Correct decisions to be made in respect of each Applicant’s case, in line with guidance and legislation. </w:t>
      </w:r>
    </w:p>
    <w:p w14:paraId="0F37C2A9" w14:textId="77777777" w:rsidR="00D8335A" w:rsidRPr="00D8335A" w:rsidRDefault="00D8335A" w:rsidP="00D8335A">
      <w:pPr>
        <w:rPr>
          <w:rFonts w:cs="Arial"/>
          <w:sz w:val="28"/>
          <w:szCs w:val="28"/>
        </w:rPr>
      </w:pPr>
    </w:p>
    <w:p w14:paraId="4E673990" w14:textId="3CDB2D93" w:rsidR="005A001A" w:rsidRDefault="00D8335A" w:rsidP="00833F40">
      <w:pPr>
        <w:jc w:val="both"/>
        <w:rPr>
          <w:rFonts w:cs="Arial"/>
          <w:sz w:val="28"/>
          <w:szCs w:val="28"/>
        </w:rPr>
      </w:pPr>
      <w:r w:rsidRPr="00D8335A">
        <w:rPr>
          <w:rFonts w:cs="Arial"/>
          <w:sz w:val="28"/>
          <w:szCs w:val="28"/>
        </w:rPr>
        <w:t xml:space="preserve">Efficient process so applicants’ cases are heard by the Panel within a reasonable timeframe and a decision issued </w:t>
      </w:r>
      <w:r w:rsidR="00672490">
        <w:rPr>
          <w:rFonts w:cs="Arial"/>
          <w:sz w:val="28"/>
          <w:szCs w:val="28"/>
        </w:rPr>
        <w:t>in a timely manner</w:t>
      </w:r>
      <w:r w:rsidRPr="00D8335A">
        <w:rPr>
          <w:rFonts w:cs="Arial"/>
          <w:sz w:val="28"/>
          <w:szCs w:val="28"/>
        </w:rPr>
        <w:t xml:space="preserve"> after the hearing. </w:t>
      </w:r>
    </w:p>
    <w:p w14:paraId="693394E0" w14:textId="6918307D" w:rsidR="0072544B" w:rsidRPr="0069697C" w:rsidRDefault="0072544B" w:rsidP="00833F40">
      <w:pPr>
        <w:jc w:val="both"/>
        <w:rPr>
          <w:sz w:val="28"/>
          <w:szCs w:val="28"/>
        </w:rPr>
      </w:pPr>
      <w:r w:rsidRPr="00D8335A">
        <w:rPr>
          <w:rFonts w:cs="Arial"/>
          <w:sz w:val="28"/>
          <w:szCs w:val="28"/>
        </w:rPr>
        <w:t>_______________________________________________________</w:t>
      </w:r>
    </w:p>
    <w:p w14:paraId="7AE33A26" w14:textId="77777777" w:rsidR="0072544B" w:rsidRPr="00D8335A" w:rsidRDefault="0072544B" w:rsidP="00E91D60">
      <w:pPr>
        <w:autoSpaceDE w:val="0"/>
        <w:autoSpaceDN w:val="0"/>
        <w:adjustRightInd w:val="0"/>
        <w:rPr>
          <w:rFonts w:cs="Arial"/>
          <w:sz w:val="28"/>
          <w:szCs w:val="28"/>
        </w:rPr>
      </w:pPr>
    </w:p>
    <w:p w14:paraId="7A3ACFC4" w14:textId="77777777" w:rsidR="0072544B" w:rsidRPr="00D8335A" w:rsidRDefault="0072544B" w:rsidP="00E91D60">
      <w:pPr>
        <w:autoSpaceDE w:val="0"/>
        <w:autoSpaceDN w:val="0"/>
        <w:adjustRightInd w:val="0"/>
        <w:rPr>
          <w:rFonts w:cs="Arial"/>
          <w:b/>
          <w:i/>
          <w:sz w:val="28"/>
          <w:szCs w:val="28"/>
        </w:rPr>
      </w:pPr>
      <w:r w:rsidRPr="00D8335A">
        <w:rPr>
          <w:rFonts w:cs="Arial"/>
          <w:b/>
          <w:i/>
          <w:sz w:val="28"/>
          <w:szCs w:val="28"/>
        </w:rPr>
        <w:t>Sexual orientation</w:t>
      </w:r>
    </w:p>
    <w:p w14:paraId="3D419E18" w14:textId="77777777" w:rsidR="00D8335A" w:rsidRPr="00D8335A" w:rsidRDefault="00D8335A" w:rsidP="00833F40">
      <w:pPr>
        <w:jc w:val="both"/>
        <w:rPr>
          <w:rFonts w:cs="Arial"/>
          <w:sz w:val="28"/>
          <w:szCs w:val="28"/>
        </w:rPr>
      </w:pPr>
      <w:r w:rsidRPr="00D8335A">
        <w:rPr>
          <w:rFonts w:cs="Arial"/>
          <w:sz w:val="28"/>
          <w:szCs w:val="28"/>
        </w:rPr>
        <w:t xml:space="preserve">Correct decisions to be made in respect of each Applicant’s case, in line with guidance and legislation. </w:t>
      </w:r>
    </w:p>
    <w:p w14:paraId="195ADD5B" w14:textId="77777777" w:rsidR="00D8335A" w:rsidRPr="00D8335A" w:rsidRDefault="00D8335A" w:rsidP="00D8335A">
      <w:pPr>
        <w:rPr>
          <w:rFonts w:cs="Arial"/>
          <w:sz w:val="28"/>
          <w:szCs w:val="28"/>
        </w:rPr>
      </w:pPr>
    </w:p>
    <w:p w14:paraId="4DEAAF58" w14:textId="3F7022F0" w:rsidR="00D8335A" w:rsidRDefault="00D8335A" w:rsidP="00833F40">
      <w:pPr>
        <w:jc w:val="both"/>
        <w:rPr>
          <w:rFonts w:cs="Arial"/>
          <w:sz w:val="28"/>
          <w:szCs w:val="28"/>
        </w:rPr>
      </w:pPr>
      <w:r w:rsidRPr="00D8335A">
        <w:rPr>
          <w:rFonts w:cs="Arial"/>
          <w:sz w:val="28"/>
          <w:szCs w:val="28"/>
        </w:rPr>
        <w:t xml:space="preserve">Efficient process so applicants’ cases are heard by the Panel within a reasonable timeframe and a decision issued </w:t>
      </w:r>
      <w:r w:rsidR="00672490">
        <w:rPr>
          <w:rFonts w:cs="Arial"/>
          <w:sz w:val="28"/>
          <w:szCs w:val="28"/>
        </w:rPr>
        <w:t xml:space="preserve">in a timely manner </w:t>
      </w:r>
      <w:r w:rsidRPr="00D8335A">
        <w:rPr>
          <w:rFonts w:cs="Arial"/>
          <w:sz w:val="28"/>
          <w:szCs w:val="28"/>
        </w:rPr>
        <w:t>after the hearing.</w:t>
      </w:r>
    </w:p>
    <w:p w14:paraId="3F55A127" w14:textId="77777777" w:rsidR="0072544B" w:rsidRPr="0069697C" w:rsidRDefault="0072544B" w:rsidP="0072544B">
      <w:pPr>
        <w:rPr>
          <w:sz w:val="28"/>
          <w:szCs w:val="28"/>
        </w:rPr>
      </w:pPr>
      <w:r w:rsidRPr="00D8335A">
        <w:rPr>
          <w:rFonts w:cs="Arial"/>
          <w:sz w:val="28"/>
          <w:szCs w:val="28"/>
        </w:rPr>
        <w:t>_______________________________________________________</w:t>
      </w:r>
    </w:p>
    <w:p w14:paraId="53143B5F" w14:textId="77777777" w:rsidR="0072544B" w:rsidRPr="00D8335A" w:rsidRDefault="0072544B" w:rsidP="00E91D60">
      <w:pPr>
        <w:autoSpaceDE w:val="0"/>
        <w:autoSpaceDN w:val="0"/>
        <w:adjustRightInd w:val="0"/>
        <w:rPr>
          <w:rFonts w:cs="Arial"/>
          <w:sz w:val="28"/>
          <w:szCs w:val="28"/>
        </w:rPr>
      </w:pPr>
    </w:p>
    <w:p w14:paraId="4A367C0F" w14:textId="77777777" w:rsidR="0072544B" w:rsidRDefault="0072544B" w:rsidP="00E91D60">
      <w:pPr>
        <w:autoSpaceDE w:val="0"/>
        <w:autoSpaceDN w:val="0"/>
        <w:adjustRightInd w:val="0"/>
        <w:rPr>
          <w:rFonts w:cs="Arial"/>
          <w:b/>
          <w:i/>
          <w:sz w:val="28"/>
          <w:szCs w:val="28"/>
        </w:rPr>
      </w:pPr>
      <w:r w:rsidRPr="00D8335A">
        <w:rPr>
          <w:rFonts w:cs="Arial"/>
          <w:b/>
          <w:i/>
          <w:sz w:val="28"/>
          <w:szCs w:val="28"/>
        </w:rPr>
        <w:t>Men and Women Generally</w:t>
      </w:r>
    </w:p>
    <w:p w14:paraId="31216819" w14:textId="77777777" w:rsidR="00D8335A" w:rsidRPr="0069697C" w:rsidRDefault="00D8335A" w:rsidP="00833F40">
      <w:pPr>
        <w:autoSpaceDE w:val="0"/>
        <w:autoSpaceDN w:val="0"/>
        <w:adjustRightInd w:val="0"/>
        <w:jc w:val="both"/>
        <w:rPr>
          <w:rFonts w:cs="Arial"/>
          <w:sz w:val="28"/>
          <w:szCs w:val="28"/>
        </w:rPr>
      </w:pPr>
      <w:r w:rsidRPr="0069697C">
        <w:rPr>
          <w:rFonts w:cs="Arial"/>
          <w:sz w:val="28"/>
          <w:szCs w:val="28"/>
        </w:rPr>
        <w:t xml:space="preserve">Correct decisions to be made in respect of each Applicant’s case, in line with guidance and legislation. </w:t>
      </w:r>
    </w:p>
    <w:p w14:paraId="69A34D36" w14:textId="77777777" w:rsidR="00D8335A" w:rsidRPr="0069697C" w:rsidRDefault="00D8335A" w:rsidP="00D8335A">
      <w:pPr>
        <w:autoSpaceDE w:val="0"/>
        <w:autoSpaceDN w:val="0"/>
        <w:adjustRightInd w:val="0"/>
        <w:rPr>
          <w:rFonts w:cs="Arial"/>
          <w:sz w:val="28"/>
          <w:szCs w:val="28"/>
        </w:rPr>
      </w:pPr>
    </w:p>
    <w:p w14:paraId="38D6116B" w14:textId="4BF9366A" w:rsidR="00D8335A" w:rsidRPr="00D8335A" w:rsidRDefault="00D8335A" w:rsidP="00833F40">
      <w:pPr>
        <w:autoSpaceDE w:val="0"/>
        <w:autoSpaceDN w:val="0"/>
        <w:adjustRightInd w:val="0"/>
        <w:jc w:val="both"/>
        <w:rPr>
          <w:rFonts w:cs="Arial"/>
          <w:b/>
          <w:i/>
          <w:sz w:val="28"/>
          <w:szCs w:val="28"/>
        </w:rPr>
      </w:pPr>
      <w:r w:rsidRPr="0069697C">
        <w:rPr>
          <w:rFonts w:cs="Arial"/>
          <w:sz w:val="28"/>
          <w:szCs w:val="28"/>
        </w:rPr>
        <w:t>Efficient process so applicants’ cases are heard by the Panel within a reasonable timeframe and a decision issued</w:t>
      </w:r>
      <w:r w:rsidR="00672490">
        <w:rPr>
          <w:rFonts w:cs="Arial"/>
          <w:sz w:val="28"/>
          <w:szCs w:val="28"/>
        </w:rPr>
        <w:t xml:space="preserve"> in a timely manner </w:t>
      </w:r>
      <w:r w:rsidRPr="0069697C">
        <w:rPr>
          <w:rFonts w:cs="Arial"/>
          <w:sz w:val="28"/>
          <w:szCs w:val="28"/>
        </w:rPr>
        <w:t>after the hearing</w:t>
      </w:r>
      <w:r w:rsidRPr="00D8335A">
        <w:rPr>
          <w:rFonts w:cs="Arial"/>
          <w:b/>
          <w:i/>
          <w:sz w:val="28"/>
          <w:szCs w:val="28"/>
        </w:rPr>
        <w:t>.</w:t>
      </w:r>
    </w:p>
    <w:p w14:paraId="076718EE" w14:textId="77777777" w:rsidR="0072544B" w:rsidRPr="00D8335A" w:rsidRDefault="0072544B" w:rsidP="0072544B">
      <w:pPr>
        <w:rPr>
          <w:rFonts w:cs="Arial"/>
          <w:sz w:val="28"/>
          <w:szCs w:val="28"/>
        </w:rPr>
      </w:pPr>
      <w:r w:rsidRPr="00D8335A">
        <w:rPr>
          <w:rFonts w:cs="Arial"/>
          <w:sz w:val="28"/>
          <w:szCs w:val="28"/>
        </w:rPr>
        <w:t>_______________________________________________________</w:t>
      </w:r>
    </w:p>
    <w:p w14:paraId="19341AE2" w14:textId="77777777" w:rsidR="00DD7FC0" w:rsidRPr="0069697C" w:rsidRDefault="00DD7FC0" w:rsidP="0072544B">
      <w:pPr>
        <w:rPr>
          <w:sz w:val="28"/>
          <w:szCs w:val="28"/>
        </w:rPr>
      </w:pPr>
    </w:p>
    <w:p w14:paraId="7EF82152" w14:textId="77777777" w:rsidR="00DD7FC0" w:rsidRDefault="00DD7FC0" w:rsidP="00DD7FC0">
      <w:pPr>
        <w:autoSpaceDE w:val="0"/>
        <w:autoSpaceDN w:val="0"/>
        <w:adjustRightInd w:val="0"/>
        <w:rPr>
          <w:rFonts w:cs="Arial"/>
          <w:b/>
          <w:i/>
          <w:sz w:val="28"/>
          <w:szCs w:val="28"/>
        </w:rPr>
      </w:pPr>
      <w:r w:rsidRPr="00D8335A">
        <w:rPr>
          <w:rFonts w:cs="Arial"/>
          <w:b/>
          <w:i/>
          <w:sz w:val="28"/>
          <w:szCs w:val="28"/>
        </w:rPr>
        <w:t>Disability</w:t>
      </w:r>
    </w:p>
    <w:p w14:paraId="10234319" w14:textId="77777777" w:rsidR="00D8335A" w:rsidRPr="0069697C" w:rsidRDefault="00D8335A" w:rsidP="00833F40">
      <w:pPr>
        <w:autoSpaceDE w:val="0"/>
        <w:autoSpaceDN w:val="0"/>
        <w:adjustRightInd w:val="0"/>
        <w:jc w:val="both"/>
        <w:rPr>
          <w:rFonts w:cs="Arial"/>
          <w:sz w:val="28"/>
          <w:szCs w:val="28"/>
        </w:rPr>
      </w:pPr>
      <w:r w:rsidRPr="0069697C">
        <w:rPr>
          <w:rFonts w:cs="Arial"/>
          <w:sz w:val="28"/>
          <w:szCs w:val="28"/>
        </w:rPr>
        <w:t xml:space="preserve">Correct decisions to be made in respect of each Applicant’s case, in line with guidance and legislation. </w:t>
      </w:r>
    </w:p>
    <w:p w14:paraId="33D1D6BF" w14:textId="77777777" w:rsidR="00D8335A" w:rsidRPr="0069697C" w:rsidRDefault="00D8335A" w:rsidP="00D8335A">
      <w:pPr>
        <w:autoSpaceDE w:val="0"/>
        <w:autoSpaceDN w:val="0"/>
        <w:adjustRightInd w:val="0"/>
        <w:rPr>
          <w:rFonts w:cs="Arial"/>
          <w:sz w:val="28"/>
          <w:szCs w:val="28"/>
        </w:rPr>
      </w:pPr>
    </w:p>
    <w:p w14:paraId="14282DDD" w14:textId="32A9698F" w:rsidR="00D8335A" w:rsidRPr="0069697C" w:rsidRDefault="00D8335A" w:rsidP="00833F40">
      <w:pPr>
        <w:autoSpaceDE w:val="0"/>
        <w:autoSpaceDN w:val="0"/>
        <w:adjustRightInd w:val="0"/>
        <w:jc w:val="both"/>
        <w:rPr>
          <w:rFonts w:cs="Arial"/>
          <w:sz w:val="28"/>
          <w:szCs w:val="28"/>
        </w:rPr>
      </w:pPr>
      <w:r w:rsidRPr="0069697C">
        <w:rPr>
          <w:rFonts w:cs="Arial"/>
          <w:sz w:val="28"/>
          <w:szCs w:val="28"/>
        </w:rPr>
        <w:t>Efficient process so applicants’ cases are heard by the Panel within a reasonable timeframe and a decision issued</w:t>
      </w:r>
      <w:r w:rsidR="00672490">
        <w:rPr>
          <w:rFonts w:cs="Arial"/>
          <w:sz w:val="28"/>
          <w:szCs w:val="28"/>
        </w:rPr>
        <w:t xml:space="preserve"> in a timely manner </w:t>
      </w:r>
      <w:r w:rsidRPr="0069697C">
        <w:rPr>
          <w:rFonts w:cs="Arial"/>
          <w:sz w:val="28"/>
          <w:szCs w:val="28"/>
        </w:rPr>
        <w:t>after the hearing.</w:t>
      </w:r>
    </w:p>
    <w:p w14:paraId="64742DE8" w14:textId="77777777" w:rsidR="00DD7FC0" w:rsidRPr="00D8335A" w:rsidRDefault="00DD7FC0" w:rsidP="00DD7FC0">
      <w:pPr>
        <w:rPr>
          <w:rFonts w:cs="Arial"/>
          <w:sz w:val="28"/>
          <w:szCs w:val="28"/>
        </w:rPr>
      </w:pPr>
      <w:r w:rsidRPr="00D8335A">
        <w:rPr>
          <w:rFonts w:cs="Arial"/>
          <w:sz w:val="28"/>
          <w:szCs w:val="28"/>
        </w:rPr>
        <w:t>_______________________________________________________</w:t>
      </w:r>
    </w:p>
    <w:p w14:paraId="58120714" w14:textId="77777777" w:rsidR="00DD7FC0" w:rsidRPr="0069697C" w:rsidRDefault="00DD7FC0" w:rsidP="0072544B">
      <w:pPr>
        <w:rPr>
          <w:sz w:val="28"/>
          <w:szCs w:val="28"/>
        </w:rPr>
      </w:pPr>
    </w:p>
    <w:p w14:paraId="46A67663" w14:textId="77777777" w:rsidR="00DD7FC0" w:rsidRDefault="00DD7FC0" w:rsidP="00DD7FC0">
      <w:pPr>
        <w:autoSpaceDE w:val="0"/>
        <w:autoSpaceDN w:val="0"/>
        <w:adjustRightInd w:val="0"/>
        <w:rPr>
          <w:rFonts w:cs="Arial"/>
          <w:b/>
          <w:i/>
          <w:sz w:val="28"/>
          <w:szCs w:val="28"/>
        </w:rPr>
      </w:pPr>
      <w:r w:rsidRPr="00D8335A">
        <w:rPr>
          <w:rFonts w:cs="Arial"/>
          <w:b/>
          <w:i/>
          <w:sz w:val="28"/>
          <w:szCs w:val="28"/>
        </w:rPr>
        <w:t xml:space="preserve">Dependants </w:t>
      </w:r>
    </w:p>
    <w:p w14:paraId="78A30264" w14:textId="77777777" w:rsidR="00D8335A" w:rsidRPr="0069697C" w:rsidRDefault="00D8335A" w:rsidP="00833F40">
      <w:pPr>
        <w:autoSpaceDE w:val="0"/>
        <w:autoSpaceDN w:val="0"/>
        <w:adjustRightInd w:val="0"/>
        <w:jc w:val="both"/>
        <w:rPr>
          <w:rFonts w:cs="Arial"/>
          <w:sz w:val="28"/>
          <w:szCs w:val="28"/>
        </w:rPr>
      </w:pPr>
      <w:r w:rsidRPr="0069697C">
        <w:rPr>
          <w:rFonts w:cs="Arial"/>
          <w:sz w:val="28"/>
          <w:szCs w:val="28"/>
        </w:rPr>
        <w:t xml:space="preserve">Correct decisions to be made in respect of each Applicant’s case, in line with guidance and legislation. </w:t>
      </w:r>
    </w:p>
    <w:p w14:paraId="209FB9AE" w14:textId="77777777" w:rsidR="00D8335A" w:rsidRPr="0069697C" w:rsidRDefault="00D8335A" w:rsidP="00D8335A">
      <w:pPr>
        <w:autoSpaceDE w:val="0"/>
        <w:autoSpaceDN w:val="0"/>
        <w:adjustRightInd w:val="0"/>
        <w:rPr>
          <w:rFonts w:cs="Arial"/>
          <w:sz w:val="28"/>
          <w:szCs w:val="28"/>
        </w:rPr>
      </w:pPr>
    </w:p>
    <w:p w14:paraId="2AA30BB9" w14:textId="28435FC1" w:rsidR="00D8335A" w:rsidRPr="0069697C" w:rsidRDefault="00D8335A" w:rsidP="00833F40">
      <w:pPr>
        <w:autoSpaceDE w:val="0"/>
        <w:autoSpaceDN w:val="0"/>
        <w:adjustRightInd w:val="0"/>
        <w:jc w:val="both"/>
        <w:rPr>
          <w:rFonts w:cs="Arial"/>
          <w:sz w:val="28"/>
          <w:szCs w:val="28"/>
        </w:rPr>
      </w:pPr>
      <w:r w:rsidRPr="0069697C">
        <w:rPr>
          <w:rFonts w:cs="Arial"/>
          <w:sz w:val="28"/>
          <w:szCs w:val="28"/>
        </w:rPr>
        <w:t>Efficient process so applicants’ cases are heard by the Panel within a reasonable timeframe and a decision issued</w:t>
      </w:r>
      <w:r w:rsidR="00672490">
        <w:rPr>
          <w:rFonts w:cs="Arial"/>
          <w:sz w:val="28"/>
          <w:szCs w:val="28"/>
        </w:rPr>
        <w:t xml:space="preserve"> in a timely manner </w:t>
      </w:r>
      <w:r w:rsidRPr="0069697C">
        <w:rPr>
          <w:rFonts w:cs="Arial"/>
          <w:sz w:val="28"/>
          <w:szCs w:val="28"/>
        </w:rPr>
        <w:t>after the hearing.</w:t>
      </w:r>
    </w:p>
    <w:p w14:paraId="4C0584EF" w14:textId="77777777" w:rsidR="00DD7FC0" w:rsidRPr="00D8335A" w:rsidRDefault="00DD7FC0" w:rsidP="00DD7FC0">
      <w:pPr>
        <w:rPr>
          <w:rFonts w:cs="Arial"/>
          <w:sz w:val="28"/>
          <w:szCs w:val="28"/>
        </w:rPr>
      </w:pPr>
      <w:r w:rsidRPr="00D8335A">
        <w:rPr>
          <w:rFonts w:cs="Arial"/>
          <w:sz w:val="28"/>
          <w:szCs w:val="28"/>
        </w:rPr>
        <w:t>_______________________________________________________</w:t>
      </w:r>
    </w:p>
    <w:p w14:paraId="0AC99EAB" w14:textId="5EF3BECE" w:rsidR="00CB39B8" w:rsidRDefault="00CB39B8">
      <w:pPr>
        <w:rPr>
          <w:sz w:val="28"/>
          <w:szCs w:val="28"/>
        </w:rPr>
      </w:pPr>
      <w:r>
        <w:rPr>
          <w:sz w:val="28"/>
          <w:szCs w:val="28"/>
        </w:rPr>
        <w:br w:type="page"/>
      </w:r>
    </w:p>
    <w:p w14:paraId="28081D5C" w14:textId="77777777" w:rsidR="00E91D60" w:rsidRPr="00D8335A" w:rsidRDefault="00E91D60" w:rsidP="00E91D60">
      <w:pPr>
        <w:rPr>
          <w:rFonts w:cs="Arial"/>
          <w:b/>
          <w:sz w:val="28"/>
          <w:szCs w:val="28"/>
        </w:rPr>
      </w:pPr>
    </w:p>
    <w:p w14:paraId="5A5B1A47" w14:textId="77777777" w:rsidR="00E91D60" w:rsidRPr="00D8335A" w:rsidRDefault="00E91D60" w:rsidP="00E91D60">
      <w:pPr>
        <w:rPr>
          <w:rFonts w:cs="Arial"/>
          <w:b/>
          <w:sz w:val="28"/>
          <w:szCs w:val="28"/>
          <w:u w:val="single"/>
        </w:rPr>
      </w:pPr>
      <w:r w:rsidRPr="00D8335A">
        <w:rPr>
          <w:rFonts w:cs="Arial"/>
          <w:b/>
          <w:sz w:val="28"/>
          <w:szCs w:val="28"/>
          <w:u w:val="single"/>
        </w:rPr>
        <w:t xml:space="preserve">Part 2. Screening questions </w:t>
      </w:r>
    </w:p>
    <w:p w14:paraId="740BF70C" w14:textId="77777777" w:rsidR="00E91D60" w:rsidRPr="00D8335A" w:rsidRDefault="00E91D60" w:rsidP="00E91D60">
      <w:pPr>
        <w:rPr>
          <w:rFonts w:cs="Arial"/>
          <w:sz w:val="28"/>
          <w:szCs w:val="28"/>
        </w:rPr>
      </w:pPr>
    </w:p>
    <w:p w14:paraId="0A117EB9" w14:textId="77777777" w:rsidR="00E91D60" w:rsidRPr="00D8335A" w:rsidRDefault="00E91D60" w:rsidP="00E91D60">
      <w:pPr>
        <w:rPr>
          <w:rFonts w:cs="Arial"/>
          <w:b/>
          <w:color w:val="2F5496" w:themeColor="accent1" w:themeShade="BF"/>
          <w:sz w:val="28"/>
          <w:szCs w:val="28"/>
        </w:rPr>
      </w:pPr>
      <w:r w:rsidRPr="00D8335A">
        <w:rPr>
          <w:rFonts w:cs="Arial"/>
          <w:b/>
          <w:color w:val="2F5496" w:themeColor="accent1" w:themeShade="BF"/>
          <w:sz w:val="28"/>
          <w:szCs w:val="28"/>
        </w:rPr>
        <w:t xml:space="preserve">Introduction </w:t>
      </w:r>
    </w:p>
    <w:p w14:paraId="5C374051" w14:textId="77777777" w:rsidR="00E91D60" w:rsidRPr="00D8335A" w:rsidRDefault="00E91D60" w:rsidP="00E91D60">
      <w:pPr>
        <w:rPr>
          <w:rFonts w:cs="Arial"/>
          <w:sz w:val="28"/>
          <w:szCs w:val="28"/>
        </w:rPr>
      </w:pPr>
    </w:p>
    <w:p w14:paraId="4EAB5DB5" w14:textId="77777777" w:rsidR="00E91D60" w:rsidRPr="00D8335A" w:rsidRDefault="00E91D60" w:rsidP="00166DDF">
      <w:pPr>
        <w:autoSpaceDE w:val="0"/>
        <w:autoSpaceDN w:val="0"/>
        <w:adjustRightInd w:val="0"/>
        <w:jc w:val="both"/>
        <w:rPr>
          <w:rFonts w:cs="Arial"/>
          <w:sz w:val="28"/>
          <w:szCs w:val="28"/>
        </w:rPr>
      </w:pPr>
      <w:r w:rsidRPr="00D8335A">
        <w:rPr>
          <w:rFonts w:cs="Arial"/>
          <w:sz w:val="28"/>
          <w:szCs w:val="28"/>
        </w:rPr>
        <w:t>In making a decision as to whether or not there is a need to carry out an equality impact assessment, the public authority should consider its answers to the questions 1-4</w:t>
      </w:r>
      <w:r w:rsidR="00DD7FC0" w:rsidRPr="00D8335A">
        <w:rPr>
          <w:rFonts w:cs="Arial"/>
          <w:sz w:val="28"/>
          <w:szCs w:val="28"/>
        </w:rPr>
        <w:t>.</w:t>
      </w:r>
    </w:p>
    <w:p w14:paraId="1F36D361" w14:textId="77777777" w:rsidR="00E91D60" w:rsidRPr="00D8335A" w:rsidRDefault="00E91D60" w:rsidP="00166DDF">
      <w:pPr>
        <w:autoSpaceDE w:val="0"/>
        <w:autoSpaceDN w:val="0"/>
        <w:adjustRightInd w:val="0"/>
        <w:jc w:val="both"/>
        <w:rPr>
          <w:rFonts w:cs="Arial"/>
          <w:sz w:val="28"/>
          <w:szCs w:val="28"/>
        </w:rPr>
      </w:pPr>
    </w:p>
    <w:p w14:paraId="1557F5ED" w14:textId="3BBD298F" w:rsidR="00E91D60" w:rsidRPr="00D8335A" w:rsidRDefault="00E91D60" w:rsidP="00166DDF">
      <w:pPr>
        <w:jc w:val="both"/>
        <w:rPr>
          <w:rFonts w:cs="Arial"/>
          <w:sz w:val="28"/>
          <w:szCs w:val="28"/>
        </w:rPr>
      </w:pPr>
      <w:r w:rsidRPr="00D8335A">
        <w:rPr>
          <w:rFonts w:cs="Arial"/>
          <w:sz w:val="28"/>
          <w:szCs w:val="28"/>
        </w:rPr>
        <w:t xml:space="preserve">If the public authority’s conclusion is </w:t>
      </w:r>
      <w:r w:rsidRPr="00D8335A">
        <w:rPr>
          <w:rFonts w:cs="Arial"/>
          <w:b/>
          <w:sz w:val="28"/>
          <w:szCs w:val="28"/>
          <w:u w:val="single"/>
        </w:rPr>
        <w:t>none</w:t>
      </w:r>
      <w:r w:rsidRPr="00D8335A">
        <w:rPr>
          <w:rFonts w:cs="Arial"/>
          <w:sz w:val="28"/>
          <w:szCs w:val="28"/>
        </w:rPr>
        <w:t xml:space="preserve"> in respect of all of the Section 75 equality of opportunity and/or good relations categories, then the public authority may decide to screen the policy out. </w:t>
      </w:r>
      <w:r w:rsidRPr="00D8335A">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6A8235B9" w14:textId="77777777" w:rsidR="00E91D60" w:rsidRPr="00D8335A" w:rsidRDefault="00E91D60" w:rsidP="00166DDF">
      <w:pPr>
        <w:autoSpaceDE w:val="0"/>
        <w:autoSpaceDN w:val="0"/>
        <w:adjustRightInd w:val="0"/>
        <w:jc w:val="both"/>
        <w:rPr>
          <w:rFonts w:cs="Arial"/>
          <w:sz w:val="28"/>
          <w:szCs w:val="28"/>
        </w:rPr>
      </w:pPr>
    </w:p>
    <w:p w14:paraId="2053F5FE" w14:textId="77777777" w:rsidR="00E91D60" w:rsidRPr="00D8335A" w:rsidRDefault="00E91D60" w:rsidP="00166DDF">
      <w:pPr>
        <w:autoSpaceDE w:val="0"/>
        <w:autoSpaceDN w:val="0"/>
        <w:adjustRightInd w:val="0"/>
        <w:jc w:val="both"/>
        <w:rPr>
          <w:rFonts w:cs="Arial"/>
          <w:sz w:val="28"/>
          <w:szCs w:val="28"/>
        </w:rPr>
      </w:pPr>
      <w:r w:rsidRPr="00D8335A">
        <w:rPr>
          <w:rFonts w:cs="Arial"/>
          <w:sz w:val="28"/>
          <w:szCs w:val="28"/>
        </w:rPr>
        <w:t xml:space="preserve">If the public authority’s conclusion is </w:t>
      </w:r>
      <w:r w:rsidRPr="00D8335A">
        <w:rPr>
          <w:rFonts w:cs="Arial"/>
          <w:b/>
          <w:sz w:val="28"/>
          <w:szCs w:val="28"/>
          <w:u w:val="single"/>
        </w:rPr>
        <w:t>major</w:t>
      </w:r>
      <w:r w:rsidRPr="00D8335A">
        <w:rPr>
          <w:rFonts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5010C772" w14:textId="77777777" w:rsidR="00E91D60" w:rsidRPr="00D8335A" w:rsidRDefault="00E91D60" w:rsidP="00166DDF">
      <w:pPr>
        <w:autoSpaceDE w:val="0"/>
        <w:autoSpaceDN w:val="0"/>
        <w:adjustRightInd w:val="0"/>
        <w:jc w:val="both"/>
        <w:rPr>
          <w:rFonts w:cs="Arial"/>
          <w:sz w:val="28"/>
          <w:szCs w:val="28"/>
        </w:rPr>
      </w:pPr>
    </w:p>
    <w:p w14:paraId="2EC046C4" w14:textId="77777777" w:rsidR="00E91D60" w:rsidRPr="00D8335A" w:rsidRDefault="00E91D60" w:rsidP="00166DDF">
      <w:pPr>
        <w:tabs>
          <w:tab w:val="left" w:pos="900"/>
        </w:tabs>
        <w:autoSpaceDE w:val="0"/>
        <w:autoSpaceDN w:val="0"/>
        <w:adjustRightInd w:val="0"/>
        <w:jc w:val="both"/>
        <w:rPr>
          <w:rFonts w:cs="Arial"/>
          <w:sz w:val="28"/>
          <w:szCs w:val="28"/>
        </w:rPr>
      </w:pPr>
      <w:r w:rsidRPr="00D8335A">
        <w:rPr>
          <w:rFonts w:cs="Arial"/>
          <w:sz w:val="28"/>
          <w:szCs w:val="28"/>
        </w:rPr>
        <w:t xml:space="preserve">If the public authority’s conclusion is </w:t>
      </w:r>
      <w:r w:rsidRPr="00D8335A">
        <w:rPr>
          <w:rFonts w:cs="Arial"/>
          <w:b/>
          <w:sz w:val="28"/>
          <w:szCs w:val="28"/>
          <w:u w:val="single"/>
        </w:rPr>
        <w:t>minor</w:t>
      </w:r>
      <w:r w:rsidRPr="00D8335A">
        <w:rPr>
          <w:rFonts w:cs="Arial"/>
          <w:sz w:val="28"/>
          <w:szCs w:val="28"/>
        </w:rPr>
        <w:t xml:space="preserve"> in respect of one or more of the Section 75 equality categories and/or good relations categories, then consideration should still be given to proceeding with an equality impact assessment, or to:</w:t>
      </w:r>
    </w:p>
    <w:p w14:paraId="2167ABB1" w14:textId="77777777" w:rsidR="00E91D60" w:rsidRPr="00D8335A" w:rsidRDefault="00E91D60" w:rsidP="00166DDF">
      <w:pPr>
        <w:autoSpaceDE w:val="0"/>
        <w:autoSpaceDN w:val="0"/>
        <w:adjustRightInd w:val="0"/>
        <w:jc w:val="both"/>
        <w:rPr>
          <w:rFonts w:cs="Arial"/>
          <w:sz w:val="28"/>
          <w:szCs w:val="28"/>
        </w:rPr>
      </w:pPr>
    </w:p>
    <w:p w14:paraId="21325AA7" w14:textId="77777777" w:rsidR="00E91D60" w:rsidRPr="00D8335A" w:rsidRDefault="00E91D60" w:rsidP="00166DDF">
      <w:pPr>
        <w:numPr>
          <w:ilvl w:val="0"/>
          <w:numId w:val="3"/>
        </w:numPr>
        <w:autoSpaceDE w:val="0"/>
        <w:autoSpaceDN w:val="0"/>
        <w:adjustRightInd w:val="0"/>
        <w:jc w:val="both"/>
        <w:rPr>
          <w:rFonts w:cs="Arial"/>
          <w:sz w:val="28"/>
          <w:szCs w:val="28"/>
        </w:rPr>
      </w:pPr>
      <w:r w:rsidRPr="00D8335A">
        <w:rPr>
          <w:rFonts w:cs="Arial"/>
          <w:sz w:val="28"/>
          <w:szCs w:val="28"/>
        </w:rPr>
        <w:t>measures to mitigate the adverse impact; or</w:t>
      </w:r>
    </w:p>
    <w:p w14:paraId="23CC78BC" w14:textId="77777777" w:rsidR="00E91D60" w:rsidRPr="00D8335A" w:rsidRDefault="00E91D60" w:rsidP="00166DDF">
      <w:pPr>
        <w:numPr>
          <w:ilvl w:val="0"/>
          <w:numId w:val="3"/>
        </w:numPr>
        <w:autoSpaceDE w:val="0"/>
        <w:autoSpaceDN w:val="0"/>
        <w:adjustRightInd w:val="0"/>
        <w:jc w:val="both"/>
        <w:rPr>
          <w:rFonts w:cs="Arial"/>
          <w:sz w:val="28"/>
          <w:szCs w:val="28"/>
        </w:rPr>
      </w:pPr>
      <w:r w:rsidRPr="00D8335A">
        <w:rPr>
          <w:rFonts w:cs="Arial"/>
          <w:sz w:val="28"/>
          <w:szCs w:val="28"/>
        </w:rPr>
        <w:t>the introduction of an alternative policy to better promote equality of opportunity and/or good relations.</w:t>
      </w:r>
    </w:p>
    <w:p w14:paraId="76408362" w14:textId="77777777" w:rsidR="00E91D60" w:rsidRPr="00D8335A" w:rsidRDefault="00E91D60" w:rsidP="00E91D60">
      <w:pPr>
        <w:autoSpaceDE w:val="0"/>
        <w:autoSpaceDN w:val="0"/>
        <w:adjustRightInd w:val="0"/>
        <w:rPr>
          <w:rFonts w:cs="Arial"/>
          <w:sz w:val="28"/>
          <w:szCs w:val="28"/>
        </w:rPr>
      </w:pPr>
    </w:p>
    <w:p w14:paraId="23FD448F" w14:textId="77777777" w:rsidR="00E91D60" w:rsidRPr="00D22BD1" w:rsidRDefault="00E91D60" w:rsidP="00E91D60">
      <w:pPr>
        <w:rPr>
          <w:rFonts w:cs="Arial"/>
          <w:b/>
          <w:sz w:val="28"/>
          <w:szCs w:val="28"/>
        </w:rPr>
      </w:pPr>
      <w:r w:rsidRPr="00D22BD1">
        <w:rPr>
          <w:rFonts w:cs="Arial"/>
          <w:b/>
          <w:sz w:val="28"/>
          <w:szCs w:val="28"/>
        </w:rPr>
        <w:t>In favour of a ‘major’ impact</w:t>
      </w:r>
    </w:p>
    <w:p w14:paraId="463BE276" w14:textId="77777777" w:rsidR="00E91D60" w:rsidRPr="0069697C" w:rsidRDefault="00E91D60" w:rsidP="00E91D60">
      <w:pPr>
        <w:rPr>
          <w:rFonts w:cs="Arial"/>
          <w:b/>
          <w:sz w:val="28"/>
          <w:szCs w:val="28"/>
        </w:rPr>
      </w:pPr>
    </w:p>
    <w:p w14:paraId="026BB1C5" w14:textId="77777777" w:rsidR="00E91D60" w:rsidRPr="00111F69" w:rsidRDefault="00E91D60" w:rsidP="000D0F43">
      <w:pPr>
        <w:numPr>
          <w:ilvl w:val="0"/>
          <w:numId w:val="4"/>
        </w:numPr>
        <w:spacing w:after="120"/>
        <w:jc w:val="both"/>
        <w:rPr>
          <w:rFonts w:cs="Arial"/>
          <w:sz w:val="28"/>
          <w:szCs w:val="28"/>
        </w:rPr>
      </w:pPr>
      <w:r w:rsidRPr="00111F69">
        <w:rPr>
          <w:rFonts w:cs="Arial"/>
          <w:sz w:val="28"/>
          <w:szCs w:val="28"/>
        </w:rPr>
        <w:t>The policy is significant in terms of its strategic importance;</w:t>
      </w:r>
    </w:p>
    <w:p w14:paraId="788F916E" w14:textId="77777777" w:rsidR="00E91D60" w:rsidRPr="00813092" w:rsidRDefault="00E91D60" w:rsidP="000D0F43">
      <w:pPr>
        <w:numPr>
          <w:ilvl w:val="0"/>
          <w:numId w:val="4"/>
        </w:numPr>
        <w:spacing w:after="120"/>
        <w:jc w:val="both"/>
        <w:rPr>
          <w:rFonts w:cs="Arial"/>
          <w:sz w:val="28"/>
          <w:szCs w:val="28"/>
        </w:rPr>
      </w:pPr>
      <w:r w:rsidRPr="00813092">
        <w:rPr>
          <w:rFonts w:cs="Arial"/>
          <w:sz w:val="28"/>
          <w:szCs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36CB1203" w14:textId="77777777" w:rsidR="00E91D60" w:rsidRPr="00C7753E" w:rsidRDefault="00E91D60" w:rsidP="000D0F43">
      <w:pPr>
        <w:numPr>
          <w:ilvl w:val="0"/>
          <w:numId w:val="4"/>
        </w:numPr>
        <w:spacing w:after="120"/>
        <w:jc w:val="both"/>
        <w:rPr>
          <w:rFonts w:cs="Arial"/>
          <w:sz w:val="28"/>
          <w:szCs w:val="28"/>
        </w:rPr>
      </w:pPr>
      <w:r w:rsidRPr="00D23AF8">
        <w:rPr>
          <w:rFonts w:cs="Arial"/>
          <w:sz w:val="28"/>
          <w:szCs w:val="28"/>
        </w:rPr>
        <w:t>Potential equality and/or good relations impacts are likely to be adverse or are likely to be experienced disproportionately by groups of people including those who are marginalised or disadvantaged;</w:t>
      </w:r>
    </w:p>
    <w:p w14:paraId="277EE0F9" w14:textId="77777777" w:rsidR="00E91D60" w:rsidRPr="00041619" w:rsidRDefault="00E91D60" w:rsidP="000D0F43">
      <w:pPr>
        <w:numPr>
          <w:ilvl w:val="0"/>
          <w:numId w:val="4"/>
        </w:numPr>
        <w:spacing w:after="120"/>
        <w:jc w:val="both"/>
        <w:rPr>
          <w:rFonts w:cs="Arial"/>
          <w:sz w:val="28"/>
          <w:szCs w:val="28"/>
        </w:rPr>
      </w:pPr>
      <w:r w:rsidRPr="00B5203D">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498968CE" w14:textId="77777777" w:rsidR="00E91D60" w:rsidRPr="00833F40" w:rsidRDefault="00E91D60" w:rsidP="000D0F43">
      <w:pPr>
        <w:numPr>
          <w:ilvl w:val="0"/>
          <w:numId w:val="4"/>
        </w:numPr>
        <w:spacing w:after="120"/>
        <w:jc w:val="both"/>
        <w:rPr>
          <w:rFonts w:cs="Arial"/>
          <w:sz w:val="28"/>
          <w:szCs w:val="28"/>
        </w:rPr>
      </w:pPr>
      <w:r w:rsidRPr="00833F40">
        <w:rPr>
          <w:rFonts w:cs="Arial"/>
          <w:sz w:val="28"/>
          <w:szCs w:val="28"/>
        </w:rPr>
        <w:t>The policy is likely to be challenged by way of judicial review;</w:t>
      </w:r>
    </w:p>
    <w:p w14:paraId="37867117" w14:textId="77777777" w:rsidR="00E91D60" w:rsidRPr="00833F40" w:rsidRDefault="00E91D60" w:rsidP="000D0F43">
      <w:pPr>
        <w:numPr>
          <w:ilvl w:val="0"/>
          <w:numId w:val="4"/>
        </w:numPr>
        <w:spacing w:after="120"/>
        <w:jc w:val="both"/>
        <w:rPr>
          <w:rFonts w:cs="Arial"/>
          <w:sz w:val="28"/>
          <w:szCs w:val="28"/>
        </w:rPr>
      </w:pPr>
      <w:r w:rsidRPr="00833F40">
        <w:rPr>
          <w:rFonts w:cs="Arial"/>
          <w:sz w:val="28"/>
          <w:szCs w:val="28"/>
        </w:rPr>
        <w:t>The policy is significant in terms of expenditure.</w:t>
      </w:r>
    </w:p>
    <w:p w14:paraId="3BAD596B" w14:textId="77777777" w:rsidR="00E91D60" w:rsidRPr="00D8335A" w:rsidRDefault="00E91D60" w:rsidP="00E91D60">
      <w:pPr>
        <w:rPr>
          <w:rFonts w:cs="Arial"/>
          <w:b/>
          <w:sz w:val="28"/>
          <w:szCs w:val="28"/>
        </w:rPr>
      </w:pPr>
    </w:p>
    <w:p w14:paraId="044C4474" w14:textId="77777777" w:rsidR="00E91D60" w:rsidRPr="00D22BD1" w:rsidRDefault="00E91D60" w:rsidP="00E91D60">
      <w:pPr>
        <w:rPr>
          <w:rFonts w:cs="Arial"/>
          <w:b/>
          <w:sz w:val="28"/>
          <w:szCs w:val="28"/>
        </w:rPr>
      </w:pPr>
      <w:r w:rsidRPr="00D8335A">
        <w:rPr>
          <w:rFonts w:cs="Arial"/>
          <w:b/>
          <w:sz w:val="28"/>
          <w:szCs w:val="28"/>
        </w:rPr>
        <w:t>I</w:t>
      </w:r>
      <w:r w:rsidRPr="00D22BD1">
        <w:rPr>
          <w:rFonts w:cs="Arial"/>
          <w:b/>
          <w:sz w:val="28"/>
          <w:szCs w:val="28"/>
        </w:rPr>
        <w:t>n favour of ‘minor’ impact</w:t>
      </w:r>
    </w:p>
    <w:p w14:paraId="7CEABCCD" w14:textId="77777777" w:rsidR="00E91D60" w:rsidRPr="0069697C" w:rsidRDefault="00E91D60" w:rsidP="00E91D60">
      <w:pPr>
        <w:tabs>
          <w:tab w:val="left" w:pos="567"/>
        </w:tabs>
        <w:ind w:left="142"/>
        <w:rPr>
          <w:rFonts w:cs="Arial"/>
          <w:b/>
          <w:sz w:val="28"/>
          <w:szCs w:val="28"/>
        </w:rPr>
      </w:pPr>
    </w:p>
    <w:p w14:paraId="5459FA2F" w14:textId="77777777" w:rsidR="00E91D60" w:rsidRPr="00813092" w:rsidRDefault="00E91D60" w:rsidP="000D0F43">
      <w:pPr>
        <w:numPr>
          <w:ilvl w:val="0"/>
          <w:numId w:val="5"/>
        </w:numPr>
        <w:spacing w:after="120"/>
        <w:jc w:val="both"/>
        <w:rPr>
          <w:rFonts w:cs="Arial"/>
          <w:sz w:val="28"/>
          <w:szCs w:val="28"/>
        </w:rPr>
      </w:pPr>
      <w:r w:rsidRPr="00111F69">
        <w:rPr>
          <w:rFonts w:cs="Arial"/>
          <w:sz w:val="28"/>
          <w:szCs w:val="28"/>
        </w:rPr>
        <w:t>The policy is not unlawfully discriminatory and any residual potential impacts on people are judged to be negligible;</w:t>
      </w:r>
    </w:p>
    <w:p w14:paraId="1ADFC4B4" w14:textId="77777777" w:rsidR="00E91D60" w:rsidRPr="00C7753E" w:rsidRDefault="00E91D60" w:rsidP="000D0F43">
      <w:pPr>
        <w:numPr>
          <w:ilvl w:val="0"/>
          <w:numId w:val="5"/>
        </w:numPr>
        <w:spacing w:after="120"/>
        <w:jc w:val="both"/>
        <w:rPr>
          <w:rFonts w:cs="Arial"/>
          <w:sz w:val="28"/>
          <w:szCs w:val="28"/>
        </w:rPr>
      </w:pPr>
      <w:r w:rsidRPr="00D23AF8">
        <w:rPr>
          <w:rFonts w:cs="Arial"/>
          <w:sz w:val="28"/>
          <w:szCs w:val="28"/>
        </w:rPr>
        <w:t>The policy, or certain proposals within it, are potentially unlawfully discriminatory, but this possibility can readily an</w:t>
      </w:r>
      <w:r w:rsidRPr="00C7753E">
        <w:rPr>
          <w:rFonts w:cs="Arial"/>
          <w:sz w:val="28"/>
          <w:szCs w:val="28"/>
        </w:rPr>
        <w:t>d easily be eliminated by making appropriate changes to the policy or by adopting appropriate mitigating measures;</w:t>
      </w:r>
    </w:p>
    <w:p w14:paraId="1589E8E3" w14:textId="77777777" w:rsidR="00E91D60" w:rsidRPr="00041619" w:rsidRDefault="00E91D60" w:rsidP="000D0F43">
      <w:pPr>
        <w:numPr>
          <w:ilvl w:val="0"/>
          <w:numId w:val="5"/>
        </w:numPr>
        <w:spacing w:after="120"/>
        <w:jc w:val="both"/>
        <w:rPr>
          <w:rFonts w:cs="Arial"/>
          <w:sz w:val="28"/>
          <w:szCs w:val="28"/>
        </w:rPr>
      </w:pPr>
      <w:r w:rsidRPr="00B5203D">
        <w:rPr>
          <w:rFonts w:cs="Arial"/>
          <w:sz w:val="28"/>
          <w:szCs w:val="28"/>
        </w:rPr>
        <w:t>Any asymmetrical equality impacts caused by the policy are intentional because they are specifically designed to promote equality of opportunity for particular groups of disadvantaged people;</w:t>
      </w:r>
    </w:p>
    <w:p w14:paraId="66B8087B" w14:textId="77777777" w:rsidR="00E91D60" w:rsidRPr="00833F40" w:rsidRDefault="00E91D60" w:rsidP="000D0F43">
      <w:pPr>
        <w:numPr>
          <w:ilvl w:val="0"/>
          <w:numId w:val="5"/>
        </w:numPr>
        <w:spacing w:after="120"/>
        <w:jc w:val="both"/>
        <w:rPr>
          <w:rFonts w:cs="Arial"/>
          <w:sz w:val="28"/>
          <w:szCs w:val="28"/>
        </w:rPr>
      </w:pPr>
      <w:r w:rsidRPr="00833F40">
        <w:rPr>
          <w:rFonts w:cs="Arial"/>
          <w:sz w:val="28"/>
          <w:szCs w:val="28"/>
        </w:rPr>
        <w:t>By amending the policy there are better opportunities to better promote equality of opportunity and/or good relations.</w:t>
      </w:r>
    </w:p>
    <w:p w14:paraId="3D2A437B" w14:textId="77777777" w:rsidR="00E91D60" w:rsidRPr="00D8335A" w:rsidRDefault="00E91D60" w:rsidP="00E91D60">
      <w:pPr>
        <w:rPr>
          <w:sz w:val="28"/>
          <w:szCs w:val="28"/>
        </w:rPr>
      </w:pPr>
    </w:p>
    <w:p w14:paraId="196B95A2" w14:textId="77777777" w:rsidR="00E91D60" w:rsidRPr="00D8335A" w:rsidRDefault="00E91D60" w:rsidP="00E91D60">
      <w:pPr>
        <w:rPr>
          <w:b/>
          <w:sz w:val="28"/>
          <w:szCs w:val="28"/>
        </w:rPr>
      </w:pPr>
      <w:r w:rsidRPr="00D8335A">
        <w:rPr>
          <w:b/>
          <w:sz w:val="28"/>
          <w:szCs w:val="28"/>
        </w:rPr>
        <w:t>In favour of none</w:t>
      </w:r>
    </w:p>
    <w:p w14:paraId="4F583A6C" w14:textId="77777777" w:rsidR="00E91D60" w:rsidRPr="00D8335A" w:rsidRDefault="00E91D60" w:rsidP="00E91D60">
      <w:pPr>
        <w:tabs>
          <w:tab w:val="left" w:pos="360"/>
        </w:tabs>
        <w:rPr>
          <w:b/>
          <w:sz w:val="28"/>
          <w:szCs w:val="28"/>
        </w:rPr>
      </w:pPr>
      <w:r w:rsidRPr="00D8335A">
        <w:rPr>
          <w:b/>
          <w:sz w:val="28"/>
          <w:szCs w:val="28"/>
        </w:rPr>
        <w:tab/>
      </w:r>
    </w:p>
    <w:p w14:paraId="06C62185" w14:textId="77777777" w:rsidR="00E91D60" w:rsidRPr="00D8335A" w:rsidRDefault="00E91D60" w:rsidP="000D0F43">
      <w:pPr>
        <w:numPr>
          <w:ilvl w:val="0"/>
          <w:numId w:val="6"/>
        </w:numPr>
        <w:tabs>
          <w:tab w:val="left" w:pos="360"/>
        </w:tabs>
        <w:spacing w:after="120"/>
        <w:ind w:left="714" w:hanging="357"/>
        <w:jc w:val="both"/>
        <w:rPr>
          <w:sz w:val="28"/>
          <w:szCs w:val="28"/>
        </w:rPr>
      </w:pPr>
      <w:r w:rsidRPr="00D8335A">
        <w:rPr>
          <w:sz w:val="28"/>
          <w:szCs w:val="28"/>
        </w:rPr>
        <w:t>The policy has no relevance to equality of opportunity or good relations.</w:t>
      </w:r>
    </w:p>
    <w:p w14:paraId="7A00AE73" w14:textId="77777777" w:rsidR="00E91D60" w:rsidRPr="00D8335A" w:rsidRDefault="00E91D60" w:rsidP="000D0F43">
      <w:pPr>
        <w:numPr>
          <w:ilvl w:val="0"/>
          <w:numId w:val="6"/>
        </w:numPr>
        <w:tabs>
          <w:tab w:val="left" w:pos="360"/>
        </w:tabs>
        <w:spacing w:after="120"/>
        <w:ind w:left="714" w:hanging="357"/>
        <w:jc w:val="both"/>
        <w:rPr>
          <w:sz w:val="28"/>
          <w:szCs w:val="28"/>
        </w:rPr>
      </w:pPr>
      <w:r w:rsidRPr="00D8335A">
        <w:rPr>
          <w:sz w:val="28"/>
          <w:szCs w:val="28"/>
        </w:rPr>
        <w:t>The policy is purely technical in nature and will have no bearing in terms of its likely impact on equality of opportunity or good relations for people within the equality and good relations categories.</w:t>
      </w:r>
      <w:r w:rsidRPr="00D8335A">
        <w:rPr>
          <w:sz w:val="28"/>
          <w:szCs w:val="28"/>
        </w:rPr>
        <w:tab/>
      </w:r>
    </w:p>
    <w:p w14:paraId="07316865" w14:textId="77777777" w:rsidR="00E91D60" w:rsidRPr="00D8335A" w:rsidRDefault="00E91D60" w:rsidP="000D0F43">
      <w:pPr>
        <w:jc w:val="both"/>
        <w:rPr>
          <w:sz w:val="28"/>
          <w:szCs w:val="28"/>
        </w:rPr>
      </w:pPr>
    </w:p>
    <w:p w14:paraId="0D7E8C7D" w14:textId="77777777" w:rsidR="00E91D60" w:rsidRPr="00D8335A" w:rsidRDefault="00E91D60" w:rsidP="000D0F43">
      <w:pPr>
        <w:autoSpaceDE w:val="0"/>
        <w:autoSpaceDN w:val="0"/>
        <w:adjustRightInd w:val="0"/>
        <w:jc w:val="both"/>
        <w:rPr>
          <w:rFonts w:cs="Arial"/>
          <w:sz w:val="28"/>
          <w:szCs w:val="28"/>
        </w:rPr>
      </w:pPr>
      <w:r w:rsidRPr="00D8335A">
        <w:rPr>
          <w:rFonts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D8335A">
        <w:rPr>
          <w:rFonts w:cs="Arial"/>
          <w:sz w:val="28"/>
          <w:szCs w:val="28"/>
        </w:rPr>
        <w:br w:type="page"/>
      </w:r>
      <w:r w:rsidRPr="00D8335A">
        <w:rPr>
          <w:rFonts w:cs="Arial"/>
          <w:b/>
          <w:color w:val="2F5496" w:themeColor="accent1" w:themeShade="BF"/>
          <w:sz w:val="28"/>
          <w:szCs w:val="28"/>
        </w:rPr>
        <w:t>Screening questions</w:t>
      </w:r>
      <w:r w:rsidRPr="00D8335A">
        <w:rPr>
          <w:rFonts w:cs="Arial"/>
          <w:color w:val="2F5496" w:themeColor="accent1" w:themeShade="BF"/>
          <w:sz w:val="28"/>
          <w:szCs w:val="28"/>
        </w:rPr>
        <w:t xml:space="preserve"> </w:t>
      </w:r>
    </w:p>
    <w:p w14:paraId="4AE047D0" w14:textId="77777777" w:rsidR="00FA2356" w:rsidRPr="00D8335A" w:rsidRDefault="00FA2356" w:rsidP="00E91D60">
      <w:pPr>
        <w:autoSpaceDE w:val="0"/>
        <w:autoSpaceDN w:val="0"/>
        <w:adjustRightInd w:val="0"/>
        <w:rPr>
          <w:rFonts w:cs="Arial"/>
          <w:sz w:val="28"/>
          <w:szCs w:val="28"/>
        </w:rPr>
      </w:pPr>
    </w:p>
    <w:p w14:paraId="192FDD71" w14:textId="77777777" w:rsidR="00E42C80" w:rsidRPr="00D8335A" w:rsidRDefault="00FA2356" w:rsidP="00264A03">
      <w:pPr>
        <w:pStyle w:val="ListParagraph"/>
        <w:numPr>
          <w:ilvl w:val="0"/>
          <w:numId w:val="14"/>
        </w:numPr>
        <w:autoSpaceDE w:val="0"/>
        <w:autoSpaceDN w:val="0"/>
        <w:adjustRightInd w:val="0"/>
        <w:jc w:val="both"/>
        <w:rPr>
          <w:rFonts w:cs="Arial"/>
          <w:bCs/>
          <w:sz w:val="28"/>
          <w:szCs w:val="28"/>
        </w:rPr>
      </w:pPr>
      <w:r w:rsidRPr="00D8335A">
        <w:rPr>
          <w:rFonts w:cs="Arial"/>
          <w:b/>
          <w:bCs/>
          <w:sz w:val="28"/>
          <w:szCs w:val="28"/>
        </w:rPr>
        <w:t xml:space="preserve">What is the likely impact on equality of opportunity for those affected by this policy, for each of the Section 75 equality categories? </w:t>
      </w:r>
    </w:p>
    <w:p w14:paraId="5C4EFA96" w14:textId="77777777" w:rsidR="00127EA5" w:rsidRPr="00D8335A" w:rsidRDefault="00127EA5" w:rsidP="00264A03">
      <w:pPr>
        <w:pStyle w:val="ListParagraph"/>
        <w:autoSpaceDE w:val="0"/>
        <w:autoSpaceDN w:val="0"/>
        <w:adjustRightInd w:val="0"/>
        <w:ind w:left="360"/>
        <w:jc w:val="both"/>
        <w:rPr>
          <w:rFonts w:cs="Arial"/>
          <w:bCs/>
          <w:sz w:val="28"/>
          <w:szCs w:val="28"/>
        </w:rPr>
      </w:pPr>
    </w:p>
    <w:p w14:paraId="5CF031B8" w14:textId="77777777" w:rsidR="00FA2356" w:rsidRPr="00D8335A" w:rsidRDefault="00E42C80" w:rsidP="00264A03">
      <w:pPr>
        <w:pStyle w:val="ListParagraph"/>
        <w:autoSpaceDE w:val="0"/>
        <w:autoSpaceDN w:val="0"/>
        <w:adjustRightInd w:val="0"/>
        <w:ind w:left="360"/>
        <w:jc w:val="both"/>
        <w:rPr>
          <w:rFonts w:cs="Arial"/>
          <w:bCs/>
          <w:sz w:val="28"/>
          <w:szCs w:val="28"/>
        </w:rPr>
      </w:pPr>
      <w:r w:rsidRPr="00D8335A">
        <w:rPr>
          <w:rFonts w:cs="Arial"/>
          <w:bCs/>
          <w:sz w:val="28"/>
          <w:szCs w:val="28"/>
        </w:rPr>
        <w:t xml:space="preserve">Please </w:t>
      </w:r>
      <w:r w:rsidR="008779A1" w:rsidRPr="00D8335A">
        <w:rPr>
          <w:rFonts w:cs="Arial"/>
          <w:bCs/>
          <w:sz w:val="28"/>
          <w:szCs w:val="28"/>
        </w:rPr>
        <w:t xml:space="preserve">provide </w:t>
      </w:r>
      <w:r w:rsidR="008779A1" w:rsidRPr="00D8335A">
        <w:rPr>
          <w:rFonts w:cs="Arial"/>
          <w:bCs/>
          <w:sz w:val="28"/>
          <w:szCs w:val="28"/>
          <w:u w:val="single"/>
        </w:rPr>
        <w:t>details of the likely policy impacts</w:t>
      </w:r>
      <w:r w:rsidR="008779A1" w:rsidRPr="00D8335A">
        <w:rPr>
          <w:rFonts w:cs="Arial"/>
          <w:bCs/>
          <w:sz w:val="28"/>
          <w:szCs w:val="28"/>
        </w:rPr>
        <w:t xml:space="preserve"> and </w:t>
      </w:r>
      <w:r w:rsidRPr="00D8335A">
        <w:rPr>
          <w:rFonts w:cs="Arial"/>
          <w:bCs/>
          <w:sz w:val="28"/>
          <w:szCs w:val="28"/>
          <w:u w:val="single"/>
        </w:rPr>
        <w:t>determine</w:t>
      </w:r>
      <w:r w:rsidR="008779A1" w:rsidRPr="00D8335A">
        <w:rPr>
          <w:rFonts w:cs="Arial"/>
          <w:bCs/>
          <w:sz w:val="28"/>
          <w:szCs w:val="28"/>
          <w:u w:val="single"/>
        </w:rPr>
        <w:t xml:space="preserve"> the</w:t>
      </w:r>
      <w:r w:rsidRPr="00D8335A">
        <w:rPr>
          <w:rFonts w:cs="Arial"/>
          <w:bCs/>
          <w:sz w:val="28"/>
          <w:szCs w:val="28"/>
          <w:u w:val="single"/>
        </w:rPr>
        <w:t xml:space="preserve"> level of impact </w:t>
      </w:r>
      <w:r w:rsidR="008779A1" w:rsidRPr="00D8335A">
        <w:rPr>
          <w:rFonts w:cs="Arial"/>
          <w:bCs/>
          <w:sz w:val="28"/>
          <w:szCs w:val="28"/>
        </w:rPr>
        <w:t>for each S75 categories</w:t>
      </w:r>
      <w:r w:rsidRPr="00D8335A">
        <w:rPr>
          <w:rFonts w:cs="Arial"/>
          <w:bCs/>
          <w:sz w:val="28"/>
          <w:szCs w:val="28"/>
        </w:rPr>
        <w:t xml:space="preserve"> below</w:t>
      </w:r>
      <w:r w:rsidR="008779A1" w:rsidRPr="00D8335A">
        <w:rPr>
          <w:rFonts w:cs="Arial"/>
          <w:bCs/>
          <w:sz w:val="28"/>
          <w:szCs w:val="28"/>
        </w:rPr>
        <w:t xml:space="preserve"> i.e. either minor, major or none</w:t>
      </w:r>
      <w:r w:rsidRPr="00D8335A">
        <w:rPr>
          <w:rFonts w:cs="Arial"/>
          <w:bCs/>
          <w:sz w:val="28"/>
          <w:szCs w:val="28"/>
        </w:rPr>
        <w:t>.</w:t>
      </w:r>
    </w:p>
    <w:p w14:paraId="05B048E6" w14:textId="77777777" w:rsidR="00E42C80" w:rsidRPr="00D8335A" w:rsidRDefault="00E42C80" w:rsidP="00264A03">
      <w:pPr>
        <w:pStyle w:val="ListParagraph"/>
        <w:autoSpaceDE w:val="0"/>
        <w:autoSpaceDN w:val="0"/>
        <w:adjustRightInd w:val="0"/>
        <w:ind w:left="360"/>
        <w:jc w:val="both"/>
        <w:rPr>
          <w:rFonts w:cs="Arial"/>
          <w:bCs/>
          <w:sz w:val="28"/>
          <w:szCs w:val="28"/>
        </w:rPr>
      </w:pPr>
    </w:p>
    <w:p w14:paraId="56E945FE" w14:textId="77777777" w:rsidR="00127EA5" w:rsidRPr="00D8335A" w:rsidRDefault="00127EA5" w:rsidP="00264A03">
      <w:pPr>
        <w:pStyle w:val="ListParagraph"/>
        <w:autoSpaceDE w:val="0"/>
        <w:autoSpaceDN w:val="0"/>
        <w:adjustRightInd w:val="0"/>
        <w:ind w:left="360"/>
        <w:jc w:val="both"/>
        <w:rPr>
          <w:rFonts w:cs="Arial"/>
          <w:bCs/>
          <w:sz w:val="28"/>
          <w:szCs w:val="28"/>
        </w:rPr>
      </w:pPr>
    </w:p>
    <w:p w14:paraId="4E2F0215" w14:textId="428099D2" w:rsidR="0096413F" w:rsidRPr="006779F6" w:rsidRDefault="0096413F"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Religious belief</w:t>
      </w:r>
      <w:r w:rsidRPr="00D8335A">
        <w:rPr>
          <w:rFonts w:cs="Arial"/>
          <w:b/>
          <w:bCs/>
          <w:sz w:val="28"/>
          <w:szCs w:val="28"/>
        </w:rPr>
        <w:t>:</w:t>
      </w:r>
      <w:r w:rsidR="00BB0620" w:rsidRPr="00D8335A">
        <w:rPr>
          <w:rFonts w:cs="Arial"/>
          <w:bCs/>
          <w:sz w:val="28"/>
          <w:szCs w:val="28"/>
        </w:rPr>
        <w:t xml:space="preserve"> (</w:t>
      </w:r>
      <w:r w:rsidR="006779F6" w:rsidRPr="006779F6">
        <w:rPr>
          <w:rFonts w:cs="Arial"/>
          <w:bCs/>
          <w:sz w:val="28"/>
          <w:szCs w:val="28"/>
        </w:rPr>
        <w:t>Policy will be applied equally to all applicants</w:t>
      </w:r>
      <w:r w:rsidRPr="006779F6">
        <w:rPr>
          <w:rFonts w:cs="Arial"/>
          <w:bCs/>
          <w:sz w:val="28"/>
          <w:szCs w:val="28"/>
        </w:rPr>
        <w:t>)</w:t>
      </w:r>
    </w:p>
    <w:p w14:paraId="7C6FAD2D"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63539779"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18E6EE2D" w14:textId="23713472" w:rsidR="00E42C80" w:rsidRPr="00D8335A" w:rsidRDefault="0096413F" w:rsidP="00264A03">
      <w:pPr>
        <w:autoSpaceDE w:val="0"/>
        <w:autoSpaceDN w:val="0"/>
        <w:adjustRightInd w:val="0"/>
        <w:ind w:left="360"/>
        <w:jc w:val="both"/>
        <w:rPr>
          <w:rFonts w:cs="Arial"/>
          <w:sz w:val="28"/>
          <w:szCs w:val="28"/>
        </w:rPr>
      </w:pPr>
      <w:r w:rsidRPr="00D8335A">
        <w:rPr>
          <w:rFonts w:cs="Arial"/>
          <w:b/>
          <w:bCs/>
          <w:sz w:val="28"/>
          <w:szCs w:val="28"/>
        </w:rPr>
        <w:t>What is the l</w:t>
      </w:r>
      <w:r w:rsidR="00E42C80" w:rsidRPr="00D8335A">
        <w:rPr>
          <w:rFonts w:cs="Arial"/>
          <w:b/>
          <w:bCs/>
          <w:sz w:val="28"/>
          <w:szCs w:val="28"/>
        </w:rPr>
        <w:t>evel of impact</w:t>
      </w:r>
      <w:r w:rsidRPr="00D8335A">
        <w:rPr>
          <w:rFonts w:cs="Arial"/>
          <w:b/>
          <w:bCs/>
          <w:sz w:val="28"/>
          <w:szCs w:val="28"/>
        </w:rPr>
        <w:t>?</w:t>
      </w:r>
      <w:r w:rsidRPr="00D8335A">
        <w:rPr>
          <w:rFonts w:cs="Arial"/>
          <w:bCs/>
          <w:sz w:val="28"/>
          <w:szCs w:val="28"/>
        </w:rPr>
        <w:t xml:space="preserve"> </w:t>
      </w:r>
      <w:r w:rsidRPr="00D8335A">
        <w:rPr>
          <w:rFonts w:cs="Arial"/>
          <w:sz w:val="28"/>
          <w:szCs w:val="28"/>
        </w:rPr>
        <w:t xml:space="preserve">None   </w:t>
      </w:r>
    </w:p>
    <w:p w14:paraId="6E4BF96E" w14:textId="77777777" w:rsidR="00530FFE" w:rsidRPr="00D8335A" w:rsidRDefault="00530FFE" w:rsidP="00264A03">
      <w:pPr>
        <w:autoSpaceDE w:val="0"/>
        <w:autoSpaceDN w:val="0"/>
        <w:adjustRightInd w:val="0"/>
        <w:ind w:left="360"/>
        <w:jc w:val="both"/>
        <w:rPr>
          <w:rFonts w:cs="Arial"/>
          <w:bCs/>
          <w:sz w:val="28"/>
          <w:szCs w:val="28"/>
        </w:rPr>
      </w:pPr>
    </w:p>
    <w:p w14:paraId="48BF1A51" w14:textId="77777777" w:rsidR="00530FFE" w:rsidRPr="00166DDF" w:rsidRDefault="00530FFE" w:rsidP="00264A03">
      <w:pPr>
        <w:pStyle w:val="ListParagraph"/>
        <w:autoSpaceDE w:val="0"/>
        <w:autoSpaceDN w:val="0"/>
        <w:adjustRightInd w:val="0"/>
        <w:ind w:left="360"/>
        <w:jc w:val="both"/>
        <w:rPr>
          <w:rFonts w:cs="Arial"/>
          <w:bCs/>
          <w:sz w:val="28"/>
          <w:szCs w:val="28"/>
        </w:rPr>
      </w:pPr>
    </w:p>
    <w:p w14:paraId="6661746F" w14:textId="76DB6549" w:rsidR="0096413F" w:rsidRPr="006779F6" w:rsidRDefault="0096413F"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Political Opinion:</w:t>
      </w:r>
      <w:r w:rsidR="00BB0620" w:rsidRPr="00D8335A">
        <w:rPr>
          <w:rFonts w:cs="Arial"/>
          <w:bCs/>
          <w:sz w:val="28"/>
          <w:szCs w:val="28"/>
        </w:rPr>
        <w:t xml:space="preserve"> (</w:t>
      </w:r>
      <w:r w:rsidR="006779F6" w:rsidRPr="006779F6">
        <w:rPr>
          <w:rFonts w:cs="Arial"/>
          <w:bCs/>
          <w:sz w:val="28"/>
          <w:szCs w:val="28"/>
        </w:rPr>
        <w:t>Policy will be applied equally to all applicants</w:t>
      </w:r>
      <w:r w:rsidR="00BB0620" w:rsidRPr="006779F6">
        <w:rPr>
          <w:rFonts w:cs="Arial"/>
          <w:bCs/>
          <w:sz w:val="28"/>
          <w:szCs w:val="28"/>
        </w:rPr>
        <w:t>)</w:t>
      </w:r>
    </w:p>
    <w:p w14:paraId="43BCAC74" w14:textId="77777777" w:rsidR="00530FFE" w:rsidRPr="006779F6" w:rsidRDefault="00530FFE" w:rsidP="00264A03">
      <w:pPr>
        <w:pStyle w:val="ListParagraph"/>
        <w:autoSpaceDE w:val="0"/>
        <w:autoSpaceDN w:val="0"/>
        <w:adjustRightInd w:val="0"/>
        <w:ind w:left="360"/>
        <w:jc w:val="both"/>
        <w:rPr>
          <w:rFonts w:cs="Arial"/>
          <w:bCs/>
          <w:sz w:val="28"/>
          <w:szCs w:val="28"/>
        </w:rPr>
      </w:pPr>
    </w:p>
    <w:p w14:paraId="3830A7B9"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3D9F25EB" w14:textId="28FB0E27" w:rsidR="0096413F" w:rsidRPr="00D8335A" w:rsidRDefault="0096413F" w:rsidP="00264A03">
      <w:pPr>
        <w:autoSpaceDE w:val="0"/>
        <w:autoSpaceDN w:val="0"/>
        <w:adjustRightInd w:val="0"/>
        <w:ind w:left="360"/>
        <w:jc w:val="both"/>
        <w:rPr>
          <w:rFonts w:cs="Arial"/>
          <w:bCs/>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1D7E8DAD" w14:textId="77777777" w:rsidR="0096413F" w:rsidRPr="00D8335A" w:rsidRDefault="0096413F" w:rsidP="00264A03">
      <w:pPr>
        <w:pStyle w:val="ListParagraph"/>
        <w:autoSpaceDE w:val="0"/>
        <w:autoSpaceDN w:val="0"/>
        <w:adjustRightInd w:val="0"/>
        <w:ind w:left="360"/>
        <w:jc w:val="both"/>
        <w:rPr>
          <w:rFonts w:cs="Arial"/>
          <w:bCs/>
          <w:sz w:val="28"/>
          <w:szCs w:val="28"/>
        </w:rPr>
      </w:pPr>
    </w:p>
    <w:p w14:paraId="127DE5AE"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02E10E3F" w14:textId="59C987F2" w:rsidR="0096413F" w:rsidRPr="006779F6" w:rsidRDefault="0096413F"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Racial Group</w:t>
      </w:r>
      <w:r w:rsidRPr="00D8335A">
        <w:rPr>
          <w:rFonts w:cs="Arial"/>
          <w:b/>
          <w:bCs/>
          <w:sz w:val="28"/>
          <w:szCs w:val="28"/>
        </w:rPr>
        <w:t>:</w:t>
      </w:r>
      <w:r w:rsidR="00BB0620" w:rsidRPr="00D8335A">
        <w:rPr>
          <w:rFonts w:cs="Arial"/>
          <w:bCs/>
          <w:sz w:val="28"/>
          <w:szCs w:val="28"/>
        </w:rPr>
        <w:t xml:space="preserve"> (</w:t>
      </w:r>
      <w:r w:rsidR="006779F6" w:rsidRPr="006779F6">
        <w:rPr>
          <w:rFonts w:cs="Arial"/>
          <w:bCs/>
          <w:sz w:val="28"/>
          <w:szCs w:val="28"/>
        </w:rPr>
        <w:t>Policy will be applied equally to all applicants</w:t>
      </w:r>
      <w:r w:rsidR="00BB0620" w:rsidRPr="006779F6">
        <w:rPr>
          <w:rFonts w:cs="Arial"/>
          <w:bCs/>
          <w:sz w:val="28"/>
          <w:szCs w:val="28"/>
        </w:rPr>
        <w:t>)</w:t>
      </w:r>
    </w:p>
    <w:p w14:paraId="0EEC3130" w14:textId="77777777" w:rsidR="00530FFE" w:rsidRPr="006779F6" w:rsidRDefault="00530FFE" w:rsidP="00264A03">
      <w:pPr>
        <w:pStyle w:val="ListParagraph"/>
        <w:autoSpaceDE w:val="0"/>
        <w:autoSpaceDN w:val="0"/>
        <w:adjustRightInd w:val="0"/>
        <w:ind w:left="360"/>
        <w:jc w:val="both"/>
        <w:rPr>
          <w:rFonts w:cs="Arial"/>
          <w:bCs/>
          <w:sz w:val="28"/>
          <w:szCs w:val="28"/>
        </w:rPr>
      </w:pPr>
    </w:p>
    <w:p w14:paraId="1627B34E"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0C16744B" w14:textId="2D768A4B" w:rsidR="0096413F" w:rsidRPr="00D8335A" w:rsidRDefault="0096413F" w:rsidP="00264A03">
      <w:pPr>
        <w:autoSpaceDE w:val="0"/>
        <w:autoSpaceDN w:val="0"/>
        <w:adjustRightInd w:val="0"/>
        <w:ind w:left="360"/>
        <w:jc w:val="both"/>
        <w:rPr>
          <w:rFonts w:cs="Arial"/>
          <w:bCs/>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54781EE0" w14:textId="77777777" w:rsidR="00BB0620" w:rsidRPr="00D8335A" w:rsidRDefault="00BB0620" w:rsidP="00264A03">
      <w:pPr>
        <w:pStyle w:val="ListParagraph"/>
        <w:autoSpaceDE w:val="0"/>
        <w:autoSpaceDN w:val="0"/>
        <w:adjustRightInd w:val="0"/>
        <w:ind w:left="360"/>
        <w:jc w:val="both"/>
        <w:rPr>
          <w:rFonts w:cs="Arial"/>
          <w:bCs/>
          <w:sz w:val="28"/>
          <w:szCs w:val="28"/>
        </w:rPr>
      </w:pPr>
    </w:p>
    <w:p w14:paraId="1F454D5C"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7D527248" w14:textId="14AB905B" w:rsidR="0096413F" w:rsidRPr="006779F6" w:rsidRDefault="0096413F"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Age</w:t>
      </w:r>
      <w:r w:rsidRPr="00D8335A">
        <w:rPr>
          <w:rFonts w:cs="Arial"/>
          <w:b/>
          <w:bCs/>
          <w:sz w:val="28"/>
          <w:szCs w:val="28"/>
        </w:rPr>
        <w:t>:</w:t>
      </w:r>
      <w:r w:rsidR="00BB0620" w:rsidRPr="00D8335A">
        <w:rPr>
          <w:rFonts w:cs="Arial"/>
          <w:bCs/>
          <w:sz w:val="28"/>
          <w:szCs w:val="28"/>
        </w:rPr>
        <w:t xml:space="preserve"> (</w:t>
      </w:r>
      <w:r w:rsidR="006779F6" w:rsidRPr="006779F6">
        <w:rPr>
          <w:rFonts w:cs="Arial"/>
          <w:bCs/>
          <w:sz w:val="28"/>
          <w:szCs w:val="28"/>
        </w:rPr>
        <w:t>Policy will be applied equally to all applicants</w:t>
      </w:r>
      <w:r w:rsidR="00BB0620" w:rsidRPr="006779F6">
        <w:rPr>
          <w:rFonts w:cs="Arial"/>
          <w:bCs/>
          <w:sz w:val="28"/>
          <w:szCs w:val="28"/>
        </w:rPr>
        <w:t>)</w:t>
      </w:r>
    </w:p>
    <w:p w14:paraId="5EF741FE" w14:textId="77777777" w:rsidR="00530FFE" w:rsidRPr="006779F6" w:rsidRDefault="00530FFE" w:rsidP="00264A03">
      <w:pPr>
        <w:pStyle w:val="ListParagraph"/>
        <w:autoSpaceDE w:val="0"/>
        <w:autoSpaceDN w:val="0"/>
        <w:adjustRightInd w:val="0"/>
        <w:ind w:left="360"/>
        <w:jc w:val="both"/>
        <w:rPr>
          <w:rFonts w:cs="Arial"/>
          <w:bCs/>
          <w:sz w:val="28"/>
          <w:szCs w:val="28"/>
        </w:rPr>
      </w:pPr>
    </w:p>
    <w:p w14:paraId="4EABA7A1"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2A4ABD15" w14:textId="3E74F0FC" w:rsidR="0096413F" w:rsidRPr="00D8335A" w:rsidRDefault="0096413F" w:rsidP="00264A03">
      <w:pPr>
        <w:autoSpaceDE w:val="0"/>
        <w:autoSpaceDN w:val="0"/>
        <w:adjustRightInd w:val="0"/>
        <w:ind w:left="360"/>
        <w:jc w:val="both"/>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10449032" w14:textId="77777777" w:rsidR="00530FFE" w:rsidRPr="00D8335A" w:rsidRDefault="00530FFE" w:rsidP="00264A03">
      <w:pPr>
        <w:autoSpaceDE w:val="0"/>
        <w:autoSpaceDN w:val="0"/>
        <w:adjustRightInd w:val="0"/>
        <w:ind w:left="360"/>
        <w:jc w:val="both"/>
        <w:rPr>
          <w:rFonts w:cs="Arial"/>
          <w:sz w:val="28"/>
          <w:szCs w:val="28"/>
        </w:rPr>
      </w:pPr>
    </w:p>
    <w:p w14:paraId="315C7F2B" w14:textId="77777777" w:rsidR="00530FFE" w:rsidRPr="00D8335A" w:rsidRDefault="00530FFE" w:rsidP="00264A03">
      <w:pPr>
        <w:autoSpaceDE w:val="0"/>
        <w:autoSpaceDN w:val="0"/>
        <w:adjustRightInd w:val="0"/>
        <w:ind w:left="360"/>
        <w:jc w:val="both"/>
        <w:rPr>
          <w:rFonts w:cs="Arial"/>
          <w:bCs/>
          <w:sz w:val="28"/>
          <w:szCs w:val="28"/>
        </w:rPr>
      </w:pPr>
    </w:p>
    <w:p w14:paraId="30C75E6A" w14:textId="6C836E0B" w:rsidR="0096413F" w:rsidRPr="006779F6" w:rsidRDefault="0096413F"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00BB0620" w:rsidRPr="00D8335A">
        <w:rPr>
          <w:rFonts w:cs="Arial"/>
          <w:b/>
          <w:bCs/>
          <w:i/>
          <w:sz w:val="28"/>
          <w:szCs w:val="28"/>
        </w:rPr>
        <w:t>Marital Status</w:t>
      </w:r>
      <w:r w:rsidRPr="00D8335A">
        <w:rPr>
          <w:rFonts w:cs="Arial"/>
          <w:b/>
          <w:bCs/>
          <w:sz w:val="28"/>
          <w:szCs w:val="28"/>
        </w:rPr>
        <w:t>:</w:t>
      </w:r>
      <w:r w:rsidR="00BB0620" w:rsidRPr="00D8335A">
        <w:rPr>
          <w:rFonts w:cs="Arial"/>
          <w:bCs/>
          <w:sz w:val="28"/>
          <w:szCs w:val="28"/>
        </w:rPr>
        <w:t xml:space="preserve"> (</w:t>
      </w:r>
      <w:r w:rsidR="006779F6" w:rsidRPr="006779F6">
        <w:rPr>
          <w:rFonts w:cs="Arial"/>
          <w:bCs/>
          <w:sz w:val="28"/>
          <w:szCs w:val="28"/>
        </w:rPr>
        <w:t>Policy will be applied equally to all applicants</w:t>
      </w:r>
      <w:r w:rsidR="00BB0620" w:rsidRPr="006779F6">
        <w:rPr>
          <w:rFonts w:cs="Arial"/>
          <w:bCs/>
          <w:sz w:val="28"/>
          <w:szCs w:val="28"/>
        </w:rPr>
        <w:t>)</w:t>
      </w:r>
    </w:p>
    <w:p w14:paraId="6B7DC9EB"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53B82C2A"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5B832165" w14:textId="70D5693A" w:rsidR="0096413F" w:rsidRPr="00D8335A" w:rsidRDefault="0096413F" w:rsidP="00264A03">
      <w:pPr>
        <w:autoSpaceDE w:val="0"/>
        <w:autoSpaceDN w:val="0"/>
        <w:adjustRightInd w:val="0"/>
        <w:ind w:left="360"/>
        <w:jc w:val="both"/>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50A50D3C" w14:textId="77777777" w:rsidR="00530FFE" w:rsidRPr="00D8335A" w:rsidRDefault="00530FFE" w:rsidP="00264A03">
      <w:pPr>
        <w:autoSpaceDE w:val="0"/>
        <w:autoSpaceDN w:val="0"/>
        <w:adjustRightInd w:val="0"/>
        <w:ind w:left="360"/>
        <w:jc w:val="both"/>
        <w:rPr>
          <w:rFonts w:cs="Arial"/>
          <w:sz w:val="28"/>
          <w:szCs w:val="28"/>
        </w:rPr>
      </w:pPr>
    </w:p>
    <w:p w14:paraId="3AD6C096" w14:textId="77777777" w:rsidR="00530FFE" w:rsidRPr="00D8335A" w:rsidRDefault="00530FFE" w:rsidP="00264A03">
      <w:pPr>
        <w:autoSpaceDE w:val="0"/>
        <w:autoSpaceDN w:val="0"/>
        <w:adjustRightInd w:val="0"/>
        <w:ind w:left="360"/>
        <w:jc w:val="both"/>
        <w:rPr>
          <w:rFonts w:cs="Arial"/>
          <w:sz w:val="28"/>
          <w:szCs w:val="28"/>
        </w:rPr>
      </w:pPr>
    </w:p>
    <w:p w14:paraId="5BA700C6" w14:textId="1EA7F24E" w:rsidR="00DD62F3" w:rsidRPr="006779F6" w:rsidRDefault="00DD62F3"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Sexual Orientation</w:t>
      </w:r>
      <w:r w:rsidRPr="00D8335A">
        <w:rPr>
          <w:rFonts w:cs="Arial"/>
          <w:b/>
          <w:bCs/>
          <w:sz w:val="28"/>
          <w:szCs w:val="28"/>
        </w:rPr>
        <w:t>:</w:t>
      </w:r>
      <w:r w:rsidR="00530FFE" w:rsidRPr="00D8335A">
        <w:rPr>
          <w:rFonts w:cs="Arial"/>
          <w:b/>
          <w:bCs/>
          <w:sz w:val="28"/>
          <w:szCs w:val="28"/>
        </w:rPr>
        <w:t xml:space="preserve"> </w:t>
      </w:r>
      <w:r w:rsidR="00530FFE" w:rsidRPr="00D8335A">
        <w:rPr>
          <w:rFonts w:cs="Arial"/>
          <w:bCs/>
          <w:sz w:val="28"/>
          <w:szCs w:val="28"/>
        </w:rPr>
        <w:t>(</w:t>
      </w:r>
      <w:r w:rsidR="006779F6" w:rsidRPr="006779F6">
        <w:rPr>
          <w:rFonts w:cs="Arial"/>
          <w:bCs/>
          <w:sz w:val="28"/>
          <w:szCs w:val="28"/>
        </w:rPr>
        <w:t>Policy will be applied equally to all applicants</w:t>
      </w:r>
      <w:r w:rsidR="00884598">
        <w:rPr>
          <w:rFonts w:cs="Arial"/>
          <w:bCs/>
          <w:sz w:val="28"/>
          <w:szCs w:val="28"/>
        </w:rPr>
        <w:t>)</w:t>
      </w:r>
    </w:p>
    <w:p w14:paraId="30D5944E"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0CA74F27"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09944458" w14:textId="5E000346" w:rsidR="00DD62F3" w:rsidRPr="00D8335A" w:rsidRDefault="00DD62F3" w:rsidP="00264A03">
      <w:pPr>
        <w:autoSpaceDE w:val="0"/>
        <w:autoSpaceDN w:val="0"/>
        <w:adjustRightInd w:val="0"/>
        <w:ind w:left="360"/>
        <w:jc w:val="both"/>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180E87CA" w14:textId="77777777" w:rsidR="00530FFE" w:rsidRPr="00D8335A" w:rsidRDefault="00530FFE" w:rsidP="00264A03">
      <w:pPr>
        <w:autoSpaceDE w:val="0"/>
        <w:autoSpaceDN w:val="0"/>
        <w:adjustRightInd w:val="0"/>
        <w:ind w:left="360"/>
        <w:jc w:val="both"/>
        <w:rPr>
          <w:rFonts w:cs="Arial"/>
          <w:sz w:val="28"/>
          <w:szCs w:val="28"/>
        </w:rPr>
      </w:pPr>
    </w:p>
    <w:p w14:paraId="2E6FC673" w14:textId="77777777" w:rsidR="00DD62F3" w:rsidRPr="00D8335A" w:rsidRDefault="00DD62F3" w:rsidP="00264A03">
      <w:pPr>
        <w:pStyle w:val="ListParagraph"/>
        <w:autoSpaceDE w:val="0"/>
        <w:autoSpaceDN w:val="0"/>
        <w:adjustRightInd w:val="0"/>
        <w:ind w:left="360"/>
        <w:jc w:val="both"/>
        <w:rPr>
          <w:rFonts w:cs="Arial"/>
          <w:bCs/>
          <w:sz w:val="28"/>
          <w:szCs w:val="28"/>
        </w:rPr>
      </w:pPr>
    </w:p>
    <w:p w14:paraId="111D0827" w14:textId="1ADBB77B" w:rsidR="0096413F" w:rsidRPr="006779F6" w:rsidRDefault="0096413F"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00DD62F3" w:rsidRPr="00D8335A">
        <w:rPr>
          <w:rFonts w:cs="Arial"/>
          <w:b/>
          <w:bCs/>
          <w:i/>
          <w:sz w:val="28"/>
          <w:szCs w:val="28"/>
        </w:rPr>
        <w:t>Men and Women</w:t>
      </w:r>
      <w:r w:rsidRPr="00D8335A">
        <w:rPr>
          <w:rFonts w:cs="Arial"/>
          <w:b/>
          <w:bCs/>
          <w:sz w:val="28"/>
          <w:szCs w:val="28"/>
        </w:rPr>
        <w:t>:</w:t>
      </w:r>
      <w:r w:rsidR="00BB0620" w:rsidRPr="00D8335A">
        <w:rPr>
          <w:rFonts w:cs="Arial"/>
          <w:bCs/>
          <w:sz w:val="28"/>
          <w:szCs w:val="28"/>
        </w:rPr>
        <w:t xml:space="preserve"> (</w:t>
      </w:r>
      <w:r w:rsidR="006779F6" w:rsidRPr="006779F6">
        <w:rPr>
          <w:rFonts w:cs="Arial"/>
          <w:bCs/>
          <w:sz w:val="28"/>
          <w:szCs w:val="28"/>
        </w:rPr>
        <w:t>Policy will be applied equally to all applicants</w:t>
      </w:r>
      <w:r w:rsidR="00BB0620" w:rsidRPr="006779F6">
        <w:rPr>
          <w:rFonts w:cs="Arial"/>
          <w:bCs/>
          <w:sz w:val="28"/>
          <w:szCs w:val="28"/>
        </w:rPr>
        <w:t>)</w:t>
      </w:r>
    </w:p>
    <w:p w14:paraId="21CE7E40"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09CE1051" w14:textId="77777777" w:rsidR="00530FFE" w:rsidRPr="00D8335A" w:rsidRDefault="00530FFE" w:rsidP="00264A03">
      <w:pPr>
        <w:pStyle w:val="ListParagraph"/>
        <w:autoSpaceDE w:val="0"/>
        <w:autoSpaceDN w:val="0"/>
        <w:adjustRightInd w:val="0"/>
        <w:ind w:left="360"/>
        <w:jc w:val="both"/>
        <w:rPr>
          <w:rFonts w:cs="Arial"/>
          <w:bCs/>
          <w:sz w:val="28"/>
          <w:szCs w:val="28"/>
        </w:rPr>
      </w:pPr>
    </w:p>
    <w:p w14:paraId="4154B1F4" w14:textId="37A42D19" w:rsidR="0096413F" w:rsidRPr="00D8335A" w:rsidRDefault="0096413F" w:rsidP="00264A03">
      <w:pPr>
        <w:autoSpaceDE w:val="0"/>
        <w:autoSpaceDN w:val="0"/>
        <w:adjustRightInd w:val="0"/>
        <w:ind w:left="360"/>
        <w:jc w:val="both"/>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4A14BC16" w14:textId="77777777" w:rsidR="00BB0620" w:rsidRPr="00884598" w:rsidRDefault="00BB0620" w:rsidP="00264A03">
      <w:pPr>
        <w:autoSpaceDE w:val="0"/>
        <w:autoSpaceDN w:val="0"/>
        <w:adjustRightInd w:val="0"/>
        <w:jc w:val="both"/>
        <w:rPr>
          <w:rFonts w:cs="Arial"/>
          <w:bCs/>
          <w:sz w:val="28"/>
          <w:szCs w:val="28"/>
        </w:rPr>
      </w:pPr>
    </w:p>
    <w:p w14:paraId="18806446" w14:textId="77777777" w:rsidR="00530FFE" w:rsidRPr="00D8335A" w:rsidRDefault="00530FFE" w:rsidP="00127EA5">
      <w:pPr>
        <w:pStyle w:val="ListParagraph"/>
        <w:autoSpaceDE w:val="0"/>
        <w:autoSpaceDN w:val="0"/>
        <w:adjustRightInd w:val="0"/>
        <w:ind w:left="360"/>
        <w:rPr>
          <w:rFonts w:cs="Arial"/>
          <w:bCs/>
          <w:sz w:val="28"/>
          <w:szCs w:val="28"/>
        </w:rPr>
      </w:pPr>
    </w:p>
    <w:p w14:paraId="10938176" w14:textId="66AC800D" w:rsidR="0096413F" w:rsidRPr="006779F6" w:rsidRDefault="0096413F" w:rsidP="00264A03">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00DD62F3" w:rsidRPr="00D8335A">
        <w:rPr>
          <w:rFonts w:cs="Arial"/>
          <w:b/>
          <w:bCs/>
          <w:i/>
          <w:sz w:val="28"/>
          <w:szCs w:val="28"/>
        </w:rPr>
        <w:t>Disability</w:t>
      </w:r>
      <w:r w:rsidRPr="00D8335A">
        <w:rPr>
          <w:rFonts w:cs="Arial"/>
          <w:b/>
          <w:bCs/>
          <w:sz w:val="28"/>
          <w:szCs w:val="28"/>
        </w:rPr>
        <w:t>:</w:t>
      </w:r>
      <w:r w:rsidR="00BB0620" w:rsidRPr="00D8335A">
        <w:rPr>
          <w:rFonts w:cs="Arial"/>
          <w:bCs/>
          <w:sz w:val="28"/>
          <w:szCs w:val="28"/>
        </w:rPr>
        <w:t xml:space="preserve"> (</w:t>
      </w:r>
      <w:r w:rsidR="006779F6" w:rsidRPr="006779F6">
        <w:rPr>
          <w:rFonts w:cs="Arial"/>
          <w:bCs/>
          <w:sz w:val="28"/>
          <w:szCs w:val="28"/>
        </w:rPr>
        <w:t>Policy will be applied equally to all applicants</w:t>
      </w:r>
      <w:r w:rsidR="00BB0620" w:rsidRPr="006779F6">
        <w:rPr>
          <w:rFonts w:cs="Arial"/>
          <w:bCs/>
          <w:sz w:val="28"/>
          <w:szCs w:val="28"/>
        </w:rPr>
        <w:t>)</w:t>
      </w:r>
    </w:p>
    <w:p w14:paraId="05DA4FE8" w14:textId="77777777" w:rsidR="00530FFE" w:rsidRPr="00D8335A" w:rsidRDefault="00530FFE" w:rsidP="00127EA5">
      <w:pPr>
        <w:pStyle w:val="ListParagraph"/>
        <w:autoSpaceDE w:val="0"/>
        <w:autoSpaceDN w:val="0"/>
        <w:adjustRightInd w:val="0"/>
        <w:ind w:left="360"/>
        <w:rPr>
          <w:rFonts w:cs="Arial"/>
          <w:bCs/>
          <w:sz w:val="28"/>
          <w:szCs w:val="28"/>
        </w:rPr>
      </w:pPr>
    </w:p>
    <w:p w14:paraId="23382810" w14:textId="77777777" w:rsidR="00530FFE" w:rsidRPr="00D8335A" w:rsidRDefault="00530FFE" w:rsidP="00127EA5">
      <w:pPr>
        <w:pStyle w:val="ListParagraph"/>
        <w:autoSpaceDE w:val="0"/>
        <w:autoSpaceDN w:val="0"/>
        <w:adjustRightInd w:val="0"/>
        <w:ind w:left="360"/>
        <w:rPr>
          <w:rFonts w:cs="Arial"/>
          <w:bCs/>
          <w:sz w:val="28"/>
          <w:szCs w:val="28"/>
        </w:rPr>
      </w:pPr>
    </w:p>
    <w:p w14:paraId="3C65AACE" w14:textId="3062E75C" w:rsidR="0096413F" w:rsidRPr="00D8335A" w:rsidRDefault="0096413F" w:rsidP="00127EA5">
      <w:pPr>
        <w:autoSpaceDE w:val="0"/>
        <w:autoSpaceDN w:val="0"/>
        <w:adjustRightInd w:val="0"/>
        <w:ind w:left="360"/>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23567522" w14:textId="77777777" w:rsidR="00530FFE" w:rsidRPr="00D8335A" w:rsidRDefault="00530FFE" w:rsidP="00127EA5">
      <w:pPr>
        <w:autoSpaceDE w:val="0"/>
        <w:autoSpaceDN w:val="0"/>
        <w:adjustRightInd w:val="0"/>
        <w:ind w:left="360"/>
        <w:rPr>
          <w:rFonts w:cs="Arial"/>
          <w:sz w:val="28"/>
          <w:szCs w:val="28"/>
        </w:rPr>
      </w:pPr>
    </w:p>
    <w:p w14:paraId="5B3C99F9" w14:textId="77777777" w:rsidR="00530FFE" w:rsidRPr="00D8335A" w:rsidRDefault="00530FFE" w:rsidP="00127EA5">
      <w:pPr>
        <w:pStyle w:val="ListParagraph"/>
        <w:autoSpaceDE w:val="0"/>
        <w:autoSpaceDN w:val="0"/>
        <w:adjustRightInd w:val="0"/>
        <w:ind w:left="360"/>
        <w:rPr>
          <w:rFonts w:cs="Arial"/>
          <w:bCs/>
          <w:sz w:val="28"/>
          <w:szCs w:val="28"/>
        </w:rPr>
      </w:pPr>
    </w:p>
    <w:p w14:paraId="3EEBCFC8" w14:textId="366C1CA3" w:rsidR="0096413F" w:rsidRPr="006779F6" w:rsidRDefault="0096413F" w:rsidP="00264A03">
      <w:pPr>
        <w:pStyle w:val="ListParagraph"/>
        <w:autoSpaceDE w:val="0"/>
        <w:autoSpaceDN w:val="0"/>
        <w:adjustRightInd w:val="0"/>
        <w:ind w:left="360"/>
        <w:jc w:val="both"/>
        <w:rPr>
          <w:rFonts w:cs="Arial"/>
          <w:b/>
          <w:bCs/>
          <w:sz w:val="28"/>
          <w:szCs w:val="28"/>
        </w:rPr>
      </w:pPr>
      <w:r w:rsidRPr="00D8335A">
        <w:rPr>
          <w:rFonts w:cs="Arial"/>
          <w:b/>
          <w:bCs/>
          <w:sz w:val="28"/>
          <w:szCs w:val="28"/>
        </w:rPr>
        <w:t xml:space="preserve">Details of the likely policy impacts on </w:t>
      </w:r>
      <w:r w:rsidR="00DD62F3" w:rsidRPr="00D8335A">
        <w:rPr>
          <w:rFonts w:cs="Arial"/>
          <w:b/>
          <w:bCs/>
          <w:i/>
          <w:sz w:val="28"/>
          <w:szCs w:val="28"/>
        </w:rPr>
        <w:t>Dependants</w:t>
      </w:r>
      <w:r w:rsidRPr="00D8335A">
        <w:rPr>
          <w:rFonts w:cs="Arial"/>
          <w:b/>
          <w:bCs/>
          <w:sz w:val="28"/>
          <w:szCs w:val="28"/>
        </w:rPr>
        <w:t>:</w:t>
      </w:r>
      <w:r w:rsidR="00530FFE" w:rsidRPr="00D8335A">
        <w:rPr>
          <w:rFonts w:cs="Arial"/>
          <w:b/>
          <w:bCs/>
          <w:sz w:val="28"/>
          <w:szCs w:val="28"/>
        </w:rPr>
        <w:t xml:space="preserve"> </w:t>
      </w:r>
      <w:r w:rsidR="00530FFE" w:rsidRPr="00D8335A">
        <w:rPr>
          <w:rFonts w:cs="Arial"/>
          <w:bCs/>
          <w:sz w:val="28"/>
          <w:szCs w:val="28"/>
        </w:rPr>
        <w:t>(</w:t>
      </w:r>
      <w:r w:rsidR="006779F6" w:rsidRPr="006779F6">
        <w:rPr>
          <w:rFonts w:cs="Arial"/>
          <w:bCs/>
          <w:sz w:val="28"/>
          <w:szCs w:val="28"/>
        </w:rPr>
        <w:t>Policy will be applied equally to all applicants</w:t>
      </w:r>
      <w:r w:rsidR="00530FFE" w:rsidRPr="006779F6">
        <w:rPr>
          <w:rFonts w:cs="Arial"/>
          <w:bCs/>
          <w:sz w:val="28"/>
          <w:szCs w:val="28"/>
        </w:rPr>
        <w:t>)</w:t>
      </w:r>
    </w:p>
    <w:p w14:paraId="778EFBD4" w14:textId="77777777" w:rsidR="00530FFE" w:rsidRPr="006779F6" w:rsidRDefault="00530FFE" w:rsidP="00127EA5">
      <w:pPr>
        <w:pStyle w:val="ListParagraph"/>
        <w:autoSpaceDE w:val="0"/>
        <w:autoSpaceDN w:val="0"/>
        <w:adjustRightInd w:val="0"/>
        <w:ind w:left="360"/>
        <w:rPr>
          <w:rFonts w:cs="Arial"/>
          <w:bCs/>
          <w:sz w:val="28"/>
          <w:szCs w:val="28"/>
        </w:rPr>
      </w:pPr>
    </w:p>
    <w:p w14:paraId="435FDB7E" w14:textId="77777777" w:rsidR="00530FFE" w:rsidRPr="00D8335A" w:rsidRDefault="00530FFE" w:rsidP="00127EA5">
      <w:pPr>
        <w:pStyle w:val="ListParagraph"/>
        <w:autoSpaceDE w:val="0"/>
        <w:autoSpaceDN w:val="0"/>
        <w:adjustRightInd w:val="0"/>
        <w:ind w:left="360"/>
        <w:rPr>
          <w:rFonts w:cs="Arial"/>
          <w:bCs/>
          <w:sz w:val="28"/>
          <w:szCs w:val="28"/>
        </w:rPr>
      </w:pPr>
    </w:p>
    <w:p w14:paraId="3A7F04CC" w14:textId="5D526EA4" w:rsidR="00530FFE" w:rsidRDefault="0096413F" w:rsidP="00884598">
      <w:pPr>
        <w:autoSpaceDE w:val="0"/>
        <w:autoSpaceDN w:val="0"/>
        <w:adjustRightInd w:val="0"/>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71040AB8" w14:textId="77777777" w:rsidR="00884598" w:rsidRPr="00D8335A" w:rsidRDefault="00884598" w:rsidP="00884598">
      <w:pPr>
        <w:autoSpaceDE w:val="0"/>
        <w:autoSpaceDN w:val="0"/>
        <w:adjustRightInd w:val="0"/>
        <w:rPr>
          <w:rFonts w:cs="Arial"/>
          <w:sz w:val="28"/>
          <w:szCs w:val="28"/>
        </w:rPr>
      </w:pPr>
    </w:p>
    <w:p w14:paraId="4A0C5588" w14:textId="77777777" w:rsidR="00530FFE" w:rsidRPr="00D8335A" w:rsidRDefault="00530FFE" w:rsidP="00127EA5">
      <w:pPr>
        <w:autoSpaceDE w:val="0"/>
        <w:autoSpaceDN w:val="0"/>
        <w:adjustRightInd w:val="0"/>
        <w:ind w:left="360"/>
        <w:rPr>
          <w:rFonts w:cs="Arial"/>
          <w:sz w:val="28"/>
          <w:szCs w:val="28"/>
        </w:rPr>
      </w:pPr>
    </w:p>
    <w:p w14:paraId="563A0F48" w14:textId="1CDE24F0" w:rsidR="00FA2356" w:rsidRPr="0069697C" w:rsidRDefault="00FA2356" w:rsidP="00264A03">
      <w:pPr>
        <w:pStyle w:val="ListParagraph"/>
        <w:numPr>
          <w:ilvl w:val="0"/>
          <w:numId w:val="14"/>
        </w:numPr>
        <w:jc w:val="both"/>
        <w:rPr>
          <w:b/>
          <w:bCs/>
          <w:sz w:val="28"/>
          <w:szCs w:val="28"/>
        </w:rPr>
      </w:pPr>
      <w:r w:rsidRPr="00D8335A">
        <w:rPr>
          <w:rFonts w:cs="Arial"/>
          <w:b/>
          <w:bCs/>
          <w:sz w:val="28"/>
          <w:szCs w:val="28"/>
        </w:rPr>
        <w:t>Are there opportunities to better promote equality of opportunity for people within the Section 75 equalities categories?</w:t>
      </w:r>
      <w:r w:rsidR="00127EA5" w:rsidRPr="00D8335A">
        <w:rPr>
          <w:rFonts w:cs="Arial"/>
          <w:b/>
          <w:bCs/>
          <w:sz w:val="28"/>
          <w:szCs w:val="28"/>
        </w:rPr>
        <w:t xml:space="preserve"> </w:t>
      </w:r>
      <w:r w:rsidR="00127EA5" w:rsidRPr="00D8335A">
        <w:rPr>
          <w:rFonts w:cs="Arial"/>
          <w:bCs/>
          <w:sz w:val="28"/>
          <w:szCs w:val="28"/>
        </w:rPr>
        <w:t>No</w:t>
      </w:r>
      <w:r w:rsidR="00CD4C1B" w:rsidRPr="00D8335A">
        <w:rPr>
          <w:rFonts w:cs="Arial"/>
          <w:bCs/>
          <w:sz w:val="28"/>
          <w:szCs w:val="28"/>
        </w:rPr>
        <w:t xml:space="preserve"> </w:t>
      </w:r>
    </w:p>
    <w:p w14:paraId="0C6924EF" w14:textId="77777777" w:rsidR="00127EA5" w:rsidRPr="0069697C" w:rsidRDefault="00127EA5" w:rsidP="00127EA5">
      <w:pPr>
        <w:rPr>
          <w:b/>
          <w:bCs/>
          <w:sz w:val="28"/>
          <w:szCs w:val="28"/>
        </w:rPr>
      </w:pPr>
    </w:p>
    <w:p w14:paraId="38BAAE41" w14:textId="77777777" w:rsidR="00C82DA4" w:rsidRPr="00D8335A" w:rsidRDefault="00C82DA4" w:rsidP="00264A03">
      <w:pPr>
        <w:ind w:left="360"/>
        <w:jc w:val="both"/>
        <w:rPr>
          <w:bCs/>
          <w:sz w:val="28"/>
          <w:szCs w:val="28"/>
        </w:rPr>
      </w:pPr>
      <w:r w:rsidRPr="00D8335A">
        <w:rPr>
          <w:bCs/>
          <w:sz w:val="28"/>
          <w:szCs w:val="28"/>
        </w:rPr>
        <w:t>Detail o</w:t>
      </w:r>
      <w:r w:rsidR="00127EA5" w:rsidRPr="00D8335A">
        <w:rPr>
          <w:bCs/>
          <w:sz w:val="28"/>
          <w:szCs w:val="28"/>
        </w:rPr>
        <w:t>pportunities</w:t>
      </w:r>
      <w:r w:rsidRPr="006779F6">
        <w:rPr>
          <w:bCs/>
          <w:sz w:val="28"/>
          <w:szCs w:val="28"/>
        </w:rPr>
        <w:t xml:space="preserve"> of how this policy could</w:t>
      </w:r>
      <w:r w:rsidR="00127EA5" w:rsidRPr="006779F6">
        <w:rPr>
          <w:bCs/>
          <w:sz w:val="28"/>
          <w:szCs w:val="28"/>
        </w:rPr>
        <w:t xml:space="preserve"> promote </w:t>
      </w:r>
      <w:r w:rsidRPr="006779F6">
        <w:rPr>
          <w:bCs/>
          <w:sz w:val="28"/>
          <w:szCs w:val="28"/>
        </w:rPr>
        <w:t>equality of opportunity for people within</w:t>
      </w:r>
      <w:r w:rsidR="00D47B3D" w:rsidRPr="00D8335A">
        <w:rPr>
          <w:bCs/>
          <w:sz w:val="28"/>
          <w:szCs w:val="28"/>
        </w:rPr>
        <w:t xml:space="preserve"> each of the Section 75 Categories below</w:t>
      </w:r>
      <w:r w:rsidRPr="00D8335A">
        <w:rPr>
          <w:bCs/>
          <w:sz w:val="28"/>
          <w:szCs w:val="28"/>
        </w:rPr>
        <w:t>:</w:t>
      </w:r>
    </w:p>
    <w:p w14:paraId="7BD12C4B" w14:textId="77777777" w:rsidR="00E513EE" w:rsidRPr="00D8335A" w:rsidRDefault="00E513EE" w:rsidP="00EA4088">
      <w:pPr>
        <w:ind w:left="360"/>
        <w:rPr>
          <w:b/>
          <w:bCs/>
          <w:sz w:val="28"/>
          <w:szCs w:val="28"/>
        </w:rPr>
      </w:pPr>
    </w:p>
    <w:p w14:paraId="229D28AB" w14:textId="77777777" w:rsidR="00C82DA4" w:rsidRPr="00D8335A" w:rsidRDefault="00C82DA4" w:rsidP="00EA4088">
      <w:pPr>
        <w:ind w:left="360"/>
        <w:rPr>
          <w:b/>
          <w:bCs/>
          <w:sz w:val="28"/>
          <w:szCs w:val="28"/>
        </w:rPr>
      </w:pPr>
      <w:r w:rsidRPr="00D8335A">
        <w:rPr>
          <w:b/>
          <w:bCs/>
          <w:i/>
          <w:sz w:val="28"/>
          <w:szCs w:val="28"/>
          <w:u w:val="single"/>
        </w:rPr>
        <w:t>Religious Belief</w:t>
      </w:r>
      <w:r w:rsidRPr="00D8335A">
        <w:rPr>
          <w:b/>
          <w:bCs/>
          <w:sz w:val="28"/>
          <w:szCs w:val="28"/>
        </w:rPr>
        <w:t xml:space="preserve"> </w:t>
      </w:r>
      <w:r w:rsidR="00BD2AEC" w:rsidRPr="00D8335A">
        <w:rPr>
          <w:b/>
          <w:bCs/>
          <w:sz w:val="28"/>
          <w:szCs w:val="28"/>
        </w:rPr>
        <w:t xml:space="preserve">- </w:t>
      </w:r>
      <w:r w:rsidR="00651B3B" w:rsidRPr="00D8335A">
        <w:rPr>
          <w:b/>
          <w:bCs/>
          <w:sz w:val="28"/>
          <w:szCs w:val="28"/>
        </w:rPr>
        <w:t>If Yes</w:t>
      </w:r>
      <w:r w:rsidRPr="00D8335A">
        <w:rPr>
          <w:b/>
          <w:bCs/>
          <w:sz w:val="28"/>
          <w:szCs w:val="28"/>
        </w:rPr>
        <w:t>, provide details</w:t>
      </w:r>
      <w:r w:rsidR="00BD2AEC" w:rsidRPr="00D8335A">
        <w:rPr>
          <w:b/>
          <w:bCs/>
          <w:sz w:val="28"/>
          <w:szCs w:val="28"/>
        </w:rPr>
        <w:t>:</w:t>
      </w:r>
    </w:p>
    <w:p w14:paraId="34E3C788" w14:textId="77777777" w:rsidR="00625F15" w:rsidRPr="00D8335A" w:rsidRDefault="00625F15" w:rsidP="00EA4088">
      <w:pPr>
        <w:ind w:left="360"/>
        <w:rPr>
          <w:b/>
          <w:bCs/>
          <w:sz w:val="28"/>
          <w:szCs w:val="28"/>
          <w:u w:val="single"/>
        </w:rPr>
      </w:pPr>
    </w:p>
    <w:p w14:paraId="216A6F52" w14:textId="77777777" w:rsidR="00C82DA4" w:rsidRPr="00D8335A" w:rsidRDefault="00C82DA4" w:rsidP="00EA4088">
      <w:pPr>
        <w:ind w:left="360"/>
        <w:rPr>
          <w:b/>
          <w:bCs/>
          <w:sz w:val="28"/>
          <w:szCs w:val="28"/>
          <w:u w:val="single"/>
        </w:rPr>
      </w:pPr>
      <w:r w:rsidRPr="00D8335A">
        <w:rPr>
          <w:b/>
          <w:bCs/>
          <w:sz w:val="28"/>
          <w:szCs w:val="28"/>
        </w:rPr>
        <w:t>If No, provide reasons</w:t>
      </w:r>
      <w:r w:rsidR="00BD2AEC" w:rsidRPr="00D8335A">
        <w:rPr>
          <w:b/>
          <w:bCs/>
          <w:sz w:val="28"/>
          <w:szCs w:val="28"/>
        </w:rPr>
        <w:t>:</w:t>
      </w:r>
    </w:p>
    <w:p w14:paraId="0B3D6F24" w14:textId="77777777" w:rsidR="00C82DA4" w:rsidRPr="00264A03" w:rsidRDefault="006779F6" w:rsidP="00A031ED">
      <w:pPr>
        <w:ind w:left="360"/>
        <w:jc w:val="both"/>
        <w:rPr>
          <w:bCs/>
          <w:sz w:val="28"/>
          <w:szCs w:val="28"/>
        </w:rPr>
      </w:pPr>
      <w:r w:rsidRPr="00264A03">
        <w:rPr>
          <w:bCs/>
          <w:sz w:val="28"/>
          <w:szCs w:val="28"/>
        </w:rPr>
        <w:t>The p</w:t>
      </w:r>
      <w:r w:rsidR="00290E35" w:rsidRPr="00264A03">
        <w:rPr>
          <w:bCs/>
          <w:sz w:val="28"/>
          <w:szCs w:val="28"/>
        </w:rPr>
        <w:t>olicy</w:t>
      </w:r>
      <w:r w:rsidRPr="00264A03">
        <w:rPr>
          <w:bCs/>
          <w:sz w:val="28"/>
          <w:szCs w:val="28"/>
        </w:rPr>
        <w:t xml:space="preserve"> is neutral for all the Section 75 categories, with regard to equality of opportunity, and there is no facility in the policy implementation proposals to better promote equality of opportunity for this category.  </w:t>
      </w:r>
    </w:p>
    <w:p w14:paraId="1D493138" w14:textId="77777777" w:rsidR="00625F15" w:rsidRPr="00D8335A" w:rsidRDefault="00625F15" w:rsidP="00EA4088">
      <w:pPr>
        <w:ind w:left="360"/>
        <w:rPr>
          <w:b/>
          <w:bCs/>
          <w:sz w:val="28"/>
          <w:szCs w:val="28"/>
          <w:u w:val="single"/>
        </w:rPr>
      </w:pPr>
    </w:p>
    <w:p w14:paraId="1BF20078" w14:textId="77777777" w:rsidR="00625F15" w:rsidRPr="00D8335A" w:rsidRDefault="00625F15" w:rsidP="00EA4088">
      <w:pPr>
        <w:ind w:left="360"/>
        <w:rPr>
          <w:b/>
          <w:bCs/>
          <w:sz w:val="28"/>
          <w:szCs w:val="28"/>
          <w:u w:val="single"/>
        </w:rPr>
      </w:pPr>
    </w:p>
    <w:p w14:paraId="2E08CE3E" w14:textId="77777777" w:rsidR="00C82DA4" w:rsidRPr="00D8335A" w:rsidRDefault="000A1318" w:rsidP="00EA4088">
      <w:pPr>
        <w:ind w:left="360"/>
        <w:rPr>
          <w:b/>
          <w:bCs/>
          <w:sz w:val="28"/>
          <w:szCs w:val="28"/>
        </w:rPr>
      </w:pPr>
      <w:r w:rsidRPr="00D8335A">
        <w:rPr>
          <w:b/>
          <w:bCs/>
          <w:i/>
          <w:sz w:val="28"/>
          <w:szCs w:val="28"/>
          <w:u w:val="single"/>
        </w:rPr>
        <w:t>Political Opinion</w:t>
      </w:r>
      <w:r w:rsidR="00C82DA4" w:rsidRPr="00D8335A">
        <w:rPr>
          <w:b/>
          <w:bCs/>
          <w:sz w:val="28"/>
          <w:szCs w:val="28"/>
        </w:rPr>
        <w:t xml:space="preserve"> </w:t>
      </w:r>
      <w:r w:rsidR="00BD2AEC" w:rsidRPr="00D8335A">
        <w:rPr>
          <w:b/>
          <w:bCs/>
          <w:sz w:val="28"/>
          <w:szCs w:val="28"/>
        </w:rPr>
        <w:t xml:space="preserve">- </w:t>
      </w:r>
      <w:r w:rsidR="00651B3B" w:rsidRPr="00D8335A">
        <w:rPr>
          <w:b/>
          <w:bCs/>
          <w:sz w:val="28"/>
          <w:szCs w:val="28"/>
        </w:rPr>
        <w:t>If Yes</w:t>
      </w:r>
      <w:r w:rsidR="00C82DA4" w:rsidRPr="00D8335A">
        <w:rPr>
          <w:b/>
          <w:bCs/>
          <w:sz w:val="28"/>
          <w:szCs w:val="28"/>
        </w:rPr>
        <w:t>, provide details</w:t>
      </w:r>
      <w:r w:rsidR="00BD2AEC" w:rsidRPr="00D8335A">
        <w:rPr>
          <w:b/>
          <w:bCs/>
          <w:sz w:val="28"/>
          <w:szCs w:val="28"/>
        </w:rPr>
        <w:t>:</w:t>
      </w:r>
    </w:p>
    <w:p w14:paraId="0EC05E87" w14:textId="77777777" w:rsidR="00625F15" w:rsidRPr="0069697C" w:rsidRDefault="00625F15" w:rsidP="00EA4088">
      <w:pPr>
        <w:ind w:left="360"/>
        <w:rPr>
          <w:bCs/>
          <w:sz w:val="28"/>
          <w:szCs w:val="28"/>
        </w:rPr>
      </w:pPr>
    </w:p>
    <w:p w14:paraId="04F70B4E" w14:textId="77777777" w:rsidR="00C82DA4" w:rsidRPr="0069697C" w:rsidRDefault="00C82DA4" w:rsidP="00A031ED">
      <w:pPr>
        <w:ind w:left="360"/>
        <w:jc w:val="both"/>
        <w:rPr>
          <w:bCs/>
          <w:sz w:val="28"/>
          <w:szCs w:val="28"/>
        </w:rPr>
      </w:pPr>
      <w:r w:rsidRPr="0069697C">
        <w:rPr>
          <w:bCs/>
          <w:sz w:val="28"/>
          <w:szCs w:val="28"/>
        </w:rPr>
        <w:t>If No, provide reasons</w:t>
      </w:r>
      <w:r w:rsidR="00625F15" w:rsidRPr="0069697C">
        <w:rPr>
          <w:bCs/>
          <w:sz w:val="28"/>
          <w:szCs w:val="28"/>
        </w:rPr>
        <w:t>:</w:t>
      </w:r>
      <w:r w:rsidR="006779F6" w:rsidRPr="0069697C">
        <w:t xml:space="preserve"> </w:t>
      </w:r>
      <w:r w:rsidR="006779F6" w:rsidRPr="0069697C">
        <w:rPr>
          <w:bCs/>
          <w:sz w:val="28"/>
          <w:szCs w:val="28"/>
        </w:rPr>
        <w:t>The p</w:t>
      </w:r>
      <w:r w:rsidR="00290E35" w:rsidRPr="0069697C">
        <w:rPr>
          <w:bCs/>
          <w:sz w:val="28"/>
          <w:szCs w:val="28"/>
        </w:rPr>
        <w:t>olicy</w:t>
      </w:r>
      <w:r w:rsidR="006779F6" w:rsidRPr="0069697C">
        <w:rPr>
          <w:bCs/>
          <w:sz w:val="28"/>
          <w:szCs w:val="28"/>
        </w:rPr>
        <w:t xml:space="preserve"> is neutral for all the Section 75 categories, with regard to equality of opportunity, and there is no facility in the policy implementation proposals to better promote equality of opportunity for this category.  </w:t>
      </w:r>
    </w:p>
    <w:p w14:paraId="147973E6" w14:textId="77777777" w:rsidR="000A1318" w:rsidRPr="00D8335A" w:rsidRDefault="000A1318" w:rsidP="00EA4088">
      <w:pPr>
        <w:ind w:left="360"/>
        <w:rPr>
          <w:b/>
          <w:bCs/>
          <w:sz w:val="28"/>
          <w:szCs w:val="28"/>
        </w:rPr>
      </w:pPr>
    </w:p>
    <w:p w14:paraId="332617E5" w14:textId="77777777" w:rsidR="00625F15" w:rsidRPr="00D8335A" w:rsidRDefault="00625F15" w:rsidP="00EA4088">
      <w:pPr>
        <w:ind w:left="360"/>
        <w:rPr>
          <w:b/>
          <w:bCs/>
          <w:sz w:val="28"/>
          <w:szCs w:val="28"/>
        </w:rPr>
      </w:pPr>
    </w:p>
    <w:p w14:paraId="576F7AA4" w14:textId="77777777" w:rsidR="00C82DA4" w:rsidRPr="00D8335A" w:rsidRDefault="00BD2AEC" w:rsidP="00EA4088">
      <w:pPr>
        <w:ind w:left="360"/>
        <w:rPr>
          <w:b/>
          <w:bCs/>
          <w:sz w:val="28"/>
          <w:szCs w:val="28"/>
        </w:rPr>
      </w:pPr>
      <w:r w:rsidRPr="00D8335A">
        <w:rPr>
          <w:b/>
          <w:bCs/>
          <w:i/>
          <w:sz w:val="28"/>
          <w:szCs w:val="28"/>
          <w:u w:val="single"/>
        </w:rPr>
        <w:t>Racial Group</w:t>
      </w:r>
      <w:r w:rsidRPr="00D8335A">
        <w:rPr>
          <w:b/>
          <w:bCs/>
          <w:sz w:val="28"/>
          <w:szCs w:val="28"/>
        </w:rPr>
        <w:t xml:space="preserve"> - </w:t>
      </w:r>
      <w:r w:rsidR="00651B3B" w:rsidRPr="00D8335A">
        <w:rPr>
          <w:b/>
          <w:bCs/>
          <w:sz w:val="28"/>
          <w:szCs w:val="28"/>
        </w:rPr>
        <w:t>If Yes</w:t>
      </w:r>
      <w:r w:rsidR="00C82DA4" w:rsidRPr="00D8335A">
        <w:rPr>
          <w:b/>
          <w:bCs/>
          <w:sz w:val="28"/>
          <w:szCs w:val="28"/>
        </w:rPr>
        <w:t>, provide details</w:t>
      </w:r>
      <w:r w:rsidRPr="00D8335A">
        <w:rPr>
          <w:b/>
          <w:bCs/>
          <w:sz w:val="28"/>
          <w:szCs w:val="28"/>
        </w:rPr>
        <w:t>:</w:t>
      </w:r>
    </w:p>
    <w:p w14:paraId="0081D1C7" w14:textId="77777777" w:rsidR="00625F15" w:rsidRPr="00D8335A" w:rsidRDefault="00625F15" w:rsidP="00EA4088">
      <w:pPr>
        <w:ind w:left="360"/>
        <w:rPr>
          <w:b/>
          <w:bCs/>
          <w:sz w:val="28"/>
          <w:szCs w:val="28"/>
        </w:rPr>
      </w:pPr>
    </w:p>
    <w:p w14:paraId="0F597AF0" w14:textId="77777777" w:rsidR="00C82DA4" w:rsidRPr="0069697C" w:rsidRDefault="00C82DA4" w:rsidP="00166DDF">
      <w:pPr>
        <w:ind w:left="360"/>
        <w:jc w:val="both"/>
        <w:rPr>
          <w:bCs/>
          <w:sz w:val="28"/>
          <w:szCs w:val="28"/>
        </w:rPr>
      </w:pPr>
      <w:r w:rsidRPr="00D8335A">
        <w:rPr>
          <w:b/>
          <w:bCs/>
          <w:sz w:val="28"/>
          <w:szCs w:val="28"/>
        </w:rPr>
        <w:t>If No, provide reasons</w:t>
      </w:r>
      <w:r w:rsidR="00625F15" w:rsidRPr="00D8335A">
        <w:rPr>
          <w:b/>
          <w:bCs/>
          <w:sz w:val="28"/>
          <w:szCs w:val="28"/>
        </w:rPr>
        <w:t>:</w:t>
      </w:r>
      <w:r w:rsidR="006779F6" w:rsidRPr="006779F6">
        <w:t xml:space="preserve"> </w:t>
      </w:r>
      <w:r w:rsidR="006779F6" w:rsidRPr="0069697C">
        <w:rPr>
          <w:bCs/>
          <w:sz w:val="28"/>
          <w:szCs w:val="28"/>
        </w:rPr>
        <w:t>The p</w:t>
      </w:r>
      <w:r w:rsidR="00290E35" w:rsidRPr="0069697C">
        <w:rPr>
          <w:bCs/>
          <w:sz w:val="28"/>
          <w:szCs w:val="28"/>
        </w:rPr>
        <w:t xml:space="preserve">olicy </w:t>
      </w:r>
      <w:r w:rsidR="006779F6" w:rsidRPr="0069697C">
        <w:rPr>
          <w:bCs/>
          <w:sz w:val="28"/>
          <w:szCs w:val="28"/>
        </w:rPr>
        <w:t xml:space="preserve">is neutral for all the Section 75 categories, with regard to equality of opportunity, and there is no facility in the policy implementation proposals to better promote equality of opportunity for this category.  </w:t>
      </w:r>
    </w:p>
    <w:p w14:paraId="76CE1324" w14:textId="77777777" w:rsidR="000A1318" w:rsidRPr="0069697C" w:rsidRDefault="000A1318" w:rsidP="00EA4088">
      <w:pPr>
        <w:ind w:left="360"/>
        <w:rPr>
          <w:bCs/>
          <w:sz w:val="28"/>
          <w:szCs w:val="28"/>
        </w:rPr>
      </w:pPr>
    </w:p>
    <w:p w14:paraId="4A5DE5E7" w14:textId="77777777" w:rsidR="00625F15" w:rsidRPr="00D8335A" w:rsidRDefault="00625F15" w:rsidP="00EA4088">
      <w:pPr>
        <w:ind w:left="360"/>
        <w:rPr>
          <w:b/>
          <w:bCs/>
          <w:sz w:val="28"/>
          <w:szCs w:val="28"/>
        </w:rPr>
      </w:pPr>
    </w:p>
    <w:p w14:paraId="0F49AA42" w14:textId="77777777" w:rsidR="00C82DA4" w:rsidRPr="00D8335A" w:rsidRDefault="00BD2AEC" w:rsidP="00EA4088">
      <w:pPr>
        <w:ind w:left="360"/>
        <w:rPr>
          <w:b/>
          <w:bCs/>
          <w:sz w:val="28"/>
          <w:szCs w:val="28"/>
        </w:rPr>
      </w:pPr>
      <w:r w:rsidRPr="00D8335A">
        <w:rPr>
          <w:b/>
          <w:bCs/>
          <w:i/>
          <w:sz w:val="28"/>
          <w:szCs w:val="28"/>
          <w:u w:val="single"/>
        </w:rPr>
        <w:t>Age</w:t>
      </w:r>
      <w:r w:rsidR="00C82DA4" w:rsidRPr="00D8335A">
        <w:rPr>
          <w:b/>
          <w:bCs/>
          <w:sz w:val="28"/>
          <w:szCs w:val="28"/>
        </w:rPr>
        <w:t xml:space="preserve"> </w:t>
      </w:r>
      <w:r w:rsidRPr="00D8335A">
        <w:rPr>
          <w:b/>
          <w:bCs/>
          <w:sz w:val="28"/>
          <w:szCs w:val="28"/>
        </w:rPr>
        <w:t xml:space="preserve">- </w:t>
      </w:r>
      <w:r w:rsidR="00651B3B" w:rsidRPr="00D8335A">
        <w:rPr>
          <w:b/>
          <w:bCs/>
          <w:sz w:val="28"/>
          <w:szCs w:val="28"/>
        </w:rPr>
        <w:t>If Yes</w:t>
      </w:r>
      <w:r w:rsidR="00C82DA4" w:rsidRPr="00D8335A">
        <w:rPr>
          <w:b/>
          <w:bCs/>
          <w:sz w:val="28"/>
          <w:szCs w:val="28"/>
        </w:rPr>
        <w:t>, provide details</w:t>
      </w:r>
      <w:r w:rsidRPr="00D8335A">
        <w:rPr>
          <w:b/>
          <w:bCs/>
          <w:sz w:val="28"/>
          <w:szCs w:val="28"/>
        </w:rPr>
        <w:t>:</w:t>
      </w:r>
    </w:p>
    <w:p w14:paraId="087F8D03" w14:textId="77777777" w:rsidR="00625F15" w:rsidRPr="00D8335A" w:rsidRDefault="00625F15" w:rsidP="00EA4088">
      <w:pPr>
        <w:ind w:left="360"/>
        <w:rPr>
          <w:b/>
          <w:bCs/>
          <w:sz w:val="28"/>
          <w:szCs w:val="28"/>
        </w:rPr>
      </w:pPr>
    </w:p>
    <w:p w14:paraId="20515B72" w14:textId="77777777" w:rsidR="00C82DA4" w:rsidRPr="0069697C" w:rsidRDefault="00C82DA4" w:rsidP="00166DDF">
      <w:pPr>
        <w:ind w:left="360"/>
        <w:jc w:val="both"/>
        <w:rPr>
          <w:bCs/>
          <w:sz w:val="28"/>
          <w:szCs w:val="28"/>
        </w:rPr>
      </w:pPr>
      <w:r w:rsidRPr="00D8335A">
        <w:rPr>
          <w:b/>
          <w:bCs/>
          <w:sz w:val="28"/>
          <w:szCs w:val="28"/>
        </w:rPr>
        <w:t>If No, provide reasons</w:t>
      </w:r>
      <w:r w:rsidR="00BD2AEC" w:rsidRPr="00D8335A">
        <w:rPr>
          <w:b/>
          <w:bCs/>
          <w:sz w:val="28"/>
          <w:szCs w:val="28"/>
        </w:rPr>
        <w:t>:</w:t>
      </w:r>
      <w:r w:rsidR="006779F6" w:rsidRPr="006779F6">
        <w:t xml:space="preserve"> </w:t>
      </w:r>
      <w:r w:rsidR="006779F6" w:rsidRPr="0069697C">
        <w:rPr>
          <w:bCs/>
          <w:sz w:val="28"/>
          <w:szCs w:val="28"/>
        </w:rPr>
        <w:t>The p</w:t>
      </w:r>
      <w:r w:rsidR="00290E35" w:rsidRPr="0069697C">
        <w:rPr>
          <w:bCs/>
          <w:sz w:val="28"/>
          <w:szCs w:val="28"/>
        </w:rPr>
        <w:t>olicy</w:t>
      </w:r>
      <w:r w:rsidR="006779F6" w:rsidRPr="0069697C">
        <w:rPr>
          <w:bCs/>
          <w:sz w:val="28"/>
          <w:szCs w:val="28"/>
        </w:rPr>
        <w:t xml:space="preserve"> is neutral for all the Section 75 categories, with regard to equality of opportunity, and there is no facility in the policy implementation proposals to better promote equality of opportunity for this category.  </w:t>
      </w:r>
    </w:p>
    <w:p w14:paraId="6C2DF675" w14:textId="77777777" w:rsidR="000A1318" w:rsidRPr="0069697C" w:rsidRDefault="000A1318" w:rsidP="00EA4088">
      <w:pPr>
        <w:ind w:left="360"/>
        <w:rPr>
          <w:bCs/>
          <w:sz w:val="28"/>
          <w:szCs w:val="28"/>
        </w:rPr>
      </w:pPr>
    </w:p>
    <w:p w14:paraId="1F025E2C" w14:textId="77777777" w:rsidR="00625F15" w:rsidRPr="00D8335A" w:rsidRDefault="00625F15" w:rsidP="00EA4088">
      <w:pPr>
        <w:ind w:left="360"/>
        <w:rPr>
          <w:b/>
          <w:bCs/>
          <w:sz w:val="28"/>
          <w:szCs w:val="28"/>
        </w:rPr>
      </w:pPr>
    </w:p>
    <w:p w14:paraId="38E38551" w14:textId="77777777" w:rsidR="00C82DA4" w:rsidRPr="00D8335A" w:rsidRDefault="00BD2AEC" w:rsidP="00EA4088">
      <w:pPr>
        <w:ind w:left="360"/>
        <w:rPr>
          <w:b/>
          <w:bCs/>
          <w:sz w:val="28"/>
          <w:szCs w:val="28"/>
        </w:rPr>
      </w:pPr>
      <w:r w:rsidRPr="00D8335A">
        <w:rPr>
          <w:b/>
          <w:bCs/>
          <w:i/>
          <w:sz w:val="28"/>
          <w:szCs w:val="28"/>
          <w:u w:val="single"/>
        </w:rPr>
        <w:t>Marital Status</w:t>
      </w:r>
      <w:r w:rsidR="00C82DA4" w:rsidRPr="00D8335A">
        <w:rPr>
          <w:b/>
          <w:bCs/>
          <w:sz w:val="28"/>
          <w:szCs w:val="28"/>
        </w:rPr>
        <w:t xml:space="preserve"> </w:t>
      </w:r>
      <w:r w:rsidRPr="00D8335A">
        <w:rPr>
          <w:b/>
          <w:bCs/>
          <w:sz w:val="28"/>
          <w:szCs w:val="28"/>
        </w:rPr>
        <w:t xml:space="preserve">- </w:t>
      </w:r>
      <w:r w:rsidR="00651B3B" w:rsidRPr="00D8335A">
        <w:rPr>
          <w:b/>
          <w:bCs/>
          <w:sz w:val="28"/>
          <w:szCs w:val="28"/>
        </w:rPr>
        <w:t>If Yes</w:t>
      </w:r>
      <w:r w:rsidR="00C82DA4" w:rsidRPr="00D8335A">
        <w:rPr>
          <w:b/>
          <w:bCs/>
          <w:sz w:val="28"/>
          <w:szCs w:val="28"/>
        </w:rPr>
        <w:t>, provide details</w:t>
      </w:r>
      <w:r w:rsidRPr="00D8335A">
        <w:rPr>
          <w:b/>
          <w:bCs/>
          <w:sz w:val="28"/>
          <w:szCs w:val="28"/>
        </w:rPr>
        <w:t>:</w:t>
      </w:r>
    </w:p>
    <w:p w14:paraId="071A5D8D" w14:textId="77777777" w:rsidR="00625F15" w:rsidRPr="00D8335A" w:rsidRDefault="00625F15" w:rsidP="00EA4088">
      <w:pPr>
        <w:ind w:left="360"/>
        <w:rPr>
          <w:b/>
          <w:bCs/>
          <w:sz w:val="28"/>
          <w:szCs w:val="28"/>
        </w:rPr>
      </w:pPr>
    </w:p>
    <w:p w14:paraId="1983A8A4" w14:textId="637858D6" w:rsidR="00C82DA4" w:rsidRPr="0069697C" w:rsidRDefault="00C82DA4" w:rsidP="00166DDF">
      <w:pPr>
        <w:ind w:left="360"/>
        <w:jc w:val="both"/>
        <w:rPr>
          <w:bCs/>
          <w:sz w:val="28"/>
          <w:szCs w:val="28"/>
        </w:rPr>
      </w:pPr>
      <w:r w:rsidRPr="00D8335A">
        <w:rPr>
          <w:b/>
          <w:bCs/>
          <w:sz w:val="28"/>
          <w:szCs w:val="28"/>
        </w:rPr>
        <w:t>If No, provide reasons</w:t>
      </w:r>
      <w:r w:rsidR="00354D51">
        <w:rPr>
          <w:b/>
          <w:bCs/>
          <w:sz w:val="28"/>
          <w:szCs w:val="28"/>
        </w:rPr>
        <w:t>:</w:t>
      </w:r>
      <w:r w:rsidR="006779F6" w:rsidRPr="006779F6">
        <w:t xml:space="preserve"> </w:t>
      </w:r>
      <w:r w:rsidR="006779F6" w:rsidRPr="0069697C">
        <w:rPr>
          <w:bCs/>
          <w:sz w:val="28"/>
          <w:szCs w:val="28"/>
        </w:rPr>
        <w:t>The p</w:t>
      </w:r>
      <w:r w:rsidR="00290E35" w:rsidRPr="0069697C">
        <w:rPr>
          <w:bCs/>
          <w:sz w:val="28"/>
          <w:szCs w:val="28"/>
        </w:rPr>
        <w:t>olicy</w:t>
      </w:r>
      <w:r w:rsidR="006779F6" w:rsidRPr="0069697C">
        <w:rPr>
          <w:bCs/>
          <w:sz w:val="28"/>
          <w:szCs w:val="28"/>
        </w:rPr>
        <w:t xml:space="preserve"> is neutral for all the Section 75 categories, with regard to equality of opportunity, and there is no facility in the policy implementation proposals to better promote equality of opportunity for this category.  </w:t>
      </w:r>
    </w:p>
    <w:p w14:paraId="6AE95AD1" w14:textId="77777777" w:rsidR="000A1318" w:rsidRPr="0069697C" w:rsidRDefault="000A1318" w:rsidP="00EA4088">
      <w:pPr>
        <w:ind w:left="360"/>
        <w:rPr>
          <w:bCs/>
          <w:sz w:val="28"/>
          <w:szCs w:val="28"/>
        </w:rPr>
      </w:pPr>
    </w:p>
    <w:p w14:paraId="08D8C695" w14:textId="77777777" w:rsidR="00625F15" w:rsidRPr="00D8335A" w:rsidRDefault="00625F15" w:rsidP="00EA4088">
      <w:pPr>
        <w:ind w:left="360"/>
        <w:rPr>
          <w:b/>
          <w:bCs/>
          <w:sz w:val="28"/>
          <w:szCs w:val="28"/>
        </w:rPr>
      </w:pPr>
    </w:p>
    <w:p w14:paraId="7F46F9F2" w14:textId="77777777" w:rsidR="00C82DA4" w:rsidRPr="00D8335A" w:rsidRDefault="00BD2AEC" w:rsidP="00EA4088">
      <w:pPr>
        <w:ind w:left="360"/>
        <w:rPr>
          <w:b/>
          <w:bCs/>
          <w:sz w:val="28"/>
          <w:szCs w:val="28"/>
        </w:rPr>
      </w:pPr>
      <w:r w:rsidRPr="00D8335A">
        <w:rPr>
          <w:b/>
          <w:bCs/>
          <w:i/>
          <w:sz w:val="28"/>
          <w:szCs w:val="28"/>
          <w:u w:val="single"/>
        </w:rPr>
        <w:t>Sexual Orientation</w:t>
      </w:r>
      <w:r w:rsidR="00C82DA4" w:rsidRPr="00D8335A">
        <w:rPr>
          <w:b/>
          <w:bCs/>
          <w:sz w:val="28"/>
          <w:szCs w:val="28"/>
        </w:rPr>
        <w:t xml:space="preserve"> </w:t>
      </w:r>
      <w:r w:rsidRPr="00D8335A">
        <w:rPr>
          <w:b/>
          <w:bCs/>
          <w:sz w:val="28"/>
          <w:szCs w:val="28"/>
        </w:rPr>
        <w:t xml:space="preserve">- </w:t>
      </w:r>
      <w:r w:rsidR="00651B3B" w:rsidRPr="00D8335A">
        <w:rPr>
          <w:b/>
          <w:bCs/>
          <w:sz w:val="28"/>
          <w:szCs w:val="28"/>
        </w:rPr>
        <w:t>If Yes</w:t>
      </w:r>
      <w:r w:rsidR="00C82DA4" w:rsidRPr="00D8335A">
        <w:rPr>
          <w:b/>
          <w:bCs/>
          <w:sz w:val="28"/>
          <w:szCs w:val="28"/>
        </w:rPr>
        <w:t>, provide details</w:t>
      </w:r>
      <w:r w:rsidRPr="00D8335A">
        <w:rPr>
          <w:b/>
          <w:bCs/>
          <w:sz w:val="28"/>
          <w:szCs w:val="28"/>
        </w:rPr>
        <w:t>:</w:t>
      </w:r>
    </w:p>
    <w:p w14:paraId="60EFC57A" w14:textId="77777777" w:rsidR="00625F15" w:rsidRPr="00166DDF" w:rsidRDefault="00625F15" w:rsidP="00EA4088">
      <w:pPr>
        <w:ind w:left="360"/>
        <w:rPr>
          <w:bCs/>
          <w:sz w:val="28"/>
          <w:szCs w:val="28"/>
        </w:rPr>
      </w:pPr>
    </w:p>
    <w:p w14:paraId="347C4B64" w14:textId="77777777" w:rsidR="00C82DA4" w:rsidRPr="0069697C" w:rsidRDefault="00C82DA4" w:rsidP="00166DDF">
      <w:pPr>
        <w:ind w:left="360"/>
        <w:jc w:val="both"/>
        <w:rPr>
          <w:bCs/>
          <w:sz w:val="28"/>
          <w:szCs w:val="28"/>
        </w:rPr>
      </w:pPr>
      <w:r w:rsidRPr="00D8335A">
        <w:rPr>
          <w:b/>
          <w:bCs/>
          <w:sz w:val="28"/>
          <w:szCs w:val="28"/>
        </w:rPr>
        <w:t>If No, provide reasons</w:t>
      </w:r>
      <w:r w:rsidR="00BD2AEC" w:rsidRPr="00D8335A">
        <w:rPr>
          <w:b/>
          <w:bCs/>
          <w:sz w:val="28"/>
          <w:szCs w:val="28"/>
        </w:rPr>
        <w:t>:</w:t>
      </w:r>
      <w:r w:rsidR="006779F6" w:rsidRPr="006779F6">
        <w:t xml:space="preserve"> </w:t>
      </w:r>
      <w:r w:rsidR="006779F6" w:rsidRPr="0069697C">
        <w:rPr>
          <w:bCs/>
          <w:sz w:val="28"/>
          <w:szCs w:val="28"/>
        </w:rPr>
        <w:t>The p</w:t>
      </w:r>
      <w:r w:rsidR="00290E35" w:rsidRPr="0069697C">
        <w:rPr>
          <w:bCs/>
          <w:sz w:val="28"/>
          <w:szCs w:val="28"/>
        </w:rPr>
        <w:t>olicy</w:t>
      </w:r>
      <w:r w:rsidR="006779F6" w:rsidRPr="0069697C">
        <w:rPr>
          <w:bCs/>
          <w:sz w:val="28"/>
          <w:szCs w:val="28"/>
        </w:rPr>
        <w:t xml:space="preserve"> is neutral for all the Section 75 categories, with regard to equality of opportunity, and there is no facility in the policy implementation proposals to better promote equality of opportunity for this category.  </w:t>
      </w:r>
    </w:p>
    <w:p w14:paraId="1F64FAA5" w14:textId="77777777" w:rsidR="00625F15" w:rsidRPr="0069697C" w:rsidRDefault="00625F15" w:rsidP="00EA4088">
      <w:pPr>
        <w:ind w:left="360"/>
        <w:rPr>
          <w:bCs/>
          <w:sz w:val="28"/>
          <w:szCs w:val="28"/>
        </w:rPr>
      </w:pPr>
    </w:p>
    <w:p w14:paraId="41897D57" w14:textId="77777777" w:rsidR="00625F15" w:rsidRPr="00166DDF" w:rsidRDefault="00625F15" w:rsidP="00EA4088">
      <w:pPr>
        <w:ind w:left="360"/>
        <w:rPr>
          <w:bCs/>
          <w:sz w:val="28"/>
          <w:szCs w:val="28"/>
        </w:rPr>
      </w:pPr>
    </w:p>
    <w:p w14:paraId="529A55BC" w14:textId="77777777" w:rsidR="000A1318" w:rsidRPr="00166DDF" w:rsidRDefault="000A1318" w:rsidP="00EA4088">
      <w:pPr>
        <w:ind w:left="360"/>
        <w:rPr>
          <w:bCs/>
          <w:sz w:val="28"/>
          <w:szCs w:val="28"/>
        </w:rPr>
      </w:pPr>
    </w:p>
    <w:p w14:paraId="05D7F30E" w14:textId="77777777" w:rsidR="00C82DA4" w:rsidRPr="00D8335A" w:rsidRDefault="00BD2AEC" w:rsidP="00EA4088">
      <w:pPr>
        <w:ind w:left="360"/>
        <w:rPr>
          <w:b/>
          <w:bCs/>
          <w:sz w:val="28"/>
          <w:szCs w:val="28"/>
        </w:rPr>
      </w:pPr>
      <w:r w:rsidRPr="00D8335A">
        <w:rPr>
          <w:b/>
          <w:bCs/>
          <w:i/>
          <w:sz w:val="28"/>
          <w:szCs w:val="28"/>
          <w:u w:val="single"/>
        </w:rPr>
        <w:t>Men and Women generally</w:t>
      </w:r>
      <w:r w:rsidRPr="00D8335A">
        <w:rPr>
          <w:b/>
          <w:bCs/>
          <w:sz w:val="28"/>
          <w:szCs w:val="28"/>
        </w:rPr>
        <w:t xml:space="preserve"> - </w:t>
      </w:r>
      <w:r w:rsidR="00651B3B" w:rsidRPr="00D8335A">
        <w:rPr>
          <w:b/>
          <w:bCs/>
          <w:sz w:val="28"/>
          <w:szCs w:val="28"/>
        </w:rPr>
        <w:t>If Yes</w:t>
      </w:r>
      <w:r w:rsidR="00C82DA4" w:rsidRPr="00D8335A">
        <w:rPr>
          <w:b/>
          <w:bCs/>
          <w:sz w:val="28"/>
          <w:szCs w:val="28"/>
        </w:rPr>
        <w:t>, provide details</w:t>
      </w:r>
      <w:r w:rsidRPr="00D8335A">
        <w:rPr>
          <w:b/>
          <w:bCs/>
          <w:sz w:val="28"/>
          <w:szCs w:val="28"/>
        </w:rPr>
        <w:t>:</w:t>
      </w:r>
    </w:p>
    <w:p w14:paraId="71D6A2F8" w14:textId="77777777" w:rsidR="00625F15" w:rsidRPr="00166DDF" w:rsidRDefault="00625F15" w:rsidP="00EA4088">
      <w:pPr>
        <w:ind w:left="360"/>
        <w:rPr>
          <w:bCs/>
          <w:sz w:val="28"/>
          <w:szCs w:val="28"/>
        </w:rPr>
      </w:pPr>
    </w:p>
    <w:p w14:paraId="5236E786" w14:textId="77777777" w:rsidR="00C82DA4" w:rsidRPr="0069697C" w:rsidRDefault="00C82DA4" w:rsidP="00166DDF">
      <w:pPr>
        <w:ind w:left="360"/>
        <w:jc w:val="both"/>
        <w:rPr>
          <w:bCs/>
          <w:sz w:val="28"/>
          <w:szCs w:val="28"/>
        </w:rPr>
      </w:pPr>
      <w:r w:rsidRPr="00D8335A">
        <w:rPr>
          <w:b/>
          <w:bCs/>
          <w:sz w:val="28"/>
          <w:szCs w:val="28"/>
        </w:rPr>
        <w:t>If No, provide reasons</w:t>
      </w:r>
      <w:r w:rsidR="00BD2AEC" w:rsidRPr="00D8335A">
        <w:rPr>
          <w:b/>
          <w:bCs/>
          <w:sz w:val="28"/>
          <w:szCs w:val="28"/>
        </w:rPr>
        <w:t>:</w:t>
      </w:r>
      <w:r w:rsidR="006779F6" w:rsidRPr="006779F6">
        <w:t xml:space="preserve"> </w:t>
      </w:r>
      <w:r w:rsidR="006779F6" w:rsidRPr="0069697C">
        <w:rPr>
          <w:bCs/>
          <w:sz w:val="28"/>
          <w:szCs w:val="28"/>
        </w:rPr>
        <w:t>The p</w:t>
      </w:r>
      <w:r w:rsidR="00290E35" w:rsidRPr="0069697C">
        <w:rPr>
          <w:bCs/>
          <w:sz w:val="28"/>
          <w:szCs w:val="28"/>
        </w:rPr>
        <w:t>olicy</w:t>
      </w:r>
      <w:r w:rsidR="006779F6" w:rsidRPr="0069697C">
        <w:rPr>
          <w:bCs/>
          <w:sz w:val="28"/>
          <w:szCs w:val="28"/>
        </w:rPr>
        <w:t xml:space="preserve"> is neutral for all the Section 75 categories, with regard to equality of opportunity, and there is no facility in the policy implementation proposals to better promote equality of opportunity for this category.  </w:t>
      </w:r>
    </w:p>
    <w:p w14:paraId="1F5CDB05" w14:textId="77777777" w:rsidR="00625F15" w:rsidRPr="0069697C" w:rsidRDefault="00625F15" w:rsidP="00EA4088">
      <w:pPr>
        <w:ind w:left="360"/>
        <w:rPr>
          <w:bCs/>
          <w:sz w:val="28"/>
          <w:szCs w:val="28"/>
        </w:rPr>
      </w:pPr>
    </w:p>
    <w:p w14:paraId="4382A741" w14:textId="77777777" w:rsidR="000A1318" w:rsidRPr="00166DDF" w:rsidRDefault="000A1318" w:rsidP="00EA4088">
      <w:pPr>
        <w:ind w:left="360"/>
        <w:rPr>
          <w:bCs/>
          <w:sz w:val="28"/>
          <w:szCs w:val="28"/>
        </w:rPr>
      </w:pPr>
    </w:p>
    <w:p w14:paraId="06573AAA" w14:textId="77777777" w:rsidR="00C82DA4" w:rsidRPr="00D8335A" w:rsidRDefault="00BD2AEC" w:rsidP="00EA4088">
      <w:pPr>
        <w:ind w:left="360"/>
        <w:rPr>
          <w:b/>
          <w:bCs/>
          <w:sz w:val="28"/>
          <w:szCs w:val="28"/>
        </w:rPr>
      </w:pPr>
      <w:r w:rsidRPr="00D8335A">
        <w:rPr>
          <w:b/>
          <w:bCs/>
          <w:i/>
          <w:sz w:val="28"/>
          <w:szCs w:val="28"/>
          <w:u w:val="single"/>
        </w:rPr>
        <w:t>Disability</w:t>
      </w:r>
      <w:r w:rsidR="00C82DA4" w:rsidRPr="00D8335A">
        <w:rPr>
          <w:b/>
          <w:bCs/>
          <w:sz w:val="28"/>
          <w:szCs w:val="28"/>
        </w:rPr>
        <w:t xml:space="preserve"> </w:t>
      </w:r>
      <w:r w:rsidRPr="00D8335A">
        <w:rPr>
          <w:b/>
          <w:bCs/>
          <w:sz w:val="28"/>
          <w:szCs w:val="28"/>
        </w:rPr>
        <w:t xml:space="preserve">- </w:t>
      </w:r>
      <w:r w:rsidR="00651B3B" w:rsidRPr="00D8335A">
        <w:rPr>
          <w:b/>
          <w:bCs/>
          <w:sz w:val="28"/>
          <w:szCs w:val="28"/>
        </w:rPr>
        <w:t>If Yes</w:t>
      </w:r>
      <w:r w:rsidR="00C82DA4" w:rsidRPr="00D8335A">
        <w:rPr>
          <w:b/>
          <w:bCs/>
          <w:sz w:val="28"/>
          <w:szCs w:val="28"/>
        </w:rPr>
        <w:t>, provide details</w:t>
      </w:r>
      <w:r w:rsidRPr="00D8335A">
        <w:rPr>
          <w:b/>
          <w:bCs/>
          <w:sz w:val="28"/>
          <w:szCs w:val="28"/>
        </w:rPr>
        <w:t>:</w:t>
      </w:r>
    </w:p>
    <w:p w14:paraId="5B725244" w14:textId="77777777" w:rsidR="00625F15" w:rsidRPr="00166DDF" w:rsidRDefault="00625F15" w:rsidP="00EA4088">
      <w:pPr>
        <w:ind w:left="360"/>
        <w:rPr>
          <w:bCs/>
          <w:sz w:val="28"/>
          <w:szCs w:val="28"/>
        </w:rPr>
      </w:pPr>
    </w:p>
    <w:p w14:paraId="3ED88F36" w14:textId="77777777" w:rsidR="00C82DA4" w:rsidRPr="0069697C" w:rsidRDefault="00C82DA4" w:rsidP="00166DDF">
      <w:pPr>
        <w:ind w:left="360"/>
        <w:jc w:val="both"/>
        <w:rPr>
          <w:bCs/>
          <w:sz w:val="28"/>
          <w:szCs w:val="28"/>
        </w:rPr>
      </w:pPr>
      <w:r w:rsidRPr="00D8335A">
        <w:rPr>
          <w:b/>
          <w:bCs/>
          <w:sz w:val="28"/>
          <w:szCs w:val="28"/>
        </w:rPr>
        <w:t>If No, provide reasons</w:t>
      </w:r>
      <w:r w:rsidR="00BD2AEC" w:rsidRPr="00D8335A">
        <w:rPr>
          <w:b/>
          <w:bCs/>
          <w:sz w:val="28"/>
          <w:szCs w:val="28"/>
        </w:rPr>
        <w:t>:</w:t>
      </w:r>
      <w:r w:rsidR="006779F6" w:rsidRPr="006779F6">
        <w:t xml:space="preserve"> </w:t>
      </w:r>
      <w:r w:rsidR="006779F6" w:rsidRPr="0069697C">
        <w:rPr>
          <w:bCs/>
          <w:sz w:val="28"/>
          <w:szCs w:val="28"/>
        </w:rPr>
        <w:t xml:space="preserve">The proposal is neutral for all the Section 75 categories, with regard to equality of opportunity, and there is no facility in the policy implementation proposals to better promote equality of opportunity for this category.  </w:t>
      </w:r>
    </w:p>
    <w:p w14:paraId="14FAEB47" w14:textId="77777777" w:rsidR="000A1318" w:rsidRPr="00D8335A" w:rsidRDefault="000A1318" w:rsidP="00EA4088">
      <w:pPr>
        <w:ind w:left="360"/>
        <w:rPr>
          <w:b/>
          <w:bCs/>
          <w:sz w:val="28"/>
          <w:szCs w:val="28"/>
        </w:rPr>
      </w:pPr>
    </w:p>
    <w:p w14:paraId="361E9C57" w14:textId="77777777" w:rsidR="00625F15" w:rsidRPr="00D8335A" w:rsidRDefault="00625F15" w:rsidP="00EA4088">
      <w:pPr>
        <w:ind w:left="360"/>
        <w:rPr>
          <w:b/>
          <w:bCs/>
          <w:sz w:val="28"/>
          <w:szCs w:val="28"/>
        </w:rPr>
      </w:pPr>
    </w:p>
    <w:p w14:paraId="4F6073DF" w14:textId="77777777" w:rsidR="00C82DA4" w:rsidRPr="00D8335A" w:rsidRDefault="00BD2AEC" w:rsidP="00EA4088">
      <w:pPr>
        <w:ind w:left="360"/>
        <w:rPr>
          <w:b/>
          <w:bCs/>
          <w:sz w:val="28"/>
          <w:szCs w:val="28"/>
        </w:rPr>
      </w:pPr>
      <w:r w:rsidRPr="00D8335A">
        <w:rPr>
          <w:b/>
          <w:bCs/>
          <w:i/>
          <w:sz w:val="28"/>
          <w:szCs w:val="28"/>
          <w:u w:val="single"/>
        </w:rPr>
        <w:t>Dependants</w:t>
      </w:r>
      <w:r w:rsidRPr="00D8335A">
        <w:rPr>
          <w:b/>
          <w:bCs/>
          <w:sz w:val="28"/>
          <w:szCs w:val="28"/>
        </w:rPr>
        <w:t xml:space="preserve"> - </w:t>
      </w:r>
      <w:r w:rsidR="00651B3B" w:rsidRPr="00D8335A">
        <w:rPr>
          <w:b/>
          <w:bCs/>
          <w:sz w:val="28"/>
          <w:szCs w:val="28"/>
        </w:rPr>
        <w:t>If Yes</w:t>
      </w:r>
      <w:r w:rsidR="00C82DA4" w:rsidRPr="00D8335A">
        <w:rPr>
          <w:b/>
          <w:bCs/>
          <w:sz w:val="28"/>
          <w:szCs w:val="28"/>
        </w:rPr>
        <w:t>, provide details</w:t>
      </w:r>
      <w:r w:rsidRPr="00D8335A">
        <w:rPr>
          <w:b/>
          <w:bCs/>
          <w:sz w:val="28"/>
          <w:szCs w:val="28"/>
        </w:rPr>
        <w:t>:</w:t>
      </w:r>
    </w:p>
    <w:p w14:paraId="424A09AE" w14:textId="77777777" w:rsidR="00625F15" w:rsidRPr="00D8335A" w:rsidRDefault="00625F15" w:rsidP="00EA4088">
      <w:pPr>
        <w:ind w:left="360"/>
        <w:rPr>
          <w:b/>
          <w:bCs/>
          <w:sz w:val="28"/>
          <w:szCs w:val="28"/>
        </w:rPr>
      </w:pPr>
    </w:p>
    <w:p w14:paraId="2863CE36" w14:textId="77777777" w:rsidR="00C82DA4" w:rsidRPr="0069697C" w:rsidRDefault="00C82DA4" w:rsidP="00166DDF">
      <w:pPr>
        <w:ind w:left="360"/>
        <w:jc w:val="both"/>
        <w:rPr>
          <w:bCs/>
          <w:sz w:val="28"/>
          <w:szCs w:val="28"/>
        </w:rPr>
      </w:pPr>
      <w:r w:rsidRPr="00D8335A">
        <w:rPr>
          <w:b/>
          <w:bCs/>
          <w:sz w:val="28"/>
          <w:szCs w:val="28"/>
        </w:rPr>
        <w:t>If No, provide reasons</w:t>
      </w:r>
      <w:r w:rsidR="00BD2AEC" w:rsidRPr="00D8335A">
        <w:rPr>
          <w:b/>
          <w:bCs/>
          <w:sz w:val="28"/>
          <w:szCs w:val="28"/>
        </w:rPr>
        <w:t>:</w:t>
      </w:r>
      <w:r w:rsidR="006779F6" w:rsidRPr="006779F6">
        <w:t xml:space="preserve"> </w:t>
      </w:r>
      <w:r w:rsidR="006779F6" w:rsidRPr="0069697C">
        <w:rPr>
          <w:bCs/>
          <w:sz w:val="28"/>
          <w:szCs w:val="28"/>
        </w:rPr>
        <w:t xml:space="preserve">The proposal is neutral for all the Section 75 categories, with regard to equality of opportunity, and there is no facility in the policy implementation proposals to better promote equality of opportunity for this category.  </w:t>
      </w:r>
    </w:p>
    <w:p w14:paraId="3D978C0E" w14:textId="77777777" w:rsidR="00E513EE" w:rsidRPr="00D8335A" w:rsidRDefault="00E513EE" w:rsidP="00127EA5">
      <w:pPr>
        <w:rPr>
          <w:bCs/>
          <w:sz w:val="28"/>
          <w:szCs w:val="28"/>
        </w:rPr>
      </w:pPr>
    </w:p>
    <w:p w14:paraId="79E4D584" w14:textId="77777777" w:rsidR="00E513EE" w:rsidRPr="00D8335A" w:rsidRDefault="00E513EE" w:rsidP="00127EA5">
      <w:pPr>
        <w:rPr>
          <w:bCs/>
          <w:sz w:val="28"/>
          <w:szCs w:val="28"/>
        </w:rPr>
      </w:pPr>
    </w:p>
    <w:p w14:paraId="5AE02063" w14:textId="77777777" w:rsidR="00FA2356" w:rsidRPr="0069697C" w:rsidRDefault="00FA2356" w:rsidP="00166DDF">
      <w:pPr>
        <w:pStyle w:val="ListParagraph"/>
        <w:numPr>
          <w:ilvl w:val="0"/>
          <w:numId w:val="14"/>
        </w:numPr>
        <w:jc w:val="both"/>
        <w:rPr>
          <w:sz w:val="28"/>
          <w:szCs w:val="28"/>
        </w:rPr>
      </w:pPr>
      <w:r w:rsidRPr="00D8335A">
        <w:rPr>
          <w:rFonts w:cs="Arial"/>
          <w:b/>
          <w:bCs/>
          <w:sz w:val="28"/>
          <w:szCs w:val="28"/>
        </w:rPr>
        <w:t xml:space="preserve">To what extent is the policy likely to impact on good relations between people of different religious belief, political opinion </w:t>
      </w:r>
      <w:r w:rsidR="00F41683" w:rsidRPr="00D8335A">
        <w:rPr>
          <w:rFonts w:cs="Arial"/>
          <w:b/>
          <w:bCs/>
          <w:sz w:val="28"/>
          <w:szCs w:val="28"/>
        </w:rPr>
        <w:t xml:space="preserve">or racial group? </w:t>
      </w:r>
    </w:p>
    <w:p w14:paraId="6347647B" w14:textId="77777777" w:rsidR="008779A1" w:rsidRPr="00D8335A" w:rsidRDefault="008779A1" w:rsidP="00166DDF">
      <w:pPr>
        <w:autoSpaceDE w:val="0"/>
        <w:autoSpaceDN w:val="0"/>
        <w:adjustRightInd w:val="0"/>
        <w:jc w:val="both"/>
        <w:rPr>
          <w:rFonts w:cs="Arial"/>
          <w:bCs/>
          <w:sz w:val="28"/>
          <w:szCs w:val="28"/>
        </w:rPr>
      </w:pPr>
    </w:p>
    <w:p w14:paraId="44E6BFD0" w14:textId="1DE7C6B4" w:rsidR="00F41683" w:rsidRPr="00D8335A" w:rsidRDefault="00F41683" w:rsidP="00166DDF">
      <w:pPr>
        <w:pStyle w:val="ListParagraph"/>
        <w:autoSpaceDE w:val="0"/>
        <w:autoSpaceDN w:val="0"/>
        <w:adjustRightInd w:val="0"/>
        <w:ind w:left="360"/>
        <w:jc w:val="both"/>
        <w:rPr>
          <w:rFonts w:cs="Arial"/>
          <w:bCs/>
          <w:sz w:val="28"/>
          <w:szCs w:val="28"/>
        </w:rPr>
      </w:pPr>
      <w:r w:rsidRPr="006779F6">
        <w:rPr>
          <w:rFonts w:cs="Arial"/>
          <w:bCs/>
          <w:sz w:val="28"/>
          <w:szCs w:val="28"/>
        </w:rPr>
        <w:t xml:space="preserve">Please provide </w:t>
      </w:r>
      <w:r w:rsidRPr="00290E35">
        <w:rPr>
          <w:rFonts w:cs="Arial"/>
          <w:bCs/>
          <w:sz w:val="28"/>
          <w:szCs w:val="28"/>
          <w:u w:val="single"/>
        </w:rPr>
        <w:t>details of the likely policy impact</w:t>
      </w:r>
      <w:r w:rsidR="006A1D34" w:rsidRPr="00290E35">
        <w:rPr>
          <w:rFonts w:cs="Arial"/>
          <w:bCs/>
          <w:sz w:val="28"/>
          <w:szCs w:val="28"/>
          <w:u w:val="single"/>
        </w:rPr>
        <w:t xml:space="preserve"> </w:t>
      </w:r>
      <w:r w:rsidRPr="00A469D4">
        <w:rPr>
          <w:rFonts w:cs="Arial"/>
          <w:bCs/>
          <w:sz w:val="28"/>
          <w:szCs w:val="28"/>
        </w:rPr>
        <w:t>and</w:t>
      </w:r>
      <w:r w:rsidRPr="003C36DF">
        <w:rPr>
          <w:rFonts w:cs="Arial"/>
          <w:bCs/>
          <w:sz w:val="28"/>
          <w:szCs w:val="28"/>
        </w:rPr>
        <w:t xml:space="preserve"> </w:t>
      </w:r>
      <w:r w:rsidRPr="003C36DF">
        <w:rPr>
          <w:rFonts w:cs="Arial"/>
          <w:bCs/>
          <w:sz w:val="28"/>
          <w:szCs w:val="28"/>
          <w:u w:val="single"/>
        </w:rPr>
        <w:t xml:space="preserve">determine the level of impact </w:t>
      </w:r>
      <w:r w:rsidR="006A1D34" w:rsidRPr="00D8335A">
        <w:rPr>
          <w:rFonts w:cs="Arial"/>
          <w:bCs/>
          <w:sz w:val="28"/>
          <w:szCs w:val="28"/>
        </w:rPr>
        <w:t>for each of the</w:t>
      </w:r>
      <w:r w:rsidRPr="00D8335A">
        <w:rPr>
          <w:rFonts w:cs="Arial"/>
          <w:bCs/>
          <w:sz w:val="28"/>
          <w:szCs w:val="28"/>
        </w:rPr>
        <w:t xml:space="preserve"> categories below i.e. either minor, major or none.</w:t>
      </w:r>
    </w:p>
    <w:p w14:paraId="63597570" w14:textId="77777777" w:rsidR="008779A1" w:rsidRPr="00D8335A" w:rsidRDefault="008779A1" w:rsidP="008779A1">
      <w:pPr>
        <w:autoSpaceDE w:val="0"/>
        <w:autoSpaceDN w:val="0"/>
        <w:adjustRightInd w:val="0"/>
        <w:rPr>
          <w:rFonts w:cs="Arial"/>
          <w:bCs/>
          <w:sz w:val="28"/>
          <w:szCs w:val="28"/>
        </w:rPr>
      </w:pPr>
    </w:p>
    <w:p w14:paraId="79FB3295" w14:textId="77777777" w:rsidR="008925FE" w:rsidRPr="00D8335A" w:rsidRDefault="008925FE" w:rsidP="008779A1">
      <w:pPr>
        <w:autoSpaceDE w:val="0"/>
        <w:autoSpaceDN w:val="0"/>
        <w:adjustRightInd w:val="0"/>
        <w:rPr>
          <w:rFonts w:cs="Arial"/>
          <w:bCs/>
          <w:sz w:val="28"/>
          <w:szCs w:val="28"/>
        </w:rPr>
      </w:pPr>
    </w:p>
    <w:p w14:paraId="34D089B9" w14:textId="23375C97" w:rsidR="008779A1" w:rsidRPr="006779F6" w:rsidRDefault="008779A1" w:rsidP="00166DDF">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Religious belief</w:t>
      </w:r>
      <w:r w:rsidRPr="00D8335A">
        <w:rPr>
          <w:rFonts w:cs="Arial"/>
          <w:b/>
          <w:bCs/>
          <w:sz w:val="28"/>
          <w:szCs w:val="28"/>
        </w:rPr>
        <w:t>:</w:t>
      </w:r>
      <w:r w:rsidRPr="00D8335A">
        <w:rPr>
          <w:rFonts w:cs="Arial"/>
          <w:bCs/>
          <w:sz w:val="28"/>
          <w:szCs w:val="28"/>
        </w:rPr>
        <w:t xml:space="preserve"> (</w:t>
      </w:r>
      <w:r w:rsidR="006779F6" w:rsidRPr="006779F6">
        <w:rPr>
          <w:rFonts w:cs="Arial"/>
          <w:bCs/>
          <w:sz w:val="28"/>
          <w:szCs w:val="28"/>
        </w:rPr>
        <w:t>The p</w:t>
      </w:r>
      <w:r w:rsidR="00290E35">
        <w:rPr>
          <w:rFonts w:cs="Arial"/>
          <w:bCs/>
          <w:sz w:val="28"/>
          <w:szCs w:val="28"/>
        </w:rPr>
        <w:t>olicy</w:t>
      </w:r>
      <w:r w:rsidR="006779F6" w:rsidRPr="006779F6">
        <w:rPr>
          <w:rFonts w:cs="Arial"/>
          <w:bCs/>
          <w:sz w:val="28"/>
          <w:szCs w:val="28"/>
        </w:rPr>
        <w:t xml:space="preserve"> will be applied equally to all Review of Decision applicants so there should be no impact.</w:t>
      </w:r>
      <w:r w:rsidRPr="006779F6">
        <w:rPr>
          <w:rFonts w:cs="Arial"/>
          <w:bCs/>
          <w:sz w:val="28"/>
          <w:szCs w:val="28"/>
        </w:rPr>
        <w:t>)</w:t>
      </w:r>
    </w:p>
    <w:p w14:paraId="3F4040F8" w14:textId="77777777" w:rsidR="008925FE" w:rsidRPr="006779F6" w:rsidRDefault="008925FE" w:rsidP="008779A1">
      <w:pPr>
        <w:pStyle w:val="ListParagraph"/>
        <w:autoSpaceDE w:val="0"/>
        <w:autoSpaceDN w:val="0"/>
        <w:adjustRightInd w:val="0"/>
        <w:ind w:left="360"/>
        <w:rPr>
          <w:rFonts w:cs="Arial"/>
          <w:bCs/>
          <w:sz w:val="28"/>
          <w:szCs w:val="28"/>
        </w:rPr>
      </w:pPr>
    </w:p>
    <w:p w14:paraId="1F093DDE" w14:textId="77777777" w:rsidR="008925FE" w:rsidRPr="00D8335A" w:rsidRDefault="008925FE" w:rsidP="008779A1">
      <w:pPr>
        <w:pStyle w:val="ListParagraph"/>
        <w:autoSpaceDE w:val="0"/>
        <w:autoSpaceDN w:val="0"/>
        <w:adjustRightInd w:val="0"/>
        <w:ind w:left="360"/>
        <w:rPr>
          <w:rFonts w:cs="Arial"/>
          <w:bCs/>
          <w:sz w:val="28"/>
          <w:szCs w:val="28"/>
        </w:rPr>
      </w:pPr>
    </w:p>
    <w:p w14:paraId="409723F9" w14:textId="6EC6B0C4" w:rsidR="008779A1" w:rsidRPr="00D8335A" w:rsidRDefault="008779A1" w:rsidP="008779A1">
      <w:pPr>
        <w:autoSpaceDE w:val="0"/>
        <w:autoSpaceDN w:val="0"/>
        <w:adjustRightInd w:val="0"/>
        <w:ind w:left="360"/>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014BD563" w14:textId="77777777" w:rsidR="008925FE" w:rsidRPr="00D8335A" w:rsidRDefault="008925FE" w:rsidP="008779A1">
      <w:pPr>
        <w:autoSpaceDE w:val="0"/>
        <w:autoSpaceDN w:val="0"/>
        <w:adjustRightInd w:val="0"/>
        <w:ind w:left="360"/>
        <w:rPr>
          <w:rFonts w:cs="Arial"/>
          <w:bCs/>
          <w:sz w:val="28"/>
          <w:szCs w:val="28"/>
        </w:rPr>
      </w:pPr>
    </w:p>
    <w:p w14:paraId="59EA3D4F" w14:textId="77777777" w:rsidR="008925FE" w:rsidRPr="00D8335A" w:rsidRDefault="008925FE" w:rsidP="008779A1">
      <w:pPr>
        <w:pStyle w:val="ListParagraph"/>
        <w:autoSpaceDE w:val="0"/>
        <w:autoSpaceDN w:val="0"/>
        <w:adjustRightInd w:val="0"/>
        <w:ind w:left="360"/>
        <w:rPr>
          <w:rFonts w:cs="Arial"/>
          <w:bCs/>
          <w:sz w:val="28"/>
          <w:szCs w:val="28"/>
        </w:rPr>
      </w:pPr>
    </w:p>
    <w:p w14:paraId="0A3EDA71" w14:textId="32380CA4" w:rsidR="008779A1" w:rsidRPr="006779F6" w:rsidRDefault="008779A1" w:rsidP="00773CFD">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Political Opinion</w:t>
      </w:r>
      <w:r w:rsidRPr="00D8335A">
        <w:rPr>
          <w:rFonts w:cs="Arial"/>
          <w:b/>
          <w:bCs/>
          <w:sz w:val="28"/>
          <w:szCs w:val="28"/>
        </w:rPr>
        <w:t>:</w:t>
      </w:r>
      <w:r w:rsidRPr="00D8335A">
        <w:rPr>
          <w:rFonts w:cs="Arial"/>
          <w:bCs/>
          <w:sz w:val="28"/>
          <w:szCs w:val="28"/>
        </w:rPr>
        <w:t xml:space="preserve"> (</w:t>
      </w:r>
      <w:r w:rsidR="006779F6" w:rsidRPr="006779F6">
        <w:rPr>
          <w:rFonts w:cs="Arial"/>
          <w:bCs/>
          <w:sz w:val="28"/>
          <w:szCs w:val="28"/>
        </w:rPr>
        <w:t>The proposed p</w:t>
      </w:r>
      <w:r w:rsidR="00E416CC">
        <w:rPr>
          <w:rFonts w:cs="Arial"/>
          <w:bCs/>
          <w:sz w:val="28"/>
          <w:szCs w:val="28"/>
        </w:rPr>
        <w:t>olicy</w:t>
      </w:r>
      <w:r w:rsidR="006779F6" w:rsidRPr="006779F6">
        <w:rPr>
          <w:rFonts w:cs="Arial"/>
          <w:bCs/>
          <w:sz w:val="28"/>
          <w:szCs w:val="28"/>
        </w:rPr>
        <w:t xml:space="preserve"> will be applied equally to all Review of Decision applicants</w:t>
      </w:r>
      <w:r w:rsidR="0069697C">
        <w:rPr>
          <w:rFonts w:cs="Arial"/>
          <w:bCs/>
          <w:sz w:val="28"/>
          <w:szCs w:val="28"/>
        </w:rPr>
        <w:t xml:space="preserve"> so there should be no impact.</w:t>
      </w:r>
      <w:r w:rsidRPr="006779F6">
        <w:rPr>
          <w:rFonts w:cs="Arial"/>
          <w:bCs/>
          <w:sz w:val="28"/>
          <w:szCs w:val="28"/>
        </w:rPr>
        <w:t>)</w:t>
      </w:r>
    </w:p>
    <w:p w14:paraId="284ED341" w14:textId="77777777" w:rsidR="008925FE" w:rsidRPr="006779F6" w:rsidRDefault="008925FE" w:rsidP="008779A1">
      <w:pPr>
        <w:pStyle w:val="ListParagraph"/>
        <w:autoSpaceDE w:val="0"/>
        <w:autoSpaceDN w:val="0"/>
        <w:adjustRightInd w:val="0"/>
        <w:ind w:left="360"/>
        <w:rPr>
          <w:rFonts w:cs="Arial"/>
          <w:bCs/>
          <w:sz w:val="28"/>
          <w:szCs w:val="28"/>
        </w:rPr>
      </w:pPr>
    </w:p>
    <w:p w14:paraId="730B32E9" w14:textId="77777777" w:rsidR="008925FE" w:rsidRPr="00D8335A" w:rsidRDefault="008925FE" w:rsidP="008779A1">
      <w:pPr>
        <w:pStyle w:val="ListParagraph"/>
        <w:autoSpaceDE w:val="0"/>
        <w:autoSpaceDN w:val="0"/>
        <w:adjustRightInd w:val="0"/>
        <w:ind w:left="360"/>
        <w:rPr>
          <w:rFonts w:cs="Arial"/>
          <w:bCs/>
          <w:sz w:val="28"/>
          <w:szCs w:val="28"/>
        </w:rPr>
      </w:pPr>
    </w:p>
    <w:p w14:paraId="0FAD0DBB" w14:textId="3F3A9284" w:rsidR="008779A1" w:rsidRPr="00D8335A" w:rsidRDefault="008779A1" w:rsidP="008779A1">
      <w:pPr>
        <w:autoSpaceDE w:val="0"/>
        <w:autoSpaceDN w:val="0"/>
        <w:adjustRightInd w:val="0"/>
        <w:ind w:left="360"/>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7E6168B9" w14:textId="77777777" w:rsidR="008925FE" w:rsidRPr="00D8335A" w:rsidRDefault="008925FE" w:rsidP="008779A1">
      <w:pPr>
        <w:autoSpaceDE w:val="0"/>
        <w:autoSpaceDN w:val="0"/>
        <w:adjustRightInd w:val="0"/>
        <w:ind w:left="360"/>
        <w:rPr>
          <w:rFonts w:cs="Arial"/>
          <w:bCs/>
          <w:sz w:val="28"/>
          <w:szCs w:val="28"/>
        </w:rPr>
      </w:pPr>
    </w:p>
    <w:p w14:paraId="79FB768B" w14:textId="77777777" w:rsidR="008779A1" w:rsidRPr="00D8335A" w:rsidRDefault="008779A1" w:rsidP="008779A1">
      <w:pPr>
        <w:pStyle w:val="ListParagraph"/>
        <w:autoSpaceDE w:val="0"/>
        <w:autoSpaceDN w:val="0"/>
        <w:adjustRightInd w:val="0"/>
        <w:ind w:left="360"/>
        <w:rPr>
          <w:rFonts w:cs="Arial"/>
          <w:bCs/>
          <w:sz w:val="28"/>
          <w:szCs w:val="28"/>
        </w:rPr>
      </w:pPr>
    </w:p>
    <w:p w14:paraId="3EFF9DB8" w14:textId="47878DA4" w:rsidR="008779A1" w:rsidRPr="006779F6" w:rsidRDefault="008779A1" w:rsidP="00773CFD">
      <w:pPr>
        <w:pStyle w:val="ListParagraph"/>
        <w:autoSpaceDE w:val="0"/>
        <w:autoSpaceDN w:val="0"/>
        <w:adjustRightInd w:val="0"/>
        <w:ind w:left="360"/>
        <w:jc w:val="both"/>
        <w:rPr>
          <w:rFonts w:cs="Arial"/>
          <w:bCs/>
          <w:sz w:val="28"/>
          <w:szCs w:val="28"/>
        </w:rPr>
      </w:pPr>
      <w:r w:rsidRPr="00D8335A">
        <w:rPr>
          <w:rFonts w:cs="Arial"/>
          <w:b/>
          <w:bCs/>
          <w:sz w:val="28"/>
          <w:szCs w:val="28"/>
        </w:rPr>
        <w:t xml:space="preserve">Details of the likely policy impacts on </w:t>
      </w:r>
      <w:r w:rsidRPr="00D8335A">
        <w:rPr>
          <w:rFonts w:cs="Arial"/>
          <w:b/>
          <w:bCs/>
          <w:i/>
          <w:sz w:val="28"/>
          <w:szCs w:val="28"/>
        </w:rPr>
        <w:t>Racial Group</w:t>
      </w:r>
      <w:r w:rsidRPr="00D8335A">
        <w:rPr>
          <w:rFonts w:cs="Arial"/>
          <w:b/>
          <w:bCs/>
          <w:sz w:val="28"/>
          <w:szCs w:val="28"/>
        </w:rPr>
        <w:t>:</w:t>
      </w:r>
      <w:r w:rsidRPr="00D8335A">
        <w:rPr>
          <w:rFonts w:cs="Arial"/>
          <w:bCs/>
          <w:sz w:val="28"/>
          <w:szCs w:val="28"/>
        </w:rPr>
        <w:t xml:space="preserve"> (</w:t>
      </w:r>
      <w:r w:rsidR="006779F6" w:rsidRPr="006779F6">
        <w:rPr>
          <w:rFonts w:cs="Arial"/>
          <w:bCs/>
          <w:sz w:val="28"/>
          <w:szCs w:val="28"/>
        </w:rPr>
        <w:t xml:space="preserve">The proposed process will be applied equally to all Review of Decision applicants so there should be no impact.  </w:t>
      </w:r>
      <w:r w:rsidRPr="006779F6">
        <w:rPr>
          <w:rFonts w:cs="Arial"/>
          <w:bCs/>
          <w:sz w:val="28"/>
          <w:szCs w:val="28"/>
        </w:rPr>
        <w:t>)</w:t>
      </w:r>
    </w:p>
    <w:p w14:paraId="6F5272FC" w14:textId="77777777" w:rsidR="008925FE" w:rsidRPr="006779F6" w:rsidRDefault="008925FE" w:rsidP="008779A1">
      <w:pPr>
        <w:pStyle w:val="ListParagraph"/>
        <w:autoSpaceDE w:val="0"/>
        <w:autoSpaceDN w:val="0"/>
        <w:adjustRightInd w:val="0"/>
        <w:ind w:left="360"/>
        <w:rPr>
          <w:rFonts w:cs="Arial"/>
          <w:bCs/>
          <w:sz w:val="28"/>
          <w:szCs w:val="28"/>
        </w:rPr>
      </w:pPr>
    </w:p>
    <w:p w14:paraId="491210E7" w14:textId="77777777" w:rsidR="008925FE" w:rsidRPr="00D8335A" w:rsidRDefault="008925FE" w:rsidP="008779A1">
      <w:pPr>
        <w:pStyle w:val="ListParagraph"/>
        <w:autoSpaceDE w:val="0"/>
        <w:autoSpaceDN w:val="0"/>
        <w:adjustRightInd w:val="0"/>
        <w:ind w:left="360"/>
        <w:rPr>
          <w:rFonts w:cs="Arial"/>
          <w:bCs/>
          <w:sz w:val="28"/>
          <w:szCs w:val="28"/>
        </w:rPr>
      </w:pPr>
    </w:p>
    <w:p w14:paraId="551F425C" w14:textId="6B85EB58" w:rsidR="008779A1" w:rsidRPr="00D8335A" w:rsidRDefault="008779A1" w:rsidP="008779A1">
      <w:pPr>
        <w:autoSpaceDE w:val="0"/>
        <w:autoSpaceDN w:val="0"/>
        <w:adjustRightInd w:val="0"/>
        <w:ind w:left="360"/>
        <w:rPr>
          <w:rFonts w:cs="Arial"/>
          <w:sz w:val="28"/>
          <w:szCs w:val="28"/>
        </w:rPr>
      </w:pPr>
      <w:r w:rsidRPr="00D8335A">
        <w:rPr>
          <w:rFonts w:cs="Arial"/>
          <w:b/>
          <w:bCs/>
          <w:sz w:val="28"/>
          <w:szCs w:val="28"/>
        </w:rPr>
        <w:t>What is the level of impact?</w:t>
      </w:r>
      <w:r w:rsidRPr="00D8335A">
        <w:rPr>
          <w:rFonts w:cs="Arial"/>
          <w:bCs/>
          <w:sz w:val="28"/>
          <w:szCs w:val="28"/>
        </w:rPr>
        <w:t xml:space="preserve">  </w:t>
      </w:r>
      <w:r w:rsidRPr="00D8335A">
        <w:rPr>
          <w:rFonts w:cs="Arial"/>
          <w:sz w:val="28"/>
          <w:szCs w:val="28"/>
        </w:rPr>
        <w:t xml:space="preserve">None </w:t>
      </w:r>
    </w:p>
    <w:p w14:paraId="2B41B876" w14:textId="77777777" w:rsidR="008925FE" w:rsidRPr="00D8335A" w:rsidRDefault="008925FE" w:rsidP="008779A1">
      <w:pPr>
        <w:autoSpaceDE w:val="0"/>
        <w:autoSpaceDN w:val="0"/>
        <w:adjustRightInd w:val="0"/>
        <w:ind w:left="360"/>
        <w:rPr>
          <w:rFonts w:cs="Arial"/>
          <w:bCs/>
          <w:sz w:val="28"/>
          <w:szCs w:val="28"/>
        </w:rPr>
      </w:pPr>
    </w:p>
    <w:p w14:paraId="28229F12" w14:textId="14FAFB5B" w:rsidR="00840670" w:rsidRDefault="00840670">
      <w:pPr>
        <w:rPr>
          <w:rFonts w:cs="Arial"/>
          <w:bCs/>
          <w:sz w:val="28"/>
          <w:szCs w:val="28"/>
        </w:rPr>
      </w:pPr>
      <w:r>
        <w:rPr>
          <w:rFonts w:cs="Arial"/>
          <w:bCs/>
          <w:sz w:val="28"/>
          <w:szCs w:val="28"/>
        </w:rPr>
        <w:br w:type="page"/>
      </w:r>
    </w:p>
    <w:p w14:paraId="7B899BA3" w14:textId="77777777" w:rsidR="008925FE" w:rsidRPr="00D8335A" w:rsidRDefault="008925FE" w:rsidP="008779A1">
      <w:pPr>
        <w:autoSpaceDE w:val="0"/>
        <w:autoSpaceDN w:val="0"/>
        <w:adjustRightInd w:val="0"/>
        <w:ind w:left="360"/>
        <w:rPr>
          <w:rFonts w:cs="Arial"/>
          <w:bCs/>
          <w:sz w:val="28"/>
          <w:szCs w:val="28"/>
        </w:rPr>
      </w:pPr>
    </w:p>
    <w:p w14:paraId="720ADDBE" w14:textId="77777777" w:rsidR="00E91D60" w:rsidRPr="0069697C" w:rsidRDefault="00FA2356" w:rsidP="002C45F8">
      <w:pPr>
        <w:pStyle w:val="ListParagraph"/>
        <w:numPr>
          <w:ilvl w:val="0"/>
          <w:numId w:val="14"/>
        </w:numPr>
        <w:rPr>
          <w:b/>
          <w:bCs/>
          <w:sz w:val="28"/>
          <w:szCs w:val="28"/>
        </w:rPr>
      </w:pPr>
      <w:r w:rsidRPr="00D8335A">
        <w:rPr>
          <w:rFonts w:cs="Arial"/>
          <w:b/>
          <w:bCs/>
          <w:sz w:val="28"/>
          <w:szCs w:val="28"/>
        </w:rPr>
        <w:t xml:space="preserve">Are there opportunities to better promote good relations </w:t>
      </w:r>
      <w:r w:rsidRPr="00E416CC">
        <w:rPr>
          <w:rFonts w:cs="Arial"/>
          <w:b/>
          <w:bCs/>
          <w:sz w:val="28"/>
          <w:szCs w:val="28"/>
        </w:rPr>
        <w:t>between people of different religious belief, political opinion or racial group?</w:t>
      </w:r>
    </w:p>
    <w:p w14:paraId="25E9A501" w14:textId="77777777" w:rsidR="006A1D34" w:rsidRPr="00D8335A" w:rsidRDefault="006A1D34" w:rsidP="006A1D34">
      <w:pPr>
        <w:pStyle w:val="ListParagraph"/>
        <w:ind w:left="360"/>
        <w:rPr>
          <w:rFonts w:cs="Arial"/>
          <w:b/>
          <w:bCs/>
          <w:sz w:val="28"/>
          <w:szCs w:val="28"/>
        </w:rPr>
      </w:pPr>
    </w:p>
    <w:p w14:paraId="0F6BEF42" w14:textId="77777777" w:rsidR="006A1D34" w:rsidRPr="00D8335A" w:rsidRDefault="006A1D34" w:rsidP="00773CFD">
      <w:pPr>
        <w:ind w:left="360"/>
        <w:jc w:val="both"/>
        <w:rPr>
          <w:bCs/>
          <w:sz w:val="28"/>
          <w:szCs w:val="28"/>
        </w:rPr>
      </w:pPr>
      <w:r w:rsidRPr="00D8335A">
        <w:rPr>
          <w:bCs/>
          <w:sz w:val="28"/>
          <w:szCs w:val="28"/>
        </w:rPr>
        <w:t xml:space="preserve">Detail opportunities of how this policy could </w:t>
      </w:r>
      <w:r w:rsidR="001C2ED3" w:rsidRPr="00D8335A">
        <w:rPr>
          <w:bCs/>
          <w:sz w:val="28"/>
          <w:szCs w:val="28"/>
        </w:rPr>
        <w:t xml:space="preserve">better </w:t>
      </w:r>
      <w:r w:rsidRPr="00D8335A">
        <w:rPr>
          <w:bCs/>
          <w:sz w:val="28"/>
          <w:szCs w:val="28"/>
        </w:rPr>
        <w:t xml:space="preserve">promote </w:t>
      </w:r>
      <w:r w:rsidR="001C2ED3" w:rsidRPr="00D8335A">
        <w:rPr>
          <w:bCs/>
          <w:sz w:val="28"/>
          <w:szCs w:val="28"/>
        </w:rPr>
        <w:t>good relations</w:t>
      </w:r>
      <w:r w:rsidRPr="00D8335A">
        <w:rPr>
          <w:bCs/>
          <w:sz w:val="28"/>
          <w:szCs w:val="28"/>
        </w:rPr>
        <w:t xml:space="preserve"> for people within each of the Section 75 Categories below:</w:t>
      </w:r>
    </w:p>
    <w:p w14:paraId="3AC66CED" w14:textId="77777777" w:rsidR="00EA4088" w:rsidRPr="00D8335A" w:rsidRDefault="00EA4088" w:rsidP="00EA4088">
      <w:pPr>
        <w:rPr>
          <w:b/>
          <w:bCs/>
          <w:sz w:val="28"/>
          <w:szCs w:val="28"/>
        </w:rPr>
      </w:pPr>
    </w:p>
    <w:p w14:paraId="694D918B" w14:textId="77777777" w:rsidR="00EA4088" w:rsidRPr="00D8335A" w:rsidRDefault="00EA4088" w:rsidP="00EA4088">
      <w:pPr>
        <w:ind w:left="360"/>
        <w:rPr>
          <w:bCs/>
          <w:sz w:val="28"/>
          <w:szCs w:val="28"/>
          <w:u w:val="single"/>
        </w:rPr>
      </w:pPr>
      <w:r w:rsidRPr="00D8335A">
        <w:rPr>
          <w:b/>
          <w:bCs/>
          <w:i/>
          <w:sz w:val="28"/>
          <w:szCs w:val="28"/>
        </w:rPr>
        <w:t>Religious Belief</w:t>
      </w:r>
      <w:r w:rsidRPr="00D8335A">
        <w:rPr>
          <w:b/>
          <w:bCs/>
          <w:sz w:val="28"/>
          <w:szCs w:val="28"/>
        </w:rPr>
        <w:t xml:space="preserve"> - If Yes, provide </w:t>
      </w:r>
      <w:r w:rsidRPr="00D8335A">
        <w:rPr>
          <w:b/>
          <w:bCs/>
          <w:sz w:val="28"/>
          <w:szCs w:val="28"/>
          <w:u w:val="single"/>
        </w:rPr>
        <w:t>details:</w:t>
      </w:r>
    </w:p>
    <w:p w14:paraId="5FD56C58" w14:textId="77777777" w:rsidR="008925FE" w:rsidRPr="00D8335A" w:rsidRDefault="008925FE" w:rsidP="00EA4088">
      <w:pPr>
        <w:ind w:left="360"/>
        <w:rPr>
          <w:bCs/>
          <w:sz w:val="28"/>
          <w:szCs w:val="28"/>
          <w:u w:val="single"/>
        </w:rPr>
      </w:pPr>
    </w:p>
    <w:p w14:paraId="3461A694" w14:textId="77777777" w:rsidR="0069697C" w:rsidRPr="00773CFD" w:rsidRDefault="00EA4088" w:rsidP="00773CFD">
      <w:pPr>
        <w:ind w:left="426"/>
        <w:jc w:val="both"/>
        <w:rPr>
          <w:sz w:val="28"/>
          <w:szCs w:val="28"/>
        </w:rPr>
      </w:pPr>
      <w:r w:rsidRPr="00D8335A">
        <w:rPr>
          <w:b/>
          <w:bCs/>
          <w:sz w:val="28"/>
          <w:szCs w:val="28"/>
        </w:rPr>
        <w:t xml:space="preserve">If No, provide </w:t>
      </w:r>
      <w:r w:rsidRPr="00D8335A">
        <w:rPr>
          <w:b/>
          <w:bCs/>
          <w:sz w:val="28"/>
          <w:szCs w:val="28"/>
          <w:u w:val="single"/>
        </w:rPr>
        <w:t>reasons:</w:t>
      </w:r>
      <w:r w:rsidR="006779F6" w:rsidRPr="006779F6">
        <w:t xml:space="preserve"> </w:t>
      </w:r>
      <w:r w:rsidR="0069697C" w:rsidRPr="00773CFD">
        <w:rPr>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2140524F" w14:textId="77777777" w:rsidR="0069697C" w:rsidRPr="00773CFD" w:rsidRDefault="0069697C" w:rsidP="00EA4088">
      <w:pPr>
        <w:ind w:left="360"/>
        <w:rPr>
          <w:sz w:val="28"/>
          <w:szCs w:val="28"/>
        </w:rPr>
      </w:pPr>
    </w:p>
    <w:p w14:paraId="7D8F899D" w14:textId="77777777" w:rsidR="00EA4088" w:rsidRPr="00D8335A" w:rsidRDefault="00EA4088" w:rsidP="00EA4088">
      <w:pPr>
        <w:ind w:left="360"/>
        <w:rPr>
          <w:bCs/>
          <w:sz w:val="28"/>
          <w:szCs w:val="28"/>
          <w:u w:val="single"/>
        </w:rPr>
      </w:pPr>
    </w:p>
    <w:p w14:paraId="069F5917" w14:textId="77777777" w:rsidR="00EA4088" w:rsidRPr="00D8335A" w:rsidRDefault="00EA4088" w:rsidP="00EA4088">
      <w:pPr>
        <w:ind w:left="360"/>
        <w:rPr>
          <w:b/>
          <w:bCs/>
          <w:sz w:val="28"/>
          <w:szCs w:val="28"/>
          <w:u w:val="single"/>
        </w:rPr>
      </w:pPr>
      <w:r w:rsidRPr="00D8335A">
        <w:rPr>
          <w:b/>
          <w:bCs/>
          <w:i/>
          <w:sz w:val="28"/>
          <w:szCs w:val="28"/>
        </w:rPr>
        <w:t>Political Opinion</w:t>
      </w:r>
      <w:r w:rsidRPr="00D8335A">
        <w:rPr>
          <w:b/>
          <w:bCs/>
          <w:sz w:val="28"/>
          <w:szCs w:val="28"/>
        </w:rPr>
        <w:t xml:space="preserve"> - If Yes, provide </w:t>
      </w:r>
      <w:r w:rsidRPr="00D8335A">
        <w:rPr>
          <w:b/>
          <w:bCs/>
          <w:sz w:val="28"/>
          <w:szCs w:val="28"/>
          <w:u w:val="single"/>
        </w:rPr>
        <w:t>details:</w:t>
      </w:r>
    </w:p>
    <w:p w14:paraId="2A298BC4" w14:textId="77777777" w:rsidR="008925FE" w:rsidRPr="00D8335A" w:rsidRDefault="008925FE" w:rsidP="00EA4088">
      <w:pPr>
        <w:ind w:left="360"/>
        <w:rPr>
          <w:b/>
          <w:bCs/>
          <w:sz w:val="28"/>
          <w:szCs w:val="28"/>
        </w:rPr>
      </w:pPr>
    </w:p>
    <w:p w14:paraId="5804290D" w14:textId="366C7F2E" w:rsidR="008925FE" w:rsidRPr="00587733" w:rsidRDefault="00EA4088" w:rsidP="00621171">
      <w:pPr>
        <w:ind w:left="360"/>
        <w:jc w:val="both"/>
        <w:rPr>
          <w:b/>
          <w:bCs/>
          <w:sz w:val="28"/>
          <w:szCs w:val="28"/>
        </w:rPr>
      </w:pPr>
      <w:r w:rsidRPr="00D8335A">
        <w:rPr>
          <w:b/>
          <w:bCs/>
          <w:sz w:val="28"/>
          <w:szCs w:val="28"/>
        </w:rPr>
        <w:t xml:space="preserve">If No, provide </w:t>
      </w:r>
      <w:r w:rsidRPr="00621171">
        <w:rPr>
          <w:b/>
          <w:bCs/>
          <w:sz w:val="28"/>
          <w:szCs w:val="28"/>
        </w:rPr>
        <w:t>reasons</w:t>
      </w:r>
      <w:r w:rsidR="00A469D4" w:rsidRPr="00621171">
        <w:rPr>
          <w:b/>
          <w:bCs/>
          <w:sz w:val="28"/>
          <w:szCs w:val="28"/>
        </w:rPr>
        <w:t xml:space="preserve"> </w:t>
      </w:r>
      <w:r w:rsidR="0069697C" w:rsidRPr="00621171">
        <w:rPr>
          <w:bCs/>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32A7B9F4" w14:textId="77777777" w:rsidR="008925FE" w:rsidRPr="00D8335A" w:rsidRDefault="008925FE" w:rsidP="00EA4088">
      <w:pPr>
        <w:ind w:left="360"/>
        <w:rPr>
          <w:b/>
          <w:bCs/>
          <w:sz w:val="28"/>
          <w:szCs w:val="28"/>
        </w:rPr>
      </w:pPr>
    </w:p>
    <w:p w14:paraId="6795A47F" w14:textId="77777777" w:rsidR="00EA4088" w:rsidRPr="00D8335A" w:rsidRDefault="00EA4088" w:rsidP="00EA4088">
      <w:pPr>
        <w:ind w:left="360"/>
        <w:rPr>
          <w:b/>
          <w:bCs/>
          <w:sz w:val="28"/>
          <w:szCs w:val="28"/>
          <w:u w:val="single"/>
        </w:rPr>
      </w:pPr>
      <w:r w:rsidRPr="00D8335A">
        <w:rPr>
          <w:bCs/>
          <w:sz w:val="28"/>
          <w:szCs w:val="28"/>
        </w:rPr>
        <w:t>Racial Group</w:t>
      </w:r>
      <w:r w:rsidRPr="00D8335A">
        <w:rPr>
          <w:b/>
          <w:bCs/>
          <w:sz w:val="28"/>
          <w:szCs w:val="28"/>
        </w:rPr>
        <w:t xml:space="preserve"> - If Yes, provide </w:t>
      </w:r>
      <w:r w:rsidRPr="00D8335A">
        <w:rPr>
          <w:b/>
          <w:bCs/>
          <w:sz w:val="28"/>
          <w:szCs w:val="28"/>
          <w:u w:val="single"/>
        </w:rPr>
        <w:t>details:</w:t>
      </w:r>
    </w:p>
    <w:p w14:paraId="72D49AB0" w14:textId="77777777" w:rsidR="008925FE" w:rsidRPr="00D8335A" w:rsidRDefault="008925FE" w:rsidP="00EA4088">
      <w:pPr>
        <w:ind w:left="360"/>
        <w:rPr>
          <w:b/>
          <w:bCs/>
          <w:sz w:val="28"/>
          <w:szCs w:val="28"/>
          <w:u w:val="single"/>
        </w:rPr>
      </w:pPr>
    </w:p>
    <w:p w14:paraId="375C709C" w14:textId="76BF4105" w:rsidR="008925FE" w:rsidRPr="00587733" w:rsidRDefault="00EA4088" w:rsidP="00621171">
      <w:pPr>
        <w:ind w:left="360"/>
        <w:jc w:val="both"/>
        <w:rPr>
          <w:bCs/>
          <w:sz w:val="28"/>
          <w:szCs w:val="28"/>
        </w:rPr>
      </w:pPr>
      <w:r w:rsidRPr="00D8335A">
        <w:rPr>
          <w:b/>
          <w:bCs/>
          <w:sz w:val="28"/>
          <w:szCs w:val="28"/>
        </w:rPr>
        <w:t xml:space="preserve">If No, provide </w:t>
      </w:r>
      <w:r w:rsidRPr="00621171">
        <w:rPr>
          <w:b/>
          <w:bCs/>
          <w:sz w:val="28"/>
          <w:szCs w:val="28"/>
        </w:rPr>
        <w:t>reasons</w:t>
      </w:r>
      <w:r w:rsidR="00A469D4" w:rsidRPr="00621171">
        <w:rPr>
          <w:b/>
          <w:bCs/>
          <w:sz w:val="28"/>
          <w:szCs w:val="28"/>
        </w:rPr>
        <w:t xml:space="preserve"> </w:t>
      </w:r>
      <w:r w:rsidR="0069697C" w:rsidRPr="00621171">
        <w:rPr>
          <w:bCs/>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7058D59A" w14:textId="77777777" w:rsidR="008925FE" w:rsidRPr="00D8335A" w:rsidRDefault="008925FE" w:rsidP="00EA4088">
      <w:pPr>
        <w:ind w:left="360"/>
        <w:rPr>
          <w:bCs/>
          <w:sz w:val="28"/>
          <w:szCs w:val="28"/>
        </w:rPr>
      </w:pPr>
    </w:p>
    <w:p w14:paraId="1B077959" w14:textId="77777777" w:rsidR="006A1D34" w:rsidRPr="0069697C" w:rsidRDefault="006A1D34" w:rsidP="006A1D34">
      <w:pPr>
        <w:pStyle w:val="ListParagraph"/>
        <w:ind w:left="360"/>
        <w:rPr>
          <w:b/>
          <w:bCs/>
          <w:sz w:val="28"/>
          <w:szCs w:val="28"/>
        </w:rPr>
      </w:pPr>
    </w:p>
    <w:p w14:paraId="08C6FD50" w14:textId="77777777" w:rsidR="00E91D60" w:rsidRPr="0069697C" w:rsidRDefault="00E91D60" w:rsidP="00E91D60">
      <w:pPr>
        <w:rPr>
          <w:sz w:val="28"/>
          <w:szCs w:val="28"/>
        </w:rPr>
      </w:pPr>
    </w:p>
    <w:p w14:paraId="54F09F75" w14:textId="77777777" w:rsidR="00E91D60" w:rsidRPr="00D8335A" w:rsidRDefault="00E91D60" w:rsidP="00E91D60">
      <w:pPr>
        <w:rPr>
          <w:b/>
          <w:sz w:val="28"/>
          <w:szCs w:val="28"/>
        </w:rPr>
      </w:pPr>
      <w:r w:rsidRPr="0069697C">
        <w:rPr>
          <w:sz w:val="28"/>
          <w:szCs w:val="28"/>
        </w:rPr>
        <w:br w:type="page"/>
      </w:r>
      <w:r w:rsidRPr="00D8335A">
        <w:rPr>
          <w:b/>
          <w:color w:val="2F5496" w:themeColor="accent1" w:themeShade="BF"/>
          <w:sz w:val="28"/>
          <w:szCs w:val="28"/>
        </w:rPr>
        <w:t>Additional considerations</w:t>
      </w:r>
    </w:p>
    <w:p w14:paraId="2E222A97" w14:textId="77777777" w:rsidR="00E91D60" w:rsidRPr="0069697C" w:rsidRDefault="00E91D60" w:rsidP="00E91D60">
      <w:pPr>
        <w:rPr>
          <w:sz w:val="28"/>
          <w:szCs w:val="28"/>
        </w:rPr>
      </w:pPr>
    </w:p>
    <w:p w14:paraId="6FC8A996" w14:textId="77777777" w:rsidR="00E91D60" w:rsidRPr="00D8335A" w:rsidRDefault="00E91D60" w:rsidP="00E91D60">
      <w:pPr>
        <w:rPr>
          <w:rFonts w:cs="Arial"/>
          <w:b/>
          <w:sz w:val="28"/>
          <w:szCs w:val="28"/>
        </w:rPr>
      </w:pPr>
      <w:r w:rsidRPr="00D8335A">
        <w:rPr>
          <w:rFonts w:cs="Arial"/>
          <w:b/>
          <w:sz w:val="28"/>
          <w:szCs w:val="28"/>
        </w:rPr>
        <w:t>Multiple identity</w:t>
      </w:r>
    </w:p>
    <w:p w14:paraId="001ECB51" w14:textId="77777777" w:rsidR="00E91D60" w:rsidRPr="00D8335A" w:rsidRDefault="00E91D60" w:rsidP="00E91D60">
      <w:pPr>
        <w:autoSpaceDE w:val="0"/>
        <w:autoSpaceDN w:val="0"/>
        <w:adjustRightInd w:val="0"/>
        <w:rPr>
          <w:rFonts w:cs="Arial"/>
          <w:sz w:val="28"/>
          <w:szCs w:val="28"/>
        </w:rPr>
      </w:pPr>
    </w:p>
    <w:p w14:paraId="386AA497" w14:textId="1C45785B" w:rsidR="00E91D60" w:rsidRPr="00D8335A" w:rsidRDefault="00E91D60" w:rsidP="000B6BC7">
      <w:pPr>
        <w:autoSpaceDE w:val="0"/>
        <w:autoSpaceDN w:val="0"/>
        <w:adjustRightInd w:val="0"/>
        <w:jc w:val="both"/>
        <w:rPr>
          <w:rFonts w:cs="Arial"/>
          <w:sz w:val="28"/>
          <w:szCs w:val="28"/>
        </w:rPr>
      </w:pPr>
      <w:r w:rsidRPr="00D8335A">
        <w:rPr>
          <w:rFonts w:cs="Arial"/>
          <w:sz w:val="28"/>
          <w:szCs w:val="28"/>
        </w:rPr>
        <w:t xml:space="preserve">Generally speaking, people can fall into more than one Section 75 category. Taking this into consideration, are there any potential impacts of the policy/decision on people with multiple identities? </w:t>
      </w:r>
      <w:r w:rsidR="00DD7FC0" w:rsidRPr="00D8335A">
        <w:rPr>
          <w:rFonts w:cs="Arial"/>
          <w:sz w:val="28"/>
          <w:szCs w:val="28"/>
        </w:rPr>
        <w:t>If so, please detail below.</w:t>
      </w:r>
    </w:p>
    <w:p w14:paraId="6E38F73E" w14:textId="77777777" w:rsidR="00DD7FC0" w:rsidRPr="00D8335A" w:rsidRDefault="00DD7FC0" w:rsidP="00E91D60">
      <w:pPr>
        <w:autoSpaceDE w:val="0"/>
        <w:autoSpaceDN w:val="0"/>
        <w:adjustRightInd w:val="0"/>
        <w:rPr>
          <w:rFonts w:cs="Arial"/>
          <w:sz w:val="28"/>
          <w:szCs w:val="28"/>
        </w:rPr>
      </w:pPr>
    </w:p>
    <w:p w14:paraId="1A71EB34" w14:textId="77777777" w:rsidR="00E91D60" w:rsidRPr="00D8335A" w:rsidRDefault="00E91D60" w:rsidP="000B6BC7">
      <w:pPr>
        <w:autoSpaceDE w:val="0"/>
        <w:autoSpaceDN w:val="0"/>
        <w:adjustRightInd w:val="0"/>
        <w:ind w:right="-174"/>
        <w:jc w:val="both"/>
        <w:rPr>
          <w:rFonts w:cs="Arial"/>
          <w:b/>
          <w:sz w:val="28"/>
          <w:szCs w:val="28"/>
        </w:rPr>
      </w:pPr>
      <w:r w:rsidRPr="00D8335A">
        <w:rPr>
          <w:rFonts w:cs="Arial"/>
          <w:sz w:val="28"/>
          <w:szCs w:val="28"/>
        </w:rPr>
        <w:t>(</w:t>
      </w:r>
      <w:r w:rsidRPr="00D8335A">
        <w:rPr>
          <w:rFonts w:cs="Arial"/>
          <w:i/>
          <w:sz w:val="28"/>
          <w:szCs w:val="28"/>
        </w:rPr>
        <w:t>For example; disabled minority ethnic people; disabled women; young Protestant men; and young lesbians, gay and bisexual people).</w:t>
      </w:r>
      <w:r w:rsidRPr="00D8335A">
        <w:rPr>
          <w:rFonts w:cs="Arial"/>
          <w:b/>
          <w:sz w:val="28"/>
          <w:szCs w:val="28"/>
        </w:rPr>
        <w:t xml:space="preserve"> </w:t>
      </w:r>
    </w:p>
    <w:p w14:paraId="1F58F01A" w14:textId="77777777" w:rsidR="00E91D60" w:rsidRDefault="00E91D60" w:rsidP="00E91D60">
      <w:pPr>
        <w:autoSpaceDE w:val="0"/>
        <w:autoSpaceDN w:val="0"/>
        <w:adjustRightInd w:val="0"/>
        <w:rPr>
          <w:rFonts w:cs="Arial"/>
          <w:sz w:val="28"/>
          <w:szCs w:val="28"/>
        </w:rPr>
      </w:pPr>
    </w:p>
    <w:p w14:paraId="432616F7" w14:textId="40A0DD33" w:rsidR="00587733" w:rsidRPr="00D8335A" w:rsidRDefault="00587733" w:rsidP="00621171">
      <w:pPr>
        <w:autoSpaceDE w:val="0"/>
        <w:autoSpaceDN w:val="0"/>
        <w:adjustRightInd w:val="0"/>
        <w:jc w:val="both"/>
        <w:rPr>
          <w:rFonts w:cs="Arial"/>
          <w:sz w:val="28"/>
          <w:szCs w:val="28"/>
        </w:rPr>
      </w:pPr>
      <w:r>
        <w:rPr>
          <w:rFonts w:cs="Arial"/>
          <w:sz w:val="28"/>
          <w:szCs w:val="28"/>
        </w:rPr>
        <w:t xml:space="preserve">Decisions on each </w:t>
      </w:r>
      <w:r w:rsidR="00055B8D">
        <w:rPr>
          <w:rFonts w:cs="Arial"/>
          <w:sz w:val="28"/>
          <w:szCs w:val="28"/>
        </w:rPr>
        <w:t xml:space="preserve">Review for </w:t>
      </w:r>
      <w:r>
        <w:rPr>
          <w:rFonts w:cs="Arial"/>
          <w:sz w:val="28"/>
          <w:szCs w:val="28"/>
        </w:rPr>
        <w:t>a Business are made on the facts of the case and how the Business Rules of a farming scheme are adhered to</w:t>
      </w:r>
      <w:r w:rsidR="00055B8D">
        <w:rPr>
          <w:rFonts w:cs="Arial"/>
          <w:sz w:val="28"/>
          <w:szCs w:val="28"/>
        </w:rPr>
        <w:t xml:space="preserve">. There are no potential impacts on people with </w:t>
      </w:r>
      <w:r>
        <w:rPr>
          <w:rFonts w:cs="Arial"/>
          <w:sz w:val="28"/>
          <w:szCs w:val="28"/>
        </w:rPr>
        <w:t>multiple identit</w:t>
      </w:r>
      <w:r w:rsidR="00055B8D">
        <w:rPr>
          <w:rFonts w:cs="Arial"/>
          <w:sz w:val="28"/>
          <w:szCs w:val="28"/>
        </w:rPr>
        <w:t>ies</w:t>
      </w:r>
      <w:r>
        <w:rPr>
          <w:rFonts w:cs="Arial"/>
          <w:sz w:val="28"/>
          <w:szCs w:val="28"/>
        </w:rPr>
        <w:t>.</w:t>
      </w:r>
    </w:p>
    <w:p w14:paraId="1CC42CB1" w14:textId="77777777" w:rsidR="00E91D60" w:rsidRPr="00D8335A" w:rsidRDefault="00E91D60" w:rsidP="00E91D60">
      <w:pPr>
        <w:autoSpaceDE w:val="0"/>
        <w:autoSpaceDN w:val="0"/>
        <w:adjustRightInd w:val="0"/>
        <w:rPr>
          <w:rFonts w:cs="Arial"/>
          <w:b/>
          <w:sz w:val="28"/>
          <w:szCs w:val="28"/>
        </w:rPr>
      </w:pPr>
    </w:p>
    <w:p w14:paraId="2CF343B7" w14:textId="3026F5E1" w:rsidR="00E91D60" w:rsidRPr="00D8335A" w:rsidRDefault="00E91D60" w:rsidP="00264A03">
      <w:pPr>
        <w:autoSpaceDE w:val="0"/>
        <w:autoSpaceDN w:val="0"/>
        <w:adjustRightInd w:val="0"/>
        <w:jc w:val="both"/>
        <w:rPr>
          <w:rFonts w:cs="Arial"/>
          <w:b/>
          <w:sz w:val="28"/>
          <w:szCs w:val="28"/>
        </w:rPr>
      </w:pPr>
      <w:r w:rsidRPr="00D8335A">
        <w:rPr>
          <w:rFonts w:cs="Arial"/>
          <w:b/>
          <w:sz w:val="28"/>
          <w:szCs w:val="28"/>
        </w:rPr>
        <w:t>Provide details of data on the impact of the policy on people with multiple identities. Specify relevant Section 75 categories concerned.</w:t>
      </w:r>
    </w:p>
    <w:p w14:paraId="0B798CEA" w14:textId="77777777" w:rsidR="00133E60" w:rsidRPr="0069697C" w:rsidRDefault="006779F6" w:rsidP="000B6BC7">
      <w:pPr>
        <w:autoSpaceDE w:val="0"/>
        <w:autoSpaceDN w:val="0"/>
        <w:adjustRightInd w:val="0"/>
        <w:jc w:val="both"/>
        <w:rPr>
          <w:b/>
          <w:sz w:val="28"/>
          <w:szCs w:val="28"/>
        </w:rPr>
      </w:pPr>
      <w:r w:rsidRPr="0069697C">
        <w:rPr>
          <w:sz w:val="28"/>
          <w:szCs w:val="28"/>
        </w:rPr>
        <w:t>The propos</w:t>
      </w:r>
      <w:r w:rsidR="00A469D4">
        <w:rPr>
          <w:sz w:val="28"/>
          <w:szCs w:val="28"/>
        </w:rPr>
        <w:t xml:space="preserve">ed </w:t>
      </w:r>
      <w:r w:rsidRPr="0069697C">
        <w:rPr>
          <w:sz w:val="28"/>
          <w:szCs w:val="28"/>
        </w:rPr>
        <w:t>process is neutral for all the Section 75 categories, with regard to people with multiple identities</w:t>
      </w:r>
      <w:r>
        <w:rPr>
          <w:b/>
          <w:sz w:val="28"/>
          <w:szCs w:val="28"/>
        </w:rPr>
        <w:t>.</w:t>
      </w:r>
      <w:r w:rsidR="00453279" w:rsidRPr="0069697C">
        <w:rPr>
          <w:b/>
          <w:sz w:val="28"/>
          <w:szCs w:val="28"/>
        </w:rPr>
        <w:br w:type="page"/>
      </w:r>
    </w:p>
    <w:p w14:paraId="511FA0C8" w14:textId="77777777" w:rsidR="00133E60" w:rsidRPr="00D22BD1" w:rsidRDefault="00133E60" w:rsidP="00133E60">
      <w:pPr>
        <w:pStyle w:val="DARDEqualityText"/>
        <w:spacing w:line="240" w:lineRule="auto"/>
        <w:rPr>
          <w:szCs w:val="28"/>
        </w:rPr>
      </w:pPr>
      <w:r w:rsidRPr="00D8335A">
        <w:rPr>
          <w:szCs w:val="28"/>
        </w:rPr>
        <w:t xml:space="preserve">DAERA also has legislative obligations to meet under the </w:t>
      </w:r>
      <w:r w:rsidRPr="00D8335A">
        <w:rPr>
          <w:color w:val="2F5496" w:themeColor="accent1" w:themeShade="BF"/>
          <w:szCs w:val="28"/>
        </w:rPr>
        <w:t>Disability Discrimination Order.</w:t>
      </w:r>
      <w:r w:rsidRPr="00D22BD1">
        <w:rPr>
          <w:szCs w:val="28"/>
        </w:rPr>
        <w:t xml:space="preserve"> Questions 5 – 6 relate to these</w:t>
      </w:r>
      <w:r w:rsidR="00746432" w:rsidRPr="00D22BD1">
        <w:rPr>
          <w:szCs w:val="28"/>
        </w:rPr>
        <w:t>.</w:t>
      </w:r>
    </w:p>
    <w:p w14:paraId="45680634" w14:textId="77777777" w:rsidR="006F0634" w:rsidRPr="0069697C" w:rsidRDefault="006F0634" w:rsidP="00133E60">
      <w:pPr>
        <w:pStyle w:val="DARDEqualityTextBold"/>
        <w:spacing w:before="300" w:line="240" w:lineRule="auto"/>
        <w:rPr>
          <w:color w:val="2F5496" w:themeColor="accent1" w:themeShade="BF"/>
          <w:szCs w:val="28"/>
        </w:rPr>
      </w:pPr>
    </w:p>
    <w:p w14:paraId="42C2C1CC" w14:textId="77777777" w:rsidR="00133E60" w:rsidRPr="00111F69" w:rsidRDefault="00133E60" w:rsidP="00133E60">
      <w:pPr>
        <w:pStyle w:val="DARDEqualityTextBold"/>
        <w:spacing w:before="300" w:line="240" w:lineRule="auto"/>
        <w:rPr>
          <w:color w:val="2F5496" w:themeColor="accent1" w:themeShade="BF"/>
          <w:szCs w:val="28"/>
        </w:rPr>
      </w:pPr>
      <w:r w:rsidRPr="00111F69">
        <w:rPr>
          <w:color w:val="2F5496" w:themeColor="accent1" w:themeShade="BF"/>
          <w:szCs w:val="28"/>
        </w:rPr>
        <w:t>Consideration of Disability Duties</w:t>
      </w:r>
    </w:p>
    <w:p w14:paraId="44917ED5" w14:textId="77777777" w:rsidR="006F0634" w:rsidRPr="00813092" w:rsidRDefault="006F0634" w:rsidP="006F0634">
      <w:pPr>
        <w:pStyle w:val="DARDEqualityTextBold"/>
        <w:spacing w:line="240" w:lineRule="auto"/>
        <w:rPr>
          <w:b w:val="0"/>
          <w:color w:val="2F5496" w:themeColor="accent1" w:themeShade="BF"/>
          <w:szCs w:val="28"/>
        </w:rPr>
      </w:pPr>
    </w:p>
    <w:p w14:paraId="1CBB9569" w14:textId="77777777" w:rsidR="00133E60" w:rsidRPr="00C7753E" w:rsidRDefault="00133E60" w:rsidP="00264A03">
      <w:pPr>
        <w:pStyle w:val="DARDEqualityText"/>
        <w:numPr>
          <w:ilvl w:val="0"/>
          <w:numId w:val="14"/>
        </w:numPr>
        <w:tabs>
          <w:tab w:val="left" w:pos="426"/>
        </w:tabs>
        <w:spacing w:after="200" w:line="240" w:lineRule="auto"/>
        <w:jc w:val="both"/>
        <w:rPr>
          <w:b/>
          <w:szCs w:val="28"/>
        </w:rPr>
      </w:pPr>
      <w:r w:rsidRPr="00D23AF8">
        <w:rPr>
          <w:b/>
          <w:szCs w:val="28"/>
        </w:rPr>
        <w:t xml:space="preserve">Does this proposed policy or decision provide an opportunity for DAERA to better </w:t>
      </w:r>
      <w:r w:rsidRPr="00C7753E">
        <w:rPr>
          <w:b/>
          <w:i/>
          <w:szCs w:val="28"/>
          <w:u w:val="single"/>
        </w:rPr>
        <w:t>promote positive attitudes</w:t>
      </w:r>
      <w:r w:rsidRPr="00C7753E">
        <w:rPr>
          <w:b/>
          <w:szCs w:val="28"/>
        </w:rPr>
        <w:t xml:space="preserve"> towards disabled people? </w:t>
      </w:r>
    </w:p>
    <w:p w14:paraId="0A4D4F46" w14:textId="3A696206" w:rsidR="006F0634" w:rsidRPr="00A469D4" w:rsidRDefault="006779F6" w:rsidP="00264A03">
      <w:pPr>
        <w:pStyle w:val="DARDEqualityText"/>
        <w:tabs>
          <w:tab w:val="left" w:pos="426"/>
        </w:tabs>
        <w:spacing w:after="200" w:line="240" w:lineRule="auto"/>
        <w:jc w:val="both"/>
        <w:rPr>
          <w:szCs w:val="28"/>
        </w:rPr>
      </w:pPr>
      <w:r w:rsidRPr="006779F6">
        <w:rPr>
          <w:szCs w:val="28"/>
        </w:rPr>
        <w:t>The propos</w:t>
      </w:r>
      <w:r w:rsidR="00A469D4">
        <w:rPr>
          <w:szCs w:val="28"/>
        </w:rPr>
        <w:t xml:space="preserve">ed process </w:t>
      </w:r>
      <w:r w:rsidRPr="006779F6">
        <w:rPr>
          <w:szCs w:val="28"/>
        </w:rPr>
        <w:t xml:space="preserve">is neutral for all the Section 75 categories, with regard to </w:t>
      </w:r>
      <w:r>
        <w:rPr>
          <w:szCs w:val="28"/>
        </w:rPr>
        <w:t>the consideration of disability duties</w:t>
      </w:r>
      <w:r w:rsidRPr="006779F6">
        <w:rPr>
          <w:szCs w:val="28"/>
        </w:rPr>
        <w:t>, so there</w:t>
      </w:r>
      <w:r w:rsidR="00A469D4">
        <w:rPr>
          <w:szCs w:val="28"/>
        </w:rPr>
        <w:t xml:space="preserve"> is an opportunity to </w:t>
      </w:r>
      <w:r w:rsidR="00A469D4" w:rsidRPr="00A469D4">
        <w:rPr>
          <w:szCs w:val="28"/>
        </w:rPr>
        <w:t xml:space="preserve">promote positive attitudes by improving interaction with applicants who have a disability as well as other Section 75 groups. The proposal is to reach out to all applicants in a proactive and continuous way ensuring that contact is made with applicants throughout the </w:t>
      </w:r>
      <w:r w:rsidR="00A469D4">
        <w:rPr>
          <w:szCs w:val="28"/>
        </w:rPr>
        <w:t xml:space="preserve">process. </w:t>
      </w:r>
      <w:r w:rsidR="00A469D4" w:rsidRPr="00A469D4">
        <w:rPr>
          <w:szCs w:val="28"/>
        </w:rPr>
        <w:t>The Department will continue to operate its current policy of providing communication and access to information for disabled people</w:t>
      </w:r>
      <w:r w:rsidR="0098440D">
        <w:rPr>
          <w:szCs w:val="28"/>
        </w:rPr>
        <w:t>.</w:t>
      </w:r>
    </w:p>
    <w:p w14:paraId="099CBE9F" w14:textId="77777777" w:rsidR="00133E60" w:rsidRPr="00111F69" w:rsidRDefault="00133E60" w:rsidP="00133E60">
      <w:pPr>
        <w:pStyle w:val="DARDEqualityText"/>
        <w:tabs>
          <w:tab w:val="left" w:pos="426"/>
        </w:tabs>
        <w:spacing w:after="200" w:line="240" w:lineRule="auto"/>
        <w:rPr>
          <w:szCs w:val="28"/>
        </w:rPr>
      </w:pPr>
    </w:p>
    <w:p w14:paraId="5D498704" w14:textId="77777777" w:rsidR="00133E60" w:rsidRPr="00D22BD1" w:rsidRDefault="00133E60" w:rsidP="00264A03">
      <w:pPr>
        <w:pStyle w:val="DARDEqualityText"/>
        <w:tabs>
          <w:tab w:val="left" w:pos="426"/>
        </w:tabs>
        <w:spacing w:after="200" w:line="240" w:lineRule="auto"/>
        <w:ind w:left="462" w:hanging="462"/>
        <w:jc w:val="both"/>
        <w:rPr>
          <w:szCs w:val="28"/>
        </w:rPr>
      </w:pPr>
      <w:r w:rsidRPr="00813092">
        <w:rPr>
          <w:szCs w:val="28"/>
        </w:rPr>
        <w:t>6.</w:t>
      </w:r>
      <w:r w:rsidRPr="00813092">
        <w:rPr>
          <w:szCs w:val="28"/>
        </w:rPr>
        <w:tab/>
      </w:r>
      <w:r w:rsidRPr="00813092">
        <w:rPr>
          <w:b/>
          <w:szCs w:val="28"/>
        </w:rPr>
        <w:t xml:space="preserve">Does this proposed policy or decision provide </w:t>
      </w:r>
      <w:r w:rsidRPr="003A40C9">
        <w:rPr>
          <w:b/>
          <w:szCs w:val="28"/>
        </w:rPr>
        <w:t xml:space="preserve">an opportunity to actively </w:t>
      </w:r>
      <w:r w:rsidRPr="003A40C9">
        <w:rPr>
          <w:b/>
          <w:i/>
          <w:szCs w:val="28"/>
          <w:u w:val="single"/>
        </w:rPr>
        <w:t>increase the participation</w:t>
      </w:r>
      <w:r w:rsidRPr="003A40C9">
        <w:rPr>
          <w:b/>
          <w:szCs w:val="28"/>
        </w:rPr>
        <w:t xml:space="preserve"> by disabled people in public life?</w:t>
      </w:r>
      <w:r w:rsidRPr="00D22BD1">
        <w:rPr>
          <w:szCs w:val="28"/>
        </w:rPr>
        <w:t xml:space="preserve"> </w:t>
      </w:r>
    </w:p>
    <w:p w14:paraId="68CD9990" w14:textId="77777777" w:rsidR="003A40C9" w:rsidRDefault="006779F6" w:rsidP="0098440D">
      <w:pPr>
        <w:jc w:val="both"/>
        <w:rPr>
          <w:rFonts w:eastAsia="Times"/>
          <w:sz w:val="28"/>
          <w:szCs w:val="28"/>
          <w:lang w:val="en-US"/>
        </w:rPr>
      </w:pPr>
      <w:r w:rsidRPr="006779F6">
        <w:rPr>
          <w:rFonts w:eastAsia="Times"/>
          <w:sz w:val="28"/>
          <w:szCs w:val="28"/>
          <w:lang w:val="en-US"/>
        </w:rPr>
        <w:t>The propos</w:t>
      </w:r>
      <w:r w:rsidR="00A469D4">
        <w:rPr>
          <w:rFonts w:eastAsia="Times"/>
          <w:sz w:val="28"/>
          <w:szCs w:val="28"/>
          <w:lang w:val="en-US"/>
        </w:rPr>
        <w:t xml:space="preserve">ed </w:t>
      </w:r>
      <w:r w:rsidRPr="006779F6">
        <w:rPr>
          <w:rFonts w:eastAsia="Times"/>
          <w:sz w:val="28"/>
          <w:szCs w:val="28"/>
          <w:lang w:val="en-US"/>
        </w:rPr>
        <w:t>process is neutral for all the Section 75 categories, with regard to the consideration of disability duties</w:t>
      </w:r>
      <w:r w:rsidR="003A40C9">
        <w:rPr>
          <w:rFonts w:eastAsia="Times"/>
          <w:sz w:val="28"/>
          <w:szCs w:val="28"/>
          <w:lang w:val="en-US"/>
        </w:rPr>
        <w:t>.</w:t>
      </w:r>
    </w:p>
    <w:p w14:paraId="328925D8" w14:textId="77777777" w:rsidR="003A40C9" w:rsidRDefault="003A40C9" w:rsidP="006779F6">
      <w:pPr>
        <w:rPr>
          <w:rFonts w:eastAsia="Times"/>
          <w:sz w:val="28"/>
          <w:szCs w:val="28"/>
          <w:lang w:val="en-US"/>
        </w:rPr>
      </w:pPr>
    </w:p>
    <w:p w14:paraId="527DA4F6" w14:textId="77777777" w:rsidR="003A40C9" w:rsidRDefault="003A40C9" w:rsidP="0098440D">
      <w:pPr>
        <w:jc w:val="both"/>
        <w:rPr>
          <w:rFonts w:eastAsia="Times"/>
          <w:sz w:val="28"/>
          <w:szCs w:val="28"/>
          <w:lang w:val="en-US"/>
        </w:rPr>
      </w:pPr>
      <w:r>
        <w:rPr>
          <w:rFonts w:eastAsia="Times"/>
          <w:sz w:val="28"/>
          <w:szCs w:val="28"/>
          <w:lang w:val="en-US"/>
        </w:rPr>
        <w:t xml:space="preserve">There may be </w:t>
      </w:r>
      <w:r w:rsidRPr="003A40C9">
        <w:rPr>
          <w:rFonts w:eastAsia="Times"/>
          <w:sz w:val="28"/>
          <w:szCs w:val="28"/>
          <w:lang w:val="en-US"/>
        </w:rPr>
        <w:t>an opportunity to actively increase the participation by disabled people in public life</w:t>
      </w:r>
      <w:r w:rsidR="006779F6" w:rsidRPr="006779F6">
        <w:rPr>
          <w:rFonts w:eastAsia="Times"/>
          <w:sz w:val="28"/>
          <w:szCs w:val="28"/>
          <w:lang w:val="en-US"/>
        </w:rPr>
        <w:t xml:space="preserve">, </w:t>
      </w:r>
      <w:r>
        <w:rPr>
          <w:rFonts w:eastAsia="Times"/>
          <w:sz w:val="28"/>
          <w:szCs w:val="28"/>
          <w:lang w:val="en-US"/>
        </w:rPr>
        <w:t xml:space="preserve">by encouraging those who meet the eligibility criteria to apply for a position on the independent panel. </w:t>
      </w:r>
    </w:p>
    <w:p w14:paraId="77E25140" w14:textId="77777777" w:rsidR="0098440D" w:rsidRDefault="0098440D" w:rsidP="00E91D60">
      <w:pPr>
        <w:autoSpaceDE w:val="0"/>
        <w:autoSpaceDN w:val="0"/>
        <w:adjustRightInd w:val="0"/>
        <w:rPr>
          <w:rFonts w:eastAsia="Times"/>
          <w:sz w:val="28"/>
          <w:szCs w:val="28"/>
          <w:lang w:val="en-US"/>
        </w:rPr>
      </w:pPr>
    </w:p>
    <w:p w14:paraId="18298EE3" w14:textId="77777777" w:rsidR="00E91D60" w:rsidRPr="00D8335A" w:rsidRDefault="00E91D60" w:rsidP="00E91D60">
      <w:pPr>
        <w:autoSpaceDE w:val="0"/>
        <w:autoSpaceDN w:val="0"/>
        <w:adjustRightInd w:val="0"/>
        <w:rPr>
          <w:rFonts w:cs="Arial"/>
          <w:sz w:val="28"/>
          <w:szCs w:val="28"/>
        </w:rPr>
      </w:pPr>
      <w:r w:rsidRPr="00D8335A">
        <w:rPr>
          <w:rFonts w:cs="Arial"/>
          <w:b/>
          <w:sz w:val="28"/>
          <w:szCs w:val="28"/>
        </w:rPr>
        <w:t>Part 3. Screening decision</w:t>
      </w:r>
      <w:r w:rsidR="007A6193" w:rsidRPr="00D8335A">
        <w:rPr>
          <w:rFonts w:cs="Arial"/>
          <w:b/>
          <w:sz w:val="28"/>
          <w:szCs w:val="28"/>
        </w:rPr>
        <w:t xml:space="preserve"> </w:t>
      </w:r>
      <w:r w:rsidR="007A6193" w:rsidRPr="00D8335A">
        <w:rPr>
          <w:rFonts w:cs="Arial"/>
          <w:sz w:val="28"/>
          <w:szCs w:val="28"/>
        </w:rPr>
        <w:t>(Please delete as appropriate)</w:t>
      </w:r>
    </w:p>
    <w:p w14:paraId="0D5B4C5F" w14:textId="77777777" w:rsidR="007A6193" w:rsidRPr="00D8335A" w:rsidRDefault="007A6193" w:rsidP="00E91D60">
      <w:pPr>
        <w:autoSpaceDE w:val="0"/>
        <w:autoSpaceDN w:val="0"/>
        <w:adjustRightInd w:val="0"/>
        <w:rPr>
          <w:rFonts w:cs="Arial"/>
          <w:b/>
          <w:sz w:val="28"/>
          <w:szCs w:val="28"/>
        </w:rPr>
      </w:pPr>
    </w:p>
    <w:p w14:paraId="39171C77" w14:textId="77777777" w:rsidR="00E87A57" w:rsidRDefault="00E87A57" w:rsidP="00E87A57">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07A953B3" w14:textId="77777777" w:rsidR="007A6193" w:rsidRPr="00D8335A" w:rsidRDefault="007A6193" w:rsidP="007A6193">
      <w:pPr>
        <w:spacing w:after="200" w:line="276" w:lineRule="auto"/>
        <w:ind w:left="30"/>
        <w:rPr>
          <w:rFonts w:cs="Arial"/>
          <w:color w:val="000000" w:themeColor="text1"/>
          <w:sz w:val="28"/>
          <w:szCs w:val="28"/>
        </w:rPr>
      </w:pPr>
    </w:p>
    <w:p w14:paraId="05FCB869" w14:textId="77777777" w:rsidR="00E91D60" w:rsidRPr="00D8335A" w:rsidRDefault="00E91D60" w:rsidP="00E91D60">
      <w:pPr>
        <w:autoSpaceDE w:val="0"/>
        <w:autoSpaceDN w:val="0"/>
        <w:adjustRightInd w:val="0"/>
        <w:rPr>
          <w:rFonts w:cs="Arial"/>
          <w:b/>
          <w:sz w:val="28"/>
          <w:szCs w:val="28"/>
        </w:rPr>
      </w:pPr>
      <w:r w:rsidRPr="00D8335A">
        <w:rPr>
          <w:rFonts w:cs="Arial"/>
          <w:b/>
          <w:sz w:val="28"/>
          <w:szCs w:val="28"/>
        </w:rPr>
        <w:t xml:space="preserve">If the decision is </w:t>
      </w:r>
      <w:r w:rsidRPr="00D8335A">
        <w:rPr>
          <w:rFonts w:cs="Arial"/>
          <w:b/>
          <w:i/>
          <w:sz w:val="28"/>
          <w:szCs w:val="28"/>
          <w:u w:val="single"/>
        </w:rPr>
        <w:t>not to conduct an equality impact assessment</w:t>
      </w:r>
      <w:r w:rsidRPr="00D8335A">
        <w:rPr>
          <w:rFonts w:cs="Arial"/>
          <w:b/>
          <w:sz w:val="28"/>
          <w:szCs w:val="28"/>
        </w:rPr>
        <w:t>, please provide details of the reasons</w:t>
      </w:r>
      <w:r w:rsidR="009D617C" w:rsidRPr="00D8335A">
        <w:rPr>
          <w:rFonts w:cs="Arial"/>
          <w:b/>
          <w:sz w:val="28"/>
          <w:szCs w:val="28"/>
        </w:rPr>
        <w:t>.</w:t>
      </w:r>
    </w:p>
    <w:p w14:paraId="4B3B3CB8" w14:textId="77777777" w:rsidR="009D617C" w:rsidRDefault="009D617C" w:rsidP="00E91D60">
      <w:pPr>
        <w:autoSpaceDE w:val="0"/>
        <w:autoSpaceDN w:val="0"/>
        <w:adjustRightInd w:val="0"/>
        <w:rPr>
          <w:rFonts w:cs="Arial"/>
          <w:sz w:val="28"/>
          <w:szCs w:val="28"/>
        </w:rPr>
      </w:pPr>
    </w:p>
    <w:p w14:paraId="1A168DA7" w14:textId="77777777" w:rsidR="00E87A57" w:rsidRPr="00FB39EE" w:rsidRDefault="00E87A57" w:rsidP="00E87A57">
      <w:pPr>
        <w:autoSpaceDE w:val="0"/>
        <w:autoSpaceDN w:val="0"/>
        <w:adjustRightInd w:val="0"/>
        <w:jc w:val="both"/>
        <w:rPr>
          <w:rFonts w:cs="Arial"/>
          <w:sz w:val="28"/>
          <w:szCs w:val="28"/>
        </w:rPr>
      </w:pPr>
      <w:r w:rsidRPr="00FB39EE">
        <w:rPr>
          <w:rFonts w:cs="Arial"/>
          <w:sz w:val="28"/>
          <w:szCs w:val="28"/>
        </w:rPr>
        <w:t xml:space="preserve">The policy will change the Review of Decisions process for all those who are unhappy with the Department’s decisions in relation to their area based scheme applications and choose to progress to the Independent Panel stage. </w:t>
      </w:r>
    </w:p>
    <w:p w14:paraId="6E44ED86" w14:textId="77777777" w:rsidR="00E87A57" w:rsidRPr="00FB39EE" w:rsidRDefault="00E87A57" w:rsidP="00E87A57">
      <w:pPr>
        <w:autoSpaceDE w:val="0"/>
        <w:autoSpaceDN w:val="0"/>
        <w:adjustRightInd w:val="0"/>
        <w:rPr>
          <w:rFonts w:cs="Arial"/>
          <w:sz w:val="28"/>
          <w:szCs w:val="28"/>
        </w:rPr>
      </w:pPr>
    </w:p>
    <w:p w14:paraId="65590DD0" w14:textId="77777777" w:rsidR="00E87A57" w:rsidRDefault="00E87A57" w:rsidP="00E87A57">
      <w:pPr>
        <w:autoSpaceDE w:val="0"/>
        <w:autoSpaceDN w:val="0"/>
        <w:adjustRightInd w:val="0"/>
        <w:rPr>
          <w:rFonts w:cs="Arial"/>
          <w:sz w:val="28"/>
          <w:szCs w:val="28"/>
        </w:rPr>
      </w:pPr>
      <w:r w:rsidRPr="003C36DF">
        <w:rPr>
          <w:rFonts w:cs="Arial"/>
          <w:sz w:val="28"/>
          <w:szCs w:val="28"/>
        </w:rPr>
        <w:t xml:space="preserve">Applicants will </w:t>
      </w:r>
      <w:r>
        <w:rPr>
          <w:rFonts w:cs="Arial"/>
          <w:sz w:val="28"/>
          <w:szCs w:val="28"/>
        </w:rPr>
        <w:t>retain the</w:t>
      </w:r>
      <w:r w:rsidRPr="003C36DF">
        <w:rPr>
          <w:rFonts w:cs="Arial"/>
          <w:sz w:val="28"/>
          <w:szCs w:val="28"/>
        </w:rPr>
        <w:t xml:space="preserve"> recourse to challenge a decision through the Judicial Review process or by referral to the Ombudsman</w:t>
      </w:r>
    </w:p>
    <w:p w14:paraId="552E0455" w14:textId="77777777" w:rsidR="00F06FE6" w:rsidRDefault="00F06FE6" w:rsidP="00E87A57">
      <w:pPr>
        <w:autoSpaceDE w:val="0"/>
        <w:autoSpaceDN w:val="0"/>
        <w:adjustRightInd w:val="0"/>
        <w:rPr>
          <w:rFonts w:cs="Arial"/>
          <w:sz w:val="28"/>
          <w:szCs w:val="28"/>
        </w:rPr>
      </w:pPr>
    </w:p>
    <w:p w14:paraId="616903AC" w14:textId="4C2CE388" w:rsidR="00F06FE6" w:rsidRPr="00D8335A" w:rsidRDefault="00F06FE6" w:rsidP="00E87A57">
      <w:pPr>
        <w:autoSpaceDE w:val="0"/>
        <w:autoSpaceDN w:val="0"/>
        <w:adjustRightInd w:val="0"/>
        <w:rPr>
          <w:rFonts w:cs="Arial"/>
          <w:b/>
          <w:sz w:val="28"/>
          <w:szCs w:val="28"/>
        </w:rPr>
      </w:pPr>
      <w:r>
        <w:rPr>
          <w:rFonts w:cs="Arial"/>
          <w:sz w:val="28"/>
          <w:szCs w:val="28"/>
        </w:rPr>
        <w:t xml:space="preserve">No adverse impact has been identified, an equality impact assessment is not required. </w:t>
      </w:r>
    </w:p>
    <w:p w14:paraId="2473C034" w14:textId="77777777" w:rsidR="00E87A57" w:rsidRPr="00D8335A" w:rsidRDefault="00E87A57" w:rsidP="00E87A57">
      <w:pPr>
        <w:autoSpaceDE w:val="0"/>
        <w:autoSpaceDN w:val="0"/>
        <w:adjustRightInd w:val="0"/>
        <w:rPr>
          <w:rFonts w:cs="Arial"/>
          <w:b/>
          <w:sz w:val="28"/>
          <w:szCs w:val="28"/>
        </w:rPr>
      </w:pPr>
    </w:p>
    <w:p w14:paraId="07A143FD" w14:textId="77777777" w:rsidR="00E87A57" w:rsidRPr="00D8335A" w:rsidRDefault="00E87A57" w:rsidP="00E87A57">
      <w:pPr>
        <w:jc w:val="both"/>
        <w:rPr>
          <w:rFonts w:cs="Arial"/>
          <w:color w:val="0070C0"/>
          <w:sz w:val="28"/>
          <w:szCs w:val="28"/>
        </w:rPr>
      </w:pPr>
      <w:r w:rsidRPr="00D8335A">
        <w:rPr>
          <w:rFonts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w:t>
      </w:r>
      <w:hyperlink r:id="rId10" w:history="1">
        <w:r w:rsidRPr="00D8335A">
          <w:rPr>
            <w:rStyle w:val="Hyperlink"/>
            <w:rFonts w:cs="Arial"/>
            <w:color w:val="0070C0"/>
            <w:sz w:val="28"/>
            <w:szCs w:val="28"/>
          </w:rPr>
          <w:t>A Practical Guide to Equality Impact Assessment</w:t>
        </w:r>
      </w:hyperlink>
    </w:p>
    <w:p w14:paraId="56B16B29" w14:textId="77777777" w:rsidR="00FA2356" w:rsidRPr="00D8335A" w:rsidRDefault="00FA2356" w:rsidP="00E91D60">
      <w:pPr>
        <w:autoSpaceDE w:val="0"/>
        <w:autoSpaceDN w:val="0"/>
        <w:adjustRightInd w:val="0"/>
        <w:rPr>
          <w:rFonts w:cs="Arial"/>
          <w:sz w:val="28"/>
          <w:szCs w:val="28"/>
        </w:rPr>
      </w:pPr>
    </w:p>
    <w:p w14:paraId="6F68F88E" w14:textId="77777777" w:rsidR="00C81F6B" w:rsidRPr="00D8335A" w:rsidRDefault="00E91D60" w:rsidP="00264A03">
      <w:pPr>
        <w:autoSpaceDE w:val="0"/>
        <w:autoSpaceDN w:val="0"/>
        <w:adjustRightInd w:val="0"/>
        <w:jc w:val="both"/>
        <w:rPr>
          <w:rFonts w:cs="Arial"/>
          <w:b/>
          <w:sz w:val="28"/>
          <w:szCs w:val="28"/>
        </w:rPr>
      </w:pPr>
      <w:r w:rsidRPr="00D8335A">
        <w:rPr>
          <w:rFonts w:cs="Arial"/>
          <w:b/>
          <w:sz w:val="28"/>
          <w:szCs w:val="28"/>
        </w:rPr>
        <w:t xml:space="preserve">If the decision is not to conduct an equality impact assessment the public authority should consider if the policy should </w:t>
      </w:r>
      <w:r w:rsidRPr="00D8335A">
        <w:rPr>
          <w:rFonts w:cs="Arial"/>
          <w:b/>
          <w:i/>
          <w:sz w:val="28"/>
          <w:szCs w:val="28"/>
          <w:u w:val="single"/>
        </w:rPr>
        <w:t>be mitigated or an alternative policy be introduced</w:t>
      </w:r>
      <w:r w:rsidR="009D617C" w:rsidRPr="00D8335A">
        <w:rPr>
          <w:rFonts w:cs="Arial"/>
          <w:b/>
          <w:sz w:val="28"/>
          <w:szCs w:val="28"/>
        </w:rPr>
        <w:t xml:space="preserve"> - please provide details</w:t>
      </w:r>
      <w:r w:rsidR="00C81F6B" w:rsidRPr="00D8335A">
        <w:rPr>
          <w:rFonts w:cs="Arial"/>
          <w:b/>
          <w:sz w:val="28"/>
          <w:szCs w:val="28"/>
        </w:rPr>
        <w:t>.</w:t>
      </w:r>
    </w:p>
    <w:p w14:paraId="291458AC" w14:textId="77777777" w:rsidR="00E91D60" w:rsidRPr="00D8335A" w:rsidRDefault="00E91D60" w:rsidP="00E91D60">
      <w:pPr>
        <w:autoSpaceDE w:val="0"/>
        <w:autoSpaceDN w:val="0"/>
        <w:adjustRightInd w:val="0"/>
        <w:rPr>
          <w:rFonts w:cs="Arial"/>
          <w:sz w:val="28"/>
          <w:szCs w:val="28"/>
        </w:rPr>
      </w:pPr>
    </w:p>
    <w:p w14:paraId="0C9A8658" w14:textId="1641E5F3" w:rsidR="00FA2356" w:rsidRPr="00D8335A" w:rsidRDefault="00F06FE6" w:rsidP="00621171">
      <w:pPr>
        <w:autoSpaceDE w:val="0"/>
        <w:autoSpaceDN w:val="0"/>
        <w:adjustRightInd w:val="0"/>
        <w:jc w:val="both"/>
        <w:rPr>
          <w:rFonts w:cs="Arial"/>
          <w:sz w:val="28"/>
          <w:szCs w:val="28"/>
        </w:rPr>
      </w:pPr>
      <w:r>
        <w:rPr>
          <w:rFonts w:cs="Arial"/>
          <w:sz w:val="28"/>
          <w:szCs w:val="28"/>
        </w:rPr>
        <w:t>No mitigation is required</w:t>
      </w:r>
      <w:r w:rsidR="0087711C">
        <w:rPr>
          <w:rFonts w:cs="Arial"/>
          <w:sz w:val="28"/>
          <w:szCs w:val="28"/>
        </w:rPr>
        <w:t>.</w:t>
      </w:r>
    </w:p>
    <w:p w14:paraId="4CC71C8E" w14:textId="77777777" w:rsidR="00FA2356" w:rsidRPr="00D8335A" w:rsidRDefault="00FA2356" w:rsidP="00E91D60">
      <w:pPr>
        <w:autoSpaceDE w:val="0"/>
        <w:autoSpaceDN w:val="0"/>
        <w:adjustRightInd w:val="0"/>
        <w:rPr>
          <w:rFonts w:cs="Arial"/>
          <w:sz w:val="28"/>
          <w:szCs w:val="28"/>
        </w:rPr>
      </w:pPr>
    </w:p>
    <w:p w14:paraId="0D9F53F2" w14:textId="77777777" w:rsidR="00E91D60" w:rsidRPr="00D8335A" w:rsidRDefault="00E91D60" w:rsidP="00E91D60">
      <w:pPr>
        <w:autoSpaceDE w:val="0"/>
        <w:autoSpaceDN w:val="0"/>
        <w:adjustRightInd w:val="0"/>
        <w:rPr>
          <w:rFonts w:cs="Arial"/>
          <w:b/>
          <w:sz w:val="28"/>
          <w:szCs w:val="28"/>
        </w:rPr>
      </w:pPr>
      <w:r w:rsidRPr="00D8335A">
        <w:rPr>
          <w:rFonts w:cs="Arial"/>
          <w:b/>
          <w:sz w:val="28"/>
          <w:szCs w:val="28"/>
        </w:rPr>
        <w:t xml:space="preserve">If the decision is to </w:t>
      </w:r>
      <w:r w:rsidRPr="00D8335A">
        <w:rPr>
          <w:rFonts w:cs="Arial"/>
          <w:b/>
          <w:i/>
          <w:sz w:val="28"/>
          <w:szCs w:val="28"/>
          <w:u w:val="single"/>
        </w:rPr>
        <w:t>subject the policy to an equality impact assessment</w:t>
      </w:r>
      <w:r w:rsidRPr="00D8335A">
        <w:rPr>
          <w:rFonts w:cs="Arial"/>
          <w:b/>
          <w:sz w:val="28"/>
          <w:szCs w:val="28"/>
        </w:rPr>
        <w:t>, please provide details of the reasons</w:t>
      </w:r>
      <w:r w:rsidR="009D617C" w:rsidRPr="00D8335A">
        <w:rPr>
          <w:rFonts w:cs="Arial"/>
          <w:b/>
          <w:sz w:val="28"/>
          <w:szCs w:val="28"/>
        </w:rPr>
        <w:t>.</w:t>
      </w:r>
    </w:p>
    <w:p w14:paraId="34643505" w14:textId="77777777" w:rsidR="009D617C" w:rsidRPr="00D8335A" w:rsidRDefault="009D617C" w:rsidP="00E91D60">
      <w:pPr>
        <w:autoSpaceDE w:val="0"/>
        <w:autoSpaceDN w:val="0"/>
        <w:adjustRightInd w:val="0"/>
        <w:rPr>
          <w:rFonts w:cs="Arial"/>
          <w:b/>
          <w:sz w:val="28"/>
          <w:szCs w:val="28"/>
        </w:rPr>
      </w:pPr>
    </w:p>
    <w:p w14:paraId="3245FF5B" w14:textId="77777777" w:rsidR="00E91D60" w:rsidRPr="00D8335A" w:rsidRDefault="00453279" w:rsidP="00E91D60">
      <w:pPr>
        <w:autoSpaceDE w:val="0"/>
        <w:autoSpaceDN w:val="0"/>
        <w:adjustRightInd w:val="0"/>
        <w:rPr>
          <w:rFonts w:cs="Arial"/>
          <w:b/>
          <w:sz w:val="28"/>
          <w:szCs w:val="28"/>
        </w:rPr>
      </w:pPr>
      <w:r w:rsidRPr="00D8335A">
        <w:rPr>
          <w:rFonts w:cs="Arial"/>
          <w:b/>
          <w:sz w:val="28"/>
          <w:szCs w:val="28"/>
        </w:rPr>
        <w:br w:type="page"/>
      </w:r>
      <w:r w:rsidR="00E91D60" w:rsidRPr="00D8335A">
        <w:rPr>
          <w:rFonts w:cs="Arial"/>
          <w:b/>
          <w:color w:val="2F5496" w:themeColor="accent1" w:themeShade="BF"/>
          <w:sz w:val="28"/>
          <w:szCs w:val="28"/>
        </w:rPr>
        <w:t xml:space="preserve">Mitigation </w:t>
      </w:r>
    </w:p>
    <w:p w14:paraId="42621D20" w14:textId="77777777" w:rsidR="00E91D60" w:rsidRPr="00D8335A" w:rsidRDefault="00E91D60" w:rsidP="00E91D60">
      <w:pPr>
        <w:autoSpaceDE w:val="0"/>
        <w:autoSpaceDN w:val="0"/>
        <w:adjustRightInd w:val="0"/>
        <w:rPr>
          <w:rFonts w:cs="Arial"/>
          <w:b/>
          <w:sz w:val="28"/>
          <w:szCs w:val="28"/>
        </w:rPr>
      </w:pPr>
    </w:p>
    <w:p w14:paraId="49043103" w14:textId="77777777" w:rsidR="00E91D60" w:rsidRPr="00D8335A" w:rsidRDefault="00E91D60" w:rsidP="00CB39B8">
      <w:pPr>
        <w:autoSpaceDE w:val="0"/>
        <w:autoSpaceDN w:val="0"/>
        <w:adjustRightInd w:val="0"/>
        <w:jc w:val="both"/>
        <w:rPr>
          <w:rFonts w:cs="Arial"/>
          <w:sz w:val="28"/>
          <w:szCs w:val="28"/>
        </w:rPr>
      </w:pPr>
      <w:r w:rsidRPr="00D8335A">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0D91881" w14:textId="77777777" w:rsidR="00E91D60" w:rsidRPr="00D8335A" w:rsidRDefault="00E91D60" w:rsidP="00E91D60">
      <w:pPr>
        <w:autoSpaceDE w:val="0"/>
        <w:autoSpaceDN w:val="0"/>
        <w:adjustRightInd w:val="0"/>
        <w:rPr>
          <w:rFonts w:cs="Arial"/>
          <w:sz w:val="28"/>
          <w:szCs w:val="28"/>
        </w:rPr>
      </w:pPr>
    </w:p>
    <w:p w14:paraId="638DF397" w14:textId="77777777" w:rsidR="00E91D60" w:rsidRPr="00D8335A" w:rsidRDefault="00E91D60" w:rsidP="00CB39B8">
      <w:pPr>
        <w:autoSpaceDE w:val="0"/>
        <w:autoSpaceDN w:val="0"/>
        <w:adjustRightInd w:val="0"/>
        <w:jc w:val="both"/>
        <w:rPr>
          <w:rFonts w:cs="Arial"/>
          <w:b/>
          <w:sz w:val="28"/>
          <w:szCs w:val="28"/>
        </w:rPr>
      </w:pPr>
      <w:r w:rsidRPr="00D8335A">
        <w:rPr>
          <w:rFonts w:cs="Arial"/>
          <w:b/>
          <w:sz w:val="28"/>
          <w:szCs w:val="28"/>
        </w:rPr>
        <w:t xml:space="preserve">Can the policy/decision be amended or changed or an alternative policy introduced to better promote equality of opportunity and/or good relations? </w:t>
      </w:r>
      <w:r w:rsidR="00DD7FC0" w:rsidRPr="00D8335A">
        <w:rPr>
          <w:rFonts w:cs="Arial"/>
          <w:b/>
          <w:sz w:val="28"/>
          <w:szCs w:val="28"/>
        </w:rPr>
        <w:t>Yes / No (delete as appropriate)</w:t>
      </w:r>
    </w:p>
    <w:p w14:paraId="57C6C2D1" w14:textId="77777777" w:rsidR="00E91D60" w:rsidRPr="00D8335A" w:rsidRDefault="00E91D60" w:rsidP="00E91D60">
      <w:pPr>
        <w:autoSpaceDE w:val="0"/>
        <w:autoSpaceDN w:val="0"/>
        <w:adjustRightInd w:val="0"/>
        <w:rPr>
          <w:rFonts w:cs="Arial"/>
          <w:b/>
          <w:sz w:val="28"/>
          <w:szCs w:val="28"/>
        </w:rPr>
      </w:pPr>
    </w:p>
    <w:p w14:paraId="7F2CB964" w14:textId="77777777" w:rsidR="00E91D60" w:rsidRPr="00D8335A" w:rsidRDefault="00E91D60" w:rsidP="00CB39B8">
      <w:pPr>
        <w:autoSpaceDE w:val="0"/>
        <w:autoSpaceDN w:val="0"/>
        <w:adjustRightInd w:val="0"/>
        <w:jc w:val="both"/>
        <w:rPr>
          <w:rFonts w:cs="Arial"/>
          <w:b/>
          <w:sz w:val="28"/>
          <w:szCs w:val="28"/>
        </w:rPr>
      </w:pPr>
      <w:r w:rsidRPr="00D8335A">
        <w:rPr>
          <w:rFonts w:cs="Arial"/>
          <w:b/>
          <w:sz w:val="28"/>
          <w:szCs w:val="28"/>
        </w:rPr>
        <w:t xml:space="preserve">If so, </w:t>
      </w:r>
      <w:r w:rsidRPr="00D8335A">
        <w:rPr>
          <w:rFonts w:cs="Arial"/>
          <w:b/>
          <w:bCs/>
          <w:i/>
          <w:sz w:val="28"/>
          <w:szCs w:val="28"/>
          <w:u w:val="single"/>
        </w:rPr>
        <w:t>give the reasons</w:t>
      </w:r>
      <w:r w:rsidR="00C81F6B" w:rsidRPr="00D8335A">
        <w:rPr>
          <w:rFonts w:cs="Arial"/>
          <w:b/>
          <w:sz w:val="28"/>
          <w:szCs w:val="28"/>
        </w:rPr>
        <w:t xml:space="preserve"> </w:t>
      </w:r>
      <w:r w:rsidRPr="00D8335A">
        <w:rPr>
          <w:rFonts w:cs="Arial"/>
          <w:b/>
          <w:sz w:val="28"/>
          <w:szCs w:val="28"/>
        </w:rPr>
        <w:t>to support your decision, together with the proposed changes/amendments or alternative policy.</w:t>
      </w:r>
    </w:p>
    <w:p w14:paraId="71D13FFD" w14:textId="77777777" w:rsidR="00E91D60" w:rsidRPr="00D8335A" w:rsidRDefault="00E91D60" w:rsidP="00E91D60">
      <w:pPr>
        <w:autoSpaceDE w:val="0"/>
        <w:autoSpaceDN w:val="0"/>
        <w:adjustRightInd w:val="0"/>
        <w:rPr>
          <w:rFonts w:cs="Arial"/>
          <w:b/>
          <w:sz w:val="28"/>
          <w:szCs w:val="28"/>
        </w:rPr>
      </w:pPr>
    </w:p>
    <w:p w14:paraId="0390C71F" w14:textId="77777777" w:rsidR="00FA2356" w:rsidRPr="00D8335A" w:rsidRDefault="00FA2356" w:rsidP="00E91D60">
      <w:pPr>
        <w:autoSpaceDE w:val="0"/>
        <w:autoSpaceDN w:val="0"/>
        <w:adjustRightInd w:val="0"/>
        <w:rPr>
          <w:rFonts w:cs="Arial"/>
          <w:b/>
          <w:sz w:val="28"/>
          <w:szCs w:val="28"/>
        </w:rPr>
      </w:pPr>
    </w:p>
    <w:p w14:paraId="6433ADA0" w14:textId="77777777" w:rsidR="00E91D60" w:rsidRPr="00D8335A" w:rsidRDefault="00E91D60" w:rsidP="00E91D60">
      <w:pPr>
        <w:autoSpaceDE w:val="0"/>
        <w:autoSpaceDN w:val="0"/>
        <w:adjustRightInd w:val="0"/>
        <w:jc w:val="both"/>
        <w:rPr>
          <w:rFonts w:cs="Arial"/>
          <w:b/>
          <w:sz w:val="28"/>
          <w:szCs w:val="28"/>
        </w:rPr>
      </w:pPr>
      <w:r w:rsidRPr="00D8335A">
        <w:rPr>
          <w:rFonts w:cs="Arial"/>
          <w:b/>
          <w:sz w:val="28"/>
          <w:szCs w:val="28"/>
        </w:rPr>
        <w:br w:type="page"/>
      </w:r>
      <w:r w:rsidRPr="00D8335A">
        <w:rPr>
          <w:rFonts w:cs="Arial"/>
          <w:b/>
          <w:color w:val="2F5496" w:themeColor="accent1" w:themeShade="BF"/>
          <w:sz w:val="28"/>
          <w:szCs w:val="28"/>
        </w:rPr>
        <w:t>Timetabling and prioritising</w:t>
      </w:r>
    </w:p>
    <w:p w14:paraId="2D98CA43" w14:textId="77777777" w:rsidR="00E91D60" w:rsidRPr="00D8335A" w:rsidRDefault="00E91D60" w:rsidP="00E91D60">
      <w:pPr>
        <w:autoSpaceDE w:val="0"/>
        <w:autoSpaceDN w:val="0"/>
        <w:adjustRightInd w:val="0"/>
        <w:jc w:val="both"/>
        <w:rPr>
          <w:rFonts w:cs="Arial"/>
          <w:b/>
          <w:sz w:val="28"/>
          <w:szCs w:val="28"/>
        </w:rPr>
      </w:pPr>
    </w:p>
    <w:p w14:paraId="59943ED6" w14:textId="77777777" w:rsidR="00E91D60" w:rsidRPr="00D8335A" w:rsidRDefault="00E91D60" w:rsidP="00CB39B8">
      <w:pPr>
        <w:jc w:val="both"/>
        <w:rPr>
          <w:rFonts w:cs="Arial"/>
          <w:sz w:val="28"/>
          <w:szCs w:val="28"/>
        </w:rPr>
      </w:pPr>
      <w:r w:rsidRPr="00D8335A">
        <w:rPr>
          <w:rFonts w:cs="Arial"/>
          <w:sz w:val="28"/>
          <w:szCs w:val="28"/>
        </w:rPr>
        <w:t>Factors to be considered in timetabling and prioritising policies for equality impact assessment.</w:t>
      </w:r>
    </w:p>
    <w:p w14:paraId="273B710F" w14:textId="77777777" w:rsidR="00E91D60" w:rsidRPr="00D22BD1" w:rsidRDefault="00E91D60" w:rsidP="00E91D60">
      <w:pPr>
        <w:rPr>
          <w:rFonts w:cs="Arial"/>
          <w:sz w:val="28"/>
          <w:szCs w:val="28"/>
        </w:rPr>
      </w:pPr>
    </w:p>
    <w:p w14:paraId="2E6D13B5" w14:textId="77777777" w:rsidR="00E91D60" w:rsidRPr="00813092" w:rsidRDefault="00E91D60" w:rsidP="00CB39B8">
      <w:pPr>
        <w:jc w:val="both"/>
        <w:rPr>
          <w:rFonts w:cs="Arial"/>
          <w:sz w:val="28"/>
          <w:szCs w:val="28"/>
        </w:rPr>
      </w:pPr>
      <w:r w:rsidRPr="0069697C">
        <w:rPr>
          <w:rFonts w:cs="Arial"/>
          <w:sz w:val="28"/>
          <w:szCs w:val="28"/>
        </w:rPr>
        <w:t xml:space="preserve">If the policy has been </w:t>
      </w:r>
      <w:r w:rsidRPr="0069697C">
        <w:rPr>
          <w:rFonts w:cs="Arial"/>
          <w:b/>
          <w:sz w:val="28"/>
          <w:szCs w:val="28"/>
        </w:rPr>
        <w:t xml:space="preserve">‘screened in’ </w:t>
      </w:r>
      <w:r w:rsidRPr="0069697C">
        <w:rPr>
          <w:rFonts w:cs="Arial"/>
          <w:sz w:val="28"/>
          <w:szCs w:val="28"/>
        </w:rPr>
        <w:t xml:space="preserve">for equality impact assessment, then please answer the following questions to determine its priority for </w:t>
      </w:r>
      <w:r w:rsidRPr="00111F69">
        <w:rPr>
          <w:rFonts w:cs="Arial"/>
          <w:sz w:val="28"/>
          <w:szCs w:val="28"/>
        </w:rPr>
        <w:t>timetabling the equality impact assessment.</w:t>
      </w:r>
    </w:p>
    <w:p w14:paraId="2999D6A1" w14:textId="77777777" w:rsidR="00E91D60" w:rsidRPr="00D23AF8" w:rsidRDefault="00E91D60" w:rsidP="00E91D60">
      <w:pPr>
        <w:rPr>
          <w:rFonts w:cs="Arial"/>
          <w:sz w:val="28"/>
          <w:szCs w:val="28"/>
        </w:rPr>
      </w:pPr>
    </w:p>
    <w:p w14:paraId="0DCBAA18" w14:textId="77777777" w:rsidR="00E91D60" w:rsidRPr="00D8335A" w:rsidRDefault="00E91D60" w:rsidP="00CB39B8">
      <w:pPr>
        <w:pStyle w:val="BodyTextIndent2"/>
        <w:ind w:left="0" w:firstLine="0"/>
        <w:jc w:val="both"/>
        <w:rPr>
          <w:b/>
          <w:szCs w:val="28"/>
        </w:rPr>
      </w:pPr>
      <w:r w:rsidRPr="00D8335A">
        <w:rPr>
          <w:b/>
          <w:szCs w:val="28"/>
        </w:rPr>
        <w:t>On a scale of 1-3, with 1 being the lowest priority and 3 being the highest, assess the policy in terms of its priority for equality impact assessment.</w:t>
      </w:r>
    </w:p>
    <w:p w14:paraId="594918C2" w14:textId="77777777" w:rsidR="00E91D60" w:rsidRPr="003C36DF" w:rsidRDefault="00E91D60" w:rsidP="00E91D60">
      <w:pPr>
        <w:numPr>
          <w:ilvl w:val="12"/>
          <w:numId w:val="0"/>
        </w:numPr>
        <w:ind w:left="720"/>
        <w:rPr>
          <w:sz w:val="28"/>
          <w:szCs w:val="28"/>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D8335A" w14:paraId="03EFBF2C"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47B399" w14:textId="77777777" w:rsidR="00E91D60" w:rsidRPr="00D8335A" w:rsidRDefault="00E91D60" w:rsidP="00E43D7A">
            <w:pPr>
              <w:numPr>
                <w:ilvl w:val="12"/>
                <w:numId w:val="0"/>
              </w:numPr>
              <w:spacing w:before="120" w:after="120"/>
              <w:rPr>
                <w:b/>
                <w:sz w:val="28"/>
                <w:szCs w:val="28"/>
              </w:rPr>
            </w:pPr>
            <w:r w:rsidRPr="00D8335A">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2DC1EEB7" w14:textId="77777777" w:rsidR="00E91D60" w:rsidRPr="00D8335A" w:rsidRDefault="00E91D60" w:rsidP="00E43D7A">
            <w:pPr>
              <w:numPr>
                <w:ilvl w:val="12"/>
                <w:numId w:val="0"/>
              </w:numPr>
              <w:spacing w:before="120" w:after="120"/>
              <w:rPr>
                <w:b/>
                <w:sz w:val="28"/>
                <w:szCs w:val="28"/>
                <w:highlight w:val="yellow"/>
              </w:rPr>
            </w:pPr>
            <w:r w:rsidRPr="00D8335A">
              <w:rPr>
                <w:b/>
                <w:sz w:val="28"/>
                <w:szCs w:val="28"/>
              </w:rPr>
              <w:t>Rating (1-3)</w:t>
            </w:r>
          </w:p>
        </w:tc>
      </w:tr>
      <w:tr w:rsidR="00E91D60" w:rsidRPr="00D8335A" w14:paraId="41E5E0E8"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F85A28C" w14:textId="77777777" w:rsidR="00E91D60" w:rsidRPr="006779F6" w:rsidRDefault="00E91D60" w:rsidP="00E43D7A">
            <w:pPr>
              <w:numPr>
                <w:ilvl w:val="12"/>
                <w:numId w:val="0"/>
              </w:numPr>
              <w:spacing w:before="120" w:after="120"/>
              <w:rPr>
                <w:sz w:val="28"/>
                <w:szCs w:val="28"/>
              </w:rPr>
            </w:pPr>
            <w:r w:rsidRPr="00D8335A">
              <w:rPr>
                <w:sz w:val="28"/>
                <w:szCs w:val="28"/>
              </w:rPr>
              <w:t xml:space="preserve">Effect on </w:t>
            </w:r>
            <w:r w:rsidRPr="006779F6">
              <w:rPr>
                <w:sz w:val="28"/>
                <w:szCs w:val="28"/>
              </w:rPr>
              <w:t xml:space="preserve">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B9AB1A" w14:textId="77777777" w:rsidR="00E91D60" w:rsidRPr="003C36DF" w:rsidRDefault="00E91D60" w:rsidP="00E43D7A">
            <w:pPr>
              <w:numPr>
                <w:ilvl w:val="12"/>
                <w:numId w:val="0"/>
              </w:numPr>
              <w:spacing w:before="120" w:after="120"/>
              <w:rPr>
                <w:sz w:val="28"/>
                <w:szCs w:val="28"/>
                <w:highlight w:val="yellow"/>
              </w:rPr>
            </w:pPr>
          </w:p>
        </w:tc>
      </w:tr>
      <w:tr w:rsidR="00E91D60" w:rsidRPr="00D8335A" w14:paraId="170B9937"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2AF203AB" w14:textId="77777777" w:rsidR="00E91D60" w:rsidRPr="006779F6" w:rsidRDefault="00E91D60" w:rsidP="00E43D7A">
            <w:pPr>
              <w:numPr>
                <w:ilvl w:val="12"/>
                <w:numId w:val="0"/>
              </w:numPr>
              <w:spacing w:before="120" w:after="120"/>
              <w:rPr>
                <w:sz w:val="28"/>
                <w:szCs w:val="28"/>
              </w:rPr>
            </w:pPr>
            <w:r w:rsidRPr="00D8335A">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183735E" w14:textId="77777777" w:rsidR="00E91D60" w:rsidRPr="003C36DF" w:rsidRDefault="00E91D60" w:rsidP="00E43D7A">
            <w:pPr>
              <w:numPr>
                <w:ilvl w:val="12"/>
                <w:numId w:val="0"/>
              </w:numPr>
              <w:rPr>
                <w:sz w:val="28"/>
                <w:szCs w:val="28"/>
                <w:highlight w:val="yellow"/>
              </w:rPr>
            </w:pPr>
          </w:p>
          <w:p w14:paraId="4AED921F" w14:textId="77777777" w:rsidR="00E91D60" w:rsidRPr="00D8335A" w:rsidRDefault="00E91D60" w:rsidP="00E43D7A">
            <w:pPr>
              <w:numPr>
                <w:ilvl w:val="12"/>
                <w:numId w:val="0"/>
              </w:numPr>
              <w:rPr>
                <w:sz w:val="28"/>
                <w:szCs w:val="28"/>
                <w:highlight w:val="yellow"/>
              </w:rPr>
            </w:pPr>
          </w:p>
        </w:tc>
      </w:tr>
      <w:tr w:rsidR="00E91D60" w:rsidRPr="00D8335A" w14:paraId="43472AF6"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3018050" w14:textId="77777777" w:rsidR="00E91D60" w:rsidRPr="006779F6" w:rsidRDefault="00E91D60" w:rsidP="00E43D7A">
            <w:pPr>
              <w:numPr>
                <w:ilvl w:val="12"/>
                <w:numId w:val="0"/>
              </w:numPr>
              <w:spacing w:before="120" w:after="120"/>
              <w:rPr>
                <w:sz w:val="28"/>
                <w:szCs w:val="28"/>
              </w:rPr>
            </w:pPr>
            <w:r w:rsidRPr="00D8335A">
              <w:rPr>
                <w:sz w:val="28"/>
                <w:szCs w:val="28"/>
              </w:rPr>
              <w:t>Effect on people’s daily lives</w:t>
            </w:r>
          </w:p>
          <w:p w14:paraId="5BA452C7" w14:textId="77777777" w:rsidR="00E91D60" w:rsidRPr="00D8335A"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A0894B4" w14:textId="77777777" w:rsidR="00E91D60" w:rsidRPr="00D8335A" w:rsidRDefault="00E91D60" w:rsidP="00E43D7A">
            <w:pPr>
              <w:numPr>
                <w:ilvl w:val="12"/>
                <w:numId w:val="0"/>
              </w:numPr>
              <w:rPr>
                <w:sz w:val="28"/>
                <w:szCs w:val="28"/>
              </w:rPr>
            </w:pPr>
          </w:p>
          <w:p w14:paraId="463D9342" w14:textId="77777777" w:rsidR="00E91D60" w:rsidRPr="003C36DF" w:rsidRDefault="00E91D60" w:rsidP="00E43D7A">
            <w:pPr>
              <w:numPr>
                <w:ilvl w:val="12"/>
                <w:numId w:val="0"/>
              </w:numPr>
              <w:rPr>
                <w:sz w:val="28"/>
                <w:szCs w:val="28"/>
              </w:rPr>
            </w:pPr>
          </w:p>
        </w:tc>
      </w:tr>
      <w:tr w:rsidR="00E91D60" w:rsidRPr="00D8335A" w14:paraId="6E08EC4E"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C47ECFF" w14:textId="77777777" w:rsidR="00E91D60" w:rsidRPr="006779F6" w:rsidRDefault="00E91D60" w:rsidP="00E43D7A">
            <w:pPr>
              <w:numPr>
                <w:ilvl w:val="12"/>
                <w:numId w:val="0"/>
              </w:numPr>
              <w:spacing w:before="120" w:after="120"/>
              <w:rPr>
                <w:sz w:val="28"/>
                <w:szCs w:val="28"/>
              </w:rPr>
            </w:pPr>
            <w:r w:rsidRPr="00D8335A">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E5BAD02" w14:textId="77777777" w:rsidR="00E91D60" w:rsidRPr="003C36DF" w:rsidRDefault="00E91D60" w:rsidP="00E43D7A">
            <w:pPr>
              <w:numPr>
                <w:ilvl w:val="12"/>
                <w:numId w:val="0"/>
              </w:numPr>
              <w:rPr>
                <w:sz w:val="28"/>
                <w:szCs w:val="28"/>
              </w:rPr>
            </w:pPr>
          </w:p>
        </w:tc>
      </w:tr>
      <w:tr w:rsidR="00DD7FC0" w:rsidRPr="00D8335A" w14:paraId="24ECDD32"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75E7095" w14:textId="77777777" w:rsidR="00DD7FC0" w:rsidRPr="00D8335A" w:rsidRDefault="00DD7FC0" w:rsidP="00E43D7A">
            <w:pPr>
              <w:numPr>
                <w:ilvl w:val="12"/>
                <w:numId w:val="0"/>
              </w:numPr>
              <w:spacing w:before="120" w:after="120"/>
              <w:rPr>
                <w:b/>
                <w:sz w:val="28"/>
                <w:szCs w:val="28"/>
              </w:rPr>
            </w:pPr>
            <w:r w:rsidRPr="00D8335A">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D11F4E6" w14:textId="77777777" w:rsidR="00DD7FC0" w:rsidRPr="00D8335A" w:rsidRDefault="00DD7FC0" w:rsidP="00E43D7A">
            <w:pPr>
              <w:numPr>
                <w:ilvl w:val="12"/>
                <w:numId w:val="0"/>
              </w:numPr>
              <w:rPr>
                <w:sz w:val="28"/>
                <w:szCs w:val="28"/>
              </w:rPr>
            </w:pPr>
          </w:p>
        </w:tc>
      </w:tr>
    </w:tbl>
    <w:p w14:paraId="2DEE7F23" w14:textId="77777777" w:rsidR="00E91D60" w:rsidRPr="00D8335A" w:rsidRDefault="00E91D60" w:rsidP="00E91D60">
      <w:pPr>
        <w:pStyle w:val="BodyTextIndent2"/>
        <w:ind w:left="0"/>
        <w:rPr>
          <w:b/>
          <w:szCs w:val="28"/>
        </w:rPr>
      </w:pPr>
    </w:p>
    <w:p w14:paraId="31902F7E" w14:textId="77777777" w:rsidR="00E91D60" w:rsidRPr="00D8335A" w:rsidRDefault="00E91D60" w:rsidP="00E91D60">
      <w:pPr>
        <w:pStyle w:val="BodyTextIndent2"/>
        <w:ind w:left="0" w:firstLine="0"/>
        <w:rPr>
          <w:szCs w:val="28"/>
        </w:rPr>
      </w:pPr>
      <w:r w:rsidRPr="00D8335A">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037ABD15" w14:textId="77777777" w:rsidR="00E91D60" w:rsidRPr="00FB39EE" w:rsidRDefault="00E91D60" w:rsidP="00E91D60">
      <w:pPr>
        <w:numPr>
          <w:ilvl w:val="12"/>
          <w:numId w:val="0"/>
        </w:numPr>
        <w:rPr>
          <w:sz w:val="28"/>
          <w:szCs w:val="28"/>
        </w:rPr>
      </w:pPr>
    </w:p>
    <w:p w14:paraId="16B48CF9" w14:textId="77777777" w:rsidR="00E91D60" w:rsidRPr="006779F6" w:rsidRDefault="00E91D60" w:rsidP="00E91D60">
      <w:pPr>
        <w:pStyle w:val="BodyTextIndent2"/>
        <w:ind w:left="0" w:firstLine="0"/>
        <w:rPr>
          <w:b/>
          <w:szCs w:val="28"/>
        </w:rPr>
      </w:pPr>
      <w:r w:rsidRPr="00D8335A">
        <w:rPr>
          <w:b/>
          <w:szCs w:val="28"/>
        </w:rPr>
        <w:t>Is the policy affected b</w:t>
      </w:r>
      <w:r w:rsidRPr="006779F6">
        <w:rPr>
          <w:b/>
          <w:szCs w:val="28"/>
        </w:rPr>
        <w:t>y timetables established by other relevant public authorities?</w:t>
      </w:r>
    </w:p>
    <w:p w14:paraId="2790E4BB" w14:textId="77777777" w:rsidR="00E91D60" w:rsidRPr="0069697C" w:rsidRDefault="00E91D60" w:rsidP="00E91D60">
      <w:pPr>
        <w:pStyle w:val="BodyTextIndent2"/>
        <w:ind w:left="0" w:firstLine="0"/>
        <w:rPr>
          <w:szCs w:val="28"/>
        </w:rPr>
      </w:pPr>
      <w:r w:rsidRPr="00D8335A">
        <w:rPr>
          <w:szCs w:val="28"/>
        </w:rPr>
        <w:tab/>
      </w:r>
      <w:r w:rsidRPr="00D22BD1">
        <w:rPr>
          <w:szCs w:val="28"/>
        </w:rPr>
        <w:tab/>
      </w:r>
      <w:r w:rsidRPr="00D22BD1">
        <w:rPr>
          <w:szCs w:val="28"/>
        </w:rPr>
        <w:tab/>
      </w:r>
      <w:r w:rsidRPr="00D22BD1">
        <w:rPr>
          <w:szCs w:val="28"/>
        </w:rPr>
        <w:tab/>
      </w:r>
      <w:r w:rsidRPr="00D22BD1">
        <w:rPr>
          <w:szCs w:val="28"/>
        </w:rPr>
        <w:tab/>
      </w:r>
      <w:r w:rsidRPr="00D22BD1">
        <w:rPr>
          <w:szCs w:val="28"/>
        </w:rPr>
        <w:tab/>
      </w:r>
      <w:r w:rsidRPr="00D22BD1">
        <w:rPr>
          <w:szCs w:val="28"/>
        </w:rPr>
        <w:tab/>
      </w:r>
      <w:r w:rsidRPr="00D22BD1">
        <w:rPr>
          <w:szCs w:val="28"/>
        </w:rPr>
        <w:tab/>
      </w:r>
      <w:r w:rsidRPr="00D22BD1">
        <w:rPr>
          <w:szCs w:val="28"/>
        </w:rPr>
        <w:tab/>
      </w:r>
    </w:p>
    <w:p w14:paraId="7CA39D37" w14:textId="77777777" w:rsidR="00E91D60" w:rsidRDefault="00E91D60" w:rsidP="00E91D60">
      <w:pPr>
        <w:autoSpaceDE w:val="0"/>
        <w:autoSpaceDN w:val="0"/>
        <w:adjustRightInd w:val="0"/>
        <w:rPr>
          <w:b/>
          <w:sz w:val="28"/>
          <w:szCs w:val="28"/>
        </w:rPr>
      </w:pPr>
      <w:r w:rsidRPr="00D8335A">
        <w:rPr>
          <w:b/>
          <w:sz w:val="28"/>
          <w:szCs w:val="28"/>
        </w:rPr>
        <w:t>If yes, please provide details</w:t>
      </w:r>
      <w:r w:rsidR="00C2631D" w:rsidRPr="00D8335A">
        <w:rPr>
          <w:b/>
          <w:sz w:val="28"/>
          <w:szCs w:val="28"/>
        </w:rPr>
        <w:t>.</w:t>
      </w:r>
    </w:p>
    <w:p w14:paraId="2BD34B88" w14:textId="77777777" w:rsidR="003C36DF" w:rsidRDefault="003C36DF" w:rsidP="00E91D60">
      <w:pPr>
        <w:autoSpaceDE w:val="0"/>
        <w:autoSpaceDN w:val="0"/>
        <w:adjustRightInd w:val="0"/>
        <w:rPr>
          <w:b/>
          <w:sz w:val="28"/>
          <w:szCs w:val="28"/>
        </w:rPr>
      </w:pPr>
    </w:p>
    <w:p w14:paraId="64056051" w14:textId="77777777" w:rsidR="003C36DF" w:rsidRPr="003C36DF" w:rsidRDefault="003C36DF" w:rsidP="00E91D60">
      <w:pPr>
        <w:autoSpaceDE w:val="0"/>
        <w:autoSpaceDN w:val="0"/>
        <w:adjustRightInd w:val="0"/>
        <w:rPr>
          <w:b/>
          <w:sz w:val="28"/>
          <w:szCs w:val="28"/>
        </w:rPr>
      </w:pPr>
    </w:p>
    <w:p w14:paraId="3D4D014E" w14:textId="77777777" w:rsidR="00E91D60" w:rsidRPr="00D8335A" w:rsidRDefault="00E91D60" w:rsidP="00E91D60">
      <w:pPr>
        <w:autoSpaceDE w:val="0"/>
        <w:autoSpaceDN w:val="0"/>
        <w:adjustRightInd w:val="0"/>
        <w:rPr>
          <w:rFonts w:cs="Arial"/>
          <w:b/>
          <w:sz w:val="28"/>
          <w:szCs w:val="28"/>
        </w:rPr>
      </w:pPr>
      <w:r w:rsidRPr="00D8335A">
        <w:rPr>
          <w:rFonts w:cs="Arial"/>
          <w:b/>
          <w:sz w:val="28"/>
          <w:szCs w:val="28"/>
        </w:rPr>
        <w:br w:type="page"/>
        <w:t>Part 4. Monitoring</w:t>
      </w:r>
    </w:p>
    <w:p w14:paraId="4E37ED2B" w14:textId="77777777" w:rsidR="00E91D60" w:rsidRPr="00D8335A" w:rsidRDefault="00E91D60" w:rsidP="00E91D60">
      <w:pPr>
        <w:autoSpaceDE w:val="0"/>
        <w:autoSpaceDN w:val="0"/>
        <w:adjustRightInd w:val="0"/>
        <w:rPr>
          <w:rFonts w:cs="Arial"/>
          <w:sz w:val="28"/>
          <w:szCs w:val="28"/>
        </w:rPr>
      </w:pPr>
    </w:p>
    <w:p w14:paraId="529270AC" w14:textId="27AA42A8" w:rsidR="00FF0E8B" w:rsidRPr="00111F69" w:rsidRDefault="00FF0E8B" w:rsidP="00CB39B8">
      <w:pPr>
        <w:jc w:val="both"/>
        <w:rPr>
          <w:rStyle w:val="DARDEqualityTextBoldChar"/>
          <w:b w:val="0"/>
          <w:color w:val="2F5496" w:themeColor="accent1" w:themeShade="BF"/>
          <w:szCs w:val="28"/>
        </w:rPr>
      </w:pPr>
      <w:r w:rsidRPr="00D22BD1">
        <w:rPr>
          <w:rStyle w:val="DARDEqualityTextBoldChar"/>
          <w:color w:val="2F5496" w:themeColor="accent1" w:themeShade="BF"/>
          <w:szCs w:val="28"/>
        </w:rPr>
        <w:t>Section 75 places a requirement on DAERA to have equality monitoring arrangements in</w:t>
      </w:r>
      <w:r w:rsidRPr="0069697C">
        <w:rPr>
          <w:rStyle w:val="DARDEqualityTextBoldChar"/>
          <w:color w:val="2F5496" w:themeColor="accent1" w:themeShade="BF"/>
          <w:szCs w:val="28"/>
        </w:rPr>
        <w:t xml:space="preserve">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6F95F75" w14:textId="77777777" w:rsidR="00FF0E8B" w:rsidRPr="00813092" w:rsidRDefault="00FF0E8B" w:rsidP="00CB39B8">
      <w:pPr>
        <w:jc w:val="both"/>
        <w:rPr>
          <w:rStyle w:val="DARDEqualityTextBoldChar"/>
          <w:b w:val="0"/>
          <w:szCs w:val="28"/>
        </w:rPr>
      </w:pPr>
    </w:p>
    <w:p w14:paraId="37CFF7B4" w14:textId="77777777" w:rsidR="00FF0E8B" w:rsidRPr="00D8335A" w:rsidRDefault="00FF0E8B" w:rsidP="00CB39B8">
      <w:pPr>
        <w:jc w:val="both"/>
        <w:rPr>
          <w:rFonts w:cs="Arial"/>
          <w:i/>
          <w:sz w:val="28"/>
          <w:szCs w:val="28"/>
        </w:rPr>
      </w:pPr>
      <w:r w:rsidRPr="00FB39EE">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405E72F5" w14:textId="77777777" w:rsidR="00FF0E8B" w:rsidRPr="00D8335A" w:rsidRDefault="00FF0E8B" w:rsidP="00CB39B8">
      <w:pPr>
        <w:jc w:val="both"/>
        <w:rPr>
          <w:rFonts w:cs="Arial"/>
          <w:i/>
          <w:sz w:val="28"/>
          <w:szCs w:val="28"/>
        </w:rPr>
      </w:pPr>
    </w:p>
    <w:p w14:paraId="026CEE2F" w14:textId="77777777" w:rsidR="00FF0E8B" w:rsidRPr="00D8335A" w:rsidRDefault="00FF0E8B" w:rsidP="00CB39B8">
      <w:pPr>
        <w:jc w:val="both"/>
        <w:rPr>
          <w:rFonts w:cs="Arial"/>
          <w:i/>
          <w:sz w:val="28"/>
          <w:szCs w:val="28"/>
        </w:rPr>
      </w:pPr>
      <w:r w:rsidRPr="00D8335A">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7FA3800" w14:textId="77777777" w:rsidR="00FF0E8B" w:rsidRPr="00D22BD1" w:rsidRDefault="00FF0E8B" w:rsidP="00FF0E8B">
      <w:pPr>
        <w:rPr>
          <w:rStyle w:val="DARDEqualityTextBoldChar"/>
          <w:b w:val="0"/>
          <w:szCs w:val="28"/>
        </w:rPr>
      </w:pPr>
    </w:p>
    <w:p w14:paraId="454310F3" w14:textId="77777777" w:rsidR="00FF0E8B" w:rsidRPr="00D8335A" w:rsidRDefault="00FF0E8B" w:rsidP="00CB39B8">
      <w:pPr>
        <w:autoSpaceDE w:val="0"/>
        <w:autoSpaceDN w:val="0"/>
        <w:adjustRightInd w:val="0"/>
        <w:jc w:val="both"/>
        <w:rPr>
          <w:rFonts w:cs="Arial"/>
          <w:sz w:val="28"/>
          <w:szCs w:val="28"/>
        </w:rPr>
      </w:pPr>
      <w:r w:rsidRPr="0069697C">
        <w:rPr>
          <w:rStyle w:val="DARDEqualityTextBoldChar"/>
          <w:b w:val="0"/>
          <w:color w:val="auto"/>
          <w:szCs w:val="28"/>
        </w:rPr>
        <w:t xml:space="preserve">Further advice on monitoring can be found at: </w:t>
      </w:r>
      <w:hyperlink r:id="rId11" w:history="1">
        <w:r w:rsidRPr="006779F6">
          <w:rPr>
            <w:rStyle w:val="Hyperlink"/>
            <w:rFonts w:cs="Arial"/>
            <w:sz w:val="28"/>
            <w:szCs w:val="28"/>
          </w:rPr>
          <w:t>ECNI Monitoring Guidance for Public Authorities</w:t>
        </w:r>
      </w:hyperlink>
      <w:r w:rsidRPr="00D8335A">
        <w:rPr>
          <w:rFonts w:cs="Arial"/>
          <w:sz w:val="28"/>
          <w:szCs w:val="28"/>
        </w:rPr>
        <w:t xml:space="preserve"> </w:t>
      </w:r>
    </w:p>
    <w:p w14:paraId="38EE068E" w14:textId="77777777" w:rsidR="00FF0E8B" w:rsidRPr="00D22BD1" w:rsidRDefault="00FF0E8B" w:rsidP="00FF0E8B">
      <w:pPr>
        <w:rPr>
          <w:rStyle w:val="DARDEqualityTextBoldChar"/>
          <w:b w:val="0"/>
          <w:szCs w:val="28"/>
        </w:rPr>
      </w:pPr>
    </w:p>
    <w:p w14:paraId="1E7E4BFB" w14:textId="77777777" w:rsidR="00FF0E8B" w:rsidRPr="00D8335A" w:rsidRDefault="00FF0E8B" w:rsidP="00FF0E8B">
      <w:pPr>
        <w:rPr>
          <w:rFonts w:cs="Arial"/>
          <w:sz w:val="28"/>
          <w:szCs w:val="28"/>
        </w:rPr>
      </w:pPr>
      <w:r w:rsidRPr="0069697C">
        <w:rPr>
          <w:rStyle w:val="DARDEqualityTextBoldChar"/>
          <w:color w:val="auto"/>
          <w:szCs w:val="28"/>
        </w:rPr>
        <w:t>Outline what data you will collect in the future in order to monitor the impact of this policy or de</w:t>
      </w:r>
      <w:r w:rsidRPr="00FB39EE">
        <w:rPr>
          <w:rStyle w:val="DARDEqualityTextBoldChar"/>
          <w:color w:val="auto"/>
          <w:szCs w:val="28"/>
        </w:rPr>
        <w:t>cision on equality, good relations and disability duties</w:t>
      </w:r>
      <w:r w:rsidRPr="00D8335A">
        <w:rPr>
          <w:rFonts w:cs="Arial"/>
          <w:sz w:val="28"/>
          <w:szCs w:val="28"/>
        </w:rPr>
        <w:t>.</w:t>
      </w:r>
    </w:p>
    <w:p w14:paraId="6E35A037" w14:textId="77777777" w:rsidR="00FF0E8B" w:rsidRPr="00D8335A" w:rsidRDefault="00FF0E8B" w:rsidP="00E91D60">
      <w:pPr>
        <w:autoSpaceDE w:val="0"/>
        <w:autoSpaceDN w:val="0"/>
        <w:adjustRightInd w:val="0"/>
        <w:rPr>
          <w:rFonts w:cs="Arial"/>
          <w:sz w:val="28"/>
          <w:szCs w:val="28"/>
        </w:rPr>
      </w:pPr>
    </w:p>
    <w:p w14:paraId="1A505B7D" w14:textId="77777777" w:rsidR="00E91D60" w:rsidRPr="00D8335A" w:rsidRDefault="00E91D60" w:rsidP="00E91D60">
      <w:pPr>
        <w:autoSpaceDE w:val="0"/>
        <w:autoSpaceDN w:val="0"/>
        <w:adjustRightInd w:val="0"/>
        <w:rPr>
          <w:rFonts w:cs="Arial"/>
          <w:sz w:val="28"/>
          <w:szCs w:val="28"/>
        </w:rPr>
      </w:pPr>
    </w:p>
    <w:p w14:paraId="17D2877B" w14:textId="77777777" w:rsidR="00E91D60" w:rsidRPr="00FB39EE" w:rsidRDefault="00FF0E8B" w:rsidP="00E91D60">
      <w:pPr>
        <w:autoSpaceDE w:val="0"/>
        <w:autoSpaceDN w:val="0"/>
        <w:adjustRightInd w:val="0"/>
        <w:rPr>
          <w:rFonts w:cs="Arial"/>
          <w:sz w:val="28"/>
          <w:szCs w:val="28"/>
        </w:rPr>
      </w:pPr>
      <w:r w:rsidRPr="00D8335A">
        <w:rPr>
          <w:rFonts w:cs="Arial"/>
          <w:b/>
          <w:sz w:val="28"/>
          <w:szCs w:val="28"/>
        </w:rPr>
        <w:t>Equality:</w:t>
      </w:r>
      <w:r w:rsidR="003C36DF" w:rsidRPr="003C36DF">
        <w:t xml:space="preserve"> </w:t>
      </w:r>
      <w:r w:rsidR="003C36DF" w:rsidRPr="00FB39EE">
        <w:rPr>
          <w:rFonts w:cs="Arial"/>
          <w:sz w:val="28"/>
          <w:szCs w:val="28"/>
        </w:rPr>
        <w:t>DAERA expect to issue an equality monitoring sheet to each applicant to record data for equality purposes</w:t>
      </w:r>
    </w:p>
    <w:p w14:paraId="02A42E96" w14:textId="77777777" w:rsidR="00FF0E8B" w:rsidRPr="00FB39EE" w:rsidRDefault="00FF0E8B" w:rsidP="00E91D60">
      <w:pPr>
        <w:autoSpaceDE w:val="0"/>
        <w:autoSpaceDN w:val="0"/>
        <w:adjustRightInd w:val="0"/>
        <w:rPr>
          <w:rFonts w:cs="Arial"/>
          <w:sz w:val="28"/>
          <w:szCs w:val="28"/>
        </w:rPr>
      </w:pPr>
    </w:p>
    <w:p w14:paraId="4BE422FD" w14:textId="77777777" w:rsidR="00FF0E8B" w:rsidRPr="00D8335A" w:rsidRDefault="00FF0E8B" w:rsidP="00E91D60">
      <w:pPr>
        <w:autoSpaceDE w:val="0"/>
        <w:autoSpaceDN w:val="0"/>
        <w:adjustRightInd w:val="0"/>
        <w:rPr>
          <w:rFonts w:cs="Arial"/>
          <w:sz w:val="28"/>
          <w:szCs w:val="28"/>
        </w:rPr>
      </w:pPr>
    </w:p>
    <w:p w14:paraId="0A1F3056" w14:textId="77777777" w:rsidR="00FF0E8B" w:rsidRPr="00FB39EE" w:rsidRDefault="00FF0E8B" w:rsidP="00E91D60">
      <w:pPr>
        <w:autoSpaceDE w:val="0"/>
        <w:autoSpaceDN w:val="0"/>
        <w:adjustRightInd w:val="0"/>
        <w:rPr>
          <w:rFonts w:cs="Arial"/>
          <w:sz w:val="28"/>
          <w:szCs w:val="28"/>
        </w:rPr>
      </w:pPr>
      <w:r w:rsidRPr="00D8335A">
        <w:rPr>
          <w:rFonts w:cs="Arial"/>
          <w:b/>
          <w:sz w:val="28"/>
          <w:szCs w:val="28"/>
        </w:rPr>
        <w:t>Good Relations:</w:t>
      </w:r>
      <w:r w:rsidR="003C36DF" w:rsidRPr="003C36DF">
        <w:t xml:space="preserve"> </w:t>
      </w:r>
      <w:r w:rsidR="003C36DF" w:rsidRPr="00FB39EE">
        <w:rPr>
          <w:rFonts w:cs="Arial"/>
          <w:sz w:val="28"/>
          <w:szCs w:val="28"/>
        </w:rPr>
        <w:t>No specific data will be collected as the proposal will have no impact on good relations</w:t>
      </w:r>
    </w:p>
    <w:p w14:paraId="07B03D83" w14:textId="77777777" w:rsidR="00FF0E8B" w:rsidRPr="00D8335A" w:rsidRDefault="00FF0E8B" w:rsidP="00E91D60">
      <w:pPr>
        <w:autoSpaceDE w:val="0"/>
        <w:autoSpaceDN w:val="0"/>
        <w:adjustRightInd w:val="0"/>
        <w:rPr>
          <w:rFonts w:cs="Arial"/>
          <w:sz w:val="28"/>
          <w:szCs w:val="28"/>
        </w:rPr>
      </w:pPr>
    </w:p>
    <w:p w14:paraId="0F3482A4" w14:textId="77777777" w:rsidR="00FF0E8B" w:rsidRPr="00D8335A" w:rsidRDefault="00FF0E8B" w:rsidP="00E91D60">
      <w:pPr>
        <w:autoSpaceDE w:val="0"/>
        <w:autoSpaceDN w:val="0"/>
        <w:adjustRightInd w:val="0"/>
        <w:rPr>
          <w:rFonts w:cs="Arial"/>
          <w:sz w:val="28"/>
          <w:szCs w:val="28"/>
        </w:rPr>
      </w:pPr>
    </w:p>
    <w:p w14:paraId="6C847BF5" w14:textId="77777777" w:rsidR="00FF0E8B" w:rsidRPr="00FB39EE" w:rsidRDefault="00FF0E8B" w:rsidP="00E91D60">
      <w:pPr>
        <w:autoSpaceDE w:val="0"/>
        <w:autoSpaceDN w:val="0"/>
        <w:adjustRightInd w:val="0"/>
        <w:rPr>
          <w:rFonts w:cs="Arial"/>
          <w:sz w:val="28"/>
          <w:szCs w:val="28"/>
        </w:rPr>
      </w:pPr>
      <w:r w:rsidRPr="00D8335A">
        <w:rPr>
          <w:rFonts w:cs="Arial"/>
          <w:b/>
          <w:sz w:val="28"/>
          <w:szCs w:val="28"/>
        </w:rPr>
        <w:t>Disability Duties:</w:t>
      </w:r>
      <w:r w:rsidR="003C36DF" w:rsidRPr="003C36DF">
        <w:t xml:space="preserve"> </w:t>
      </w:r>
      <w:r w:rsidR="003C36DF" w:rsidRPr="00FB39EE">
        <w:rPr>
          <w:rFonts w:cs="Arial"/>
          <w:sz w:val="28"/>
          <w:szCs w:val="28"/>
        </w:rPr>
        <w:t>DAERA expect to issue an equality monitoring sheet to each applicant to record data for equality purposes</w:t>
      </w:r>
    </w:p>
    <w:p w14:paraId="3194508E" w14:textId="6924A44A" w:rsidR="00840670" w:rsidRDefault="00840670">
      <w:pPr>
        <w:rPr>
          <w:rFonts w:cs="Arial"/>
          <w:sz w:val="28"/>
          <w:szCs w:val="28"/>
        </w:rPr>
      </w:pPr>
      <w:r>
        <w:rPr>
          <w:rFonts w:cs="Arial"/>
          <w:sz w:val="28"/>
          <w:szCs w:val="28"/>
        </w:rPr>
        <w:br w:type="page"/>
      </w:r>
    </w:p>
    <w:p w14:paraId="21E31674" w14:textId="77777777" w:rsidR="00E91D60" w:rsidRPr="00D8335A" w:rsidRDefault="00E91D60" w:rsidP="00E91D60">
      <w:pPr>
        <w:autoSpaceDE w:val="0"/>
        <w:autoSpaceDN w:val="0"/>
        <w:adjustRightInd w:val="0"/>
        <w:rPr>
          <w:rFonts w:cs="Arial"/>
          <w:sz w:val="28"/>
          <w:szCs w:val="28"/>
        </w:rPr>
      </w:pPr>
    </w:p>
    <w:p w14:paraId="1FE122D4" w14:textId="77777777" w:rsidR="00044701" w:rsidRPr="0069697C" w:rsidRDefault="00044701" w:rsidP="00044701">
      <w:pPr>
        <w:pStyle w:val="BodyTextIndent2"/>
        <w:ind w:left="0" w:firstLine="0"/>
        <w:rPr>
          <w:szCs w:val="28"/>
        </w:rPr>
      </w:pPr>
      <w:r w:rsidRPr="00D8335A">
        <w:rPr>
          <w:b/>
          <w:szCs w:val="28"/>
        </w:rPr>
        <w:t xml:space="preserve">Part 5. </w:t>
      </w:r>
      <w:r w:rsidRPr="00D22BD1">
        <w:rPr>
          <w:b/>
          <w:szCs w:val="28"/>
        </w:rPr>
        <w:t>Consideration of Human Rights</w:t>
      </w:r>
      <w:r w:rsidRPr="0069697C">
        <w:rPr>
          <w:szCs w:val="28"/>
        </w:rPr>
        <w:t xml:space="preserve"> </w:t>
      </w:r>
    </w:p>
    <w:p w14:paraId="1B01EBD2" w14:textId="77777777" w:rsidR="00044701" w:rsidRPr="00FB39EE" w:rsidRDefault="00044701" w:rsidP="00044701">
      <w:pPr>
        <w:pStyle w:val="BodyTextIndent2"/>
        <w:ind w:left="0" w:firstLine="0"/>
        <w:rPr>
          <w:b/>
          <w:szCs w:val="28"/>
        </w:rPr>
      </w:pPr>
    </w:p>
    <w:p w14:paraId="33C091BC" w14:textId="407292F0" w:rsidR="00044701" w:rsidRPr="00B5203D" w:rsidRDefault="00044701" w:rsidP="00264A03">
      <w:pPr>
        <w:pStyle w:val="DARDEqualityText"/>
        <w:numPr>
          <w:ilvl w:val="0"/>
          <w:numId w:val="14"/>
        </w:numPr>
        <w:tabs>
          <w:tab w:val="left" w:pos="448"/>
        </w:tabs>
        <w:spacing w:after="100" w:line="240" w:lineRule="auto"/>
        <w:jc w:val="both"/>
        <w:rPr>
          <w:b/>
          <w:szCs w:val="28"/>
        </w:rPr>
      </w:pPr>
      <w:r w:rsidRPr="00111F69">
        <w:rPr>
          <w:b/>
          <w:szCs w:val="28"/>
        </w:rPr>
        <w:t xml:space="preserve">The Human Rights Act (HRA) 1998 brings the European Convention on Human Rights (ECHR) into UK law and it applies in N Ireland. Indicate below by deleting </w:t>
      </w:r>
      <w:r w:rsidR="008925FE" w:rsidRPr="00813092">
        <w:rPr>
          <w:b/>
          <w:szCs w:val="28"/>
        </w:rPr>
        <w:t>Yes</w:t>
      </w:r>
      <w:r w:rsidRPr="00D23AF8">
        <w:rPr>
          <w:b/>
          <w:szCs w:val="28"/>
        </w:rPr>
        <w:t xml:space="preserve">/No as appropriate, any potential </w:t>
      </w:r>
      <w:r w:rsidRPr="00C7753E">
        <w:rPr>
          <w:b/>
          <w:i/>
          <w:szCs w:val="28"/>
          <w:u w:val="single"/>
        </w:rPr>
        <w:t>adverse impacts</w:t>
      </w:r>
      <w:r w:rsidRPr="00B5203D">
        <w:rPr>
          <w:b/>
          <w:szCs w:val="28"/>
        </w:rPr>
        <w:t xml:space="preserve"> that the policy or decision may have in relation to human rights issues.</w:t>
      </w:r>
    </w:p>
    <w:p w14:paraId="7DA3A6D8" w14:textId="77777777" w:rsidR="006F0634" w:rsidRPr="00041619" w:rsidRDefault="006F0634" w:rsidP="006F0634">
      <w:pPr>
        <w:pStyle w:val="DARDEqualityText"/>
        <w:tabs>
          <w:tab w:val="left" w:pos="448"/>
        </w:tabs>
        <w:spacing w:after="100" w:line="240" w:lineRule="auto"/>
        <w:rPr>
          <w:b/>
          <w:color w:val="2F5496" w:themeColor="accent1" w:themeShade="BF"/>
          <w:szCs w:val="28"/>
        </w:rPr>
      </w:pPr>
    </w:p>
    <w:p w14:paraId="079E3470" w14:textId="77777777" w:rsidR="00044701" w:rsidRPr="00D8335A" w:rsidRDefault="00044701" w:rsidP="00044701">
      <w:pPr>
        <w:pStyle w:val="DARDEqualityText"/>
        <w:tabs>
          <w:tab w:val="left" w:pos="448"/>
        </w:tabs>
        <w:spacing w:after="100" w:line="240" w:lineRule="auto"/>
        <w:ind w:left="448" w:hanging="448"/>
        <w:rPr>
          <w:rFonts w:cs="Arial"/>
          <w:szCs w:val="28"/>
        </w:rPr>
      </w:pPr>
      <w:r w:rsidRPr="00773CFD">
        <w:rPr>
          <w:b/>
          <w:szCs w:val="28"/>
        </w:rPr>
        <w:tab/>
      </w:r>
      <w:r w:rsidRPr="00D8335A">
        <w:rPr>
          <w:rFonts w:cs="Arial"/>
          <w:szCs w:val="28"/>
        </w:rPr>
        <w:t>See Annex A for brief synopsis on each of the Human Rights Articles &amp; Protocols</w:t>
      </w:r>
    </w:p>
    <w:p w14:paraId="5B4E71C5" w14:textId="77777777" w:rsidR="00044701" w:rsidRPr="00D8335A" w:rsidRDefault="00044701" w:rsidP="00044701">
      <w:pPr>
        <w:pStyle w:val="DARDEqualityText"/>
        <w:tabs>
          <w:tab w:val="left" w:pos="448"/>
        </w:tabs>
        <w:spacing w:line="240" w:lineRule="auto"/>
        <w:ind w:left="448" w:hanging="448"/>
        <w:rPr>
          <w:rFonts w:cs="Arial"/>
          <w:szCs w:val="28"/>
        </w:rPr>
      </w:pPr>
    </w:p>
    <w:p w14:paraId="2F564428" w14:textId="77777777" w:rsidR="006F0634" w:rsidRPr="00D8335A"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D8335A" w14:paraId="3D6EC3C8" w14:textId="77777777" w:rsidTr="006F0634">
        <w:trPr>
          <w:trHeight w:val="907"/>
        </w:trPr>
        <w:tc>
          <w:tcPr>
            <w:tcW w:w="6204" w:type="dxa"/>
          </w:tcPr>
          <w:p w14:paraId="1B818C13" w14:textId="77777777" w:rsidR="00044701" w:rsidRPr="00D8335A" w:rsidRDefault="00044701" w:rsidP="00044701">
            <w:pPr>
              <w:pStyle w:val="Header"/>
              <w:tabs>
                <w:tab w:val="clear" w:pos="4320"/>
                <w:tab w:val="clear" w:pos="8640"/>
              </w:tabs>
              <w:spacing w:before="100"/>
              <w:rPr>
                <w:rFonts w:ascii="Arial" w:hAnsi="Arial" w:cs="Arial"/>
                <w:sz w:val="28"/>
                <w:szCs w:val="28"/>
              </w:rPr>
            </w:pPr>
            <w:r w:rsidRPr="00D8335A">
              <w:rPr>
                <w:rFonts w:ascii="Arial" w:hAnsi="Arial" w:cs="Arial"/>
                <w:sz w:val="28"/>
                <w:szCs w:val="28"/>
              </w:rPr>
              <w:t>Right to Life</w:t>
            </w:r>
          </w:p>
          <w:p w14:paraId="53E76AB3" w14:textId="77777777" w:rsidR="00044701" w:rsidRPr="00D8335A" w:rsidRDefault="00044701" w:rsidP="00044701">
            <w:pPr>
              <w:pStyle w:val="Header"/>
              <w:tabs>
                <w:tab w:val="clear" w:pos="4320"/>
                <w:tab w:val="clear" w:pos="8640"/>
              </w:tabs>
              <w:spacing w:before="100"/>
              <w:rPr>
                <w:rFonts w:ascii="Arial" w:hAnsi="Arial" w:cs="Arial"/>
                <w:sz w:val="28"/>
                <w:szCs w:val="28"/>
              </w:rPr>
            </w:pPr>
          </w:p>
        </w:tc>
        <w:tc>
          <w:tcPr>
            <w:tcW w:w="1984" w:type="dxa"/>
          </w:tcPr>
          <w:p w14:paraId="6FF53EE6"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2</w:t>
            </w:r>
          </w:p>
        </w:tc>
        <w:tc>
          <w:tcPr>
            <w:tcW w:w="1310" w:type="dxa"/>
          </w:tcPr>
          <w:p w14:paraId="2E7AF0A5" w14:textId="6DAF3871" w:rsidR="00044701" w:rsidRPr="00D8335A" w:rsidRDefault="00044701" w:rsidP="008925FE">
            <w:pPr>
              <w:spacing w:before="60"/>
              <w:jc w:val="center"/>
              <w:rPr>
                <w:rFonts w:cs="Arial"/>
                <w:sz w:val="28"/>
                <w:szCs w:val="28"/>
              </w:rPr>
            </w:pPr>
            <w:r w:rsidRPr="00D8335A">
              <w:rPr>
                <w:rFonts w:cs="Arial"/>
                <w:sz w:val="28"/>
                <w:szCs w:val="28"/>
              </w:rPr>
              <w:t>No</w:t>
            </w:r>
          </w:p>
        </w:tc>
      </w:tr>
      <w:tr w:rsidR="00044701" w:rsidRPr="00D8335A" w14:paraId="75879CFA" w14:textId="77777777" w:rsidTr="006F0634">
        <w:trPr>
          <w:trHeight w:val="907"/>
        </w:trPr>
        <w:tc>
          <w:tcPr>
            <w:tcW w:w="6204" w:type="dxa"/>
          </w:tcPr>
          <w:p w14:paraId="5D59A154" w14:textId="77777777" w:rsidR="00044701" w:rsidRPr="00D8335A" w:rsidRDefault="00044701" w:rsidP="00044701">
            <w:pPr>
              <w:spacing w:before="100"/>
              <w:rPr>
                <w:rFonts w:cs="Arial"/>
                <w:sz w:val="28"/>
                <w:szCs w:val="28"/>
              </w:rPr>
            </w:pPr>
            <w:r w:rsidRPr="00D8335A">
              <w:rPr>
                <w:rFonts w:cs="Arial"/>
                <w:sz w:val="28"/>
                <w:szCs w:val="28"/>
              </w:rPr>
              <w:t xml:space="preserve">Prohibition of torture, inhuman or degrading treatment </w:t>
            </w:r>
          </w:p>
        </w:tc>
        <w:tc>
          <w:tcPr>
            <w:tcW w:w="1984" w:type="dxa"/>
          </w:tcPr>
          <w:p w14:paraId="528EECE7"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3</w:t>
            </w:r>
          </w:p>
        </w:tc>
        <w:tc>
          <w:tcPr>
            <w:tcW w:w="1310" w:type="dxa"/>
          </w:tcPr>
          <w:p w14:paraId="50234E81" w14:textId="76154B25" w:rsidR="00044701" w:rsidRPr="00D8335A" w:rsidRDefault="00044701" w:rsidP="00044701">
            <w:pPr>
              <w:spacing w:before="60"/>
              <w:jc w:val="center"/>
              <w:rPr>
                <w:rFonts w:cs="Arial"/>
                <w:sz w:val="28"/>
                <w:szCs w:val="28"/>
              </w:rPr>
            </w:pPr>
            <w:r w:rsidRPr="00D8335A">
              <w:rPr>
                <w:rFonts w:cs="Arial"/>
                <w:sz w:val="28"/>
                <w:szCs w:val="28"/>
              </w:rPr>
              <w:t>No</w:t>
            </w:r>
          </w:p>
        </w:tc>
      </w:tr>
      <w:tr w:rsidR="00044701" w:rsidRPr="00D8335A" w14:paraId="2AFC58DC" w14:textId="77777777" w:rsidTr="006F0634">
        <w:trPr>
          <w:trHeight w:val="907"/>
        </w:trPr>
        <w:tc>
          <w:tcPr>
            <w:tcW w:w="6204" w:type="dxa"/>
          </w:tcPr>
          <w:p w14:paraId="6E9E1529" w14:textId="77777777" w:rsidR="00044701" w:rsidRPr="00D8335A" w:rsidRDefault="00044701" w:rsidP="00044701">
            <w:pPr>
              <w:spacing w:before="100"/>
              <w:rPr>
                <w:rFonts w:cs="Arial"/>
                <w:sz w:val="28"/>
                <w:szCs w:val="28"/>
              </w:rPr>
            </w:pPr>
            <w:r w:rsidRPr="00D8335A">
              <w:rPr>
                <w:rFonts w:cs="Arial"/>
                <w:sz w:val="28"/>
                <w:szCs w:val="28"/>
              </w:rPr>
              <w:t>Prohibition of slavery and forced labour</w:t>
            </w:r>
          </w:p>
        </w:tc>
        <w:tc>
          <w:tcPr>
            <w:tcW w:w="1984" w:type="dxa"/>
          </w:tcPr>
          <w:p w14:paraId="419EA6ED"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4</w:t>
            </w:r>
          </w:p>
        </w:tc>
        <w:tc>
          <w:tcPr>
            <w:tcW w:w="1310" w:type="dxa"/>
          </w:tcPr>
          <w:p w14:paraId="7E76B4A0" w14:textId="29F0D3A3"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398C53D2" w14:textId="77777777" w:rsidTr="006F0634">
        <w:trPr>
          <w:trHeight w:val="907"/>
        </w:trPr>
        <w:tc>
          <w:tcPr>
            <w:tcW w:w="6204" w:type="dxa"/>
          </w:tcPr>
          <w:p w14:paraId="2DE9B7C8" w14:textId="77777777" w:rsidR="00044701" w:rsidRPr="00D8335A" w:rsidRDefault="00044701" w:rsidP="00044701">
            <w:pPr>
              <w:spacing w:before="100"/>
              <w:rPr>
                <w:rFonts w:cs="Arial"/>
                <w:sz w:val="28"/>
                <w:szCs w:val="28"/>
              </w:rPr>
            </w:pPr>
            <w:r w:rsidRPr="00D8335A">
              <w:rPr>
                <w:rFonts w:cs="Arial"/>
                <w:sz w:val="28"/>
                <w:szCs w:val="28"/>
              </w:rPr>
              <w:t xml:space="preserve">Right to liberty and security </w:t>
            </w:r>
          </w:p>
        </w:tc>
        <w:tc>
          <w:tcPr>
            <w:tcW w:w="1984" w:type="dxa"/>
          </w:tcPr>
          <w:p w14:paraId="7A3C2E8C"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5</w:t>
            </w:r>
          </w:p>
        </w:tc>
        <w:tc>
          <w:tcPr>
            <w:tcW w:w="1310" w:type="dxa"/>
          </w:tcPr>
          <w:p w14:paraId="71D2A838" w14:textId="16F3DE2C"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0B1BF16F" w14:textId="77777777" w:rsidTr="006F0634">
        <w:trPr>
          <w:trHeight w:val="907"/>
        </w:trPr>
        <w:tc>
          <w:tcPr>
            <w:tcW w:w="6204" w:type="dxa"/>
          </w:tcPr>
          <w:p w14:paraId="57787348" w14:textId="77777777" w:rsidR="00044701" w:rsidRPr="00D8335A" w:rsidRDefault="00044701" w:rsidP="00044701">
            <w:pPr>
              <w:spacing w:before="100"/>
              <w:rPr>
                <w:rFonts w:cs="Arial"/>
                <w:sz w:val="28"/>
                <w:szCs w:val="28"/>
              </w:rPr>
            </w:pPr>
            <w:r w:rsidRPr="00D8335A">
              <w:rPr>
                <w:rFonts w:cs="Arial"/>
                <w:sz w:val="28"/>
                <w:szCs w:val="28"/>
              </w:rPr>
              <w:t>Right to a fair and public trial</w:t>
            </w:r>
          </w:p>
        </w:tc>
        <w:tc>
          <w:tcPr>
            <w:tcW w:w="1984" w:type="dxa"/>
          </w:tcPr>
          <w:p w14:paraId="42EB82BF"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6</w:t>
            </w:r>
          </w:p>
        </w:tc>
        <w:tc>
          <w:tcPr>
            <w:tcW w:w="1310" w:type="dxa"/>
          </w:tcPr>
          <w:p w14:paraId="6003C150" w14:textId="249EFC2D"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2EEC9C30" w14:textId="77777777" w:rsidTr="006F0634">
        <w:trPr>
          <w:trHeight w:val="907"/>
        </w:trPr>
        <w:tc>
          <w:tcPr>
            <w:tcW w:w="6204" w:type="dxa"/>
          </w:tcPr>
          <w:p w14:paraId="4A09DADB" w14:textId="77777777" w:rsidR="00044701" w:rsidRPr="00D8335A" w:rsidRDefault="00044701" w:rsidP="00044701">
            <w:pPr>
              <w:spacing w:before="100"/>
              <w:rPr>
                <w:rFonts w:cs="Arial"/>
                <w:sz w:val="28"/>
                <w:szCs w:val="28"/>
              </w:rPr>
            </w:pPr>
            <w:r w:rsidRPr="00D8335A">
              <w:rPr>
                <w:rFonts w:cs="Arial"/>
                <w:sz w:val="28"/>
                <w:szCs w:val="28"/>
              </w:rPr>
              <w:t>Right to no punishment without law</w:t>
            </w:r>
          </w:p>
        </w:tc>
        <w:tc>
          <w:tcPr>
            <w:tcW w:w="1984" w:type="dxa"/>
          </w:tcPr>
          <w:p w14:paraId="771DF1DA"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7</w:t>
            </w:r>
          </w:p>
        </w:tc>
        <w:tc>
          <w:tcPr>
            <w:tcW w:w="1310" w:type="dxa"/>
          </w:tcPr>
          <w:p w14:paraId="52D4206B" w14:textId="023D1B0D"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276048BE" w14:textId="77777777" w:rsidTr="006F0634">
        <w:trPr>
          <w:trHeight w:val="907"/>
        </w:trPr>
        <w:tc>
          <w:tcPr>
            <w:tcW w:w="6204" w:type="dxa"/>
          </w:tcPr>
          <w:p w14:paraId="4630A5D1" w14:textId="77777777" w:rsidR="00044701" w:rsidRPr="00D8335A" w:rsidRDefault="00044701" w:rsidP="00044701">
            <w:pPr>
              <w:spacing w:before="100"/>
              <w:rPr>
                <w:rFonts w:cs="Arial"/>
                <w:sz w:val="28"/>
                <w:szCs w:val="28"/>
              </w:rPr>
            </w:pPr>
            <w:r w:rsidRPr="00D8335A">
              <w:rPr>
                <w:rFonts w:cs="Arial"/>
                <w:sz w:val="28"/>
                <w:szCs w:val="28"/>
              </w:rPr>
              <w:t xml:space="preserve">Right to respect for private and family life, home </w:t>
            </w:r>
            <w:r w:rsidRPr="00D8335A">
              <w:rPr>
                <w:rFonts w:cs="Arial"/>
                <w:sz w:val="28"/>
                <w:szCs w:val="28"/>
              </w:rPr>
              <w:br/>
              <w:t>and correspondence</w:t>
            </w:r>
          </w:p>
        </w:tc>
        <w:tc>
          <w:tcPr>
            <w:tcW w:w="1984" w:type="dxa"/>
          </w:tcPr>
          <w:p w14:paraId="53562E99"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8</w:t>
            </w:r>
          </w:p>
        </w:tc>
        <w:tc>
          <w:tcPr>
            <w:tcW w:w="1310" w:type="dxa"/>
          </w:tcPr>
          <w:p w14:paraId="2C467E19" w14:textId="7D4366E2"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55B9BC25" w14:textId="77777777" w:rsidTr="006F0634">
        <w:trPr>
          <w:trHeight w:val="907"/>
        </w:trPr>
        <w:tc>
          <w:tcPr>
            <w:tcW w:w="6204" w:type="dxa"/>
          </w:tcPr>
          <w:p w14:paraId="33D37BB0" w14:textId="77777777" w:rsidR="00044701" w:rsidRPr="00D8335A" w:rsidRDefault="00044701" w:rsidP="00044701">
            <w:pPr>
              <w:spacing w:before="100"/>
              <w:rPr>
                <w:rFonts w:cs="Arial"/>
                <w:sz w:val="28"/>
                <w:szCs w:val="28"/>
              </w:rPr>
            </w:pPr>
            <w:r w:rsidRPr="00D8335A">
              <w:rPr>
                <w:rFonts w:cs="Arial"/>
                <w:sz w:val="28"/>
                <w:szCs w:val="28"/>
              </w:rPr>
              <w:t>Right to freedom of thought, conscience and religion</w:t>
            </w:r>
          </w:p>
        </w:tc>
        <w:tc>
          <w:tcPr>
            <w:tcW w:w="1984" w:type="dxa"/>
          </w:tcPr>
          <w:p w14:paraId="533CE089"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9</w:t>
            </w:r>
          </w:p>
        </w:tc>
        <w:tc>
          <w:tcPr>
            <w:tcW w:w="1310" w:type="dxa"/>
          </w:tcPr>
          <w:p w14:paraId="617EBA30" w14:textId="1DCEEFE8"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6A5FE2B0" w14:textId="77777777" w:rsidTr="006F0634">
        <w:trPr>
          <w:trHeight w:val="907"/>
        </w:trPr>
        <w:tc>
          <w:tcPr>
            <w:tcW w:w="6204" w:type="dxa"/>
          </w:tcPr>
          <w:p w14:paraId="5173C92F" w14:textId="77777777" w:rsidR="00044701" w:rsidRPr="006779F6" w:rsidRDefault="00044701" w:rsidP="00044701">
            <w:pPr>
              <w:spacing w:before="100"/>
              <w:rPr>
                <w:rFonts w:cs="Arial"/>
                <w:sz w:val="28"/>
                <w:szCs w:val="28"/>
              </w:rPr>
            </w:pPr>
            <w:r w:rsidRPr="00D8335A">
              <w:rPr>
                <w:rFonts w:cs="Arial"/>
                <w:sz w:val="28"/>
                <w:szCs w:val="28"/>
              </w:rPr>
              <w:t>Right to freedom of expressio</w:t>
            </w:r>
            <w:r w:rsidRPr="006779F6">
              <w:rPr>
                <w:rFonts w:cs="Arial"/>
                <w:sz w:val="28"/>
                <w:szCs w:val="28"/>
              </w:rPr>
              <w:t>n</w:t>
            </w:r>
          </w:p>
        </w:tc>
        <w:tc>
          <w:tcPr>
            <w:tcW w:w="1984" w:type="dxa"/>
          </w:tcPr>
          <w:p w14:paraId="61F9DF92"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10</w:t>
            </w:r>
          </w:p>
        </w:tc>
        <w:tc>
          <w:tcPr>
            <w:tcW w:w="1310" w:type="dxa"/>
          </w:tcPr>
          <w:p w14:paraId="4A02D987" w14:textId="26D64ECE"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70AE4AA6" w14:textId="77777777" w:rsidTr="006F0634">
        <w:trPr>
          <w:trHeight w:val="907"/>
        </w:trPr>
        <w:tc>
          <w:tcPr>
            <w:tcW w:w="6204" w:type="dxa"/>
          </w:tcPr>
          <w:p w14:paraId="7B88612F" w14:textId="77777777" w:rsidR="00044701" w:rsidRPr="00D8335A" w:rsidRDefault="00044701" w:rsidP="00044701">
            <w:pPr>
              <w:spacing w:before="100"/>
              <w:rPr>
                <w:rFonts w:cs="Arial"/>
                <w:sz w:val="28"/>
                <w:szCs w:val="28"/>
              </w:rPr>
            </w:pPr>
            <w:r w:rsidRPr="00D8335A">
              <w:rPr>
                <w:rFonts w:cs="Arial"/>
                <w:sz w:val="28"/>
                <w:szCs w:val="28"/>
              </w:rPr>
              <w:t>Right to freedom of peaceful assembly and association</w:t>
            </w:r>
          </w:p>
        </w:tc>
        <w:tc>
          <w:tcPr>
            <w:tcW w:w="1984" w:type="dxa"/>
          </w:tcPr>
          <w:p w14:paraId="3A0553D1"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11</w:t>
            </w:r>
          </w:p>
        </w:tc>
        <w:tc>
          <w:tcPr>
            <w:tcW w:w="1310" w:type="dxa"/>
          </w:tcPr>
          <w:p w14:paraId="796D499F" w14:textId="0699FF2B"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031C0BEB" w14:textId="77777777" w:rsidTr="006F0634">
        <w:trPr>
          <w:trHeight w:val="907"/>
        </w:trPr>
        <w:tc>
          <w:tcPr>
            <w:tcW w:w="6204" w:type="dxa"/>
          </w:tcPr>
          <w:p w14:paraId="6972C61A" w14:textId="77777777" w:rsidR="00044701" w:rsidRPr="00D8335A" w:rsidRDefault="00044701" w:rsidP="00044701">
            <w:pPr>
              <w:spacing w:before="100"/>
              <w:rPr>
                <w:rFonts w:cs="Arial"/>
                <w:sz w:val="28"/>
                <w:szCs w:val="28"/>
              </w:rPr>
            </w:pPr>
            <w:r w:rsidRPr="00D8335A">
              <w:rPr>
                <w:rFonts w:cs="Arial"/>
                <w:sz w:val="28"/>
                <w:szCs w:val="28"/>
              </w:rPr>
              <w:t>Right to marry and to found a family</w:t>
            </w:r>
          </w:p>
        </w:tc>
        <w:tc>
          <w:tcPr>
            <w:tcW w:w="1984" w:type="dxa"/>
          </w:tcPr>
          <w:p w14:paraId="7326C0C3"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12</w:t>
            </w:r>
          </w:p>
        </w:tc>
        <w:tc>
          <w:tcPr>
            <w:tcW w:w="1310" w:type="dxa"/>
          </w:tcPr>
          <w:p w14:paraId="30BDF991" w14:textId="5CDECF4A"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1C1993A5" w14:textId="77777777" w:rsidTr="006F0634">
        <w:trPr>
          <w:trHeight w:val="907"/>
        </w:trPr>
        <w:tc>
          <w:tcPr>
            <w:tcW w:w="6204" w:type="dxa"/>
          </w:tcPr>
          <w:p w14:paraId="6601DA7C" w14:textId="77777777" w:rsidR="00044701" w:rsidRPr="00D8335A" w:rsidRDefault="00044701" w:rsidP="00044701">
            <w:pPr>
              <w:spacing w:before="100"/>
              <w:rPr>
                <w:rFonts w:cs="Arial"/>
                <w:sz w:val="28"/>
                <w:szCs w:val="28"/>
              </w:rPr>
            </w:pPr>
            <w:r w:rsidRPr="00D8335A">
              <w:rPr>
                <w:rFonts w:cs="Arial"/>
                <w:sz w:val="28"/>
                <w:szCs w:val="28"/>
              </w:rPr>
              <w:t>The prohibition of discrimination</w:t>
            </w:r>
          </w:p>
        </w:tc>
        <w:tc>
          <w:tcPr>
            <w:tcW w:w="1984" w:type="dxa"/>
          </w:tcPr>
          <w:p w14:paraId="7027B604"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Article 14</w:t>
            </w:r>
          </w:p>
        </w:tc>
        <w:tc>
          <w:tcPr>
            <w:tcW w:w="1310" w:type="dxa"/>
          </w:tcPr>
          <w:p w14:paraId="3E7EA8AC" w14:textId="6AC32C56"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3A77ED9E" w14:textId="77777777" w:rsidTr="006F0634">
        <w:trPr>
          <w:trHeight w:val="907"/>
        </w:trPr>
        <w:tc>
          <w:tcPr>
            <w:tcW w:w="6204" w:type="dxa"/>
          </w:tcPr>
          <w:p w14:paraId="1C41ED85" w14:textId="77777777" w:rsidR="00044701" w:rsidRPr="00D8335A" w:rsidRDefault="00044701" w:rsidP="00044701">
            <w:pPr>
              <w:spacing w:before="100"/>
              <w:rPr>
                <w:rFonts w:cs="Arial"/>
                <w:sz w:val="28"/>
                <w:szCs w:val="28"/>
              </w:rPr>
            </w:pPr>
            <w:r w:rsidRPr="00D8335A">
              <w:rPr>
                <w:rFonts w:cs="Arial"/>
                <w:sz w:val="28"/>
                <w:szCs w:val="28"/>
              </w:rPr>
              <w:t>Protection of property and enjoyment of possessions</w:t>
            </w:r>
          </w:p>
        </w:tc>
        <w:tc>
          <w:tcPr>
            <w:tcW w:w="1984" w:type="dxa"/>
          </w:tcPr>
          <w:p w14:paraId="2841D338"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Protocol 1</w:t>
            </w:r>
            <w:r w:rsidRPr="00D8335A">
              <w:rPr>
                <w:rFonts w:ascii="Arial" w:hAnsi="Arial" w:cs="Arial"/>
                <w:b/>
                <w:sz w:val="28"/>
                <w:szCs w:val="28"/>
              </w:rPr>
              <w:br/>
              <w:t>Article 1</w:t>
            </w:r>
          </w:p>
        </w:tc>
        <w:tc>
          <w:tcPr>
            <w:tcW w:w="1310" w:type="dxa"/>
          </w:tcPr>
          <w:p w14:paraId="0050E543" w14:textId="0813BF8F"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42B6536E" w14:textId="77777777" w:rsidTr="006F0634">
        <w:trPr>
          <w:trHeight w:val="907"/>
        </w:trPr>
        <w:tc>
          <w:tcPr>
            <w:tcW w:w="6204" w:type="dxa"/>
          </w:tcPr>
          <w:p w14:paraId="25E39BAC" w14:textId="77777777" w:rsidR="00044701" w:rsidRPr="00D8335A" w:rsidRDefault="00044701" w:rsidP="00044701">
            <w:pPr>
              <w:spacing w:before="100"/>
              <w:rPr>
                <w:rFonts w:cs="Arial"/>
                <w:sz w:val="28"/>
                <w:szCs w:val="28"/>
              </w:rPr>
            </w:pPr>
            <w:r w:rsidRPr="00D8335A">
              <w:rPr>
                <w:rFonts w:cs="Arial"/>
                <w:sz w:val="28"/>
                <w:szCs w:val="28"/>
              </w:rPr>
              <w:t>Right to education</w:t>
            </w:r>
          </w:p>
        </w:tc>
        <w:tc>
          <w:tcPr>
            <w:tcW w:w="1984" w:type="dxa"/>
          </w:tcPr>
          <w:p w14:paraId="27D7CC1C"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Protocol 1</w:t>
            </w:r>
            <w:r w:rsidRPr="00D8335A">
              <w:rPr>
                <w:rFonts w:ascii="Arial" w:hAnsi="Arial" w:cs="Arial"/>
                <w:b/>
                <w:sz w:val="28"/>
                <w:szCs w:val="28"/>
              </w:rPr>
              <w:br/>
              <w:t>Article 2</w:t>
            </w:r>
          </w:p>
        </w:tc>
        <w:tc>
          <w:tcPr>
            <w:tcW w:w="1310" w:type="dxa"/>
          </w:tcPr>
          <w:p w14:paraId="1CBE119C" w14:textId="78A87D87" w:rsidR="00044701" w:rsidRPr="00D8335A" w:rsidRDefault="008925FE" w:rsidP="00044701">
            <w:pPr>
              <w:spacing w:before="60"/>
              <w:jc w:val="center"/>
              <w:rPr>
                <w:rFonts w:cs="Arial"/>
                <w:sz w:val="28"/>
                <w:szCs w:val="28"/>
              </w:rPr>
            </w:pPr>
            <w:r w:rsidRPr="00D8335A">
              <w:rPr>
                <w:rFonts w:cs="Arial"/>
                <w:sz w:val="28"/>
                <w:szCs w:val="28"/>
              </w:rPr>
              <w:t>No</w:t>
            </w:r>
          </w:p>
        </w:tc>
      </w:tr>
      <w:tr w:rsidR="00044701" w:rsidRPr="00D8335A" w14:paraId="04630EC3" w14:textId="77777777" w:rsidTr="006F0634">
        <w:trPr>
          <w:trHeight w:val="907"/>
        </w:trPr>
        <w:tc>
          <w:tcPr>
            <w:tcW w:w="6204" w:type="dxa"/>
          </w:tcPr>
          <w:p w14:paraId="67AB80EB" w14:textId="77777777" w:rsidR="00044701" w:rsidRPr="00D8335A" w:rsidRDefault="00044701" w:rsidP="00044701">
            <w:pPr>
              <w:spacing w:before="100"/>
              <w:rPr>
                <w:rFonts w:cs="Arial"/>
                <w:sz w:val="28"/>
                <w:szCs w:val="28"/>
              </w:rPr>
            </w:pPr>
            <w:r w:rsidRPr="00D8335A">
              <w:rPr>
                <w:rFonts w:cs="Arial"/>
                <w:sz w:val="28"/>
                <w:szCs w:val="28"/>
              </w:rPr>
              <w:t>Right to free and secret elections</w:t>
            </w:r>
          </w:p>
        </w:tc>
        <w:tc>
          <w:tcPr>
            <w:tcW w:w="1984" w:type="dxa"/>
          </w:tcPr>
          <w:p w14:paraId="397DAF08" w14:textId="77777777" w:rsidR="00044701" w:rsidRPr="00D8335A" w:rsidRDefault="00044701" w:rsidP="00044701">
            <w:pPr>
              <w:pStyle w:val="Header"/>
              <w:tabs>
                <w:tab w:val="clear" w:pos="4320"/>
                <w:tab w:val="clear" w:pos="8640"/>
              </w:tabs>
              <w:spacing w:before="100"/>
              <w:ind w:left="170"/>
              <w:rPr>
                <w:rFonts w:ascii="Arial" w:hAnsi="Arial" w:cs="Arial"/>
                <w:sz w:val="28"/>
                <w:szCs w:val="28"/>
              </w:rPr>
            </w:pPr>
            <w:r w:rsidRPr="00D8335A">
              <w:rPr>
                <w:rFonts w:ascii="Arial" w:hAnsi="Arial" w:cs="Arial"/>
                <w:b/>
                <w:sz w:val="28"/>
                <w:szCs w:val="28"/>
              </w:rPr>
              <w:t>Protocol 1</w:t>
            </w:r>
            <w:r w:rsidRPr="00D8335A">
              <w:rPr>
                <w:rFonts w:ascii="Arial" w:hAnsi="Arial" w:cs="Arial"/>
                <w:b/>
                <w:sz w:val="28"/>
                <w:szCs w:val="28"/>
              </w:rPr>
              <w:br/>
              <w:t>Article 3</w:t>
            </w:r>
          </w:p>
        </w:tc>
        <w:tc>
          <w:tcPr>
            <w:tcW w:w="1310" w:type="dxa"/>
          </w:tcPr>
          <w:p w14:paraId="25B0A2D2" w14:textId="72E4A72A" w:rsidR="00044701" w:rsidRPr="00D8335A" w:rsidRDefault="008925FE" w:rsidP="00044701">
            <w:pPr>
              <w:spacing w:before="60"/>
              <w:jc w:val="center"/>
              <w:rPr>
                <w:rFonts w:cs="Arial"/>
                <w:sz w:val="28"/>
                <w:szCs w:val="28"/>
              </w:rPr>
            </w:pPr>
            <w:r w:rsidRPr="00D8335A">
              <w:rPr>
                <w:rFonts w:cs="Arial"/>
                <w:sz w:val="28"/>
                <w:szCs w:val="28"/>
              </w:rPr>
              <w:t>No</w:t>
            </w:r>
          </w:p>
        </w:tc>
      </w:tr>
    </w:tbl>
    <w:p w14:paraId="6739F25B" w14:textId="77777777" w:rsidR="006F0634" w:rsidRPr="00D8335A" w:rsidRDefault="006F0634" w:rsidP="00044701">
      <w:pPr>
        <w:pStyle w:val="DARDEqualityText"/>
        <w:tabs>
          <w:tab w:val="left" w:pos="448"/>
        </w:tabs>
        <w:ind w:left="448" w:hanging="448"/>
        <w:rPr>
          <w:rFonts w:cs="Arial"/>
          <w:color w:val="000080"/>
          <w:szCs w:val="28"/>
        </w:rPr>
      </w:pPr>
    </w:p>
    <w:p w14:paraId="35136AA5" w14:textId="77777777" w:rsidR="00044701" w:rsidRDefault="00044701" w:rsidP="00044701">
      <w:pPr>
        <w:pStyle w:val="DARDEqualityText"/>
        <w:tabs>
          <w:tab w:val="left" w:pos="448"/>
        </w:tabs>
        <w:ind w:left="448" w:hanging="448"/>
        <w:rPr>
          <w:rFonts w:cs="Arial"/>
          <w:b/>
          <w:szCs w:val="28"/>
        </w:rPr>
      </w:pPr>
      <w:r w:rsidRPr="003C36DF">
        <w:rPr>
          <w:rFonts w:cs="Arial"/>
          <w:szCs w:val="28"/>
        </w:rPr>
        <w:t>8.</w:t>
      </w:r>
      <w:r w:rsidRPr="003C36DF">
        <w:rPr>
          <w:rFonts w:cs="Arial"/>
          <w:b/>
          <w:szCs w:val="28"/>
        </w:rPr>
        <w:tab/>
        <w:t>Please explain any adverse impacts on human rights that you have identified</w:t>
      </w:r>
      <w:r w:rsidR="003C36DF">
        <w:rPr>
          <w:rFonts w:cs="Arial"/>
          <w:b/>
          <w:szCs w:val="28"/>
        </w:rPr>
        <w:t xml:space="preserve"> </w:t>
      </w:r>
    </w:p>
    <w:p w14:paraId="23585E6E" w14:textId="583FF2EB" w:rsidR="00044701" w:rsidRDefault="002D765E" w:rsidP="00044701">
      <w:pPr>
        <w:pStyle w:val="DARDEqualityText"/>
        <w:tabs>
          <w:tab w:val="left" w:pos="448"/>
        </w:tabs>
        <w:ind w:left="448" w:hanging="448"/>
        <w:rPr>
          <w:rFonts w:cs="Arial"/>
          <w:szCs w:val="28"/>
        </w:rPr>
      </w:pPr>
      <w:r w:rsidRPr="00E444E9">
        <w:rPr>
          <w:rFonts w:cs="Arial"/>
          <w:szCs w:val="28"/>
        </w:rPr>
        <w:t>No adverse impact on human rights ha</w:t>
      </w:r>
      <w:r w:rsidR="008A4C83">
        <w:rPr>
          <w:rFonts w:cs="Arial"/>
          <w:szCs w:val="28"/>
        </w:rPr>
        <w:t>s</w:t>
      </w:r>
      <w:r w:rsidRPr="00E444E9">
        <w:rPr>
          <w:rFonts w:cs="Arial"/>
          <w:szCs w:val="28"/>
        </w:rPr>
        <w:t xml:space="preserve"> been identified</w:t>
      </w:r>
      <w:r w:rsidRPr="00E444E9" w:rsidDel="002D765E">
        <w:rPr>
          <w:rFonts w:cs="Arial"/>
          <w:szCs w:val="28"/>
        </w:rPr>
        <w:t xml:space="preserve"> </w:t>
      </w:r>
    </w:p>
    <w:p w14:paraId="01C3E587" w14:textId="77777777" w:rsidR="00E444E9" w:rsidRPr="00E444E9" w:rsidRDefault="00E444E9" w:rsidP="00044701">
      <w:pPr>
        <w:pStyle w:val="DARDEqualityText"/>
        <w:tabs>
          <w:tab w:val="left" w:pos="448"/>
        </w:tabs>
        <w:ind w:left="448" w:hanging="448"/>
        <w:rPr>
          <w:rFonts w:cs="Arial"/>
          <w:szCs w:val="28"/>
        </w:rPr>
      </w:pPr>
    </w:p>
    <w:p w14:paraId="102B6CF8" w14:textId="77777777" w:rsidR="00044701" w:rsidRPr="00D8335A" w:rsidRDefault="00044701" w:rsidP="00044701">
      <w:pPr>
        <w:pStyle w:val="DARDEqualityText"/>
        <w:tabs>
          <w:tab w:val="left" w:pos="448"/>
        </w:tabs>
        <w:ind w:left="448" w:hanging="448"/>
        <w:rPr>
          <w:rFonts w:cs="Arial"/>
          <w:color w:val="000080"/>
          <w:szCs w:val="28"/>
        </w:rPr>
      </w:pPr>
      <w:r w:rsidRPr="00D8335A">
        <w:rPr>
          <w:rFonts w:cs="Arial"/>
          <w:szCs w:val="28"/>
        </w:rPr>
        <w:t>9.</w:t>
      </w:r>
      <w:r w:rsidRPr="00D8335A">
        <w:rPr>
          <w:rFonts w:cs="Arial"/>
          <w:szCs w:val="28"/>
        </w:rPr>
        <w:tab/>
      </w:r>
      <w:r w:rsidRPr="00D8335A">
        <w:rPr>
          <w:rFonts w:cs="Arial"/>
          <w:b/>
          <w:szCs w:val="28"/>
        </w:rPr>
        <w:t xml:space="preserve">Please indicate any ways which you consider the policy positively promotes </w:t>
      </w:r>
      <w:r w:rsidRPr="003C36DF">
        <w:rPr>
          <w:rFonts w:cs="Arial"/>
          <w:b/>
          <w:szCs w:val="28"/>
        </w:rPr>
        <w:t>human rights</w:t>
      </w:r>
    </w:p>
    <w:p w14:paraId="36DC337B" w14:textId="43EBE242" w:rsidR="00CB39B8" w:rsidRDefault="002D765E">
      <w:pPr>
        <w:rPr>
          <w:sz w:val="28"/>
          <w:szCs w:val="28"/>
        </w:rPr>
      </w:pPr>
      <w:r>
        <w:rPr>
          <w:szCs w:val="28"/>
        </w:rPr>
        <w:t>The policy does not create any opportunity to promote human rights.</w:t>
      </w:r>
      <w:r w:rsidR="00CB39B8">
        <w:rPr>
          <w:sz w:val="28"/>
          <w:szCs w:val="28"/>
        </w:rPr>
        <w:br w:type="page"/>
      </w:r>
    </w:p>
    <w:p w14:paraId="17AA1F4A" w14:textId="77777777" w:rsidR="00044701" w:rsidRPr="00D8335A" w:rsidRDefault="00044701" w:rsidP="000D08B0">
      <w:pPr>
        <w:pStyle w:val="BodyTextIndent2"/>
        <w:ind w:left="0" w:firstLine="0"/>
        <w:rPr>
          <w:b/>
          <w:szCs w:val="28"/>
        </w:rPr>
      </w:pPr>
    </w:p>
    <w:p w14:paraId="747F19CB" w14:textId="77777777" w:rsidR="00E91D60" w:rsidRPr="00D8335A" w:rsidRDefault="00E91D60" w:rsidP="000D08B0">
      <w:pPr>
        <w:pStyle w:val="BodyTextIndent2"/>
        <w:ind w:left="0" w:firstLine="0"/>
        <w:rPr>
          <w:b/>
          <w:szCs w:val="28"/>
        </w:rPr>
      </w:pPr>
      <w:r w:rsidRPr="00D8335A">
        <w:rPr>
          <w:b/>
          <w:szCs w:val="28"/>
        </w:rPr>
        <w:t xml:space="preserve">Part </w:t>
      </w:r>
      <w:r w:rsidR="00044701" w:rsidRPr="00D8335A">
        <w:rPr>
          <w:b/>
          <w:szCs w:val="28"/>
        </w:rPr>
        <w:t>6</w:t>
      </w:r>
      <w:r w:rsidRPr="00D8335A">
        <w:rPr>
          <w:b/>
          <w:szCs w:val="28"/>
        </w:rPr>
        <w:t xml:space="preserve"> - Approval and authorisation</w:t>
      </w:r>
    </w:p>
    <w:p w14:paraId="4B0D7EA0" w14:textId="77777777" w:rsidR="000D08B0" w:rsidRPr="00D8335A" w:rsidRDefault="000D08B0" w:rsidP="000D08B0">
      <w:pPr>
        <w:pStyle w:val="Heading1"/>
        <w:rPr>
          <w:rFonts w:ascii="Arial" w:hAnsi="Arial" w:cs="Arial"/>
          <w:b/>
          <w:sz w:val="28"/>
          <w:szCs w:val="28"/>
        </w:rPr>
      </w:pPr>
      <w:r w:rsidRPr="00D8335A">
        <w:rPr>
          <w:rFonts w:ascii="Arial" w:hAnsi="Arial" w:cs="Arial"/>
          <w:b/>
          <w:sz w:val="28"/>
          <w:szCs w:val="28"/>
        </w:rPr>
        <w:t>Screening Checklist</w:t>
      </w:r>
    </w:p>
    <w:p w14:paraId="5FBF9FF5" w14:textId="77777777" w:rsidR="000D08B0" w:rsidRPr="00D22BD1" w:rsidRDefault="000D08B0" w:rsidP="000D08B0">
      <w:pPr>
        <w:jc w:val="center"/>
        <w:rPr>
          <w:b/>
          <w:sz w:val="28"/>
          <w:szCs w:val="28"/>
        </w:rPr>
      </w:pPr>
    </w:p>
    <w:p w14:paraId="5568600E" w14:textId="77777777" w:rsidR="000D08B0" w:rsidRPr="0069697C" w:rsidRDefault="000D08B0" w:rsidP="00CB39B8">
      <w:pPr>
        <w:pStyle w:val="DARDEqualityText"/>
        <w:spacing w:line="240" w:lineRule="auto"/>
        <w:jc w:val="both"/>
        <w:rPr>
          <w:szCs w:val="28"/>
        </w:rPr>
      </w:pPr>
      <w:r w:rsidRPr="0069697C">
        <w:rPr>
          <w:szCs w:val="28"/>
        </w:rPr>
        <w:t>Before signing off this screening template please confirm that you have completed all the actions listed below.</w:t>
      </w:r>
    </w:p>
    <w:p w14:paraId="2039E210" w14:textId="77777777" w:rsidR="000D08B0" w:rsidRPr="00FB39EE" w:rsidRDefault="000D08B0" w:rsidP="000D08B0">
      <w:pPr>
        <w:pStyle w:val="DARDEqualityText"/>
        <w:spacing w:line="240" w:lineRule="auto"/>
        <w:rPr>
          <w:szCs w:val="28"/>
        </w:rPr>
      </w:pPr>
    </w:p>
    <w:p w14:paraId="67A245A5" w14:textId="77777777" w:rsidR="000D08B0" w:rsidRPr="00813092" w:rsidRDefault="000D08B0" w:rsidP="00CB39B8">
      <w:pPr>
        <w:pStyle w:val="DARDEqualityText"/>
        <w:spacing w:line="240" w:lineRule="auto"/>
        <w:jc w:val="both"/>
        <w:rPr>
          <w:szCs w:val="28"/>
        </w:rPr>
      </w:pPr>
      <w:r w:rsidRPr="00111F69">
        <w:rPr>
          <w:szCs w:val="28"/>
        </w:rPr>
        <w:t xml:space="preserve">I can confirm </w:t>
      </w:r>
      <w:r w:rsidRPr="00813092">
        <w:rPr>
          <w:szCs w:val="28"/>
        </w:rPr>
        <w:t>that all the actions listed below have been completed –</w:t>
      </w:r>
    </w:p>
    <w:p w14:paraId="5756AFDE" w14:textId="77777777" w:rsidR="000D08B0" w:rsidRPr="00D23AF8" w:rsidRDefault="000D08B0" w:rsidP="00CB39B8">
      <w:pPr>
        <w:pStyle w:val="DARDEqualityText"/>
        <w:spacing w:line="240" w:lineRule="auto"/>
        <w:jc w:val="both"/>
        <w:rPr>
          <w:szCs w:val="28"/>
        </w:rPr>
      </w:pPr>
    </w:p>
    <w:p w14:paraId="33A5CB30" w14:textId="77777777" w:rsidR="000D08B0" w:rsidRPr="00B5203D" w:rsidRDefault="000D08B0" w:rsidP="00CB39B8">
      <w:pPr>
        <w:pStyle w:val="DARDEqualityText"/>
        <w:numPr>
          <w:ilvl w:val="0"/>
          <w:numId w:val="19"/>
        </w:numPr>
        <w:spacing w:line="240" w:lineRule="auto"/>
        <w:jc w:val="both"/>
        <w:rPr>
          <w:szCs w:val="28"/>
        </w:rPr>
      </w:pPr>
      <w:r w:rsidRPr="00C7753E">
        <w:rPr>
          <w:szCs w:val="28"/>
        </w:rPr>
        <w:t>I have explained any technical issues in plain English (</w:t>
      </w:r>
      <w:r w:rsidRPr="00B5203D">
        <w:rPr>
          <w:szCs w:val="28"/>
        </w:rPr>
        <w:t>easily understood by a 12 year old)</w:t>
      </w:r>
    </w:p>
    <w:p w14:paraId="7A70CDB8" w14:textId="77777777" w:rsidR="00027BD2" w:rsidRPr="00773CFD" w:rsidRDefault="00027BD2" w:rsidP="00CB39B8">
      <w:pPr>
        <w:pStyle w:val="DARDEqualityText"/>
        <w:numPr>
          <w:ilvl w:val="0"/>
          <w:numId w:val="19"/>
        </w:numPr>
        <w:spacing w:line="240" w:lineRule="auto"/>
        <w:jc w:val="both"/>
        <w:rPr>
          <w:szCs w:val="28"/>
        </w:rPr>
      </w:pPr>
      <w:r w:rsidRPr="00041619">
        <w:rPr>
          <w:szCs w:val="28"/>
        </w:rPr>
        <w:t>I have used the most</w:t>
      </w:r>
      <w:r w:rsidR="00257A84" w:rsidRPr="00166DDF">
        <w:rPr>
          <w:szCs w:val="28"/>
        </w:rPr>
        <w:t xml:space="preserve"> relevant,</w:t>
      </w:r>
      <w:r w:rsidRPr="00166DDF">
        <w:rPr>
          <w:szCs w:val="28"/>
        </w:rPr>
        <w:t xml:space="preserve"> current &amp; up to date data available</w:t>
      </w:r>
    </w:p>
    <w:p w14:paraId="54911184" w14:textId="77777777" w:rsidR="000D08B0" w:rsidRPr="0098440D" w:rsidRDefault="000D08B0" w:rsidP="00CB39B8">
      <w:pPr>
        <w:pStyle w:val="DARDEqualityText"/>
        <w:numPr>
          <w:ilvl w:val="0"/>
          <w:numId w:val="19"/>
        </w:numPr>
        <w:spacing w:line="240" w:lineRule="auto"/>
        <w:jc w:val="both"/>
        <w:rPr>
          <w:szCs w:val="28"/>
        </w:rPr>
      </w:pPr>
      <w:r w:rsidRPr="0098440D">
        <w:rPr>
          <w:szCs w:val="28"/>
        </w:rPr>
        <w:t>I have added evidence and explained my assessments in full</w:t>
      </w:r>
    </w:p>
    <w:p w14:paraId="5C59D097" w14:textId="77777777" w:rsidR="000D08B0" w:rsidRPr="0098440D" w:rsidRDefault="000D08B0" w:rsidP="00CB39B8">
      <w:pPr>
        <w:pStyle w:val="DARDEqualityText"/>
        <w:numPr>
          <w:ilvl w:val="0"/>
          <w:numId w:val="19"/>
        </w:numPr>
        <w:spacing w:line="240" w:lineRule="auto"/>
        <w:jc w:val="both"/>
        <w:rPr>
          <w:szCs w:val="28"/>
        </w:rPr>
      </w:pPr>
      <w:r w:rsidRPr="0098440D">
        <w:rPr>
          <w:szCs w:val="28"/>
        </w:rPr>
        <w:t>I have provided a brief note to justify my decision to ‘Screen In’ or ‘Screen Out’</w:t>
      </w:r>
    </w:p>
    <w:p w14:paraId="7CA41050" w14:textId="77777777" w:rsidR="000D08B0" w:rsidRPr="006E7D39" w:rsidRDefault="000D08B0" w:rsidP="00CB39B8">
      <w:pPr>
        <w:pStyle w:val="DARDEqualityText"/>
        <w:numPr>
          <w:ilvl w:val="0"/>
          <w:numId w:val="19"/>
        </w:numPr>
        <w:spacing w:line="240" w:lineRule="auto"/>
        <w:jc w:val="both"/>
        <w:rPr>
          <w:szCs w:val="28"/>
        </w:rPr>
      </w:pPr>
      <w:r w:rsidRPr="00F32CFD">
        <w:rPr>
          <w:szCs w:val="28"/>
        </w:rPr>
        <w:t>A copy of this screening template and the final decision has been sent to the Equality Unit for their consideration before it has</w:t>
      </w:r>
      <w:r w:rsidRPr="0098649F">
        <w:rPr>
          <w:szCs w:val="28"/>
        </w:rPr>
        <w:t xml:space="preserve"> been forwarded for sign-off</w:t>
      </w:r>
    </w:p>
    <w:p w14:paraId="3D12B6A3" w14:textId="77777777" w:rsidR="00D43490" w:rsidRPr="006E7D39" w:rsidRDefault="00D43490" w:rsidP="00CB39B8">
      <w:pPr>
        <w:pStyle w:val="BodyTextIndent2"/>
        <w:jc w:val="both"/>
        <w:rPr>
          <w:b/>
          <w:szCs w:val="28"/>
        </w:rPr>
      </w:pPr>
    </w:p>
    <w:p w14:paraId="11F56282" w14:textId="77777777" w:rsidR="00D43490" w:rsidRPr="00CB39B8" w:rsidRDefault="00D43490" w:rsidP="00CB39B8">
      <w:pPr>
        <w:pStyle w:val="BodyTextIndent2"/>
        <w:ind w:left="426"/>
        <w:jc w:val="both"/>
        <w:rPr>
          <w:b/>
          <w:szCs w:val="28"/>
        </w:rPr>
      </w:pPr>
      <w:r w:rsidRPr="00CB39B8">
        <w:rPr>
          <w:b/>
          <w:szCs w:val="28"/>
        </w:rPr>
        <w:t>Screening assessment completed by (Staff Officer level or above) -</w:t>
      </w:r>
    </w:p>
    <w:p w14:paraId="0DD0E029" w14:textId="77777777" w:rsidR="00D43490" w:rsidRPr="00CB39B8" w:rsidRDefault="00D43490" w:rsidP="00CB39B8">
      <w:pPr>
        <w:pStyle w:val="BodyTextIndent2"/>
        <w:ind w:left="426"/>
        <w:jc w:val="both"/>
        <w:rPr>
          <w:b/>
          <w:szCs w:val="28"/>
        </w:rPr>
      </w:pPr>
    </w:p>
    <w:p w14:paraId="21342A96" w14:textId="64A3CD18" w:rsidR="00D43490" w:rsidRPr="00CB39B8" w:rsidRDefault="00D43490" w:rsidP="00383585">
      <w:pPr>
        <w:pStyle w:val="BodyTextIndent2"/>
        <w:tabs>
          <w:tab w:val="left" w:pos="1276"/>
        </w:tabs>
        <w:ind w:left="426"/>
        <w:jc w:val="both"/>
        <w:rPr>
          <w:b/>
          <w:szCs w:val="28"/>
        </w:rPr>
      </w:pPr>
      <w:r w:rsidRPr="00CB39B8">
        <w:rPr>
          <w:b/>
          <w:szCs w:val="28"/>
        </w:rPr>
        <w:t>Name:</w:t>
      </w:r>
      <w:r w:rsidR="00383585">
        <w:rPr>
          <w:b/>
          <w:szCs w:val="28"/>
        </w:rPr>
        <w:t xml:space="preserve"> </w:t>
      </w:r>
      <w:r w:rsidR="00383585">
        <w:rPr>
          <w:szCs w:val="28"/>
        </w:rPr>
        <w:t>Gregor Kerr</w:t>
      </w:r>
      <w:r w:rsidRPr="00CB39B8">
        <w:rPr>
          <w:szCs w:val="28"/>
        </w:rPr>
        <w:tab/>
      </w:r>
      <w:r w:rsidRPr="00CB39B8">
        <w:rPr>
          <w:szCs w:val="28"/>
        </w:rPr>
        <w:tab/>
      </w:r>
      <w:r w:rsidRPr="00CB39B8">
        <w:rPr>
          <w:szCs w:val="28"/>
        </w:rPr>
        <w:tab/>
      </w:r>
      <w:r w:rsidRPr="00CB39B8">
        <w:rPr>
          <w:szCs w:val="28"/>
        </w:rPr>
        <w:tab/>
      </w:r>
      <w:r w:rsidRPr="00CB39B8">
        <w:rPr>
          <w:b/>
          <w:szCs w:val="28"/>
        </w:rPr>
        <w:t>Grade:</w:t>
      </w:r>
      <w:r w:rsidRPr="00CB39B8">
        <w:rPr>
          <w:szCs w:val="28"/>
        </w:rPr>
        <w:t xml:space="preserve"> </w:t>
      </w:r>
      <w:r w:rsidR="00383585">
        <w:rPr>
          <w:szCs w:val="28"/>
        </w:rPr>
        <w:t>G7</w:t>
      </w:r>
    </w:p>
    <w:p w14:paraId="69527DFA" w14:textId="7B14EA8E" w:rsidR="00D43490" w:rsidRPr="00CB39B8" w:rsidRDefault="00D43490" w:rsidP="00CB39B8">
      <w:pPr>
        <w:pStyle w:val="BodyTextIndent2"/>
        <w:ind w:left="426"/>
        <w:jc w:val="both"/>
        <w:rPr>
          <w:b/>
          <w:szCs w:val="28"/>
        </w:rPr>
      </w:pPr>
      <w:r w:rsidRPr="00CB39B8">
        <w:rPr>
          <w:b/>
          <w:szCs w:val="28"/>
        </w:rPr>
        <w:t>Branch:</w:t>
      </w:r>
      <w:r w:rsidRPr="00CB39B8">
        <w:rPr>
          <w:szCs w:val="28"/>
        </w:rPr>
        <w:t xml:space="preserve"> </w:t>
      </w:r>
      <w:r w:rsidR="00383585">
        <w:rPr>
          <w:szCs w:val="28"/>
        </w:rPr>
        <w:t>ASOPB</w:t>
      </w:r>
    </w:p>
    <w:p w14:paraId="1CB7D696" w14:textId="77777777" w:rsidR="00D43490" w:rsidRPr="00CB39B8" w:rsidRDefault="00D43490" w:rsidP="00CB39B8">
      <w:pPr>
        <w:pStyle w:val="BodyTextIndent2"/>
        <w:ind w:left="426"/>
        <w:jc w:val="both"/>
        <w:rPr>
          <w:b/>
          <w:szCs w:val="28"/>
        </w:rPr>
      </w:pPr>
    </w:p>
    <w:p w14:paraId="53AFE825" w14:textId="24C71384" w:rsidR="00D43490" w:rsidRPr="00CB39B8" w:rsidRDefault="00D43490" w:rsidP="00CB39B8">
      <w:pPr>
        <w:pStyle w:val="BodyTextIndent2"/>
        <w:ind w:left="426"/>
        <w:jc w:val="both"/>
        <w:rPr>
          <w:b/>
          <w:szCs w:val="28"/>
        </w:rPr>
      </w:pPr>
      <w:r w:rsidRPr="00CB39B8">
        <w:rPr>
          <w:b/>
          <w:szCs w:val="28"/>
        </w:rPr>
        <w:t>Signature:</w:t>
      </w:r>
      <w:r w:rsidRPr="00CB39B8">
        <w:rPr>
          <w:szCs w:val="28"/>
        </w:rPr>
        <w:t xml:space="preserve"> </w:t>
      </w:r>
      <w:r w:rsidR="00AB26C0" w:rsidRPr="00AB26C0">
        <w:rPr>
          <w:noProof/>
          <w:szCs w:val="28"/>
          <w:lang w:eastAsia="en-GB"/>
        </w:rPr>
        <w:drawing>
          <wp:inline distT="0" distB="0" distL="0" distR="0" wp14:anchorId="0B45805C" wp14:editId="096E5DD0">
            <wp:extent cx="1371600" cy="508186"/>
            <wp:effectExtent l="0" t="0" r="0" b="6350"/>
            <wp:docPr id="3" name="Picture 3" descr="C:\Users\1228287\Documents\Gregor Ker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28287\Documents\Gregor Kerr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1655" cy="526732"/>
                    </a:xfrm>
                    <a:prstGeom prst="rect">
                      <a:avLst/>
                    </a:prstGeom>
                    <a:noFill/>
                    <a:ln>
                      <a:noFill/>
                    </a:ln>
                  </pic:spPr>
                </pic:pic>
              </a:graphicData>
            </a:graphic>
          </wp:inline>
        </w:drawing>
      </w:r>
    </w:p>
    <w:p w14:paraId="1E69C15D" w14:textId="77777777" w:rsidR="00D43490" w:rsidRPr="00CB39B8" w:rsidRDefault="00D43490" w:rsidP="00CB39B8">
      <w:pPr>
        <w:pStyle w:val="BodyTextIndent2"/>
        <w:jc w:val="both"/>
        <w:rPr>
          <w:b/>
          <w:szCs w:val="28"/>
        </w:rPr>
      </w:pPr>
    </w:p>
    <w:p w14:paraId="5A2BD22B" w14:textId="77777777" w:rsidR="00D43490" w:rsidRPr="00CB39B8" w:rsidRDefault="00D43490" w:rsidP="00CB39B8">
      <w:pPr>
        <w:pStyle w:val="BodyTextIndent2"/>
        <w:jc w:val="both"/>
        <w:rPr>
          <w:b/>
          <w:szCs w:val="28"/>
        </w:rPr>
      </w:pPr>
    </w:p>
    <w:p w14:paraId="5E2A9D1A" w14:textId="77777777" w:rsidR="00D43490" w:rsidRPr="00CB39B8" w:rsidRDefault="00D43490" w:rsidP="00CB39B8">
      <w:pPr>
        <w:pStyle w:val="BodyTextIndent2"/>
        <w:jc w:val="both"/>
        <w:rPr>
          <w:b/>
          <w:szCs w:val="28"/>
        </w:rPr>
      </w:pPr>
    </w:p>
    <w:p w14:paraId="23D9D45A" w14:textId="77777777" w:rsidR="00D43490" w:rsidRPr="00CB39B8" w:rsidRDefault="00D43490" w:rsidP="00CB39B8">
      <w:pPr>
        <w:pStyle w:val="BodyTextIndent2"/>
        <w:ind w:left="142" w:hanging="76"/>
        <w:jc w:val="both"/>
        <w:rPr>
          <w:b/>
          <w:szCs w:val="28"/>
        </w:rPr>
      </w:pPr>
      <w:r w:rsidRPr="00CB39B8">
        <w:rPr>
          <w:b/>
          <w:szCs w:val="28"/>
        </w:rPr>
        <w:t>Screening decision approved by (must be Grade 3 /Deputy Secretary or above) -</w:t>
      </w:r>
    </w:p>
    <w:p w14:paraId="76B4355E" w14:textId="77777777" w:rsidR="00D43490" w:rsidRPr="00CB39B8" w:rsidRDefault="00D43490" w:rsidP="00CB39B8">
      <w:pPr>
        <w:pStyle w:val="BodyTextIndent2"/>
        <w:ind w:left="426"/>
        <w:jc w:val="both"/>
        <w:rPr>
          <w:b/>
          <w:szCs w:val="28"/>
        </w:rPr>
      </w:pPr>
    </w:p>
    <w:p w14:paraId="7A704B95" w14:textId="4EEF37E8" w:rsidR="00D43490" w:rsidRPr="00CB39B8" w:rsidRDefault="00D43490" w:rsidP="00CB39B8">
      <w:pPr>
        <w:pStyle w:val="BodyTextIndent2"/>
        <w:ind w:left="426"/>
        <w:jc w:val="both"/>
        <w:rPr>
          <w:b/>
          <w:szCs w:val="28"/>
        </w:rPr>
      </w:pPr>
      <w:r w:rsidRPr="00CB39B8">
        <w:rPr>
          <w:b/>
          <w:szCs w:val="28"/>
        </w:rPr>
        <w:t>Name:</w:t>
      </w:r>
      <w:r w:rsidR="00E15ACB">
        <w:rPr>
          <w:b/>
          <w:szCs w:val="28"/>
        </w:rPr>
        <w:t xml:space="preserve"> Norman Fulton</w:t>
      </w:r>
      <w:r w:rsidR="00E15ACB">
        <w:rPr>
          <w:b/>
          <w:szCs w:val="28"/>
        </w:rPr>
        <w:tab/>
      </w:r>
      <w:r w:rsidR="00E15ACB">
        <w:rPr>
          <w:b/>
          <w:szCs w:val="28"/>
        </w:rPr>
        <w:tab/>
      </w:r>
      <w:r w:rsidRPr="00CB39B8">
        <w:rPr>
          <w:szCs w:val="28"/>
        </w:rPr>
        <w:tab/>
      </w:r>
      <w:r w:rsidRPr="00CB39B8">
        <w:rPr>
          <w:b/>
          <w:szCs w:val="28"/>
        </w:rPr>
        <w:t>Grade:</w:t>
      </w:r>
      <w:r w:rsidRPr="00CB39B8">
        <w:rPr>
          <w:szCs w:val="28"/>
        </w:rPr>
        <w:t xml:space="preserve"> </w:t>
      </w:r>
      <w:r w:rsidR="00E15ACB">
        <w:rPr>
          <w:szCs w:val="28"/>
        </w:rPr>
        <w:t>3</w:t>
      </w:r>
    </w:p>
    <w:p w14:paraId="41109DD2" w14:textId="4B84FAB8" w:rsidR="00D43490" w:rsidRPr="00CB39B8" w:rsidRDefault="00D43490" w:rsidP="00CB39B8">
      <w:pPr>
        <w:pStyle w:val="BodyTextIndent2"/>
        <w:ind w:left="426"/>
        <w:jc w:val="both"/>
        <w:rPr>
          <w:b/>
          <w:szCs w:val="28"/>
        </w:rPr>
      </w:pPr>
      <w:r w:rsidRPr="00CB39B8">
        <w:rPr>
          <w:b/>
          <w:szCs w:val="28"/>
        </w:rPr>
        <w:t>Branch:</w:t>
      </w:r>
      <w:r w:rsidRPr="00CB39B8">
        <w:rPr>
          <w:szCs w:val="28"/>
        </w:rPr>
        <w:t xml:space="preserve"> </w:t>
      </w:r>
      <w:r w:rsidR="00E15ACB">
        <w:rPr>
          <w:szCs w:val="28"/>
        </w:rPr>
        <w:t>Food and Farming Group</w:t>
      </w:r>
    </w:p>
    <w:p w14:paraId="35836385" w14:textId="77777777" w:rsidR="00D43490" w:rsidRPr="00CB39B8" w:rsidRDefault="00D43490" w:rsidP="00CB39B8">
      <w:pPr>
        <w:pStyle w:val="BodyTextIndent2"/>
        <w:ind w:left="426"/>
        <w:jc w:val="both"/>
        <w:rPr>
          <w:b/>
          <w:szCs w:val="28"/>
        </w:rPr>
      </w:pPr>
    </w:p>
    <w:p w14:paraId="0C8DC42E" w14:textId="429AFD2B" w:rsidR="00D43490" w:rsidRPr="00CB39B8" w:rsidRDefault="00D43490" w:rsidP="00CB39B8">
      <w:pPr>
        <w:pStyle w:val="BodyTextIndent2"/>
        <w:ind w:left="426"/>
        <w:jc w:val="both"/>
        <w:rPr>
          <w:szCs w:val="28"/>
        </w:rPr>
      </w:pPr>
      <w:r w:rsidRPr="00CB39B8">
        <w:rPr>
          <w:b/>
          <w:szCs w:val="28"/>
        </w:rPr>
        <w:t>Signature:</w:t>
      </w:r>
      <w:r w:rsidRPr="00CB39B8">
        <w:rPr>
          <w:szCs w:val="28"/>
        </w:rPr>
        <w:t xml:space="preserve"> </w:t>
      </w:r>
      <w:r w:rsidR="00E15ACB" w:rsidRPr="00E15ACB">
        <w:rPr>
          <w:szCs w:val="28"/>
          <w:lang w:val="en-US"/>
        </w:rPr>
        <w:object w:dxaOrig="14010" w:dyaOrig="6930" w14:anchorId="48672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2.75pt" o:ole="" fillcolor="window">
            <v:imagedata r:id="rId13" o:title=""/>
          </v:shape>
          <o:OLEObject Type="Embed" ProgID="PBrush" ShapeID="_x0000_i1025" DrawAspect="Content" ObjectID="_1684915567" r:id="rId14"/>
        </w:object>
      </w:r>
      <w:r w:rsidRPr="00CB39B8">
        <w:rPr>
          <w:szCs w:val="28"/>
        </w:rPr>
        <w:t xml:space="preserve"> </w:t>
      </w:r>
    </w:p>
    <w:p w14:paraId="35ABCA8A" w14:textId="77777777" w:rsidR="00F750E7" w:rsidRPr="00CB39B8" w:rsidRDefault="00F750E7" w:rsidP="00CB39B8">
      <w:pPr>
        <w:pStyle w:val="BodyTextIndent2"/>
        <w:ind w:left="426"/>
        <w:jc w:val="both"/>
        <w:rPr>
          <w:b/>
          <w:szCs w:val="28"/>
        </w:rPr>
      </w:pPr>
    </w:p>
    <w:p w14:paraId="1D3A34F8" w14:textId="77777777" w:rsidR="00D43490" w:rsidRPr="00CB39B8" w:rsidRDefault="00D43490" w:rsidP="00CB39B8">
      <w:pPr>
        <w:pStyle w:val="BodyTextIndent2"/>
        <w:ind w:left="284"/>
        <w:jc w:val="both"/>
        <w:rPr>
          <w:b/>
          <w:szCs w:val="28"/>
        </w:rPr>
      </w:pPr>
    </w:p>
    <w:p w14:paraId="5D0ED413" w14:textId="77777777" w:rsidR="00F750E7" w:rsidRPr="00D8335A" w:rsidRDefault="00DE29A9" w:rsidP="00CB39B8">
      <w:pPr>
        <w:jc w:val="both"/>
        <w:rPr>
          <w:rFonts w:cs="Arial"/>
          <w:sz w:val="28"/>
          <w:szCs w:val="28"/>
        </w:rPr>
      </w:pPr>
      <w:r w:rsidRPr="00D8335A">
        <w:rPr>
          <w:sz w:val="28"/>
          <w:szCs w:val="28"/>
        </w:rPr>
        <w:t>Note:</w:t>
      </w:r>
      <w:r w:rsidRPr="00D8335A">
        <w:rPr>
          <w:rFonts w:cs="Arial"/>
          <w:sz w:val="28"/>
          <w:szCs w:val="28"/>
        </w:rPr>
        <w:t xml:space="preserve"> A copy of the Screening Template, for each policy screened should be ‘signed off’ and approved by a senior manager responsible for the </w:t>
      </w:r>
      <w:r w:rsidR="00F750E7" w:rsidRPr="00D8335A">
        <w:rPr>
          <w:rFonts w:cs="Arial"/>
          <w:sz w:val="28"/>
          <w:szCs w:val="28"/>
        </w:rPr>
        <w:t>policy, made easily accessible on the public authority’s website as soon as possible following completion and made available on request.</w:t>
      </w:r>
    </w:p>
    <w:p w14:paraId="1CEACFC5" w14:textId="77777777" w:rsidR="00F750E7" w:rsidRPr="00D8335A" w:rsidRDefault="00F750E7" w:rsidP="00DE29A9">
      <w:pPr>
        <w:rPr>
          <w:rFonts w:cs="Arial"/>
          <w:sz w:val="28"/>
          <w:szCs w:val="28"/>
        </w:rPr>
      </w:pPr>
    </w:p>
    <w:p w14:paraId="77317D7F" w14:textId="77777777" w:rsidR="00F750E7" w:rsidRPr="00813092" w:rsidRDefault="00F750E7" w:rsidP="00CB39B8">
      <w:pPr>
        <w:pStyle w:val="DARDEqualityText"/>
        <w:spacing w:line="240" w:lineRule="auto"/>
        <w:jc w:val="both"/>
        <w:rPr>
          <w:color w:val="142062"/>
          <w:szCs w:val="28"/>
        </w:rPr>
      </w:pPr>
      <w:r w:rsidRPr="00D22BD1">
        <w:rPr>
          <w:szCs w:val="28"/>
        </w:rPr>
        <w:t xml:space="preserve">Please save the </w:t>
      </w:r>
      <w:r w:rsidRPr="0069697C">
        <w:rPr>
          <w:szCs w:val="28"/>
          <w:u w:val="single"/>
        </w:rPr>
        <w:t>final signed version</w:t>
      </w:r>
      <w:r w:rsidRPr="0069697C">
        <w:rPr>
          <w:szCs w:val="28"/>
        </w:rPr>
        <w:t xml:space="preserve"> of the completed screening form in the </w:t>
      </w:r>
      <w:r w:rsidR="00257A84" w:rsidRPr="0069697C">
        <w:rPr>
          <w:szCs w:val="28"/>
        </w:rPr>
        <w:t>CM</w:t>
      </w:r>
      <w:r w:rsidRPr="0069697C">
        <w:rPr>
          <w:szCs w:val="28"/>
        </w:rPr>
        <w:t xml:space="preserve"> container </w:t>
      </w:r>
      <w:r w:rsidR="00257A84" w:rsidRPr="0069697C">
        <w:rPr>
          <w:szCs w:val="28"/>
        </w:rPr>
        <w:t xml:space="preserve">(AE2-19-11940) </w:t>
      </w:r>
      <w:r w:rsidRPr="00FB39EE">
        <w:rPr>
          <w:szCs w:val="28"/>
        </w:rPr>
        <w:t xml:space="preserve">below as soon as possible after completion and forward the </w:t>
      </w:r>
      <w:r w:rsidR="00257A84" w:rsidRPr="00FB39EE">
        <w:rPr>
          <w:szCs w:val="28"/>
        </w:rPr>
        <w:t>CM</w:t>
      </w:r>
      <w:r w:rsidRPr="00FB39EE">
        <w:rPr>
          <w:szCs w:val="28"/>
        </w:rPr>
        <w:t xml:space="preserve"> link to Equality Branch at </w:t>
      </w:r>
      <w:hyperlink r:id="rId15" w:history="1">
        <w:r w:rsidRPr="0069697C">
          <w:rPr>
            <w:rStyle w:val="Hyperlink"/>
            <w:szCs w:val="28"/>
          </w:rPr>
          <w:t>equality@daera-ni.gov.uk</w:t>
        </w:r>
      </w:hyperlink>
      <w:r w:rsidRPr="0069697C">
        <w:rPr>
          <w:szCs w:val="28"/>
        </w:rPr>
        <w:t xml:space="preserve">. </w:t>
      </w:r>
      <w:r w:rsidR="00C26CA1" w:rsidRPr="0069697C">
        <w:rPr>
          <w:szCs w:val="28"/>
        </w:rPr>
        <w:t xml:space="preserve">The screening template must be saved to </w:t>
      </w:r>
      <w:r w:rsidR="00C26CA1" w:rsidRPr="00FB39EE">
        <w:rPr>
          <w:szCs w:val="28"/>
        </w:rPr>
        <w:t xml:space="preserve">the container in </w:t>
      </w:r>
      <w:r w:rsidR="00C26CA1" w:rsidRPr="00FB39EE">
        <w:rPr>
          <w:b/>
          <w:szCs w:val="28"/>
        </w:rPr>
        <w:t>HTML format</w:t>
      </w:r>
      <w:r w:rsidR="00C26CA1" w:rsidRPr="00FB39EE">
        <w:rPr>
          <w:szCs w:val="28"/>
        </w:rPr>
        <w:t xml:space="preserve"> (not PDF) in order to comply with accessibility requirements.</w:t>
      </w:r>
      <w:r w:rsidRPr="00111F69">
        <w:rPr>
          <w:szCs w:val="28"/>
        </w:rPr>
        <w:t xml:space="preserve"> The screening form will be placed on the DAERA website and a link provided to the Department’s Section 75 consultees</w:t>
      </w:r>
      <w:r w:rsidRPr="00813092">
        <w:rPr>
          <w:color w:val="142062"/>
          <w:szCs w:val="28"/>
        </w:rPr>
        <w:t xml:space="preserve">. </w:t>
      </w:r>
    </w:p>
    <w:p w14:paraId="40A87589" w14:textId="77777777" w:rsidR="00F750E7" w:rsidRPr="00D23AF8" w:rsidRDefault="00F750E7" w:rsidP="00F750E7">
      <w:pPr>
        <w:pStyle w:val="DARDEqualityText"/>
        <w:rPr>
          <w:color w:val="142062"/>
          <w:szCs w:val="28"/>
        </w:rPr>
      </w:pPr>
    </w:p>
    <w:p w14:paraId="19B1E11D" w14:textId="77777777" w:rsidR="006F0634" w:rsidRPr="00C7753E" w:rsidRDefault="006F0634" w:rsidP="00F750E7">
      <w:pPr>
        <w:pStyle w:val="DARDEqualityText"/>
        <w:rPr>
          <w:color w:val="142062"/>
          <w:szCs w:val="28"/>
        </w:rPr>
      </w:pPr>
    </w:p>
    <w:p w14:paraId="5815CEEE" w14:textId="77777777" w:rsidR="00F750E7" w:rsidRPr="0069697C" w:rsidRDefault="00F750E7" w:rsidP="00F750E7">
      <w:pPr>
        <w:pStyle w:val="DARDEqualityText"/>
        <w:rPr>
          <w:szCs w:val="28"/>
        </w:rPr>
      </w:pPr>
      <w:r w:rsidRPr="00B5203D">
        <w:rPr>
          <w:szCs w:val="28"/>
        </w:rPr>
        <w:tab/>
      </w:r>
      <w:r w:rsidRPr="0069697C">
        <w:rPr>
          <w:szCs w:val="28"/>
        </w:rPr>
        <w:object w:dxaOrig="1728" w:dyaOrig="1105" w14:anchorId="754E82FE">
          <v:shape id="_x0000_i1026" type="#_x0000_t75" style="width:86.25pt;height:55.5pt" o:ole="">
            <v:imagedata r:id="rId16" o:title=""/>
          </v:shape>
          <o:OLEObject Type="Embed" ProgID="Package" ShapeID="_x0000_i1026" DrawAspect="Icon" ObjectID="_1684915568" r:id="rId17"/>
        </w:object>
      </w:r>
    </w:p>
    <w:p w14:paraId="57B05F8B" w14:textId="77777777" w:rsidR="00F750E7" w:rsidRPr="00FB39EE" w:rsidRDefault="00F750E7" w:rsidP="00F750E7">
      <w:pPr>
        <w:pStyle w:val="DARDEqualityText"/>
        <w:rPr>
          <w:szCs w:val="28"/>
        </w:rPr>
      </w:pPr>
    </w:p>
    <w:p w14:paraId="244E4498" w14:textId="77777777" w:rsidR="00F750E7" w:rsidRPr="00813092" w:rsidRDefault="00F750E7" w:rsidP="00F750E7">
      <w:pPr>
        <w:pStyle w:val="DARDEqualityText"/>
        <w:rPr>
          <w:szCs w:val="28"/>
        </w:rPr>
      </w:pPr>
      <w:r w:rsidRPr="00111F69">
        <w:rPr>
          <w:szCs w:val="28"/>
        </w:rPr>
        <w:t xml:space="preserve">For more information about equality screening, contact – </w:t>
      </w:r>
    </w:p>
    <w:p w14:paraId="69AA40AD" w14:textId="77777777" w:rsidR="00F750E7" w:rsidRPr="00C7753E" w:rsidRDefault="00F750E7" w:rsidP="00F750E7">
      <w:pPr>
        <w:pStyle w:val="DARDEqualityText"/>
        <w:spacing w:line="240" w:lineRule="auto"/>
        <w:rPr>
          <w:szCs w:val="28"/>
        </w:rPr>
      </w:pPr>
      <w:r w:rsidRPr="00D23AF8">
        <w:rPr>
          <w:szCs w:val="28"/>
        </w:rPr>
        <w:t>DAERA Equality Unit</w:t>
      </w:r>
    </w:p>
    <w:p w14:paraId="4380154C" w14:textId="77777777" w:rsidR="00F750E7" w:rsidRPr="00D8335A" w:rsidRDefault="00F750E7" w:rsidP="00F750E7">
      <w:pPr>
        <w:rPr>
          <w:rFonts w:cs="Arial"/>
          <w:sz w:val="28"/>
          <w:szCs w:val="28"/>
          <w:lang w:val="en"/>
        </w:rPr>
      </w:pPr>
      <w:r w:rsidRPr="00D8335A">
        <w:rPr>
          <w:rFonts w:cs="Arial"/>
          <w:sz w:val="28"/>
          <w:szCs w:val="28"/>
          <w:lang w:val="en"/>
        </w:rPr>
        <w:t>Equality, Diversity &amp; Public Appointments Branch</w:t>
      </w:r>
    </w:p>
    <w:p w14:paraId="23BDE665" w14:textId="77777777" w:rsidR="00F750E7" w:rsidRPr="00D8335A" w:rsidRDefault="00F750E7" w:rsidP="00F750E7">
      <w:pPr>
        <w:rPr>
          <w:rFonts w:cs="Arial"/>
          <w:sz w:val="28"/>
          <w:szCs w:val="28"/>
          <w:lang w:val="en"/>
        </w:rPr>
      </w:pPr>
      <w:r w:rsidRPr="00D8335A">
        <w:rPr>
          <w:rFonts w:cs="Arial"/>
          <w:sz w:val="28"/>
          <w:szCs w:val="28"/>
          <w:lang w:val="en"/>
        </w:rPr>
        <w:t>Ballykelly House</w:t>
      </w:r>
    </w:p>
    <w:p w14:paraId="473C65BE" w14:textId="77777777" w:rsidR="00F750E7" w:rsidRPr="00D8335A" w:rsidRDefault="00F750E7" w:rsidP="00F750E7">
      <w:pPr>
        <w:rPr>
          <w:rFonts w:cs="Arial"/>
          <w:sz w:val="28"/>
          <w:szCs w:val="28"/>
          <w:lang w:val="en"/>
        </w:rPr>
      </w:pPr>
      <w:r w:rsidRPr="00D8335A">
        <w:rPr>
          <w:rFonts w:cs="Arial"/>
          <w:sz w:val="28"/>
          <w:szCs w:val="28"/>
          <w:lang w:val="en"/>
        </w:rPr>
        <w:t>111 Ballykelly Road</w:t>
      </w:r>
    </w:p>
    <w:p w14:paraId="7317F493" w14:textId="77777777" w:rsidR="00F750E7" w:rsidRPr="00D8335A" w:rsidRDefault="00F750E7" w:rsidP="00F750E7">
      <w:pPr>
        <w:rPr>
          <w:rFonts w:cs="Arial"/>
          <w:sz w:val="28"/>
          <w:szCs w:val="28"/>
          <w:lang w:val="en"/>
        </w:rPr>
      </w:pPr>
      <w:r w:rsidRPr="00D8335A">
        <w:rPr>
          <w:rFonts w:cs="Arial"/>
          <w:sz w:val="28"/>
          <w:szCs w:val="28"/>
          <w:lang w:val="en"/>
        </w:rPr>
        <w:t>LIMAVADY</w:t>
      </w:r>
      <w:r w:rsidRPr="00D8335A">
        <w:rPr>
          <w:rFonts w:cs="Arial"/>
          <w:sz w:val="28"/>
          <w:szCs w:val="28"/>
          <w:lang w:val="en"/>
        </w:rPr>
        <w:br/>
        <w:t>BT49 9HP</w:t>
      </w:r>
    </w:p>
    <w:p w14:paraId="790EA156" w14:textId="77777777" w:rsidR="00F750E7" w:rsidRPr="00D8335A" w:rsidRDefault="00F750E7" w:rsidP="00F750E7">
      <w:pPr>
        <w:rPr>
          <w:rFonts w:cs="Arial"/>
          <w:sz w:val="28"/>
          <w:szCs w:val="28"/>
          <w:lang w:val="en"/>
        </w:rPr>
      </w:pPr>
    </w:p>
    <w:p w14:paraId="41505CD9" w14:textId="77777777" w:rsidR="00F750E7" w:rsidRPr="00FB39EE" w:rsidRDefault="00F750E7" w:rsidP="00F750E7">
      <w:pPr>
        <w:rPr>
          <w:rStyle w:val="Hyperlink"/>
          <w:sz w:val="28"/>
          <w:szCs w:val="28"/>
          <w:lang w:val="en-US"/>
        </w:rPr>
      </w:pPr>
      <w:r w:rsidRPr="00FB39EE">
        <w:rPr>
          <w:rFonts w:cs="Arial"/>
          <w:sz w:val="28"/>
          <w:szCs w:val="28"/>
          <w:lang w:val="en"/>
        </w:rPr>
        <w:t xml:space="preserve">Email: </w:t>
      </w:r>
      <w:hyperlink r:id="rId18" w:history="1">
        <w:r w:rsidRPr="006779F6">
          <w:rPr>
            <w:rStyle w:val="Hyperlink"/>
            <w:rFonts w:cs="Arial"/>
            <w:sz w:val="28"/>
            <w:szCs w:val="28"/>
          </w:rPr>
          <w:t>equality@daera-ni.gov.uk</w:t>
        </w:r>
      </w:hyperlink>
    </w:p>
    <w:p w14:paraId="4306CD5E" w14:textId="77777777" w:rsidR="00F750E7" w:rsidRPr="00D8335A" w:rsidRDefault="00F750E7" w:rsidP="00F750E7">
      <w:pPr>
        <w:rPr>
          <w:rStyle w:val="Hyperlink"/>
          <w:rFonts w:cs="Arial"/>
          <w:sz w:val="28"/>
          <w:szCs w:val="28"/>
        </w:rPr>
      </w:pPr>
    </w:p>
    <w:p w14:paraId="7701757F" w14:textId="77777777" w:rsidR="00F750E7" w:rsidRPr="00D8335A" w:rsidRDefault="00F750E7" w:rsidP="00F750E7">
      <w:pPr>
        <w:rPr>
          <w:rStyle w:val="Hyperlink"/>
          <w:rFonts w:cs="Arial"/>
          <w:sz w:val="28"/>
          <w:szCs w:val="28"/>
        </w:rPr>
      </w:pPr>
      <w:r w:rsidRPr="00D8335A">
        <w:rPr>
          <w:rStyle w:val="Hyperlink"/>
          <w:rFonts w:cs="Arial"/>
          <w:sz w:val="28"/>
          <w:szCs w:val="28"/>
        </w:rPr>
        <w:t>Tel: 028 7744 2027</w:t>
      </w:r>
    </w:p>
    <w:p w14:paraId="0E058DFD" w14:textId="607A876D" w:rsidR="00840670" w:rsidRDefault="00840670">
      <w:pPr>
        <w:rPr>
          <w:rFonts w:cs="Arial"/>
          <w:sz w:val="28"/>
          <w:szCs w:val="28"/>
        </w:rPr>
      </w:pPr>
      <w:r>
        <w:rPr>
          <w:rFonts w:cs="Arial"/>
          <w:sz w:val="28"/>
          <w:szCs w:val="28"/>
        </w:rPr>
        <w:br w:type="page"/>
      </w:r>
    </w:p>
    <w:p w14:paraId="47105E84" w14:textId="77777777" w:rsidR="006F0634" w:rsidRPr="00D8335A" w:rsidRDefault="006F0634" w:rsidP="00DE29A9">
      <w:pPr>
        <w:rPr>
          <w:rFonts w:cs="Arial"/>
          <w:sz w:val="28"/>
          <w:szCs w:val="28"/>
        </w:rPr>
      </w:pPr>
    </w:p>
    <w:p w14:paraId="5A06C970" w14:textId="77777777" w:rsidR="006F0634" w:rsidRPr="00D8335A" w:rsidRDefault="006F0634" w:rsidP="006F0634">
      <w:pPr>
        <w:pStyle w:val="DARDEqualityText"/>
        <w:spacing w:before="100" w:line="240" w:lineRule="auto"/>
        <w:rPr>
          <w:szCs w:val="28"/>
        </w:rPr>
      </w:pPr>
      <w:r w:rsidRPr="00FB39EE">
        <w:rPr>
          <w:noProof/>
          <w:szCs w:val="28"/>
          <w:lang w:val="en-GB" w:eastAsia="en-GB"/>
        </w:rPr>
        <w:drawing>
          <wp:inline distT="0" distB="0" distL="0" distR="0" wp14:anchorId="600432F2" wp14:editId="1C2364AE">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16AC592" w14:textId="77777777" w:rsidR="006F0634" w:rsidRPr="00D8335A" w:rsidRDefault="006F0634" w:rsidP="006F0634">
      <w:pPr>
        <w:pStyle w:val="DARDEqualityText"/>
        <w:spacing w:before="100"/>
        <w:rPr>
          <w:b/>
          <w:szCs w:val="28"/>
        </w:rPr>
      </w:pPr>
      <w:r w:rsidRPr="00D8335A">
        <w:rPr>
          <w:b/>
          <w:szCs w:val="28"/>
        </w:rPr>
        <w:t>Annex A</w:t>
      </w:r>
    </w:p>
    <w:p w14:paraId="082A63DC" w14:textId="77777777" w:rsidR="006F0634" w:rsidRPr="00FB39EE" w:rsidRDefault="006F0634" w:rsidP="006F0634">
      <w:pPr>
        <w:shd w:val="clear" w:color="auto" w:fill="FFFFFF"/>
        <w:spacing w:line="360" w:lineRule="auto"/>
        <w:outlineLvl w:val="4"/>
        <w:rPr>
          <w:rFonts w:cs="Arial"/>
          <w:b/>
          <w:iCs/>
          <w:color w:val="000000"/>
          <w:sz w:val="28"/>
          <w:szCs w:val="28"/>
          <w:u w:val="single"/>
          <w:lang w:val="en" w:eastAsia="en-GB"/>
        </w:rPr>
      </w:pPr>
    </w:p>
    <w:p w14:paraId="5D459F06" w14:textId="77777777" w:rsidR="006F0634" w:rsidRPr="00FB39EE" w:rsidRDefault="006F0634" w:rsidP="006F0634">
      <w:pPr>
        <w:shd w:val="clear" w:color="auto" w:fill="FFFFFF"/>
        <w:spacing w:line="360" w:lineRule="auto"/>
        <w:outlineLvl w:val="4"/>
        <w:rPr>
          <w:rFonts w:cs="Arial"/>
          <w:b/>
          <w:iCs/>
          <w:color w:val="000000"/>
          <w:sz w:val="28"/>
          <w:szCs w:val="28"/>
          <w:u w:val="single"/>
          <w:lang w:val="en" w:eastAsia="en-GB"/>
        </w:rPr>
      </w:pPr>
      <w:r w:rsidRPr="00FB39EE">
        <w:rPr>
          <w:rFonts w:cs="Arial"/>
          <w:b/>
          <w:iCs/>
          <w:color w:val="000000"/>
          <w:sz w:val="28"/>
          <w:szCs w:val="28"/>
          <w:u w:val="single"/>
          <w:lang w:val="en" w:eastAsia="en-GB"/>
        </w:rPr>
        <w:t>Synopsis of Human Rights Act Articles &amp; Protocols</w:t>
      </w:r>
    </w:p>
    <w:p w14:paraId="52F29A8C" w14:textId="77777777" w:rsidR="006F0634" w:rsidRPr="00FB39EE" w:rsidRDefault="006F0634" w:rsidP="006F0634">
      <w:pPr>
        <w:shd w:val="clear" w:color="auto" w:fill="FFFFFF"/>
        <w:spacing w:line="360" w:lineRule="auto"/>
        <w:outlineLvl w:val="4"/>
        <w:rPr>
          <w:rFonts w:cs="Arial"/>
          <w:b/>
          <w:i/>
          <w:iCs/>
          <w:smallCaps/>
          <w:color w:val="000000"/>
          <w:sz w:val="28"/>
          <w:szCs w:val="28"/>
          <w:lang w:val="en" w:eastAsia="en-GB"/>
        </w:rPr>
      </w:pPr>
    </w:p>
    <w:p w14:paraId="401FBFE1" w14:textId="77777777" w:rsidR="006F0634" w:rsidRPr="00FB39EE" w:rsidRDefault="006F0634" w:rsidP="006F0634">
      <w:pPr>
        <w:shd w:val="clear" w:color="auto" w:fill="FFFFFF"/>
        <w:spacing w:line="360" w:lineRule="auto"/>
        <w:outlineLvl w:val="4"/>
        <w:rPr>
          <w:rFonts w:cs="Arial"/>
          <w:b/>
          <w:i/>
          <w:iCs/>
          <w:smallCaps/>
          <w:color w:val="000000"/>
          <w:sz w:val="28"/>
          <w:szCs w:val="28"/>
          <w:lang w:val="en" w:eastAsia="en-GB"/>
        </w:rPr>
      </w:pPr>
      <w:r w:rsidRPr="00FB39EE">
        <w:rPr>
          <w:rFonts w:cs="Arial"/>
          <w:b/>
          <w:i/>
          <w:iCs/>
          <w:smallCaps/>
          <w:color w:val="000000"/>
          <w:sz w:val="28"/>
          <w:szCs w:val="28"/>
          <w:lang w:val="en" w:eastAsia="en-GB"/>
        </w:rPr>
        <w:t>Article 2</w:t>
      </w:r>
    </w:p>
    <w:p w14:paraId="1D10FE78"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smallCaps/>
          <w:color w:val="000000"/>
          <w:sz w:val="28"/>
          <w:szCs w:val="28"/>
          <w:lang w:val="en" w:eastAsia="en-GB"/>
        </w:rPr>
        <w:t xml:space="preserve"> </w:t>
      </w: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Right to life</w:t>
      </w:r>
    </w:p>
    <w:p w14:paraId="2FFF125E"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677072A4" w14:textId="77777777" w:rsidR="006F0634" w:rsidRPr="00FB39EE" w:rsidRDefault="006F0634" w:rsidP="006F0634">
      <w:pPr>
        <w:pStyle w:val="ListParagraph"/>
        <w:numPr>
          <w:ilvl w:val="0"/>
          <w:numId w:val="20"/>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Everyone’s right to life shall be protected by law. No one shall be deprived of his life intentionally save in the execution of a sentence of a court following his conviction of a crime for which this penalty is provided by law.</w:t>
      </w:r>
      <w:r w:rsidRPr="00FB39EE">
        <w:rPr>
          <w:rFonts w:cs="Arial"/>
          <w:b/>
          <w:bCs/>
          <w:vanish/>
          <w:color w:val="FFFFFF"/>
          <w:sz w:val="28"/>
          <w:szCs w:val="28"/>
          <w:shd w:val="clear" w:color="auto" w:fill="660066"/>
          <w:lang w:val="en" w:eastAsia="en-GB"/>
        </w:rPr>
        <w:t>E+W+S+N.I.</w:t>
      </w:r>
    </w:p>
    <w:p w14:paraId="5FEAFD41" w14:textId="77777777" w:rsidR="006F0634" w:rsidRPr="00FB39EE" w:rsidRDefault="006F0634" w:rsidP="006F0634">
      <w:pPr>
        <w:pStyle w:val="ListParagraph"/>
        <w:numPr>
          <w:ilvl w:val="0"/>
          <w:numId w:val="20"/>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Deprivation of life shall not be regarded as inflicted in contravention of this Article when it results from the use of force which is no more than absolutely necessary:</w:t>
      </w:r>
      <w:r w:rsidRPr="00FB39EE">
        <w:rPr>
          <w:rFonts w:cs="Arial"/>
          <w:b/>
          <w:bCs/>
          <w:vanish/>
          <w:color w:val="FFFFFF"/>
          <w:sz w:val="28"/>
          <w:szCs w:val="28"/>
          <w:shd w:val="clear" w:color="auto" w:fill="660066"/>
          <w:lang w:val="en" w:eastAsia="en-GB"/>
        </w:rPr>
        <w:t>E+W+S+N.I.</w:t>
      </w:r>
    </w:p>
    <w:p w14:paraId="5502943B" w14:textId="77777777" w:rsidR="006F0634" w:rsidRPr="00FB39EE" w:rsidRDefault="006F0634" w:rsidP="006F0634">
      <w:pPr>
        <w:shd w:val="clear" w:color="auto" w:fill="FFFFFF"/>
        <w:spacing w:line="360" w:lineRule="auto"/>
        <w:ind w:firstLine="720"/>
        <w:rPr>
          <w:rFonts w:cs="Arial"/>
          <w:color w:val="000000"/>
          <w:sz w:val="28"/>
          <w:szCs w:val="28"/>
          <w:lang w:val="en" w:eastAsia="en-GB"/>
        </w:rPr>
      </w:pPr>
      <w:r w:rsidRPr="00FB39EE">
        <w:rPr>
          <w:rFonts w:cs="Arial"/>
          <w:color w:val="000000"/>
          <w:sz w:val="28"/>
          <w:szCs w:val="28"/>
          <w:lang w:val="en" w:eastAsia="en-GB"/>
        </w:rPr>
        <w:t>(a) In defense of any person from unlawful violence;</w:t>
      </w:r>
    </w:p>
    <w:p w14:paraId="5EFD91AB"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(b) In order to effect a lawful arrest or to prevent the escape of a person lawfully detained;</w:t>
      </w:r>
    </w:p>
    <w:p w14:paraId="40CA3F16" w14:textId="77777777" w:rsidR="006F0634" w:rsidRPr="00FB39EE" w:rsidRDefault="006F0634" w:rsidP="006F0634">
      <w:pPr>
        <w:shd w:val="clear" w:color="auto" w:fill="FFFFFF"/>
        <w:spacing w:line="360" w:lineRule="auto"/>
        <w:ind w:firstLine="720"/>
        <w:rPr>
          <w:rFonts w:cs="Arial"/>
          <w:color w:val="000000"/>
          <w:sz w:val="28"/>
          <w:szCs w:val="28"/>
          <w:lang w:val="en" w:eastAsia="en-GB"/>
        </w:rPr>
      </w:pPr>
      <w:r w:rsidRPr="00FB39EE">
        <w:rPr>
          <w:rFonts w:cs="Arial"/>
          <w:color w:val="000000"/>
          <w:sz w:val="28"/>
          <w:szCs w:val="28"/>
          <w:lang w:val="en" w:eastAsia="en-GB"/>
        </w:rPr>
        <w:t>(c) In action lawfully taken for the purpose of quelling a riot or insurrection.</w:t>
      </w:r>
    </w:p>
    <w:p w14:paraId="29E31366" w14:textId="77777777" w:rsidR="006F0634" w:rsidRDefault="006F0634" w:rsidP="006F0634">
      <w:pPr>
        <w:shd w:val="clear" w:color="auto" w:fill="FFFFFF"/>
        <w:spacing w:line="360" w:lineRule="auto"/>
        <w:ind w:firstLine="720"/>
        <w:rPr>
          <w:rFonts w:cs="Arial"/>
          <w:color w:val="000000"/>
          <w:sz w:val="28"/>
          <w:szCs w:val="28"/>
          <w:lang w:val="en" w:eastAsia="en-GB"/>
        </w:rPr>
      </w:pPr>
    </w:p>
    <w:p w14:paraId="612F1189" w14:textId="77777777" w:rsidR="00CB39B8" w:rsidRPr="00FB39EE" w:rsidRDefault="00CB39B8" w:rsidP="006F0634">
      <w:pPr>
        <w:shd w:val="clear" w:color="auto" w:fill="FFFFFF"/>
        <w:spacing w:line="360" w:lineRule="auto"/>
        <w:ind w:firstLine="720"/>
        <w:rPr>
          <w:rFonts w:cs="Arial"/>
          <w:color w:val="000000"/>
          <w:sz w:val="28"/>
          <w:szCs w:val="28"/>
          <w:lang w:val="en" w:eastAsia="en-GB"/>
        </w:rPr>
      </w:pPr>
    </w:p>
    <w:p w14:paraId="076BF2D2" w14:textId="77777777" w:rsidR="006F0634" w:rsidRPr="00FB39EE" w:rsidRDefault="006F0634" w:rsidP="006F0634">
      <w:pPr>
        <w:shd w:val="clear" w:color="auto" w:fill="FFFFFF"/>
        <w:spacing w:line="360" w:lineRule="auto"/>
        <w:outlineLvl w:val="4"/>
        <w:rPr>
          <w:rFonts w:cs="Arial"/>
          <w:b/>
          <w:i/>
          <w:iCs/>
          <w:smallCaps/>
          <w:color w:val="000000"/>
          <w:sz w:val="28"/>
          <w:szCs w:val="28"/>
          <w:lang w:val="en" w:eastAsia="en-GB"/>
        </w:rPr>
      </w:pPr>
      <w:r w:rsidRPr="00FB39EE">
        <w:rPr>
          <w:rFonts w:cs="Arial"/>
          <w:b/>
          <w:i/>
          <w:iCs/>
          <w:smallCaps/>
          <w:color w:val="000000"/>
          <w:sz w:val="28"/>
          <w:szCs w:val="28"/>
          <w:lang w:val="en" w:eastAsia="en-GB"/>
        </w:rPr>
        <w:t>Article 3</w:t>
      </w:r>
    </w:p>
    <w:p w14:paraId="534F0FB2" w14:textId="77777777" w:rsidR="006F0634" w:rsidRPr="00FB39EE" w:rsidRDefault="006F0634" w:rsidP="006F0634">
      <w:pPr>
        <w:shd w:val="clear" w:color="auto" w:fill="FFFFFF"/>
        <w:spacing w:line="360" w:lineRule="auto"/>
        <w:outlineLvl w:val="4"/>
        <w:rPr>
          <w:rFonts w:cs="Arial"/>
          <w:b/>
          <w:color w:val="000000"/>
          <w:sz w:val="28"/>
          <w:szCs w:val="28"/>
          <w:lang w:val="en" w:eastAsia="en-GB"/>
        </w:rPr>
      </w:pPr>
      <w:r w:rsidRPr="00FB39EE">
        <w:rPr>
          <w:rFonts w:cs="Arial"/>
          <w:b/>
          <w:smallCaps/>
          <w:color w:val="000000"/>
          <w:sz w:val="28"/>
          <w:szCs w:val="28"/>
          <w:lang w:val="en" w:eastAsia="en-GB"/>
        </w:rPr>
        <w:t xml:space="preserve"> </w:t>
      </w: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Prohibition of torture</w:t>
      </w:r>
    </w:p>
    <w:p w14:paraId="1B19FC5A" w14:textId="77777777" w:rsidR="006F0634" w:rsidRPr="00FB39EE" w:rsidRDefault="006F0634" w:rsidP="006F0634">
      <w:pPr>
        <w:shd w:val="clear" w:color="auto" w:fill="FFFFFF"/>
        <w:spacing w:line="360" w:lineRule="auto"/>
        <w:jc w:val="both"/>
        <w:rPr>
          <w:rFonts w:cs="Arial"/>
          <w:color w:val="000000"/>
          <w:sz w:val="28"/>
          <w:szCs w:val="28"/>
          <w:lang w:val="en" w:eastAsia="en-GB"/>
        </w:rPr>
      </w:pPr>
    </w:p>
    <w:p w14:paraId="4EF2D69F" w14:textId="77777777" w:rsidR="006F0634" w:rsidRPr="00FB39EE" w:rsidRDefault="006F0634" w:rsidP="006F0634">
      <w:pPr>
        <w:shd w:val="clear" w:color="auto" w:fill="FFFFFF"/>
        <w:spacing w:line="360" w:lineRule="auto"/>
        <w:ind w:left="720"/>
        <w:jc w:val="both"/>
        <w:rPr>
          <w:rFonts w:cs="Arial"/>
          <w:color w:val="000000"/>
          <w:sz w:val="28"/>
          <w:szCs w:val="28"/>
          <w:lang w:val="en" w:eastAsia="en-GB"/>
        </w:rPr>
      </w:pPr>
      <w:r w:rsidRPr="00FB39EE">
        <w:rPr>
          <w:rFonts w:cs="Arial"/>
          <w:color w:val="000000"/>
          <w:sz w:val="28"/>
          <w:szCs w:val="28"/>
          <w:lang w:val="en" w:eastAsia="en-GB"/>
        </w:rPr>
        <w:t xml:space="preserve">No one shall be subjected to torture or to inhuman or degrading treatment or punishment. </w:t>
      </w:r>
    </w:p>
    <w:p w14:paraId="55206801" w14:textId="77777777" w:rsidR="006F0634" w:rsidRDefault="006F0634" w:rsidP="006F0634">
      <w:pPr>
        <w:shd w:val="clear" w:color="auto" w:fill="FFFFFF"/>
        <w:spacing w:line="360" w:lineRule="auto"/>
        <w:ind w:firstLine="720"/>
        <w:jc w:val="both"/>
        <w:rPr>
          <w:rFonts w:cs="Arial"/>
          <w:color w:val="000000"/>
          <w:sz w:val="28"/>
          <w:szCs w:val="28"/>
          <w:lang w:val="en" w:eastAsia="en-GB"/>
        </w:rPr>
      </w:pPr>
    </w:p>
    <w:p w14:paraId="5656F62D" w14:textId="77777777" w:rsidR="00CB39B8" w:rsidRPr="00FB39EE" w:rsidRDefault="00CB39B8" w:rsidP="006F0634">
      <w:pPr>
        <w:shd w:val="clear" w:color="auto" w:fill="FFFFFF"/>
        <w:spacing w:line="360" w:lineRule="auto"/>
        <w:ind w:firstLine="720"/>
        <w:jc w:val="both"/>
        <w:rPr>
          <w:rFonts w:cs="Arial"/>
          <w:color w:val="000000"/>
          <w:sz w:val="28"/>
          <w:szCs w:val="28"/>
          <w:lang w:val="en" w:eastAsia="en-GB"/>
        </w:rPr>
      </w:pPr>
    </w:p>
    <w:p w14:paraId="5742CAD3"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4</w:t>
      </w:r>
      <w:r w:rsidRPr="00FB39EE">
        <w:rPr>
          <w:rFonts w:cs="Arial"/>
          <w:b/>
          <w:smallCaps/>
          <w:color w:val="000000"/>
          <w:sz w:val="28"/>
          <w:szCs w:val="28"/>
          <w:lang w:val="en" w:eastAsia="en-GB"/>
        </w:rPr>
        <w:t xml:space="preserve"> </w:t>
      </w:r>
    </w:p>
    <w:p w14:paraId="386BE009"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Prohibition of slavery and forced labour</w:t>
      </w:r>
    </w:p>
    <w:p w14:paraId="1D7E9BE1" w14:textId="77777777" w:rsidR="006F0634" w:rsidRPr="00FB39EE" w:rsidRDefault="006F0634" w:rsidP="006F0634">
      <w:pPr>
        <w:shd w:val="clear" w:color="auto" w:fill="FFFFFF"/>
        <w:spacing w:line="360" w:lineRule="auto"/>
        <w:outlineLvl w:val="4"/>
        <w:rPr>
          <w:rFonts w:cs="Arial"/>
          <w:i/>
          <w:iCs/>
          <w:color w:val="000000"/>
          <w:sz w:val="28"/>
          <w:szCs w:val="28"/>
          <w:lang w:val="en" w:eastAsia="en-GB"/>
        </w:rPr>
      </w:pPr>
    </w:p>
    <w:p w14:paraId="1D2EBBB7" w14:textId="77777777" w:rsidR="006F0634" w:rsidRPr="00FB39EE" w:rsidRDefault="006F0634" w:rsidP="006F0634">
      <w:pPr>
        <w:pStyle w:val="ListParagraph"/>
        <w:numPr>
          <w:ilvl w:val="0"/>
          <w:numId w:val="21"/>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No one shall be held in slavery or servitude.</w:t>
      </w:r>
      <w:r w:rsidRPr="00FB39EE">
        <w:rPr>
          <w:rFonts w:cs="Arial"/>
          <w:b/>
          <w:bCs/>
          <w:vanish/>
          <w:color w:val="FFFFFF"/>
          <w:sz w:val="28"/>
          <w:szCs w:val="28"/>
          <w:shd w:val="clear" w:color="auto" w:fill="660066"/>
          <w:lang w:val="en" w:eastAsia="en-GB"/>
        </w:rPr>
        <w:t>E+W+S+N.I.</w:t>
      </w:r>
    </w:p>
    <w:p w14:paraId="24E41F11" w14:textId="77777777" w:rsidR="006F0634" w:rsidRPr="00FB39EE" w:rsidRDefault="006F0634" w:rsidP="006F0634">
      <w:pPr>
        <w:pStyle w:val="ListParagraph"/>
        <w:numPr>
          <w:ilvl w:val="0"/>
          <w:numId w:val="21"/>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No one shall be required to perform forced or compulsory labour.</w:t>
      </w:r>
      <w:r w:rsidRPr="00FB39EE">
        <w:rPr>
          <w:rFonts w:cs="Arial"/>
          <w:b/>
          <w:bCs/>
          <w:vanish/>
          <w:color w:val="FFFFFF"/>
          <w:sz w:val="28"/>
          <w:szCs w:val="28"/>
          <w:shd w:val="clear" w:color="auto" w:fill="660066"/>
          <w:lang w:val="en" w:eastAsia="en-GB"/>
        </w:rPr>
        <w:t>E+W+S+N.I.</w:t>
      </w:r>
    </w:p>
    <w:p w14:paraId="5E88A2DF" w14:textId="77777777" w:rsidR="006F0634" w:rsidRPr="00FB39EE" w:rsidRDefault="006F0634" w:rsidP="006F0634">
      <w:pPr>
        <w:pStyle w:val="ListParagraph"/>
        <w:numPr>
          <w:ilvl w:val="0"/>
          <w:numId w:val="21"/>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For the purpose of this Article the term “forced or compulsory labour” shall not include:</w:t>
      </w:r>
      <w:r w:rsidRPr="00FB39EE">
        <w:rPr>
          <w:rFonts w:cs="Arial"/>
          <w:b/>
          <w:bCs/>
          <w:vanish/>
          <w:color w:val="FFFFFF"/>
          <w:sz w:val="28"/>
          <w:szCs w:val="28"/>
          <w:shd w:val="clear" w:color="auto" w:fill="660066"/>
          <w:lang w:val="en" w:eastAsia="en-GB"/>
        </w:rPr>
        <w:t>E+W+S+N.I.</w:t>
      </w:r>
    </w:p>
    <w:p w14:paraId="3ADD1ABB"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(a) Any work required to be done in the ordinary course of detention imposed according to the provisions of Article 5 of this Convention or during conditional release from such detention;</w:t>
      </w:r>
    </w:p>
    <w:p w14:paraId="4F5749FB"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(b) Any service of a military character or, in case of conscientious objectors in countries where they are recognised, service exacted instead of compulsory military service;</w:t>
      </w:r>
    </w:p>
    <w:p w14:paraId="62BDF80D"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(c) Any service exacted in case of an emergency or calamity threatening the life or well-being of the community;</w:t>
      </w:r>
    </w:p>
    <w:p w14:paraId="2CE1EAB5" w14:textId="77777777" w:rsidR="006F0634" w:rsidRPr="00FB39EE" w:rsidRDefault="006F0634" w:rsidP="006F0634">
      <w:pPr>
        <w:shd w:val="clear" w:color="auto" w:fill="FFFFFF"/>
        <w:spacing w:line="360" w:lineRule="auto"/>
        <w:ind w:firstLine="720"/>
        <w:rPr>
          <w:rFonts w:cs="Arial"/>
          <w:color w:val="000000"/>
          <w:sz w:val="28"/>
          <w:szCs w:val="28"/>
          <w:lang w:val="en" w:eastAsia="en-GB"/>
        </w:rPr>
      </w:pPr>
      <w:r w:rsidRPr="00FB39EE">
        <w:rPr>
          <w:rFonts w:cs="Arial"/>
          <w:color w:val="000000"/>
          <w:sz w:val="28"/>
          <w:szCs w:val="28"/>
          <w:lang w:val="en" w:eastAsia="en-GB"/>
        </w:rPr>
        <w:t>(d) Any work or service which forms part of normal civic obligations.</w:t>
      </w:r>
    </w:p>
    <w:p w14:paraId="71F5EF60" w14:textId="77777777" w:rsidR="006F0634" w:rsidRPr="00FB39EE" w:rsidRDefault="006F0634" w:rsidP="006F0634">
      <w:pPr>
        <w:shd w:val="clear" w:color="auto" w:fill="FFFFFF"/>
        <w:spacing w:line="360" w:lineRule="auto"/>
        <w:ind w:firstLine="720"/>
        <w:rPr>
          <w:rFonts w:cs="Arial"/>
          <w:color w:val="000000"/>
          <w:sz w:val="28"/>
          <w:szCs w:val="28"/>
          <w:lang w:val="en" w:eastAsia="en-GB"/>
        </w:rPr>
      </w:pPr>
    </w:p>
    <w:p w14:paraId="213DB465" w14:textId="77777777" w:rsidR="006F0634" w:rsidRPr="00FB39EE" w:rsidRDefault="006F0634" w:rsidP="006F0634">
      <w:pPr>
        <w:shd w:val="clear" w:color="auto" w:fill="FFFFFF"/>
        <w:spacing w:line="360" w:lineRule="auto"/>
        <w:ind w:firstLine="720"/>
        <w:rPr>
          <w:rFonts w:cs="Arial"/>
          <w:color w:val="000000"/>
          <w:sz w:val="28"/>
          <w:szCs w:val="28"/>
          <w:lang w:val="en" w:eastAsia="en-GB"/>
        </w:rPr>
      </w:pPr>
    </w:p>
    <w:p w14:paraId="573E3D8A" w14:textId="77777777" w:rsidR="006F0634" w:rsidRPr="00FB39EE" w:rsidRDefault="006F0634" w:rsidP="006F0634">
      <w:pPr>
        <w:shd w:val="clear" w:color="auto" w:fill="FFFFFF"/>
        <w:spacing w:line="360" w:lineRule="auto"/>
        <w:outlineLvl w:val="4"/>
        <w:rPr>
          <w:rFonts w:cs="Arial"/>
          <w:b/>
          <w:i/>
          <w:iCs/>
          <w:smallCaps/>
          <w:color w:val="000000"/>
          <w:sz w:val="28"/>
          <w:szCs w:val="28"/>
          <w:lang w:val="en" w:eastAsia="en-GB"/>
        </w:rPr>
      </w:pPr>
      <w:r w:rsidRPr="00FB39EE">
        <w:rPr>
          <w:rFonts w:cs="Arial"/>
          <w:b/>
          <w:i/>
          <w:iCs/>
          <w:smallCaps/>
          <w:color w:val="000000"/>
          <w:sz w:val="28"/>
          <w:szCs w:val="28"/>
          <w:lang w:val="en" w:eastAsia="en-GB"/>
        </w:rPr>
        <w:t>Article 5</w:t>
      </w:r>
    </w:p>
    <w:p w14:paraId="09CBAF7A"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smallCaps/>
          <w:color w:val="000000"/>
          <w:sz w:val="28"/>
          <w:szCs w:val="28"/>
          <w:lang w:val="en" w:eastAsia="en-GB"/>
        </w:rPr>
        <w:t xml:space="preserve"> </w:t>
      </w: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Right to liberty and security</w:t>
      </w:r>
    </w:p>
    <w:p w14:paraId="661794B7" w14:textId="77777777" w:rsidR="006F0634" w:rsidRPr="00FB39EE" w:rsidRDefault="006F0634" w:rsidP="006F0634">
      <w:pPr>
        <w:shd w:val="clear" w:color="auto" w:fill="FFFFFF"/>
        <w:spacing w:line="360" w:lineRule="auto"/>
        <w:outlineLvl w:val="4"/>
        <w:rPr>
          <w:rFonts w:cs="Arial"/>
          <w:b/>
          <w:color w:val="000000"/>
          <w:sz w:val="28"/>
          <w:szCs w:val="28"/>
          <w:lang w:val="en" w:eastAsia="en-GB"/>
        </w:rPr>
      </w:pPr>
    </w:p>
    <w:p w14:paraId="31B10F91" w14:textId="77777777" w:rsidR="006F0634" w:rsidRPr="00FB39EE" w:rsidRDefault="006F0634" w:rsidP="006F0634">
      <w:pPr>
        <w:pStyle w:val="ListParagraph"/>
        <w:numPr>
          <w:ilvl w:val="0"/>
          <w:numId w:val="22"/>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 has the right to liberty and security of person. No one shall be deprived of his liberty save in the following cases and in accordance with a procedure prescribed by law:</w:t>
      </w:r>
      <w:r w:rsidRPr="00FB39EE">
        <w:rPr>
          <w:rFonts w:cs="Arial"/>
          <w:b/>
          <w:bCs/>
          <w:vanish/>
          <w:color w:val="FFFFFF"/>
          <w:sz w:val="28"/>
          <w:szCs w:val="28"/>
          <w:shd w:val="clear" w:color="auto" w:fill="660066"/>
          <w:lang w:val="en" w:eastAsia="en-GB"/>
        </w:rPr>
        <w:t>E+W+S+N.I.</w:t>
      </w:r>
    </w:p>
    <w:p w14:paraId="70AEF468" w14:textId="77777777" w:rsidR="006F0634" w:rsidRPr="00FB39EE" w:rsidRDefault="006F0634" w:rsidP="006F0634">
      <w:pPr>
        <w:shd w:val="clear" w:color="auto" w:fill="FFFFFF"/>
        <w:spacing w:line="360" w:lineRule="auto"/>
        <w:ind w:firstLine="720"/>
        <w:rPr>
          <w:rFonts w:cs="Arial"/>
          <w:color w:val="000000"/>
          <w:sz w:val="28"/>
          <w:szCs w:val="28"/>
          <w:lang w:val="en" w:eastAsia="en-GB"/>
        </w:rPr>
      </w:pPr>
      <w:r w:rsidRPr="00FB39EE">
        <w:rPr>
          <w:rFonts w:cs="Arial"/>
          <w:color w:val="000000"/>
          <w:sz w:val="28"/>
          <w:szCs w:val="28"/>
          <w:lang w:val="en" w:eastAsia="en-GB"/>
        </w:rPr>
        <w:t>(a) The lawful detention of a person after conviction by a competent court;</w:t>
      </w:r>
    </w:p>
    <w:p w14:paraId="02E3259B"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(b) The lawful arrest or detention of a person for non-compliance with the lawful order of a court or in order to secure the fulfilment of any obligation prescribed by law;</w:t>
      </w:r>
    </w:p>
    <w:p w14:paraId="5F266D78"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0427D58"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(d ) the detention of a minor by lawful order for the purpose of educational supervision or his lawful detention for the purpose of bringing him before the competent legal authority;</w:t>
      </w:r>
    </w:p>
    <w:p w14:paraId="71CF8743"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(e) The lawful detention of persons for the prevention of the spreading of infectious diseases, of persons of unsound mind, alcoholics or drug addicts or vagrants;</w:t>
      </w:r>
    </w:p>
    <w:p w14:paraId="4184FD91"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(f) The lawful arrest or detention of a person to prevent his effecting an unauthorised entry into the country or of a person against whom action is being taken with a view to deportation or extradition.</w:t>
      </w:r>
    </w:p>
    <w:p w14:paraId="260070A1" w14:textId="77777777" w:rsidR="006F0634" w:rsidRPr="00FB39EE" w:rsidRDefault="006F0634" w:rsidP="006F0634">
      <w:pPr>
        <w:pStyle w:val="ListParagraph"/>
        <w:numPr>
          <w:ilvl w:val="0"/>
          <w:numId w:val="22"/>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 who is arrested shall be informed promptly, in a language which he understands, of the reasons for his arrest and of any charge against him.</w:t>
      </w:r>
      <w:r w:rsidRPr="00FB39EE">
        <w:rPr>
          <w:rFonts w:cs="Arial"/>
          <w:b/>
          <w:bCs/>
          <w:vanish/>
          <w:color w:val="FFFFFF"/>
          <w:sz w:val="28"/>
          <w:szCs w:val="28"/>
          <w:shd w:val="clear" w:color="auto" w:fill="660066"/>
          <w:lang w:val="en" w:eastAsia="en-GB"/>
        </w:rPr>
        <w:t>E+W+S+N.I.</w:t>
      </w:r>
    </w:p>
    <w:p w14:paraId="79ED98DE" w14:textId="77777777" w:rsidR="006F0634" w:rsidRPr="00FB39EE" w:rsidRDefault="006F0634" w:rsidP="006F0634">
      <w:pPr>
        <w:pStyle w:val="ListParagraph"/>
        <w:numPr>
          <w:ilvl w:val="0"/>
          <w:numId w:val="22"/>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FB39EE">
        <w:rPr>
          <w:rFonts w:cs="Arial"/>
          <w:b/>
          <w:bCs/>
          <w:vanish/>
          <w:color w:val="FFFFFF"/>
          <w:sz w:val="28"/>
          <w:szCs w:val="28"/>
          <w:shd w:val="clear" w:color="auto" w:fill="660066"/>
          <w:lang w:val="en" w:eastAsia="en-GB"/>
        </w:rPr>
        <w:t>E+W+S+N.I.</w:t>
      </w:r>
    </w:p>
    <w:p w14:paraId="2B0E6852" w14:textId="77777777" w:rsidR="006F0634" w:rsidRPr="00FB39EE" w:rsidRDefault="006F0634" w:rsidP="006F0634">
      <w:pPr>
        <w:pStyle w:val="ListParagraph"/>
        <w:numPr>
          <w:ilvl w:val="0"/>
          <w:numId w:val="22"/>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FB39EE">
        <w:rPr>
          <w:rFonts w:cs="Arial"/>
          <w:b/>
          <w:bCs/>
          <w:vanish/>
          <w:color w:val="FFFFFF"/>
          <w:sz w:val="28"/>
          <w:szCs w:val="28"/>
          <w:shd w:val="clear" w:color="auto" w:fill="660066"/>
          <w:lang w:val="en" w:eastAsia="en-GB"/>
        </w:rPr>
        <w:t>E+W+S+N.I.</w:t>
      </w:r>
    </w:p>
    <w:p w14:paraId="62C4EC60" w14:textId="77777777" w:rsidR="006F0634" w:rsidRPr="00FB39EE" w:rsidRDefault="006F0634" w:rsidP="006F0634">
      <w:pPr>
        <w:pStyle w:val="ListParagraph"/>
        <w:numPr>
          <w:ilvl w:val="0"/>
          <w:numId w:val="22"/>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 who has been the victim of arrest or detention in contravention of the provisions of this Article shall have an enforceable right to compensation.</w:t>
      </w:r>
      <w:r w:rsidRPr="00FB39EE">
        <w:rPr>
          <w:rFonts w:cs="Arial"/>
          <w:b/>
          <w:bCs/>
          <w:vanish/>
          <w:color w:val="FFFFFF"/>
          <w:sz w:val="28"/>
          <w:szCs w:val="28"/>
          <w:shd w:val="clear" w:color="auto" w:fill="660066"/>
          <w:lang w:val="en" w:eastAsia="en-GB"/>
        </w:rPr>
        <w:t>E+W+S+N.I.</w:t>
      </w:r>
    </w:p>
    <w:p w14:paraId="37AD0FDE" w14:textId="77777777" w:rsidR="006F0634" w:rsidRPr="00FB39EE" w:rsidRDefault="006F0634" w:rsidP="006F0634">
      <w:pPr>
        <w:pStyle w:val="ListParagraph"/>
        <w:shd w:val="clear" w:color="auto" w:fill="FFFFFF"/>
        <w:spacing w:line="360" w:lineRule="auto"/>
        <w:rPr>
          <w:rFonts w:cs="Arial"/>
          <w:color w:val="000000"/>
          <w:sz w:val="28"/>
          <w:szCs w:val="28"/>
          <w:lang w:val="en" w:eastAsia="en-GB"/>
        </w:rPr>
      </w:pPr>
    </w:p>
    <w:p w14:paraId="139916DD" w14:textId="77777777" w:rsidR="006F0634" w:rsidRPr="00FB39EE" w:rsidRDefault="006F0634" w:rsidP="006F0634">
      <w:pPr>
        <w:pStyle w:val="ListParagraph"/>
        <w:shd w:val="clear" w:color="auto" w:fill="FFFFFF"/>
        <w:spacing w:line="360" w:lineRule="auto"/>
        <w:rPr>
          <w:rFonts w:cs="Arial"/>
          <w:color w:val="000000"/>
          <w:sz w:val="28"/>
          <w:szCs w:val="28"/>
          <w:lang w:val="en" w:eastAsia="en-GB"/>
        </w:rPr>
      </w:pPr>
    </w:p>
    <w:p w14:paraId="730ECE69"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6</w:t>
      </w:r>
      <w:r w:rsidRPr="00FB39EE">
        <w:rPr>
          <w:rFonts w:cs="Arial"/>
          <w:b/>
          <w:smallCaps/>
          <w:color w:val="000000"/>
          <w:sz w:val="28"/>
          <w:szCs w:val="28"/>
          <w:lang w:val="en" w:eastAsia="en-GB"/>
        </w:rPr>
        <w:t xml:space="preserve"> </w:t>
      </w:r>
    </w:p>
    <w:p w14:paraId="1A117FD8"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Right to a fair trial</w:t>
      </w:r>
    </w:p>
    <w:p w14:paraId="2C6231F3"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4E22FEC2" w14:textId="77777777" w:rsidR="006F0634" w:rsidRPr="00FB39EE" w:rsidRDefault="006F0634" w:rsidP="006F0634">
      <w:pPr>
        <w:pStyle w:val="ListParagraph"/>
        <w:numPr>
          <w:ilvl w:val="0"/>
          <w:numId w:val="23"/>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FB39EE">
        <w:rPr>
          <w:rFonts w:cs="Arial"/>
          <w:b/>
          <w:bCs/>
          <w:vanish/>
          <w:color w:val="FFFFFF"/>
          <w:sz w:val="28"/>
          <w:szCs w:val="28"/>
          <w:shd w:val="clear" w:color="auto" w:fill="660066"/>
          <w:lang w:val="en" w:eastAsia="en-GB"/>
        </w:rPr>
        <w:t>E+W+S+N.I.</w:t>
      </w:r>
    </w:p>
    <w:p w14:paraId="2F943D42" w14:textId="77777777" w:rsidR="006F0634" w:rsidRPr="00FB39EE" w:rsidRDefault="006F0634" w:rsidP="006F0634">
      <w:pPr>
        <w:pStyle w:val="ListParagraph"/>
        <w:numPr>
          <w:ilvl w:val="0"/>
          <w:numId w:val="23"/>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 charged with a criminal offence shall be presumed innocent until proved guilty according to law.</w:t>
      </w:r>
      <w:r w:rsidRPr="00FB39EE">
        <w:rPr>
          <w:rFonts w:cs="Arial"/>
          <w:b/>
          <w:bCs/>
          <w:vanish/>
          <w:color w:val="FFFFFF"/>
          <w:sz w:val="28"/>
          <w:szCs w:val="28"/>
          <w:shd w:val="clear" w:color="auto" w:fill="660066"/>
          <w:lang w:val="en" w:eastAsia="en-GB"/>
        </w:rPr>
        <w:t>E+W+S+N.I.</w:t>
      </w:r>
    </w:p>
    <w:p w14:paraId="64FECC37" w14:textId="77777777" w:rsidR="006F0634" w:rsidRPr="00FB39EE" w:rsidRDefault="006F0634" w:rsidP="006F0634">
      <w:pPr>
        <w:pStyle w:val="ListParagraph"/>
        <w:numPr>
          <w:ilvl w:val="0"/>
          <w:numId w:val="23"/>
        </w:numPr>
        <w:shd w:val="clear" w:color="auto" w:fill="FFFFFF"/>
        <w:spacing w:line="360" w:lineRule="auto"/>
        <w:rPr>
          <w:rFonts w:cs="Arial"/>
          <w:color w:val="000000"/>
          <w:sz w:val="28"/>
          <w:szCs w:val="28"/>
          <w:lang w:val="en" w:eastAsia="en-GB"/>
        </w:rPr>
      </w:pPr>
      <w:r w:rsidRPr="00FB39EE">
        <w:rPr>
          <w:rFonts w:cs="Arial"/>
          <w:color w:val="000000"/>
          <w:sz w:val="28"/>
          <w:szCs w:val="28"/>
          <w:lang w:val="en" w:eastAsia="en-GB"/>
        </w:rPr>
        <w:t>Everyone charged with a criminal offence has the following minimum rights:</w:t>
      </w:r>
      <w:r w:rsidRPr="00FB39EE">
        <w:rPr>
          <w:rFonts w:cs="Arial"/>
          <w:b/>
          <w:bCs/>
          <w:vanish/>
          <w:color w:val="FFFFFF"/>
          <w:sz w:val="28"/>
          <w:szCs w:val="28"/>
          <w:shd w:val="clear" w:color="auto" w:fill="660066"/>
          <w:lang w:val="en" w:eastAsia="en-GB"/>
        </w:rPr>
        <w:t>E+W+S+N.I.</w:t>
      </w:r>
    </w:p>
    <w:p w14:paraId="1DED3F83"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(a) To be informed promptly, in a language which he understands and in detail, of the nature and cause of the accusation against him;</w:t>
      </w:r>
    </w:p>
    <w:p w14:paraId="31AA3CCA" w14:textId="77777777" w:rsidR="006F0634" w:rsidRPr="00FB39EE" w:rsidRDefault="006F0634" w:rsidP="006F0634">
      <w:pPr>
        <w:shd w:val="clear" w:color="auto" w:fill="FFFFFF"/>
        <w:spacing w:line="360" w:lineRule="auto"/>
        <w:ind w:firstLine="720"/>
        <w:rPr>
          <w:rFonts w:cs="Arial"/>
          <w:color w:val="000000"/>
          <w:sz w:val="28"/>
          <w:szCs w:val="28"/>
          <w:lang w:val="en" w:eastAsia="en-GB"/>
        </w:rPr>
      </w:pPr>
      <w:r w:rsidRPr="00FB39EE">
        <w:rPr>
          <w:rFonts w:cs="Arial"/>
          <w:color w:val="000000"/>
          <w:sz w:val="28"/>
          <w:szCs w:val="28"/>
          <w:lang w:val="en" w:eastAsia="en-GB"/>
        </w:rPr>
        <w:t>(b) To have adequate time and facilities for the preparation of his defense;</w:t>
      </w:r>
    </w:p>
    <w:p w14:paraId="6AEACDB3"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(c) To defend himself in person or through legal assistance of his own choosing or, if he has not sufficient means to pay for legal assistance, to be given it free when the interests of justice so require;</w:t>
      </w:r>
    </w:p>
    <w:p w14:paraId="4CE22E55"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(d) To examine or have examined witnesses against him and to obtain the attendance and examination of witnesses on his behalf under the same conditions as witnesses against him;</w:t>
      </w:r>
    </w:p>
    <w:p w14:paraId="1C1858B5" w14:textId="77777777" w:rsidR="006F0634" w:rsidRPr="00FB39EE" w:rsidRDefault="006F0634" w:rsidP="006F0634">
      <w:pPr>
        <w:shd w:val="clear" w:color="auto" w:fill="FFFFFF"/>
        <w:spacing w:line="360" w:lineRule="auto"/>
        <w:ind w:left="720"/>
        <w:rPr>
          <w:rFonts w:cs="Arial"/>
          <w:color w:val="000000"/>
          <w:sz w:val="28"/>
          <w:szCs w:val="28"/>
          <w:lang w:val="en" w:eastAsia="en-GB"/>
        </w:rPr>
      </w:pPr>
      <w:r w:rsidRPr="00FB39EE">
        <w:rPr>
          <w:rFonts w:cs="Arial"/>
          <w:color w:val="000000"/>
          <w:sz w:val="28"/>
          <w:szCs w:val="28"/>
          <w:lang w:val="en" w:eastAsia="en-GB"/>
        </w:rPr>
        <w:t>(e) To have the free assistance of an interpreter if he cannot understand or speak the language used in court.</w:t>
      </w:r>
    </w:p>
    <w:p w14:paraId="6D0FEBD2" w14:textId="77777777" w:rsidR="006F0634" w:rsidRDefault="006F0634" w:rsidP="006F0634">
      <w:pPr>
        <w:shd w:val="clear" w:color="auto" w:fill="FFFFFF"/>
        <w:spacing w:line="360" w:lineRule="auto"/>
        <w:outlineLvl w:val="4"/>
        <w:rPr>
          <w:rFonts w:cs="Arial"/>
          <w:b/>
          <w:i/>
          <w:iCs/>
          <w:smallCaps/>
          <w:color w:val="000000"/>
          <w:sz w:val="28"/>
          <w:szCs w:val="28"/>
          <w:lang w:val="en" w:eastAsia="en-GB"/>
        </w:rPr>
      </w:pPr>
    </w:p>
    <w:p w14:paraId="29E85A73" w14:textId="77777777" w:rsidR="00CB39B8" w:rsidRPr="00FB39EE" w:rsidRDefault="00CB39B8" w:rsidP="006F0634">
      <w:pPr>
        <w:shd w:val="clear" w:color="auto" w:fill="FFFFFF"/>
        <w:spacing w:line="360" w:lineRule="auto"/>
        <w:outlineLvl w:val="4"/>
        <w:rPr>
          <w:rFonts w:cs="Arial"/>
          <w:b/>
          <w:i/>
          <w:iCs/>
          <w:smallCaps/>
          <w:color w:val="000000"/>
          <w:sz w:val="28"/>
          <w:szCs w:val="28"/>
          <w:lang w:val="en" w:eastAsia="en-GB"/>
        </w:rPr>
      </w:pPr>
    </w:p>
    <w:p w14:paraId="16D6CFDA"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7</w:t>
      </w:r>
      <w:r w:rsidRPr="00FB39EE">
        <w:rPr>
          <w:rFonts w:cs="Arial"/>
          <w:b/>
          <w:smallCaps/>
          <w:color w:val="000000"/>
          <w:sz w:val="28"/>
          <w:szCs w:val="28"/>
          <w:lang w:val="en" w:eastAsia="en-GB"/>
        </w:rPr>
        <w:t xml:space="preserve"> </w:t>
      </w:r>
    </w:p>
    <w:p w14:paraId="49F09BB6"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No punishment without law</w:t>
      </w:r>
    </w:p>
    <w:p w14:paraId="2E9273D4" w14:textId="77777777" w:rsidR="006F0634" w:rsidRPr="00FB39EE" w:rsidRDefault="006F0634" w:rsidP="006F0634">
      <w:pPr>
        <w:shd w:val="clear" w:color="auto" w:fill="FFFFFF"/>
        <w:spacing w:line="360" w:lineRule="auto"/>
        <w:outlineLvl w:val="4"/>
        <w:rPr>
          <w:rFonts w:cs="Arial"/>
          <w:b/>
          <w:color w:val="000000"/>
          <w:sz w:val="28"/>
          <w:szCs w:val="28"/>
          <w:lang w:val="en" w:eastAsia="en-GB"/>
        </w:rPr>
      </w:pPr>
    </w:p>
    <w:p w14:paraId="43725645" w14:textId="77777777" w:rsidR="006F0634" w:rsidRPr="00FB39EE" w:rsidRDefault="006F0634" w:rsidP="006F0634">
      <w:pPr>
        <w:pStyle w:val="ListParagraph"/>
        <w:numPr>
          <w:ilvl w:val="0"/>
          <w:numId w:val="24"/>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FB39EE">
        <w:rPr>
          <w:rFonts w:cs="Arial"/>
          <w:b/>
          <w:bCs/>
          <w:vanish/>
          <w:color w:val="FFFFFF"/>
          <w:sz w:val="28"/>
          <w:szCs w:val="28"/>
          <w:shd w:val="clear" w:color="auto" w:fill="660066"/>
          <w:lang w:val="en" w:eastAsia="en-GB"/>
        </w:rPr>
        <w:t>E+W+S+N.I.</w:t>
      </w:r>
    </w:p>
    <w:p w14:paraId="14646F22" w14:textId="77777777" w:rsidR="006F0634" w:rsidRPr="00FB39EE" w:rsidRDefault="006F0634" w:rsidP="006F0634">
      <w:pPr>
        <w:pStyle w:val="ListParagraph"/>
        <w:numPr>
          <w:ilvl w:val="0"/>
          <w:numId w:val="24"/>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This Article shall not prejudice the trial and punishment of any person for any act or omission which, at the time when it was committed, was criminal according to the general principles of law recognised by civilised nations.</w:t>
      </w:r>
      <w:r w:rsidRPr="00FB39EE">
        <w:rPr>
          <w:rFonts w:cs="Arial"/>
          <w:b/>
          <w:bCs/>
          <w:vanish/>
          <w:color w:val="FFFFFF"/>
          <w:sz w:val="28"/>
          <w:szCs w:val="28"/>
          <w:shd w:val="clear" w:color="auto" w:fill="660066"/>
          <w:lang w:val="en" w:eastAsia="en-GB"/>
        </w:rPr>
        <w:t>E+W+S+N.I.</w:t>
      </w:r>
    </w:p>
    <w:p w14:paraId="6C082B90" w14:textId="77777777" w:rsidR="006F0634" w:rsidRPr="00FB39EE" w:rsidRDefault="006F0634" w:rsidP="006F0634">
      <w:pPr>
        <w:shd w:val="clear" w:color="auto" w:fill="FFFFFF"/>
        <w:spacing w:line="360" w:lineRule="auto"/>
        <w:rPr>
          <w:rFonts w:cs="Arial"/>
          <w:color w:val="000000"/>
          <w:sz w:val="28"/>
          <w:szCs w:val="28"/>
          <w:lang w:val="en" w:eastAsia="en-GB"/>
        </w:rPr>
      </w:pPr>
    </w:p>
    <w:p w14:paraId="53D4B836" w14:textId="77777777" w:rsidR="006F0634" w:rsidRPr="00FB39EE" w:rsidRDefault="006F0634" w:rsidP="006F0634">
      <w:pPr>
        <w:shd w:val="clear" w:color="auto" w:fill="FFFFFF"/>
        <w:spacing w:line="360" w:lineRule="auto"/>
        <w:rPr>
          <w:rFonts w:cs="Arial"/>
          <w:color w:val="000000"/>
          <w:sz w:val="28"/>
          <w:szCs w:val="28"/>
          <w:lang w:val="en" w:eastAsia="en-GB"/>
        </w:rPr>
      </w:pPr>
    </w:p>
    <w:p w14:paraId="22ABCA82"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8</w:t>
      </w:r>
      <w:r w:rsidRPr="00FB39EE">
        <w:rPr>
          <w:rFonts w:cs="Arial"/>
          <w:b/>
          <w:smallCaps/>
          <w:color w:val="000000"/>
          <w:sz w:val="28"/>
          <w:szCs w:val="28"/>
          <w:lang w:val="en" w:eastAsia="en-GB"/>
        </w:rPr>
        <w:t xml:space="preserve"> </w:t>
      </w:r>
    </w:p>
    <w:p w14:paraId="33849D5E"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Right to respect for private and family life</w:t>
      </w:r>
    </w:p>
    <w:p w14:paraId="0195E536"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6E86F5B9" w14:textId="77777777" w:rsidR="006F0634" w:rsidRPr="00FB39EE" w:rsidRDefault="006F0634" w:rsidP="006F0634">
      <w:pPr>
        <w:pStyle w:val="ListParagraph"/>
        <w:numPr>
          <w:ilvl w:val="0"/>
          <w:numId w:val="25"/>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Everyone has the right to respect for his private and family life, his home and his correspondence.</w:t>
      </w:r>
      <w:r w:rsidRPr="00FB39EE">
        <w:rPr>
          <w:rFonts w:cs="Arial"/>
          <w:b/>
          <w:bCs/>
          <w:vanish/>
          <w:color w:val="FFFFFF"/>
          <w:sz w:val="28"/>
          <w:szCs w:val="28"/>
          <w:shd w:val="clear" w:color="auto" w:fill="660066"/>
          <w:lang w:val="en" w:eastAsia="en-GB"/>
        </w:rPr>
        <w:t>E+W+S+N.I.</w:t>
      </w:r>
    </w:p>
    <w:p w14:paraId="4A8DA162" w14:textId="77777777" w:rsidR="006F0634" w:rsidRPr="00FB39EE" w:rsidRDefault="006F0634" w:rsidP="006F0634">
      <w:pPr>
        <w:pStyle w:val="ListParagraph"/>
        <w:numPr>
          <w:ilvl w:val="0"/>
          <w:numId w:val="25"/>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FB39EE">
        <w:rPr>
          <w:rFonts w:cs="Arial"/>
          <w:b/>
          <w:bCs/>
          <w:vanish/>
          <w:color w:val="FFFFFF"/>
          <w:sz w:val="28"/>
          <w:szCs w:val="28"/>
          <w:shd w:val="clear" w:color="auto" w:fill="660066"/>
          <w:lang w:val="en" w:eastAsia="en-GB"/>
        </w:rPr>
        <w:t>E+W+S+N.I.</w:t>
      </w:r>
    </w:p>
    <w:p w14:paraId="367516A0" w14:textId="77777777" w:rsidR="006F0634" w:rsidRPr="00FB39EE" w:rsidRDefault="006F0634" w:rsidP="006F0634">
      <w:pPr>
        <w:pStyle w:val="ListParagraph"/>
        <w:shd w:val="clear" w:color="auto" w:fill="FFFFFF"/>
        <w:spacing w:line="360" w:lineRule="auto"/>
        <w:rPr>
          <w:rFonts w:cs="Arial"/>
          <w:b/>
          <w:bCs/>
          <w:color w:val="FFFFFF"/>
          <w:sz w:val="28"/>
          <w:szCs w:val="28"/>
          <w:shd w:val="clear" w:color="auto" w:fill="660066"/>
          <w:lang w:val="en" w:eastAsia="en-GB"/>
        </w:rPr>
      </w:pPr>
    </w:p>
    <w:p w14:paraId="44F1D2CA" w14:textId="77777777" w:rsidR="006F0634" w:rsidRDefault="006F0634" w:rsidP="006F0634">
      <w:pPr>
        <w:pStyle w:val="ListParagraph"/>
        <w:shd w:val="clear" w:color="auto" w:fill="FFFFFF"/>
        <w:spacing w:line="360" w:lineRule="auto"/>
        <w:rPr>
          <w:rFonts w:cs="Arial"/>
          <w:color w:val="000000"/>
          <w:sz w:val="28"/>
          <w:szCs w:val="28"/>
          <w:lang w:val="en" w:eastAsia="en-GB"/>
        </w:rPr>
      </w:pPr>
    </w:p>
    <w:p w14:paraId="517DEC99" w14:textId="77777777" w:rsidR="00CB39B8" w:rsidRPr="00FB39EE" w:rsidRDefault="00CB39B8" w:rsidP="006F0634">
      <w:pPr>
        <w:pStyle w:val="ListParagraph"/>
        <w:shd w:val="clear" w:color="auto" w:fill="FFFFFF"/>
        <w:spacing w:line="360" w:lineRule="auto"/>
        <w:rPr>
          <w:rFonts w:cs="Arial"/>
          <w:color w:val="000000"/>
          <w:sz w:val="28"/>
          <w:szCs w:val="28"/>
          <w:lang w:val="en" w:eastAsia="en-GB"/>
        </w:rPr>
      </w:pPr>
    </w:p>
    <w:p w14:paraId="0C3060FC"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9</w:t>
      </w:r>
      <w:r w:rsidRPr="00FB39EE">
        <w:rPr>
          <w:rFonts w:cs="Arial"/>
          <w:b/>
          <w:smallCaps/>
          <w:color w:val="000000"/>
          <w:sz w:val="28"/>
          <w:szCs w:val="28"/>
          <w:lang w:val="en" w:eastAsia="en-GB"/>
        </w:rPr>
        <w:t xml:space="preserve"> </w:t>
      </w:r>
    </w:p>
    <w:p w14:paraId="37054F9B"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Freedom of thought, conscience and religion</w:t>
      </w:r>
    </w:p>
    <w:p w14:paraId="61CBBFA7"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60845B68" w14:textId="77777777" w:rsidR="006F0634" w:rsidRPr="00FB39EE" w:rsidRDefault="006F0634" w:rsidP="006F0634">
      <w:pPr>
        <w:pStyle w:val="ListParagraph"/>
        <w:numPr>
          <w:ilvl w:val="0"/>
          <w:numId w:val="26"/>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FB39EE">
        <w:rPr>
          <w:rFonts w:cs="Arial"/>
          <w:b/>
          <w:bCs/>
          <w:vanish/>
          <w:color w:val="FFFFFF"/>
          <w:sz w:val="28"/>
          <w:szCs w:val="28"/>
          <w:shd w:val="clear" w:color="auto" w:fill="660066"/>
          <w:lang w:val="en" w:eastAsia="en-GB"/>
        </w:rPr>
        <w:t>E+W+S+N.I.</w:t>
      </w:r>
    </w:p>
    <w:p w14:paraId="50B39AA5" w14:textId="77777777" w:rsidR="006F0634" w:rsidRPr="00FB39EE" w:rsidRDefault="006F0634" w:rsidP="006F0634">
      <w:pPr>
        <w:pStyle w:val="ListParagraph"/>
        <w:numPr>
          <w:ilvl w:val="0"/>
          <w:numId w:val="26"/>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FB39EE">
        <w:rPr>
          <w:rFonts w:cs="Arial"/>
          <w:b/>
          <w:bCs/>
          <w:vanish/>
          <w:color w:val="FFFFFF"/>
          <w:sz w:val="28"/>
          <w:szCs w:val="28"/>
          <w:shd w:val="clear" w:color="auto" w:fill="660066"/>
          <w:lang w:val="en" w:eastAsia="en-GB"/>
        </w:rPr>
        <w:t>E+W+S+N.I.</w:t>
      </w:r>
    </w:p>
    <w:p w14:paraId="15407B12" w14:textId="77777777" w:rsidR="006F0634" w:rsidRPr="00FB39EE" w:rsidRDefault="006F0634" w:rsidP="006F0634">
      <w:pPr>
        <w:pStyle w:val="ListParagraph"/>
        <w:shd w:val="clear" w:color="auto" w:fill="FFFFFF"/>
        <w:spacing w:line="360" w:lineRule="auto"/>
        <w:rPr>
          <w:rFonts w:cs="Arial"/>
          <w:b/>
          <w:bCs/>
          <w:color w:val="FFFFFF"/>
          <w:sz w:val="28"/>
          <w:szCs w:val="28"/>
          <w:shd w:val="clear" w:color="auto" w:fill="660066"/>
          <w:lang w:val="en" w:eastAsia="en-GB"/>
        </w:rPr>
      </w:pPr>
    </w:p>
    <w:p w14:paraId="65BE0DD2" w14:textId="77777777" w:rsidR="006F0634" w:rsidRDefault="006F0634" w:rsidP="006F0634">
      <w:pPr>
        <w:shd w:val="clear" w:color="auto" w:fill="FFFFFF"/>
        <w:spacing w:line="360" w:lineRule="auto"/>
        <w:rPr>
          <w:rFonts w:cs="Arial"/>
          <w:color w:val="000000"/>
          <w:sz w:val="28"/>
          <w:szCs w:val="28"/>
          <w:lang w:val="en" w:eastAsia="en-GB"/>
        </w:rPr>
      </w:pPr>
    </w:p>
    <w:p w14:paraId="44216DCB" w14:textId="77777777" w:rsidR="00CB39B8" w:rsidRPr="00FB39EE" w:rsidRDefault="00CB39B8" w:rsidP="006F0634">
      <w:pPr>
        <w:shd w:val="clear" w:color="auto" w:fill="FFFFFF"/>
        <w:spacing w:line="360" w:lineRule="auto"/>
        <w:rPr>
          <w:rFonts w:cs="Arial"/>
          <w:color w:val="000000"/>
          <w:sz w:val="28"/>
          <w:szCs w:val="28"/>
          <w:lang w:val="en" w:eastAsia="en-GB"/>
        </w:rPr>
      </w:pPr>
    </w:p>
    <w:p w14:paraId="4725188A"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10</w:t>
      </w:r>
      <w:r w:rsidRPr="00FB39EE">
        <w:rPr>
          <w:rFonts w:cs="Arial"/>
          <w:b/>
          <w:smallCaps/>
          <w:color w:val="000000"/>
          <w:sz w:val="28"/>
          <w:szCs w:val="28"/>
          <w:lang w:val="en" w:eastAsia="en-GB"/>
        </w:rPr>
        <w:t xml:space="preserve"> </w:t>
      </w:r>
    </w:p>
    <w:p w14:paraId="752B4B82"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Freedom of expression</w:t>
      </w:r>
    </w:p>
    <w:p w14:paraId="18FCB137"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31274F8B" w14:textId="77777777" w:rsidR="006F0634" w:rsidRPr="00FB39EE" w:rsidRDefault="006F0634" w:rsidP="006F0634">
      <w:pPr>
        <w:pStyle w:val="ListParagraph"/>
        <w:numPr>
          <w:ilvl w:val="0"/>
          <w:numId w:val="27"/>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FB39EE">
        <w:rPr>
          <w:rFonts w:cs="Arial"/>
          <w:b/>
          <w:bCs/>
          <w:vanish/>
          <w:color w:val="FFFFFF"/>
          <w:sz w:val="28"/>
          <w:szCs w:val="28"/>
          <w:shd w:val="clear" w:color="auto" w:fill="660066"/>
          <w:lang w:val="en" w:eastAsia="en-GB"/>
        </w:rPr>
        <w:t>E+W+S+N.I.</w:t>
      </w:r>
    </w:p>
    <w:p w14:paraId="4C2342B0" w14:textId="77777777" w:rsidR="006F0634" w:rsidRPr="00FB39EE" w:rsidRDefault="006F0634" w:rsidP="006F0634">
      <w:pPr>
        <w:pStyle w:val="ListParagraph"/>
        <w:numPr>
          <w:ilvl w:val="0"/>
          <w:numId w:val="27"/>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FB39EE">
        <w:rPr>
          <w:rFonts w:cs="Arial"/>
          <w:b/>
          <w:bCs/>
          <w:vanish/>
          <w:color w:val="FFFFFF"/>
          <w:sz w:val="28"/>
          <w:szCs w:val="28"/>
          <w:shd w:val="clear" w:color="auto" w:fill="660066"/>
          <w:lang w:val="en" w:eastAsia="en-GB"/>
        </w:rPr>
        <w:t>E+W+S+N.I.</w:t>
      </w:r>
    </w:p>
    <w:p w14:paraId="7FC246CE" w14:textId="77777777" w:rsidR="006F0634" w:rsidRPr="00FB39EE" w:rsidRDefault="006F0634" w:rsidP="006F0634">
      <w:pPr>
        <w:pStyle w:val="ListParagraph"/>
        <w:shd w:val="clear" w:color="auto" w:fill="FFFFFF"/>
        <w:spacing w:line="360" w:lineRule="auto"/>
        <w:rPr>
          <w:rFonts w:cs="Arial"/>
          <w:b/>
          <w:bCs/>
          <w:color w:val="FFFFFF"/>
          <w:sz w:val="28"/>
          <w:szCs w:val="28"/>
          <w:shd w:val="clear" w:color="auto" w:fill="660066"/>
          <w:lang w:val="en" w:eastAsia="en-GB"/>
        </w:rPr>
      </w:pPr>
    </w:p>
    <w:p w14:paraId="5B234A1D" w14:textId="77777777" w:rsidR="006F0634" w:rsidRDefault="006F0634" w:rsidP="006F0634">
      <w:pPr>
        <w:pStyle w:val="ListParagraph"/>
        <w:shd w:val="clear" w:color="auto" w:fill="FFFFFF"/>
        <w:spacing w:line="360" w:lineRule="auto"/>
        <w:rPr>
          <w:rFonts w:cs="Arial"/>
          <w:color w:val="000000"/>
          <w:sz w:val="28"/>
          <w:szCs w:val="28"/>
          <w:lang w:val="en" w:eastAsia="en-GB"/>
        </w:rPr>
      </w:pPr>
    </w:p>
    <w:p w14:paraId="625DD0D5" w14:textId="77777777" w:rsidR="00CB39B8" w:rsidRPr="00FB39EE" w:rsidRDefault="00CB39B8" w:rsidP="006F0634">
      <w:pPr>
        <w:pStyle w:val="ListParagraph"/>
        <w:shd w:val="clear" w:color="auto" w:fill="FFFFFF"/>
        <w:spacing w:line="360" w:lineRule="auto"/>
        <w:rPr>
          <w:rFonts w:cs="Arial"/>
          <w:color w:val="000000"/>
          <w:sz w:val="28"/>
          <w:szCs w:val="28"/>
          <w:lang w:val="en" w:eastAsia="en-GB"/>
        </w:rPr>
      </w:pPr>
    </w:p>
    <w:p w14:paraId="73DF2F58" w14:textId="77777777" w:rsidR="006F0634" w:rsidRPr="00FB39EE" w:rsidRDefault="006F0634" w:rsidP="006F0634">
      <w:pPr>
        <w:shd w:val="clear" w:color="auto" w:fill="FFFFFF"/>
        <w:spacing w:line="360" w:lineRule="auto"/>
        <w:outlineLvl w:val="4"/>
        <w:rPr>
          <w:rFonts w:cs="Arial"/>
          <w:b/>
          <w:i/>
          <w:iCs/>
          <w:smallCaps/>
          <w:color w:val="000000"/>
          <w:sz w:val="28"/>
          <w:szCs w:val="28"/>
          <w:lang w:val="en" w:eastAsia="en-GB"/>
        </w:rPr>
      </w:pPr>
      <w:r w:rsidRPr="00FB39EE">
        <w:rPr>
          <w:rFonts w:cs="Arial"/>
          <w:b/>
          <w:i/>
          <w:iCs/>
          <w:smallCaps/>
          <w:color w:val="000000"/>
          <w:sz w:val="28"/>
          <w:szCs w:val="28"/>
          <w:lang w:val="en" w:eastAsia="en-GB"/>
        </w:rPr>
        <w:t>Article 11</w:t>
      </w:r>
    </w:p>
    <w:p w14:paraId="542849FD"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smallCaps/>
          <w:color w:val="000000"/>
          <w:sz w:val="28"/>
          <w:szCs w:val="28"/>
          <w:lang w:val="en" w:eastAsia="en-GB"/>
        </w:rPr>
        <w:t xml:space="preserve"> </w:t>
      </w: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Freedom of assembly and association</w:t>
      </w:r>
    </w:p>
    <w:p w14:paraId="28AB550A"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4FEA2A36" w14:textId="77777777" w:rsidR="006F0634" w:rsidRPr="00FB39EE" w:rsidRDefault="006F0634" w:rsidP="006F0634">
      <w:pPr>
        <w:pStyle w:val="ListParagraph"/>
        <w:numPr>
          <w:ilvl w:val="0"/>
          <w:numId w:val="28"/>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Everyone has the right to freedom of peaceful assembly and to freedom of association with others, including the right to form and to join trade unions for the protection of his interests.</w:t>
      </w:r>
      <w:r w:rsidRPr="00FB39EE">
        <w:rPr>
          <w:rFonts w:cs="Arial"/>
          <w:b/>
          <w:bCs/>
          <w:vanish/>
          <w:color w:val="FFFFFF"/>
          <w:sz w:val="28"/>
          <w:szCs w:val="28"/>
          <w:shd w:val="clear" w:color="auto" w:fill="660066"/>
          <w:lang w:val="en" w:eastAsia="en-GB"/>
        </w:rPr>
        <w:t>E+W+S+N.I.</w:t>
      </w:r>
    </w:p>
    <w:p w14:paraId="656241B1" w14:textId="77777777" w:rsidR="006F0634" w:rsidRPr="00FB39EE" w:rsidRDefault="006F0634" w:rsidP="006F0634">
      <w:pPr>
        <w:pStyle w:val="ListParagraph"/>
        <w:numPr>
          <w:ilvl w:val="0"/>
          <w:numId w:val="28"/>
        </w:numPr>
        <w:shd w:val="clear" w:color="auto" w:fill="FFFFFF"/>
        <w:spacing w:line="360" w:lineRule="auto"/>
        <w:ind w:left="714" w:hanging="357"/>
        <w:rPr>
          <w:rFonts w:cs="Arial"/>
          <w:color w:val="000000"/>
          <w:sz w:val="28"/>
          <w:szCs w:val="28"/>
          <w:lang w:val="en" w:eastAsia="en-GB"/>
        </w:rPr>
      </w:pPr>
      <w:r w:rsidRPr="00FB39EE">
        <w:rPr>
          <w:rFonts w:cs="Arial"/>
          <w:color w:val="000000"/>
          <w:sz w:val="28"/>
          <w:szCs w:val="28"/>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FB39EE">
        <w:rPr>
          <w:rFonts w:cs="Arial"/>
          <w:b/>
          <w:bCs/>
          <w:vanish/>
          <w:color w:val="FFFFFF"/>
          <w:sz w:val="28"/>
          <w:szCs w:val="28"/>
          <w:shd w:val="clear" w:color="auto" w:fill="660066"/>
          <w:lang w:val="en" w:eastAsia="en-GB"/>
        </w:rPr>
        <w:t>E+W+S+N.I.</w:t>
      </w:r>
    </w:p>
    <w:p w14:paraId="057F089C" w14:textId="77777777" w:rsidR="006F0634" w:rsidRPr="00FB39EE" w:rsidRDefault="006F0634" w:rsidP="006F0634">
      <w:pPr>
        <w:shd w:val="clear" w:color="auto" w:fill="FFFFFF"/>
        <w:spacing w:line="360" w:lineRule="auto"/>
        <w:rPr>
          <w:rFonts w:cs="Arial"/>
          <w:color w:val="000000"/>
          <w:sz w:val="28"/>
          <w:szCs w:val="28"/>
          <w:lang w:val="en" w:eastAsia="en-GB"/>
        </w:rPr>
      </w:pPr>
    </w:p>
    <w:p w14:paraId="7579EBF6" w14:textId="77777777" w:rsidR="006F0634" w:rsidRPr="00FB39EE" w:rsidRDefault="006F0634" w:rsidP="006F0634">
      <w:pPr>
        <w:shd w:val="clear" w:color="auto" w:fill="FFFFFF"/>
        <w:spacing w:line="360" w:lineRule="auto"/>
        <w:rPr>
          <w:rFonts w:cs="Arial"/>
          <w:color w:val="000000"/>
          <w:sz w:val="28"/>
          <w:szCs w:val="28"/>
          <w:lang w:val="en" w:eastAsia="en-GB"/>
        </w:rPr>
      </w:pPr>
    </w:p>
    <w:p w14:paraId="615E2B69"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12</w:t>
      </w:r>
      <w:r w:rsidRPr="00FB39EE">
        <w:rPr>
          <w:rFonts w:cs="Arial"/>
          <w:b/>
          <w:smallCaps/>
          <w:color w:val="000000"/>
          <w:sz w:val="28"/>
          <w:szCs w:val="28"/>
          <w:lang w:val="en" w:eastAsia="en-GB"/>
        </w:rPr>
        <w:t xml:space="preserve"> </w:t>
      </w:r>
    </w:p>
    <w:p w14:paraId="74B43C79"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Right to marry</w:t>
      </w:r>
    </w:p>
    <w:p w14:paraId="4180EC49"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09F58FF4" w14:textId="77777777" w:rsidR="006F0634" w:rsidRPr="00FB39EE" w:rsidRDefault="006F0634" w:rsidP="006F0634">
      <w:pPr>
        <w:shd w:val="clear" w:color="auto" w:fill="FFFFFF"/>
        <w:spacing w:line="360" w:lineRule="auto"/>
        <w:ind w:left="1225"/>
        <w:jc w:val="both"/>
        <w:rPr>
          <w:rFonts w:cs="Arial"/>
          <w:color w:val="000000"/>
          <w:sz w:val="28"/>
          <w:szCs w:val="28"/>
          <w:lang w:val="en" w:eastAsia="en-GB"/>
        </w:rPr>
      </w:pPr>
      <w:r w:rsidRPr="00FB39EE">
        <w:rPr>
          <w:rFonts w:cs="Arial"/>
          <w:color w:val="000000"/>
          <w:sz w:val="28"/>
          <w:szCs w:val="28"/>
          <w:lang w:val="en" w:eastAsia="en-GB"/>
        </w:rPr>
        <w:t xml:space="preserve">Men and women of marriageable age have the right to marry and to found a family, according to the national laws governing the exercise of this right. </w:t>
      </w:r>
    </w:p>
    <w:p w14:paraId="2CA0388B" w14:textId="77777777" w:rsidR="006F0634" w:rsidRPr="00FB39EE" w:rsidRDefault="006F0634" w:rsidP="006F0634">
      <w:pPr>
        <w:shd w:val="clear" w:color="auto" w:fill="FFFFFF"/>
        <w:spacing w:line="360" w:lineRule="auto"/>
        <w:ind w:left="1224"/>
        <w:jc w:val="both"/>
        <w:rPr>
          <w:rFonts w:cs="Arial"/>
          <w:color w:val="000000"/>
          <w:sz w:val="28"/>
          <w:szCs w:val="28"/>
          <w:lang w:val="en" w:eastAsia="en-GB"/>
        </w:rPr>
      </w:pPr>
    </w:p>
    <w:p w14:paraId="19A5E91E" w14:textId="77777777" w:rsidR="006F0634" w:rsidRPr="00FB39EE" w:rsidRDefault="006F0634" w:rsidP="006F0634">
      <w:pPr>
        <w:shd w:val="clear" w:color="auto" w:fill="FFFFFF"/>
        <w:spacing w:line="360" w:lineRule="auto"/>
        <w:ind w:left="1224"/>
        <w:jc w:val="both"/>
        <w:rPr>
          <w:rFonts w:cs="Arial"/>
          <w:color w:val="000000"/>
          <w:sz w:val="28"/>
          <w:szCs w:val="28"/>
          <w:lang w:val="en" w:eastAsia="en-GB"/>
        </w:rPr>
      </w:pPr>
    </w:p>
    <w:p w14:paraId="0CECD55B" w14:textId="77777777" w:rsidR="006F0634" w:rsidRPr="00FB39EE" w:rsidRDefault="006F0634" w:rsidP="006F0634">
      <w:pPr>
        <w:shd w:val="clear" w:color="auto" w:fill="FFFFFF"/>
        <w:spacing w:line="360" w:lineRule="auto"/>
        <w:outlineLvl w:val="4"/>
        <w:rPr>
          <w:rFonts w:cs="Arial"/>
          <w:b/>
          <w:smallCaps/>
          <w:color w:val="000000"/>
          <w:sz w:val="28"/>
          <w:szCs w:val="28"/>
          <w:lang w:val="en" w:eastAsia="en-GB"/>
        </w:rPr>
      </w:pPr>
      <w:r w:rsidRPr="00FB39EE">
        <w:rPr>
          <w:rFonts w:cs="Arial"/>
          <w:b/>
          <w:i/>
          <w:iCs/>
          <w:smallCaps/>
          <w:color w:val="000000"/>
          <w:sz w:val="28"/>
          <w:szCs w:val="28"/>
          <w:lang w:val="en" w:eastAsia="en-GB"/>
        </w:rPr>
        <w:t>Article 14</w:t>
      </w:r>
      <w:r w:rsidRPr="00FB39EE">
        <w:rPr>
          <w:rFonts w:cs="Arial"/>
          <w:b/>
          <w:smallCaps/>
          <w:color w:val="000000"/>
          <w:sz w:val="28"/>
          <w:szCs w:val="28"/>
          <w:lang w:val="en" w:eastAsia="en-GB"/>
        </w:rPr>
        <w:t xml:space="preserve"> </w:t>
      </w:r>
    </w:p>
    <w:p w14:paraId="74C1B309"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Prohibition of discrimination</w:t>
      </w:r>
    </w:p>
    <w:p w14:paraId="45FE5C33" w14:textId="77777777" w:rsidR="006F0634" w:rsidRPr="00FB39EE" w:rsidRDefault="006F0634" w:rsidP="006F0634">
      <w:pPr>
        <w:shd w:val="clear" w:color="auto" w:fill="FFFFFF"/>
        <w:spacing w:line="360" w:lineRule="auto"/>
        <w:outlineLvl w:val="4"/>
        <w:rPr>
          <w:rFonts w:cs="Arial"/>
          <w:color w:val="000000"/>
          <w:sz w:val="28"/>
          <w:szCs w:val="28"/>
          <w:lang w:val="en" w:eastAsia="en-GB"/>
        </w:rPr>
      </w:pPr>
    </w:p>
    <w:p w14:paraId="4A23FB26" w14:textId="77777777" w:rsidR="006F0634" w:rsidRPr="00FB39EE" w:rsidRDefault="006F0634" w:rsidP="006F0634">
      <w:pPr>
        <w:shd w:val="clear" w:color="auto" w:fill="FFFFFF"/>
        <w:spacing w:line="360" w:lineRule="auto"/>
        <w:ind w:left="1225"/>
        <w:jc w:val="both"/>
        <w:rPr>
          <w:rFonts w:cs="Arial"/>
          <w:color w:val="000000"/>
          <w:sz w:val="28"/>
          <w:szCs w:val="28"/>
          <w:lang w:val="en" w:eastAsia="en-GB"/>
        </w:rPr>
      </w:pPr>
      <w:r w:rsidRPr="00FB39EE">
        <w:rPr>
          <w:rFonts w:cs="Arial"/>
          <w:color w:val="000000"/>
          <w:sz w:val="28"/>
          <w:szCs w:val="28"/>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6166CCD9" w14:textId="77777777" w:rsidR="006F0634" w:rsidRDefault="006F0634" w:rsidP="006F0634">
      <w:pPr>
        <w:spacing w:line="360" w:lineRule="auto"/>
        <w:rPr>
          <w:rFonts w:cs="Arial"/>
          <w:sz w:val="28"/>
          <w:szCs w:val="28"/>
        </w:rPr>
      </w:pPr>
    </w:p>
    <w:p w14:paraId="611DF495" w14:textId="77777777" w:rsidR="00CB39B8" w:rsidRPr="00FB39EE" w:rsidRDefault="00CB39B8" w:rsidP="006F0634">
      <w:pPr>
        <w:spacing w:line="360" w:lineRule="auto"/>
        <w:rPr>
          <w:rFonts w:cs="Arial"/>
          <w:sz w:val="28"/>
          <w:szCs w:val="28"/>
        </w:rPr>
      </w:pPr>
    </w:p>
    <w:p w14:paraId="039666A4" w14:textId="77777777" w:rsidR="006F0634" w:rsidRPr="00FB39EE" w:rsidRDefault="006F0634" w:rsidP="006F0634">
      <w:pPr>
        <w:spacing w:line="360" w:lineRule="auto"/>
        <w:rPr>
          <w:rFonts w:cs="Arial"/>
          <w:b/>
          <w:sz w:val="28"/>
          <w:szCs w:val="28"/>
        </w:rPr>
      </w:pPr>
      <w:r w:rsidRPr="00FB39EE">
        <w:rPr>
          <w:rFonts w:cs="Arial"/>
          <w:b/>
          <w:sz w:val="28"/>
          <w:szCs w:val="28"/>
        </w:rPr>
        <w:t>Protocol 1</w:t>
      </w:r>
    </w:p>
    <w:p w14:paraId="3BEC5DE5" w14:textId="77777777" w:rsidR="006F0634" w:rsidRPr="00FB39EE" w:rsidRDefault="006F0634" w:rsidP="006F0634">
      <w:pPr>
        <w:shd w:val="clear" w:color="auto" w:fill="FFFFFF"/>
        <w:spacing w:line="360" w:lineRule="auto"/>
        <w:outlineLvl w:val="4"/>
        <w:rPr>
          <w:rFonts w:cs="Arial"/>
          <w:b/>
          <w:i/>
          <w:iCs/>
          <w:smallCaps/>
          <w:color w:val="000000"/>
          <w:sz w:val="28"/>
          <w:szCs w:val="28"/>
          <w:lang w:val="en" w:eastAsia="en-GB"/>
        </w:rPr>
      </w:pPr>
      <w:r w:rsidRPr="00FB39EE">
        <w:rPr>
          <w:rFonts w:cs="Arial"/>
          <w:b/>
          <w:i/>
          <w:iCs/>
          <w:smallCaps/>
          <w:color w:val="000000"/>
          <w:sz w:val="28"/>
          <w:szCs w:val="28"/>
          <w:lang w:val="en" w:eastAsia="en-GB"/>
        </w:rPr>
        <w:t>Article 1</w:t>
      </w:r>
    </w:p>
    <w:p w14:paraId="75DAFC7F"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smallCaps/>
          <w:color w:val="000000"/>
          <w:sz w:val="28"/>
          <w:szCs w:val="28"/>
          <w:lang w:val="en" w:eastAsia="en-GB"/>
        </w:rPr>
        <w:t xml:space="preserve"> </w:t>
      </w: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Protection of property</w:t>
      </w:r>
    </w:p>
    <w:p w14:paraId="6D1579F6" w14:textId="77777777" w:rsidR="006F0634" w:rsidRPr="00FB39EE" w:rsidRDefault="006F0634" w:rsidP="006F0634">
      <w:pPr>
        <w:shd w:val="clear" w:color="auto" w:fill="FFFFFF"/>
        <w:spacing w:line="360" w:lineRule="auto"/>
        <w:outlineLvl w:val="4"/>
        <w:rPr>
          <w:rFonts w:cs="Arial"/>
          <w:b/>
          <w:color w:val="000000"/>
          <w:sz w:val="28"/>
          <w:szCs w:val="28"/>
          <w:lang w:val="en" w:eastAsia="en-GB"/>
        </w:rPr>
      </w:pPr>
    </w:p>
    <w:p w14:paraId="6BF4CCDF" w14:textId="77777777" w:rsidR="006F0634" w:rsidRPr="00FB39EE" w:rsidRDefault="006F0634" w:rsidP="006F0634">
      <w:pPr>
        <w:shd w:val="clear" w:color="auto" w:fill="FFFFFF"/>
        <w:spacing w:line="360" w:lineRule="auto"/>
        <w:ind w:left="1225"/>
        <w:jc w:val="both"/>
        <w:rPr>
          <w:rFonts w:cs="Arial"/>
          <w:color w:val="000000"/>
          <w:sz w:val="28"/>
          <w:szCs w:val="28"/>
          <w:lang w:val="en" w:eastAsia="en-GB"/>
        </w:rPr>
      </w:pPr>
      <w:r w:rsidRPr="00FB39EE">
        <w:rPr>
          <w:rFonts w:cs="Arial"/>
          <w:color w:val="000000"/>
          <w:sz w:val="28"/>
          <w:szCs w:val="28"/>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964869E" w14:textId="77777777" w:rsidR="006F0634" w:rsidRPr="00FB39EE" w:rsidRDefault="006F0634" w:rsidP="006F0634">
      <w:pPr>
        <w:shd w:val="clear" w:color="auto" w:fill="FFFFFF"/>
        <w:spacing w:line="360" w:lineRule="auto"/>
        <w:ind w:left="1225"/>
        <w:jc w:val="both"/>
        <w:rPr>
          <w:rFonts w:cs="Arial"/>
          <w:color w:val="000000"/>
          <w:sz w:val="28"/>
          <w:szCs w:val="28"/>
          <w:lang w:val="en" w:eastAsia="en-GB"/>
        </w:rPr>
      </w:pPr>
      <w:r w:rsidRPr="00FB39EE">
        <w:rPr>
          <w:rFonts w:cs="Arial"/>
          <w:color w:val="000000"/>
          <w:sz w:val="28"/>
          <w:szCs w:val="28"/>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108D1BC4" w14:textId="77777777" w:rsidR="006F0634" w:rsidRDefault="006F0634" w:rsidP="006F0634">
      <w:pPr>
        <w:shd w:val="clear" w:color="auto" w:fill="FFFFFF"/>
        <w:spacing w:line="360" w:lineRule="auto"/>
        <w:jc w:val="both"/>
        <w:rPr>
          <w:rFonts w:cs="Arial"/>
          <w:color w:val="000000"/>
          <w:sz w:val="28"/>
          <w:szCs w:val="28"/>
          <w:lang w:val="en" w:eastAsia="en-GB"/>
        </w:rPr>
      </w:pPr>
    </w:p>
    <w:p w14:paraId="553CE0E1" w14:textId="77777777" w:rsidR="00CB39B8" w:rsidRPr="00FB39EE" w:rsidRDefault="00CB39B8" w:rsidP="006F0634">
      <w:pPr>
        <w:shd w:val="clear" w:color="auto" w:fill="FFFFFF"/>
        <w:spacing w:line="360" w:lineRule="auto"/>
        <w:jc w:val="both"/>
        <w:rPr>
          <w:rFonts w:cs="Arial"/>
          <w:color w:val="000000"/>
          <w:sz w:val="28"/>
          <w:szCs w:val="28"/>
          <w:lang w:val="en" w:eastAsia="en-GB"/>
        </w:rPr>
      </w:pPr>
    </w:p>
    <w:p w14:paraId="106EE2CE" w14:textId="77777777" w:rsidR="006F0634" w:rsidRPr="00FB39EE" w:rsidRDefault="006F0634" w:rsidP="006F0634">
      <w:pPr>
        <w:shd w:val="clear" w:color="auto" w:fill="FFFFFF"/>
        <w:spacing w:line="360" w:lineRule="auto"/>
        <w:jc w:val="both"/>
        <w:rPr>
          <w:rFonts w:cs="Arial"/>
          <w:b/>
          <w:color w:val="000000"/>
          <w:sz w:val="28"/>
          <w:szCs w:val="28"/>
          <w:lang w:val="en" w:eastAsia="en-GB"/>
        </w:rPr>
      </w:pPr>
      <w:r w:rsidRPr="00FB39EE">
        <w:rPr>
          <w:rFonts w:cs="Arial"/>
          <w:b/>
          <w:color w:val="000000"/>
          <w:sz w:val="28"/>
          <w:szCs w:val="28"/>
          <w:lang w:val="en" w:eastAsia="en-GB"/>
        </w:rPr>
        <w:t>Protocol 1</w:t>
      </w:r>
    </w:p>
    <w:p w14:paraId="08FFBFF2" w14:textId="77777777" w:rsidR="006F0634" w:rsidRPr="00FB39EE" w:rsidRDefault="006F0634" w:rsidP="006F0634">
      <w:pPr>
        <w:shd w:val="clear" w:color="auto" w:fill="FFFFFF"/>
        <w:spacing w:line="360" w:lineRule="auto"/>
        <w:jc w:val="both"/>
        <w:rPr>
          <w:rFonts w:cs="Arial"/>
          <w:b/>
          <w:i/>
          <w:iCs/>
          <w:smallCaps/>
          <w:color w:val="000000"/>
          <w:sz w:val="28"/>
          <w:szCs w:val="28"/>
          <w:lang w:val="en" w:eastAsia="en-GB"/>
        </w:rPr>
      </w:pPr>
      <w:r w:rsidRPr="00FB39EE">
        <w:rPr>
          <w:rFonts w:cs="Arial"/>
          <w:b/>
          <w:i/>
          <w:iCs/>
          <w:smallCaps/>
          <w:color w:val="000000"/>
          <w:sz w:val="28"/>
          <w:szCs w:val="28"/>
          <w:lang w:val="en" w:eastAsia="en-GB"/>
        </w:rPr>
        <w:t>Article 2</w:t>
      </w:r>
    </w:p>
    <w:p w14:paraId="567368DA" w14:textId="77777777" w:rsidR="006F0634" w:rsidRPr="00FB39EE" w:rsidRDefault="006F0634" w:rsidP="006F0634">
      <w:pPr>
        <w:shd w:val="clear" w:color="auto" w:fill="FFFFFF"/>
        <w:spacing w:line="360" w:lineRule="auto"/>
        <w:jc w:val="both"/>
        <w:rPr>
          <w:rFonts w:cs="Arial"/>
          <w:b/>
          <w:i/>
          <w:iCs/>
          <w:color w:val="000000"/>
          <w:sz w:val="28"/>
          <w:szCs w:val="28"/>
          <w:lang w:val="en" w:eastAsia="en-GB"/>
        </w:rPr>
      </w:pPr>
      <w:r w:rsidRPr="00FB39EE">
        <w:rPr>
          <w:rFonts w:cs="Arial"/>
          <w:b/>
          <w:smallCaps/>
          <w:color w:val="000000"/>
          <w:sz w:val="28"/>
          <w:szCs w:val="28"/>
          <w:lang w:val="en" w:eastAsia="en-GB"/>
        </w:rPr>
        <w:t xml:space="preserve"> </w:t>
      </w: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Right to education</w:t>
      </w:r>
    </w:p>
    <w:p w14:paraId="248A470B" w14:textId="77777777" w:rsidR="006F0634" w:rsidRPr="00FB39EE" w:rsidRDefault="006F0634" w:rsidP="006F0634">
      <w:pPr>
        <w:shd w:val="clear" w:color="auto" w:fill="FFFFFF"/>
        <w:spacing w:line="360" w:lineRule="auto"/>
        <w:outlineLvl w:val="4"/>
        <w:rPr>
          <w:rFonts w:cs="Arial"/>
          <w:b/>
          <w:color w:val="000000"/>
          <w:sz w:val="28"/>
          <w:szCs w:val="28"/>
          <w:lang w:val="en" w:eastAsia="en-GB"/>
        </w:rPr>
      </w:pPr>
    </w:p>
    <w:p w14:paraId="67D42E49" w14:textId="77777777" w:rsidR="006F0634" w:rsidRPr="00FB39EE" w:rsidRDefault="006F0634" w:rsidP="006F0634">
      <w:pPr>
        <w:shd w:val="clear" w:color="auto" w:fill="FFFFFF"/>
        <w:spacing w:line="360" w:lineRule="auto"/>
        <w:ind w:left="1225"/>
        <w:jc w:val="both"/>
        <w:rPr>
          <w:rFonts w:cs="Arial"/>
          <w:color w:val="000000"/>
          <w:sz w:val="28"/>
          <w:szCs w:val="28"/>
          <w:lang w:val="en" w:eastAsia="en-GB"/>
        </w:rPr>
      </w:pPr>
      <w:r w:rsidRPr="00FB39EE">
        <w:rPr>
          <w:rFonts w:cs="Arial"/>
          <w:color w:val="000000"/>
          <w:sz w:val="28"/>
          <w:szCs w:val="28"/>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20096B0" w14:textId="77777777" w:rsidR="006F0634" w:rsidRDefault="006F0634" w:rsidP="006F0634">
      <w:pPr>
        <w:shd w:val="clear" w:color="auto" w:fill="FFFFFF"/>
        <w:spacing w:line="360" w:lineRule="auto"/>
        <w:jc w:val="both"/>
        <w:rPr>
          <w:rFonts w:cs="Arial"/>
          <w:color w:val="000000"/>
          <w:sz w:val="28"/>
          <w:szCs w:val="28"/>
          <w:lang w:val="en" w:eastAsia="en-GB"/>
        </w:rPr>
      </w:pPr>
    </w:p>
    <w:p w14:paraId="1B8BEF08" w14:textId="77777777" w:rsidR="00CB39B8" w:rsidRPr="00FB39EE" w:rsidRDefault="00CB39B8" w:rsidP="006F0634">
      <w:pPr>
        <w:shd w:val="clear" w:color="auto" w:fill="FFFFFF"/>
        <w:spacing w:line="360" w:lineRule="auto"/>
        <w:jc w:val="both"/>
        <w:rPr>
          <w:rFonts w:cs="Arial"/>
          <w:color w:val="000000"/>
          <w:sz w:val="28"/>
          <w:szCs w:val="28"/>
          <w:lang w:val="en" w:eastAsia="en-GB"/>
        </w:rPr>
      </w:pPr>
    </w:p>
    <w:p w14:paraId="7BA1B48D" w14:textId="77777777" w:rsidR="006F0634" w:rsidRPr="00FB39EE" w:rsidRDefault="006F0634" w:rsidP="006F0634">
      <w:pPr>
        <w:shd w:val="clear" w:color="auto" w:fill="FFFFFF"/>
        <w:spacing w:line="360" w:lineRule="auto"/>
        <w:jc w:val="both"/>
        <w:rPr>
          <w:rFonts w:cs="Arial"/>
          <w:b/>
          <w:color w:val="000000"/>
          <w:sz w:val="28"/>
          <w:szCs w:val="28"/>
          <w:lang w:val="en" w:eastAsia="en-GB"/>
        </w:rPr>
      </w:pPr>
      <w:r w:rsidRPr="00FB39EE">
        <w:rPr>
          <w:rFonts w:cs="Arial"/>
          <w:b/>
          <w:color w:val="000000"/>
          <w:sz w:val="28"/>
          <w:szCs w:val="28"/>
          <w:lang w:val="en" w:eastAsia="en-GB"/>
        </w:rPr>
        <w:t>Protocol 1</w:t>
      </w:r>
    </w:p>
    <w:p w14:paraId="05988488" w14:textId="77777777" w:rsidR="006F0634" w:rsidRPr="00FB39EE" w:rsidRDefault="006F0634" w:rsidP="006F0634">
      <w:pPr>
        <w:shd w:val="clear" w:color="auto" w:fill="FFFFFF"/>
        <w:spacing w:line="360" w:lineRule="auto"/>
        <w:outlineLvl w:val="4"/>
        <w:rPr>
          <w:rFonts w:cs="Arial"/>
          <w:b/>
          <w:i/>
          <w:iCs/>
          <w:smallCaps/>
          <w:color w:val="000000"/>
          <w:sz w:val="28"/>
          <w:szCs w:val="28"/>
          <w:lang w:val="en" w:eastAsia="en-GB"/>
        </w:rPr>
      </w:pPr>
      <w:r w:rsidRPr="00FB39EE">
        <w:rPr>
          <w:rFonts w:cs="Arial"/>
          <w:b/>
          <w:i/>
          <w:iCs/>
          <w:smallCaps/>
          <w:color w:val="000000"/>
          <w:sz w:val="28"/>
          <w:szCs w:val="28"/>
          <w:lang w:val="en" w:eastAsia="en-GB"/>
        </w:rPr>
        <w:t xml:space="preserve">Article </w:t>
      </w:r>
    </w:p>
    <w:p w14:paraId="4720F9E5" w14:textId="77777777" w:rsidR="006F0634" w:rsidRPr="00FB39EE" w:rsidRDefault="006F0634" w:rsidP="006F0634">
      <w:pPr>
        <w:shd w:val="clear" w:color="auto" w:fill="FFFFFF"/>
        <w:spacing w:line="360" w:lineRule="auto"/>
        <w:outlineLvl w:val="4"/>
        <w:rPr>
          <w:rFonts w:cs="Arial"/>
          <w:b/>
          <w:i/>
          <w:iCs/>
          <w:color w:val="000000"/>
          <w:sz w:val="28"/>
          <w:szCs w:val="28"/>
          <w:lang w:val="en" w:eastAsia="en-GB"/>
        </w:rPr>
      </w:pPr>
      <w:r w:rsidRPr="00FB39EE">
        <w:rPr>
          <w:rFonts w:cs="Arial"/>
          <w:b/>
          <w:i/>
          <w:iCs/>
          <w:smallCaps/>
          <w:color w:val="000000"/>
          <w:sz w:val="28"/>
          <w:szCs w:val="28"/>
          <w:lang w:val="en" w:eastAsia="en-GB"/>
        </w:rPr>
        <w:t>3</w:t>
      </w:r>
      <w:r w:rsidRPr="00FB39EE">
        <w:rPr>
          <w:rFonts w:cs="Arial"/>
          <w:b/>
          <w:smallCaps/>
          <w:color w:val="000000"/>
          <w:sz w:val="28"/>
          <w:szCs w:val="28"/>
          <w:lang w:val="en" w:eastAsia="en-GB"/>
        </w:rPr>
        <w:t xml:space="preserve"> </w:t>
      </w:r>
      <w:r w:rsidRPr="00FB39EE">
        <w:rPr>
          <w:rFonts w:cs="Arial"/>
          <w:b/>
          <w:bCs/>
          <w:smallCaps/>
          <w:vanish/>
          <w:color w:val="FFFFFF"/>
          <w:sz w:val="28"/>
          <w:szCs w:val="28"/>
          <w:shd w:val="clear" w:color="auto" w:fill="660066"/>
          <w:lang w:val="en" w:eastAsia="en-GB"/>
        </w:rPr>
        <w:t>E+W+S+N.I.</w:t>
      </w:r>
      <w:r w:rsidRPr="00FB39EE">
        <w:rPr>
          <w:rFonts w:cs="Arial"/>
          <w:b/>
          <w:i/>
          <w:iCs/>
          <w:color w:val="000000"/>
          <w:sz w:val="28"/>
          <w:szCs w:val="28"/>
          <w:lang w:val="en" w:eastAsia="en-GB"/>
        </w:rPr>
        <w:t>Right to free elections</w:t>
      </w:r>
    </w:p>
    <w:p w14:paraId="571FB1A3" w14:textId="77777777" w:rsidR="006F0634" w:rsidRPr="00FB39EE" w:rsidRDefault="006F0634" w:rsidP="006F0634">
      <w:pPr>
        <w:shd w:val="clear" w:color="auto" w:fill="FFFFFF"/>
        <w:spacing w:line="360" w:lineRule="auto"/>
        <w:outlineLvl w:val="4"/>
        <w:rPr>
          <w:rFonts w:cs="Arial"/>
          <w:b/>
          <w:color w:val="000000"/>
          <w:sz w:val="28"/>
          <w:szCs w:val="28"/>
          <w:lang w:val="en" w:eastAsia="en-GB"/>
        </w:rPr>
      </w:pPr>
    </w:p>
    <w:p w14:paraId="75EEA62F" w14:textId="77777777" w:rsidR="006F0634" w:rsidRPr="00FB39EE" w:rsidRDefault="006F0634" w:rsidP="006F0634">
      <w:pPr>
        <w:shd w:val="clear" w:color="auto" w:fill="FFFFFF"/>
        <w:spacing w:line="360" w:lineRule="auto"/>
        <w:ind w:left="1225"/>
        <w:jc w:val="both"/>
        <w:rPr>
          <w:rFonts w:cs="Arial"/>
          <w:sz w:val="28"/>
          <w:szCs w:val="28"/>
        </w:rPr>
      </w:pPr>
      <w:r w:rsidRPr="00FB39EE">
        <w:rPr>
          <w:rFonts w:cs="Arial"/>
          <w:color w:val="000000"/>
          <w:sz w:val="28"/>
          <w:szCs w:val="28"/>
          <w:lang w:val="en" w:eastAsia="en-GB"/>
        </w:rPr>
        <w:t>The High Contracting Parties undertake to hold free elections at reasonable intervals by secret ballot, under conditions which will ensure the free expression of the opinion of the people in the choice of the legislature</w:t>
      </w:r>
    </w:p>
    <w:p w14:paraId="5F6A4F76" w14:textId="77777777" w:rsidR="006F0634" w:rsidRPr="00D8335A" w:rsidRDefault="006F0634" w:rsidP="00DE29A9">
      <w:pPr>
        <w:rPr>
          <w:rFonts w:cs="Arial"/>
          <w:sz w:val="28"/>
          <w:szCs w:val="28"/>
        </w:rPr>
      </w:pPr>
    </w:p>
    <w:sectPr w:rsidR="006F0634" w:rsidRPr="00D8335A" w:rsidSect="00E91D60">
      <w:footerReference w:type="even" r:id="rId20"/>
      <w:footerReference w:type="default" r:id="rId2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6E6FF" w14:textId="77777777" w:rsidR="00E922D7" w:rsidRDefault="00E922D7">
      <w:r>
        <w:separator/>
      </w:r>
    </w:p>
  </w:endnote>
  <w:endnote w:type="continuationSeparator" w:id="0">
    <w:p w14:paraId="6D1702B0" w14:textId="77777777" w:rsidR="00E922D7" w:rsidRDefault="00E9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AB78" w14:textId="77777777" w:rsidR="008A4C83" w:rsidRDefault="008A4C8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E8EDC4" w14:textId="77777777" w:rsidR="008A4C83" w:rsidRDefault="008A4C83"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9AC2" w14:textId="77777777" w:rsidR="008A4C83" w:rsidRDefault="008A4C8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6B0">
      <w:rPr>
        <w:rStyle w:val="PageNumber"/>
        <w:noProof/>
      </w:rPr>
      <w:t>21</w:t>
    </w:r>
    <w:r>
      <w:rPr>
        <w:rStyle w:val="PageNumber"/>
      </w:rPr>
      <w:fldChar w:fldCharType="end"/>
    </w:r>
  </w:p>
  <w:p w14:paraId="3DA5D7B9" w14:textId="77777777" w:rsidR="008A4C83" w:rsidRDefault="008A4C83"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0F78C" w14:textId="77777777" w:rsidR="00E922D7" w:rsidRDefault="00E922D7">
      <w:r>
        <w:separator/>
      </w:r>
    </w:p>
  </w:footnote>
  <w:footnote w:type="continuationSeparator" w:id="0">
    <w:p w14:paraId="1121C02A" w14:textId="77777777" w:rsidR="00E922D7" w:rsidRDefault="00E92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55DE7"/>
    <w:multiLevelType w:val="hybridMultilevel"/>
    <w:tmpl w:val="3EC4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3311D"/>
    <w:multiLevelType w:val="hybridMultilevel"/>
    <w:tmpl w:val="AA98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81385"/>
    <w:multiLevelType w:val="hybridMultilevel"/>
    <w:tmpl w:val="F7FE8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30"/>
  </w:num>
  <w:num w:numId="3">
    <w:abstractNumId w:val="26"/>
  </w:num>
  <w:num w:numId="4">
    <w:abstractNumId w:val="20"/>
  </w:num>
  <w:num w:numId="5">
    <w:abstractNumId w:val="27"/>
  </w:num>
  <w:num w:numId="6">
    <w:abstractNumId w:val="0"/>
  </w:num>
  <w:num w:numId="7">
    <w:abstractNumId w:val="19"/>
  </w:num>
  <w:num w:numId="8">
    <w:abstractNumId w:val="15"/>
  </w:num>
  <w:num w:numId="9">
    <w:abstractNumId w:val="6"/>
  </w:num>
  <w:num w:numId="10">
    <w:abstractNumId w:val="12"/>
  </w:num>
  <w:num w:numId="11">
    <w:abstractNumId w:val="22"/>
  </w:num>
  <w:num w:numId="12">
    <w:abstractNumId w:val="5"/>
  </w:num>
  <w:num w:numId="13">
    <w:abstractNumId w:val="7"/>
  </w:num>
  <w:num w:numId="14">
    <w:abstractNumId w:val="4"/>
  </w:num>
  <w:num w:numId="15">
    <w:abstractNumId w:val="9"/>
  </w:num>
  <w:num w:numId="16">
    <w:abstractNumId w:val="2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2"/>
  </w:num>
  <w:num w:numId="22">
    <w:abstractNumId w:val="14"/>
  </w:num>
  <w:num w:numId="23">
    <w:abstractNumId w:val="24"/>
  </w:num>
  <w:num w:numId="24">
    <w:abstractNumId w:val="16"/>
  </w:num>
  <w:num w:numId="25">
    <w:abstractNumId w:val="18"/>
  </w:num>
  <w:num w:numId="26">
    <w:abstractNumId w:val="23"/>
  </w:num>
  <w:num w:numId="27">
    <w:abstractNumId w:val="11"/>
  </w:num>
  <w:num w:numId="28">
    <w:abstractNumId w:val="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1619"/>
    <w:rsid w:val="00044701"/>
    <w:rsid w:val="00055B8D"/>
    <w:rsid w:val="00055C88"/>
    <w:rsid w:val="000A1318"/>
    <w:rsid w:val="000B6BC7"/>
    <w:rsid w:val="000D08B0"/>
    <w:rsid w:val="000D0F43"/>
    <w:rsid w:val="00111F69"/>
    <w:rsid w:val="001167B8"/>
    <w:rsid w:val="001238AD"/>
    <w:rsid w:val="00127653"/>
    <w:rsid w:val="00127EA5"/>
    <w:rsid w:val="00133E60"/>
    <w:rsid w:val="00142190"/>
    <w:rsid w:val="00166DDF"/>
    <w:rsid w:val="00173882"/>
    <w:rsid w:val="0017404D"/>
    <w:rsid w:val="00186DDC"/>
    <w:rsid w:val="001A3183"/>
    <w:rsid w:val="001C2ED3"/>
    <w:rsid w:val="001E3D78"/>
    <w:rsid w:val="00241E67"/>
    <w:rsid w:val="00257A84"/>
    <w:rsid w:val="00264A03"/>
    <w:rsid w:val="00290E35"/>
    <w:rsid w:val="002946B4"/>
    <w:rsid w:val="002A69AD"/>
    <w:rsid w:val="002A748F"/>
    <w:rsid w:val="002B5CB3"/>
    <w:rsid w:val="002C3CE4"/>
    <w:rsid w:val="002C45F8"/>
    <w:rsid w:val="002D1413"/>
    <w:rsid w:val="002D765E"/>
    <w:rsid w:val="002E1017"/>
    <w:rsid w:val="002E6D9F"/>
    <w:rsid w:val="002F3D15"/>
    <w:rsid w:val="00301C84"/>
    <w:rsid w:val="00317544"/>
    <w:rsid w:val="003228AF"/>
    <w:rsid w:val="00354D51"/>
    <w:rsid w:val="00377651"/>
    <w:rsid w:val="00383585"/>
    <w:rsid w:val="00390DDC"/>
    <w:rsid w:val="003A40C9"/>
    <w:rsid w:val="003B0CAA"/>
    <w:rsid w:val="003C36DF"/>
    <w:rsid w:val="003D07DE"/>
    <w:rsid w:val="003D7E32"/>
    <w:rsid w:val="003E5E97"/>
    <w:rsid w:val="00410607"/>
    <w:rsid w:val="00453279"/>
    <w:rsid w:val="00457EB2"/>
    <w:rsid w:val="00482131"/>
    <w:rsid w:val="00483EE5"/>
    <w:rsid w:val="00494D3D"/>
    <w:rsid w:val="00497DFF"/>
    <w:rsid w:val="004D6111"/>
    <w:rsid w:val="004E3127"/>
    <w:rsid w:val="00530FFE"/>
    <w:rsid w:val="00564616"/>
    <w:rsid w:val="005666B0"/>
    <w:rsid w:val="005762B3"/>
    <w:rsid w:val="0058579E"/>
    <w:rsid w:val="00587733"/>
    <w:rsid w:val="005A001A"/>
    <w:rsid w:val="005B0505"/>
    <w:rsid w:val="005B5F80"/>
    <w:rsid w:val="005B78A8"/>
    <w:rsid w:val="00601709"/>
    <w:rsid w:val="00602B09"/>
    <w:rsid w:val="006124D8"/>
    <w:rsid w:val="00621171"/>
    <w:rsid w:val="00625F15"/>
    <w:rsid w:val="00650282"/>
    <w:rsid w:val="00651B3B"/>
    <w:rsid w:val="00652558"/>
    <w:rsid w:val="0066640B"/>
    <w:rsid w:val="00671348"/>
    <w:rsid w:val="0067155F"/>
    <w:rsid w:val="00672490"/>
    <w:rsid w:val="00677060"/>
    <w:rsid w:val="006779F6"/>
    <w:rsid w:val="0069697C"/>
    <w:rsid w:val="006A1D34"/>
    <w:rsid w:val="006B7C27"/>
    <w:rsid w:val="006E1C86"/>
    <w:rsid w:val="006E7D39"/>
    <w:rsid w:val="006F0634"/>
    <w:rsid w:val="007067B2"/>
    <w:rsid w:val="00720BBE"/>
    <w:rsid w:val="0072544B"/>
    <w:rsid w:val="007264CD"/>
    <w:rsid w:val="00746432"/>
    <w:rsid w:val="00756820"/>
    <w:rsid w:val="00773CFD"/>
    <w:rsid w:val="007743F2"/>
    <w:rsid w:val="00775A44"/>
    <w:rsid w:val="00776185"/>
    <w:rsid w:val="00792F80"/>
    <w:rsid w:val="00793070"/>
    <w:rsid w:val="007A6193"/>
    <w:rsid w:val="007D029E"/>
    <w:rsid w:val="007D043A"/>
    <w:rsid w:val="008067AA"/>
    <w:rsid w:val="00813092"/>
    <w:rsid w:val="00824EEA"/>
    <w:rsid w:val="00833F40"/>
    <w:rsid w:val="00837F11"/>
    <w:rsid w:val="00840670"/>
    <w:rsid w:val="008519EB"/>
    <w:rsid w:val="00861BDA"/>
    <w:rsid w:val="00870403"/>
    <w:rsid w:val="0087101B"/>
    <w:rsid w:val="008765CE"/>
    <w:rsid w:val="008767B8"/>
    <w:rsid w:val="0087711C"/>
    <w:rsid w:val="008779A1"/>
    <w:rsid w:val="00884598"/>
    <w:rsid w:val="00890DE7"/>
    <w:rsid w:val="008925FE"/>
    <w:rsid w:val="0089572F"/>
    <w:rsid w:val="008A4C83"/>
    <w:rsid w:val="008C67A9"/>
    <w:rsid w:val="008D2F82"/>
    <w:rsid w:val="008F4488"/>
    <w:rsid w:val="009007A5"/>
    <w:rsid w:val="00914890"/>
    <w:rsid w:val="00915285"/>
    <w:rsid w:val="00924727"/>
    <w:rsid w:val="00930D32"/>
    <w:rsid w:val="0096413F"/>
    <w:rsid w:val="0098440D"/>
    <w:rsid w:val="0098649F"/>
    <w:rsid w:val="009B5371"/>
    <w:rsid w:val="009C1453"/>
    <w:rsid w:val="009D0B7B"/>
    <w:rsid w:val="009D617C"/>
    <w:rsid w:val="00A031ED"/>
    <w:rsid w:val="00A45ED0"/>
    <w:rsid w:val="00A469D4"/>
    <w:rsid w:val="00A64A87"/>
    <w:rsid w:val="00A65F89"/>
    <w:rsid w:val="00AB26C0"/>
    <w:rsid w:val="00AF5AC8"/>
    <w:rsid w:val="00B04968"/>
    <w:rsid w:val="00B1472D"/>
    <w:rsid w:val="00B14FB3"/>
    <w:rsid w:val="00B5203D"/>
    <w:rsid w:val="00B611F2"/>
    <w:rsid w:val="00B82F88"/>
    <w:rsid w:val="00B92E4E"/>
    <w:rsid w:val="00BB0620"/>
    <w:rsid w:val="00BD0D1A"/>
    <w:rsid w:val="00BD2AEC"/>
    <w:rsid w:val="00BF188B"/>
    <w:rsid w:val="00C0511A"/>
    <w:rsid w:val="00C21A24"/>
    <w:rsid w:val="00C2631D"/>
    <w:rsid w:val="00C26CA1"/>
    <w:rsid w:val="00C7753E"/>
    <w:rsid w:val="00C81F6B"/>
    <w:rsid w:val="00C82DA4"/>
    <w:rsid w:val="00CA53A3"/>
    <w:rsid w:val="00CB39B8"/>
    <w:rsid w:val="00CB647A"/>
    <w:rsid w:val="00CD3660"/>
    <w:rsid w:val="00CD4C1B"/>
    <w:rsid w:val="00CF0B02"/>
    <w:rsid w:val="00D22BD1"/>
    <w:rsid w:val="00D23AF8"/>
    <w:rsid w:val="00D25A10"/>
    <w:rsid w:val="00D43490"/>
    <w:rsid w:val="00D4612A"/>
    <w:rsid w:val="00D47B3D"/>
    <w:rsid w:val="00D6128C"/>
    <w:rsid w:val="00D66CD3"/>
    <w:rsid w:val="00D8335A"/>
    <w:rsid w:val="00D95B75"/>
    <w:rsid w:val="00DC4732"/>
    <w:rsid w:val="00DD62F3"/>
    <w:rsid w:val="00DD6798"/>
    <w:rsid w:val="00DD7FC0"/>
    <w:rsid w:val="00DE29A9"/>
    <w:rsid w:val="00DE4CF9"/>
    <w:rsid w:val="00E15ACB"/>
    <w:rsid w:val="00E26640"/>
    <w:rsid w:val="00E37392"/>
    <w:rsid w:val="00E416CC"/>
    <w:rsid w:val="00E42C80"/>
    <w:rsid w:val="00E43D7A"/>
    <w:rsid w:val="00E444E9"/>
    <w:rsid w:val="00E513EE"/>
    <w:rsid w:val="00E62217"/>
    <w:rsid w:val="00E8677C"/>
    <w:rsid w:val="00E87A57"/>
    <w:rsid w:val="00E91D60"/>
    <w:rsid w:val="00E922D7"/>
    <w:rsid w:val="00EA4088"/>
    <w:rsid w:val="00EB00A4"/>
    <w:rsid w:val="00F06FE6"/>
    <w:rsid w:val="00F32CFD"/>
    <w:rsid w:val="00F41683"/>
    <w:rsid w:val="00F425E4"/>
    <w:rsid w:val="00F66F0D"/>
    <w:rsid w:val="00F750E7"/>
    <w:rsid w:val="00F922C9"/>
    <w:rsid w:val="00F9355E"/>
    <w:rsid w:val="00FA2356"/>
    <w:rsid w:val="00FA448F"/>
    <w:rsid w:val="00FB39EE"/>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201E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hyperlink" Target="mailto:equality@daera-ni.gov.uk" TargetMode="External"/><Relationship Id="rId23" Type="http://schemas.openxmlformats.org/officeDocument/2006/relationships/theme" Target="theme/theme1.xml"/><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8697-5519-4AB7-8E85-6C967E48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6876</Words>
  <Characters>36986</Characters>
  <Application>Microsoft Office Word</Application>
  <DocSecurity>0</DocSecurity>
  <Lines>1197</Lines>
  <Paragraphs>420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43663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McCloskey, Brigid</cp:lastModifiedBy>
  <cp:revision>2</cp:revision>
  <dcterms:created xsi:type="dcterms:W3CDTF">2021-06-11T10:20:00Z</dcterms:created>
  <dcterms:modified xsi:type="dcterms:W3CDTF">2021-06-11T10:20:00Z</dcterms:modified>
</cp:coreProperties>
</file>