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13BF2" w14:textId="77777777" w:rsidR="000B0B0D" w:rsidRDefault="006B070E" w:rsidP="00F73E49">
      <w:pPr>
        <w:rPr>
          <w:rFonts w:ascii="Arial" w:hAnsi="Arial" w:cs="Arial"/>
          <w:b/>
          <w:sz w:val="28"/>
          <w:szCs w:val="28"/>
        </w:rPr>
      </w:pPr>
      <w:r w:rsidRPr="000B0B0D">
        <w:rPr>
          <w:rFonts w:ascii="Arial" w:hAnsi="Arial" w:cs="Arial"/>
          <w:b/>
          <w:sz w:val="28"/>
          <w:szCs w:val="28"/>
        </w:rPr>
        <w:t xml:space="preserve">Schedule 10 </w:t>
      </w:r>
    </w:p>
    <w:p w14:paraId="28458423" w14:textId="77777777" w:rsidR="000B0B0D" w:rsidRDefault="000B0B0D" w:rsidP="00F73E49">
      <w:pPr>
        <w:rPr>
          <w:rFonts w:ascii="Arial" w:hAnsi="Arial" w:cs="Arial"/>
          <w:b/>
          <w:sz w:val="28"/>
          <w:szCs w:val="28"/>
        </w:rPr>
      </w:pPr>
    </w:p>
    <w:p w14:paraId="0DEB08A9" w14:textId="77777777" w:rsidR="006025FF" w:rsidRPr="000B0B0D" w:rsidRDefault="006B070E" w:rsidP="00F73E49">
      <w:pPr>
        <w:rPr>
          <w:rFonts w:ascii="Arial" w:hAnsi="Arial" w:cs="Arial"/>
          <w:b/>
          <w:sz w:val="28"/>
          <w:szCs w:val="28"/>
        </w:rPr>
      </w:pPr>
      <w:r w:rsidRPr="000B0B0D">
        <w:rPr>
          <w:rFonts w:ascii="Arial" w:hAnsi="Arial" w:cs="Arial"/>
          <w:b/>
          <w:sz w:val="28"/>
          <w:szCs w:val="28"/>
        </w:rPr>
        <w:t>Self-Billing Agreement</w:t>
      </w:r>
    </w:p>
    <w:p w14:paraId="0CB7FBFC" w14:textId="77777777" w:rsidR="006B070E" w:rsidRDefault="006B070E" w:rsidP="00F73E49"/>
    <w:p w14:paraId="094ABC0E" w14:textId="77777777" w:rsidR="006B070E" w:rsidRDefault="006B070E" w:rsidP="00F73E49"/>
    <w:p w14:paraId="131D1FD5" w14:textId="77777777" w:rsidR="00BE1C01" w:rsidRDefault="00BE1C01" w:rsidP="00BE1C01">
      <w:pPr>
        <w:pStyle w:val="List"/>
        <w:ind w:left="720" w:hanging="720"/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Payment of Fees</w:t>
      </w:r>
    </w:p>
    <w:p w14:paraId="5F5AF170" w14:textId="77777777" w:rsidR="00BE1C01" w:rsidRDefault="00BE1C01" w:rsidP="00BE1C01">
      <w:pPr>
        <w:pStyle w:val="List2"/>
        <w:spacing w:line="360" w:lineRule="auto"/>
        <w:ind w:left="1440" w:hanging="1080"/>
        <w:jc w:val="both"/>
        <w:rPr>
          <w:rFonts w:ascii="Arial" w:hAnsi="Arial"/>
        </w:rPr>
      </w:pPr>
    </w:p>
    <w:p w14:paraId="3EED4555" w14:textId="77777777" w:rsidR="00BE1C01" w:rsidRDefault="00BE1C01" w:rsidP="00BE1C01">
      <w:r>
        <w:rPr>
          <w:rFonts w:ascii="Arial" w:hAnsi="Arial"/>
        </w:rPr>
        <w:t xml:space="preserve">Fees for TB testing will be paid with VAT. In order to process VAT </w:t>
      </w:r>
      <w:proofErr w:type="gramStart"/>
      <w:r>
        <w:rPr>
          <w:rFonts w:ascii="Arial" w:hAnsi="Arial"/>
        </w:rPr>
        <w:t>payments</w:t>
      </w:r>
      <w:proofErr w:type="gramEnd"/>
      <w:r>
        <w:rPr>
          <w:rFonts w:ascii="Arial" w:hAnsi="Arial"/>
        </w:rPr>
        <w:t xml:space="preserve"> it is usual for the </w:t>
      </w:r>
      <w:r w:rsidR="00B70911">
        <w:rPr>
          <w:rFonts w:ascii="Arial" w:hAnsi="Arial"/>
        </w:rPr>
        <w:t>Contractor (</w:t>
      </w:r>
      <w:r>
        <w:rPr>
          <w:rFonts w:ascii="Arial" w:hAnsi="Arial"/>
        </w:rPr>
        <w:t>supplier</w:t>
      </w:r>
      <w:r w:rsidR="00B70911">
        <w:rPr>
          <w:rFonts w:ascii="Arial" w:hAnsi="Arial"/>
        </w:rPr>
        <w:t>)</w:t>
      </w:r>
      <w:r>
        <w:rPr>
          <w:rFonts w:ascii="Arial" w:hAnsi="Arial"/>
        </w:rPr>
        <w:t xml:space="preserve"> to provide the </w:t>
      </w:r>
      <w:r w:rsidR="00B70911">
        <w:rPr>
          <w:rFonts w:ascii="Arial" w:hAnsi="Arial"/>
        </w:rPr>
        <w:t>Authority (</w:t>
      </w:r>
      <w:r>
        <w:rPr>
          <w:rFonts w:ascii="Arial" w:hAnsi="Arial"/>
        </w:rPr>
        <w:t>customer</w:t>
      </w:r>
      <w:r w:rsidR="00B70911">
        <w:rPr>
          <w:rFonts w:ascii="Arial" w:hAnsi="Arial"/>
        </w:rPr>
        <w:t>)</w:t>
      </w:r>
      <w:r>
        <w:rPr>
          <w:rFonts w:ascii="Arial" w:hAnsi="Arial"/>
        </w:rPr>
        <w:t xml:space="preserve"> with a VAT receipt for each test. </w:t>
      </w:r>
      <w:proofErr w:type="gramStart"/>
      <w:r>
        <w:rPr>
          <w:rFonts w:ascii="Arial" w:hAnsi="Arial"/>
        </w:rPr>
        <w:t>However</w:t>
      </w:r>
      <w:proofErr w:type="gramEnd"/>
      <w:r>
        <w:rPr>
          <w:rFonts w:ascii="Arial" w:hAnsi="Arial"/>
        </w:rPr>
        <w:t xml:space="preserve"> HMRC permit a system of “self-billing” which allows the </w:t>
      </w:r>
      <w:r w:rsidR="00B70911">
        <w:rPr>
          <w:rFonts w:ascii="Arial" w:hAnsi="Arial"/>
        </w:rPr>
        <w:t>Authority</w:t>
      </w:r>
      <w:r>
        <w:rPr>
          <w:rFonts w:ascii="Arial" w:hAnsi="Arial"/>
        </w:rPr>
        <w:t xml:space="preserve"> to provide the </w:t>
      </w:r>
      <w:r w:rsidR="00B70911">
        <w:rPr>
          <w:rFonts w:ascii="Arial" w:hAnsi="Arial"/>
        </w:rPr>
        <w:t>Contractor</w:t>
      </w:r>
      <w:r>
        <w:rPr>
          <w:rFonts w:ascii="Arial" w:hAnsi="Arial"/>
        </w:rPr>
        <w:t xml:space="preserve"> with a VAT invoice. </w:t>
      </w:r>
      <w:r w:rsidR="000F7EEC">
        <w:rPr>
          <w:rFonts w:ascii="Arial" w:hAnsi="Arial"/>
        </w:rPr>
        <w:t>Self-billing</w:t>
      </w:r>
      <w:r>
        <w:rPr>
          <w:rFonts w:ascii="Arial" w:hAnsi="Arial"/>
        </w:rPr>
        <w:t xml:space="preserve"> requires certain conditions to be met.</w:t>
      </w:r>
    </w:p>
    <w:p w14:paraId="2F899A15" w14:textId="77777777" w:rsidR="00BE1C01" w:rsidRDefault="00BE1C01" w:rsidP="00F73E49"/>
    <w:p w14:paraId="4CE8E70D" w14:textId="3960B217" w:rsidR="006025FF" w:rsidRPr="000F7EEC" w:rsidRDefault="00630A13" w:rsidP="00F73E49">
      <w:pPr>
        <w:rPr>
          <w:rFonts w:ascii="Arial" w:hAnsi="Arial" w:cs="Arial"/>
        </w:rPr>
      </w:pPr>
      <w:r w:rsidRPr="000F7EEC">
        <w:rPr>
          <w:rFonts w:ascii="Arial" w:hAnsi="Arial" w:cs="Arial"/>
        </w:rPr>
        <w:t>HMRC</w:t>
      </w:r>
      <w:r w:rsidR="006025FF" w:rsidRPr="000F7EEC">
        <w:rPr>
          <w:rFonts w:ascii="Arial" w:hAnsi="Arial" w:cs="Arial"/>
        </w:rPr>
        <w:t xml:space="preserve"> rules for paying and reclaiming VAT require that VAT compliant invoices </w:t>
      </w:r>
      <w:r w:rsidR="00F30137" w:rsidRPr="000F7EEC">
        <w:rPr>
          <w:rFonts w:ascii="Arial" w:hAnsi="Arial" w:cs="Arial"/>
        </w:rPr>
        <w:t>are</w:t>
      </w:r>
      <w:r w:rsidR="006025FF" w:rsidRPr="000F7EEC">
        <w:rPr>
          <w:rFonts w:ascii="Arial" w:hAnsi="Arial" w:cs="Arial"/>
        </w:rPr>
        <w:t xml:space="preserve"> presented and recorded for each payment. This can be achieved by </w:t>
      </w:r>
      <w:r w:rsidR="00B70911">
        <w:rPr>
          <w:rFonts w:ascii="Arial" w:hAnsi="Arial" w:cs="Arial"/>
        </w:rPr>
        <w:t>the Authority</w:t>
      </w:r>
      <w:r w:rsidR="00682966" w:rsidRPr="000F7EEC">
        <w:rPr>
          <w:rFonts w:ascii="Arial" w:hAnsi="Arial" w:cs="Arial"/>
        </w:rPr>
        <w:t xml:space="preserve"> </w:t>
      </w:r>
      <w:r w:rsidR="00BE1C01" w:rsidRPr="000F7EEC">
        <w:rPr>
          <w:rFonts w:ascii="Arial" w:hAnsi="Arial" w:cs="Arial"/>
        </w:rPr>
        <w:t>providing</w:t>
      </w:r>
      <w:r w:rsidR="006025FF" w:rsidRPr="000F7EEC">
        <w:rPr>
          <w:rFonts w:ascii="Arial" w:hAnsi="Arial" w:cs="Arial"/>
        </w:rPr>
        <w:t xml:space="preserve"> </w:t>
      </w:r>
      <w:r w:rsidR="00682966" w:rsidRPr="000F7EEC">
        <w:rPr>
          <w:rFonts w:ascii="Arial" w:hAnsi="Arial" w:cs="Arial"/>
        </w:rPr>
        <w:t xml:space="preserve">invoice for each TB test by having a self-billing agreement between </w:t>
      </w:r>
      <w:r w:rsidR="00F30137" w:rsidRPr="000F7EEC">
        <w:rPr>
          <w:rFonts w:ascii="Arial" w:hAnsi="Arial" w:cs="Arial"/>
        </w:rPr>
        <w:t>individual</w:t>
      </w:r>
      <w:r w:rsidR="00682966" w:rsidRPr="000F7EEC">
        <w:rPr>
          <w:rFonts w:ascii="Arial" w:hAnsi="Arial" w:cs="Arial"/>
        </w:rPr>
        <w:t xml:space="preserve"> </w:t>
      </w:r>
      <w:r w:rsidR="00B70911">
        <w:rPr>
          <w:rFonts w:ascii="Arial" w:hAnsi="Arial" w:cs="Arial"/>
        </w:rPr>
        <w:t xml:space="preserve">Contractors </w:t>
      </w:r>
      <w:r w:rsidR="00682966" w:rsidRPr="000F7EEC">
        <w:rPr>
          <w:rFonts w:ascii="Arial" w:hAnsi="Arial" w:cs="Arial"/>
        </w:rPr>
        <w:t xml:space="preserve">and </w:t>
      </w:r>
      <w:r w:rsidR="00B70911">
        <w:rPr>
          <w:rFonts w:ascii="Arial" w:hAnsi="Arial" w:cs="Arial"/>
        </w:rPr>
        <w:t>the Authority</w:t>
      </w:r>
      <w:r w:rsidR="00682966" w:rsidRPr="000F7EEC">
        <w:rPr>
          <w:rFonts w:ascii="Arial" w:hAnsi="Arial" w:cs="Arial"/>
        </w:rPr>
        <w:t xml:space="preserve">. </w:t>
      </w:r>
      <w:r w:rsidR="000F7EEC">
        <w:rPr>
          <w:rFonts w:ascii="Arial" w:hAnsi="Arial" w:cs="Arial"/>
        </w:rPr>
        <w:t>P</w:t>
      </w:r>
      <w:r w:rsidR="00F72AA3" w:rsidRPr="000F7EEC">
        <w:rPr>
          <w:rFonts w:ascii="Arial" w:hAnsi="Arial" w:cs="Arial"/>
        </w:rPr>
        <w:t xml:space="preserve">resentation </w:t>
      </w:r>
      <w:r w:rsidR="00F04684" w:rsidRPr="000F7EEC">
        <w:rPr>
          <w:rFonts w:ascii="Arial" w:hAnsi="Arial" w:cs="Arial"/>
        </w:rPr>
        <w:t xml:space="preserve">by the </w:t>
      </w:r>
      <w:r w:rsidR="00B70911">
        <w:rPr>
          <w:rFonts w:ascii="Arial" w:hAnsi="Arial" w:cs="Arial"/>
        </w:rPr>
        <w:t xml:space="preserve">Contractor </w:t>
      </w:r>
      <w:r w:rsidR="00F72AA3" w:rsidRPr="000F7EEC">
        <w:rPr>
          <w:rFonts w:ascii="Arial" w:hAnsi="Arial" w:cs="Arial"/>
        </w:rPr>
        <w:t xml:space="preserve">of the </w:t>
      </w:r>
      <w:r w:rsidR="00F04684" w:rsidRPr="000F7EEC">
        <w:rPr>
          <w:rFonts w:ascii="Arial" w:hAnsi="Arial" w:cs="Arial"/>
        </w:rPr>
        <w:t xml:space="preserve">completed </w:t>
      </w:r>
      <w:r w:rsidR="00F72AA3" w:rsidRPr="000F7EEC">
        <w:rPr>
          <w:rFonts w:ascii="Arial" w:hAnsi="Arial" w:cs="Arial"/>
        </w:rPr>
        <w:t xml:space="preserve">BT15 </w:t>
      </w:r>
      <w:r w:rsidR="00F04684" w:rsidRPr="000F7EEC">
        <w:rPr>
          <w:rFonts w:ascii="Arial" w:hAnsi="Arial" w:cs="Arial"/>
        </w:rPr>
        <w:t xml:space="preserve">(cover sheet) </w:t>
      </w:r>
      <w:r w:rsidR="00F72AA3" w:rsidRPr="000F7EEC">
        <w:rPr>
          <w:rFonts w:ascii="Arial" w:hAnsi="Arial" w:cs="Arial"/>
        </w:rPr>
        <w:t xml:space="preserve">for each test </w:t>
      </w:r>
      <w:r w:rsidR="000F7EEC">
        <w:rPr>
          <w:rFonts w:ascii="Arial" w:hAnsi="Arial" w:cs="Arial"/>
        </w:rPr>
        <w:t xml:space="preserve">to </w:t>
      </w:r>
      <w:r w:rsidR="00B70911">
        <w:rPr>
          <w:rFonts w:ascii="Arial" w:hAnsi="Arial" w:cs="Arial"/>
        </w:rPr>
        <w:t>the Authority</w:t>
      </w:r>
      <w:r w:rsidR="000F7EEC">
        <w:rPr>
          <w:rFonts w:ascii="Arial" w:hAnsi="Arial" w:cs="Arial"/>
        </w:rPr>
        <w:t xml:space="preserve"> </w:t>
      </w:r>
      <w:r w:rsidR="00F72AA3" w:rsidRPr="000F7EEC">
        <w:rPr>
          <w:rFonts w:ascii="Arial" w:hAnsi="Arial" w:cs="Arial"/>
        </w:rPr>
        <w:t xml:space="preserve">will </w:t>
      </w:r>
      <w:r w:rsidR="00A51E05" w:rsidRPr="000F7EEC">
        <w:rPr>
          <w:rFonts w:ascii="Arial" w:hAnsi="Arial" w:cs="Arial"/>
        </w:rPr>
        <w:t>trigger</w:t>
      </w:r>
      <w:r w:rsidR="00F04684" w:rsidRPr="000F7EEC">
        <w:rPr>
          <w:rFonts w:ascii="Arial" w:hAnsi="Arial" w:cs="Arial"/>
        </w:rPr>
        <w:t xml:space="preserve"> </w:t>
      </w:r>
      <w:r w:rsidR="00806B79">
        <w:rPr>
          <w:rFonts w:ascii="Arial" w:hAnsi="Arial" w:cs="Arial"/>
        </w:rPr>
        <w:t>NIFAIS</w:t>
      </w:r>
      <w:r w:rsidR="00F04684" w:rsidRPr="000F7EEC">
        <w:rPr>
          <w:rFonts w:ascii="Arial" w:hAnsi="Arial" w:cs="Arial"/>
        </w:rPr>
        <w:t xml:space="preserve"> to calculate and progress</w:t>
      </w:r>
      <w:r w:rsidR="00F72AA3" w:rsidRPr="000F7EEC">
        <w:rPr>
          <w:rFonts w:ascii="Arial" w:hAnsi="Arial" w:cs="Arial"/>
        </w:rPr>
        <w:t xml:space="preserve"> the payment procedure</w:t>
      </w:r>
      <w:r w:rsidR="008F787B" w:rsidRPr="000F7EEC">
        <w:rPr>
          <w:rFonts w:ascii="Arial" w:hAnsi="Arial" w:cs="Arial"/>
        </w:rPr>
        <w:t>.</w:t>
      </w:r>
      <w:r w:rsidR="00682966" w:rsidRPr="000F7EEC">
        <w:rPr>
          <w:rFonts w:ascii="Arial" w:hAnsi="Arial" w:cs="Arial"/>
        </w:rPr>
        <w:t xml:space="preserve">  </w:t>
      </w:r>
      <w:r w:rsidR="006025FF" w:rsidRPr="000F7EEC">
        <w:rPr>
          <w:rFonts w:ascii="Arial" w:hAnsi="Arial" w:cs="Arial"/>
        </w:rPr>
        <w:t xml:space="preserve"> </w:t>
      </w:r>
    </w:p>
    <w:p w14:paraId="1DF4CC3F" w14:textId="77777777" w:rsidR="0099608C" w:rsidRPr="000F7EEC" w:rsidRDefault="0099608C" w:rsidP="00AA2E18">
      <w:pPr>
        <w:rPr>
          <w:rFonts w:ascii="Arial" w:hAnsi="Arial" w:cs="Arial"/>
        </w:rPr>
      </w:pPr>
    </w:p>
    <w:p w14:paraId="534C3D4A" w14:textId="77777777" w:rsidR="00AB6C4F" w:rsidRPr="000F7EEC" w:rsidRDefault="00B50EF2" w:rsidP="005E44A0">
      <w:pPr>
        <w:rPr>
          <w:rFonts w:ascii="Arial" w:hAnsi="Arial" w:cs="Arial"/>
          <w:lang w:val="en" w:eastAsia="en-GB"/>
        </w:rPr>
      </w:pPr>
      <w:r w:rsidRPr="000F7EEC">
        <w:rPr>
          <w:rFonts w:ascii="Arial" w:hAnsi="Arial" w:cs="Arial"/>
          <w:lang w:val="en" w:eastAsia="en-GB"/>
        </w:rPr>
        <w:t xml:space="preserve">The </w:t>
      </w:r>
      <w:proofErr w:type="spellStart"/>
      <w:r w:rsidRPr="000F7EEC">
        <w:rPr>
          <w:rFonts w:ascii="Arial" w:hAnsi="Arial" w:cs="Arial"/>
          <w:lang w:val="en" w:eastAsia="en-GB"/>
        </w:rPr>
        <w:t>self billing</w:t>
      </w:r>
      <w:proofErr w:type="spellEnd"/>
      <w:r w:rsidRPr="000F7EEC">
        <w:rPr>
          <w:rFonts w:ascii="Arial" w:hAnsi="Arial" w:cs="Arial"/>
          <w:lang w:val="en" w:eastAsia="en-GB"/>
        </w:rPr>
        <w:t xml:space="preserve"> agreement </w:t>
      </w:r>
      <w:proofErr w:type="gramStart"/>
      <w:r w:rsidRPr="000F7EEC">
        <w:rPr>
          <w:rFonts w:ascii="Arial" w:hAnsi="Arial" w:cs="Arial"/>
          <w:lang w:val="en" w:eastAsia="en-GB"/>
        </w:rPr>
        <w:t>must</w:t>
      </w:r>
      <w:r w:rsidR="00F04684" w:rsidRPr="000F7EEC">
        <w:rPr>
          <w:rFonts w:ascii="Arial" w:hAnsi="Arial" w:cs="Arial"/>
          <w:lang w:val="en" w:eastAsia="en-GB"/>
        </w:rPr>
        <w:t>;</w:t>
      </w:r>
      <w:proofErr w:type="gramEnd"/>
      <w:r w:rsidRPr="000F7EEC">
        <w:rPr>
          <w:rFonts w:ascii="Arial" w:hAnsi="Arial" w:cs="Arial"/>
          <w:lang w:val="en" w:eastAsia="en-GB"/>
        </w:rPr>
        <w:t xml:space="preserve"> </w:t>
      </w:r>
    </w:p>
    <w:p w14:paraId="2ED826C3" w14:textId="77777777" w:rsidR="00312C7B" w:rsidRPr="000F7EEC" w:rsidRDefault="00B50EF2" w:rsidP="00B50EF2">
      <w:pPr>
        <w:numPr>
          <w:ilvl w:val="0"/>
          <w:numId w:val="7"/>
        </w:numPr>
        <w:rPr>
          <w:rFonts w:ascii="Arial" w:hAnsi="Arial" w:cs="Arial"/>
          <w:szCs w:val="24"/>
          <w:lang w:val="en" w:eastAsia="en-GB"/>
        </w:rPr>
      </w:pPr>
      <w:r w:rsidRPr="000F7EEC">
        <w:rPr>
          <w:rFonts w:ascii="Arial" w:hAnsi="Arial" w:cs="Arial"/>
          <w:szCs w:val="24"/>
          <w:lang w:eastAsia="en-GB"/>
        </w:rPr>
        <w:t xml:space="preserve">include the </w:t>
      </w:r>
      <w:r w:rsidR="00B70911">
        <w:rPr>
          <w:rFonts w:ascii="Arial" w:hAnsi="Arial" w:cs="Arial"/>
          <w:szCs w:val="24"/>
          <w:lang w:eastAsia="en-GB"/>
        </w:rPr>
        <w:t>Contractor</w:t>
      </w:r>
      <w:r w:rsidRPr="000F7EEC">
        <w:rPr>
          <w:rFonts w:ascii="Arial" w:hAnsi="Arial" w:cs="Arial"/>
          <w:szCs w:val="24"/>
          <w:lang w:eastAsia="en-GB"/>
        </w:rPr>
        <w:t xml:space="preserve">’s agreement to </w:t>
      </w:r>
      <w:r w:rsidR="00B70911">
        <w:rPr>
          <w:rFonts w:ascii="Arial" w:hAnsi="Arial" w:cs="Arial"/>
          <w:szCs w:val="24"/>
          <w:lang w:eastAsia="en-GB"/>
        </w:rPr>
        <w:t xml:space="preserve">the Authority </w:t>
      </w:r>
      <w:r w:rsidRPr="000F7EEC">
        <w:rPr>
          <w:rFonts w:ascii="Arial" w:hAnsi="Arial" w:cs="Arial"/>
          <w:szCs w:val="24"/>
          <w:lang w:eastAsia="en-GB"/>
        </w:rPr>
        <w:t xml:space="preserve">raising invoices </w:t>
      </w:r>
      <w:r w:rsidR="00312C7B" w:rsidRPr="000F7EEC">
        <w:rPr>
          <w:rFonts w:ascii="Arial" w:hAnsi="Arial" w:cs="Arial"/>
          <w:szCs w:val="24"/>
          <w:lang w:eastAsia="en-GB"/>
        </w:rPr>
        <w:t>for TB testing,</w:t>
      </w:r>
    </w:p>
    <w:p w14:paraId="3553C961" w14:textId="77777777" w:rsidR="00B50EF2" w:rsidRPr="000F7EEC" w:rsidRDefault="00312C7B" w:rsidP="00B50EF2">
      <w:pPr>
        <w:numPr>
          <w:ilvl w:val="0"/>
          <w:numId w:val="7"/>
        </w:numPr>
        <w:rPr>
          <w:rFonts w:ascii="Arial" w:hAnsi="Arial" w:cs="Arial"/>
          <w:szCs w:val="24"/>
          <w:lang w:val="en" w:eastAsia="en-GB"/>
        </w:rPr>
      </w:pPr>
      <w:r w:rsidRPr="000F7EEC">
        <w:rPr>
          <w:rFonts w:ascii="Arial" w:hAnsi="Arial" w:cs="Arial"/>
          <w:szCs w:val="24"/>
          <w:lang w:eastAsia="en-GB"/>
        </w:rPr>
        <w:t xml:space="preserve">specify that the </w:t>
      </w:r>
      <w:r w:rsidR="00B70911">
        <w:rPr>
          <w:rFonts w:ascii="Arial" w:hAnsi="Arial" w:cs="Arial"/>
          <w:szCs w:val="24"/>
          <w:lang w:eastAsia="en-GB"/>
        </w:rPr>
        <w:t>Contractor</w:t>
      </w:r>
      <w:r w:rsidRPr="000F7EEC">
        <w:rPr>
          <w:rFonts w:ascii="Arial" w:hAnsi="Arial" w:cs="Arial"/>
          <w:szCs w:val="24"/>
          <w:lang w:eastAsia="en-GB"/>
        </w:rPr>
        <w:t xml:space="preserve"> agrees not to raise VAT invoices for TB testing done for </w:t>
      </w:r>
      <w:r w:rsidR="00B70911">
        <w:rPr>
          <w:rFonts w:ascii="Arial" w:hAnsi="Arial" w:cs="Arial"/>
          <w:szCs w:val="24"/>
          <w:lang w:eastAsia="en-GB"/>
        </w:rPr>
        <w:t>the Authority</w:t>
      </w:r>
      <w:r w:rsidRPr="000F7EEC">
        <w:rPr>
          <w:rFonts w:ascii="Arial" w:hAnsi="Arial" w:cs="Arial"/>
          <w:szCs w:val="24"/>
          <w:lang w:eastAsia="en-GB"/>
        </w:rPr>
        <w:t>,</w:t>
      </w:r>
    </w:p>
    <w:p w14:paraId="6A614D1A" w14:textId="77777777" w:rsidR="00312C7B" w:rsidRPr="000F7EEC" w:rsidRDefault="00312C7B" w:rsidP="00B50EF2">
      <w:pPr>
        <w:numPr>
          <w:ilvl w:val="0"/>
          <w:numId w:val="7"/>
        </w:numPr>
        <w:rPr>
          <w:rFonts w:ascii="Arial" w:hAnsi="Arial" w:cs="Arial"/>
          <w:szCs w:val="24"/>
          <w:lang w:val="en" w:eastAsia="en-GB"/>
        </w:rPr>
      </w:pPr>
      <w:r w:rsidRPr="000F7EEC">
        <w:rPr>
          <w:rFonts w:ascii="Arial" w:hAnsi="Arial" w:cs="Arial"/>
          <w:szCs w:val="24"/>
          <w:lang w:eastAsia="en-GB"/>
        </w:rPr>
        <w:t>contain a start date and expiry date,</w:t>
      </w:r>
    </w:p>
    <w:p w14:paraId="31D7C77F" w14:textId="77777777" w:rsidR="00312C7B" w:rsidRPr="000F7EEC" w:rsidRDefault="00762161" w:rsidP="00B50EF2">
      <w:pPr>
        <w:numPr>
          <w:ilvl w:val="0"/>
          <w:numId w:val="7"/>
        </w:numPr>
        <w:rPr>
          <w:rFonts w:ascii="Arial" w:hAnsi="Arial" w:cs="Arial"/>
          <w:szCs w:val="24"/>
          <w:lang w:val="en" w:eastAsia="en-GB"/>
        </w:rPr>
      </w:pPr>
      <w:r w:rsidRPr="000F7EEC">
        <w:rPr>
          <w:rFonts w:ascii="Arial" w:hAnsi="Arial" w:cs="Arial"/>
          <w:szCs w:val="24"/>
          <w:lang w:eastAsia="en-GB"/>
        </w:rPr>
        <w:t>be binding on both parties,</w:t>
      </w:r>
    </w:p>
    <w:p w14:paraId="3E0D1FF0" w14:textId="77777777" w:rsidR="00762161" w:rsidRPr="000F7EEC" w:rsidRDefault="00762161" w:rsidP="00B50EF2">
      <w:pPr>
        <w:numPr>
          <w:ilvl w:val="0"/>
          <w:numId w:val="7"/>
        </w:numPr>
        <w:rPr>
          <w:rFonts w:ascii="Arial" w:hAnsi="Arial" w:cs="Arial"/>
          <w:szCs w:val="24"/>
          <w:lang w:val="en" w:eastAsia="en-GB"/>
        </w:rPr>
      </w:pPr>
      <w:r w:rsidRPr="000F7EEC">
        <w:rPr>
          <w:rFonts w:ascii="Arial" w:hAnsi="Arial" w:cs="Arial"/>
          <w:szCs w:val="24"/>
          <w:lang w:eastAsia="en-GB"/>
        </w:rPr>
        <w:t>be provided to HMRC when requested</w:t>
      </w:r>
      <w:r w:rsidR="00C94413" w:rsidRPr="000F7EEC">
        <w:rPr>
          <w:rFonts w:ascii="Arial" w:hAnsi="Arial" w:cs="Arial"/>
          <w:szCs w:val="24"/>
          <w:lang w:eastAsia="en-GB"/>
        </w:rPr>
        <w:t>.</w:t>
      </w:r>
      <w:r w:rsidRPr="000F7EEC">
        <w:rPr>
          <w:rFonts w:ascii="Arial" w:hAnsi="Arial" w:cs="Arial"/>
          <w:szCs w:val="24"/>
          <w:lang w:eastAsia="en-GB"/>
        </w:rPr>
        <w:t xml:space="preserve"> </w:t>
      </w:r>
    </w:p>
    <w:p w14:paraId="188F1AFF" w14:textId="77777777" w:rsidR="005E44A0" w:rsidRPr="000F7EEC" w:rsidRDefault="005E44A0" w:rsidP="005E44A0">
      <w:pPr>
        <w:rPr>
          <w:rFonts w:ascii="Arial" w:hAnsi="Arial" w:cs="Arial"/>
        </w:rPr>
      </w:pPr>
    </w:p>
    <w:p w14:paraId="450B7630" w14:textId="77777777" w:rsidR="005E44A0" w:rsidRPr="000F7EEC" w:rsidRDefault="005E44A0" w:rsidP="005E44A0">
      <w:pPr>
        <w:rPr>
          <w:rFonts w:ascii="Arial" w:hAnsi="Arial" w:cs="Arial"/>
        </w:rPr>
      </w:pPr>
      <w:r w:rsidRPr="000F7EEC">
        <w:rPr>
          <w:rFonts w:ascii="Arial" w:hAnsi="Arial" w:cs="Arial"/>
        </w:rPr>
        <w:t xml:space="preserve">A </w:t>
      </w:r>
      <w:proofErr w:type="spellStart"/>
      <w:r w:rsidRPr="000F7EEC">
        <w:rPr>
          <w:rFonts w:ascii="Arial" w:hAnsi="Arial" w:cs="Arial"/>
        </w:rPr>
        <w:t>self billing</w:t>
      </w:r>
      <w:proofErr w:type="spellEnd"/>
      <w:r w:rsidRPr="000F7EEC">
        <w:rPr>
          <w:rFonts w:ascii="Arial" w:hAnsi="Arial" w:cs="Arial"/>
        </w:rPr>
        <w:t xml:space="preserve"> agreement requires </w:t>
      </w:r>
      <w:r w:rsidR="008A433D">
        <w:rPr>
          <w:rFonts w:ascii="Arial" w:hAnsi="Arial" w:cs="Arial"/>
        </w:rPr>
        <w:t>the Authority</w:t>
      </w:r>
      <w:r w:rsidRPr="000F7EEC">
        <w:rPr>
          <w:rFonts w:ascii="Arial" w:hAnsi="Arial" w:cs="Arial"/>
        </w:rPr>
        <w:t xml:space="preserve"> </w:t>
      </w:r>
      <w:proofErr w:type="gramStart"/>
      <w:r w:rsidRPr="000F7EEC">
        <w:rPr>
          <w:rFonts w:ascii="Arial" w:hAnsi="Arial" w:cs="Arial"/>
        </w:rPr>
        <w:t>to;</w:t>
      </w:r>
      <w:proofErr w:type="gramEnd"/>
    </w:p>
    <w:p w14:paraId="63C1E933" w14:textId="77777777" w:rsidR="005E44A0" w:rsidRPr="000F7EEC" w:rsidRDefault="005E44A0" w:rsidP="005E44A0">
      <w:pPr>
        <w:numPr>
          <w:ilvl w:val="0"/>
          <w:numId w:val="7"/>
        </w:numPr>
        <w:rPr>
          <w:rFonts w:ascii="Arial" w:hAnsi="Arial" w:cs="Arial"/>
          <w:szCs w:val="24"/>
          <w:lang w:val="en" w:eastAsia="en-GB"/>
        </w:rPr>
      </w:pPr>
      <w:r w:rsidRPr="000F7EEC">
        <w:rPr>
          <w:rFonts w:ascii="Arial" w:hAnsi="Arial" w:cs="Arial"/>
          <w:szCs w:val="24"/>
          <w:lang w:val="en" w:eastAsia="en-GB"/>
        </w:rPr>
        <w:t xml:space="preserve">enter into an agreement with each </w:t>
      </w:r>
      <w:proofErr w:type="gramStart"/>
      <w:r w:rsidR="008A433D">
        <w:rPr>
          <w:rFonts w:ascii="Arial" w:hAnsi="Arial" w:cs="Arial"/>
          <w:szCs w:val="24"/>
          <w:lang w:val="en" w:eastAsia="en-GB"/>
        </w:rPr>
        <w:t>Contractor</w:t>
      </w:r>
      <w:r w:rsidRPr="000F7EEC">
        <w:rPr>
          <w:rFonts w:ascii="Arial" w:hAnsi="Arial" w:cs="Arial"/>
          <w:szCs w:val="24"/>
          <w:lang w:val="en" w:eastAsia="en-GB"/>
        </w:rPr>
        <w:t>;</w:t>
      </w:r>
      <w:proofErr w:type="gramEnd"/>
    </w:p>
    <w:p w14:paraId="211C3A99" w14:textId="77777777" w:rsidR="005E44A0" w:rsidRPr="000F7EEC" w:rsidRDefault="005E44A0" w:rsidP="005E44A0">
      <w:pPr>
        <w:numPr>
          <w:ilvl w:val="0"/>
          <w:numId w:val="7"/>
        </w:numPr>
        <w:rPr>
          <w:rFonts w:ascii="Arial" w:hAnsi="Arial" w:cs="Arial"/>
          <w:szCs w:val="24"/>
          <w:lang w:val="en" w:eastAsia="en-GB"/>
        </w:rPr>
      </w:pPr>
      <w:r w:rsidRPr="000F7EEC">
        <w:rPr>
          <w:rFonts w:ascii="Arial" w:hAnsi="Arial" w:cs="Arial"/>
          <w:szCs w:val="24"/>
          <w:lang w:val="en" w:eastAsia="en-GB"/>
        </w:rPr>
        <w:t xml:space="preserve">review agreements with </w:t>
      </w:r>
      <w:r w:rsidR="008A433D">
        <w:rPr>
          <w:rFonts w:ascii="Arial" w:hAnsi="Arial" w:cs="Arial"/>
          <w:szCs w:val="24"/>
          <w:lang w:val="en" w:eastAsia="en-GB"/>
        </w:rPr>
        <w:t>Contractors</w:t>
      </w:r>
      <w:r w:rsidRPr="000F7EEC">
        <w:rPr>
          <w:rFonts w:ascii="Arial" w:hAnsi="Arial" w:cs="Arial"/>
          <w:szCs w:val="24"/>
          <w:lang w:val="en" w:eastAsia="en-GB"/>
        </w:rPr>
        <w:t xml:space="preserve"> at regular </w:t>
      </w:r>
      <w:proofErr w:type="gramStart"/>
      <w:r w:rsidRPr="000F7EEC">
        <w:rPr>
          <w:rFonts w:ascii="Arial" w:hAnsi="Arial" w:cs="Arial"/>
          <w:szCs w:val="24"/>
          <w:lang w:val="en" w:eastAsia="en-GB"/>
        </w:rPr>
        <w:t>intervals;</w:t>
      </w:r>
      <w:proofErr w:type="gramEnd"/>
    </w:p>
    <w:p w14:paraId="5300B6BA" w14:textId="77777777" w:rsidR="005E44A0" w:rsidRPr="000F7EEC" w:rsidRDefault="005E44A0" w:rsidP="005E44A0">
      <w:pPr>
        <w:numPr>
          <w:ilvl w:val="0"/>
          <w:numId w:val="7"/>
        </w:numPr>
        <w:rPr>
          <w:rFonts w:ascii="Arial" w:hAnsi="Arial" w:cs="Arial"/>
          <w:szCs w:val="24"/>
          <w:lang w:val="en" w:eastAsia="en-GB"/>
        </w:rPr>
      </w:pPr>
      <w:r w:rsidRPr="000F7EEC">
        <w:rPr>
          <w:rFonts w:ascii="Arial" w:hAnsi="Arial" w:cs="Arial"/>
          <w:szCs w:val="24"/>
          <w:lang w:val="en" w:eastAsia="en-GB"/>
        </w:rPr>
        <w:t xml:space="preserve">keep details and records of each of the </w:t>
      </w:r>
      <w:r w:rsidR="008A433D">
        <w:rPr>
          <w:rFonts w:ascii="Arial" w:hAnsi="Arial" w:cs="Arial"/>
          <w:szCs w:val="24"/>
          <w:lang w:val="en" w:eastAsia="en-GB"/>
        </w:rPr>
        <w:t>Contractors</w:t>
      </w:r>
      <w:r w:rsidRPr="000F7EEC">
        <w:rPr>
          <w:rFonts w:ascii="Arial" w:hAnsi="Arial" w:cs="Arial"/>
          <w:szCs w:val="24"/>
          <w:lang w:val="en" w:eastAsia="en-GB"/>
        </w:rPr>
        <w:t xml:space="preserve"> which agree self-</w:t>
      </w:r>
      <w:proofErr w:type="gramStart"/>
      <w:r w:rsidRPr="000F7EEC">
        <w:rPr>
          <w:rFonts w:ascii="Arial" w:hAnsi="Arial" w:cs="Arial"/>
          <w:szCs w:val="24"/>
          <w:lang w:val="en" w:eastAsia="en-GB"/>
        </w:rPr>
        <w:t>billing;</w:t>
      </w:r>
      <w:proofErr w:type="gramEnd"/>
    </w:p>
    <w:p w14:paraId="5D6EF1C8" w14:textId="77777777" w:rsidR="005E44A0" w:rsidRPr="000F7EEC" w:rsidRDefault="005E44A0" w:rsidP="005E44A0">
      <w:pPr>
        <w:numPr>
          <w:ilvl w:val="0"/>
          <w:numId w:val="7"/>
        </w:numPr>
        <w:rPr>
          <w:rFonts w:ascii="Arial" w:hAnsi="Arial" w:cs="Arial"/>
          <w:szCs w:val="24"/>
          <w:lang w:val="en" w:eastAsia="en-GB"/>
        </w:rPr>
      </w:pPr>
      <w:r w:rsidRPr="000F7EEC">
        <w:rPr>
          <w:rFonts w:ascii="Arial" w:hAnsi="Arial" w:cs="Arial"/>
          <w:szCs w:val="24"/>
          <w:lang w:val="en" w:eastAsia="en-GB"/>
        </w:rPr>
        <w:t xml:space="preserve">raise all invoices for TB testing done for </w:t>
      </w:r>
      <w:r w:rsidR="008A433D">
        <w:rPr>
          <w:rFonts w:ascii="Arial" w:hAnsi="Arial" w:cs="Arial"/>
          <w:szCs w:val="24"/>
          <w:lang w:val="en" w:eastAsia="en-GB"/>
        </w:rPr>
        <w:t>the Authority</w:t>
      </w:r>
      <w:r w:rsidRPr="000F7EEC">
        <w:rPr>
          <w:rFonts w:ascii="Arial" w:hAnsi="Arial" w:cs="Arial"/>
          <w:szCs w:val="24"/>
          <w:lang w:val="en" w:eastAsia="en-GB"/>
        </w:rPr>
        <w:t xml:space="preserve"> for the period of the </w:t>
      </w:r>
      <w:proofErr w:type="gramStart"/>
      <w:r w:rsidRPr="000F7EEC">
        <w:rPr>
          <w:rFonts w:ascii="Arial" w:hAnsi="Arial" w:cs="Arial"/>
          <w:szCs w:val="24"/>
          <w:lang w:val="en" w:eastAsia="en-GB"/>
        </w:rPr>
        <w:t>agreement;</w:t>
      </w:r>
      <w:proofErr w:type="gramEnd"/>
      <w:r w:rsidRPr="000F7EEC">
        <w:rPr>
          <w:rFonts w:ascii="Arial" w:hAnsi="Arial" w:cs="Arial"/>
          <w:szCs w:val="24"/>
          <w:lang w:val="en" w:eastAsia="en-GB"/>
        </w:rPr>
        <w:t xml:space="preserve"> </w:t>
      </w:r>
    </w:p>
    <w:p w14:paraId="043E7B4C" w14:textId="77777777" w:rsidR="001D5297" w:rsidRPr="000F7EEC" w:rsidRDefault="005E44A0" w:rsidP="005E44A0">
      <w:pPr>
        <w:numPr>
          <w:ilvl w:val="0"/>
          <w:numId w:val="7"/>
        </w:numPr>
        <w:rPr>
          <w:rFonts w:ascii="Arial" w:hAnsi="Arial" w:cs="Arial"/>
          <w:szCs w:val="24"/>
          <w:lang w:val="en" w:eastAsia="en-GB"/>
        </w:rPr>
      </w:pPr>
      <w:r w:rsidRPr="000F7EEC">
        <w:rPr>
          <w:rFonts w:ascii="Arial" w:hAnsi="Arial" w:cs="Arial"/>
          <w:szCs w:val="24"/>
          <w:lang w:val="en" w:eastAsia="en-GB"/>
        </w:rPr>
        <w:t xml:space="preserve">ensure invoices contain the right information and are correctly </w:t>
      </w:r>
      <w:proofErr w:type="gramStart"/>
      <w:r w:rsidRPr="000F7EEC">
        <w:rPr>
          <w:rFonts w:ascii="Arial" w:hAnsi="Arial" w:cs="Arial"/>
          <w:szCs w:val="24"/>
          <w:lang w:val="en" w:eastAsia="en-GB"/>
        </w:rPr>
        <w:t>issued</w:t>
      </w:r>
      <w:r w:rsidR="001D5297" w:rsidRPr="000F7EEC">
        <w:rPr>
          <w:rFonts w:ascii="Arial" w:hAnsi="Arial" w:cs="Arial"/>
          <w:szCs w:val="24"/>
          <w:lang w:val="en" w:eastAsia="en-GB"/>
        </w:rPr>
        <w:t>;</w:t>
      </w:r>
      <w:proofErr w:type="gramEnd"/>
    </w:p>
    <w:p w14:paraId="6C0CCCD4" w14:textId="77777777" w:rsidR="005E44A0" w:rsidRPr="000F7EEC" w:rsidRDefault="006757B8" w:rsidP="005E44A0">
      <w:pPr>
        <w:numPr>
          <w:ilvl w:val="0"/>
          <w:numId w:val="7"/>
        </w:numPr>
        <w:rPr>
          <w:rFonts w:ascii="Arial" w:hAnsi="Arial" w:cs="Arial"/>
          <w:szCs w:val="24"/>
          <w:lang w:val="en" w:eastAsia="en-GB"/>
        </w:rPr>
      </w:pPr>
      <w:r w:rsidRPr="000F7EEC">
        <w:rPr>
          <w:rFonts w:ascii="Arial" w:hAnsi="Arial" w:cs="Arial"/>
          <w:szCs w:val="24"/>
          <w:lang w:val="en" w:eastAsia="en-GB"/>
        </w:rPr>
        <w:t>ensure e</w:t>
      </w:r>
      <w:r w:rsidR="001D5297" w:rsidRPr="000F7EEC">
        <w:rPr>
          <w:rFonts w:ascii="Arial" w:hAnsi="Arial" w:cs="Arial"/>
          <w:szCs w:val="24"/>
          <w:lang w:val="en" w:eastAsia="en-GB"/>
        </w:rPr>
        <w:t>ach invoice will include the wording, “</w:t>
      </w:r>
      <w:proofErr w:type="spellStart"/>
      <w:r w:rsidR="001D5297" w:rsidRPr="000F7EEC">
        <w:rPr>
          <w:rFonts w:ascii="Arial" w:hAnsi="Arial" w:cs="Arial"/>
          <w:szCs w:val="24"/>
          <w:lang w:val="en" w:eastAsia="en-GB"/>
        </w:rPr>
        <w:t>self billing</w:t>
      </w:r>
      <w:proofErr w:type="spellEnd"/>
      <w:r w:rsidR="001D5297" w:rsidRPr="000F7EEC">
        <w:rPr>
          <w:rFonts w:ascii="Arial" w:hAnsi="Arial" w:cs="Arial"/>
          <w:szCs w:val="24"/>
          <w:lang w:val="en" w:eastAsia="en-GB"/>
        </w:rPr>
        <w:t xml:space="preserve">” </w:t>
      </w:r>
      <w:proofErr w:type="gramStart"/>
      <w:r w:rsidR="001D5297" w:rsidRPr="000F7EEC">
        <w:rPr>
          <w:rFonts w:ascii="Arial" w:hAnsi="Arial" w:cs="Arial"/>
          <w:szCs w:val="24"/>
          <w:lang w:val="en" w:eastAsia="en-GB"/>
        </w:rPr>
        <w:t>and  “</w:t>
      </w:r>
      <w:proofErr w:type="gramEnd"/>
      <w:r w:rsidR="001D5297" w:rsidRPr="000F7EEC">
        <w:rPr>
          <w:rFonts w:ascii="Arial" w:hAnsi="Arial" w:cs="Arial"/>
          <w:szCs w:val="24"/>
          <w:lang w:val="en" w:eastAsia="en-GB"/>
        </w:rPr>
        <w:t>t</w:t>
      </w:r>
      <w:r w:rsidR="001D5297" w:rsidRPr="000F7EEC">
        <w:rPr>
          <w:rFonts w:ascii="Arial" w:hAnsi="Arial" w:cs="Arial"/>
          <w:lang w:val="en"/>
        </w:rPr>
        <w:t>he VAT shown is your output tax due to HMRC”</w:t>
      </w:r>
      <w:r w:rsidR="005E44A0" w:rsidRPr="000F7EEC">
        <w:rPr>
          <w:rFonts w:ascii="Arial" w:hAnsi="Arial" w:cs="Arial"/>
          <w:szCs w:val="24"/>
          <w:lang w:val="en" w:eastAsia="en-GB"/>
        </w:rPr>
        <w:t>.</w:t>
      </w:r>
    </w:p>
    <w:p w14:paraId="421AC006" w14:textId="77777777" w:rsidR="00F96668" w:rsidRDefault="00F96668" w:rsidP="00B50EF2">
      <w:pPr>
        <w:tabs>
          <w:tab w:val="num" w:pos="1416"/>
        </w:tabs>
        <w:spacing w:before="100" w:beforeAutospacing="1" w:after="100" w:afterAutospacing="1"/>
        <w:rPr>
          <w:rFonts w:ascii="Arial" w:hAnsi="Arial" w:cs="Arial"/>
          <w:szCs w:val="24"/>
          <w:lang w:val="en" w:eastAsia="en-GB"/>
        </w:rPr>
      </w:pPr>
      <w:r w:rsidRPr="000F7EEC">
        <w:rPr>
          <w:rFonts w:ascii="Arial" w:hAnsi="Arial" w:cs="Arial"/>
          <w:szCs w:val="24"/>
          <w:lang w:val="en" w:eastAsia="en-GB"/>
        </w:rPr>
        <w:t xml:space="preserve">A self-billing agreement is attached. </w:t>
      </w:r>
      <w:r>
        <w:rPr>
          <w:rFonts w:ascii="Arial" w:hAnsi="Arial" w:cs="Arial"/>
          <w:szCs w:val="24"/>
          <w:lang w:val="en" w:eastAsia="en-GB"/>
        </w:rPr>
        <w:t>This must be completed</w:t>
      </w:r>
      <w:r w:rsidRPr="000F7EEC">
        <w:rPr>
          <w:rFonts w:ascii="Arial" w:hAnsi="Arial" w:cs="Arial"/>
          <w:szCs w:val="24"/>
          <w:lang w:val="en" w:eastAsia="en-GB"/>
        </w:rPr>
        <w:t xml:space="preserve"> with the name and signature of the </w:t>
      </w:r>
      <w:r w:rsidR="008A433D">
        <w:rPr>
          <w:rFonts w:ascii="Arial" w:hAnsi="Arial" w:cs="Arial"/>
          <w:szCs w:val="24"/>
          <w:lang w:val="en" w:eastAsia="en-GB"/>
        </w:rPr>
        <w:t>responsible person in the Contractor’s business</w:t>
      </w:r>
      <w:r w:rsidRPr="000F7EEC">
        <w:rPr>
          <w:rFonts w:ascii="Arial" w:hAnsi="Arial" w:cs="Arial"/>
          <w:szCs w:val="24"/>
          <w:lang w:val="en" w:eastAsia="en-GB"/>
        </w:rPr>
        <w:t>.</w:t>
      </w:r>
    </w:p>
    <w:p w14:paraId="17458C4F" w14:textId="77777777" w:rsidR="00FC1EEF" w:rsidRPr="000F7EEC" w:rsidRDefault="00BE1C01" w:rsidP="00B50EF2">
      <w:pPr>
        <w:tabs>
          <w:tab w:val="num" w:pos="1416"/>
        </w:tabs>
        <w:spacing w:before="100" w:beforeAutospacing="1" w:after="100" w:afterAutospacing="1"/>
        <w:rPr>
          <w:rFonts w:ascii="Arial" w:hAnsi="Arial" w:cs="Arial"/>
          <w:szCs w:val="24"/>
          <w:lang w:val="en" w:eastAsia="en-GB"/>
        </w:rPr>
      </w:pPr>
      <w:r w:rsidRPr="000F7EEC">
        <w:rPr>
          <w:rFonts w:ascii="Arial" w:hAnsi="Arial" w:cs="Arial"/>
          <w:szCs w:val="24"/>
          <w:lang w:val="en" w:eastAsia="en-GB"/>
        </w:rPr>
        <w:t xml:space="preserve">Should the </w:t>
      </w:r>
      <w:r w:rsidR="008A433D">
        <w:rPr>
          <w:rFonts w:ascii="Arial" w:hAnsi="Arial" w:cs="Arial"/>
          <w:szCs w:val="24"/>
          <w:lang w:val="en" w:eastAsia="en-GB"/>
        </w:rPr>
        <w:t>Contractor</w:t>
      </w:r>
      <w:r w:rsidR="002D5C4B" w:rsidRPr="000F7EEC">
        <w:rPr>
          <w:rFonts w:ascii="Arial" w:hAnsi="Arial" w:cs="Arial"/>
          <w:szCs w:val="24"/>
          <w:lang w:val="en" w:eastAsia="en-GB"/>
        </w:rPr>
        <w:t xml:space="preserve"> cease to</w:t>
      </w:r>
      <w:r w:rsidR="00762161" w:rsidRPr="000F7EEC">
        <w:rPr>
          <w:rFonts w:ascii="Arial" w:hAnsi="Arial" w:cs="Arial"/>
          <w:szCs w:val="24"/>
          <w:lang w:val="en" w:eastAsia="en-GB"/>
        </w:rPr>
        <w:t xml:space="preserve"> be registered for VAT or if there is any change in ownership or VAT registration number</w:t>
      </w:r>
      <w:r w:rsidR="002D5C4B" w:rsidRPr="000F7EEC">
        <w:rPr>
          <w:rFonts w:ascii="Arial" w:hAnsi="Arial" w:cs="Arial"/>
          <w:szCs w:val="24"/>
          <w:lang w:val="en" w:eastAsia="en-GB"/>
        </w:rPr>
        <w:t xml:space="preserve"> </w:t>
      </w:r>
      <w:r w:rsidR="008A433D">
        <w:rPr>
          <w:rFonts w:ascii="Arial" w:hAnsi="Arial" w:cs="Arial"/>
          <w:szCs w:val="24"/>
          <w:lang w:val="en" w:eastAsia="en-GB"/>
        </w:rPr>
        <w:t xml:space="preserve">the Authority’s Contract Manager </w:t>
      </w:r>
      <w:r w:rsidRPr="000F7EEC">
        <w:rPr>
          <w:rFonts w:ascii="Arial" w:hAnsi="Arial" w:cs="Arial"/>
          <w:szCs w:val="24"/>
          <w:lang w:val="en" w:eastAsia="en-GB"/>
        </w:rPr>
        <w:t xml:space="preserve">must be advised </w:t>
      </w:r>
      <w:r w:rsidR="002D5C4B" w:rsidRPr="000F7EEC">
        <w:rPr>
          <w:rFonts w:ascii="Arial" w:hAnsi="Arial" w:cs="Arial"/>
          <w:szCs w:val="24"/>
          <w:lang w:val="en" w:eastAsia="en-GB"/>
        </w:rPr>
        <w:t>in writing at the earliest opportunity</w:t>
      </w:r>
      <w:r w:rsidR="00762161" w:rsidRPr="000F7EEC">
        <w:rPr>
          <w:rFonts w:ascii="Arial" w:hAnsi="Arial" w:cs="Arial"/>
          <w:szCs w:val="24"/>
          <w:lang w:val="en" w:eastAsia="en-GB"/>
        </w:rPr>
        <w:t>.</w:t>
      </w:r>
    </w:p>
    <w:p w14:paraId="62247C47" w14:textId="77777777" w:rsidR="009C2889" w:rsidRPr="000F7EEC" w:rsidRDefault="00F96668" w:rsidP="008A2C78">
      <w:pPr>
        <w:tabs>
          <w:tab w:val="num" w:pos="1416"/>
        </w:tabs>
        <w:spacing w:before="100" w:beforeAutospacing="1" w:after="100" w:afterAutospacing="1"/>
        <w:rPr>
          <w:rFonts w:ascii="Arial" w:hAnsi="Arial" w:cs="Arial"/>
          <w:szCs w:val="24"/>
          <w:lang w:val="en" w:eastAsia="en-GB"/>
        </w:rPr>
      </w:pPr>
      <w:r w:rsidRPr="000F7EEC">
        <w:rPr>
          <w:rFonts w:ascii="Arial" w:hAnsi="Arial" w:cs="Arial"/>
          <w:szCs w:val="24"/>
          <w:lang w:val="en" w:eastAsia="en-GB"/>
        </w:rPr>
        <w:t xml:space="preserve">If the </w:t>
      </w:r>
      <w:r w:rsidR="008A433D">
        <w:rPr>
          <w:rFonts w:ascii="Arial" w:hAnsi="Arial" w:cs="Arial"/>
          <w:szCs w:val="24"/>
          <w:lang w:val="en" w:eastAsia="en-GB"/>
        </w:rPr>
        <w:t>Contractor</w:t>
      </w:r>
      <w:r w:rsidRPr="000F7EEC">
        <w:rPr>
          <w:rFonts w:ascii="Arial" w:hAnsi="Arial" w:cs="Arial"/>
          <w:szCs w:val="24"/>
          <w:lang w:val="en" w:eastAsia="en-GB"/>
        </w:rPr>
        <w:t xml:space="preserve"> is not registered for </w:t>
      </w:r>
      <w:r w:rsidR="008A433D">
        <w:rPr>
          <w:rFonts w:ascii="Arial" w:hAnsi="Arial" w:cs="Arial"/>
          <w:szCs w:val="24"/>
          <w:lang w:val="en" w:eastAsia="en-GB"/>
        </w:rPr>
        <w:t xml:space="preserve">UK </w:t>
      </w:r>
      <w:r w:rsidRPr="000F7EEC">
        <w:rPr>
          <w:rFonts w:ascii="Arial" w:hAnsi="Arial" w:cs="Arial"/>
          <w:szCs w:val="24"/>
          <w:lang w:val="en" w:eastAsia="en-GB"/>
        </w:rPr>
        <w:t>VAT this</w:t>
      </w:r>
      <w:r>
        <w:rPr>
          <w:rFonts w:ascii="Arial" w:hAnsi="Arial" w:cs="Arial"/>
          <w:szCs w:val="24"/>
          <w:lang w:val="en" w:eastAsia="en-GB"/>
        </w:rPr>
        <w:t xml:space="preserve"> must be stated</w:t>
      </w:r>
      <w:r w:rsidRPr="000F7EEC">
        <w:rPr>
          <w:rFonts w:ascii="Arial" w:hAnsi="Arial" w:cs="Arial"/>
          <w:szCs w:val="24"/>
          <w:lang w:val="en" w:eastAsia="en-GB"/>
        </w:rPr>
        <w:t xml:space="preserve"> on the attached agreement by writing “not registered for VAT” where it asks for your VAT number and sign it. </w:t>
      </w:r>
    </w:p>
    <w:p w14:paraId="2CC097DF" w14:textId="77777777" w:rsidR="00AB6C4F" w:rsidRPr="00F66B62" w:rsidRDefault="00A93F1A" w:rsidP="008A2C78">
      <w:pPr>
        <w:tabs>
          <w:tab w:val="num" w:pos="1416"/>
        </w:tabs>
        <w:spacing w:before="100" w:beforeAutospacing="1" w:after="100" w:afterAutospacing="1"/>
        <w:rPr>
          <w:rFonts w:ascii="Arial" w:hAnsi="Arial" w:cs="Arial"/>
          <w:szCs w:val="24"/>
        </w:rPr>
      </w:pPr>
      <w:r w:rsidRPr="00F66B62">
        <w:rPr>
          <w:rFonts w:ascii="Arial" w:hAnsi="Arial" w:cs="Arial"/>
          <w:szCs w:val="24"/>
          <w:lang w:val="en" w:eastAsia="en-GB"/>
        </w:rPr>
        <w:lastRenderedPageBreak/>
        <w:t xml:space="preserve">The </w:t>
      </w:r>
      <w:r w:rsidR="009C2889" w:rsidRPr="00F66B62">
        <w:rPr>
          <w:rFonts w:ascii="Arial" w:hAnsi="Arial" w:cs="Arial"/>
          <w:szCs w:val="24"/>
          <w:lang w:val="en" w:eastAsia="en-GB"/>
        </w:rPr>
        <w:t>agreement will be rev</w:t>
      </w:r>
      <w:r w:rsidR="008A433D" w:rsidRPr="00F66B62">
        <w:rPr>
          <w:rFonts w:ascii="Arial" w:hAnsi="Arial" w:cs="Arial"/>
          <w:szCs w:val="24"/>
          <w:lang w:val="en" w:eastAsia="en-GB"/>
        </w:rPr>
        <w:t xml:space="preserve">iewed at regular intervals and Contractor </w:t>
      </w:r>
      <w:r w:rsidR="009C2889" w:rsidRPr="00F66B62">
        <w:rPr>
          <w:rFonts w:ascii="Arial" w:hAnsi="Arial" w:cs="Arial"/>
          <w:szCs w:val="24"/>
          <w:lang w:val="en" w:eastAsia="en-GB"/>
        </w:rPr>
        <w:t xml:space="preserve">will be required to complete a new self-billing agreement when necessary. The review interval will be at least </w:t>
      </w:r>
      <w:r w:rsidR="000B0B0D" w:rsidRPr="00F66B62">
        <w:rPr>
          <w:rFonts w:ascii="Arial" w:hAnsi="Arial" w:cs="Arial"/>
          <w:szCs w:val="24"/>
          <w:lang w:val="en" w:eastAsia="en-GB"/>
        </w:rPr>
        <w:t>two</w:t>
      </w:r>
      <w:r w:rsidR="009C2889" w:rsidRPr="00F66B62">
        <w:rPr>
          <w:rFonts w:ascii="Arial" w:hAnsi="Arial" w:cs="Arial"/>
          <w:szCs w:val="24"/>
          <w:lang w:val="en" w:eastAsia="en-GB"/>
        </w:rPr>
        <w:t xml:space="preserve"> year</w:t>
      </w:r>
      <w:r w:rsidR="000B0B0D" w:rsidRPr="00F66B62">
        <w:rPr>
          <w:rFonts w:ascii="Arial" w:hAnsi="Arial" w:cs="Arial"/>
          <w:szCs w:val="24"/>
          <w:lang w:val="en" w:eastAsia="en-GB"/>
        </w:rPr>
        <w:t>s</w:t>
      </w:r>
      <w:r w:rsidR="009C2889" w:rsidRPr="00F66B62">
        <w:rPr>
          <w:rFonts w:ascii="Arial" w:hAnsi="Arial" w:cs="Arial"/>
          <w:szCs w:val="24"/>
          <w:lang w:val="en" w:eastAsia="en-GB"/>
        </w:rPr>
        <w:t>.</w:t>
      </w:r>
      <w:r w:rsidRPr="00F66B62">
        <w:rPr>
          <w:rFonts w:ascii="Arial" w:hAnsi="Arial" w:cs="Arial"/>
          <w:szCs w:val="24"/>
          <w:lang w:val="en" w:eastAsia="en-GB"/>
        </w:rPr>
        <w:t xml:space="preserve"> </w:t>
      </w:r>
      <w:r w:rsidR="00AB6C4F" w:rsidRPr="00F66B62">
        <w:rPr>
          <w:rFonts w:ascii="Arial" w:hAnsi="Arial" w:cs="Arial"/>
          <w:szCs w:val="24"/>
        </w:rPr>
        <w:t xml:space="preserve"> </w:t>
      </w:r>
    </w:p>
    <w:p w14:paraId="738F04F3" w14:textId="77777777" w:rsidR="008A2C78" w:rsidRPr="000F7EEC" w:rsidRDefault="008A2C78" w:rsidP="00AA2E18">
      <w:pPr>
        <w:rPr>
          <w:rFonts w:ascii="Arial" w:hAnsi="Arial" w:cs="Arial"/>
        </w:rPr>
      </w:pPr>
    </w:p>
    <w:p w14:paraId="50BDCE4B" w14:textId="77777777" w:rsidR="0050583D" w:rsidRDefault="0050583D" w:rsidP="0050583D">
      <w:pPr>
        <w:pStyle w:val="List2"/>
        <w:ind w:left="1440" w:hanging="1080"/>
        <w:jc w:val="both"/>
        <w:rPr>
          <w:rFonts w:ascii="Arial" w:hAnsi="Arial"/>
        </w:rPr>
      </w:pPr>
    </w:p>
    <w:p w14:paraId="1CA0025E" w14:textId="77777777" w:rsidR="008A2C78" w:rsidRDefault="008A2C78" w:rsidP="00AA2E18"/>
    <w:p w14:paraId="418791F0" w14:textId="77777777" w:rsidR="00F96668" w:rsidRDefault="00F96668" w:rsidP="006115B0">
      <w:pPr>
        <w:jc w:val="right"/>
      </w:pPr>
    </w:p>
    <w:p w14:paraId="08F66A19" w14:textId="77777777" w:rsidR="00F96668" w:rsidRPr="00F96668" w:rsidRDefault="00F96668" w:rsidP="00F96668"/>
    <w:p w14:paraId="7051069D" w14:textId="77777777" w:rsidR="00F96668" w:rsidRPr="00F96668" w:rsidRDefault="00F96668" w:rsidP="00F96668"/>
    <w:p w14:paraId="6F77A473" w14:textId="77777777" w:rsidR="00F96668" w:rsidRPr="00F96668" w:rsidRDefault="00F96668" w:rsidP="00F96668"/>
    <w:p w14:paraId="5BECD3E0" w14:textId="77777777" w:rsidR="00F96668" w:rsidRPr="00F96668" w:rsidRDefault="00F96668" w:rsidP="00F96668"/>
    <w:p w14:paraId="27891B35" w14:textId="77777777" w:rsidR="00F96668" w:rsidRPr="00F96668" w:rsidRDefault="00F96668" w:rsidP="00F96668"/>
    <w:p w14:paraId="51E58A22" w14:textId="77777777" w:rsidR="00F96668" w:rsidRPr="00F96668" w:rsidRDefault="00F96668" w:rsidP="00F96668"/>
    <w:p w14:paraId="6DF117EF" w14:textId="77777777" w:rsidR="00F96668" w:rsidRPr="00F96668" w:rsidRDefault="00F96668" w:rsidP="00F96668"/>
    <w:p w14:paraId="55302701" w14:textId="77777777" w:rsidR="00F96668" w:rsidRPr="00F96668" w:rsidRDefault="00F96668" w:rsidP="00F96668"/>
    <w:p w14:paraId="335542E1" w14:textId="77777777" w:rsidR="00F96668" w:rsidRPr="00F96668" w:rsidRDefault="00F96668" w:rsidP="00F96668"/>
    <w:p w14:paraId="68F392B1" w14:textId="77777777" w:rsidR="00F96668" w:rsidRPr="00F96668" w:rsidRDefault="00F96668" w:rsidP="00F96668"/>
    <w:p w14:paraId="634F9226" w14:textId="77777777" w:rsidR="00F96668" w:rsidRPr="00F96668" w:rsidRDefault="00F96668" w:rsidP="00F96668"/>
    <w:p w14:paraId="7EA6B3B0" w14:textId="77777777" w:rsidR="00F96668" w:rsidRPr="00F96668" w:rsidRDefault="00F96668" w:rsidP="00F96668"/>
    <w:p w14:paraId="5C4858C1" w14:textId="77777777" w:rsidR="00F96668" w:rsidRDefault="00F96668" w:rsidP="006115B0">
      <w:pPr>
        <w:jc w:val="right"/>
      </w:pPr>
    </w:p>
    <w:p w14:paraId="5E81BAA7" w14:textId="77777777" w:rsidR="00F96668" w:rsidRDefault="00F96668" w:rsidP="006115B0">
      <w:pPr>
        <w:jc w:val="right"/>
      </w:pPr>
    </w:p>
    <w:p w14:paraId="31E29101" w14:textId="77777777" w:rsidR="00F96668" w:rsidRDefault="00F96668" w:rsidP="00F96668">
      <w:pPr>
        <w:tabs>
          <w:tab w:val="left" w:pos="540"/>
        </w:tabs>
      </w:pPr>
      <w:r>
        <w:tab/>
      </w:r>
    </w:p>
    <w:p w14:paraId="5BE1A243" w14:textId="77777777" w:rsidR="00BF5F42" w:rsidRDefault="006115B0" w:rsidP="006115B0">
      <w:pPr>
        <w:jc w:val="right"/>
        <w:sectPr w:rsidR="00BF5F42" w:rsidSect="001E59B7">
          <w:footerReference w:type="default" r:id="rId8"/>
          <w:pgSz w:w="11907" w:h="16840" w:code="9"/>
          <w:pgMar w:top="1134" w:right="1797" w:bottom="851" w:left="1797" w:header="1134" w:footer="851" w:gutter="0"/>
          <w:cols w:space="720"/>
          <w:docGrid w:linePitch="326"/>
        </w:sectPr>
      </w:pPr>
      <w:r w:rsidRPr="00F96668">
        <w:br w:type="page"/>
      </w:r>
    </w:p>
    <w:p w14:paraId="7A1AC871" w14:textId="77777777" w:rsidR="00BF5F42" w:rsidRPr="00C94413" w:rsidRDefault="00BF5F42" w:rsidP="00BF5F42">
      <w:pPr>
        <w:rPr>
          <w:b/>
          <w:sz w:val="28"/>
          <w:szCs w:val="28"/>
        </w:rPr>
      </w:pPr>
      <w:r w:rsidRPr="00C94413">
        <w:rPr>
          <w:b/>
          <w:sz w:val="28"/>
          <w:szCs w:val="28"/>
        </w:rPr>
        <w:t>Self-billing Agreement</w:t>
      </w:r>
    </w:p>
    <w:p w14:paraId="70888AAA" w14:textId="77777777" w:rsidR="00BF5F42" w:rsidRDefault="00BF5F42" w:rsidP="00BF5F42"/>
    <w:p w14:paraId="413C8016" w14:textId="77777777" w:rsidR="00BF5F42" w:rsidRDefault="00BF5F42" w:rsidP="00BF5F42">
      <w:r>
        <w:t>This is an agreement to a self-billing procedure between:</w:t>
      </w:r>
    </w:p>
    <w:p w14:paraId="490AAE39" w14:textId="77777777" w:rsidR="00D1153C" w:rsidRDefault="00D1153C" w:rsidP="00BF5F42">
      <w:pPr>
        <w:rPr>
          <w:b/>
        </w:rPr>
      </w:pPr>
    </w:p>
    <w:p w14:paraId="39CA9F91" w14:textId="707560C8" w:rsidR="00BF5F42" w:rsidRDefault="00B07038" w:rsidP="00BF5F42">
      <w:pPr>
        <w:rPr>
          <w:b/>
        </w:rPr>
      </w:pPr>
      <w:r w:rsidRPr="00B07038">
        <w:rPr>
          <w:b/>
        </w:rPr>
        <w:t>The Authority</w:t>
      </w:r>
    </w:p>
    <w:p w14:paraId="620ECB12" w14:textId="2791DD32" w:rsidR="003B11D9" w:rsidRPr="003B11D9" w:rsidRDefault="003B11D9" w:rsidP="00BF5F42">
      <w:pPr>
        <w:rPr>
          <w:bCs/>
          <w:sz w:val="22"/>
          <w:szCs w:val="22"/>
        </w:rPr>
      </w:pPr>
      <w:r w:rsidRPr="003B11D9">
        <w:rPr>
          <w:bCs/>
          <w:sz w:val="22"/>
          <w:szCs w:val="22"/>
        </w:rPr>
        <w:t>DAERA</w:t>
      </w:r>
    </w:p>
    <w:p w14:paraId="667A0136" w14:textId="77777777" w:rsidR="003B11D9" w:rsidRPr="003B11D9" w:rsidRDefault="003B11D9" w:rsidP="003B11D9">
      <w:pPr>
        <w:ind w:left="851" w:hanging="851"/>
        <w:rPr>
          <w:rFonts w:ascii="Arial" w:hAnsi="Arial" w:cs="Arial"/>
          <w:sz w:val="22"/>
          <w:szCs w:val="22"/>
        </w:rPr>
      </w:pPr>
      <w:r w:rsidRPr="003B11D9">
        <w:rPr>
          <w:rFonts w:ascii="Arial" w:hAnsi="Arial" w:cs="Arial"/>
          <w:sz w:val="22"/>
          <w:szCs w:val="22"/>
        </w:rPr>
        <w:t>Jubilee House,</w:t>
      </w:r>
    </w:p>
    <w:p w14:paraId="718D5725" w14:textId="77777777" w:rsidR="003B11D9" w:rsidRPr="003B11D9" w:rsidRDefault="003B11D9" w:rsidP="003B11D9">
      <w:pPr>
        <w:ind w:left="851" w:hanging="851"/>
        <w:rPr>
          <w:rFonts w:ascii="Arial" w:hAnsi="Arial" w:cs="Arial"/>
          <w:sz w:val="22"/>
          <w:szCs w:val="22"/>
        </w:rPr>
      </w:pPr>
      <w:r w:rsidRPr="003B11D9">
        <w:rPr>
          <w:rFonts w:ascii="Arial" w:hAnsi="Arial" w:cs="Arial"/>
          <w:sz w:val="22"/>
          <w:szCs w:val="22"/>
        </w:rPr>
        <w:t xml:space="preserve">111 </w:t>
      </w:r>
      <w:proofErr w:type="spellStart"/>
      <w:r w:rsidRPr="003B11D9">
        <w:rPr>
          <w:rFonts w:ascii="Arial" w:hAnsi="Arial" w:cs="Arial"/>
          <w:sz w:val="22"/>
          <w:szCs w:val="22"/>
        </w:rPr>
        <w:t>Ballykelly</w:t>
      </w:r>
      <w:proofErr w:type="spellEnd"/>
      <w:r w:rsidRPr="003B11D9">
        <w:rPr>
          <w:rFonts w:ascii="Arial" w:hAnsi="Arial" w:cs="Arial"/>
          <w:sz w:val="22"/>
          <w:szCs w:val="22"/>
        </w:rPr>
        <w:t xml:space="preserve"> Rd,</w:t>
      </w:r>
    </w:p>
    <w:p w14:paraId="5655212C" w14:textId="77777777" w:rsidR="003B11D9" w:rsidRPr="003B11D9" w:rsidRDefault="003B11D9" w:rsidP="003B11D9">
      <w:pPr>
        <w:ind w:left="851" w:hanging="851"/>
        <w:rPr>
          <w:rFonts w:ascii="Arial" w:hAnsi="Arial" w:cs="Arial"/>
          <w:sz w:val="22"/>
          <w:szCs w:val="22"/>
        </w:rPr>
      </w:pPr>
      <w:r w:rsidRPr="003B11D9">
        <w:rPr>
          <w:rFonts w:ascii="Arial" w:hAnsi="Arial" w:cs="Arial"/>
          <w:sz w:val="22"/>
          <w:szCs w:val="22"/>
        </w:rPr>
        <w:t>Limavady,</w:t>
      </w:r>
    </w:p>
    <w:p w14:paraId="1AE68335" w14:textId="77777777" w:rsidR="003B11D9" w:rsidRPr="003B11D9" w:rsidRDefault="003B11D9" w:rsidP="003B11D9">
      <w:pPr>
        <w:ind w:left="851" w:hanging="851"/>
        <w:rPr>
          <w:rFonts w:ascii="Arial" w:hAnsi="Arial" w:cs="Arial"/>
          <w:sz w:val="22"/>
          <w:szCs w:val="22"/>
        </w:rPr>
      </w:pPr>
      <w:r w:rsidRPr="003B11D9">
        <w:rPr>
          <w:rFonts w:ascii="Arial" w:hAnsi="Arial" w:cs="Arial"/>
          <w:sz w:val="22"/>
          <w:szCs w:val="22"/>
        </w:rPr>
        <w:t>Co. Londonderry,</w:t>
      </w:r>
    </w:p>
    <w:p w14:paraId="737B9116" w14:textId="18444326" w:rsidR="003B11D9" w:rsidRPr="00B07038" w:rsidRDefault="003B11D9" w:rsidP="003B11D9">
      <w:pPr>
        <w:rPr>
          <w:b/>
        </w:rPr>
      </w:pPr>
      <w:r w:rsidRPr="003B11D9">
        <w:rPr>
          <w:rFonts w:ascii="Arial" w:hAnsi="Arial" w:cs="Arial"/>
          <w:sz w:val="22"/>
          <w:szCs w:val="22"/>
        </w:rPr>
        <w:t>BT49 9 HP</w:t>
      </w:r>
    </w:p>
    <w:p w14:paraId="31575B59" w14:textId="06DFA683" w:rsidR="00D1153C" w:rsidRDefault="00BF5F42" w:rsidP="003B11D9">
      <w:r>
        <w:tab/>
      </w:r>
      <w:r>
        <w:tab/>
      </w:r>
    </w:p>
    <w:p w14:paraId="7F582A43" w14:textId="77777777" w:rsidR="00D1153C" w:rsidRDefault="00D1153C" w:rsidP="00BF5F42"/>
    <w:p w14:paraId="745A50BC" w14:textId="2276EA97" w:rsidR="00BF5F42" w:rsidRDefault="00BF5F42" w:rsidP="00BF5F42">
      <w:r>
        <w:t>VAT Number</w:t>
      </w:r>
      <w:r w:rsidR="00BA56AC">
        <w:t>:</w:t>
      </w:r>
      <w:r w:rsidR="007209CC">
        <w:t xml:space="preserve"> </w:t>
      </w:r>
      <w:r w:rsidR="005058F8">
        <w:t>GB888808059</w:t>
      </w:r>
    </w:p>
    <w:p w14:paraId="47D83B00" w14:textId="77777777" w:rsidR="00BF5F42" w:rsidRDefault="00BF5F42" w:rsidP="00BF5F42"/>
    <w:p w14:paraId="4D5C4ED5" w14:textId="77777777" w:rsidR="00BF5F42" w:rsidRDefault="00E016D1" w:rsidP="00BF5F42">
      <w:r>
        <w:t>a</w:t>
      </w:r>
      <w:r w:rsidR="00BF5F42">
        <w:t>nd</w:t>
      </w:r>
    </w:p>
    <w:p w14:paraId="6949276E" w14:textId="77777777" w:rsidR="00E016D1" w:rsidRDefault="00E016D1" w:rsidP="00BF5F42"/>
    <w:p w14:paraId="367A8FF0" w14:textId="77777777" w:rsidR="00BF5F42" w:rsidRPr="00B07038" w:rsidRDefault="00716825" w:rsidP="008A433D">
      <w:pPr>
        <w:rPr>
          <w:b/>
        </w:rPr>
      </w:pPr>
      <w:r>
        <w:rPr>
          <w:b/>
        </w:rPr>
        <w:t xml:space="preserve">The </w:t>
      </w:r>
      <w:r w:rsidR="008A433D" w:rsidRPr="00B07038">
        <w:rPr>
          <w:b/>
        </w:rPr>
        <w:t>Contractor</w:t>
      </w:r>
    </w:p>
    <w:p w14:paraId="16F0B006" w14:textId="77777777" w:rsidR="00BF5F42" w:rsidRDefault="00091486" w:rsidP="006115B0">
      <w:pPr>
        <w:jc w:val="right"/>
      </w:pPr>
      <w:r>
        <w:pict w14:anchorId="35E44D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35pt;height:123.75pt">
            <v:imagedata r:id="rId9" o:title="A4DARDcmyk3Lang"/>
          </v:shape>
        </w:pict>
      </w:r>
    </w:p>
    <w:p w14:paraId="2A9D94BF" w14:textId="77777777" w:rsidR="00BF5F42" w:rsidRDefault="00BF5F42" w:rsidP="006115B0">
      <w:pPr>
        <w:jc w:val="right"/>
      </w:pPr>
    </w:p>
    <w:p w14:paraId="7A60308F" w14:textId="77777777" w:rsidR="00BF5F42" w:rsidRDefault="00BF5F42" w:rsidP="006115B0">
      <w:pPr>
        <w:jc w:val="right"/>
      </w:pPr>
    </w:p>
    <w:p w14:paraId="5733E199" w14:textId="77777777" w:rsidR="00BF5F42" w:rsidRDefault="00BF5F42" w:rsidP="006115B0">
      <w:pPr>
        <w:jc w:val="right"/>
      </w:pPr>
    </w:p>
    <w:p w14:paraId="7C6289F6" w14:textId="77777777" w:rsidR="00BF5F42" w:rsidRDefault="00BF5F42" w:rsidP="006115B0">
      <w:pPr>
        <w:jc w:val="right"/>
      </w:pPr>
    </w:p>
    <w:p w14:paraId="6B53AB55" w14:textId="77777777" w:rsidR="00BF5F42" w:rsidRDefault="00BF5F42" w:rsidP="006115B0">
      <w:pPr>
        <w:jc w:val="right"/>
        <w:sectPr w:rsidR="00BF5F42" w:rsidSect="001E59B7">
          <w:type w:val="continuous"/>
          <w:pgSz w:w="11907" w:h="16840" w:code="9"/>
          <w:pgMar w:top="1134" w:right="1797" w:bottom="851" w:left="1797" w:header="1134" w:footer="851" w:gutter="0"/>
          <w:cols w:num="2" w:space="720" w:equalWidth="0">
            <w:col w:w="5302" w:space="720"/>
            <w:col w:w="2291"/>
          </w:cols>
          <w:docGrid w:linePitch="326"/>
        </w:sectPr>
      </w:pPr>
    </w:p>
    <w:p w14:paraId="03E0DD95" w14:textId="77777777" w:rsidR="00A93F1A" w:rsidRPr="008A433D" w:rsidRDefault="00A93F1A" w:rsidP="00AA2E18">
      <w:r w:rsidRPr="008A433D">
        <w:t xml:space="preserve">Practice name: </w:t>
      </w:r>
    </w:p>
    <w:p w14:paraId="64A160CA" w14:textId="77777777" w:rsidR="00A93F1A" w:rsidRPr="008A433D" w:rsidRDefault="00A93F1A" w:rsidP="00AA2E18">
      <w:r w:rsidRPr="008A433D">
        <w:t>Address:</w:t>
      </w:r>
    </w:p>
    <w:p w14:paraId="1E0B000C" w14:textId="77777777" w:rsidR="00A93F1A" w:rsidRDefault="00A93F1A" w:rsidP="00AA2E18"/>
    <w:p w14:paraId="270D9DF5" w14:textId="77777777" w:rsidR="00A93F1A" w:rsidRDefault="00A93F1A" w:rsidP="00AA2E18"/>
    <w:p w14:paraId="5071926D" w14:textId="77777777" w:rsidR="00A93F1A" w:rsidRDefault="00A93F1A" w:rsidP="00AA2E18">
      <w:r>
        <w:t>VAT Number</w:t>
      </w:r>
      <w:r w:rsidR="0001135C">
        <w:t>:</w:t>
      </w:r>
    </w:p>
    <w:p w14:paraId="300B31F2" w14:textId="77777777" w:rsidR="00A93F1A" w:rsidRDefault="00A93F1A" w:rsidP="00AA2E18"/>
    <w:p w14:paraId="3887DC4B" w14:textId="77777777" w:rsidR="00D1153C" w:rsidRDefault="00D1153C" w:rsidP="000D2245">
      <w:pPr>
        <w:ind w:left="-709" w:right="-618"/>
      </w:pPr>
    </w:p>
    <w:p w14:paraId="4F1AF8BF" w14:textId="77777777" w:rsidR="003A16ED" w:rsidRPr="00D1153C" w:rsidRDefault="00716825" w:rsidP="00D1153C">
      <w:pPr>
        <w:ind w:right="-618"/>
        <w:rPr>
          <w:b/>
        </w:rPr>
      </w:pPr>
      <w:r w:rsidRPr="00D1153C">
        <w:rPr>
          <w:b/>
        </w:rPr>
        <w:t>The Authority</w:t>
      </w:r>
      <w:r w:rsidR="003A16ED" w:rsidRPr="00D1153C">
        <w:rPr>
          <w:b/>
        </w:rPr>
        <w:t xml:space="preserve"> agrees:</w:t>
      </w:r>
    </w:p>
    <w:p w14:paraId="58C58683" w14:textId="77777777" w:rsidR="00D1153C" w:rsidRDefault="00D1153C" w:rsidP="000D2245">
      <w:pPr>
        <w:ind w:left="-709" w:right="-618"/>
      </w:pPr>
    </w:p>
    <w:p w14:paraId="2CC6223D" w14:textId="6D017B3B" w:rsidR="00A93F1A" w:rsidRPr="0053359D" w:rsidRDefault="0053359D" w:rsidP="00D1153C">
      <w:pPr>
        <w:numPr>
          <w:ilvl w:val="0"/>
          <w:numId w:val="9"/>
        </w:numPr>
        <w:ind w:left="709" w:right="-618" w:hanging="709"/>
      </w:pPr>
      <w:r>
        <w:t>To issue self-billed invoices for all TB test</w:t>
      </w:r>
      <w:r w:rsidR="005A039C">
        <w:t>ing</w:t>
      </w:r>
      <w:r>
        <w:t xml:space="preserve"> services </w:t>
      </w:r>
      <w:r w:rsidR="005A039C">
        <w:t>provided</w:t>
      </w:r>
      <w:r>
        <w:t xml:space="preserve"> to them by the </w:t>
      </w:r>
      <w:r w:rsidR="008A433D">
        <w:t>Contractor</w:t>
      </w:r>
      <w:r>
        <w:t xml:space="preserve"> until</w:t>
      </w:r>
      <w:r w:rsidR="000B0B0D">
        <w:t xml:space="preserve"> </w:t>
      </w:r>
      <w:r w:rsidR="00DD69FA">
        <w:t>10</w:t>
      </w:r>
      <w:r w:rsidR="00DD69FA" w:rsidRPr="00DD69FA">
        <w:rPr>
          <w:vertAlign w:val="superscript"/>
        </w:rPr>
        <w:t>th</w:t>
      </w:r>
      <w:r w:rsidR="00DD69FA">
        <w:t xml:space="preserve"> </w:t>
      </w:r>
      <w:r w:rsidR="00091486">
        <w:t>October</w:t>
      </w:r>
      <w:r w:rsidR="00DD69FA">
        <w:t xml:space="preserve"> 202</w:t>
      </w:r>
      <w:r w:rsidR="00091486">
        <w:t>4</w:t>
      </w:r>
      <w:r w:rsidR="003D5810">
        <w:t>.</w:t>
      </w:r>
      <w:r w:rsidRPr="0053359D">
        <w:rPr>
          <w:color w:val="FF0000"/>
        </w:rPr>
        <w:t xml:space="preserve"> </w:t>
      </w:r>
    </w:p>
    <w:p w14:paraId="481C3F0C" w14:textId="77777777" w:rsidR="0053359D" w:rsidRDefault="0053359D" w:rsidP="00D1153C">
      <w:pPr>
        <w:ind w:right="-618"/>
        <w:rPr>
          <w:color w:val="FF0000"/>
        </w:rPr>
      </w:pPr>
    </w:p>
    <w:p w14:paraId="7EAB94BC" w14:textId="77777777" w:rsidR="0053359D" w:rsidRDefault="0053359D" w:rsidP="00D1153C">
      <w:pPr>
        <w:numPr>
          <w:ilvl w:val="0"/>
          <w:numId w:val="9"/>
        </w:numPr>
        <w:ind w:left="709" w:right="-618" w:hanging="709"/>
      </w:pPr>
      <w:r>
        <w:t xml:space="preserve">To complete self-billing invoices showing the </w:t>
      </w:r>
      <w:r w:rsidR="00B07038">
        <w:t>Contractor</w:t>
      </w:r>
      <w:r>
        <w:t xml:space="preserve"> name, </w:t>
      </w:r>
      <w:proofErr w:type="gramStart"/>
      <w:r>
        <w:t>address</w:t>
      </w:r>
      <w:proofErr w:type="gramEnd"/>
      <w:r>
        <w:t xml:space="preserve"> and VAT registration number together with all the other details which constitute a full VAT invoice.</w:t>
      </w:r>
    </w:p>
    <w:p w14:paraId="1775E749" w14:textId="77777777" w:rsidR="0053359D" w:rsidRDefault="0053359D" w:rsidP="00D1153C">
      <w:pPr>
        <w:pStyle w:val="ListParagraph"/>
        <w:ind w:left="709" w:right="-618" w:hanging="709"/>
      </w:pPr>
    </w:p>
    <w:p w14:paraId="2136A015" w14:textId="77777777" w:rsidR="0053359D" w:rsidRDefault="0053359D" w:rsidP="00D1153C">
      <w:pPr>
        <w:numPr>
          <w:ilvl w:val="0"/>
          <w:numId w:val="9"/>
        </w:numPr>
        <w:ind w:left="709" w:right="-618" w:hanging="709"/>
      </w:pPr>
      <w:r>
        <w:t>To make a ne</w:t>
      </w:r>
      <w:r w:rsidR="001C2C34">
        <w:t>w</w:t>
      </w:r>
      <w:r>
        <w:t xml:space="preserve"> self-billing agreement </w:t>
      </w:r>
      <w:proofErr w:type="gramStart"/>
      <w:r>
        <w:t>in the event that</w:t>
      </w:r>
      <w:proofErr w:type="gramEnd"/>
      <w:r>
        <w:t xml:space="preserve"> their VAT registration number changes.</w:t>
      </w:r>
    </w:p>
    <w:p w14:paraId="47A800D2" w14:textId="77777777" w:rsidR="0053359D" w:rsidRDefault="0053359D" w:rsidP="00D1153C">
      <w:pPr>
        <w:pStyle w:val="ListParagraph"/>
        <w:ind w:left="0" w:right="-618"/>
      </w:pPr>
    </w:p>
    <w:p w14:paraId="1334652A" w14:textId="77777777" w:rsidR="0053359D" w:rsidRDefault="0053359D" w:rsidP="00D1153C">
      <w:pPr>
        <w:numPr>
          <w:ilvl w:val="0"/>
          <w:numId w:val="9"/>
        </w:numPr>
        <w:ind w:left="709" w:right="-618" w:hanging="709"/>
      </w:pPr>
      <w:r>
        <w:t xml:space="preserve">To inform the </w:t>
      </w:r>
      <w:r w:rsidR="00B07038">
        <w:t>Contractor</w:t>
      </w:r>
      <w:r>
        <w:t xml:space="preserve"> if the issue of self-billed invoices is to be outsourced to a third party. </w:t>
      </w:r>
    </w:p>
    <w:p w14:paraId="5C19ACCF" w14:textId="77777777" w:rsidR="00A93F1A" w:rsidRDefault="00A93F1A" w:rsidP="000D2245">
      <w:pPr>
        <w:ind w:left="-709" w:right="-618"/>
      </w:pPr>
    </w:p>
    <w:p w14:paraId="60077603" w14:textId="77777777" w:rsidR="00D1153C" w:rsidRDefault="00D1153C" w:rsidP="000D2245">
      <w:pPr>
        <w:ind w:left="-709" w:right="-618"/>
        <w:rPr>
          <w:b/>
        </w:rPr>
      </w:pPr>
    </w:p>
    <w:p w14:paraId="194731C0" w14:textId="77777777" w:rsidR="00D1153C" w:rsidRDefault="00D1153C" w:rsidP="000D2245">
      <w:pPr>
        <w:ind w:left="-709" w:right="-618"/>
        <w:rPr>
          <w:b/>
        </w:rPr>
      </w:pPr>
    </w:p>
    <w:p w14:paraId="5B4C525D" w14:textId="77777777" w:rsidR="00A93F1A" w:rsidRDefault="001C2C34" w:rsidP="00D1153C">
      <w:pPr>
        <w:ind w:right="-618"/>
        <w:rPr>
          <w:b/>
        </w:rPr>
      </w:pPr>
      <w:r w:rsidRPr="00D1153C">
        <w:rPr>
          <w:b/>
        </w:rPr>
        <w:t xml:space="preserve">The </w:t>
      </w:r>
      <w:r w:rsidR="00B07038" w:rsidRPr="00D1153C">
        <w:rPr>
          <w:b/>
        </w:rPr>
        <w:t>Contractor</w:t>
      </w:r>
      <w:r w:rsidRPr="00D1153C">
        <w:rPr>
          <w:b/>
        </w:rPr>
        <w:t xml:space="preserve"> agrees:</w:t>
      </w:r>
    </w:p>
    <w:p w14:paraId="1A009BCB" w14:textId="77777777" w:rsidR="00D1153C" w:rsidRPr="00D1153C" w:rsidRDefault="00D1153C" w:rsidP="000D2245">
      <w:pPr>
        <w:ind w:left="-709" w:right="-618"/>
        <w:rPr>
          <w:b/>
        </w:rPr>
      </w:pPr>
    </w:p>
    <w:p w14:paraId="65A0AB94" w14:textId="36566F2F" w:rsidR="001C2C34" w:rsidRDefault="001C2C34" w:rsidP="001E1DB5">
      <w:pPr>
        <w:numPr>
          <w:ilvl w:val="0"/>
          <w:numId w:val="10"/>
        </w:numPr>
        <w:ind w:left="709" w:right="-618" w:hanging="709"/>
      </w:pPr>
      <w:r>
        <w:t xml:space="preserve">To accept invoices raised by </w:t>
      </w:r>
      <w:r w:rsidR="00B07038">
        <w:t>the Authority</w:t>
      </w:r>
      <w:r>
        <w:t xml:space="preserve"> for </w:t>
      </w:r>
      <w:r w:rsidR="0058076F">
        <w:t xml:space="preserve">service credits originating from </w:t>
      </w:r>
      <w:r>
        <w:t xml:space="preserve">official TB testing </w:t>
      </w:r>
      <w:r w:rsidR="0058076F">
        <w:t>carried out under this contract.</w:t>
      </w:r>
    </w:p>
    <w:p w14:paraId="5FE343D3" w14:textId="77777777" w:rsidR="001C2C34" w:rsidRDefault="001C2C34" w:rsidP="00D1153C">
      <w:pPr>
        <w:numPr>
          <w:ilvl w:val="0"/>
          <w:numId w:val="10"/>
        </w:numPr>
        <w:ind w:left="0" w:right="-618" w:firstLine="0"/>
      </w:pPr>
      <w:r>
        <w:t xml:space="preserve">Not to raise </w:t>
      </w:r>
      <w:r w:rsidR="003D5810">
        <w:t xml:space="preserve">sales </w:t>
      </w:r>
      <w:r>
        <w:t>invoices for</w:t>
      </w:r>
      <w:r w:rsidR="003D5810">
        <w:t xml:space="preserve"> official TB testing done for </w:t>
      </w:r>
      <w:r w:rsidR="00B07038">
        <w:t>the Authority</w:t>
      </w:r>
      <w:r w:rsidR="003D5810">
        <w:t>.</w:t>
      </w:r>
      <w:r>
        <w:t xml:space="preserve"> </w:t>
      </w:r>
    </w:p>
    <w:p w14:paraId="2CADE78B" w14:textId="77777777" w:rsidR="003D5810" w:rsidRDefault="003D5810" w:rsidP="00D1153C">
      <w:pPr>
        <w:pStyle w:val="ListParagraph"/>
        <w:ind w:left="0" w:right="-618"/>
      </w:pPr>
    </w:p>
    <w:p w14:paraId="26989CEF" w14:textId="77777777" w:rsidR="003D5810" w:rsidRDefault="003D5810" w:rsidP="00D1153C">
      <w:pPr>
        <w:numPr>
          <w:ilvl w:val="0"/>
          <w:numId w:val="10"/>
        </w:numPr>
        <w:ind w:left="0" w:right="-618" w:firstLine="0"/>
      </w:pPr>
      <w:r>
        <w:t xml:space="preserve">To notify </w:t>
      </w:r>
      <w:r w:rsidR="00B07038">
        <w:t xml:space="preserve">the Authority </w:t>
      </w:r>
      <w:r>
        <w:t xml:space="preserve">immediately if – </w:t>
      </w:r>
    </w:p>
    <w:p w14:paraId="47C943B5" w14:textId="77777777" w:rsidR="003D5810" w:rsidRDefault="005A039C" w:rsidP="00D1153C">
      <w:pPr>
        <w:pStyle w:val="ListParagraph"/>
        <w:numPr>
          <w:ilvl w:val="0"/>
          <w:numId w:val="11"/>
        </w:numPr>
        <w:ind w:left="0" w:right="-618" w:firstLine="0"/>
      </w:pPr>
      <w:r>
        <w:t>t</w:t>
      </w:r>
      <w:r w:rsidR="003D5810">
        <w:t>he VAT registration number is changed,</w:t>
      </w:r>
    </w:p>
    <w:p w14:paraId="0F374A27" w14:textId="77777777" w:rsidR="003D5810" w:rsidRDefault="003D5810" w:rsidP="00D1153C">
      <w:pPr>
        <w:pStyle w:val="ListParagraph"/>
        <w:numPr>
          <w:ilvl w:val="0"/>
          <w:numId w:val="11"/>
        </w:numPr>
        <w:ind w:left="0" w:right="-618" w:firstLine="0"/>
      </w:pPr>
      <w:r>
        <w:t>VAT registered</w:t>
      </w:r>
      <w:r w:rsidR="00D23D2D">
        <w:t xml:space="preserve"> ceases</w:t>
      </w:r>
      <w:r>
        <w:t>,</w:t>
      </w:r>
    </w:p>
    <w:p w14:paraId="57247403" w14:textId="77777777" w:rsidR="003D5810" w:rsidRDefault="005A039C" w:rsidP="00D1153C">
      <w:pPr>
        <w:pStyle w:val="ListParagraph"/>
        <w:numPr>
          <w:ilvl w:val="0"/>
          <w:numId w:val="11"/>
        </w:numPr>
        <w:ind w:left="0" w:right="-618" w:firstLine="0"/>
      </w:pPr>
      <w:r>
        <w:t>p</w:t>
      </w:r>
      <w:r w:rsidR="003D5810">
        <w:t xml:space="preserve">art or </w:t>
      </w:r>
      <w:proofErr w:type="gramStart"/>
      <w:r w:rsidR="003D5810">
        <w:t>all of</w:t>
      </w:r>
      <w:proofErr w:type="gramEnd"/>
      <w:r w:rsidR="003D5810">
        <w:t xml:space="preserve"> the business is sold.</w:t>
      </w:r>
    </w:p>
    <w:p w14:paraId="2C83799F" w14:textId="77777777" w:rsidR="00D1153C" w:rsidRDefault="00D1153C" w:rsidP="00D1153C">
      <w:pPr>
        <w:pStyle w:val="ListParagraph"/>
        <w:ind w:right="-618"/>
      </w:pPr>
    </w:p>
    <w:p w14:paraId="4ADD9D21" w14:textId="77777777" w:rsidR="00D1153C" w:rsidRDefault="00D1153C" w:rsidP="00D1153C">
      <w:pPr>
        <w:pStyle w:val="ListParagraph"/>
        <w:ind w:right="-618"/>
      </w:pPr>
    </w:p>
    <w:p w14:paraId="32E1E90F" w14:textId="77777777" w:rsidR="00D1153C" w:rsidRDefault="00D1153C" w:rsidP="00D1153C">
      <w:pPr>
        <w:pStyle w:val="ListParagraph"/>
        <w:ind w:right="-618"/>
      </w:pPr>
    </w:p>
    <w:p w14:paraId="1FB6B7C6" w14:textId="77777777" w:rsidR="003D5810" w:rsidRDefault="003D5810" w:rsidP="003D5810"/>
    <w:p w14:paraId="3FB4D9CE" w14:textId="77777777" w:rsidR="003D5810" w:rsidRDefault="003D5810" w:rsidP="003D5810">
      <w:pPr>
        <w:sectPr w:rsidR="003D5810" w:rsidSect="001E59B7">
          <w:type w:val="continuous"/>
          <w:pgSz w:w="11907" w:h="16840" w:code="9"/>
          <w:pgMar w:top="1134" w:right="1797" w:bottom="851" w:left="1797" w:header="1134" w:footer="851" w:gutter="0"/>
          <w:cols w:space="720"/>
          <w:docGrid w:linePitch="326"/>
        </w:sectPr>
      </w:pPr>
    </w:p>
    <w:p w14:paraId="18149A7E" w14:textId="77777777" w:rsidR="003D5810" w:rsidRDefault="001E7E59" w:rsidP="003D5810">
      <w:r>
        <w:t xml:space="preserve">On behalf of </w:t>
      </w:r>
      <w:r w:rsidR="00716825">
        <w:t xml:space="preserve">the </w:t>
      </w:r>
      <w:r w:rsidR="00B07038">
        <w:t xml:space="preserve">Contractor </w:t>
      </w:r>
    </w:p>
    <w:p w14:paraId="69778167" w14:textId="77777777" w:rsidR="001E7E59" w:rsidRDefault="001E7E59" w:rsidP="003D5810"/>
    <w:p w14:paraId="28AC3E03" w14:textId="77777777" w:rsidR="003D5810" w:rsidRDefault="003D5810" w:rsidP="003D5810">
      <w:r>
        <w:t>Name</w:t>
      </w:r>
    </w:p>
    <w:p w14:paraId="72D3BAA6" w14:textId="77777777" w:rsidR="001E7E59" w:rsidRDefault="001E7E59" w:rsidP="003D5810"/>
    <w:p w14:paraId="3FAC7009" w14:textId="77777777" w:rsidR="001E7E59" w:rsidRDefault="003D5810" w:rsidP="003D5810">
      <w:r>
        <w:t>Signature</w:t>
      </w:r>
    </w:p>
    <w:p w14:paraId="5552DB51" w14:textId="77777777" w:rsidR="001E7E59" w:rsidRDefault="001E7E59" w:rsidP="003D5810"/>
    <w:p w14:paraId="66B4884B" w14:textId="77777777" w:rsidR="001E7E59" w:rsidRDefault="001E7E59" w:rsidP="003D5810">
      <w:r>
        <w:t>Date</w:t>
      </w:r>
    </w:p>
    <w:p w14:paraId="36DD853B" w14:textId="77777777" w:rsidR="001E7E59" w:rsidRDefault="001E7E59" w:rsidP="003D5810">
      <w:r>
        <w:t xml:space="preserve">On behalf of </w:t>
      </w:r>
      <w:r w:rsidR="00266713">
        <w:t>the Authority</w:t>
      </w:r>
    </w:p>
    <w:p w14:paraId="6B4CF60F" w14:textId="77777777" w:rsidR="001E7E59" w:rsidRDefault="001E7E59" w:rsidP="003D5810"/>
    <w:p w14:paraId="02887E30" w14:textId="77777777" w:rsidR="003D5810" w:rsidRDefault="001E7E59" w:rsidP="003D5810">
      <w:r>
        <w:t>Name</w:t>
      </w:r>
    </w:p>
    <w:p w14:paraId="495D97BB" w14:textId="77777777" w:rsidR="003D5810" w:rsidRDefault="003D5810" w:rsidP="003D5810"/>
    <w:p w14:paraId="2692C5CB" w14:textId="77777777" w:rsidR="003D5810" w:rsidRDefault="001E7E59" w:rsidP="003D5810">
      <w:r>
        <w:t>Signature</w:t>
      </w:r>
    </w:p>
    <w:p w14:paraId="67BAB397" w14:textId="77777777" w:rsidR="001E7E59" w:rsidRDefault="001E7E59" w:rsidP="00AA2E18"/>
    <w:p w14:paraId="0088A690" w14:textId="77777777" w:rsidR="003D5810" w:rsidRDefault="00C94413" w:rsidP="00AA2E18">
      <w:pPr>
        <w:sectPr w:rsidR="003D5810" w:rsidSect="001E59B7">
          <w:type w:val="continuous"/>
          <w:pgSz w:w="11907" w:h="16840" w:code="9"/>
          <w:pgMar w:top="1134" w:right="1797" w:bottom="851" w:left="1797" w:header="1134" w:footer="851" w:gutter="0"/>
          <w:cols w:num="2" w:space="720"/>
          <w:docGrid w:linePitch="326"/>
        </w:sectPr>
      </w:pPr>
      <w:r>
        <w:t>Date</w:t>
      </w:r>
    </w:p>
    <w:p w14:paraId="156A9BB6" w14:textId="77777777" w:rsidR="005756F0" w:rsidRDefault="005756F0" w:rsidP="0050583D"/>
    <w:sectPr w:rsidR="005756F0" w:rsidSect="001E59B7">
      <w:type w:val="continuous"/>
      <w:pgSz w:w="11907" w:h="16840" w:code="9"/>
      <w:pgMar w:top="1134" w:right="1797" w:bottom="851" w:left="1797" w:header="1134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A29F9" w14:textId="77777777" w:rsidR="001E59B7" w:rsidRDefault="001E59B7">
      <w:r>
        <w:separator/>
      </w:r>
    </w:p>
  </w:endnote>
  <w:endnote w:type="continuationSeparator" w:id="0">
    <w:p w14:paraId="4FB396C4" w14:textId="77777777" w:rsidR="001E59B7" w:rsidRDefault="001E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42696" w14:textId="77777777" w:rsidR="00F66B62" w:rsidRPr="003E608C" w:rsidRDefault="00F66B62">
    <w:pPr>
      <w:pStyle w:val="Footer"/>
      <w:jc w:val="center"/>
      <w:rPr>
        <w:rFonts w:ascii="Times New Roman" w:hAnsi="Times New Roman"/>
        <w:sz w:val="16"/>
        <w:szCs w:val="16"/>
      </w:rPr>
    </w:pPr>
    <w:r w:rsidRPr="003E608C">
      <w:rPr>
        <w:rFonts w:ascii="Times New Roman" w:hAnsi="Times New Roman"/>
        <w:sz w:val="16"/>
        <w:szCs w:val="16"/>
      </w:rPr>
      <w:t xml:space="preserve">Page </w:t>
    </w:r>
    <w:r w:rsidRPr="003E608C">
      <w:rPr>
        <w:rFonts w:ascii="Times New Roman" w:hAnsi="Times New Roman"/>
        <w:b/>
        <w:sz w:val="16"/>
        <w:szCs w:val="16"/>
      </w:rPr>
      <w:fldChar w:fldCharType="begin"/>
    </w:r>
    <w:r w:rsidRPr="003E608C">
      <w:rPr>
        <w:rFonts w:ascii="Times New Roman" w:hAnsi="Times New Roman"/>
        <w:b/>
        <w:sz w:val="16"/>
        <w:szCs w:val="16"/>
      </w:rPr>
      <w:instrText xml:space="preserve"> PAGE </w:instrText>
    </w:r>
    <w:r w:rsidRPr="003E608C">
      <w:rPr>
        <w:rFonts w:ascii="Times New Roman" w:hAnsi="Times New Roman"/>
        <w:b/>
        <w:sz w:val="16"/>
        <w:szCs w:val="16"/>
      </w:rPr>
      <w:fldChar w:fldCharType="separate"/>
    </w:r>
    <w:r w:rsidR="006B2C33" w:rsidRPr="003E608C">
      <w:rPr>
        <w:rFonts w:ascii="Times New Roman" w:hAnsi="Times New Roman"/>
        <w:b/>
        <w:noProof/>
        <w:sz w:val="16"/>
        <w:szCs w:val="16"/>
      </w:rPr>
      <w:t>1</w:t>
    </w:r>
    <w:r w:rsidRPr="003E608C">
      <w:rPr>
        <w:rFonts w:ascii="Times New Roman" w:hAnsi="Times New Roman"/>
        <w:b/>
        <w:sz w:val="16"/>
        <w:szCs w:val="16"/>
      </w:rPr>
      <w:fldChar w:fldCharType="end"/>
    </w:r>
    <w:r w:rsidRPr="003E608C">
      <w:rPr>
        <w:rFonts w:ascii="Times New Roman" w:hAnsi="Times New Roman"/>
        <w:sz w:val="16"/>
        <w:szCs w:val="16"/>
      </w:rPr>
      <w:t xml:space="preserve"> of </w:t>
    </w:r>
    <w:r w:rsidRPr="003E608C">
      <w:rPr>
        <w:rFonts w:ascii="Times New Roman" w:hAnsi="Times New Roman"/>
        <w:b/>
        <w:sz w:val="16"/>
        <w:szCs w:val="16"/>
      </w:rPr>
      <w:fldChar w:fldCharType="begin"/>
    </w:r>
    <w:r w:rsidRPr="003E608C">
      <w:rPr>
        <w:rFonts w:ascii="Times New Roman" w:hAnsi="Times New Roman"/>
        <w:b/>
        <w:sz w:val="16"/>
        <w:szCs w:val="16"/>
      </w:rPr>
      <w:instrText xml:space="preserve"> NUMPAGES  </w:instrText>
    </w:r>
    <w:r w:rsidRPr="003E608C">
      <w:rPr>
        <w:rFonts w:ascii="Times New Roman" w:hAnsi="Times New Roman"/>
        <w:b/>
        <w:sz w:val="16"/>
        <w:szCs w:val="16"/>
      </w:rPr>
      <w:fldChar w:fldCharType="separate"/>
    </w:r>
    <w:r w:rsidR="006B2C33" w:rsidRPr="003E608C">
      <w:rPr>
        <w:rFonts w:ascii="Times New Roman" w:hAnsi="Times New Roman"/>
        <w:b/>
        <w:noProof/>
        <w:sz w:val="16"/>
        <w:szCs w:val="16"/>
      </w:rPr>
      <w:t>4</w:t>
    </w:r>
    <w:r w:rsidRPr="003E608C">
      <w:rPr>
        <w:rFonts w:ascii="Times New Roman" w:hAnsi="Times New Roman"/>
        <w:b/>
        <w:sz w:val="16"/>
        <w:szCs w:val="16"/>
      </w:rPr>
      <w:fldChar w:fldCharType="end"/>
    </w:r>
  </w:p>
  <w:p w14:paraId="51A917D7" w14:textId="77777777" w:rsidR="00003A61" w:rsidRPr="003E608C" w:rsidRDefault="00F66B62" w:rsidP="00F66B62">
    <w:pPr>
      <w:pStyle w:val="Footer"/>
      <w:rPr>
        <w:rFonts w:ascii="Times New Roman" w:hAnsi="Times New Roman"/>
        <w:sz w:val="16"/>
        <w:szCs w:val="16"/>
      </w:rPr>
    </w:pPr>
    <w:r w:rsidRPr="003E608C">
      <w:rPr>
        <w:rFonts w:ascii="Times New Roman" w:hAnsi="Times New Roman"/>
        <w:sz w:val="16"/>
        <w:szCs w:val="16"/>
      </w:rPr>
      <w:t>TB Testing Services Contract</w:t>
    </w:r>
  </w:p>
  <w:p w14:paraId="5F047AA8" w14:textId="1DE374B5" w:rsidR="00F66B62" w:rsidRPr="003E608C" w:rsidRDefault="00F66B62" w:rsidP="00F66B62">
    <w:pPr>
      <w:pStyle w:val="Footer"/>
      <w:rPr>
        <w:rFonts w:ascii="Times New Roman" w:hAnsi="Times New Roman"/>
        <w:sz w:val="16"/>
        <w:szCs w:val="16"/>
      </w:rPr>
    </w:pPr>
    <w:r w:rsidRPr="003E608C">
      <w:rPr>
        <w:rFonts w:ascii="Times New Roman" w:hAnsi="Times New Roman"/>
        <w:sz w:val="16"/>
        <w:szCs w:val="16"/>
      </w:rPr>
      <w:t>Schedule 10</w:t>
    </w:r>
    <w:r w:rsidR="003E608C" w:rsidRPr="003E608C">
      <w:rPr>
        <w:rFonts w:ascii="Times New Roman" w:hAnsi="Times New Roman"/>
        <w:sz w:val="16"/>
        <w:szCs w:val="16"/>
      </w:rPr>
      <w:t xml:space="preserve"> Version </w:t>
    </w:r>
    <w:r w:rsidR="003B5A0B">
      <w:rPr>
        <w:rFonts w:ascii="Times New Roman" w:hAnsi="Times New Roman"/>
        <w:sz w:val="16"/>
        <w:szCs w:val="16"/>
      </w:rPr>
      <w:t>4</w:t>
    </w:r>
    <w:r w:rsidR="003E608C" w:rsidRPr="003E608C">
      <w:rPr>
        <w:rFonts w:ascii="Times New Roman" w:hAnsi="Times New Roman"/>
        <w:sz w:val="16"/>
        <w:szCs w:val="16"/>
      </w:rPr>
      <w:t>, 11</w:t>
    </w:r>
    <w:r w:rsidR="003E608C" w:rsidRPr="003E608C">
      <w:rPr>
        <w:rFonts w:ascii="Times New Roman" w:hAnsi="Times New Roman"/>
        <w:sz w:val="16"/>
        <w:szCs w:val="16"/>
        <w:vertAlign w:val="superscript"/>
      </w:rPr>
      <w:t>th</w:t>
    </w:r>
    <w:r w:rsidR="003E608C" w:rsidRPr="003E608C">
      <w:rPr>
        <w:rFonts w:ascii="Times New Roman" w:hAnsi="Times New Roman"/>
        <w:sz w:val="16"/>
        <w:szCs w:val="16"/>
      </w:rPr>
      <w:t xml:space="preserve"> </w:t>
    </w:r>
    <w:r w:rsidR="003B5A0B">
      <w:rPr>
        <w:rFonts w:ascii="Times New Roman" w:hAnsi="Times New Roman"/>
        <w:sz w:val="16"/>
        <w:szCs w:val="16"/>
      </w:rPr>
      <w:t>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B2CE" w14:textId="77777777" w:rsidR="001E59B7" w:rsidRDefault="001E59B7">
      <w:r>
        <w:separator/>
      </w:r>
    </w:p>
  </w:footnote>
  <w:footnote w:type="continuationSeparator" w:id="0">
    <w:p w14:paraId="2F3E1A38" w14:textId="77777777" w:rsidR="001E59B7" w:rsidRDefault="001E5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157"/>
    <w:multiLevelType w:val="hybridMultilevel"/>
    <w:tmpl w:val="43986C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42412"/>
    <w:multiLevelType w:val="hybridMultilevel"/>
    <w:tmpl w:val="F9E429C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C4F3080"/>
    <w:multiLevelType w:val="hybridMultilevel"/>
    <w:tmpl w:val="CE44A8EE"/>
    <w:lvl w:ilvl="0" w:tplc="F04C1A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72214C"/>
    <w:multiLevelType w:val="multilevel"/>
    <w:tmpl w:val="37FE52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color w:val="FF0000"/>
      </w:rPr>
    </w:lvl>
    <w:lvl w:ilvl="1">
      <w:start w:val="3"/>
      <w:numFmt w:val="decimal"/>
      <w:lvlText w:val="%1.%2"/>
      <w:lvlJc w:val="left"/>
      <w:pPr>
        <w:ind w:left="718" w:hanging="435"/>
      </w:pPr>
      <w:rPr>
        <w:rFonts w:hint="default"/>
        <w:color w:val="FF0000"/>
      </w:rPr>
    </w:lvl>
    <w:lvl w:ilvl="2">
      <w:start w:val="6"/>
      <w:numFmt w:val="decimal"/>
      <w:lvlText w:val="%1.%2.%3"/>
      <w:lvlJc w:val="left"/>
      <w:pPr>
        <w:ind w:left="1286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color w:val="FF0000"/>
      </w:rPr>
    </w:lvl>
  </w:abstractNum>
  <w:abstractNum w:abstractNumId="4" w15:restartNumberingAfterBreak="0">
    <w:nsid w:val="25AD1636"/>
    <w:multiLevelType w:val="multilevel"/>
    <w:tmpl w:val="3558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7A264F"/>
    <w:multiLevelType w:val="hybridMultilevel"/>
    <w:tmpl w:val="CA98A3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127EBB"/>
    <w:multiLevelType w:val="hybridMultilevel"/>
    <w:tmpl w:val="54105F84"/>
    <w:lvl w:ilvl="0" w:tplc="0409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abstractNum w:abstractNumId="7" w15:restartNumberingAfterBreak="0">
    <w:nsid w:val="491C7042"/>
    <w:multiLevelType w:val="multilevel"/>
    <w:tmpl w:val="E0DC07B4"/>
    <w:lvl w:ilvl="0">
      <w:start w:val="1"/>
      <w:numFmt w:val="bullet"/>
      <w:lvlText w:val=""/>
      <w:lvlJc w:val="left"/>
      <w:pPr>
        <w:tabs>
          <w:tab w:val="num" w:pos="449"/>
        </w:tabs>
        <w:ind w:left="44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69"/>
        </w:tabs>
        <w:ind w:left="116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89"/>
        </w:tabs>
        <w:ind w:left="188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09"/>
        </w:tabs>
        <w:ind w:left="260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29"/>
        </w:tabs>
        <w:ind w:left="332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49"/>
        </w:tabs>
        <w:ind w:left="404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69"/>
        </w:tabs>
        <w:ind w:left="476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89"/>
        </w:tabs>
        <w:ind w:left="548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09"/>
        </w:tabs>
        <w:ind w:left="6209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881296"/>
    <w:multiLevelType w:val="hybridMultilevel"/>
    <w:tmpl w:val="801E64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B87588"/>
    <w:multiLevelType w:val="hybridMultilevel"/>
    <w:tmpl w:val="805478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CE42E1"/>
    <w:multiLevelType w:val="multilevel"/>
    <w:tmpl w:val="51EA154E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tabs>
          <w:tab w:val="num" w:pos="360"/>
        </w:tabs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20"/>
        </w:tabs>
        <w:ind w:left="0" w:firstLine="170"/>
      </w:p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81B7728"/>
    <w:multiLevelType w:val="hybridMultilevel"/>
    <w:tmpl w:val="D37CC8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1248775">
    <w:abstractNumId w:val="6"/>
  </w:num>
  <w:num w:numId="2" w16cid:durableId="556937173">
    <w:abstractNumId w:val="3"/>
  </w:num>
  <w:num w:numId="3" w16cid:durableId="1846553170">
    <w:abstractNumId w:val="10"/>
  </w:num>
  <w:num w:numId="4" w16cid:durableId="624969990">
    <w:abstractNumId w:val="4"/>
  </w:num>
  <w:num w:numId="5" w16cid:durableId="1419860867">
    <w:abstractNumId w:val="5"/>
  </w:num>
  <w:num w:numId="6" w16cid:durableId="2012684670">
    <w:abstractNumId w:val="7"/>
  </w:num>
  <w:num w:numId="7" w16cid:durableId="1676033046">
    <w:abstractNumId w:val="1"/>
  </w:num>
  <w:num w:numId="8" w16cid:durableId="2072804023">
    <w:abstractNumId w:val="9"/>
  </w:num>
  <w:num w:numId="9" w16cid:durableId="188841948">
    <w:abstractNumId w:val="11"/>
  </w:num>
  <w:num w:numId="10" w16cid:durableId="442965365">
    <w:abstractNumId w:val="0"/>
  </w:num>
  <w:num w:numId="11" w16cid:durableId="586690379">
    <w:abstractNumId w:val="2"/>
  </w:num>
  <w:num w:numId="12" w16cid:durableId="2467653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3A61"/>
    <w:rsid w:val="00003A61"/>
    <w:rsid w:val="0001135C"/>
    <w:rsid w:val="00017CE8"/>
    <w:rsid w:val="00074221"/>
    <w:rsid w:val="00091486"/>
    <w:rsid w:val="00097A2B"/>
    <w:rsid w:val="000B0B0D"/>
    <w:rsid w:val="000B6446"/>
    <w:rsid w:val="000C2CDE"/>
    <w:rsid w:val="000D1F74"/>
    <w:rsid w:val="000D2245"/>
    <w:rsid w:val="000F7EEC"/>
    <w:rsid w:val="00115B84"/>
    <w:rsid w:val="001606AC"/>
    <w:rsid w:val="00190DEE"/>
    <w:rsid w:val="001C2C34"/>
    <w:rsid w:val="001C75E5"/>
    <w:rsid w:val="001D43ED"/>
    <w:rsid w:val="001D5297"/>
    <w:rsid w:val="001D5A1A"/>
    <w:rsid w:val="001E0A97"/>
    <w:rsid w:val="001E59B7"/>
    <w:rsid w:val="001E7E59"/>
    <w:rsid w:val="0021154A"/>
    <w:rsid w:val="00254DE3"/>
    <w:rsid w:val="00266713"/>
    <w:rsid w:val="00266D54"/>
    <w:rsid w:val="0028092B"/>
    <w:rsid w:val="002C6561"/>
    <w:rsid w:val="002D5C4B"/>
    <w:rsid w:val="002E6157"/>
    <w:rsid w:val="00312C7B"/>
    <w:rsid w:val="00330D7D"/>
    <w:rsid w:val="00341B9C"/>
    <w:rsid w:val="00350E8A"/>
    <w:rsid w:val="00357F6D"/>
    <w:rsid w:val="00373AC2"/>
    <w:rsid w:val="00394313"/>
    <w:rsid w:val="003A16ED"/>
    <w:rsid w:val="003B03D4"/>
    <w:rsid w:val="003B11D9"/>
    <w:rsid w:val="003B5A0B"/>
    <w:rsid w:val="003D5810"/>
    <w:rsid w:val="003E608C"/>
    <w:rsid w:val="004363FC"/>
    <w:rsid w:val="00453FFC"/>
    <w:rsid w:val="00485B62"/>
    <w:rsid w:val="004B5A93"/>
    <w:rsid w:val="0050583D"/>
    <w:rsid w:val="005058F8"/>
    <w:rsid w:val="00531EE1"/>
    <w:rsid w:val="0053359D"/>
    <w:rsid w:val="005756F0"/>
    <w:rsid w:val="0058076F"/>
    <w:rsid w:val="005A039C"/>
    <w:rsid w:val="005A6905"/>
    <w:rsid w:val="005B24C2"/>
    <w:rsid w:val="005E0E34"/>
    <w:rsid w:val="005E44A0"/>
    <w:rsid w:val="005F4246"/>
    <w:rsid w:val="00602043"/>
    <w:rsid w:val="006025FF"/>
    <w:rsid w:val="006115B0"/>
    <w:rsid w:val="00630A13"/>
    <w:rsid w:val="006350D1"/>
    <w:rsid w:val="00652008"/>
    <w:rsid w:val="006757B8"/>
    <w:rsid w:val="00682966"/>
    <w:rsid w:val="006A025C"/>
    <w:rsid w:val="006B070E"/>
    <w:rsid w:val="006B2C33"/>
    <w:rsid w:val="006C46F2"/>
    <w:rsid w:val="006D0FB2"/>
    <w:rsid w:val="006F7618"/>
    <w:rsid w:val="007016A7"/>
    <w:rsid w:val="007035F6"/>
    <w:rsid w:val="00716825"/>
    <w:rsid w:val="007209CC"/>
    <w:rsid w:val="00741535"/>
    <w:rsid w:val="00762161"/>
    <w:rsid w:val="00791CE6"/>
    <w:rsid w:val="007968B6"/>
    <w:rsid w:val="007D4855"/>
    <w:rsid w:val="0080191D"/>
    <w:rsid w:val="00806B79"/>
    <w:rsid w:val="00840E8C"/>
    <w:rsid w:val="00863CDE"/>
    <w:rsid w:val="00883663"/>
    <w:rsid w:val="00894BBB"/>
    <w:rsid w:val="008A2C78"/>
    <w:rsid w:val="008A433D"/>
    <w:rsid w:val="008F787B"/>
    <w:rsid w:val="00913FB1"/>
    <w:rsid w:val="009308C5"/>
    <w:rsid w:val="0094570E"/>
    <w:rsid w:val="00957950"/>
    <w:rsid w:val="00974C1F"/>
    <w:rsid w:val="0099608C"/>
    <w:rsid w:val="009A3E1C"/>
    <w:rsid w:val="009C2889"/>
    <w:rsid w:val="009C46CC"/>
    <w:rsid w:val="009D5D83"/>
    <w:rsid w:val="00A36971"/>
    <w:rsid w:val="00A51E05"/>
    <w:rsid w:val="00A75375"/>
    <w:rsid w:val="00A93F1A"/>
    <w:rsid w:val="00AA2E18"/>
    <w:rsid w:val="00AA78D9"/>
    <w:rsid w:val="00AB2DAC"/>
    <w:rsid w:val="00AB520B"/>
    <w:rsid w:val="00AB6C4F"/>
    <w:rsid w:val="00AE1AB7"/>
    <w:rsid w:val="00B07038"/>
    <w:rsid w:val="00B11767"/>
    <w:rsid w:val="00B50EF2"/>
    <w:rsid w:val="00B70911"/>
    <w:rsid w:val="00B73F29"/>
    <w:rsid w:val="00B845FE"/>
    <w:rsid w:val="00B92941"/>
    <w:rsid w:val="00BA56AC"/>
    <w:rsid w:val="00BB554F"/>
    <w:rsid w:val="00BE1C01"/>
    <w:rsid w:val="00BE4ED9"/>
    <w:rsid w:val="00BF5F42"/>
    <w:rsid w:val="00C256B5"/>
    <w:rsid w:val="00C37689"/>
    <w:rsid w:val="00C80FE1"/>
    <w:rsid w:val="00C927D2"/>
    <w:rsid w:val="00C94413"/>
    <w:rsid w:val="00CF534A"/>
    <w:rsid w:val="00CF7159"/>
    <w:rsid w:val="00D1153C"/>
    <w:rsid w:val="00D172D0"/>
    <w:rsid w:val="00D21F38"/>
    <w:rsid w:val="00D23D2D"/>
    <w:rsid w:val="00D77A72"/>
    <w:rsid w:val="00DA4B07"/>
    <w:rsid w:val="00DC344E"/>
    <w:rsid w:val="00DC7582"/>
    <w:rsid w:val="00DD69FA"/>
    <w:rsid w:val="00DD7F68"/>
    <w:rsid w:val="00E016D1"/>
    <w:rsid w:val="00E02B3E"/>
    <w:rsid w:val="00E11E38"/>
    <w:rsid w:val="00E454A7"/>
    <w:rsid w:val="00E627CA"/>
    <w:rsid w:val="00E902F2"/>
    <w:rsid w:val="00EB1A42"/>
    <w:rsid w:val="00EF0808"/>
    <w:rsid w:val="00EF73E7"/>
    <w:rsid w:val="00F04684"/>
    <w:rsid w:val="00F21B3B"/>
    <w:rsid w:val="00F26557"/>
    <w:rsid w:val="00F30137"/>
    <w:rsid w:val="00F41C13"/>
    <w:rsid w:val="00F60BEA"/>
    <w:rsid w:val="00F66B62"/>
    <w:rsid w:val="00F72AA3"/>
    <w:rsid w:val="00F73E49"/>
    <w:rsid w:val="00F96668"/>
    <w:rsid w:val="00FC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0092CA"/>
  <w15:chartTrackingRefBased/>
  <w15:docId w15:val="{7BBADCCE-2C00-4E76-BE22-BC3EAE60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A61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A61"/>
    <w:pPr>
      <w:tabs>
        <w:tab w:val="center" w:pos="4153"/>
        <w:tab w:val="right" w:pos="8306"/>
      </w:tabs>
    </w:pPr>
    <w:rPr>
      <w:rFonts w:ascii="CG Times (W1)" w:hAnsi="CG Times (W1)"/>
      <w:sz w:val="20"/>
    </w:rPr>
  </w:style>
  <w:style w:type="character" w:styleId="PageNumber">
    <w:name w:val="page number"/>
    <w:basedOn w:val="DefaultParagraphFont"/>
    <w:rsid w:val="00003A61"/>
  </w:style>
  <w:style w:type="table" w:styleId="TableGrid">
    <w:name w:val="Table Grid"/>
    <w:basedOn w:val="TableNormal"/>
    <w:uiPriority w:val="59"/>
    <w:rsid w:val="00EF73E7"/>
    <w:rPr>
      <w:rFonts w:ascii="Arial" w:eastAsia="Calibri" w:hAnsi="Arial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77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GB"/>
    </w:rPr>
  </w:style>
  <w:style w:type="character" w:customStyle="1" w:styleId="HTMLPreformattedChar">
    <w:name w:val="HTML Preformatted Char"/>
    <w:link w:val="HTMLPreformatted"/>
    <w:uiPriority w:val="99"/>
    <w:rsid w:val="00D77A72"/>
    <w:rPr>
      <w:rFonts w:ascii="Courier New" w:hAnsi="Courier New" w:cs="Courier New"/>
    </w:rPr>
  </w:style>
  <w:style w:type="character" w:styleId="Emphasis">
    <w:name w:val="Emphasis"/>
    <w:uiPriority w:val="20"/>
    <w:qFormat/>
    <w:rsid w:val="00350E8A"/>
    <w:rPr>
      <w:i/>
      <w:iCs/>
    </w:rPr>
  </w:style>
  <w:style w:type="paragraph" w:styleId="FootnoteText">
    <w:name w:val="footnote text"/>
    <w:basedOn w:val="Normal"/>
    <w:link w:val="FootnoteTextChar"/>
    <w:uiPriority w:val="99"/>
    <w:rsid w:val="0028092B"/>
    <w:rPr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8092B"/>
  </w:style>
  <w:style w:type="character" w:styleId="FootnoteReference">
    <w:name w:val="footnote reference"/>
    <w:uiPriority w:val="99"/>
    <w:rsid w:val="0028092B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rsid w:val="009C4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C46C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357F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7F6D"/>
    <w:pPr>
      <w:spacing w:line="220" w:lineRule="atLeast"/>
      <w:jc w:val="both"/>
    </w:pPr>
    <w:rPr>
      <w:rFonts w:ascii="Arial" w:hAnsi="Arial"/>
      <w:sz w:val="20"/>
    </w:rPr>
  </w:style>
  <w:style w:type="character" w:customStyle="1" w:styleId="CommentTextChar">
    <w:name w:val="Comment Text Char"/>
    <w:link w:val="CommentText"/>
    <w:rsid w:val="00357F6D"/>
    <w:rPr>
      <w:rFonts w:ascii="Arial" w:hAnsi="Arial"/>
      <w:lang w:eastAsia="en-US"/>
    </w:rPr>
  </w:style>
  <w:style w:type="paragraph" w:customStyle="1" w:styleId="H1">
    <w:name w:val="H1"/>
    <w:basedOn w:val="Normal"/>
    <w:next w:val="N1"/>
    <w:link w:val="H1Char"/>
    <w:rsid w:val="00357F6D"/>
    <w:pPr>
      <w:keepNext/>
      <w:spacing w:before="320" w:line="220" w:lineRule="atLeast"/>
      <w:jc w:val="both"/>
    </w:pPr>
    <w:rPr>
      <w:b/>
      <w:sz w:val="21"/>
    </w:rPr>
  </w:style>
  <w:style w:type="paragraph" w:customStyle="1" w:styleId="N1">
    <w:name w:val="N1"/>
    <w:basedOn w:val="Normal"/>
    <w:link w:val="N1Char"/>
    <w:rsid w:val="00357F6D"/>
    <w:pPr>
      <w:numPr>
        <w:numId w:val="3"/>
      </w:numPr>
      <w:spacing w:before="160" w:line="220" w:lineRule="atLeast"/>
      <w:jc w:val="both"/>
    </w:pPr>
    <w:rPr>
      <w:sz w:val="21"/>
    </w:rPr>
  </w:style>
  <w:style w:type="paragraph" w:customStyle="1" w:styleId="N2">
    <w:name w:val="N2"/>
    <w:basedOn w:val="N1"/>
    <w:rsid w:val="00357F6D"/>
    <w:pPr>
      <w:numPr>
        <w:ilvl w:val="1"/>
      </w:numPr>
      <w:tabs>
        <w:tab w:val="clear" w:pos="720"/>
        <w:tab w:val="num" w:pos="360"/>
      </w:tabs>
      <w:spacing w:before="80"/>
    </w:pPr>
  </w:style>
  <w:style w:type="paragraph" w:customStyle="1" w:styleId="N3">
    <w:name w:val="N3"/>
    <w:basedOn w:val="N2"/>
    <w:rsid w:val="00357F6D"/>
    <w:pPr>
      <w:numPr>
        <w:ilvl w:val="2"/>
      </w:numPr>
      <w:tabs>
        <w:tab w:val="clear" w:pos="737"/>
        <w:tab w:val="num" w:pos="360"/>
      </w:tabs>
    </w:pPr>
  </w:style>
  <w:style w:type="paragraph" w:customStyle="1" w:styleId="N4">
    <w:name w:val="N4"/>
    <w:basedOn w:val="N3"/>
    <w:rsid w:val="00357F6D"/>
    <w:pPr>
      <w:numPr>
        <w:ilvl w:val="3"/>
      </w:numPr>
      <w:tabs>
        <w:tab w:val="clear" w:pos="1134"/>
        <w:tab w:val="num" w:pos="360"/>
      </w:tabs>
    </w:pPr>
  </w:style>
  <w:style w:type="paragraph" w:customStyle="1" w:styleId="N5">
    <w:name w:val="N5"/>
    <w:basedOn w:val="N4"/>
    <w:rsid w:val="00357F6D"/>
    <w:pPr>
      <w:numPr>
        <w:ilvl w:val="4"/>
      </w:numPr>
      <w:tabs>
        <w:tab w:val="clear" w:pos="1701"/>
        <w:tab w:val="num" w:pos="360"/>
      </w:tabs>
    </w:pPr>
  </w:style>
  <w:style w:type="character" w:customStyle="1" w:styleId="N1Char">
    <w:name w:val="N1 Char"/>
    <w:link w:val="N1"/>
    <w:rsid w:val="00357F6D"/>
    <w:rPr>
      <w:sz w:val="21"/>
      <w:lang w:eastAsia="en-US"/>
    </w:rPr>
  </w:style>
  <w:style w:type="character" w:customStyle="1" w:styleId="H1Char">
    <w:name w:val="H1 Char"/>
    <w:link w:val="H1"/>
    <w:rsid w:val="00357F6D"/>
    <w:rPr>
      <w:b/>
      <w:sz w:val="21"/>
      <w:lang w:eastAsia="en-US"/>
    </w:rPr>
  </w:style>
  <w:style w:type="character" w:customStyle="1" w:styleId="legds2">
    <w:name w:val="legds2"/>
    <w:rsid w:val="00357F6D"/>
    <w:rPr>
      <w:vanish w:val="0"/>
      <w:webHidden w:val="0"/>
      <w:specVanish w:val="0"/>
    </w:rPr>
  </w:style>
  <w:style w:type="paragraph" w:styleId="Header">
    <w:name w:val="header"/>
    <w:basedOn w:val="Normal"/>
    <w:link w:val="HeaderChar"/>
    <w:rsid w:val="00CF715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F7159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035F6"/>
    <w:pPr>
      <w:spacing w:before="100" w:beforeAutospacing="1" w:after="100" w:afterAutospacing="1"/>
    </w:pPr>
    <w:rPr>
      <w:szCs w:val="24"/>
      <w:lang w:eastAsia="en-GB"/>
    </w:rPr>
  </w:style>
  <w:style w:type="paragraph" w:styleId="List2">
    <w:name w:val="List 2"/>
    <w:basedOn w:val="Normal"/>
    <w:rsid w:val="00AB6C4F"/>
    <w:pPr>
      <w:ind w:left="720" w:hanging="360"/>
    </w:pPr>
    <w:rPr>
      <w:kern w:val="28"/>
    </w:rPr>
  </w:style>
  <w:style w:type="paragraph" w:styleId="ListParagraph">
    <w:name w:val="List Paragraph"/>
    <w:basedOn w:val="Normal"/>
    <w:uiPriority w:val="34"/>
    <w:qFormat/>
    <w:rsid w:val="0053359D"/>
    <w:pPr>
      <w:ind w:left="720"/>
    </w:pPr>
  </w:style>
  <w:style w:type="paragraph" w:styleId="List">
    <w:name w:val="List"/>
    <w:basedOn w:val="Normal"/>
    <w:rsid w:val="0050583D"/>
    <w:pPr>
      <w:ind w:left="283" w:hanging="283"/>
      <w:contextualSpacing/>
    </w:pPr>
  </w:style>
  <w:style w:type="character" w:customStyle="1" w:styleId="FooterChar">
    <w:name w:val="Footer Char"/>
    <w:link w:val="Footer"/>
    <w:uiPriority w:val="99"/>
    <w:rsid w:val="00F66B62"/>
    <w:rPr>
      <w:rFonts w:ascii="CG Times (W1)" w:hAnsi="CG Times (W1)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3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1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7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4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D6DAC-BFC7-4213-BBC4-A289AC525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596</Words>
  <Characters>3119</Characters>
  <Application>Microsoft Office Word</Application>
  <DocSecurity>0</DocSecurity>
  <Lines>155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DARDNI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oneilljoh</dc:creator>
  <cp:keywords/>
  <cp:lastModifiedBy>McGinley, Jim</cp:lastModifiedBy>
  <cp:revision>18</cp:revision>
  <cp:lastPrinted>2014-10-15T13:59:00Z</cp:lastPrinted>
  <dcterms:created xsi:type="dcterms:W3CDTF">2023-03-23T17:37:00Z</dcterms:created>
  <dcterms:modified xsi:type="dcterms:W3CDTF">2024-03-08T10:22:00Z</dcterms:modified>
</cp:coreProperties>
</file>