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C34" w:rsidRPr="001C0F2A" w:rsidRDefault="002A0C34" w:rsidP="003431F8">
      <w:pPr>
        <w:jc w:val="both"/>
        <w:rPr>
          <w:rFonts w:ascii="Arial" w:hAnsi="Arial" w:cs="Arial"/>
          <w:b/>
          <w:u w:val="single"/>
        </w:rPr>
      </w:pPr>
      <w:r w:rsidRPr="001C0F2A">
        <w:rPr>
          <w:rFonts w:ascii="Arial" w:hAnsi="Arial" w:cs="Arial"/>
          <w:b/>
          <w:u w:val="single"/>
        </w:rPr>
        <w:t xml:space="preserve">Squirrel feeding station / trap hygiene </w:t>
      </w:r>
    </w:p>
    <w:p w:rsidR="002A0C34" w:rsidRPr="001C0F2A" w:rsidRDefault="002A0C34" w:rsidP="003431F8">
      <w:pPr>
        <w:jc w:val="both"/>
        <w:rPr>
          <w:rFonts w:ascii="Arial" w:hAnsi="Arial" w:cs="Arial"/>
        </w:rPr>
      </w:pPr>
    </w:p>
    <w:p w:rsidR="002A0C34" w:rsidRPr="001C0F2A" w:rsidRDefault="002A0C34" w:rsidP="003431F8">
      <w:pPr>
        <w:jc w:val="both"/>
        <w:rPr>
          <w:rFonts w:ascii="Arial" w:hAnsi="Arial" w:cs="Arial"/>
        </w:rPr>
      </w:pPr>
      <w:r w:rsidRPr="001C0F2A">
        <w:rPr>
          <w:rFonts w:ascii="Arial" w:hAnsi="Arial" w:cs="Arial"/>
        </w:rPr>
        <w:t xml:space="preserve">The </w:t>
      </w:r>
      <w:proofErr w:type="spellStart"/>
      <w:r w:rsidRPr="001C0F2A">
        <w:rPr>
          <w:rFonts w:ascii="Arial" w:hAnsi="Arial" w:cs="Arial"/>
        </w:rPr>
        <w:t>squirrelpox</w:t>
      </w:r>
      <w:proofErr w:type="spellEnd"/>
      <w:r>
        <w:rPr>
          <w:rFonts w:ascii="Arial" w:hAnsi="Arial" w:cs="Arial"/>
        </w:rPr>
        <w:t xml:space="preserve"> </w:t>
      </w:r>
      <w:r w:rsidRPr="001C0F2A">
        <w:rPr>
          <w:rFonts w:ascii="Arial" w:hAnsi="Arial" w:cs="Arial"/>
        </w:rPr>
        <w:t xml:space="preserve">virus is responsible for the disease known as squirrel pox which presents in red squirrels with a mange, scab or </w:t>
      </w:r>
      <w:proofErr w:type="spellStart"/>
      <w:r w:rsidRPr="001C0F2A">
        <w:rPr>
          <w:rFonts w:ascii="Arial" w:hAnsi="Arial" w:cs="Arial"/>
        </w:rPr>
        <w:t>myxomatosis</w:t>
      </w:r>
      <w:proofErr w:type="spellEnd"/>
      <w:r w:rsidRPr="001C0F2A">
        <w:rPr>
          <w:rFonts w:ascii="Arial" w:hAnsi="Arial" w:cs="Arial"/>
        </w:rPr>
        <w:t xml:space="preserve">-like symptoms, leading to rapid loss of body condition and then death.  </w:t>
      </w:r>
      <w:r w:rsidR="00B37974">
        <w:rPr>
          <w:rFonts w:ascii="Arial" w:hAnsi="Arial" w:cs="Arial"/>
        </w:rPr>
        <w:t xml:space="preserve">There is no practical treatment for sick squirrels; the reds tend to die within 10-14 days.  </w:t>
      </w:r>
      <w:r w:rsidR="0008292C">
        <w:rPr>
          <w:rFonts w:ascii="Arial" w:hAnsi="Arial" w:cs="Arial"/>
        </w:rPr>
        <w:t xml:space="preserve">The virus </w:t>
      </w:r>
      <w:r w:rsidRPr="001C0F2A">
        <w:rPr>
          <w:rFonts w:ascii="Arial" w:hAnsi="Arial" w:cs="Arial"/>
        </w:rPr>
        <w:t xml:space="preserve">appears to be endemic amongst the UK grey squirrel population and its effects on this species appear unclear.  Nearly all grey squirrels with pox antibodies do not display any outward symptoms.  </w:t>
      </w:r>
    </w:p>
    <w:p w:rsidR="002A0C34" w:rsidRPr="001C0F2A" w:rsidRDefault="002A0C34" w:rsidP="003431F8">
      <w:pPr>
        <w:jc w:val="both"/>
        <w:rPr>
          <w:rFonts w:ascii="Arial" w:hAnsi="Arial" w:cs="Arial"/>
        </w:rPr>
      </w:pPr>
    </w:p>
    <w:p w:rsidR="002A0C34" w:rsidRPr="001C0F2A" w:rsidRDefault="00B37974" w:rsidP="003431F8">
      <w:pPr>
        <w:jc w:val="both"/>
        <w:rPr>
          <w:rFonts w:ascii="Arial" w:hAnsi="Arial" w:cs="Arial"/>
        </w:rPr>
      </w:pPr>
      <w:r>
        <w:rPr>
          <w:rFonts w:ascii="Arial" w:hAnsi="Arial" w:cs="Arial"/>
        </w:rPr>
        <w:t>The virus appears to be spread via a number</w:t>
      </w:r>
      <w:r w:rsidR="00971E51">
        <w:rPr>
          <w:rFonts w:ascii="Arial" w:hAnsi="Arial" w:cs="Arial"/>
        </w:rPr>
        <w:t xml:space="preserve"> of</w:t>
      </w:r>
      <w:r>
        <w:rPr>
          <w:rFonts w:ascii="Arial" w:hAnsi="Arial" w:cs="Arial"/>
        </w:rPr>
        <w:t xml:space="preserve"> routes, with </w:t>
      </w:r>
      <w:proofErr w:type="spellStart"/>
      <w:r>
        <w:rPr>
          <w:rFonts w:ascii="Arial" w:hAnsi="Arial" w:cs="Arial"/>
        </w:rPr>
        <w:t>ectoparasites</w:t>
      </w:r>
      <w:proofErr w:type="spellEnd"/>
      <w:r>
        <w:rPr>
          <w:rFonts w:ascii="Arial" w:hAnsi="Arial" w:cs="Arial"/>
        </w:rPr>
        <w:t xml:space="preserve"> being a primarily </w:t>
      </w:r>
      <w:r w:rsidR="00971E51">
        <w:rPr>
          <w:rFonts w:ascii="Arial" w:hAnsi="Arial" w:cs="Arial"/>
        </w:rPr>
        <w:t>pathway</w:t>
      </w:r>
      <w:r>
        <w:rPr>
          <w:rFonts w:ascii="Arial" w:hAnsi="Arial" w:cs="Arial"/>
        </w:rPr>
        <w:t xml:space="preserve">, however, live virus is found in faeces, urine and saliva.  </w:t>
      </w:r>
      <w:r w:rsidR="002A0C34" w:rsidRPr="001C0F2A">
        <w:rPr>
          <w:rFonts w:ascii="Arial" w:hAnsi="Arial" w:cs="Arial"/>
        </w:rPr>
        <w:t xml:space="preserve">Pox viruses are </w:t>
      </w:r>
      <w:r w:rsidR="00971E51">
        <w:rPr>
          <w:rFonts w:ascii="Arial" w:hAnsi="Arial" w:cs="Arial"/>
        </w:rPr>
        <w:t>fairly robust</w:t>
      </w:r>
      <w:r w:rsidR="002A0C34" w:rsidRPr="001C0F2A">
        <w:rPr>
          <w:rFonts w:ascii="Arial" w:hAnsi="Arial" w:cs="Arial"/>
        </w:rPr>
        <w:t xml:space="preserve"> and will survive outside the host for a considerable time if the conditions are favourable.  Dry weather may mean the virus remains viable for over a month.  Wet conditions will reduce its viable period considerably.  </w:t>
      </w:r>
      <w:r w:rsidR="0008292C">
        <w:rPr>
          <w:rFonts w:ascii="Arial" w:hAnsi="Arial" w:cs="Arial"/>
        </w:rPr>
        <w:t>Outside the host t</w:t>
      </w:r>
      <w:r w:rsidR="002A0C34" w:rsidRPr="001C0F2A">
        <w:rPr>
          <w:rFonts w:ascii="Arial" w:hAnsi="Arial" w:cs="Arial"/>
        </w:rPr>
        <w:t>he virus can be killed by</w:t>
      </w:r>
      <w:r w:rsidR="002A0C34">
        <w:rPr>
          <w:rFonts w:ascii="Arial" w:hAnsi="Arial" w:cs="Arial"/>
        </w:rPr>
        <w:t xml:space="preserve"> good hygiene procedures using </w:t>
      </w:r>
      <w:r w:rsidR="002A0C34" w:rsidRPr="001C0F2A">
        <w:rPr>
          <w:rFonts w:ascii="Arial" w:hAnsi="Arial" w:cs="Arial"/>
        </w:rPr>
        <w:t>disinfectants and bleaches</w:t>
      </w:r>
      <w:r w:rsidR="0008292C">
        <w:rPr>
          <w:rFonts w:ascii="Arial" w:hAnsi="Arial" w:cs="Arial"/>
        </w:rPr>
        <w:t xml:space="preserve"> which may help reduce its spread within the local population</w:t>
      </w:r>
      <w:r w:rsidR="002A0C34" w:rsidRPr="001C0F2A">
        <w:rPr>
          <w:rFonts w:ascii="Arial" w:hAnsi="Arial" w:cs="Arial"/>
        </w:rPr>
        <w:t xml:space="preserve">.  </w:t>
      </w:r>
    </w:p>
    <w:p w:rsidR="002A0C34" w:rsidRPr="001C0F2A" w:rsidRDefault="002A0C34" w:rsidP="003431F8">
      <w:pPr>
        <w:jc w:val="both"/>
        <w:rPr>
          <w:rFonts w:ascii="Arial" w:hAnsi="Arial" w:cs="Arial"/>
        </w:rPr>
      </w:pPr>
    </w:p>
    <w:p w:rsidR="002A0C34" w:rsidRPr="001C0F2A" w:rsidRDefault="002A0C34" w:rsidP="003431F8">
      <w:pPr>
        <w:jc w:val="both"/>
        <w:rPr>
          <w:rFonts w:ascii="Arial" w:hAnsi="Arial" w:cs="Arial"/>
        </w:rPr>
      </w:pPr>
      <w:r w:rsidRPr="001C0F2A">
        <w:rPr>
          <w:rFonts w:ascii="Arial" w:hAnsi="Arial" w:cs="Arial"/>
        </w:rPr>
        <w:t xml:space="preserve">There are a wide range of other pathogens that affect red squirrels, </w:t>
      </w:r>
      <w:r w:rsidR="005C44BD">
        <w:rPr>
          <w:rFonts w:ascii="Arial" w:hAnsi="Arial" w:cs="Arial"/>
        </w:rPr>
        <w:t>and the</w:t>
      </w:r>
      <w:r w:rsidRPr="001C0F2A">
        <w:rPr>
          <w:rFonts w:ascii="Arial" w:hAnsi="Arial" w:cs="Arial"/>
        </w:rPr>
        <w:t xml:space="preserve"> other wildlife that they may come into contact with.  </w:t>
      </w:r>
      <w:r w:rsidR="005C44BD">
        <w:rPr>
          <w:rFonts w:ascii="Arial" w:hAnsi="Arial" w:cs="Arial"/>
        </w:rPr>
        <w:t>F</w:t>
      </w:r>
      <w:r w:rsidRPr="001C0F2A">
        <w:rPr>
          <w:rFonts w:ascii="Arial" w:hAnsi="Arial" w:cs="Arial"/>
        </w:rPr>
        <w:t xml:space="preserve">eeders will attract other mammals </w:t>
      </w:r>
      <w:r w:rsidR="0008292C" w:rsidRPr="001C0F2A">
        <w:rPr>
          <w:rFonts w:ascii="Arial" w:hAnsi="Arial" w:cs="Arial"/>
        </w:rPr>
        <w:t xml:space="preserve">and birds </w:t>
      </w:r>
      <w:r w:rsidRPr="001C0F2A">
        <w:rPr>
          <w:rFonts w:ascii="Arial" w:hAnsi="Arial" w:cs="Arial"/>
        </w:rPr>
        <w:t xml:space="preserve">to feed on spilt food, </w:t>
      </w:r>
      <w:r>
        <w:rPr>
          <w:rFonts w:ascii="Arial" w:hAnsi="Arial" w:cs="Arial"/>
        </w:rPr>
        <w:t xml:space="preserve">and </w:t>
      </w:r>
      <w:r w:rsidRPr="001C0F2A">
        <w:rPr>
          <w:rFonts w:ascii="Arial" w:hAnsi="Arial" w:cs="Arial"/>
        </w:rPr>
        <w:t xml:space="preserve">traps will regularly capture non-target species, therefore, the risk of disease transmission is high.  By following these guidelines, </w:t>
      </w:r>
      <w:r>
        <w:rPr>
          <w:rFonts w:ascii="Arial" w:hAnsi="Arial" w:cs="Arial"/>
        </w:rPr>
        <w:t>you</w:t>
      </w:r>
      <w:r w:rsidRPr="001C0F2A">
        <w:rPr>
          <w:rFonts w:ascii="Arial" w:hAnsi="Arial" w:cs="Arial"/>
        </w:rPr>
        <w:t xml:space="preserve"> should help reduce these infections.  </w:t>
      </w:r>
      <w:r w:rsidR="005C44BD">
        <w:rPr>
          <w:rFonts w:ascii="Arial" w:hAnsi="Arial" w:cs="Arial"/>
        </w:rPr>
        <w:t xml:space="preserve">(During confirmed </w:t>
      </w:r>
      <w:proofErr w:type="spellStart"/>
      <w:r w:rsidR="005C44BD">
        <w:rPr>
          <w:rFonts w:ascii="Arial" w:hAnsi="Arial" w:cs="Arial"/>
        </w:rPr>
        <w:t>squirrelpox</w:t>
      </w:r>
      <w:proofErr w:type="spellEnd"/>
      <w:r w:rsidR="005C44BD">
        <w:rPr>
          <w:rFonts w:ascii="Arial" w:hAnsi="Arial" w:cs="Arial"/>
        </w:rPr>
        <w:t xml:space="preserve"> outbreaks, feeding stations should be closed down, squirrels can be scatter fed).  </w:t>
      </w:r>
    </w:p>
    <w:p w:rsidR="002A0C34" w:rsidRPr="001C0F2A" w:rsidRDefault="002A0C34" w:rsidP="003431F8">
      <w:pPr>
        <w:jc w:val="both"/>
        <w:rPr>
          <w:rFonts w:ascii="Arial" w:hAnsi="Arial" w:cs="Arial"/>
        </w:rPr>
      </w:pPr>
    </w:p>
    <w:p w:rsidR="002A0C34" w:rsidRPr="001C0F2A" w:rsidRDefault="002A0C34" w:rsidP="003431F8">
      <w:pPr>
        <w:jc w:val="both"/>
        <w:rPr>
          <w:rFonts w:ascii="Arial" w:hAnsi="Arial" w:cs="Arial"/>
          <w:b/>
          <w:u w:val="single"/>
        </w:rPr>
      </w:pPr>
      <w:r w:rsidRPr="001C0F2A">
        <w:rPr>
          <w:rFonts w:ascii="Arial" w:hAnsi="Arial" w:cs="Arial"/>
          <w:b/>
          <w:u w:val="single"/>
        </w:rPr>
        <w:t>Feeders and feeding stations.</w:t>
      </w:r>
    </w:p>
    <w:p w:rsidR="002A0C34" w:rsidRPr="001C0F2A" w:rsidRDefault="002A0C34" w:rsidP="003431F8">
      <w:pPr>
        <w:jc w:val="both"/>
        <w:rPr>
          <w:rFonts w:ascii="Arial" w:hAnsi="Arial" w:cs="Arial"/>
        </w:rPr>
      </w:pPr>
      <w:bookmarkStart w:id="0" w:name="OLE_LINK8"/>
      <w:r w:rsidRPr="001C0F2A">
        <w:rPr>
          <w:rFonts w:ascii="Arial" w:hAnsi="Arial" w:cs="Arial"/>
        </w:rPr>
        <w:t xml:space="preserve">Good feeding station hygiene should be observed at all times.  </w:t>
      </w:r>
      <w:r w:rsidR="005C44BD">
        <w:rPr>
          <w:rFonts w:ascii="Arial" w:hAnsi="Arial" w:cs="Arial"/>
        </w:rPr>
        <w:t>The regularity of the cleaning regime will be determined by, feeder construction, usage, soiling, weather and threat of pox.  W</w:t>
      </w:r>
      <w:r w:rsidRPr="001C0F2A">
        <w:rPr>
          <w:rFonts w:ascii="Arial" w:hAnsi="Arial" w:cs="Arial"/>
        </w:rPr>
        <w:t>here there are both red and grey squirrels in close contact</w:t>
      </w:r>
      <w:r w:rsidR="005C44BD">
        <w:rPr>
          <w:rFonts w:ascii="Arial" w:hAnsi="Arial" w:cs="Arial"/>
        </w:rPr>
        <w:t>, this schedule should be at least fortnightly</w:t>
      </w:r>
      <w:r w:rsidRPr="001C0F2A">
        <w:rPr>
          <w:rFonts w:ascii="Arial" w:hAnsi="Arial" w:cs="Arial"/>
        </w:rPr>
        <w:t xml:space="preserve">.  Not only does this reduce the risk of </w:t>
      </w:r>
      <w:proofErr w:type="spellStart"/>
      <w:r w:rsidRPr="001C0F2A">
        <w:rPr>
          <w:rFonts w:ascii="Arial" w:hAnsi="Arial" w:cs="Arial"/>
        </w:rPr>
        <w:t>squirrelpox</w:t>
      </w:r>
      <w:proofErr w:type="spellEnd"/>
      <w:r w:rsidRPr="001C0F2A">
        <w:rPr>
          <w:rFonts w:ascii="Arial" w:hAnsi="Arial" w:cs="Arial"/>
        </w:rPr>
        <w:t xml:space="preserve"> transmission but it reduces the risk of other diseases and vectors coming into contact with red squirrels.  </w:t>
      </w:r>
    </w:p>
    <w:p w:rsidR="002A0C34" w:rsidRPr="001C0F2A" w:rsidRDefault="002A0C34" w:rsidP="003431F8">
      <w:pPr>
        <w:jc w:val="both"/>
        <w:rPr>
          <w:rFonts w:ascii="Arial" w:hAnsi="Arial" w:cs="Arial"/>
        </w:rPr>
      </w:pPr>
    </w:p>
    <w:p w:rsidR="002A0C34" w:rsidRPr="001C0F2A" w:rsidRDefault="002A0C34" w:rsidP="003431F8">
      <w:pPr>
        <w:jc w:val="both"/>
        <w:rPr>
          <w:rFonts w:ascii="Arial" w:hAnsi="Arial" w:cs="Arial"/>
        </w:rPr>
      </w:pPr>
      <w:r w:rsidRPr="001C0F2A">
        <w:rPr>
          <w:rFonts w:ascii="Arial" w:hAnsi="Arial" w:cs="Arial"/>
        </w:rPr>
        <w:t xml:space="preserve">Although there is no evidence that </w:t>
      </w:r>
      <w:proofErr w:type="spellStart"/>
      <w:r w:rsidRPr="001C0F2A">
        <w:rPr>
          <w:rFonts w:ascii="Arial" w:hAnsi="Arial" w:cs="Arial"/>
        </w:rPr>
        <w:t>squirrelpox</w:t>
      </w:r>
      <w:proofErr w:type="spellEnd"/>
      <w:r w:rsidRPr="001C0F2A">
        <w:rPr>
          <w:rFonts w:ascii="Arial" w:hAnsi="Arial" w:cs="Arial"/>
        </w:rPr>
        <w:t xml:space="preserve"> can be transmitted to humans</w:t>
      </w:r>
      <w:r w:rsidR="00B37974">
        <w:rPr>
          <w:rFonts w:ascii="Arial" w:hAnsi="Arial" w:cs="Arial"/>
        </w:rPr>
        <w:t>, a number of other pathogens carried by squirrels may do</w:t>
      </w:r>
      <w:r w:rsidR="0090638F">
        <w:rPr>
          <w:rFonts w:ascii="Arial" w:hAnsi="Arial" w:cs="Arial"/>
        </w:rPr>
        <w:t xml:space="preserve"> so</w:t>
      </w:r>
      <w:r w:rsidRPr="001C0F2A">
        <w:rPr>
          <w:rFonts w:ascii="Arial" w:hAnsi="Arial" w:cs="Arial"/>
        </w:rPr>
        <w:t xml:space="preserve">, always wear good quality waterproof nitrile gloves to protect your hands when working on or around squirrel feeders.  </w:t>
      </w:r>
      <w:r w:rsidR="0090638F">
        <w:rPr>
          <w:rFonts w:ascii="Arial" w:hAnsi="Arial" w:cs="Arial"/>
        </w:rPr>
        <w:t xml:space="preserve">Wash your hands well on completion of the task or before eating, drinking or smoking.  </w:t>
      </w:r>
    </w:p>
    <w:p w:rsidR="002A0C34" w:rsidRPr="001C0F2A" w:rsidRDefault="002A0C34" w:rsidP="003431F8">
      <w:pPr>
        <w:jc w:val="both"/>
        <w:rPr>
          <w:rFonts w:ascii="Arial" w:hAnsi="Arial" w:cs="Arial"/>
        </w:rPr>
      </w:pPr>
    </w:p>
    <w:p w:rsidR="00766E54" w:rsidRDefault="000D70B2" w:rsidP="003431F8">
      <w:pPr>
        <w:numPr>
          <w:ilvl w:val="1"/>
          <w:numId w:val="4"/>
        </w:numPr>
        <w:jc w:val="both"/>
        <w:rPr>
          <w:rFonts w:ascii="Arial" w:hAnsi="Arial" w:cs="Arial"/>
          <w:b/>
        </w:rPr>
      </w:pPr>
      <w:r w:rsidRPr="000D70B2">
        <w:rPr>
          <w:rFonts w:ascii="Arial" w:hAnsi="Arial" w:cs="Arial"/>
          <w:b/>
        </w:rPr>
        <w:t xml:space="preserve">Empty any uneaten spoilt food </w:t>
      </w:r>
    </w:p>
    <w:p w:rsidR="00766E54" w:rsidRDefault="000D70B2" w:rsidP="003431F8">
      <w:pPr>
        <w:numPr>
          <w:ilvl w:val="1"/>
          <w:numId w:val="4"/>
        </w:numPr>
        <w:jc w:val="both"/>
        <w:rPr>
          <w:rFonts w:ascii="Arial" w:hAnsi="Arial" w:cs="Arial"/>
          <w:b/>
        </w:rPr>
      </w:pPr>
      <w:r w:rsidRPr="000D70B2">
        <w:rPr>
          <w:rFonts w:ascii="Arial" w:hAnsi="Arial" w:cs="Arial"/>
          <w:b/>
        </w:rPr>
        <w:t xml:space="preserve">The feeder should be scrubbed with a mild solution of detergent and water to remove greasy residues.  </w:t>
      </w:r>
      <w:bookmarkStart w:id="1" w:name="OLE_LINK1"/>
      <w:bookmarkStart w:id="2" w:name="OLE_LINK2"/>
    </w:p>
    <w:p w:rsidR="00766E54" w:rsidRDefault="000D70B2" w:rsidP="003431F8">
      <w:pPr>
        <w:numPr>
          <w:ilvl w:val="1"/>
          <w:numId w:val="4"/>
        </w:numPr>
        <w:jc w:val="both"/>
        <w:rPr>
          <w:rFonts w:ascii="Arial" w:hAnsi="Arial" w:cs="Arial"/>
          <w:b/>
        </w:rPr>
      </w:pPr>
      <w:r w:rsidRPr="000D70B2">
        <w:rPr>
          <w:rFonts w:ascii="Arial" w:hAnsi="Arial" w:cs="Arial"/>
          <w:b/>
        </w:rPr>
        <w:t>Use detergents with little or no perfumes</w:t>
      </w:r>
      <w:bookmarkEnd w:id="1"/>
      <w:bookmarkEnd w:id="2"/>
      <w:r w:rsidRPr="000D70B2">
        <w:rPr>
          <w:rFonts w:ascii="Arial" w:hAnsi="Arial" w:cs="Arial"/>
          <w:b/>
        </w:rPr>
        <w:t xml:space="preserve">.  Then rinse with clean water.  </w:t>
      </w:r>
    </w:p>
    <w:p w:rsidR="00766E54" w:rsidRDefault="000D70B2" w:rsidP="003431F8">
      <w:pPr>
        <w:numPr>
          <w:ilvl w:val="1"/>
          <w:numId w:val="4"/>
        </w:numPr>
        <w:jc w:val="both"/>
        <w:rPr>
          <w:rFonts w:ascii="Arial" w:hAnsi="Arial" w:cs="Arial"/>
          <w:b/>
        </w:rPr>
      </w:pPr>
      <w:r w:rsidRPr="000D70B2">
        <w:rPr>
          <w:rFonts w:ascii="Arial" w:hAnsi="Arial" w:cs="Arial"/>
          <w:b/>
        </w:rPr>
        <w:t xml:space="preserve">The feeder should be liberally sprayed </w:t>
      </w:r>
      <w:r w:rsidR="00083929" w:rsidRPr="000D70B2">
        <w:rPr>
          <w:rFonts w:ascii="Arial" w:hAnsi="Arial" w:cs="Arial"/>
          <w:b/>
        </w:rPr>
        <w:t>with</w:t>
      </w:r>
      <w:r w:rsidR="00083929">
        <w:rPr>
          <w:rFonts w:ascii="Arial" w:hAnsi="Arial" w:cs="Arial"/>
          <w:b/>
        </w:rPr>
        <w:t xml:space="preserve">, </w:t>
      </w:r>
      <w:r w:rsidR="00290FE1">
        <w:rPr>
          <w:rFonts w:ascii="Arial" w:hAnsi="Arial" w:cs="Arial"/>
          <w:b/>
        </w:rPr>
        <w:t>or dipp</w:t>
      </w:r>
      <w:r w:rsidR="00083929">
        <w:rPr>
          <w:rFonts w:ascii="Arial" w:hAnsi="Arial" w:cs="Arial"/>
          <w:b/>
        </w:rPr>
        <w:t xml:space="preserve">ed in </w:t>
      </w:r>
      <w:r w:rsidRPr="000D70B2">
        <w:rPr>
          <w:rFonts w:ascii="Arial" w:hAnsi="Arial" w:cs="Arial"/>
          <w:b/>
        </w:rPr>
        <w:t>fresh 5-10% solution</w:t>
      </w:r>
      <w:r w:rsidR="00767C5C">
        <w:rPr>
          <w:rFonts w:ascii="Arial" w:hAnsi="Arial" w:cs="Arial"/>
          <w:b/>
        </w:rPr>
        <w:t xml:space="preserve"> of</w:t>
      </w:r>
      <w:r w:rsidRPr="000D70B2">
        <w:rPr>
          <w:rFonts w:ascii="Arial" w:hAnsi="Arial" w:cs="Arial"/>
          <w:b/>
        </w:rPr>
        <w:t xml:space="preserve"> Sodium hypochlorite (the primary agent in bleach) or similar </w:t>
      </w:r>
      <w:r w:rsidR="002A0C34">
        <w:rPr>
          <w:rFonts w:ascii="Arial" w:hAnsi="Arial" w:cs="Arial"/>
          <w:b/>
        </w:rPr>
        <w:t xml:space="preserve">approved </w:t>
      </w:r>
      <w:r w:rsidRPr="000D70B2">
        <w:rPr>
          <w:rFonts w:ascii="Arial" w:hAnsi="Arial" w:cs="Arial"/>
          <w:b/>
        </w:rPr>
        <w:t>veterinary disinfectant</w:t>
      </w:r>
      <w:r w:rsidR="00130907">
        <w:rPr>
          <w:rFonts w:ascii="Arial" w:hAnsi="Arial" w:cs="Arial"/>
          <w:b/>
        </w:rPr>
        <w:t xml:space="preserve"> for 10-15 minutes</w:t>
      </w:r>
      <w:r w:rsidRPr="000D70B2">
        <w:rPr>
          <w:rFonts w:ascii="Arial" w:hAnsi="Arial" w:cs="Arial"/>
          <w:b/>
        </w:rPr>
        <w:t xml:space="preserve">.  </w:t>
      </w:r>
    </w:p>
    <w:p w:rsidR="00130907" w:rsidRDefault="00130907" w:rsidP="003431F8">
      <w:pPr>
        <w:numPr>
          <w:ilvl w:val="1"/>
          <w:numId w:val="4"/>
        </w:numPr>
        <w:jc w:val="both"/>
        <w:rPr>
          <w:rFonts w:ascii="Arial" w:hAnsi="Arial" w:cs="Arial"/>
          <w:b/>
        </w:rPr>
      </w:pPr>
      <w:r>
        <w:rPr>
          <w:rFonts w:ascii="Arial" w:hAnsi="Arial" w:cs="Arial"/>
          <w:b/>
        </w:rPr>
        <w:lastRenderedPageBreak/>
        <w:t xml:space="preserve">Rinse with clean water and allow to dry well before use.  </w:t>
      </w:r>
    </w:p>
    <w:p w:rsidR="00130907" w:rsidRDefault="00130907" w:rsidP="003431F8">
      <w:pPr>
        <w:numPr>
          <w:ilvl w:val="1"/>
          <w:numId w:val="4"/>
        </w:numPr>
        <w:jc w:val="both"/>
        <w:rPr>
          <w:rFonts w:ascii="Arial" w:hAnsi="Arial" w:cs="Arial"/>
          <w:b/>
        </w:rPr>
      </w:pPr>
      <w:r>
        <w:rPr>
          <w:rFonts w:ascii="Arial" w:hAnsi="Arial" w:cs="Arial"/>
          <w:b/>
        </w:rPr>
        <w:t xml:space="preserve">Have enough feeders to allow units to be rested following cleaning.  </w:t>
      </w:r>
    </w:p>
    <w:p w:rsidR="00EA119E" w:rsidRPr="00EA119E" w:rsidRDefault="00EA119E" w:rsidP="00EA119E">
      <w:pPr>
        <w:numPr>
          <w:ilvl w:val="1"/>
          <w:numId w:val="4"/>
        </w:numPr>
        <w:jc w:val="both"/>
        <w:rPr>
          <w:rFonts w:ascii="Arial" w:hAnsi="Arial" w:cs="Arial"/>
          <w:b/>
        </w:rPr>
      </w:pPr>
      <w:r w:rsidRPr="00EA119E">
        <w:rPr>
          <w:rFonts w:ascii="Arial" w:hAnsi="Arial" w:cs="Arial"/>
          <w:b/>
        </w:rPr>
        <w:t xml:space="preserve">Moving the feeders around the site every month or so using two or three regular locations will help reduce infection rates.  </w:t>
      </w:r>
    </w:p>
    <w:p w:rsidR="00EA119E" w:rsidRDefault="00EA119E" w:rsidP="00EA119E">
      <w:pPr>
        <w:ind w:left="1440"/>
        <w:jc w:val="both"/>
        <w:rPr>
          <w:rFonts w:ascii="Arial" w:hAnsi="Arial" w:cs="Arial"/>
          <w:b/>
        </w:rPr>
      </w:pPr>
    </w:p>
    <w:p w:rsidR="002A0C34" w:rsidRPr="001C0F2A" w:rsidRDefault="002A0C34" w:rsidP="003431F8">
      <w:pPr>
        <w:jc w:val="both"/>
        <w:rPr>
          <w:rFonts w:ascii="Arial" w:hAnsi="Arial" w:cs="Arial"/>
        </w:rPr>
      </w:pPr>
    </w:p>
    <w:p w:rsidR="0011544E" w:rsidRPr="0011544E" w:rsidRDefault="0011544E" w:rsidP="003431F8">
      <w:pPr>
        <w:jc w:val="both"/>
        <w:rPr>
          <w:rFonts w:ascii="Arial" w:hAnsi="Arial" w:cs="Arial"/>
          <w:b/>
          <w:u w:val="single"/>
        </w:rPr>
      </w:pPr>
      <w:bookmarkStart w:id="3" w:name="OLE_LINK7"/>
      <w:bookmarkEnd w:id="0"/>
      <w:r w:rsidRPr="0011544E">
        <w:rPr>
          <w:rFonts w:ascii="Arial" w:hAnsi="Arial" w:cs="Arial"/>
          <w:b/>
          <w:u w:val="single"/>
        </w:rPr>
        <w:t xml:space="preserve">Sodium hypochlorite </w:t>
      </w:r>
    </w:p>
    <w:p w:rsidR="002A0C34" w:rsidRDefault="002A0C34" w:rsidP="0011544E">
      <w:pPr>
        <w:jc w:val="both"/>
        <w:rPr>
          <w:rFonts w:ascii="Arial" w:hAnsi="Arial" w:cs="Arial"/>
        </w:rPr>
      </w:pPr>
      <w:bookmarkStart w:id="4" w:name="OLE_LINK5"/>
      <w:bookmarkStart w:id="5" w:name="OLE_LINK6"/>
      <w:r w:rsidRPr="001C0F2A">
        <w:rPr>
          <w:rFonts w:ascii="Arial" w:hAnsi="Arial" w:cs="Arial"/>
        </w:rPr>
        <w:t>Sodium hypochlorite</w:t>
      </w:r>
      <w:bookmarkEnd w:id="4"/>
      <w:bookmarkEnd w:id="5"/>
      <w:r w:rsidRPr="001C0F2A">
        <w:rPr>
          <w:rFonts w:ascii="Arial" w:hAnsi="Arial" w:cs="Arial"/>
        </w:rPr>
        <w:t xml:space="preserve"> is a potentially dangerous and corrosive substance. While working with sodium hypochlorite, safety measures </w:t>
      </w:r>
      <w:r w:rsidR="004470B2">
        <w:rPr>
          <w:rFonts w:ascii="Arial" w:hAnsi="Arial" w:cs="Arial"/>
        </w:rPr>
        <w:t>must</w:t>
      </w:r>
      <w:r w:rsidRPr="001C0F2A">
        <w:rPr>
          <w:rFonts w:ascii="Arial" w:hAnsi="Arial" w:cs="Arial"/>
        </w:rPr>
        <w:t xml:space="preserve"> be taken to protect workers and the environment – </w:t>
      </w:r>
      <w:r w:rsidR="00767C5C">
        <w:rPr>
          <w:rFonts w:ascii="Arial" w:hAnsi="Arial" w:cs="Arial"/>
        </w:rPr>
        <w:t xml:space="preserve">work in a well ventilated space, </w:t>
      </w:r>
      <w:r w:rsidRPr="001C0F2A">
        <w:rPr>
          <w:rFonts w:ascii="Arial" w:hAnsi="Arial" w:cs="Arial"/>
        </w:rPr>
        <w:t>wear nitrile gloves and eye protection especially during solution preparation.  Sodium hypochlorite is a clear, slightly yellowish solution with a characteristic odour.  As a bleaching agent for domestic use it usually contains 5% sodium hypochlorite with a pH of around 11, it is irri</w:t>
      </w:r>
      <w:r>
        <w:rPr>
          <w:rFonts w:ascii="Arial" w:hAnsi="Arial" w:cs="Arial"/>
        </w:rPr>
        <w:t>tant</w:t>
      </w:r>
      <w:r w:rsidRPr="001C0F2A">
        <w:rPr>
          <w:rFonts w:ascii="Arial" w:hAnsi="Arial" w:cs="Arial"/>
        </w:rPr>
        <w:t xml:space="preserve">. If it is more concentrated, </w:t>
      </w:r>
      <w:r>
        <w:rPr>
          <w:rFonts w:ascii="Arial" w:hAnsi="Arial" w:cs="Arial"/>
        </w:rPr>
        <w:t xml:space="preserve">for example 10-15% sodium hypochlorite </w:t>
      </w:r>
      <w:r w:rsidRPr="001C0F2A">
        <w:rPr>
          <w:rFonts w:ascii="Arial" w:hAnsi="Arial" w:cs="Arial"/>
        </w:rPr>
        <w:t xml:space="preserve">with a pH of around 13; it burns </w:t>
      </w:r>
      <w:r>
        <w:rPr>
          <w:rFonts w:ascii="Arial" w:hAnsi="Arial" w:cs="Arial"/>
        </w:rPr>
        <w:t>skin and is corrosive</w:t>
      </w:r>
      <w:r w:rsidRPr="001C0F2A">
        <w:rPr>
          <w:rFonts w:ascii="Arial" w:hAnsi="Arial" w:cs="Arial"/>
        </w:rPr>
        <w:t xml:space="preserve">. The liquid is harmful if swallowed </w:t>
      </w:r>
      <w:r>
        <w:rPr>
          <w:rFonts w:ascii="Arial" w:hAnsi="Arial" w:cs="Arial"/>
        </w:rPr>
        <w:t>or</w:t>
      </w:r>
      <w:r w:rsidRPr="001C0F2A">
        <w:rPr>
          <w:rFonts w:ascii="Arial" w:hAnsi="Arial" w:cs="Arial"/>
        </w:rPr>
        <w:t xml:space="preserve"> in contact with the skin. The fumes are harmful if inhaled. </w:t>
      </w:r>
    </w:p>
    <w:p w:rsidR="0011544E" w:rsidRDefault="0011544E" w:rsidP="0011544E">
      <w:pPr>
        <w:jc w:val="both"/>
        <w:rPr>
          <w:rFonts w:ascii="Arial" w:hAnsi="Arial" w:cs="Arial"/>
        </w:rPr>
      </w:pPr>
    </w:p>
    <w:p w:rsidR="00EA119E" w:rsidRDefault="002A0C34" w:rsidP="003431F8">
      <w:pPr>
        <w:pStyle w:val="NormalWeb"/>
        <w:jc w:val="both"/>
        <w:rPr>
          <w:rFonts w:ascii="Arial" w:hAnsi="Arial" w:cs="Arial"/>
        </w:rPr>
      </w:pPr>
      <w:r w:rsidRPr="001C0F2A">
        <w:rPr>
          <w:rFonts w:ascii="Arial" w:hAnsi="Arial" w:cs="Arial"/>
        </w:rPr>
        <w:t xml:space="preserve">If </w:t>
      </w:r>
      <w:r w:rsidR="00D7239E">
        <w:rPr>
          <w:rFonts w:ascii="Arial" w:hAnsi="Arial" w:cs="Arial"/>
        </w:rPr>
        <w:t xml:space="preserve">an </w:t>
      </w:r>
      <w:r w:rsidRPr="001C0F2A">
        <w:rPr>
          <w:rFonts w:ascii="Arial" w:hAnsi="Arial" w:cs="Arial"/>
        </w:rPr>
        <w:t xml:space="preserve">acid is added to sodium hypochlorite solution, chlorine gas (poisonous!) is released. </w:t>
      </w:r>
      <w:r>
        <w:rPr>
          <w:rFonts w:ascii="Arial" w:hAnsi="Arial" w:cs="Arial"/>
        </w:rPr>
        <w:t xml:space="preserve"> </w:t>
      </w:r>
    </w:p>
    <w:p w:rsidR="00EA119E" w:rsidRDefault="00EA119E" w:rsidP="003431F8">
      <w:pPr>
        <w:pStyle w:val="NormalWeb"/>
        <w:jc w:val="both"/>
        <w:rPr>
          <w:rFonts w:ascii="Arial" w:hAnsi="Arial" w:cs="Arial"/>
        </w:rPr>
      </w:pPr>
      <w:r w:rsidRPr="001C0F2A">
        <w:rPr>
          <w:rFonts w:ascii="Arial" w:hAnsi="Arial" w:cs="Arial"/>
        </w:rPr>
        <w:t>The solution can be mixed and sprayed using a clean herbicide hand pumped sprayer.  (</w:t>
      </w:r>
      <w:r w:rsidRPr="001C0F2A">
        <w:rPr>
          <w:rFonts w:ascii="Arial" w:hAnsi="Arial" w:cs="Arial"/>
          <w:i/>
        </w:rPr>
        <w:t>It is strongly advisable to buy a new sprayer for this purpose only – re-using equipment previously used for other chemicals may lead to a release of Chlorine gas which is poisonous to humans</w:t>
      </w:r>
      <w:r w:rsidRPr="001C0F2A">
        <w:rPr>
          <w:rFonts w:ascii="Arial" w:hAnsi="Arial" w:cs="Arial"/>
        </w:rPr>
        <w:t xml:space="preserve">).  </w:t>
      </w:r>
    </w:p>
    <w:p w:rsidR="002A0C34" w:rsidRDefault="00D7239E" w:rsidP="003431F8">
      <w:pPr>
        <w:pStyle w:val="NormalWeb"/>
        <w:jc w:val="both"/>
        <w:rPr>
          <w:rFonts w:ascii="Arial" w:hAnsi="Arial" w:cs="Arial"/>
        </w:rPr>
      </w:pPr>
      <w:r>
        <w:rPr>
          <w:rFonts w:ascii="Arial" w:hAnsi="Arial" w:cs="Arial"/>
        </w:rPr>
        <w:t xml:space="preserve">Most disinfectant </w:t>
      </w:r>
      <w:r w:rsidR="002A0C34" w:rsidRPr="001C0F2A">
        <w:rPr>
          <w:rFonts w:ascii="Arial" w:hAnsi="Arial" w:cs="Arial"/>
        </w:rPr>
        <w:t>solution</w:t>
      </w:r>
      <w:r>
        <w:rPr>
          <w:rFonts w:ascii="Arial" w:hAnsi="Arial" w:cs="Arial"/>
        </w:rPr>
        <w:t>s are</w:t>
      </w:r>
      <w:r w:rsidR="002A0C34" w:rsidRPr="001C0F2A">
        <w:rPr>
          <w:rFonts w:ascii="Arial" w:hAnsi="Arial" w:cs="Arial"/>
        </w:rPr>
        <w:t xml:space="preserve"> unstable, gradually decomposing. </w:t>
      </w:r>
      <w:r w:rsidR="002A0C34">
        <w:rPr>
          <w:rFonts w:ascii="Arial" w:hAnsi="Arial" w:cs="Arial"/>
        </w:rPr>
        <w:t xml:space="preserve"> Only mix up what you need as the remainder will be wasted.  Never mix </w:t>
      </w:r>
      <w:r w:rsidR="003431F8">
        <w:rPr>
          <w:rFonts w:ascii="Arial" w:hAnsi="Arial" w:cs="Arial"/>
        </w:rPr>
        <w:t xml:space="preserve">different </w:t>
      </w:r>
      <w:r w:rsidR="002A0C34">
        <w:rPr>
          <w:rFonts w:ascii="Arial" w:hAnsi="Arial" w:cs="Arial"/>
        </w:rPr>
        <w:t>chemicals without ‘</w:t>
      </w:r>
      <w:r w:rsidR="004470B2">
        <w:rPr>
          <w:rFonts w:ascii="Arial" w:hAnsi="Arial" w:cs="Arial"/>
        </w:rPr>
        <w:t xml:space="preserve">on </w:t>
      </w:r>
      <w:r w:rsidR="002A0C34">
        <w:rPr>
          <w:rFonts w:ascii="Arial" w:hAnsi="Arial" w:cs="Arial"/>
        </w:rPr>
        <w:t xml:space="preserve">label’ approval.  </w:t>
      </w:r>
    </w:p>
    <w:p w:rsidR="003431F8" w:rsidRPr="003431F8" w:rsidRDefault="003431F8" w:rsidP="003431F8">
      <w:pPr>
        <w:jc w:val="both"/>
        <w:rPr>
          <w:rFonts w:ascii="Arial" w:hAnsi="Arial" w:cs="Arial"/>
          <w:b/>
          <w:u w:val="single"/>
        </w:rPr>
      </w:pPr>
      <w:r w:rsidRPr="003431F8">
        <w:rPr>
          <w:rFonts w:ascii="Arial" w:hAnsi="Arial" w:cs="Arial"/>
          <w:b/>
          <w:u w:val="single"/>
        </w:rPr>
        <w:t xml:space="preserve">Branded disinfectants </w:t>
      </w:r>
    </w:p>
    <w:p w:rsidR="003431F8" w:rsidRDefault="003431F8" w:rsidP="003431F8">
      <w:pPr>
        <w:jc w:val="both"/>
        <w:rPr>
          <w:rFonts w:ascii="Arial" w:hAnsi="Arial" w:cs="Arial"/>
        </w:rPr>
      </w:pPr>
      <w:r>
        <w:rPr>
          <w:rFonts w:ascii="Arial" w:hAnsi="Arial" w:cs="Arial"/>
        </w:rPr>
        <w:t xml:space="preserve">Many other </w:t>
      </w:r>
      <w:r w:rsidRPr="003F661F">
        <w:rPr>
          <w:rFonts w:ascii="Arial" w:hAnsi="Arial" w:cs="Arial"/>
        </w:rPr>
        <w:t>veterinary</w:t>
      </w:r>
      <w:r>
        <w:rPr>
          <w:rFonts w:ascii="Arial" w:hAnsi="Arial" w:cs="Arial"/>
        </w:rPr>
        <w:t xml:space="preserve"> or agricultural </w:t>
      </w:r>
      <w:r w:rsidR="009805E6">
        <w:rPr>
          <w:rFonts w:ascii="Arial" w:hAnsi="Arial" w:cs="Arial"/>
        </w:rPr>
        <w:t xml:space="preserve">general </w:t>
      </w:r>
      <w:r>
        <w:rPr>
          <w:rFonts w:ascii="Arial" w:hAnsi="Arial" w:cs="Arial"/>
        </w:rPr>
        <w:t xml:space="preserve">disinfectants should be equally effective against squirrel pox virus and other pathogens.  Although these may be more expensive per litre, they can have other advantages such as being easier to store.  Always read the label and follow any safety advice.  Check that they can be safely used around mammals.  </w:t>
      </w:r>
    </w:p>
    <w:p w:rsidR="003431F8" w:rsidRDefault="003431F8" w:rsidP="003431F8">
      <w:pPr>
        <w:jc w:val="both"/>
        <w:rPr>
          <w:rFonts w:ascii="Arial" w:hAnsi="Arial" w:cs="Arial"/>
        </w:rPr>
      </w:pPr>
    </w:p>
    <w:p w:rsidR="003431F8" w:rsidRDefault="003431F8" w:rsidP="003431F8">
      <w:pPr>
        <w:jc w:val="both"/>
        <w:rPr>
          <w:rFonts w:ascii="Arial" w:hAnsi="Arial" w:cs="Arial"/>
        </w:rPr>
      </w:pPr>
      <w:r w:rsidRPr="00EA119E">
        <w:rPr>
          <w:rFonts w:ascii="Arial" w:hAnsi="Arial" w:cs="Arial"/>
          <w:b/>
          <w:u w:val="single"/>
        </w:rPr>
        <w:t>Approved agricultural disinfectants</w:t>
      </w:r>
      <w:r>
        <w:rPr>
          <w:rFonts w:ascii="Arial" w:hAnsi="Arial" w:cs="Arial"/>
        </w:rPr>
        <w:t>:</w:t>
      </w:r>
    </w:p>
    <w:p w:rsidR="003431F8" w:rsidRPr="003F661F" w:rsidRDefault="003431F8" w:rsidP="003431F8">
      <w:pPr>
        <w:jc w:val="both"/>
        <w:rPr>
          <w:rFonts w:ascii="Arial" w:hAnsi="Arial" w:cs="Arial"/>
        </w:rPr>
      </w:pPr>
    </w:p>
    <w:p w:rsidR="008E76AB" w:rsidRDefault="008E76AB" w:rsidP="003431F8">
      <w:pPr>
        <w:jc w:val="both"/>
        <w:rPr>
          <w:rStyle w:val="Hyperlink"/>
        </w:rPr>
      </w:pPr>
      <w:hyperlink r:id="rId8" w:history="1">
        <w:r w:rsidRPr="005757F9">
          <w:rPr>
            <w:rStyle w:val="Hyperlink"/>
          </w:rPr>
          <w:t>https://www.daera-ni.gov.uk/publications/approved-disinfectants</w:t>
        </w:r>
      </w:hyperlink>
    </w:p>
    <w:p w:rsidR="003431F8" w:rsidRDefault="008E76AB" w:rsidP="003431F8">
      <w:pPr>
        <w:jc w:val="both"/>
        <w:rPr>
          <w:rStyle w:val="Hyperlink"/>
        </w:rPr>
      </w:pPr>
      <w:hyperlink r:id="rId9" w:history="1">
        <w:r w:rsidRPr="005757F9">
          <w:rPr>
            <w:rStyle w:val="Hyperlink"/>
          </w:rPr>
          <w:t>https://www.gov.uk/guidance/defra-approved-disinfectant-when-and-how-to-use-it</w:t>
        </w:r>
      </w:hyperlink>
    </w:p>
    <w:p w:rsidR="008E76AB" w:rsidRDefault="008E76AB" w:rsidP="003431F8">
      <w:pPr>
        <w:jc w:val="both"/>
        <w:rPr>
          <w:rFonts w:ascii="Arial" w:hAnsi="Arial" w:cs="Arial"/>
        </w:rPr>
      </w:pPr>
    </w:p>
    <w:p w:rsidR="003431F8" w:rsidRPr="001C0F2A" w:rsidRDefault="003431F8" w:rsidP="00EA119E">
      <w:pPr>
        <w:jc w:val="both"/>
        <w:rPr>
          <w:rFonts w:ascii="Arial" w:hAnsi="Arial" w:cs="Arial"/>
        </w:rPr>
      </w:pPr>
      <w:r w:rsidRPr="001C0F2A">
        <w:rPr>
          <w:rFonts w:ascii="Arial" w:hAnsi="Arial" w:cs="Arial"/>
        </w:rPr>
        <w:t xml:space="preserve">Use bleaches or disinfectants with little or no perfumes and avoid those chemicals that use Ammonia as the active ingredient as this chemical can mimic urine scent marks which may lead to behavioural changes in animals.  </w:t>
      </w:r>
    </w:p>
    <w:p w:rsidR="003431F8" w:rsidRDefault="003431F8" w:rsidP="003431F8">
      <w:pPr>
        <w:pStyle w:val="NormalWeb"/>
        <w:jc w:val="both"/>
        <w:rPr>
          <w:rFonts w:ascii="Arial" w:hAnsi="Arial" w:cs="Arial"/>
        </w:rPr>
      </w:pPr>
    </w:p>
    <w:p w:rsidR="003431F8" w:rsidRPr="00EA119E" w:rsidRDefault="00EA119E" w:rsidP="003431F8">
      <w:pPr>
        <w:pStyle w:val="NormalWeb"/>
        <w:jc w:val="both"/>
        <w:rPr>
          <w:rFonts w:ascii="Arial" w:hAnsi="Arial" w:cs="Arial"/>
          <w:b/>
          <w:u w:val="single"/>
        </w:rPr>
      </w:pPr>
      <w:r w:rsidRPr="00EA119E">
        <w:rPr>
          <w:rFonts w:ascii="Arial" w:hAnsi="Arial" w:cs="Arial"/>
          <w:b/>
          <w:u w:val="single"/>
        </w:rPr>
        <w:t>Health and safety</w:t>
      </w:r>
    </w:p>
    <w:p w:rsidR="002A0C34" w:rsidRDefault="004470B2" w:rsidP="003431F8">
      <w:pPr>
        <w:numPr>
          <w:ilvl w:val="1"/>
          <w:numId w:val="3"/>
        </w:numPr>
        <w:tabs>
          <w:tab w:val="clear" w:pos="1440"/>
          <w:tab w:val="num" w:pos="720"/>
        </w:tabs>
        <w:autoSpaceDE w:val="0"/>
        <w:autoSpaceDN w:val="0"/>
        <w:adjustRightInd w:val="0"/>
        <w:ind w:left="720" w:hanging="540"/>
        <w:jc w:val="both"/>
        <w:rPr>
          <w:rFonts w:ascii="Arial" w:hAnsi="Arial" w:cs="Arial"/>
        </w:rPr>
      </w:pPr>
      <w:r>
        <w:rPr>
          <w:rFonts w:ascii="Arial" w:hAnsi="Arial" w:cs="Arial"/>
          <w:b/>
        </w:rPr>
        <w:lastRenderedPageBreak/>
        <w:t>With all disinfectants; a</w:t>
      </w:r>
      <w:r w:rsidR="00BC4069" w:rsidRPr="00BC4069">
        <w:rPr>
          <w:rFonts w:ascii="Arial" w:hAnsi="Arial" w:cs="Arial"/>
          <w:b/>
        </w:rPr>
        <w:t>lways read the label</w:t>
      </w:r>
      <w:r>
        <w:rPr>
          <w:rFonts w:ascii="Arial" w:hAnsi="Arial" w:cs="Arial"/>
          <w:b/>
        </w:rPr>
        <w:t xml:space="preserve"> and follow specific user instructions</w:t>
      </w:r>
      <w:r w:rsidR="002A0C34">
        <w:rPr>
          <w:rFonts w:ascii="Arial" w:hAnsi="Arial" w:cs="Arial"/>
        </w:rPr>
        <w:t>.</w:t>
      </w:r>
    </w:p>
    <w:p w:rsidR="008E76AB" w:rsidRDefault="008E76AB" w:rsidP="003431F8">
      <w:pPr>
        <w:numPr>
          <w:ilvl w:val="1"/>
          <w:numId w:val="3"/>
        </w:numPr>
        <w:tabs>
          <w:tab w:val="clear" w:pos="1440"/>
          <w:tab w:val="num" w:pos="720"/>
        </w:tabs>
        <w:autoSpaceDE w:val="0"/>
        <w:autoSpaceDN w:val="0"/>
        <w:adjustRightInd w:val="0"/>
        <w:ind w:left="720" w:hanging="540"/>
        <w:jc w:val="both"/>
        <w:rPr>
          <w:rFonts w:ascii="Arial" w:hAnsi="Arial" w:cs="Arial"/>
        </w:rPr>
      </w:pPr>
      <w:r>
        <w:rPr>
          <w:rFonts w:ascii="Arial" w:hAnsi="Arial" w:cs="Arial"/>
          <w:b/>
        </w:rPr>
        <w:t>Never make up more than you need</w:t>
      </w:r>
      <w:r w:rsidRPr="008E76AB">
        <w:rPr>
          <w:rFonts w:ascii="Arial" w:hAnsi="Arial" w:cs="Arial"/>
        </w:rPr>
        <w:t>.</w:t>
      </w:r>
      <w:r>
        <w:rPr>
          <w:rFonts w:ascii="Arial" w:hAnsi="Arial" w:cs="Arial"/>
        </w:rPr>
        <w:t xml:space="preserve">  </w:t>
      </w:r>
    </w:p>
    <w:p w:rsidR="002A0C34" w:rsidRPr="000600BD" w:rsidRDefault="002A0C34" w:rsidP="003431F8">
      <w:pPr>
        <w:numPr>
          <w:ilvl w:val="1"/>
          <w:numId w:val="3"/>
        </w:numPr>
        <w:tabs>
          <w:tab w:val="clear" w:pos="1440"/>
          <w:tab w:val="num" w:pos="720"/>
        </w:tabs>
        <w:autoSpaceDE w:val="0"/>
        <w:autoSpaceDN w:val="0"/>
        <w:adjustRightInd w:val="0"/>
        <w:ind w:left="720" w:hanging="540"/>
        <w:jc w:val="both"/>
        <w:rPr>
          <w:rFonts w:ascii="Arial" w:hAnsi="Arial" w:cs="Arial"/>
        </w:rPr>
      </w:pPr>
      <w:r>
        <w:rPr>
          <w:rFonts w:ascii="Arial" w:hAnsi="Arial" w:cs="Arial"/>
        </w:rPr>
        <w:t xml:space="preserve">When handling substances, especially concentrates (if unavoidable), always wear the </w:t>
      </w:r>
      <w:r w:rsidR="00290FE1">
        <w:rPr>
          <w:rFonts w:ascii="Arial" w:hAnsi="Arial" w:cs="Arial"/>
        </w:rPr>
        <w:t xml:space="preserve">recommended </w:t>
      </w:r>
      <w:r>
        <w:rPr>
          <w:rFonts w:ascii="Arial" w:hAnsi="Arial" w:cs="Arial"/>
        </w:rPr>
        <w:t xml:space="preserve">protective clothing, </w:t>
      </w:r>
      <w:proofErr w:type="spellStart"/>
      <w:r>
        <w:rPr>
          <w:rFonts w:ascii="Arial" w:hAnsi="Arial" w:cs="Arial"/>
        </w:rPr>
        <w:t>eg</w:t>
      </w:r>
      <w:proofErr w:type="spellEnd"/>
      <w:r>
        <w:rPr>
          <w:rFonts w:ascii="Arial" w:hAnsi="Arial" w:cs="Arial"/>
        </w:rPr>
        <w:t xml:space="preserve"> rubber gloves, goggles or visors, and ensure an eyewash bottle is available.</w:t>
      </w:r>
    </w:p>
    <w:p w:rsidR="002A0C34" w:rsidRPr="000600BD" w:rsidRDefault="002A0C34" w:rsidP="003431F8">
      <w:pPr>
        <w:numPr>
          <w:ilvl w:val="1"/>
          <w:numId w:val="3"/>
        </w:numPr>
        <w:tabs>
          <w:tab w:val="clear" w:pos="1440"/>
          <w:tab w:val="num" w:pos="720"/>
        </w:tabs>
        <w:autoSpaceDE w:val="0"/>
        <w:autoSpaceDN w:val="0"/>
        <w:adjustRightInd w:val="0"/>
        <w:ind w:left="720" w:hanging="540"/>
        <w:jc w:val="both"/>
        <w:rPr>
          <w:rFonts w:ascii="Arial" w:hAnsi="Arial" w:cs="Arial"/>
        </w:rPr>
      </w:pPr>
      <w:r>
        <w:rPr>
          <w:rFonts w:ascii="Arial" w:hAnsi="Arial" w:cs="Arial"/>
        </w:rPr>
        <w:t>Never mix different cleaning chem</w:t>
      </w:r>
      <w:bookmarkStart w:id="6" w:name="_GoBack"/>
      <w:bookmarkEnd w:id="6"/>
      <w:r>
        <w:rPr>
          <w:rFonts w:ascii="Arial" w:hAnsi="Arial" w:cs="Arial"/>
        </w:rPr>
        <w:t>icals.</w:t>
      </w:r>
    </w:p>
    <w:p w:rsidR="002A0C34" w:rsidRPr="004027AA" w:rsidRDefault="002A0C34" w:rsidP="003431F8">
      <w:pPr>
        <w:numPr>
          <w:ilvl w:val="1"/>
          <w:numId w:val="3"/>
        </w:numPr>
        <w:tabs>
          <w:tab w:val="clear" w:pos="1440"/>
          <w:tab w:val="num" w:pos="720"/>
        </w:tabs>
        <w:autoSpaceDE w:val="0"/>
        <w:autoSpaceDN w:val="0"/>
        <w:adjustRightInd w:val="0"/>
        <w:ind w:left="720" w:hanging="540"/>
        <w:jc w:val="both"/>
        <w:rPr>
          <w:rFonts w:ascii="Arial" w:hAnsi="Arial" w:cs="Arial"/>
        </w:rPr>
      </w:pPr>
      <w:r>
        <w:rPr>
          <w:rFonts w:ascii="Arial" w:hAnsi="Arial" w:cs="Arial"/>
        </w:rPr>
        <w:t>When diluting always add the</w:t>
      </w:r>
      <w:r w:rsidRPr="004027AA">
        <w:rPr>
          <w:rFonts w:ascii="Arial" w:hAnsi="Arial" w:cs="Arial"/>
        </w:rPr>
        <w:t xml:space="preserve"> concentrated liquid to water, not the water to the concentrate.</w:t>
      </w:r>
    </w:p>
    <w:p w:rsidR="002A0C34" w:rsidRPr="004027AA" w:rsidRDefault="002A0C34" w:rsidP="003431F8">
      <w:pPr>
        <w:numPr>
          <w:ilvl w:val="1"/>
          <w:numId w:val="3"/>
        </w:numPr>
        <w:tabs>
          <w:tab w:val="clear" w:pos="1440"/>
          <w:tab w:val="num" w:pos="720"/>
        </w:tabs>
        <w:autoSpaceDE w:val="0"/>
        <w:autoSpaceDN w:val="0"/>
        <w:adjustRightInd w:val="0"/>
        <w:ind w:left="720" w:hanging="540"/>
        <w:jc w:val="both"/>
        <w:rPr>
          <w:rFonts w:ascii="Arial" w:hAnsi="Arial" w:cs="Arial"/>
        </w:rPr>
      </w:pPr>
      <w:r w:rsidRPr="004027AA">
        <w:rPr>
          <w:rFonts w:ascii="Arial" w:hAnsi="Arial" w:cs="Arial"/>
        </w:rPr>
        <w:t>If cleaning chemicals are accidentally splashed onto your skin or eyes, always wash away with plenty of water. Seek medical advice if irritation persists</w:t>
      </w:r>
      <w:r>
        <w:rPr>
          <w:rFonts w:ascii="Arial" w:hAnsi="Arial" w:cs="Arial"/>
        </w:rPr>
        <w:t>.</w:t>
      </w:r>
      <w:r w:rsidRPr="004027AA">
        <w:rPr>
          <w:rFonts w:ascii="Arial" w:hAnsi="Arial" w:cs="Arial"/>
        </w:rPr>
        <w:t xml:space="preserve"> </w:t>
      </w:r>
    </w:p>
    <w:p w:rsidR="002A0C34" w:rsidRPr="004027AA" w:rsidRDefault="002A0C34" w:rsidP="003431F8">
      <w:pPr>
        <w:numPr>
          <w:ilvl w:val="1"/>
          <w:numId w:val="3"/>
        </w:numPr>
        <w:tabs>
          <w:tab w:val="clear" w:pos="1440"/>
          <w:tab w:val="num" w:pos="720"/>
        </w:tabs>
        <w:autoSpaceDE w:val="0"/>
        <w:autoSpaceDN w:val="0"/>
        <w:adjustRightInd w:val="0"/>
        <w:ind w:left="720" w:hanging="540"/>
        <w:jc w:val="both"/>
        <w:rPr>
          <w:rFonts w:ascii="Arial" w:hAnsi="Arial" w:cs="Arial"/>
        </w:rPr>
      </w:pPr>
      <w:r w:rsidRPr="004027AA">
        <w:rPr>
          <w:rFonts w:ascii="Arial" w:hAnsi="Arial" w:cs="Arial"/>
        </w:rPr>
        <w:t xml:space="preserve">Avoid lifting and pouring from heavy or awkward bulk containers, minimise handling by use of </w:t>
      </w:r>
      <w:r w:rsidR="00290FE1">
        <w:rPr>
          <w:rFonts w:ascii="Arial" w:hAnsi="Arial" w:cs="Arial"/>
        </w:rPr>
        <w:t xml:space="preserve">pump </w:t>
      </w:r>
      <w:r w:rsidRPr="004027AA">
        <w:rPr>
          <w:rFonts w:ascii="Arial" w:hAnsi="Arial" w:cs="Arial"/>
        </w:rPr>
        <w:t>siphons, pumps etc.</w:t>
      </w:r>
    </w:p>
    <w:p w:rsidR="002A0C34" w:rsidRPr="004027AA" w:rsidRDefault="002A0C34" w:rsidP="003431F8">
      <w:pPr>
        <w:numPr>
          <w:ilvl w:val="1"/>
          <w:numId w:val="3"/>
        </w:numPr>
        <w:tabs>
          <w:tab w:val="clear" w:pos="1440"/>
          <w:tab w:val="num" w:pos="720"/>
        </w:tabs>
        <w:autoSpaceDE w:val="0"/>
        <w:autoSpaceDN w:val="0"/>
        <w:adjustRightInd w:val="0"/>
        <w:ind w:left="720" w:hanging="540"/>
        <w:jc w:val="both"/>
        <w:rPr>
          <w:rFonts w:ascii="Arial" w:hAnsi="Arial" w:cs="Arial"/>
        </w:rPr>
      </w:pPr>
      <w:r w:rsidRPr="004027AA">
        <w:rPr>
          <w:rFonts w:ascii="Arial" w:hAnsi="Arial" w:cs="Arial"/>
        </w:rPr>
        <w:t>If you are dispensing powders/pellets, always use a scoop; never use your hand.</w:t>
      </w:r>
    </w:p>
    <w:p w:rsidR="002A0C34" w:rsidRPr="004027AA" w:rsidRDefault="002A0C34" w:rsidP="003431F8">
      <w:pPr>
        <w:numPr>
          <w:ilvl w:val="1"/>
          <w:numId w:val="3"/>
        </w:numPr>
        <w:tabs>
          <w:tab w:val="clear" w:pos="1440"/>
          <w:tab w:val="num" w:pos="720"/>
        </w:tabs>
        <w:autoSpaceDE w:val="0"/>
        <w:autoSpaceDN w:val="0"/>
        <w:adjustRightInd w:val="0"/>
        <w:ind w:left="720" w:hanging="540"/>
        <w:jc w:val="both"/>
        <w:rPr>
          <w:rFonts w:ascii="Arial" w:hAnsi="Arial" w:cs="Arial"/>
        </w:rPr>
      </w:pPr>
      <w:r w:rsidRPr="004027AA">
        <w:rPr>
          <w:rFonts w:ascii="Arial" w:hAnsi="Arial" w:cs="Arial"/>
        </w:rPr>
        <w:t xml:space="preserve">Never transfer cleaning chemicals into food or drink containers </w:t>
      </w:r>
      <w:r w:rsidR="00290FE1">
        <w:rPr>
          <w:rFonts w:ascii="Arial" w:hAnsi="Arial" w:cs="Arial"/>
        </w:rPr>
        <w:t>as</w:t>
      </w:r>
      <w:r w:rsidR="00290FE1" w:rsidRPr="004027AA">
        <w:rPr>
          <w:rFonts w:ascii="Arial" w:hAnsi="Arial" w:cs="Arial"/>
        </w:rPr>
        <w:t xml:space="preserve"> </w:t>
      </w:r>
      <w:r w:rsidRPr="004027AA">
        <w:rPr>
          <w:rFonts w:ascii="Arial" w:hAnsi="Arial" w:cs="Arial"/>
        </w:rPr>
        <w:t>they can be mistaken for foodstuffs. Ensure spray bottles are other containers are clearly marked with their contents.</w:t>
      </w:r>
    </w:p>
    <w:p w:rsidR="002A0C34" w:rsidRDefault="002A0C34" w:rsidP="003431F8">
      <w:pPr>
        <w:numPr>
          <w:ilvl w:val="1"/>
          <w:numId w:val="3"/>
        </w:numPr>
        <w:tabs>
          <w:tab w:val="clear" w:pos="1440"/>
          <w:tab w:val="num" w:pos="720"/>
        </w:tabs>
        <w:autoSpaceDE w:val="0"/>
        <w:autoSpaceDN w:val="0"/>
        <w:adjustRightInd w:val="0"/>
        <w:ind w:left="720" w:hanging="540"/>
        <w:jc w:val="both"/>
        <w:rPr>
          <w:rFonts w:ascii="Arial" w:hAnsi="Arial" w:cs="Arial"/>
        </w:rPr>
      </w:pPr>
      <w:r w:rsidRPr="004027AA">
        <w:rPr>
          <w:rFonts w:ascii="Arial" w:hAnsi="Arial" w:cs="Arial"/>
        </w:rPr>
        <w:t xml:space="preserve">Only use cleaning chemicals in well-ventilated areas. </w:t>
      </w:r>
    </w:p>
    <w:p w:rsidR="002A0C34" w:rsidRDefault="002A0C34" w:rsidP="003431F8">
      <w:pPr>
        <w:numPr>
          <w:ilvl w:val="1"/>
          <w:numId w:val="3"/>
        </w:numPr>
        <w:tabs>
          <w:tab w:val="clear" w:pos="1440"/>
          <w:tab w:val="num" w:pos="720"/>
        </w:tabs>
        <w:autoSpaceDE w:val="0"/>
        <w:autoSpaceDN w:val="0"/>
        <w:adjustRightInd w:val="0"/>
        <w:ind w:left="720" w:hanging="540"/>
        <w:jc w:val="both"/>
        <w:rPr>
          <w:rFonts w:ascii="Arial" w:hAnsi="Arial" w:cs="Arial"/>
        </w:rPr>
      </w:pPr>
      <w:r w:rsidRPr="004027AA">
        <w:rPr>
          <w:rFonts w:ascii="Arial" w:hAnsi="Arial" w:cs="Arial"/>
        </w:rPr>
        <w:t>Always clean up any spills on floors or work surfaces immediately.</w:t>
      </w:r>
    </w:p>
    <w:p w:rsidR="00D7239E" w:rsidRDefault="00D7239E" w:rsidP="003431F8">
      <w:pPr>
        <w:numPr>
          <w:ilvl w:val="1"/>
          <w:numId w:val="3"/>
        </w:numPr>
        <w:tabs>
          <w:tab w:val="clear" w:pos="1440"/>
          <w:tab w:val="num" w:pos="720"/>
        </w:tabs>
        <w:autoSpaceDE w:val="0"/>
        <w:autoSpaceDN w:val="0"/>
        <w:adjustRightInd w:val="0"/>
        <w:ind w:left="709" w:hanging="567"/>
        <w:jc w:val="both"/>
        <w:rPr>
          <w:rFonts w:ascii="Arial" w:hAnsi="Arial" w:cs="Arial"/>
        </w:rPr>
      </w:pPr>
      <w:r w:rsidRPr="00D7239E">
        <w:rPr>
          <w:rFonts w:ascii="Arial" w:hAnsi="Arial" w:cs="Arial"/>
        </w:rPr>
        <w:t>Risk assessments and COSHH assessments are required for professional</w:t>
      </w:r>
      <w:r>
        <w:rPr>
          <w:rFonts w:ascii="Arial" w:hAnsi="Arial" w:cs="Arial"/>
        </w:rPr>
        <w:t xml:space="preserve"> </w:t>
      </w:r>
      <w:r w:rsidRPr="00D7239E">
        <w:rPr>
          <w:rFonts w:ascii="Arial" w:hAnsi="Arial" w:cs="Arial"/>
        </w:rPr>
        <w:t>users</w:t>
      </w:r>
      <w:r>
        <w:rPr>
          <w:rFonts w:ascii="Arial" w:hAnsi="Arial" w:cs="Arial"/>
        </w:rPr>
        <w:t xml:space="preserve"> and directed volunteers</w:t>
      </w:r>
      <w:r w:rsidRPr="00D7239E">
        <w:rPr>
          <w:rFonts w:ascii="Arial" w:hAnsi="Arial" w:cs="Arial"/>
        </w:rPr>
        <w:t xml:space="preserve">.  </w:t>
      </w:r>
      <w:hyperlink r:id="rId10" w:history="1">
        <w:r w:rsidRPr="00D7239E">
          <w:rPr>
            <w:rStyle w:val="Hyperlink"/>
            <w:rFonts w:ascii="Arial" w:hAnsi="Arial" w:cs="Arial"/>
          </w:rPr>
          <w:t>http://www.hse.gov.uk/coshh/basics.htm</w:t>
        </w:r>
      </w:hyperlink>
      <w:r>
        <w:rPr>
          <w:rFonts w:ascii="Arial" w:hAnsi="Arial" w:cs="Arial"/>
        </w:rPr>
        <w:t xml:space="preserve">.  </w:t>
      </w:r>
    </w:p>
    <w:p w:rsidR="009805E6" w:rsidRPr="00D7239E" w:rsidRDefault="009805E6" w:rsidP="003431F8">
      <w:pPr>
        <w:numPr>
          <w:ilvl w:val="1"/>
          <w:numId w:val="3"/>
        </w:numPr>
        <w:tabs>
          <w:tab w:val="clear" w:pos="1440"/>
          <w:tab w:val="num" w:pos="720"/>
        </w:tabs>
        <w:autoSpaceDE w:val="0"/>
        <w:autoSpaceDN w:val="0"/>
        <w:adjustRightInd w:val="0"/>
        <w:ind w:left="709" w:hanging="567"/>
        <w:jc w:val="both"/>
        <w:rPr>
          <w:rFonts w:ascii="Arial" w:hAnsi="Arial" w:cs="Arial"/>
        </w:rPr>
      </w:pPr>
      <w:r>
        <w:rPr>
          <w:rFonts w:ascii="Arial" w:hAnsi="Arial" w:cs="Arial"/>
        </w:rPr>
        <w:t xml:space="preserve">Dispose of waste chemicals safely and legally.  </w:t>
      </w:r>
    </w:p>
    <w:p w:rsidR="002A0C34" w:rsidRDefault="002A0C34" w:rsidP="003431F8">
      <w:pPr>
        <w:autoSpaceDE w:val="0"/>
        <w:autoSpaceDN w:val="0"/>
        <w:adjustRightInd w:val="0"/>
        <w:jc w:val="both"/>
        <w:rPr>
          <w:rFonts w:ascii="Arial" w:hAnsi="Arial" w:cs="Arial"/>
        </w:rPr>
      </w:pPr>
    </w:p>
    <w:bookmarkEnd w:id="3"/>
    <w:p w:rsidR="002A0C34" w:rsidRPr="001C0F2A" w:rsidRDefault="002A0C34" w:rsidP="003431F8">
      <w:pPr>
        <w:shd w:val="clear" w:color="auto" w:fill="D9D9D9"/>
        <w:jc w:val="both"/>
        <w:rPr>
          <w:rFonts w:ascii="Arial" w:hAnsi="Arial" w:cs="Arial"/>
        </w:rPr>
      </w:pPr>
    </w:p>
    <w:p w:rsidR="002A0C34" w:rsidRPr="001C0F2A" w:rsidRDefault="002A0C34" w:rsidP="003431F8">
      <w:pPr>
        <w:jc w:val="both"/>
        <w:rPr>
          <w:rFonts w:ascii="Arial" w:hAnsi="Arial" w:cs="Arial"/>
          <w:b/>
          <w:u w:val="single"/>
        </w:rPr>
      </w:pPr>
      <w:r w:rsidRPr="001C0F2A">
        <w:rPr>
          <w:rFonts w:ascii="Arial" w:hAnsi="Arial" w:cs="Arial"/>
          <w:b/>
          <w:u w:val="single"/>
        </w:rPr>
        <w:t>Traps</w:t>
      </w:r>
    </w:p>
    <w:p w:rsidR="002A0C34" w:rsidRPr="001C0F2A" w:rsidRDefault="002A0C34" w:rsidP="003431F8">
      <w:pPr>
        <w:jc w:val="both"/>
        <w:rPr>
          <w:rFonts w:ascii="Arial" w:hAnsi="Arial" w:cs="Arial"/>
          <w:b/>
          <w:u w:val="single"/>
        </w:rPr>
      </w:pPr>
    </w:p>
    <w:p w:rsidR="002A0C34" w:rsidRDefault="002A0C34" w:rsidP="003431F8">
      <w:pPr>
        <w:jc w:val="both"/>
        <w:rPr>
          <w:rFonts w:ascii="Arial" w:hAnsi="Arial" w:cs="Arial"/>
        </w:rPr>
      </w:pPr>
      <w:r w:rsidRPr="001C0F2A">
        <w:rPr>
          <w:rFonts w:ascii="Arial" w:hAnsi="Arial" w:cs="Arial"/>
        </w:rPr>
        <w:t xml:space="preserve">Equally were there are traps being used as part of the grey squirrel management programme a similar hygiene regime must be enforced.  When any animal has been captured in a trap there will certainly be traces of saliva, blood, urine and faeces.  There are a range of pathogens that are transmitted by contact with these substances.  Cleaning reduces the risk of disease transmission between animals and between animals and humans.  </w:t>
      </w:r>
    </w:p>
    <w:p w:rsidR="002A0C34" w:rsidRPr="001C0F2A" w:rsidRDefault="002A0C34" w:rsidP="003431F8">
      <w:pPr>
        <w:jc w:val="both"/>
        <w:rPr>
          <w:rFonts w:ascii="Arial" w:hAnsi="Arial" w:cs="Arial"/>
        </w:rPr>
      </w:pPr>
    </w:p>
    <w:p w:rsidR="002A0C34" w:rsidRPr="000600BD" w:rsidRDefault="002A0C34" w:rsidP="003431F8">
      <w:pPr>
        <w:jc w:val="both"/>
        <w:rPr>
          <w:rFonts w:ascii="Arial" w:hAnsi="Arial" w:cs="Arial"/>
        </w:rPr>
      </w:pPr>
      <w:r w:rsidRPr="000600BD">
        <w:rPr>
          <w:rFonts w:ascii="Arial" w:hAnsi="Arial" w:cs="Arial"/>
        </w:rPr>
        <w:t xml:space="preserve">Always wear good quality waterproof gloves to protect your hands.  Cages should be scrubbed with a mild detergent solution and rinsed </w:t>
      </w:r>
      <w:r>
        <w:rPr>
          <w:rFonts w:ascii="Arial" w:hAnsi="Arial" w:cs="Arial"/>
        </w:rPr>
        <w:t xml:space="preserve">to remove any organic material </w:t>
      </w:r>
      <w:r w:rsidRPr="000600BD">
        <w:rPr>
          <w:rFonts w:ascii="Arial" w:hAnsi="Arial" w:cs="Arial"/>
        </w:rPr>
        <w:t>before being liberally sprayed</w:t>
      </w:r>
      <w:r w:rsidR="00767C5C">
        <w:rPr>
          <w:rFonts w:ascii="Arial" w:hAnsi="Arial" w:cs="Arial"/>
        </w:rPr>
        <w:t xml:space="preserve"> or dipped in</w:t>
      </w:r>
      <w:r w:rsidRPr="000600BD">
        <w:rPr>
          <w:rFonts w:ascii="Arial" w:hAnsi="Arial" w:cs="Arial"/>
        </w:rPr>
        <w:t xml:space="preserve"> a 5-10% solution </w:t>
      </w:r>
      <w:r w:rsidR="00767C5C">
        <w:rPr>
          <w:rFonts w:ascii="Arial" w:hAnsi="Arial" w:cs="Arial"/>
        </w:rPr>
        <w:t xml:space="preserve">of </w:t>
      </w:r>
      <w:r w:rsidRPr="000600BD">
        <w:rPr>
          <w:rFonts w:ascii="Arial" w:hAnsi="Arial" w:cs="Arial"/>
        </w:rPr>
        <w:t xml:space="preserve">Sodium hypochlorite </w:t>
      </w:r>
      <w:r>
        <w:rPr>
          <w:rFonts w:ascii="Arial" w:hAnsi="Arial" w:cs="Arial"/>
        </w:rPr>
        <w:t>or other approved veterinary disinfectant, always follow the label</w:t>
      </w:r>
      <w:r w:rsidRPr="000600BD">
        <w:rPr>
          <w:rFonts w:ascii="Arial" w:hAnsi="Arial" w:cs="Arial"/>
        </w:rPr>
        <w:t xml:space="preserve">.  </w:t>
      </w:r>
    </w:p>
    <w:p w:rsidR="002A0C34" w:rsidRPr="000600BD" w:rsidRDefault="002A0C34" w:rsidP="003431F8">
      <w:pPr>
        <w:jc w:val="both"/>
        <w:rPr>
          <w:rFonts w:ascii="Arial" w:hAnsi="Arial" w:cs="Arial"/>
        </w:rPr>
      </w:pPr>
    </w:p>
    <w:p w:rsidR="002A0C34" w:rsidRPr="003A227E" w:rsidRDefault="002A0C34" w:rsidP="003431F8">
      <w:pPr>
        <w:jc w:val="both"/>
        <w:rPr>
          <w:rFonts w:ascii="Arial" w:hAnsi="Arial" w:cs="Arial"/>
          <w:b/>
          <w:i/>
          <w:u w:val="single"/>
        </w:rPr>
      </w:pPr>
      <w:r w:rsidRPr="003A227E">
        <w:rPr>
          <w:rFonts w:ascii="Arial" w:hAnsi="Arial" w:cs="Arial"/>
          <w:b/>
          <w:i/>
          <w:u w:val="single"/>
        </w:rPr>
        <w:t>Warning!!!</w:t>
      </w:r>
    </w:p>
    <w:p w:rsidR="002A0C34" w:rsidRPr="001C0F2A" w:rsidRDefault="00100F1F" w:rsidP="003431F8">
      <w:pPr>
        <w:pStyle w:val="NormalWeb"/>
        <w:jc w:val="both"/>
        <w:rPr>
          <w:rFonts w:ascii="Arial" w:hAnsi="Arial" w:cs="Arial"/>
        </w:rPr>
      </w:pPr>
      <w:r>
        <w:rPr>
          <w:rFonts w:ascii="Arial" w:hAnsi="Arial" w:cs="Arial"/>
        </w:rPr>
        <w:t xml:space="preserve">Remember </w:t>
      </w:r>
      <w:r w:rsidR="00EF4EC9">
        <w:rPr>
          <w:rFonts w:ascii="Arial" w:hAnsi="Arial" w:cs="Arial"/>
        </w:rPr>
        <w:t xml:space="preserve">most disinfectants are </w:t>
      </w:r>
      <w:r w:rsidR="002A0C34" w:rsidRPr="001C0F2A">
        <w:rPr>
          <w:rFonts w:ascii="Arial" w:hAnsi="Arial" w:cs="Arial"/>
        </w:rPr>
        <w:t>potentially dangerous and corrosive substance</w:t>
      </w:r>
      <w:r w:rsidR="00127B74">
        <w:rPr>
          <w:rFonts w:ascii="Arial" w:hAnsi="Arial" w:cs="Arial"/>
        </w:rPr>
        <w:t>s</w:t>
      </w:r>
      <w:r w:rsidR="002A0C34" w:rsidRPr="001C0F2A">
        <w:rPr>
          <w:rFonts w:ascii="Arial" w:hAnsi="Arial" w:cs="Arial"/>
        </w:rPr>
        <w:t xml:space="preserve">. </w:t>
      </w:r>
      <w:r w:rsidR="00127B74">
        <w:rPr>
          <w:rFonts w:ascii="Arial" w:hAnsi="Arial" w:cs="Arial"/>
        </w:rPr>
        <w:t>S</w:t>
      </w:r>
      <w:r w:rsidR="002A0C34" w:rsidRPr="001C0F2A">
        <w:rPr>
          <w:rFonts w:ascii="Arial" w:hAnsi="Arial" w:cs="Arial"/>
        </w:rPr>
        <w:t>afety measures have to be taken to protect workers and the environment –</w:t>
      </w:r>
      <w:r w:rsidR="00971E51">
        <w:rPr>
          <w:rFonts w:ascii="Arial" w:hAnsi="Arial" w:cs="Arial"/>
        </w:rPr>
        <w:t xml:space="preserve"> see above</w:t>
      </w:r>
      <w:r w:rsidR="002A0C34">
        <w:rPr>
          <w:rFonts w:ascii="Arial" w:hAnsi="Arial" w:cs="Arial"/>
        </w:rPr>
        <w:t xml:space="preserve">.  </w:t>
      </w:r>
    </w:p>
    <w:p w:rsidR="002A0C34" w:rsidRDefault="002A0C34" w:rsidP="003431F8">
      <w:pPr>
        <w:numPr>
          <w:ilvl w:val="0"/>
          <w:numId w:val="3"/>
        </w:numPr>
        <w:jc w:val="both"/>
        <w:rPr>
          <w:rFonts w:ascii="Arial" w:hAnsi="Arial" w:cs="Arial"/>
        </w:rPr>
      </w:pPr>
      <w:r w:rsidRPr="001C0F2A">
        <w:rPr>
          <w:rFonts w:ascii="Arial" w:hAnsi="Arial" w:cs="Arial"/>
        </w:rPr>
        <w:t xml:space="preserve">Use bleaches or disinfectants with little or no perfumes and avoid those chemicals that use Ammonia as the active ingredient as this chemical </w:t>
      </w:r>
      <w:r w:rsidRPr="001C0F2A">
        <w:rPr>
          <w:rFonts w:ascii="Arial" w:hAnsi="Arial" w:cs="Arial"/>
        </w:rPr>
        <w:lastRenderedPageBreak/>
        <w:t>can mimic urine scent marks which may lead to behavioural changes in animals.  The bleach solution can be mixed and sprayed using a clean herbicide hand pumped sprayer.  (</w:t>
      </w:r>
      <w:r w:rsidRPr="001C0F2A">
        <w:rPr>
          <w:rFonts w:ascii="Arial" w:hAnsi="Arial" w:cs="Arial"/>
          <w:i/>
        </w:rPr>
        <w:t>It is strongly advisable to buy a new sprayer for this purpose only – re-using equipment previously used for other chemicals may lead to a release of Chlorine gas which is poisonous to humans</w:t>
      </w:r>
      <w:r w:rsidRPr="001C0F2A">
        <w:rPr>
          <w:rFonts w:ascii="Arial" w:hAnsi="Arial" w:cs="Arial"/>
        </w:rPr>
        <w:t xml:space="preserve">).  </w:t>
      </w:r>
    </w:p>
    <w:p w:rsidR="00100F1F" w:rsidRPr="001C0F2A" w:rsidRDefault="00100F1F" w:rsidP="003431F8">
      <w:pPr>
        <w:numPr>
          <w:ilvl w:val="0"/>
          <w:numId w:val="3"/>
        </w:numPr>
        <w:jc w:val="both"/>
        <w:rPr>
          <w:rFonts w:ascii="Arial" w:hAnsi="Arial" w:cs="Arial"/>
        </w:rPr>
      </w:pPr>
      <w:r>
        <w:rPr>
          <w:rFonts w:ascii="Arial" w:hAnsi="Arial" w:cs="Arial"/>
        </w:rPr>
        <w:t xml:space="preserve">There appears to be a distinct trap avoidance of freshly cleaned traps.  It is therefore pertinent to have three traps per station, one set in the field, one resting following cleaning and a rested clean trap to replace any soiled trap.  </w:t>
      </w:r>
    </w:p>
    <w:p w:rsidR="002A0C34" w:rsidRPr="004027AA" w:rsidRDefault="002A0C34" w:rsidP="003431F8">
      <w:pPr>
        <w:numPr>
          <w:ilvl w:val="0"/>
          <w:numId w:val="3"/>
        </w:numPr>
        <w:jc w:val="both"/>
        <w:rPr>
          <w:rFonts w:ascii="Arial" w:hAnsi="Arial" w:cs="Arial"/>
        </w:rPr>
      </w:pPr>
      <w:r w:rsidRPr="004027AA">
        <w:rPr>
          <w:rFonts w:ascii="Arial" w:hAnsi="Arial" w:cs="Arial"/>
        </w:rPr>
        <w:t xml:space="preserve">Rinse the traps with plenty of fresh clean water.  </w:t>
      </w:r>
    </w:p>
    <w:p w:rsidR="002A0C34" w:rsidRPr="004027AA" w:rsidRDefault="002A0C34" w:rsidP="003431F8">
      <w:pPr>
        <w:numPr>
          <w:ilvl w:val="0"/>
          <w:numId w:val="3"/>
        </w:numPr>
        <w:jc w:val="both"/>
        <w:rPr>
          <w:rFonts w:ascii="Arial" w:hAnsi="Arial" w:cs="Arial"/>
        </w:rPr>
      </w:pPr>
      <w:r w:rsidRPr="004027AA">
        <w:rPr>
          <w:rFonts w:ascii="Arial" w:hAnsi="Arial" w:cs="Arial"/>
        </w:rPr>
        <w:t xml:space="preserve">Move traps around to avoid setting traps on soiled surfaces.  </w:t>
      </w:r>
    </w:p>
    <w:p w:rsidR="002A0C34" w:rsidRDefault="002A0C34" w:rsidP="003431F8">
      <w:pPr>
        <w:numPr>
          <w:ilvl w:val="0"/>
          <w:numId w:val="3"/>
        </w:numPr>
        <w:jc w:val="both"/>
        <w:rPr>
          <w:rFonts w:ascii="Arial" w:hAnsi="Arial" w:cs="Arial"/>
        </w:rPr>
      </w:pPr>
      <w:r w:rsidRPr="004027AA">
        <w:rPr>
          <w:rFonts w:ascii="Arial" w:hAnsi="Arial" w:cs="Arial"/>
        </w:rPr>
        <w:t>Maintain trap mechanisms as per manufacturer’s instructions, (fresh applications of oils or lubricants may reduce trap efficiency until associated odours fade)</w:t>
      </w:r>
      <w:r w:rsidR="00100F1F">
        <w:rPr>
          <w:rFonts w:ascii="Arial" w:hAnsi="Arial" w:cs="Arial"/>
        </w:rPr>
        <w:t xml:space="preserve"> organic oils may reduce this impact.  </w:t>
      </w:r>
      <w:r w:rsidRPr="004027AA">
        <w:rPr>
          <w:rFonts w:ascii="Arial" w:hAnsi="Arial" w:cs="Arial"/>
        </w:rPr>
        <w:t xml:space="preserve"> </w:t>
      </w:r>
    </w:p>
    <w:p w:rsidR="00803B21" w:rsidRPr="00803B21" w:rsidRDefault="00803B21" w:rsidP="003431F8">
      <w:pPr>
        <w:numPr>
          <w:ilvl w:val="0"/>
          <w:numId w:val="3"/>
        </w:numPr>
        <w:jc w:val="both"/>
        <w:rPr>
          <w:rFonts w:ascii="Arial" w:hAnsi="Arial" w:cs="Arial"/>
        </w:rPr>
      </w:pPr>
      <w:r w:rsidRPr="00803B21">
        <w:rPr>
          <w:rFonts w:ascii="Arial" w:hAnsi="Arial" w:cs="Arial"/>
        </w:rPr>
        <w:t xml:space="preserve">.  Wash your hands well on completion of the task or before eating, drinking or smoking.  </w:t>
      </w:r>
    </w:p>
    <w:p w:rsidR="002A0C34" w:rsidRPr="004027AA" w:rsidRDefault="002A0C34" w:rsidP="003431F8">
      <w:pPr>
        <w:ind w:left="360"/>
        <w:jc w:val="both"/>
        <w:rPr>
          <w:rFonts w:ascii="Arial" w:hAnsi="Arial" w:cs="Arial"/>
        </w:rPr>
      </w:pPr>
    </w:p>
    <w:p w:rsidR="002A0C34" w:rsidRPr="004027AA" w:rsidRDefault="002A0C34" w:rsidP="003431F8">
      <w:pPr>
        <w:jc w:val="both"/>
        <w:rPr>
          <w:rFonts w:ascii="Arial" w:hAnsi="Arial" w:cs="Arial"/>
          <w:b/>
          <w:u w:val="single"/>
        </w:rPr>
      </w:pPr>
      <w:r w:rsidRPr="004027AA">
        <w:rPr>
          <w:rFonts w:ascii="Arial" w:hAnsi="Arial" w:cs="Arial"/>
          <w:b/>
          <w:u w:val="single"/>
        </w:rPr>
        <w:t>Sacks</w:t>
      </w:r>
    </w:p>
    <w:p w:rsidR="002A0C34" w:rsidRPr="004027AA" w:rsidRDefault="002A0C34" w:rsidP="003431F8">
      <w:pPr>
        <w:jc w:val="both"/>
        <w:rPr>
          <w:rFonts w:ascii="Arial" w:hAnsi="Arial" w:cs="Arial"/>
        </w:rPr>
      </w:pPr>
      <w:r w:rsidRPr="004027AA">
        <w:rPr>
          <w:rFonts w:ascii="Arial" w:hAnsi="Arial" w:cs="Arial"/>
        </w:rPr>
        <w:t xml:space="preserve">Where squirrels are taken from the traps and placed into Hessian sacks for dispatch it is strongly recommended to have a number of sacks available to allow them to be replaced once they become heavily soiled.  This reduces the leakage and possible contamination of soils surrounding the kill zone.  Soiled sacks should be </w:t>
      </w:r>
      <w:r w:rsidR="00767C5C">
        <w:rPr>
          <w:rFonts w:ascii="Arial" w:hAnsi="Arial" w:cs="Arial"/>
        </w:rPr>
        <w:t xml:space="preserve">emptied, </w:t>
      </w:r>
      <w:r w:rsidRPr="004027AA">
        <w:rPr>
          <w:rFonts w:ascii="Arial" w:hAnsi="Arial" w:cs="Arial"/>
        </w:rPr>
        <w:t xml:space="preserve">drenched in </w:t>
      </w:r>
      <w:r w:rsidR="00767C5C">
        <w:rPr>
          <w:rFonts w:ascii="Arial" w:hAnsi="Arial" w:cs="Arial"/>
        </w:rPr>
        <w:t xml:space="preserve">hot </w:t>
      </w:r>
      <w:r w:rsidRPr="004027AA">
        <w:rPr>
          <w:rFonts w:ascii="Arial" w:hAnsi="Arial" w:cs="Arial"/>
        </w:rPr>
        <w:t>soapy water and hand washed (</w:t>
      </w:r>
      <w:r>
        <w:rPr>
          <w:rFonts w:ascii="Arial" w:hAnsi="Arial" w:cs="Arial"/>
        </w:rPr>
        <w:t xml:space="preserve">while </w:t>
      </w:r>
      <w:r w:rsidRPr="004027AA">
        <w:rPr>
          <w:rFonts w:ascii="Arial" w:hAnsi="Arial" w:cs="Arial"/>
        </w:rPr>
        <w:t>using gloves) rinsed and then soaked in weak bleach solution</w:t>
      </w:r>
      <w:r w:rsidR="00992687">
        <w:rPr>
          <w:rFonts w:ascii="Arial" w:hAnsi="Arial" w:cs="Arial"/>
        </w:rPr>
        <w:t xml:space="preserve">, </w:t>
      </w:r>
      <w:r w:rsidRPr="004027AA">
        <w:rPr>
          <w:rFonts w:ascii="Arial" w:hAnsi="Arial" w:cs="Arial"/>
        </w:rPr>
        <w:t>rinsed as above (please note: the use of bleach may reduce the expected lifespan of the Hessian sack due to the chemical attacking the fibres)</w:t>
      </w:r>
      <w:r w:rsidR="00992687">
        <w:rPr>
          <w:rFonts w:ascii="Arial" w:hAnsi="Arial" w:cs="Arial"/>
        </w:rPr>
        <w:t xml:space="preserve"> and thoroughly dried</w:t>
      </w:r>
      <w:r w:rsidRPr="004027AA">
        <w:rPr>
          <w:rFonts w:ascii="Arial" w:hAnsi="Arial" w:cs="Arial"/>
        </w:rPr>
        <w:t xml:space="preserve">.  </w:t>
      </w:r>
    </w:p>
    <w:p w:rsidR="002A0C34" w:rsidRPr="003F661F" w:rsidRDefault="002A0C34" w:rsidP="003431F8">
      <w:pPr>
        <w:jc w:val="both"/>
      </w:pPr>
    </w:p>
    <w:sectPr w:rsidR="002A0C34" w:rsidRPr="003F661F" w:rsidSect="006A312C">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C34" w:rsidRDefault="002A0C34">
      <w:r>
        <w:separator/>
      </w:r>
    </w:p>
  </w:endnote>
  <w:endnote w:type="continuationSeparator" w:id="0">
    <w:p w:rsidR="002A0C34" w:rsidRDefault="002A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C34" w:rsidRDefault="002A0C34">
    <w:pPr>
      <w:pStyle w:val="Footer"/>
    </w:pPr>
    <w:r>
      <w:t xml:space="preserve">NISF Squirrel Feeder Hygiene May </w:t>
    </w:r>
    <w:r w:rsidR="00100F1F">
      <w:t>2016</w:t>
    </w:r>
    <w:r w:rsidR="008E76AB">
      <w:t xml:space="preserve"> – reviewed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C34" w:rsidRDefault="002A0C34">
      <w:r>
        <w:separator/>
      </w:r>
    </w:p>
  </w:footnote>
  <w:footnote w:type="continuationSeparator" w:id="0">
    <w:p w:rsidR="002A0C34" w:rsidRDefault="002A0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AB" w:rsidRDefault="008E76AB">
    <w:pPr>
      <w:pStyle w:val="Header"/>
    </w:pPr>
    <w:r>
      <w:t>Reviewed October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C79A9"/>
    <w:multiLevelType w:val="hybridMultilevel"/>
    <w:tmpl w:val="366E9F40"/>
    <w:lvl w:ilvl="0" w:tplc="D71269EE">
      <w:start w:val="1"/>
      <w:numFmt w:val="bullet"/>
      <w:lvlText w:val="–"/>
      <w:lvlJc w:val="left"/>
      <w:pPr>
        <w:tabs>
          <w:tab w:val="num" w:pos="720"/>
        </w:tabs>
        <w:ind w:left="720" w:hanging="360"/>
      </w:pPr>
      <w:rPr>
        <w:rFonts w:ascii="Times New Roman" w:hAnsi="Times New Roman" w:hint="default"/>
      </w:rPr>
    </w:lvl>
    <w:lvl w:ilvl="1" w:tplc="63B462FE">
      <w:start w:val="224"/>
      <w:numFmt w:val="bullet"/>
      <w:lvlText w:val="–"/>
      <w:lvlJc w:val="left"/>
      <w:pPr>
        <w:tabs>
          <w:tab w:val="num" w:pos="1440"/>
        </w:tabs>
        <w:ind w:left="1440" w:hanging="360"/>
      </w:pPr>
      <w:rPr>
        <w:rFonts w:ascii="Times New Roman" w:hAnsi="Times New Roman" w:hint="default"/>
      </w:rPr>
    </w:lvl>
    <w:lvl w:ilvl="2" w:tplc="40E64A62">
      <w:start w:val="224"/>
      <w:numFmt w:val="bullet"/>
      <w:lvlText w:val="•"/>
      <w:lvlJc w:val="left"/>
      <w:pPr>
        <w:tabs>
          <w:tab w:val="num" w:pos="2160"/>
        </w:tabs>
        <w:ind w:left="2160" w:hanging="360"/>
      </w:pPr>
      <w:rPr>
        <w:rFonts w:ascii="Times New Roman" w:hAnsi="Times New Roman" w:hint="default"/>
      </w:rPr>
    </w:lvl>
    <w:lvl w:ilvl="3" w:tplc="09463F72" w:tentative="1">
      <w:start w:val="1"/>
      <w:numFmt w:val="bullet"/>
      <w:lvlText w:val="–"/>
      <w:lvlJc w:val="left"/>
      <w:pPr>
        <w:tabs>
          <w:tab w:val="num" w:pos="2880"/>
        </w:tabs>
        <w:ind w:left="2880" w:hanging="360"/>
      </w:pPr>
      <w:rPr>
        <w:rFonts w:ascii="Times New Roman" w:hAnsi="Times New Roman" w:hint="default"/>
      </w:rPr>
    </w:lvl>
    <w:lvl w:ilvl="4" w:tplc="5404B61C" w:tentative="1">
      <w:start w:val="1"/>
      <w:numFmt w:val="bullet"/>
      <w:lvlText w:val="–"/>
      <w:lvlJc w:val="left"/>
      <w:pPr>
        <w:tabs>
          <w:tab w:val="num" w:pos="3600"/>
        </w:tabs>
        <w:ind w:left="3600" w:hanging="360"/>
      </w:pPr>
      <w:rPr>
        <w:rFonts w:ascii="Times New Roman" w:hAnsi="Times New Roman" w:hint="default"/>
      </w:rPr>
    </w:lvl>
    <w:lvl w:ilvl="5" w:tplc="DC0EA4D6" w:tentative="1">
      <w:start w:val="1"/>
      <w:numFmt w:val="bullet"/>
      <w:lvlText w:val="–"/>
      <w:lvlJc w:val="left"/>
      <w:pPr>
        <w:tabs>
          <w:tab w:val="num" w:pos="4320"/>
        </w:tabs>
        <w:ind w:left="4320" w:hanging="360"/>
      </w:pPr>
      <w:rPr>
        <w:rFonts w:ascii="Times New Roman" w:hAnsi="Times New Roman" w:hint="default"/>
      </w:rPr>
    </w:lvl>
    <w:lvl w:ilvl="6" w:tplc="2CFAF7C8" w:tentative="1">
      <w:start w:val="1"/>
      <w:numFmt w:val="bullet"/>
      <w:lvlText w:val="–"/>
      <w:lvlJc w:val="left"/>
      <w:pPr>
        <w:tabs>
          <w:tab w:val="num" w:pos="5040"/>
        </w:tabs>
        <w:ind w:left="5040" w:hanging="360"/>
      </w:pPr>
      <w:rPr>
        <w:rFonts w:ascii="Times New Roman" w:hAnsi="Times New Roman" w:hint="default"/>
      </w:rPr>
    </w:lvl>
    <w:lvl w:ilvl="7" w:tplc="536E0C00" w:tentative="1">
      <w:start w:val="1"/>
      <w:numFmt w:val="bullet"/>
      <w:lvlText w:val="–"/>
      <w:lvlJc w:val="left"/>
      <w:pPr>
        <w:tabs>
          <w:tab w:val="num" w:pos="5760"/>
        </w:tabs>
        <w:ind w:left="5760" w:hanging="360"/>
      </w:pPr>
      <w:rPr>
        <w:rFonts w:ascii="Times New Roman" w:hAnsi="Times New Roman" w:hint="default"/>
      </w:rPr>
    </w:lvl>
    <w:lvl w:ilvl="8" w:tplc="B1221BF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8A5C84"/>
    <w:multiLevelType w:val="hybridMultilevel"/>
    <w:tmpl w:val="0AA6D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425B6"/>
    <w:multiLevelType w:val="hybridMultilevel"/>
    <w:tmpl w:val="88B656D0"/>
    <w:lvl w:ilvl="0" w:tplc="08090001">
      <w:start w:val="1"/>
      <w:numFmt w:val="bullet"/>
      <w:lvlText w:val=""/>
      <w:lvlJc w:val="left"/>
      <w:pPr>
        <w:tabs>
          <w:tab w:val="num" w:pos="720"/>
        </w:tabs>
        <w:ind w:left="720" w:hanging="360"/>
      </w:pPr>
      <w:rPr>
        <w:rFonts w:ascii="Symbol" w:hAnsi="Symbol" w:hint="default"/>
      </w:rPr>
    </w:lvl>
    <w:lvl w:ilvl="1" w:tplc="12C8D0CC">
      <w:start w:val="1"/>
      <w:numFmt w:val="bullet"/>
      <w:lvlText w:val=""/>
      <w:lvlJc w:val="left"/>
      <w:pPr>
        <w:tabs>
          <w:tab w:val="num" w:pos="1440"/>
        </w:tabs>
        <w:ind w:left="1440" w:hanging="360"/>
      </w:pPr>
      <w:rPr>
        <w:rFonts w:ascii="Symbol" w:hAnsi="Symbol" w:hint="default"/>
        <w:spacing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412F7A"/>
    <w:multiLevelType w:val="hybridMultilevel"/>
    <w:tmpl w:val="31CE283C"/>
    <w:lvl w:ilvl="0" w:tplc="FDB4821A">
      <w:start w:val="1"/>
      <w:numFmt w:val="bullet"/>
      <w:lvlText w:val=""/>
      <w:lvlJc w:val="left"/>
      <w:pPr>
        <w:tabs>
          <w:tab w:val="num" w:pos="720"/>
        </w:tabs>
        <w:ind w:left="720" w:hanging="360"/>
      </w:pPr>
      <w:rPr>
        <w:rFonts w:ascii="Wingdings" w:hAnsi="Wingdings" w:hint="default"/>
      </w:rPr>
    </w:lvl>
    <w:lvl w:ilvl="1" w:tplc="80025B4C" w:tentative="1">
      <w:start w:val="1"/>
      <w:numFmt w:val="bullet"/>
      <w:lvlText w:val=""/>
      <w:lvlJc w:val="left"/>
      <w:pPr>
        <w:tabs>
          <w:tab w:val="num" w:pos="1440"/>
        </w:tabs>
        <w:ind w:left="1440" w:hanging="360"/>
      </w:pPr>
      <w:rPr>
        <w:rFonts w:ascii="Wingdings" w:hAnsi="Wingdings" w:hint="default"/>
      </w:rPr>
    </w:lvl>
    <w:lvl w:ilvl="2" w:tplc="E900576E" w:tentative="1">
      <w:start w:val="1"/>
      <w:numFmt w:val="bullet"/>
      <w:lvlText w:val=""/>
      <w:lvlJc w:val="left"/>
      <w:pPr>
        <w:tabs>
          <w:tab w:val="num" w:pos="2160"/>
        </w:tabs>
        <w:ind w:left="2160" w:hanging="360"/>
      </w:pPr>
      <w:rPr>
        <w:rFonts w:ascii="Wingdings" w:hAnsi="Wingdings" w:hint="default"/>
      </w:rPr>
    </w:lvl>
    <w:lvl w:ilvl="3" w:tplc="67F47648" w:tentative="1">
      <w:start w:val="1"/>
      <w:numFmt w:val="bullet"/>
      <w:lvlText w:val=""/>
      <w:lvlJc w:val="left"/>
      <w:pPr>
        <w:tabs>
          <w:tab w:val="num" w:pos="2880"/>
        </w:tabs>
        <w:ind w:left="2880" w:hanging="360"/>
      </w:pPr>
      <w:rPr>
        <w:rFonts w:ascii="Wingdings" w:hAnsi="Wingdings" w:hint="default"/>
      </w:rPr>
    </w:lvl>
    <w:lvl w:ilvl="4" w:tplc="1396B4D6" w:tentative="1">
      <w:start w:val="1"/>
      <w:numFmt w:val="bullet"/>
      <w:lvlText w:val=""/>
      <w:lvlJc w:val="left"/>
      <w:pPr>
        <w:tabs>
          <w:tab w:val="num" w:pos="3600"/>
        </w:tabs>
        <w:ind w:left="3600" w:hanging="360"/>
      </w:pPr>
      <w:rPr>
        <w:rFonts w:ascii="Wingdings" w:hAnsi="Wingdings" w:hint="default"/>
      </w:rPr>
    </w:lvl>
    <w:lvl w:ilvl="5" w:tplc="2398D282" w:tentative="1">
      <w:start w:val="1"/>
      <w:numFmt w:val="bullet"/>
      <w:lvlText w:val=""/>
      <w:lvlJc w:val="left"/>
      <w:pPr>
        <w:tabs>
          <w:tab w:val="num" w:pos="4320"/>
        </w:tabs>
        <w:ind w:left="4320" w:hanging="360"/>
      </w:pPr>
      <w:rPr>
        <w:rFonts w:ascii="Wingdings" w:hAnsi="Wingdings" w:hint="default"/>
      </w:rPr>
    </w:lvl>
    <w:lvl w:ilvl="6" w:tplc="3EA6C108" w:tentative="1">
      <w:start w:val="1"/>
      <w:numFmt w:val="bullet"/>
      <w:lvlText w:val=""/>
      <w:lvlJc w:val="left"/>
      <w:pPr>
        <w:tabs>
          <w:tab w:val="num" w:pos="5040"/>
        </w:tabs>
        <w:ind w:left="5040" w:hanging="360"/>
      </w:pPr>
      <w:rPr>
        <w:rFonts w:ascii="Wingdings" w:hAnsi="Wingdings" w:hint="default"/>
      </w:rPr>
    </w:lvl>
    <w:lvl w:ilvl="7" w:tplc="039CE330" w:tentative="1">
      <w:start w:val="1"/>
      <w:numFmt w:val="bullet"/>
      <w:lvlText w:val=""/>
      <w:lvlJc w:val="left"/>
      <w:pPr>
        <w:tabs>
          <w:tab w:val="num" w:pos="5760"/>
        </w:tabs>
        <w:ind w:left="5760" w:hanging="360"/>
      </w:pPr>
      <w:rPr>
        <w:rFonts w:ascii="Wingdings" w:hAnsi="Wingdings" w:hint="default"/>
      </w:rPr>
    </w:lvl>
    <w:lvl w:ilvl="8" w:tplc="31BE8E3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A62"/>
    <w:rsid w:val="00002E5D"/>
    <w:rsid w:val="000179D4"/>
    <w:rsid w:val="000232B2"/>
    <w:rsid w:val="00024D8F"/>
    <w:rsid w:val="000412E7"/>
    <w:rsid w:val="00042C03"/>
    <w:rsid w:val="00045E7C"/>
    <w:rsid w:val="000561A4"/>
    <w:rsid w:val="000600BD"/>
    <w:rsid w:val="000773C4"/>
    <w:rsid w:val="000806FC"/>
    <w:rsid w:val="0008292C"/>
    <w:rsid w:val="00083166"/>
    <w:rsid w:val="00083929"/>
    <w:rsid w:val="000845B2"/>
    <w:rsid w:val="00091D55"/>
    <w:rsid w:val="00095E44"/>
    <w:rsid w:val="000A654A"/>
    <w:rsid w:val="000A6B49"/>
    <w:rsid w:val="000B1002"/>
    <w:rsid w:val="000B4C24"/>
    <w:rsid w:val="000D68D5"/>
    <w:rsid w:val="000D70B2"/>
    <w:rsid w:val="000E044D"/>
    <w:rsid w:val="000E2EDE"/>
    <w:rsid w:val="000E3832"/>
    <w:rsid w:val="000E5FAD"/>
    <w:rsid w:val="000F494C"/>
    <w:rsid w:val="000F559F"/>
    <w:rsid w:val="00100F1F"/>
    <w:rsid w:val="00101285"/>
    <w:rsid w:val="00107E34"/>
    <w:rsid w:val="0011544E"/>
    <w:rsid w:val="00116AA7"/>
    <w:rsid w:val="00127B74"/>
    <w:rsid w:val="00130907"/>
    <w:rsid w:val="00136960"/>
    <w:rsid w:val="001454D9"/>
    <w:rsid w:val="0014649C"/>
    <w:rsid w:val="001524C4"/>
    <w:rsid w:val="00160E98"/>
    <w:rsid w:val="00166323"/>
    <w:rsid w:val="001663B4"/>
    <w:rsid w:val="001719B6"/>
    <w:rsid w:val="00174DE4"/>
    <w:rsid w:val="00175F06"/>
    <w:rsid w:val="00183D02"/>
    <w:rsid w:val="00192B16"/>
    <w:rsid w:val="001939E5"/>
    <w:rsid w:val="0019474E"/>
    <w:rsid w:val="001B1CB1"/>
    <w:rsid w:val="001B2F32"/>
    <w:rsid w:val="001B42AB"/>
    <w:rsid w:val="001C0F2A"/>
    <w:rsid w:val="001C3E2B"/>
    <w:rsid w:val="001C49AB"/>
    <w:rsid w:val="001C770D"/>
    <w:rsid w:val="001D191C"/>
    <w:rsid w:val="001D5EF9"/>
    <w:rsid w:val="001E5B95"/>
    <w:rsid w:val="001F019A"/>
    <w:rsid w:val="001F785C"/>
    <w:rsid w:val="00205961"/>
    <w:rsid w:val="0021768C"/>
    <w:rsid w:val="00221F78"/>
    <w:rsid w:val="00230BB4"/>
    <w:rsid w:val="00231FF3"/>
    <w:rsid w:val="002359D2"/>
    <w:rsid w:val="00236E6C"/>
    <w:rsid w:val="00237971"/>
    <w:rsid w:val="002571FC"/>
    <w:rsid w:val="00264990"/>
    <w:rsid w:val="00273213"/>
    <w:rsid w:val="002813CD"/>
    <w:rsid w:val="002834A6"/>
    <w:rsid w:val="00290FE1"/>
    <w:rsid w:val="0029200C"/>
    <w:rsid w:val="0029235A"/>
    <w:rsid w:val="00295CC3"/>
    <w:rsid w:val="002A0C34"/>
    <w:rsid w:val="002A1812"/>
    <w:rsid w:val="002B7633"/>
    <w:rsid w:val="002C3493"/>
    <w:rsid w:val="002C7C3E"/>
    <w:rsid w:val="002D16C0"/>
    <w:rsid w:val="002D3619"/>
    <w:rsid w:val="002D68DA"/>
    <w:rsid w:val="002E50AC"/>
    <w:rsid w:val="002E60AF"/>
    <w:rsid w:val="002F5D4E"/>
    <w:rsid w:val="003031C4"/>
    <w:rsid w:val="00304EE4"/>
    <w:rsid w:val="0030747B"/>
    <w:rsid w:val="00316DEA"/>
    <w:rsid w:val="00322AD8"/>
    <w:rsid w:val="0032305E"/>
    <w:rsid w:val="0032498B"/>
    <w:rsid w:val="00324C91"/>
    <w:rsid w:val="00327702"/>
    <w:rsid w:val="00336B91"/>
    <w:rsid w:val="00337C0A"/>
    <w:rsid w:val="003431F8"/>
    <w:rsid w:val="003441D7"/>
    <w:rsid w:val="0034433E"/>
    <w:rsid w:val="0034495B"/>
    <w:rsid w:val="00346EB6"/>
    <w:rsid w:val="00351EBB"/>
    <w:rsid w:val="00352911"/>
    <w:rsid w:val="00357832"/>
    <w:rsid w:val="00361EA6"/>
    <w:rsid w:val="00364C20"/>
    <w:rsid w:val="00382A06"/>
    <w:rsid w:val="0039045C"/>
    <w:rsid w:val="00391A62"/>
    <w:rsid w:val="00396644"/>
    <w:rsid w:val="003A0B8A"/>
    <w:rsid w:val="003A227E"/>
    <w:rsid w:val="003A5066"/>
    <w:rsid w:val="003A6FC5"/>
    <w:rsid w:val="003B3D91"/>
    <w:rsid w:val="003B3F8E"/>
    <w:rsid w:val="003C0093"/>
    <w:rsid w:val="003C32BC"/>
    <w:rsid w:val="003D02DA"/>
    <w:rsid w:val="003E0422"/>
    <w:rsid w:val="003E2E4A"/>
    <w:rsid w:val="003E750C"/>
    <w:rsid w:val="003F0A9E"/>
    <w:rsid w:val="003F661F"/>
    <w:rsid w:val="004027AA"/>
    <w:rsid w:val="00403388"/>
    <w:rsid w:val="00411621"/>
    <w:rsid w:val="0041239E"/>
    <w:rsid w:val="004140ED"/>
    <w:rsid w:val="00415C66"/>
    <w:rsid w:val="004170D0"/>
    <w:rsid w:val="00430368"/>
    <w:rsid w:val="00431C7B"/>
    <w:rsid w:val="00432FAF"/>
    <w:rsid w:val="00443072"/>
    <w:rsid w:val="004433B3"/>
    <w:rsid w:val="004470B2"/>
    <w:rsid w:val="00457699"/>
    <w:rsid w:val="00463746"/>
    <w:rsid w:val="00465244"/>
    <w:rsid w:val="0047300B"/>
    <w:rsid w:val="00485529"/>
    <w:rsid w:val="004925C0"/>
    <w:rsid w:val="004A23A2"/>
    <w:rsid w:val="004A59D5"/>
    <w:rsid w:val="004A6B76"/>
    <w:rsid w:val="004B16A4"/>
    <w:rsid w:val="004B339A"/>
    <w:rsid w:val="004B5DA7"/>
    <w:rsid w:val="004B7A8B"/>
    <w:rsid w:val="004C24FA"/>
    <w:rsid w:val="004C3977"/>
    <w:rsid w:val="004D33F7"/>
    <w:rsid w:val="004D3EFE"/>
    <w:rsid w:val="004E3F86"/>
    <w:rsid w:val="004E42BE"/>
    <w:rsid w:val="004F2CF0"/>
    <w:rsid w:val="00504F5F"/>
    <w:rsid w:val="00512765"/>
    <w:rsid w:val="00523F30"/>
    <w:rsid w:val="00531316"/>
    <w:rsid w:val="00532A38"/>
    <w:rsid w:val="00533995"/>
    <w:rsid w:val="00545D57"/>
    <w:rsid w:val="005529CA"/>
    <w:rsid w:val="00560076"/>
    <w:rsid w:val="00563571"/>
    <w:rsid w:val="0056485E"/>
    <w:rsid w:val="00565578"/>
    <w:rsid w:val="00567828"/>
    <w:rsid w:val="00571CFA"/>
    <w:rsid w:val="00576EFD"/>
    <w:rsid w:val="00576F63"/>
    <w:rsid w:val="0058149E"/>
    <w:rsid w:val="00585D12"/>
    <w:rsid w:val="0059094C"/>
    <w:rsid w:val="00590D8E"/>
    <w:rsid w:val="005A1D40"/>
    <w:rsid w:val="005A34A0"/>
    <w:rsid w:val="005A6F3D"/>
    <w:rsid w:val="005B3445"/>
    <w:rsid w:val="005B5F82"/>
    <w:rsid w:val="005B7460"/>
    <w:rsid w:val="005C0DE8"/>
    <w:rsid w:val="005C44BD"/>
    <w:rsid w:val="005D3F83"/>
    <w:rsid w:val="005D4E75"/>
    <w:rsid w:val="005D5054"/>
    <w:rsid w:val="005D572A"/>
    <w:rsid w:val="005F1763"/>
    <w:rsid w:val="00607613"/>
    <w:rsid w:val="00616338"/>
    <w:rsid w:val="00617204"/>
    <w:rsid w:val="006314FB"/>
    <w:rsid w:val="00662C71"/>
    <w:rsid w:val="00674D46"/>
    <w:rsid w:val="00677913"/>
    <w:rsid w:val="00681EA2"/>
    <w:rsid w:val="0069098A"/>
    <w:rsid w:val="006922AF"/>
    <w:rsid w:val="00692E04"/>
    <w:rsid w:val="006952BC"/>
    <w:rsid w:val="00695FB7"/>
    <w:rsid w:val="00696723"/>
    <w:rsid w:val="006978D5"/>
    <w:rsid w:val="00697CA9"/>
    <w:rsid w:val="006A20C4"/>
    <w:rsid w:val="006A312C"/>
    <w:rsid w:val="006B1EA4"/>
    <w:rsid w:val="006B57B2"/>
    <w:rsid w:val="006B76D5"/>
    <w:rsid w:val="006C5D1E"/>
    <w:rsid w:val="006E047E"/>
    <w:rsid w:val="006E55CF"/>
    <w:rsid w:val="006E7F32"/>
    <w:rsid w:val="006F7B80"/>
    <w:rsid w:val="00716B11"/>
    <w:rsid w:val="00726C76"/>
    <w:rsid w:val="00735229"/>
    <w:rsid w:val="00736279"/>
    <w:rsid w:val="0073630F"/>
    <w:rsid w:val="007454B2"/>
    <w:rsid w:val="007466B1"/>
    <w:rsid w:val="00751C15"/>
    <w:rsid w:val="00765EEA"/>
    <w:rsid w:val="00766E54"/>
    <w:rsid w:val="00767C5C"/>
    <w:rsid w:val="00770CA7"/>
    <w:rsid w:val="007735FA"/>
    <w:rsid w:val="00776C46"/>
    <w:rsid w:val="00780B1D"/>
    <w:rsid w:val="007832FE"/>
    <w:rsid w:val="00795B00"/>
    <w:rsid w:val="00797C67"/>
    <w:rsid w:val="007A4F51"/>
    <w:rsid w:val="007A645C"/>
    <w:rsid w:val="007C5F7D"/>
    <w:rsid w:val="007D55C7"/>
    <w:rsid w:val="007E1CC1"/>
    <w:rsid w:val="007E3944"/>
    <w:rsid w:val="007F27A4"/>
    <w:rsid w:val="007F3A06"/>
    <w:rsid w:val="007F3D6F"/>
    <w:rsid w:val="007F3E27"/>
    <w:rsid w:val="0080016E"/>
    <w:rsid w:val="00800F5A"/>
    <w:rsid w:val="00803B21"/>
    <w:rsid w:val="00804E0E"/>
    <w:rsid w:val="00805A4B"/>
    <w:rsid w:val="00812C20"/>
    <w:rsid w:val="008156D0"/>
    <w:rsid w:val="00830CBF"/>
    <w:rsid w:val="00832C87"/>
    <w:rsid w:val="008352B2"/>
    <w:rsid w:val="00836EF2"/>
    <w:rsid w:val="008372A1"/>
    <w:rsid w:val="00855E3E"/>
    <w:rsid w:val="00856F9D"/>
    <w:rsid w:val="00867DFA"/>
    <w:rsid w:val="00875009"/>
    <w:rsid w:val="0088025C"/>
    <w:rsid w:val="008817B7"/>
    <w:rsid w:val="00886A7D"/>
    <w:rsid w:val="0089614C"/>
    <w:rsid w:val="008A2910"/>
    <w:rsid w:val="008A6F4C"/>
    <w:rsid w:val="008B39BC"/>
    <w:rsid w:val="008C5DD2"/>
    <w:rsid w:val="008D1829"/>
    <w:rsid w:val="008E2216"/>
    <w:rsid w:val="008E76AB"/>
    <w:rsid w:val="008F73D8"/>
    <w:rsid w:val="009011D3"/>
    <w:rsid w:val="00901E39"/>
    <w:rsid w:val="009037F0"/>
    <w:rsid w:val="009055EB"/>
    <w:rsid w:val="0090638F"/>
    <w:rsid w:val="00907F85"/>
    <w:rsid w:val="0091143C"/>
    <w:rsid w:val="009169A1"/>
    <w:rsid w:val="00925A88"/>
    <w:rsid w:val="00944C10"/>
    <w:rsid w:val="00963D29"/>
    <w:rsid w:val="00970E85"/>
    <w:rsid w:val="00971E51"/>
    <w:rsid w:val="009805E6"/>
    <w:rsid w:val="00984A65"/>
    <w:rsid w:val="00992687"/>
    <w:rsid w:val="009960A9"/>
    <w:rsid w:val="009A49E3"/>
    <w:rsid w:val="009A6465"/>
    <w:rsid w:val="009C2C30"/>
    <w:rsid w:val="009C4625"/>
    <w:rsid w:val="009C70BE"/>
    <w:rsid w:val="009D5A8E"/>
    <w:rsid w:val="009D69E7"/>
    <w:rsid w:val="009E161F"/>
    <w:rsid w:val="009F3EB0"/>
    <w:rsid w:val="009F6C63"/>
    <w:rsid w:val="00A02E2A"/>
    <w:rsid w:val="00A10E65"/>
    <w:rsid w:val="00A10F15"/>
    <w:rsid w:val="00A11AF2"/>
    <w:rsid w:val="00A16044"/>
    <w:rsid w:val="00A218ED"/>
    <w:rsid w:val="00A22D18"/>
    <w:rsid w:val="00A42BA5"/>
    <w:rsid w:val="00A46AB8"/>
    <w:rsid w:val="00A516FA"/>
    <w:rsid w:val="00A60E41"/>
    <w:rsid w:val="00A77897"/>
    <w:rsid w:val="00A92B71"/>
    <w:rsid w:val="00AA1F97"/>
    <w:rsid w:val="00AA6479"/>
    <w:rsid w:val="00AB3613"/>
    <w:rsid w:val="00AB4250"/>
    <w:rsid w:val="00AB447A"/>
    <w:rsid w:val="00AD4090"/>
    <w:rsid w:val="00AD68C3"/>
    <w:rsid w:val="00AE4771"/>
    <w:rsid w:val="00AF7A95"/>
    <w:rsid w:val="00B03040"/>
    <w:rsid w:val="00B0596D"/>
    <w:rsid w:val="00B12C3B"/>
    <w:rsid w:val="00B13A15"/>
    <w:rsid w:val="00B16336"/>
    <w:rsid w:val="00B202E5"/>
    <w:rsid w:val="00B26223"/>
    <w:rsid w:val="00B305E2"/>
    <w:rsid w:val="00B30604"/>
    <w:rsid w:val="00B354D5"/>
    <w:rsid w:val="00B37974"/>
    <w:rsid w:val="00B50882"/>
    <w:rsid w:val="00B50D37"/>
    <w:rsid w:val="00B51F73"/>
    <w:rsid w:val="00B625B0"/>
    <w:rsid w:val="00B72BA6"/>
    <w:rsid w:val="00B75978"/>
    <w:rsid w:val="00B87D50"/>
    <w:rsid w:val="00BB2200"/>
    <w:rsid w:val="00BC4069"/>
    <w:rsid w:val="00BE0A35"/>
    <w:rsid w:val="00BF0557"/>
    <w:rsid w:val="00BF41F9"/>
    <w:rsid w:val="00BF4EFD"/>
    <w:rsid w:val="00C10210"/>
    <w:rsid w:val="00C10C9E"/>
    <w:rsid w:val="00C13900"/>
    <w:rsid w:val="00C15794"/>
    <w:rsid w:val="00C16E83"/>
    <w:rsid w:val="00C328B0"/>
    <w:rsid w:val="00C378C2"/>
    <w:rsid w:val="00C40053"/>
    <w:rsid w:val="00C411FF"/>
    <w:rsid w:val="00C539D0"/>
    <w:rsid w:val="00C57303"/>
    <w:rsid w:val="00C603E4"/>
    <w:rsid w:val="00C63138"/>
    <w:rsid w:val="00C66273"/>
    <w:rsid w:val="00C667A1"/>
    <w:rsid w:val="00C7049C"/>
    <w:rsid w:val="00C766F4"/>
    <w:rsid w:val="00C807A4"/>
    <w:rsid w:val="00C82E18"/>
    <w:rsid w:val="00C923CA"/>
    <w:rsid w:val="00C92582"/>
    <w:rsid w:val="00CA1621"/>
    <w:rsid w:val="00CA1C4E"/>
    <w:rsid w:val="00CA334C"/>
    <w:rsid w:val="00CB1693"/>
    <w:rsid w:val="00CB4981"/>
    <w:rsid w:val="00CC4CCF"/>
    <w:rsid w:val="00CC72AD"/>
    <w:rsid w:val="00CD00E2"/>
    <w:rsid w:val="00CD5B74"/>
    <w:rsid w:val="00CE0D82"/>
    <w:rsid w:val="00CE6D32"/>
    <w:rsid w:val="00CF7481"/>
    <w:rsid w:val="00D024B5"/>
    <w:rsid w:val="00D04612"/>
    <w:rsid w:val="00D14989"/>
    <w:rsid w:val="00D17792"/>
    <w:rsid w:val="00D222D6"/>
    <w:rsid w:val="00D27B4E"/>
    <w:rsid w:val="00D30E99"/>
    <w:rsid w:val="00D31343"/>
    <w:rsid w:val="00D33AC3"/>
    <w:rsid w:val="00D35262"/>
    <w:rsid w:val="00D430C0"/>
    <w:rsid w:val="00D51160"/>
    <w:rsid w:val="00D614C3"/>
    <w:rsid w:val="00D7239E"/>
    <w:rsid w:val="00D7283C"/>
    <w:rsid w:val="00D744EC"/>
    <w:rsid w:val="00D77059"/>
    <w:rsid w:val="00D80232"/>
    <w:rsid w:val="00D82755"/>
    <w:rsid w:val="00D83D1D"/>
    <w:rsid w:val="00DA16C2"/>
    <w:rsid w:val="00DA5E72"/>
    <w:rsid w:val="00DA6E5E"/>
    <w:rsid w:val="00DA7B91"/>
    <w:rsid w:val="00DA7DE2"/>
    <w:rsid w:val="00DB4DF4"/>
    <w:rsid w:val="00DB4F5B"/>
    <w:rsid w:val="00DB673A"/>
    <w:rsid w:val="00DC1C91"/>
    <w:rsid w:val="00DC5C4D"/>
    <w:rsid w:val="00DC6A0C"/>
    <w:rsid w:val="00DD61F9"/>
    <w:rsid w:val="00DF06B9"/>
    <w:rsid w:val="00DF3A77"/>
    <w:rsid w:val="00DF66D7"/>
    <w:rsid w:val="00E00012"/>
    <w:rsid w:val="00E04B8B"/>
    <w:rsid w:val="00E13AFA"/>
    <w:rsid w:val="00E15C8D"/>
    <w:rsid w:val="00E23145"/>
    <w:rsid w:val="00E24277"/>
    <w:rsid w:val="00E2792C"/>
    <w:rsid w:val="00E36980"/>
    <w:rsid w:val="00E456CC"/>
    <w:rsid w:val="00E502E2"/>
    <w:rsid w:val="00E57111"/>
    <w:rsid w:val="00E77592"/>
    <w:rsid w:val="00E82A4F"/>
    <w:rsid w:val="00E87A07"/>
    <w:rsid w:val="00E91179"/>
    <w:rsid w:val="00E972E9"/>
    <w:rsid w:val="00E97426"/>
    <w:rsid w:val="00EA119E"/>
    <w:rsid w:val="00EA1C89"/>
    <w:rsid w:val="00EA305F"/>
    <w:rsid w:val="00EA433B"/>
    <w:rsid w:val="00EA5726"/>
    <w:rsid w:val="00EB3F21"/>
    <w:rsid w:val="00ED1241"/>
    <w:rsid w:val="00ED241F"/>
    <w:rsid w:val="00ED5F82"/>
    <w:rsid w:val="00ED68BA"/>
    <w:rsid w:val="00EE488C"/>
    <w:rsid w:val="00EF14B8"/>
    <w:rsid w:val="00EF43B5"/>
    <w:rsid w:val="00EF4EC9"/>
    <w:rsid w:val="00F02D36"/>
    <w:rsid w:val="00F0410E"/>
    <w:rsid w:val="00F130EB"/>
    <w:rsid w:val="00F16255"/>
    <w:rsid w:val="00F211B6"/>
    <w:rsid w:val="00F2222F"/>
    <w:rsid w:val="00F3572F"/>
    <w:rsid w:val="00F35884"/>
    <w:rsid w:val="00F40E3B"/>
    <w:rsid w:val="00F43C3F"/>
    <w:rsid w:val="00F61445"/>
    <w:rsid w:val="00F636D6"/>
    <w:rsid w:val="00F65234"/>
    <w:rsid w:val="00F71AF3"/>
    <w:rsid w:val="00F81A6E"/>
    <w:rsid w:val="00F84D90"/>
    <w:rsid w:val="00F952FB"/>
    <w:rsid w:val="00F95CB2"/>
    <w:rsid w:val="00FB1DD0"/>
    <w:rsid w:val="00FB441D"/>
    <w:rsid w:val="00FB6A90"/>
    <w:rsid w:val="00FC48EF"/>
    <w:rsid w:val="00FC64A3"/>
    <w:rsid w:val="00FE1DC7"/>
    <w:rsid w:val="00FE2CC4"/>
    <w:rsid w:val="00FE4490"/>
    <w:rsid w:val="00FF2239"/>
    <w:rsid w:val="00FF3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3D8B75E-99E6-4C56-8914-7DE31B95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2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16C2"/>
    <w:pPr>
      <w:tabs>
        <w:tab w:val="center" w:pos="4153"/>
        <w:tab w:val="right" w:pos="8306"/>
      </w:tabs>
    </w:pPr>
  </w:style>
  <w:style w:type="character" w:customStyle="1" w:styleId="HeaderChar">
    <w:name w:val="Header Char"/>
    <w:basedOn w:val="DefaultParagraphFont"/>
    <w:link w:val="Header"/>
    <w:uiPriority w:val="99"/>
    <w:semiHidden/>
    <w:locked/>
    <w:rsid w:val="004D33F7"/>
    <w:rPr>
      <w:rFonts w:cs="Times New Roman"/>
      <w:sz w:val="24"/>
      <w:szCs w:val="24"/>
    </w:rPr>
  </w:style>
  <w:style w:type="paragraph" w:styleId="Footer">
    <w:name w:val="footer"/>
    <w:basedOn w:val="Normal"/>
    <w:link w:val="FooterChar"/>
    <w:uiPriority w:val="99"/>
    <w:rsid w:val="00DA16C2"/>
    <w:pPr>
      <w:tabs>
        <w:tab w:val="center" w:pos="4153"/>
        <w:tab w:val="right" w:pos="8306"/>
      </w:tabs>
    </w:pPr>
  </w:style>
  <w:style w:type="character" w:customStyle="1" w:styleId="FooterChar">
    <w:name w:val="Footer Char"/>
    <w:basedOn w:val="DefaultParagraphFont"/>
    <w:link w:val="Footer"/>
    <w:uiPriority w:val="99"/>
    <w:semiHidden/>
    <w:locked/>
    <w:rsid w:val="004D33F7"/>
    <w:rPr>
      <w:rFonts w:cs="Times New Roman"/>
      <w:sz w:val="24"/>
      <w:szCs w:val="24"/>
    </w:rPr>
  </w:style>
  <w:style w:type="paragraph" w:styleId="BalloonText">
    <w:name w:val="Balloon Text"/>
    <w:basedOn w:val="Normal"/>
    <w:link w:val="BalloonTextChar"/>
    <w:uiPriority w:val="99"/>
    <w:semiHidden/>
    <w:rsid w:val="00A60E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33F7"/>
    <w:rPr>
      <w:rFonts w:cs="Times New Roman"/>
      <w:sz w:val="2"/>
    </w:rPr>
  </w:style>
  <w:style w:type="paragraph" w:styleId="FootnoteText">
    <w:name w:val="footnote text"/>
    <w:basedOn w:val="Normal"/>
    <w:link w:val="FootnoteTextChar"/>
    <w:uiPriority w:val="99"/>
    <w:semiHidden/>
    <w:rsid w:val="002813CD"/>
    <w:rPr>
      <w:sz w:val="20"/>
      <w:szCs w:val="20"/>
    </w:rPr>
  </w:style>
  <w:style w:type="character" w:customStyle="1" w:styleId="FootnoteTextChar">
    <w:name w:val="Footnote Text Char"/>
    <w:basedOn w:val="DefaultParagraphFont"/>
    <w:link w:val="FootnoteText"/>
    <w:uiPriority w:val="99"/>
    <w:semiHidden/>
    <w:locked/>
    <w:rsid w:val="004D33F7"/>
    <w:rPr>
      <w:rFonts w:cs="Times New Roman"/>
    </w:rPr>
  </w:style>
  <w:style w:type="character" w:styleId="FootnoteReference">
    <w:name w:val="footnote reference"/>
    <w:basedOn w:val="DefaultParagraphFont"/>
    <w:uiPriority w:val="99"/>
    <w:semiHidden/>
    <w:rsid w:val="002813CD"/>
    <w:rPr>
      <w:rFonts w:cs="Times New Roman"/>
      <w:vertAlign w:val="superscript"/>
    </w:rPr>
  </w:style>
  <w:style w:type="character" w:styleId="Hyperlink">
    <w:name w:val="Hyperlink"/>
    <w:basedOn w:val="DefaultParagraphFont"/>
    <w:uiPriority w:val="99"/>
    <w:rsid w:val="000B4C24"/>
    <w:rPr>
      <w:rFonts w:cs="Times New Roman"/>
      <w:color w:val="000000"/>
      <w:u w:val="single"/>
    </w:rPr>
  </w:style>
  <w:style w:type="paragraph" w:styleId="NormalWeb">
    <w:name w:val="Normal (Web)"/>
    <w:basedOn w:val="Normal"/>
    <w:uiPriority w:val="99"/>
    <w:rsid w:val="000B4C24"/>
    <w:pPr>
      <w:spacing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91372">
      <w:marLeft w:val="0"/>
      <w:marRight w:val="0"/>
      <w:marTop w:val="0"/>
      <w:marBottom w:val="0"/>
      <w:divBdr>
        <w:top w:val="none" w:sz="0" w:space="0" w:color="auto"/>
        <w:left w:val="none" w:sz="0" w:space="0" w:color="auto"/>
        <w:bottom w:val="none" w:sz="0" w:space="0" w:color="auto"/>
        <w:right w:val="none" w:sz="0" w:space="0" w:color="auto"/>
      </w:divBdr>
      <w:divsChild>
        <w:div w:id="1575891371">
          <w:marLeft w:val="0"/>
          <w:marRight w:val="0"/>
          <w:marTop w:val="0"/>
          <w:marBottom w:val="0"/>
          <w:divBdr>
            <w:top w:val="none" w:sz="0" w:space="0" w:color="auto"/>
            <w:left w:val="none" w:sz="0" w:space="0" w:color="auto"/>
            <w:bottom w:val="none" w:sz="0" w:space="0" w:color="auto"/>
            <w:right w:val="none" w:sz="0" w:space="0" w:color="auto"/>
          </w:divBdr>
          <w:divsChild>
            <w:div w:id="15758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1374">
      <w:marLeft w:val="0"/>
      <w:marRight w:val="0"/>
      <w:marTop w:val="0"/>
      <w:marBottom w:val="0"/>
      <w:divBdr>
        <w:top w:val="none" w:sz="0" w:space="0" w:color="auto"/>
        <w:left w:val="none" w:sz="0" w:space="0" w:color="auto"/>
        <w:bottom w:val="none" w:sz="0" w:space="0" w:color="auto"/>
        <w:right w:val="none" w:sz="0" w:space="0" w:color="auto"/>
      </w:divBdr>
      <w:divsChild>
        <w:div w:id="1575891383">
          <w:marLeft w:val="0"/>
          <w:marRight w:val="0"/>
          <w:marTop w:val="0"/>
          <w:marBottom w:val="0"/>
          <w:divBdr>
            <w:top w:val="none" w:sz="0" w:space="0" w:color="auto"/>
            <w:left w:val="none" w:sz="0" w:space="0" w:color="auto"/>
            <w:bottom w:val="none" w:sz="0" w:space="0" w:color="auto"/>
            <w:right w:val="none" w:sz="0" w:space="0" w:color="auto"/>
          </w:divBdr>
        </w:div>
      </w:divsChild>
    </w:div>
    <w:div w:id="1575891377">
      <w:marLeft w:val="0"/>
      <w:marRight w:val="0"/>
      <w:marTop w:val="0"/>
      <w:marBottom w:val="0"/>
      <w:divBdr>
        <w:top w:val="none" w:sz="0" w:space="0" w:color="auto"/>
        <w:left w:val="none" w:sz="0" w:space="0" w:color="auto"/>
        <w:bottom w:val="none" w:sz="0" w:space="0" w:color="auto"/>
        <w:right w:val="none" w:sz="0" w:space="0" w:color="auto"/>
      </w:divBdr>
      <w:divsChild>
        <w:div w:id="1575891385">
          <w:marLeft w:val="0"/>
          <w:marRight w:val="0"/>
          <w:marTop w:val="0"/>
          <w:marBottom w:val="0"/>
          <w:divBdr>
            <w:top w:val="none" w:sz="0" w:space="0" w:color="auto"/>
            <w:left w:val="none" w:sz="0" w:space="0" w:color="auto"/>
            <w:bottom w:val="none" w:sz="0" w:space="0" w:color="auto"/>
            <w:right w:val="none" w:sz="0" w:space="0" w:color="auto"/>
          </w:divBdr>
        </w:div>
      </w:divsChild>
    </w:div>
    <w:div w:id="1575891388">
      <w:marLeft w:val="0"/>
      <w:marRight w:val="0"/>
      <w:marTop w:val="0"/>
      <w:marBottom w:val="0"/>
      <w:divBdr>
        <w:top w:val="none" w:sz="0" w:space="0" w:color="auto"/>
        <w:left w:val="none" w:sz="0" w:space="0" w:color="auto"/>
        <w:bottom w:val="none" w:sz="0" w:space="0" w:color="auto"/>
        <w:right w:val="none" w:sz="0" w:space="0" w:color="auto"/>
      </w:divBdr>
      <w:divsChild>
        <w:div w:id="1575891384">
          <w:marLeft w:val="0"/>
          <w:marRight w:val="0"/>
          <w:marTop w:val="0"/>
          <w:marBottom w:val="0"/>
          <w:divBdr>
            <w:top w:val="none" w:sz="0" w:space="0" w:color="auto"/>
            <w:left w:val="none" w:sz="0" w:space="0" w:color="auto"/>
            <w:bottom w:val="none" w:sz="0" w:space="0" w:color="auto"/>
            <w:right w:val="none" w:sz="0" w:space="0" w:color="auto"/>
          </w:divBdr>
          <w:divsChild>
            <w:div w:id="1575891370">
              <w:marLeft w:val="0"/>
              <w:marRight w:val="0"/>
              <w:marTop w:val="0"/>
              <w:marBottom w:val="0"/>
              <w:divBdr>
                <w:top w:val="none" w:sz="0" w:space="0" w:color="auto"/>
                <w:left w:val="none" w:sz="0" w:space="0" w:color="auto"/>
                <w:bottom w:val="none" w:sz="0" w:space="0" w:color="auto"/>
                <w:right w:val="none" w:sz="0" w:space="0" w:color="auto"/>
              </w:divBdr>
            </w:div>
            <w:div w:id="1575891373">
              <w:marLeft w:val="0"/>
              <w:marRight w:val="0"/>
              <w:marTop w:val="0"/>
              <w:marBottom w:val="0"/>
              <w:divBdr>
                <w:top w:val="none" w:sz="0" w:space="0" w:color="auto"/>
                <w:left w:val="none" w:sz="0" w:space="0" w:color="auto"/>
                <w:bottom w:val="none" w:sz="0" w:space="0" w:color="auto"/>
                <w:right w:val="none" w:sz="0" w:space="0" w:color="auto"/>
              </w:divBdr>
            </w:div>
            <w:div w:id="1575891379">
              <w:marLeft w:val="0"/>
              <w:marRight w:val="0"/>
              <w:marTop w:val="0"/>
              <w:marBottom w:val="0"/>
              <w:divBdr>
                <w:top w:val="none" w:sz="0" w:space="0" w:color="auto"/>
                <w:left w:val="none" w:sz="0" w:space="0" w:color="auto"/>
                <w:bottom w:val="none" w:sz="0" w:space="0" w:color="auto"/>
                <w:right w:val="none" w:sz="0" w:space="0" w:color="auto"/>
              </w:divBdr>
            </w:div>
            <w:div w:id="1575891380">
              <w:marLeft w:val="0"/>
              <w:marRight w:val="0"/>
              <w:marTop w:val="0"/>
              <w:marBottom w:val="0"/>
              <w:divBdr>
                <w:top w:val="none" w:sz="0" w:space="0" w:color="auto"/>
                <w:left w:val="none" w:sz="0" w:space="0" w:color="auto"/>
                <w:bottom w:val="none" w:sz="0" w:space="0" w:color="auto"/>
                <w:right w:val="none" w:sz="0" w:space="0" w:color="auto"/>
              </w:divBdr>
            </w:div>
            <w:div w:id="1575891381">
              <w:marLeft w:val="0"/>
              <w:marRight w:val="0"/>
              <w:marTop w:val="0"/>
              <w:marBottom w:val="0"/>
              <w:divBdr>
                <w:top w:val="none" w:sz="0" w:space="0" w:color="auto"/>
                <w:left w:val="none" w:sz="0" w:space="0" w:color="auto"/>
                <w:bottom w:val="none" w:sz="0" w:space="0" w:color="auto"/>
                <w:right w:val="none" w:sz="0" w:space="0" w:color="auto"/>
              </w:divBdr>
            </w:div>
            <w:div w:id="1575891382">
              <w:marLeft w:val="0"/>
              <w:marRight w:val="0"/>
              <w:marTop w:val="0"/>
              <w:marBottom w:val="0"/>
              <w:divBdr>
                <w:top w:val="none" w:sz="0" w:space="0" w:color="auto"/>
                <w:left w:val="none" w:sz="0" w:space="0" w:color="auto"/>
                <w:bottom w:val="none" w:sz="0" w:space="0" w:color="auto"/>
                <w:right w:val="none" w:sz="0" w:space="0" w:color="auto"/>
              </w:divBdr>
            </w:div>
            <w:div w:id="1575891387">
              <w:marLeft w:val="0"/>
              <w:marRight w:val="0"/>
              <w:marTop w:val="0"/>
              <w:marBottom w:val="0"/>
              <w:divBdr>
                <w:top w:val="none" w:sz="0" w:space="0" w:color="auto"/>
                <w:left w:val="none" w:sz="0" w:space="0" w:color="auto"/>
                <w:bottom w:val="none" w:sz="0" w:space="0" w:color="auto"/>
                <w:right w:val="none" w:sz="0" w:space="0" w:color="auto"/>
              </w:divBdr>
            </w:div>
            <w:div w:id="15758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1390">
      <w:marLeft w:val="0"/>
      <w:marRight w:val="0"/>
      <w:marTop w:val="0"/>
      <w:marBottom w:val="0"/>
      <w:divBdr>
        <w:top w:val="none" w:sz="0" w:space="0" w:color="auto"/>
        <w:left w:val="none" w:sz="0" w:space="0" w:color="auto"/>
        <w:bottom w:val="none" w:sz="0" w:space="0" w:color="auto"/>
        <w:right w:val="none" w:sz="0" w:space="0" w:color="auto"/>
      </w:divBdr>
      <w:divsChild>
        <w:div w:id="1575891378">
          <w:marLeft w:val="0"/>
          <w:marRight w:val="0"/>
          <w:marTop w:val="0"/>
          <w:marBottom w:val="0"/>
          <w:divBdr>
            <w:top w:val="none" w:sz="0" w:space="0" w:color="auto"/>
            <w:left w:val="none" w:sz="0" w:space="0" w:color="auto"/>
            <w:bottom w:val="none" w:sz="0" w:space="0" w:color="auto"/>
            <w:right w:val="none" w:sz="0" w:space="0" w:color="auto"/>
          </w:divBdr>
          <w:divsChild>
            <w:div w:id="1575891375">
              <w:marLeft w:val="0"/>
              <w:marRight w:val="0"/>
              <w:marTop w:val="0"/>
              <w:marBottom w:val="0"/>
              <w:divBdr>
                <w:top w:val="none" w:sz="0" w:space="0" w:color="auto"/>
                <w:left w:val="none" w:sz="0" w:space="0" w:color="auto"/>
                <w:bottom w:val="none" w:sz="0" w:space="0" w:color="auto"/>
                <w:right w:val="none" w:sz="0" w:space="0" w:color="auto"/>
              </w:divBdr>
            </w:div>
            <w:div w:id="15758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approved-disinfecta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se.gov.uk/coshh/basics.htm" TargetMode="External"/><Relationship Id="rId4" Type="http://schemas.openxmlformats.org/officeDocument/2006/relationships/settings" Target="settings.xml"/><Relationship Id="rId9" Type="http://schemas.openxmlformats.org/officeDocument/2006/relationships/hyperlink" Target="https://www.gov.uk/guidance/defra-approved-disinfectant-when-and-how-to-us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94B6D-60EE-4D7C-976F-CEEC169C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1429</Words>
  <Characters>7731</Characters>
  <Application>Microsoft Office Word</Application>
  <DocSecurity>4</DocSecurity>
  <Lines>172</Lines>
  <Paragraphs>52</Paragraphs>
  <ScaleCrop>false</ScaleCrop>
  <HeadingPairs>
    <vt:vector size="2" baseType="variant">
      <vt:variant>
        <vt:lpstr>Title</vt:lpstr>
      </vt:variant>
      <vt:variant>
        <vt:i4>1</vt:i4>
      </vt:variant>
    </vt:vector>
  </HeadingPairs>
  <TitlesOfParts>
    <vt:vector size="1" baseType="lpstr">
      <vt:lpstr>Squirrel feeding station / trap hygiene </vt:lpstr>
    </vt:vector>
  </TitlesOfParts>
  <Company>N.I.C.S.</Company>
  <LinksUpToDate>false</LinksUpToDate>
  <CharactersWithSpaces>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Squirrel feeding station / trap hygiene </dc:title>
  <dc:subject/>
  <dc:creator>Jon Lees (1423024)</dc:creator>
  <cp:keywords/>
  <dc:description/>
  <cp:lastModifiedBy>Lees, Jon</cp:lastModifiedBy>
  <cp:revision>2</cp:revision>
  <dcterms:created xsi:type="dcterms:W3CDTF">2022-09-30T09:15:00Z</dcterms:created>
  <dcterms:modified xsi:type="dcterms:W3CDTF">2022-09-30T09:15:00Z</dcterms:modified>
</cp:coreProperties>
</file>