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CF4FD" w14:textId="3A288229" w:rsidR="00862EB3" w:rsidRDefault="00862EB3" w:rsidP="0013634C">
      <w:pPr>
        <w:pStyle w:val="ListParagraph"/>
        <w:ind w:left="0"/>
        <w:jc w:val="righ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FEA9C23" w14:textId="77777777" w:rsidR="00105007" w:rsidRPr="00A46975" w:rsidRDefault="00105007" w:rsidP="00105007">
      <w:pPr>
        <w:jc w:val="center"/>
        <w:rPr>
          <w:rFonts w:ascii="Arial" w:hAnsi="Arial" w:cs="Arial"/>
          <w:b/>
        </w:rPr>
      </w:pPr>
      <w:r w:rsidRPr="00A46975">
        <w:rPr>
          <w:rFonts w:ascii="Arial" w:hAnsi="Arial" w:cs="Arial"/>
          <w:b/>
        </w:rPr>
        <w:t xml:space="preserve">MINUTES OF DAERA STRATEGY COMMITTEE </w:t>
      </w:r>
    </w:p>
    <w:p w14:paraId="1674EC6B" w14:textId="77777777" w:rsidR="00105007" w:rsidRPr="00A46975" w:rsidRDefault="00105007" w:rsidP="00105007">
      <w:pPr>
        <w:jc w:val="center"/>
        <w:rPr>
          <w:rFonts w:ascii="Arial" w:hAnsi="Arial" w:cs="Arial"/>
          <w:b/>
        </w:rPr>
      </w:pPr>
      <w:r>
        <w:rPr>
          <w:rFonts w:ascii="Arial" w:hAnsi="Arial" w:cs="Arial"/>
          <w:b/>
        </w:rPr>
        <w:t>THURSDAY 05 DECEMBER 2019</w:t>
      </w:r>
    </w:p>
    <w:p w14:paraId="1E9E8889" w14:textId="77777777" w:rsidR="00105007" w:rsidRPr="00A46975" w:rsidRDefault="00105007" w:rsidP="00105007">
      <w:pPr>
        <w:jc w:val="center"/>
        <w:rPr>
          <w:rFonts w:ascii="Arial" w:hAnsi="Arial" w:cs="Arial"/>
          <w:b/>
        </w:rPr>
      </w:pPr>
      <w:r w:rsidRPr="00A46975">
        <w:rPr>
          <w:rFonts w:ascii="Arial" w:hAnsi="Arial" w:cs="Arial"/>
          <w:b/>
        </w:rPr>
        <w:t>ROOM</w:t>
      </w:r>
      <w:r>
        <w:rPr>
          <w:rFonts w:ascii="Arial" w:hAnsi="Arial" w:cs="Arial"/>
          <w:b/>
        </w:rPr>
        <w:t xml:space="preserve"> 233</w:t>
      </w:r>
      <w:r w:rsidRPr="00A46975">
        <w:rPr>
          <w:rFonts w:ascii="Arial" w:hAnsi="Arial" w:cs="Arial"/>
          <w:b/>
        </w:rPr>
        <w:t>, DUNDONALD HOUSE</w:t>
      </w:r>
    </w:p>
    <w:p w14:paraId="42E8A412" w14:textId="77777777" w:rsidR="00105007" w:rsidRPr="00A46975" w:rsidRDefault="00105007" w:rsidP="00105007">
      <w:pPr>
        <w:ind w:hanging="709"/>
        <w:contextualSpacing/>
        <w:rPr>
          <w:rFonts w:ascii="Arial" w:hAnsi="Arial" w:cs="Arial"/>
          <w:b/>
        </w:rPr>
      </w:pPr>
    </w:p>
    <w:p w14:paraId="71EB1822" w14:textId="77777777" w:rsidR="00105007" w:rsidRPr="00A46975" w:rsidRDefault="00105007" w:rsidP="00105007">
      <w:pPr>
        <w:ind w:hanging="709"/>
        <w:contextualSpacing/>
        <w:rPr>
          <w:rFonts w:ascii="Arial" w:hAnsi="Arial" w:cs="Arial"/>
        </w:rPr>
      </w:pPr>
      <w:r w:rsidRPr="00A46975">
        <w:rPr>
          <w:rFonts w:ascii="Arial" w:hAnsi="Arial" w:cs="Arial"/>
          <w:b/>
        </w:rPr>
        <w:t xml:space="preserve">Members: </w:t>
      </w:r>
      <w:r w:rsidRPr="00A46975">
        <w:rPr>
          <w:rFonts w:ascii="Arial" w:hAnsi="Arial" w:cs="Arial"/>
        </w:rPr>
        <w:tab/>
      </w:r>
    </w:p>
    <w:p w14:paraId="6309C922" w14:textId="77777777" w:rsidR="00105007" w:rsidRPr="00A46975" w:rsidRDefault="00105007" w:rsidP="00105007">
      <w:pPr>
        <w:tabs>
          <w:tab w:val="left" w:pos="-567"/>
        </w:tabs>
        <w:ind w:left="2156" w:hanging="2865"/>
        <w:contextualSpacing/>
        <w:rPr>
          <w:rFonts w:ascii="Arial" w:hAnsi="Arial" w:cs="Arial"/>
        </w:rPr>
      </w:pPr>
      <w:r>
        <w:rPr>
          <w:rFonts w:ascii="Arial" w:hAnsi="Arial" w:cs="Arial"/>
        </w:rPr>
        <w:t>Brian Doherty (Chair)</w:t>
      </w:r>
      <w:r>
        <w:rPr>
          <w:rFonts w:ascii="Arial" w:hAnsi="Arial" w:cs="Arial"/>
        </w:rPr>
        <w:tab/>
        <w:t xml:space="preserve">Deputy Secretary Central Services and Contingency Planning Group </w:t>
      </w:r>
    </w:p>
    <w:p w14:paraId="09761611" w14:textId="77777777" w:rsidR="00105007" w:rsidRPr="00A46975" w:rsidRDefault="00105007" w:rsidP="00105007">
      <w:pPr>
        <w:ind w:hanging="709"/>
        <w:contextualSpacing/>
        <w:rPr>
          <w:rFonts w:ascii="Arial" w:hAnsi="Arial" w:cs="Arial"/>
        </w:rPr>
      </w:pPr>
      <w:r>
        <w:rPr>
          <w:rFonts w:ascii="Arial" w:hAnsi="Arial" w:cs="Arial"/>
        </w:rPr>
        <w:t xml:space="preserve">Norman Fulton </w:t>
      </w:r>
      <w:r w:rsidRPr="00A46975">
        <w:rPr>
          <w:rFonts w:ascii="Arial" w:hAnsi="Arial" w:cs="Arial"/>
        </w:rPr>
        <w:tab/>
      </w:r>
      <w:r>
        <w:rPr>
          <w:rFonts w:ascii="Arial" w:hAnsi="Arial" w:cs="Arial"/>
        </w:rPr>
        <w:tab/>
      </w:r>
      <w:r w:rsidRPr="00A46975">
        <w:rPr>
          <w:rFonts w:ascii="Arial" w:hAnsi="Arial" w:cs="Arial"/>
        </w:rPr>
        <w:t>Deputy Secretary Food and Farming Group</w:t>
      </w:r>
    </w:p>
    <w:p w14:paraId="12392F32" w14:textId="77777777" w:rsidR="00105007" w:rsidRDefault="00105007" w:rsidP="00105007">
      <w:pPr>
        <w:tabs>
          <w:tab w:val="left" w:pos="-567"/>
        </w:tabs>
        <w:ind w:left="2156" w:hanging="2865"/>
        <w:contextualSpacing/>
        <w:rPr>
          <w:rFonts w:ascii="Arial" w:hAnsi="Arial" w:cs="Arial"/>
        </w:rPr>
      </w:pPr>
      <w:r w:rsidRPr="00A46975">
        <w:rPr>
          <w:rFonts w:ascii="Arial" w:hAnsi="Arial" w:cs="Arial"/>
        </w:rPr>
        <w:t>Robert Huey</w:t>
      </w:r>
      <w:r w:rsidRPr="00A46975">
        <w:rPr>
          <w:rFonts w:ascii="Arial" w:hAnsi="Arial" w:cs="Arial"/>
        </w:rPr>
        <w:tab/>
      </w:r>
      <w:r w:rsidRPr="00A46975">
        <w:rPr>
          <w:rFonts w:ascii="Arial" w:hAnsi="Arial" w:cs="Arial"/>
        </w:rPr>
        <w:tab/>
        <w:t xml:space="preserve">Deputy Secretary Veterinary Service and Animal Health Group </w:t>
      </w:r>
    </w:p>
    <w:p w14:paraId="36D43A4D" w14:textId="77777777" w:rsidR="00105007" w:rsidRPr="00A46975" w:rsidRDefault="00105007" w:rsidP="00105007">
      <w:pPr>
        <w:tabs>
          <w:tab w:val="left" w:pos="-567"/>
        </w:tabs>
        <w:ind w:hanging="709"/>
        <w:contextualSpacing/>
        <w:rPr>
          <w:rFonts w:ascii="Arial" w:hAnsi="Arial" w:cs="Arial"/>
        </w:rPr>
      </w:pPr>
      <w:r w:rsidRPr="00A46975">
        <w:rPr>
          <w:rFonts w:ascii="Arial" w:hAnsi="Arial" w:cs="Arial"/>
        </w:rPr>
        <w:t>Alistair Carson</w:t>
      </w:r>
      <w:r w:rsidRPr="00A46975">
        <w:rPr>
          <w:rFonts w:ascii="Arial" w:hAnsi="Arial" w:cs="Arial"/>
        </w:rPr>
        <w:tab/>
      </w:r>
      <w:r w:rsidRPr="00A46975">
        <w:rPr>
          <w:rFonts w:ascii="Arial" w:hAnsi="Arial" w:cs="Arial"/>
        </w:rPr>
        <w:tab/>
        <w:t>Director of Science, Evidence and Innovation Policy</w:t>
      </w:r>
    </w:p>
    <w:p w14:paraId="06CD6B1A" w14:textId="77777777" w:rsidR="00105007" w:rsidRPr="00A46975" w:rsidRDefault="00105007" w:rsidP="00105007">
      <w:pPr>
        <w:ind w:hanging="709"/>
        <w:contextualSpacing/>
        <w:rPr>
          <w:rFonts w:ascii="Arial" w:hAnsi="Arial" w:cs="Arial"/>
        </w:rPr>
      </w:pPr>
      <w:r>
        <w:rPr>
          <w:rFonts w:ascii="Arial" w:hAnsi="Arial" w:cs="Arial"/>
        </w:rPr>
        <w:t>Roger Downey</w:t>
      </w:r>
      <w:r w:rsidRPr="00A46975">
        <w:rPr>
          <w:rFonts w:ascii="Arial" w:hAnsi="Arial" w:cs="Arial"/>
        </w:rPr>
        <w:tab/>
      </w:r>
      <w:r w:rsidRPr="00A46975">
        <w:rPr>
          <w:rFonts w:ascii="Arial" w:hAnsi="Arial" w:cs="Arial"/>
        </w:rPr>
        <w:tab/>
        <w:t xml:space="preserve">Director of Finance </w:t>
      </w:r>
    </w:p>
    <w:p w14:paraId="119270BB" w14:textId="77777777" w:rsidR="00105007" w:rsidRDefault="00105007" w:rsidP="00105007">
      <w:pPr>
        <w:ind w:hanging="709"/>
        <w:contextualSpacing/>
        <w:rPr>
          <w:rFonts w:ascii="Arial" w:hAnsi="Arial" w:cs="Arial"/>
        </w:rPr>
      </w:pPr>
      <w:r w:rsidRPr="00A46975">
        <w:rPr>
          <w:rFonts w:ascii="Arial" w:hAnsi="Arial" w:cs="Arial"/>
        </w:rPr>
        <w:t>Seamus McErlean</w:t>
      </w:r>
      <w:r w:rsidRPr="00A46975">
        <w:rPr>
          <w:rFonts w:ascii="Arial" w:hAnsi="Arial" w:cs="Arial"/>
        </w:rPr>
        <w:tab/>
      </w:r>
      <w:r w:rsidRPr="00A46975">
        <w:rPr>
          <w:rFonts w:ascii="Arial" w:hAnsi="Arial" w:cs="Arial"/>
        </w:rPr>
        <w:tab/>
        <w:t xml:space="preserve">Chief Agricultural Economist </w:t>
      </w:r>
    </w:p>
    <w:p w14:paraId="39FB76D2" w14:textId="77777777" w:rsidR="00105007" w:rsidRDefault="00105007" w:rsidP="00105007">
      <w:pPr>
        <w:ind w:hanging="709"/>
        <w:contextualSpacing/>
        <w:rPr>
          <w:rFonts w:ascii="Arial" w:hAnsi="Arial" w:cs="Arial"/>
        </w:rPr>
      </w:pPr>
    </w:p>
    <w:p w14:paraId="7F0A3BAA" w14:textId="77777777" w:rsidR="00105007" w:rsidRPr="009F37FD" w:rsidRDefault="00105007" w:rsidP="00105007">
      <w:pPr>
        <w:ind w:hanging="709"/>
        <w:contextualSpacing/>
        <w:rPr>
          <w:rFonts w:ascii="Arial" w:hAnsi="Arial" w:cs="Arial"/>
          <w:b/>
        </w:rPr>
      </w:pPr>
      <w:r w:rsidRPr="009F37FD">
        <w:rPr>
          <w:rFonts w:ascii="Arial" w:hAnsi="Arial" w:cs="Arial"/>
          <w:b/>
        </w:rPr>
        <w:t>Apologies:</w:t>
      </w:r>
    </w:p>
    <w:p w14:paraId="469FDFBE" w14:textId="77777777" w:rsidR="00105007" w:rsidRDefault="00105007" w:rsidP="00105007">
      <w:pPr>
        <w:ind w:hanging="709"/>
        <w:contextualSpacing/>
        <w:rPr>
          <w:rFonts w:ascii="Arial" w:hAnsi="Arial" w:cs="Arial"/>
        </w:rPr>
      </w:pPr>
      <w:r>
        <w:rPr>
          <w:rFonts w:ascii="Arial" w:hAnsi="Arial" w:cs="Arial"/>
        </w:rPr>
        <w:t>David Small</w:t>
      </w:r>
      <w:r>
        <w:rPr>
          <w:rFonts w:ascii="Arial" w:hAnsi="Arial" w:cs="Arial"/>
        </w:rPr>
        <w:tab/>
      </w:r>
      <w:r>
        <w:rPr>
          <w:rFonts w:ascii="Arial" w:hAnsi="Arial" w:cs="Arial"/>
        </w:rPr>
        <w:tab/>
      </w:r>
      <w:r w:rsidRPr="00A46975">
        <w:rPr>
          <w:rFonts w:ascii="Arial" w:hAnsi="Arial" w:cs="Arial"/>
        </w:rPr>
        <w:tab/>
        <w:t>Deputy Secretary Environment, Marine and Fisheries Group</w:t>
      </w:r>
    </w:p>
    <w:p w14:paraId="7E5766F1" w14:textId="77777777" w:rsidR="00105007" w:rsidRDefault="00105007" w:rsidP="00105007">
      <w:pPr>
        <w:tabs>
          <w:tab w:val="left" w:pos="-567"/>
        </w:tabs>
        <w:ind w:left="2156" w:hanging="2865"/>
        <w:contextualSpacing/>
        <w:rPr>
          <w:rFonts w:ascii="Arial" w:hAnsi="Arial" w:cs="Arial"/>
        </w:rPr>
      </w:pPr>
      <w:r>
        <w:rPr>
          <w:rFonts w:ascii="Arial" w:hAnsi="Arial" w:cs="Arial"/>
        </w:rPr>
        <w:t>Fiona McCandless</w:t>
      </w:r>
      <w:r>
        <w:rPr>
          <w:rFonts w:ascii="Arial" w:hAnsi="Arial" w:cs="Arial"/>
        </w:rPr>
        <w:tab/>
        <w:t xml:space="preserve">Deputy Secretary Rural Affairs, Forest Service and Estates Transformation Group </w:t>
      </w:r>
    </w:p>
    <w:p w14:paraId="7A153378" w14:textId="77777777" w:rsidR="00105007" w:rsidRDefault="00105007" w:rsidP="00105007">
      <w:pPr>
        <w:ind w:hanging="709"/>
        <w:contextualSpacing/>
        <w:rPr>
          <w:rFonts w:ascii="Arial" w:hAnsi="Arial" w:cs="Arial"/>
          <w:b/>
        </w:rPr>
      </w:pPr>
      <w:r w:rsidRPr="00A46975">
        <w:rPr>
          <w:rFonts w:ascii="Arial" w:hAnsi="Arial" w:cs="Arial"/>
          <w:b/>
        </w:rPr>
        <w:t>In Attendance:</w:t>
      </w:r>
    </w:p>
    <w:p w14:paraId="1A646F9E" w14:textId="77777777" w:rsidR="00105007" w:rsidRDefault="00105007" w:rsidP="00105007">
      <w:pPr>
        <w:ind w:hanging="709"/>
        <w:contextualSpacing/>
        <w:rPr>
          <w:rFonts w:ascii="Arial" w:hAnsi="Arial" w:cs="Arial"/>
        </w:rPr>
      </w:pPr>
      <w:r>
        <w:rPr>
          <w:rFonts w:ascii="Arial" w:hAnsi="Arial" w:cs="Arial"/>
        </w:rPr>
        <w:t>Briege Lafferty</w:t>
      </w:r>
      <w:r w:rsidRPr="004303A1">
        <w:rPr>
          <w:rFonts w:ascii="Arial" w:hAnsi="Arial" w:cs="Arial"/>
        </w:rPr>
        <w:tab/>
      </w:r>
      <w:r>
        <w:rPr>
          <w:rFonts w:ascii="Arial" w:hAnsi="Arial" w:cs="Arial"/>
        </w:rPr>
        <w:tab/>
        <w:t>Head of Strategic Planning Branch (via VC from Ballykelly)</w:t>
      </w:r>
    </w:p>
    <w:p w14:paraId="1A1ABEF7" w14:textId="77777777" w:rsidR="00105007" w:rsidRPr="00A46975" w:rsidRDefault="00105007" w:rsidP="00105007">
      <w:pPr>
        <w:ind w:left="2156" w:hanging="2865"/>
        <w:contextualSpacing/>
        <w:rPr>
          <w:rFonts w:ascii="Arial" w:hAnsi="Arial" w:cs="Arial"/>
        </w:rPr>
      </w:pPr>
    </w:p>
    <w:p w14:paraId="0F1CD6E9" w14:textId="77777777" w:rsidR="00105007" w:rsidRDefault="00105007" w:rsidP="00105007">
      <w:pPr>
        <w:ind w:hanging="709"/>
        <w:contextualSpacing/>
        <w:rPr>
          <w:rFonts w:ascii="Arial" w:hAnsi="Arial" w:cs="Arial"/>
        </w:rPr>
      </w:pPr>
      <w:r w:rsidRPr="00A46975">
        <w:rPr>
          <w:rFonts w:ascii="Arial" w:hAnsi="Arial" w:cs="Arial"/>
          <w:b/>
        </w:rPr>
        <w:t>Secretariat:</w:t>
      </w:r>
      <w:r>
        <w:rPr>
          <w:rFonts w:ascii="Arial" w:hAnsi="Arial" w:cs="Arial"/>
          <w:b/>
        </w:rPr>
        <w:tab/>
      </w:r>
      <w:r>
        <w:rPr>
          <w:rFonts w:ascii="Arial" w:hAnsi="Arial" w:cs="Arial"/>
          <w:b/>
        </w:rPr>
        <w:tab/>
      </w:r>
      <w:r>
        <w:rPr>
          <w:rFonts w:ascii="Arial" w:hAnsi="Arial" w:cs="Arial"/>
          <w:b/>
        </w:rPr>
        <w:tab/>
      </w:r>
      <w:r>
        <w:rPr>
          <w:rFonts w:ascii="Arial" w:hAnsi="Arial" w:cs="Arial"/>
        </w:rPr>
        <w:t>Hugh Quinn</w:t>
      </w:r>
      <w:r w:rsidRPr="004303A1">
        <w:rPr>
          <w:rFonts w:ascii="Arial" w:hAnsi="Arial" w:cs="Arial"/>
        </w:rPr>
        <w:t xml:space="preserve">, </w:t>
      </w:r>
      <w:r>
        <w:rPr>
          <w:rFonts w:ascii="Arial" w:hAnsi="Arial" w:cs="Arial"/>
        </w:rPr>
        <w:t>Strategic Planning Branch (via VC from Ballykelly)</w:t>
      </w:r>
    </w:p>
    <w:p w14:paraId="606D5F91" w14:textId="77777777" w:rsidR="00105007" w:rsidRPr="00A46975" w:rsidRDefault="00105007" w:rsidP="00105007">
      <w:pPr>
        <w:ind w:hanging="709"/>
        <w:contextualSpacing/>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t xml:space="preserve">Ronan Gunn, Strategic Planning Branch </w:t>
      </w:r>
    </w:p>
    <w:p w14:paraId="5EF81CFC" w14:textId="77777777" w:rsidR="00105007" w:rsidRPr="00A46975" w:rsidRDefault="00105007" w:rsidP="00105007">
      <w:pPr>
        <w:contextualSpacing/>
        <w:rPr>
          <w:rFonts w:ascii="Arial" w:hAnsi="Arial" w:cs="Arial"/>
        </w:rPr>
      </w:pPr>
    </w:p>
    <w:tbl>
      <w:tblPr>
        <w:tblStyle w:val="TableGrid"/>
        <w:tblW w:w="10207" w:type="dxa"/>
        <w:tblInd w:w="-601" w:type="dxa"/>
        <w:tblLayout w:type="fixed"/>
        <w:tblLook w:val="04A0" w:firstRow="1" w:lastRow="0" w:firstColumn="1" w:lastColumn="0" w:noHBand="0" w:noVBand="1"/>
      </w:tblPr>
      <w:tblGrid>
        <w:gridCol w:w="738"/>
        <w:gridCol w:w="7626"/>
        <w:gridCol w:w="1843"/>
      </w:tblGrid>
      <w:tr w:rsidR="00105007" w:rsidRPr="00E718E4" w14:paraId="70B8C724" w14:textId="77777777" w:rsidTr="006651E3">
        <w:trPr>
          <w:tblHeader/>
        </w:trPr>
        <w:tc>
          <w:tcPr>
            <w:tcW w:w="738" w:type="dxa"/>
          </w:tcPr>
          <w:p w14:paraId="6F7CCB2E" w14:textId="77777777" w:rsidR="00105007" w:rsidRPr="00E718E4" w:rsidRDefault="00105007" w:rsidP="0049720C">
            <w:pPr>
              <w:jc w:val="center"/>
              <w:rPr>
                <w:rFonts w:ascii="Arial" w:hAnsi="Arial" w:cs="Arial"/>
                <w:b/>
                <w:sz w:val="24"/>
                <w:szCs w:val="24"/>
              </w:rPr>
            </w:pPr>
            <w:r w:rsidRPr="00E718E4">
              <w:rPr>
                <w:rFonts w:ascii="Arial" w:hAnsi="Arial" w:cs="Arial"/>
                <w:b/>
                <w:sz w:val="24"/>
                <w:szCs w:val="24"/>
              </w:rPr>
              <w:t>Item</w:t>
            </w:r>
          </w:p>
        </w:tc>
        <w:tc>
          <w:tcPr>
            <w:tcW w:w="7626" w:type="dxa"/>
          </w:tcPr>
          <w:p w14:paraId="218BA989" w14:textId="77777777" w:rsidR="00105007" w:rsidRPr="00E718E4" w:rsidRDefault="00105007" w:rsidP="0049720C">
            <w:pPr>
              <w:jc w:val="center"/>
              <w:rPr>
                <w:rFonts w:ascii="Arial" w:hAnsi="Arial" w:cs="Arial"/>
                <w:b/>
                <w:sz w:val="24"/>
                <w:szCs w:val="24"/>
              </w:rPr>
            </w:pPr>
            <w:r w:rsidRPr="00E718E4">
              <w:rPr>
                <w:rFonts w:ascii="Arial" w:hAnsi="Arial" w:cs="Arial"/>
                <w:b/>
                <w:sz w:val="24"/>
                <w:szCs w:val="24"/>
              </w:rPr>
              <w:t>Description</w:t>
            </w:r>
          </w:p>
        </w:tc>
        <w:tc>
          <w:tcPr>
            <w:tcW w:w="1843" w:type="dxa"/>
          </w:tcPr>
          <w:p w14:paraId="05F3B022" w14:textId="77777777" w:rsidR="00105007" w:rsidRPr="00E718E4" w:rsidRDefault="00105007" w:rsidP="0049720C">
            <w:pPr>
              <w:jc w:val="center"/>
              <w:rPr>
                <w:rFonts w:ascii="Arial" w:hAnsi="Arial" w:cs="Arial"/>
                <w:b/>
                <w:sz w:val="24"/>
                <w:szCs w:val="24"/>
              </w:rPr>
            </w:pPr>
            <w:r w:rsidRPr="00E718E4">
              <w:rPr>
                <w:rFonts w:ascii="Arial" w:hAnsi="Arial" w:cs="Arial"/>
                <w:b/>
                <w:sz w:val="24"/>
                <w:szCs w:val="24"/>
              </w:rPr>
              <w:t>Action Owner</w:t>
            </w:r>
          </w:p>
        </w:tc>
      </w:tr>
      <w:tr w:rsidR="00105007" w:rsidRPr="00E718E4" w14:paraId="16604542" w14:textId="77777777" w:rsidTr="0049720C">
        <w:tc>
          <w:tcPr>
            <w:tcW w:w="738" w:type="dxa"/>
          </w:tcPr>
          <w:p w14:paraId="7BBC9228" w14:textId="77777777" w:rsidR="00105007" w:rsidRPr="00E718E4" w:rsidRDefault="00105007" w:rsidP="0049720C">
            <w:pPr>
              <w:contextualSpacing/>
              <w:rPr>
                <w:rFonts w:ascii="Arial" w:hAnsi="Arial" w:cs="Arial"/>
                <w:sz w:val="24"/>
                <w:szCs w:val="24"/>
              </w:rPr>
            </w:pPr>
            <w:r w:rsidRPr="00E718E4">
              <w:rPr>
                <w:rFonts w:ascii="Arial" w:hAnsi="Arial" w:cs="Arial"/>
                <w:sz w:val="24"/>
                <w:szCs w:val="24"/>
              </w:rPr>
              <w:t>1.0</w:t>
            </w:r>
          </w:p>
        </w:tc>
        <w:tc>
          <w:tcPr>
            <w:tcW w:w="7626" w:type="dxa"/>
          </w:tcPr>
          <w:p w14:paraId="0C3FFFE5" w14:textId="77777777" w:rsidR="00105007" w:rsidRPr="00E718E4" w:rsidRDefault="00105007" w:rsidP="0049720C">
            <w:pPr>
              <w:contextualSpacing/>
              <w:rPr>
                <w:rFonts w:ascii="Arial" w:hAnsi="Arial" w:cs="Arial"/>
                <w:sz w:val="24"/>
                <w:szCs w:val="24"/>
              </w:rPr>
            </w:pPr>
            <w:r w:rsidRPr="00E718E4">
              <w:rPr>
                <w:rFonts w:ascii="Arial" w:hAnsi="Arial" w:cs="Arial"/>
                <w:b/>
                <w:sz w:val="24"/>
                <w:szCs w:val="24"/>
              </w:rPr>
              <w:t>Conflict of Interest</w:t>
            </w:r>
          </w:p>
        </w:tc>
        <w:tc>
          <w:tcPr>
            <w:tcW w:w="1843" w:type="dxa"/>
          </w:tcPr>
          <w:p w14:paraId="0E48B54F" w14:textId="77777777" w:rsidR="00105007" w:rsidRPr="00E718E4" w:rsidRDefault="00105007" w:rsidP="0049720C">
            <w:pPr>
              <w:contextualSpacing/>
              <w:rPr>
                <w:rFonts w:ascii="Arial" w:hAnsi="Arial" w:cs="Arial"/>
                <w:b/>
                <w:sz w:val="24"/>
                <w:szCs w:val="24"/>
              </w:rPr>
            </w:pPr>
          </w:p>
        </w:tc>
      </w:tr>
      <w:tr w:rsidR="00105007" w:rsidRPr="00E718E4" w14:paraId="79C0D3EC" w14:textId="77777777" w:rsidTr="0049720C">
        <w:tc>
          <w:tcPr>
            <w:tcW w:w="738" w:type="dxa"/>
          </w:tcPr>
          <w:p w14:paraId="064DB93D" w14:textId="77777777" w:rsidR="00105007" w:rsidRPr="00E718E4" w:rsidRDefault="00105007" w:rsidP="0049720C">
            <w:pPr>
              <w:contextualSpacing/>
              <w:rPr>
                <w:rFonts w:ascii="Arial" w:hAnsi="Arial" w:cs="Arial"/>
                <w:sz w:val="24"/>
                <w:szCs w:val="24"/>
              </w:rPr>
            </w:pPr>
          </w:p>
        </w:tc>
        <w:tc>
          <w:tcPr>
            <w:tcW w:w="7626" w:type="dxa"/>
          </w:tcPr>
          <w:p w14:paraId="6EC81ED7" w14:textId="77777777" w:rsidR="00105007" w:rsidRPr="00E718E4" w:rsidRDefault="00105007" w:rsidP="0049720C">
            <w:pPr>
              <w:contextualSpacing/>
              <w:rPr>
                <w:rFonts w:ascii="Arial" w:hAnsi="Arial" w:cs="Arial"/>
                <w:sz w:val="24"/>
                <w:szCs w:val="24"/>
              </w:rPr>
            </w:pPr>
            <w:r w:rsidRPr="00E718E4">
              <w:rPr>
                <w:rFonts w:ascii="Arial" w:hAnsi="Arial" w:cs="Arial"/>
                <w:sz w:val="24"/>
                <w:szCs w:val="24"/>
              </w:rPr>
              <w:t>Apologies were noted as above and no conflicts of interest were declared.</w:t>
            </w:r>
          </w:p>
          <w:p w14:paraId="0E541B77" w14:textId="77777777" w:rsidR="00105007" w:rsidRPr="00E718E4" w:rsidRDefault="00105007" w:rsidP="0049720C">
            <w:pPr>
              <w:contextualSpacing/>
              <w:rPr>
                <w:rFonts w:ascii="Arial" w:hAnsi="Arial" w:cs="Arial"/>
                <w:sz w:val="24"/>
                <w:szCs w:val="24"/>
              </w:rPr>
            </w:pPr>
          </w:p>
        </w:tc>
        <w:tc>
          <w:tcPr>
            <w:tcW w:w="1843" w:type="dxa"/>
          </w:tcPr>
          <w:p w14:paraId="4BAE535C" w14:textId="77777777" w:rsidR="00105007" w:rsidRPr="00E718E4" w:rsidRDefault="00105007" w:rsidP="0049720C">
            <w:pPr>
              <w:contextualSpacing/>
              <w:rPr>
                <w:rFonts w:ascii="Arial" w:hAnsi="Arial" w:cs="Arial"/>
                <w:b/>
                <w:sz w:val="24"/>
                <w:szCs w:val="24"/>
              </w:rPr>
            </w:pPr>
          </w:p>
        </w:tc>
      </w:tr>
      <w:tr w:rsidR="00105007" w:rsidRPr="00E718E4" w14:paraId="0F5034C3" w14:textId="77777777" w:rsidTr="0049720C">
        <w:tc>
          <w:tcPr>
            <w:tcW w:w="738" w:type="dxa"/>
          </w:tcPr>
          <w:p w14:paraId="758F0D53" w14:textId="77777777" w:rsidR="00105007" w:rsidRPr="00E718E4" w:rsidRDefault="00105007" w:rsidP="0049720C">
            <w:pPr>
              <w:contextualSpacing/>
              <w:rPr>
                <w:rFonts w:ascii="Arial" w:hAnsi="Arial" w:cs="Arial"/>
                <w:sz w:val="24"/>
                <w:szCs w:val="24"/>
              </w:rPr>
            </w:pPr>
            <w:r w:rsidRPr="00E718E4">
              <w:rPr>
                <w:rFonts w:ascii="Arial" w:hAnsi="Arial" w:cs="Arial"/>
                <w:sz w:val="24"/>
                <w:szCs w:val="24"/>
              </w:rPr>
              <w:t>2.0</w:t>
            </w:r>
          </w:p>
        </w:tc>
        <w:tc>
          <w:tcPr>
            <w:tcW w:w="7626" w:type="dxa"/>
          </w:tcPr>
          <w:p w14:paraId="0BFF2E74" w14:textId="77777777" w:rsidR="00105007" w:rsidRPr="00E718E4" w:rsidRDefault="00105007" w:rsidP="0049720C">
            <w:pPr>
              <w:pStyle w:val="NormalWeb"/>
              <w:rPr>
                <w:rFonts w:ascii="Arial" w:hAnsi="Arial" w:cs="Arial"/>
                <w:b/>
                <w:color w:val="000000"/>
                <w:sz w:val="24"/>
                <w:szCs w:val="24"/>
              </w:rPr>
            </w:pPr>
            <w:r w:rsidRPr="00E718E4">
              <w:rPr>
                <w:rFonts w:ascii="Arial" w:hAnsi="Arial" w:cs="Arial"/>
                <w:b/>
                <w:color w:val="000000"/>
                <w:sz w:val="24"/>
                <w:szCs w:val="24"/>
              </w:rPr>
              <w:t>Minutes of Previous Meeting</w:t>
            </w:r>
            <w:r w:rsidRPr="00E718E4" w:rsidDel="001D1E10">
              <w:rPr>
                <w:rFonts w:ascii="Arial" w:hAnsi="Arial" w:cs="Arial"/>
                <w:b/>
                <w:color w:val="000000"/>
                <w:sz w:val="24"/>
                <w:szCs w:val="24"/>
              </w:rPr>
              <w:t xml:space="preserve"> </w:t>
            </w:r>
          </w:p>
        </w:tc>
        <w:tc>
          <w:tcPr>
            <w:tcW w:w="1843" w:type="dxa"/>
          </w:tcPr>
          <w:p w14:paraId="57A5D103" w14:textId="77777777" w:rsidR="00105007" w:rsidRPr="00E718E4" w:rsidRDefault="00105007" w:rsidP="0049720C">
            <w:pPr>
              <w:contextualSpacing/>
              <w:rPr>
                <w:rFonts w:ascii="Arial" w:hAnsi="Arial" w:cs="Arial"/>
                <w:b/>
                <w:sz w:val="24"/>
                <w:szCs w:val="24"/>
              </w:rPr>
            </w:pPr>
          </w:p>
        </w:tc>
      </w:tr>
      <w:tr w:rsidR="00105007" w:rsidRPr="00E718E4" w14:paraId="6DC845D4" w14:textId="77777777" w:rsidTr="0049720C">
        <w:tc>
          <w:tcPr>
            <w:tcW w:w="738" w:type="dxa"/>
          </w:tcPr>
          <w:p w14:paraId="1304DA0F" w14:textId="77777777" w:rsidR="00105007" w:rsidRPr="00E718E4" w:rsidRDefault="00105007" w:rsidP="0049720C">
            <w:pPr>
              <w:contextualSpacing/>
              <w:rPr>
                <w:rFonts w:ascii="Arial" w:hAnsi="Arial" w:cs="Arial"/>
                <w:sz w:val="24"/>
                <w:szCs w:val="24"/>
              </w:rPr>
            </w:pPr>
          </w:p>
        </w:tc>
        <w:tc>
          <w:tcPr>
            <w:tcW w:w="7626" w:type="dxa"/>
          </w:tcPr>
          <w:p w14:paraId="3C2E3449" w14:textId="77777777" w:rsidR="00105007" w:rsidRPr="00E718E4" w:rsidRDefault="00105007" w:rsidP="0049720C">
            <w:pPr>
              <w:rPr>
                <w:rFonts w:ascii="Arial" w:hAnsi="Arial" w:cs="Arial"/>
                <w:sz w:val="24"/>
                <w:szCs w:val="24"/>
              </w:rPr>
            </w:pPr>
            <w:r w:rsidRPr="00E718E4">
              <w:rPr>
                <w:rFonts w:ascii="Arial" w:hAnsi="Arial" w:cs="Arial"/>
                <w:sz w:val="24"/>
                <w:szCs w:val="24"/>
              </w:rPr>
              <w:t>The minutes of the meeting held on 15 October 2019 were agreed.</w:t>
            </w:r>
          </w:p>
          <w:p w14:paraId="5398AF42" w14:textId="77777777" w:rsidR="00105007" w:rsidRPr="00E718E4" w:rsidRDefault="00105007" w:rsidP="0049720C">
            <w:pPr>
              <w:rPr>
                <w:rFonts w:ascii="Arial" w:hAnsi="Arial" w:cs="Arial"/>
                <w:sz w:val="24"/>
                <w:szCs w:val="24"/>
              </w:rPr>
            </w:pPr>
          </w:p>
        </w:tc>
        <w:tc>
          <w:tcPr>
            <w:tcW w:w="1843" w:type="dxa"/>
          </w:tcPr>
          <w:p w14:paraId="23884F8B" w14:textId="77777777" w:rsidR="00105007" w:rsidRPr="00E718E4" w:rsidRDefault="00105007" w:rsidP="0049720C">
            <w:pPr>
              <w:contextualSpacing/>
              <w:rPr>
                <w:rFonts w:ascii="Arial" w:hAnsi="Arial" w:cs="Arial"/>
                <w:sz w:val="24"/>
                <w:szCs w:val="24"/>
              </w:rPr>
            </w:pPr>
          </w:p>
          <w:p w14:paraId="3F6055CC" w14:textId="77777777" w:rsidR="00105007" w:rsidRPr="00E718E4" w:rsidRDefault="00105007" w:rsidP="0049720C">
            <w:pPr>
              <w:contextualSpacing/>
              <w:rPr>
                <w:rFonts w:ascii="Arial" w:hAnsi="Arial" w:cs="Arial"/>
                <w:b/>
                <w:sz w:val="24"/>
                <w:szCs w:val="24"/>
              </w:rPr>
            </w:pPr>
          </w:p>
        </w:tc>
      </w:tr>
      <w:tr w:rsidR="00105007" w:rsidRPr="00E718E4" w14:paraId="304763EC" w14:textId="77777777" w:rsidTr="0049720C">
        <w:tc>
          <w:tcPr>
            <w:tcW w:w="738" w:type="dxa"/>
          </w:tcPr>
          <w:p w14:paraId="372BC43C" w14:textId="77777777" w:rsidR="00105007" w:rsidRPr="00E718E4" w:rsidRDefault="00105007" w:rsidP="0049720C">
            <w:pPr>
              <w:contextualSpacing/>
              <w:rPr>
                <w:rFonts w:ascii="Arial" w:hAnsi="Arial" w:cs="Arial"/>
                <w:sz w:val="24"/>
                <w:szCs w:val="24"/>
              </w:rPr>
            </w:pPr>
            <w:r w:rsidRPr="00E718E4">
              <w:rPr>
                <w:rFonts w:ascii="Arial" w:hAnsi="Arial" w:cs="Arial"/>
                <w:sz w:val="24"/>
                <w:szCs w:val="24"/>
              </w:rPr>
              <w:t>3.0</w:t>
            </w:r>
          </w:p>
        </w:tc>
        <w:tc>
          <w:tcPr>
            <w:tcW w:w="7626" w:type="dxa"/>
          </w:tcPr>
          <w:p w14:paraId="25141321" w14:textId="77777777" w:rsidR="00105007" w:rsidRPr="00E718E4" w:rsidRDefault="00105007" w:rsidP="0049720C">
            <w:pPr>
              <w:pStyle w:val="NormalWeb"/>
              <w:rPr>
                <w:rFonts w:ascii="Arial" w:hAnsi="Arial" w:cs="Arial"/>
                <w:b/>
                <w:color w:val="000000"/>
                <w:sz w:val="24"/>
                <w:szCs w:val="24"/>
              </w:rPr>
            </w:pPr>
            <w:r w:rsidRPr="00E718E4">
              <w:rPr>
                <w:rFonts w:ascii="Arial" w:hAnsi="Arial" w:cs="Arial"/>
                <w:b/>
                <w:color w:val="000000"/>
                <w:sz w:val="24"/>
                <w:szCs w:val="24"/>
              </w:rPr>
              <w:t xml:space="preserve">Action Points from Previous Meeting </w:t>
            </w:r>
          </w:p>
        </w:tc>
        <w:tc>
          <w:tcPr>
            <w:tcW w:w="1843" w:type="dxa"/>
          </w:tcPr>
          <w:p w14:paraId="0E2EB0F5" w14:textId="77777777" w:rsidR="00105007" w:rsidRPr="00E718E4" w:rsidRDefault="00105007" w:rsidP="0049720C">
            <w:pPr>
              <w:contextualSpacing/>
              <w:rPr>
                <w:rFonts w:ascii="Arial" w:hAnsi="Arial" w:cs="Arial"/>
                <w:b/>
                <w:sz w:val="24"/>
                <w:szCs w:val="24"/>
              </w:rPr>
            </w:pPr>
          </w:p>
        </w:tc>
      </w:tr>
      <w:tr w:rsidR="00105007" w:rsidRPr="00E718E4" w14:paraId="52CBFB29" w14:textId="77777777" w:rsidTr="0049720C">
        <w:tc>
          <w:tcPr>
            <w:tcW w:w="738" w:type="dxa"/>
          </w:tcPr>
          <w:p w14:paraId="3DD12210" w14:textId="77777777" w:rsidR="00105007" w:rsidRPr="00E718E4" w:rsidRDefault="00105007" w:rsidP="0049720C">
            <w:pPr>
              <w:contextualSpacing/>
              <w:rPr>
                <w:rFonts w:ascii="Arial" w:hAnsi="Arial" w:cs="Arial"/>
                <w:sz w:val="24"/>
                <w:szCs w:val="24"/>
              </w:rPr>
            </w:pPr>
          </w:p>
        </w:tc>
        <w:tc>
          <w:tcPr>
            <w:tcW w:w="7626" w:type="dxa"/>
          </w:tcPr>
          <w:p w14:paraId="1B1484AD" w14:textId="77777777" w:rsidR="00105007" w:rsidRPr="00E718E4" w:rsidRDefault="00105007" w:rsidP="0049720C">
            <w:pPr>
              <w:rPr>
                <w:rFonts w:ascii="Arial" w:hAnsi="Arial" w:cs="Arial"/>
                <w:sz w:val="24"/>
                <w:szCs w:val="24"/>
              </w:rPr>
            </w:pPr>
            <w:r w:rsidRPr="00E718E4">
              <w:rPr>
                <w:rFonts w:ascii="Arial" w:hAnsi="Arial" w:cs="Arial"/>
                <w:sz w:val="24"/>
                <w:szCs w:val="24"/>
              </w:rPr>
              <w:t>The Committee noted that of the four action points from the December meeting one was complete, another was completed at the meeting on presentation of the DAERA Strategic Plan and the other 2 are ongoing.</w:t>
            </w:r>
          </w:p>
          <w:p w14:paraId="7D32918C" w14:textId="77777777" w:rsidR="00105007" w:rsidRPr="00E718E4" w:rsidRDefault="00105007" w:rsidP="0049720C">
            <w:pPr>
              <w:rPr>
                <w:rFonts w:ascii="Arial" w:hAnsi="Arial" w:cs="Arial"/>
                <w:sz w:val="24"/>
                <w:szCs w:val="24"/>
              </w:rPr>
            </w:pPr>
          </w:p>
        </w:tc>
        <w:tc>
          <w:tcPr>
            <w:tcW w:w="1843" w:type="dxa"/>
          </w:tcPr>
          <w:p w14:paraId="1806AA9D" w14:textId="77777777" w:rsidR="00105007" w:rsidRPr="00E718E4" w:rsidRDefault="00105007" w:rsidP="0049720C">
            <w:pPr>
              <w:contextualSpacing/>
              <w:rPr>
                <w:rFonts w:ascii="Arial" w:hAnsi="Arial" w:cs="Arial"/>
                <w:sz w:val="24"/>
                <w:szCs w:val="24"/>
              </w:rPr>
            </w:pPr>
          </w:p>
        </w:tc>
      </w:tr>
      <w:tr w:rsidR="00105007" w:rsidRPr="00E718E4" w14:paraId="6E09E5E0" w14:textId="77777777" w:rsidTr="0049720C">
        <w:tc>
          <w:tcPr>
            <w:tcW w:w="738" w:type="dxa"/>
          </w:tcPr>
          <w:p w14:paraId="766F4196" w14:textId="77777777" w:rsidR="00105007" w:rsidRPr="00E718E4" w:rsidRDefault="00105007" w:rsidP="0049720C">
            <w:pPr>
              <w:contextualSpacing/>
              <w:rPr>
                <w:rFonts w:ascii="Arial" w:hAnsi="Arial" w:cs="Arial"/>
                <w:sz w:val="24"/>
                <w:szCs w:val="24"/>
              </w:rPr>
            </w:pPr>
            <w:r w:rsidRPr="00E718E4">
              <w:rPr>
                <w:rFonts w:ascii="Arial" w:hAnsi="Arial" w:cs="Arial"/>
                <w:sz w:val="24"/>
                <w:szCs w:val="24"/>
              </w:rPr>
              <w:t>4.0</w:t>
            </w:r>
          </w:p>
        </w:tc>
        <w:tc>
          <w:tcPr>
            <w:tcW w:w="7626" w:type="dxa"/>
          </w:tcPr>
          <w:p w14:paraId="253414B3" w14:textId="77777777" w:rsidR="00105007" w:rsidRPr="00E718E4" w:rsidRDefault="00105007" w:rsidP="0049720C">
            <w:pPr>
              <w:pStyle w:val="NormalWeb"/>
              <w:rPr>
                <w:rFonts w:ascii="Arial" w:hAnsi="Arial" w:cs="Arial"/>
                <w:b/>
                <w:color w:val="000000"/>
                <w:sz w:val="24"/>
                <w:szCs w:val="24"/>
              </w:rPr>
            </w:pPr>
            <w:r w:rsidRPr="00E718E4">
              <w:rPr>
                <w:rFonts w:ascii="Arial" w:hAnsi="Arial" w:cs="Arial"/>
                <w:b/>
                <w:sz w:val="24"/>
                <w:szCs w:val="24"/>
              </w:rPr>
              <w:t xml:space="preserve">Decision Log from Previous Meeting </w:t>
            </w:r>
          </w:p>
        </w:tc>
        <w:tc>
          <w:tcPr>
            <w:tcW w:w="1843" w:type="dxa"/>
          </w:tcPr>
          <w:p w14:paraId="5A0ADE95" w14:textId="77777777" w:rsidR="00105007" w:rsidRPr="00E718E4" w:rsidRDefault="00105007" w:rsidP="0049720C">
            <w:pPr>
              <w:contextualSpacing/>
              <w:rPr>
                <w:rFonts w:ascii="Arial" w:hAnsi="Arial" w:cs="Arial"/>
                <w:b/>
                <w:sz w:val="24"/>
                <w:szCs w:val="24"/>
              </w:rPr>
            </w:pPr>
          </w:p>
        </w:tc>
      </w:tr>
      <w:tr w:rsidR="00105007" w:rsidRPr="00E718E4" w14:paraId="19741871" w14:textId="77777777" w:rsidTr="0049720C">
        <w:tc>
          <w:tcPr>
            <w:tcW w:w="738" w:type="dxa"/>
          </w:tcPr>
          <w:p w14:paraId="0CC4A3DC" w14:textId="77777777" w:rsidR="00105007" w:rsidRPr="00E718E4" w:rsidRDefault="00105007" w:rsidP="0049720C">
            <w:pPr>
              <w:contextualSpacing/>
              <w:rPr>
                <w:rFonts w:ascii="Arial" w:hAnsi="Arial" w:cs="Arial"/>
                <w:sz w:val="24"/>
                <w:szCs w:val="24"/>
              </w:rPr>
            </w:pPr>
          </w:p>
        </w:tc>
        <w:tc>
          <w:tcPr>
            <w:tcW w:w="7626" w:type="dxa"/>
          </w:tcPr>
          <w:p w14:paraId="6ECEEE89" w14:textId="77777777" w:rsidR="00105007" w:rsidRPr="00E718E4" w:rsidRDefault="00105007" w:rsidP="0049720C">
            <w:pPr>
              <w:rPr>
                <w:rFonts w:ascii="Arial" w:hAnsi="Arial" w:cs="Arial"/>
                <w:sz w:val="24"/>
                <w:szCs w:val="24"/>
              </w:rPr>
            </w:pPr>
            <w:r w:rsidRPr="00E718E4">
              <w:rPr>
                <w:rFonts w:ascii="Arial" w:hAnsi="Arial" w:cs="Arial"/>
                <w:sz w:val="24"/>
                <w:szCs w:val="24"/>
              </w:rPr>
              <w:t>The decision log was noted and the Committee was content.</w:t>
            </w:r>
          </w:p>
          <w:p w14:paraId="13A1DFC7" w14:textId="77777777" w:rsidR="00105007" w:rsidRPr="00E718E4" w:rsidRDefault="00105007" w:rsidP="0049720C">
            <w:pPr>
              <w:rPr>
                <w:rFonts w:ascii="Arial" w:hAnsi="Arial" w:cs="Arial"/>
                <w:sz w:val="24"/>
                <w:szCs w:val="24"/>
              </w:rPr>
            </w:pPr>
          </w:p>
        </w:tc>
        <w:tc>
          <w:tcPr>
            <w:tcW w:w="1843" w:type="dxa"/>
          </w:tcPr>
          <w:p w14:paraId="44129F3F" w14:textId="77777777" w:rsidR="00105007" w:rsidRPr="00E718E4" w:rsidRDefault="00105007" w:rsidP="0049720C">
            <w:pPr>
              <w:contextualSpacing/>
              <w:rPr>
                <w:rFonts w:ascii="Arial" w:hAnsi="Arial" w:cs="Arial"/>
                <w:sz w:val="24"/>
                <w:szCs w:val="24"/>
              </w:rPr>
            </w:pPr>
          </w:p>
        </w:tc>
      </w:tr>
      <w:tr w:rsidR="00105007" w:rsidRPr="00E718E4" w14:paraId="51B1A764" w14:textId="77777777" w:rsidTr="0049720C">
        <w:tc>
          <w:tcPr>
            <w:tcW w:w="738" w:type="dxa"/>
          </w:tcPr>
          <w:p w14:paraId="15DA77C0" w14:textId="77777777" w:rsidR="00105007" w:rsidRPr="00E718E4" w:rsidRDefault="00105007" w:rsidP="0049720C">
            <w:pPr>
              <w:contextualSpacing/>
              <w:rPr>
                <w:rFonts w:ascii="Arial" w:hAnsi="Arial" w:cs="Arial"/>
                <w:sz w:val="24"/>
                <w:szCs w:val="24"/>
              </w:rPr>
            </w:pPr>
            <w:r w:rsidRPr="00E718E4">
              <w:rPr>
                <w:rFonts w:ascii="Arial" w:hAnsi="Arial" w:cs="Arial"/>
                <w:sz w:val="24"/>
                <w:szCs w:val="24"/>
              </w:rPr>
              <w:t>5.0</w:t>
            </w:r>
          </w:p>
        </w:tc>
        <w:tc>
          <w:tcPr>
            <w:tcW w:w="7626" w:type="dxa"/>
          </w:tcPr>
          <w:p w14:paraId="7930CC46" w14:textId="77777777" w:rsidR="00105007" w:rsidRPr="00E718E4" w:rsidRDefault="00105007" w:rsidP="0049720C">
            <w:pPr>
              <w:rPr>
                <w:rFonts w:ascii="Arial" w:hAnsi="Arial" w:cs="Arial"/>
                <w:b/>
                <w:color w:val="000000"/>
                <w:sz w:val="24"/>
                <w:szCs w:val="24"/>
              </w:rPr>
            </w:pPr>
            <w:r w:rsidRPr="00E718E4">
              <w:rPr>
                <w:rFonts w:ascii="Arial" w:hAnsi="Arial" w:cs="Arial"/>
                <w:b/>
                <w:color w:val="000000"/>
                <w:sz w:val="24"/>
                <w:szCs w:val="24"/>
              </w:rPr>
              <w:t>DAERA Strategic Plan</w:t>
            </w:r>
          </w:p>
        </w:tc>
        <w:tc>
          <w:tcPr>
            <w:tcW w:w="1843" w:type="dxa"/>
          </w:tcPr>
          <w:p w14:paraId="60199D3A" w14:textId="77777777" w:rsidR="00105007" w:rsidRPr="00E718E4" w:rsidRDefault="00105007" w:rsidP="0049720C">
            <w:pPr>
              <w:contextualSpacing/>
              <w:rPr>
                <w:rFonts w:ascii="Arial" w:hAnsi="Arial" w:cs="Arial"/>
                <w:sz w:val="24"/>
                <w:szCs w:val="24"/>
              </w:rPr>
            </w:pPr>
          </w:p>
        </w:tc>
      </w:tr>
      <w:tr w:rsidR="00105007" w:rsidRPr="00E718E4" w14:paraId="6C2EFB99" w14:textId="77777777" w:rsidTr="0049720C">
        <w:tc>
          <w:tcPr>
            <w:tcW w:w="738" w:type="dxa"/>
          </w:tcPr>
          <w:p w14:paraId="276F81B2" w14:textId="77777777" w:rsidR="00105007" w:rsidRPr="00E718E4" w:rsidRDefault="00105007" w:rsidP="0049720C">
            <w:pPr>
              <w:contextualSpacing/>
              <w:rPr>
                <w:rFonts w:ascii="Arial" w:hAnsi="Arial" w:cs="Arial"/>
                <w:sz w:val="24"/>
                <w:szCs w:val="24"/>
              </w:rPr>
            </w:pPr>
          </w:p>
        </w:tc>
        <w:tc>
          <w:tcPr>
            <w:tcW w:w="7626" w:type="dxa"/>
          </w:tcPr>
          <w:p w14:paraId="7BCF3F62" w14:textId="77777777" w:rsidR="00105007" w:rsidRPr="00E718E4" w:rsidRDefault="00105007" w:rsidP="0049720C">
            <w:pPr>
              <w:autoSpaceDE w:val="0"/>
              <w:autoSpaceDN w:val="0"/>
              <w:adjustRightInd w:val="0"/>
              <w:jc w:val="both"/>
              <w:rPr>
                <w:rFonts w:ascii="Arial" w:hAnsi="Arial" w:cs="Arial"/>
                <w:bCs/>
                <w:color w:val="000000"/>
                <w:sz w:val="24"/>
                <w:szCs w:val="24"/>
              </w:rPr>
            </w:pPr>
            <w:r w:rsidRPr="00E718E4">
              <w:rPr>
                <w:rFonts w:ascii="Arial" w:hAnsi="Arial" w:cs="Arial"/>
                <w:color w:val="000000"/>
                <w:sz w:val="24"/>
                <w:szCs w:val="24"/>
              </w:rPr>
              <w:t xml:space="preserve">Roger Downey briefed the Committee on an early draft of the DAERA Strategic Plan </w:t>
            </w:r>
            <w:r w:rsidRPr="00E718E4">
              <w:rPr>
                <w:rFonts w:ascii="Arial" w:hAnsi="Arial" w:cs="Arial"/>
                <w:bCs/>
                <w:color w:val="000000"/>
                <w:sz w:val="24"/>
                <w:szCs w:val="24"/>
              </w:rPr>
              <w:t>which will set out the Department’s strategic priorities and planned outcomes for the next 10 years</w:t>
            </w:r>
            <w:r>
              <w:rPr>
                <w:rFonts w:ascii="Arial" w:hAnsi="Arial" w:cs="Arial"/>
                <w:bCs/>
                <w:color w:val="000000"/>
                <w:sz w:val="24"/>
                <w:szCs w:val="24"/>
              </w:rPr>
              <w:t>.</w:t>
            </w:r>
          </w:p>
          <w:p w14:paraId="58BF9BDE" w14:textId="77777777" w:rsidR="00105007" w:rsidRPr="00E718E4" w:rsidRDefault="00105007" w:rsidP="0049720C">
            <w:pPr>
              <w:autoSpaceDE w:val="0"/>
              <w:autoSpaceDN w:val="0"/>
              <w:adjustRightInd w:val="0"/>
              <w:jc w:val="both"/>
              <w:rPr>
                <w:rFonts w:ascii="Arial" w:hAnsi="Arial" w:cs="Arial"/>
                <w:bCs/>
                <w:color w:val="000000"/>
                <w:sz w:val="24"/>
                <w:szCs w:val="24"/>
              </w:rPr>
            </w:pPr>
          </w:p>
          <w:p w14:paraId="49CB8ADC" w14:textId="77777777" w:rsidR="00105007" w:rsidRPr="00E718E4" w:rsidRDefault="00105007" w:rsidP="0049720C">
            <w:pPr>
              <w:spacing w:after="200" w:line="276" w:lineRule="auto"/>
              <w:jc w:val="both"/>
              <w:rPr>
                <w:rFonts w:ascii="Arial" w:hAnsi="Arial" w:cs="Arial"/>
                <w:sz w:val="24"/>
                <w:szCs w:val="24"/>
              </w:rPr>
            </w:pPr>
            <w:r w:rsidRPr="00E718E4">
              <w:rPr>
                <w:rFonts w:ascii="Arial" w:hAnsi="Arial" w:cs="Arial"/>
                <w:bCs/>
                <w:color w:val="000000"/>
                <w:sz w:val="24"/>
                <w:szCs w:val="24"/>
              </w:rPr>
              <w:t xml:space="preserve">Roger advised that Briege Lafferty in Strategic Planning Branch </w:t>
            </w:r>
            <w:r w:rsidRPr="00E718E4">
              <w:rPr>
                <w:rFonts w:ascii="Arial" w:hAnsi="Arial" w:cs="Arial"/>
                <w:sz w:val="24"/>
                <w:szCs w:val="24"/>
              </w:rPr>
              <w:t>has undertaken</w:t>
            </w:r>
            <w:r>
              <w:rPr>
                <w:rFonts w:ascii="Arial" w:hAnsi="Arial" w:cs="Arial"/>
                <w:sz w:val="24"/>
                <w:szCs w:val="24"/>
              </w:rPr>
              <w:t xml:space="preserve"> </w:t>
            </w:r>
            <w:r w:rsidRPr="00E718E4">
              <w:rPr>
                <w:rFonts w:ascii="Arial" w:hAnsi="Arial" w:cs="Arial"/>
                <w:sz w:val="24"/>
                <w:szCs w:val="24"/>
              </w:rPr>
              <w:t xml:space="preserve">research and engagement with other public sector organisations by way of benchmarking a longer term plan. The </w:t>
            </w:r>
            <w:r w:rsidRPr="00E718E4">
              <w:rPr>
                <w:rFonts w:ascii="Arial" w:hAnsi="Arial" w:cs="Arial"/>
                <w:sz w:val="24"/>
                <w:szCs w:val="24"/>
              </w:rPr>
              <w:lastRenderedPageBreak/>
              <w:t>DEFRA Strategy in particular was very high level and was not time bound and included no figures.</w:t>
            </w:r>
          </w:p>
          <w:p w14:paraId="209AF363" w14:textId="77777777" w:rsidR="00105007" w:rsidRDefault="00105007" w:rsidP="0049720C">
            <w:pPr>
              <w:spacing w:after="200" w:line="276" w:lineRule="auto"/>
              <w:jc w:val="both"/>
              <w:rPr>
                <w:rFonts w:ascii="Arial" w:hAnsi="Arial" w:cs="Arial"/>
                <w:sz w:val="24"/>
                <w:szCs w:val="24"/>
              </w:rPr>
            </w:pPr>
            <w:r w:rsidRPr="00E718E4">
              <w:rPr>
                <w:rFonts w:ascii="Arial" w:hAnsi="Arial" w:cs="Arial"/>
                <w:sz w:val="24"/>
                <w:szCs w:val="24"/>
              </w:rPr>
              <w:t>The Strategic Plan aims to bridge the gap between the vision and our activities by developing overarching outcomes, supported by high level metrics to guide our future activities and prioritisation of resources.</w:t>
            </w:r>
          </w:p>
          <w:p w14:paraId="7377F228" w14:textId="77777777" w:rsidR="00105007" w:rsidRPr="00FA76EA" w:rsidRDefault="00105007" w:rsidP="0049720C">
            <w:pPr>
              <w:spacing w:after="200" w:line="276" w:lineRule="auto"/>
              <w:jc w:val="both"/>
              <w:rPr>
                <w:rFonts w:ascii="Arial" w:hAnsi="Arial" w:cs="Arial"/>
                <w:sz w:val="24"/>
                <w:szCs w:val="24"/>
              </w:rPr>
            </w:pPr>
            <w:r w:rsidRPr="00647684">
              <w:rPr>
                <w:rFonts w:ascii="Arial" w:hAnsi="Arial" w:cs="Arial"/>
                <w:bCs/>
                <w:color w:val="000000"/>
                <w:sz w:val="24"/>
                <w:szCs w:val="24"/>
              </w:rPr>
              <w:t>The new strategy will set out the Department’s strategic priorities and planned outcomes for the next 10 years and will provide further details for the 3 years from 1 April 2020 to 31 March 2023</w:t>
            </w:r>
            <w:r>
              <w:rPr>
                <w:rFonts w:ascii="Arial" w:hAnsi="Arial" w:cs="Arial"/>
                <w:bCs/>
                <w:color w:val="000000"/>
                <w:sz w:val="24"/>
                <w:szCs w:val="24"/>
              </w:rPr>
              <w:t>.</w:t>
            </w:r>
          </w:p>
          <w:p w14:paraId="5B91D686" w14:textId="77777777" w:rsidR="00105007" w:rsidRPr="00E718E4" w:rsidRDefault="00105007" w:rsidP="0049720C">
            <w:pPr>
              <w:autoSpaceDE w:val="0"/>
              <w:autoSpaceDN w:val="0"/>
              <w:adjustRightInd w:val="0"/>
              <w:jc w:val="both"/>
              <w:rPr>
                <w:rFonts w:ascii="Arial" w:hAnsi="Arial" w:cs="Arial"/>
                <w:bCs/>
                <w:sz w:val="24"/>
                <w:szCs w:val="24"/>
              </w:rPr>
            </w:pPr>
            <w:r w:rsidRPr="00E718E4">
              <w:rPr>
                <w:rFonts w:ascii="Arial" w:hAnsi="Arial" w:cs="Arial"/>
                <w:bCs/>
                <w:sz w:val="24"/>
                <w:szCs w:val="24"/>
              </w:rPr>
              <w:t>Roger asked that the Committee note</w:t>
            </w:r>
            <w:r>
              <w:rPr>
                <w:rFonts w:ascii="Arial" w:hAnsi="Arial" w:cs="Arial"/>
                <w:bCs/>
                <w:sz w:val="24"/>
                <w:szCs w:val="24"/>
              </w:rPr>
              <w:t xml:space="preserve"> and approve</w:t>
            </w:r>
            <w:r w:rsidRPr="00E718E4">
              <w:rPr>
                <w:rFonts w:ascii="Arial" w:hAnsi="Arial" w:cs="Arial"/>
                <w:bCs/>
                <w:sz w:val="24"/>
                <w:szCs w:val="24"/>
              </w:rPr>
              <w:t xml:space="preserve"> the timeline</w:t>
            </w:r>
            <w:r>
              <w:rPr>
                <w:rFonts w:ascii="Arial" w:hAnsi="Arial" w:cs="Arial"/>
                <w:bCs/>
                <w:sz w:val="24"/>
                <w:szCs w:val="24"/>
              </w:rPr>
              <w:t xml:space="preserve"> to deliver</w:t>
            </w:r>
            <w:r w:rsidRPr="00E718E4">
              <w:rPr>
                <w:rFonts w:ascii="Arial" w:hAnsi="Arial" w:cs="Arial"/>
                <w:bCs/>
                <w:sz w:val="24"/>
                <w:szCs w:val="24"/>
              </w:rPr>
              <w:t xml:space="preserve"> the new Strategic Plan in place for</w:t>
            </w:r>
            <w:r>
              <w:rPr>
                <w:rFonts w:ascii="Arial" w:hAnsi="Arial" w:cs="Arial"/>
                <w:bCs/>
                <w:sz w:val="24"/>
                <w:szCs w:val="24"/>
              </w:rPr>
              <w:t xml:space="preserve"> end</w:t>
            </w:r>
            <w:r w:rsidRPr="00E718E4">
              <w:rPr>
                <w:rFonts w:ascii="Arial" w:hAnsi="Arial" w:cs="Arial"/>
                <w:bCs/>
                <w:sz w:val="24"/>
                <w:szCs w:val="24"/>
              </w:rPr>
              <w:t xml:space="preserve"> June 2020.</w:t>
            </w:r>
          </w:p>
          <w:p w14:paraId="04DFC566" w14:textId="77777777" w:rsidR="00105007" w:rsidRPr="00E718E4" w:rsidRDefault="00105007" w:rsidP="0049720C">
            <w:pPr>
              <w:autoSpaceDE w:val="0"/>
              <w:autoSpaceDN w:val="0"/>
              <w:adjustRightInd w:val="0"/>
              <w:jc w:val="both"/>
              <w:rPr>
                <w:rFonts w:ascii="Arial" w:hAnsi="Arial" w:cs="Arial"/>
                <w:bCs/>
                <w:sz w:val="24"/>
                <w:szCs w:val="24"/>
              </w:rPr>
            </w:pPr>
          </w:p>
          <w:p w14:paraId="17A4910E" w14:textId="77777777" w:rsidR="00105007" w:rsidRPr="00E718E4" w:rsidRDefault="00105007" w:rsidP="0049720C">
            <w:pPr>
              <w:spacing w:after="200" w:line="276" w:lineRule="auto"/>
              <w:jc w:val="both"/>
              <w:rPr>
                <w:rFonts w:ascii="Arial" w:hAnsi="Arial" w:cs="Arial"/>
                <w:sz w:val="24"/>
                <w:szCs w:val="24"/>
              </w:rPr>
            </w:pPr>
            <w:r w:rsidRPr="00E718E4">
              <w:rPr>
                <w:rFonts w:ascii="Arial" w:hAnsi="Arial" w:cs="Arial"/>
                <w:bCs/>
                <w:sz w:val="24"/>
                <w:szCs w:val="24"/>
              </w:rPr>
              <w:t xml:space="preserve">The Committee discussed the draft Strategic Plan and agreed that the strategic plan needs to think globally and </w:t>
            </w:r>
            <w:r>
              <w:rPr>
                <w:rFonts w:ascii="Arial" w:hAnsi="Arial" w:cs="Arial"/>
                <w:bCs/>
                <w:sz w:val="24"/>
                <w:szCs w:val="24"/>
              </w:rPr>
              <w:t xml:space="preserve">deal with the </w:t>
            </w:r>
            <w:r w:rsidRPr="00E718E4">
              <w:rPr>
                <w:rFonts w:ascii="Arial" w:hAnsi="Arial" w:cs="Arial"/>
                <w:bCs/>
                <w:sz w:val="24"/>
                <w:szCs w:val="24"/>
              </w:rPr>
              <w:t>big issues</w:t>
            </w:r>
            <w:r>
              <w:rPr>
                <w:rFonts w:ascii="Arial" w:hAnsi="Arial" w:cs="Arial"/>
                <w:bCs/>
                <w:sz w:val="24"/>
                <w:szCs w:val="24"/>
              </w:rPr>
              <w:t xml:space="preserve"> facing DAERA over the next 10 years</w:t>
            </w:r>
            <w:r w:rsidRPr="00E718E4">
              <w:rPr>
                <w:rFonts w:ascii="Arial" w:hAnsi="Arial" w:cs="Arial"/>
                <w:sz w:val="24"/>
                <w:szCs w:val="24"/>
              </w:rPr>
              <w:t xml:space="preserve"> e.g. c</w:t>
            </w:r>
            <w:r>
              <w:rPr>
                <w:rFonts w:ascii="Arial" w:hAnsi="Arial" w:cs="Arial"/>
                <w:sz w:val="24"/>
                <w:szCs w:val="24"/>
              </w:rPr>
              <w:t>limate change, sustainable development, circular economy. Th</w:t>
            </w:r>
            <w:r w:rsidRPr="00E718E4">
              <w:rPr>
                <w:rFonts w:ascii="Arial" w:hAnsi="Arial" w:cs="Arial"/>
                <w:sz w:val="24"/>
                <w:szCs w:val="24"/>
              </w:rPr>
              <w:t xml:space="preserve">e strategic priorities </w:t>
            </w:r>
            <w:r>
              <w:rPr>
                <w:rFonts w:ascii="Arial" w:hAnsi="Arial" w:cs="Arial"/>
                <w:sz w:val="24"/>
                <w:szCs w:val="24"/>
              </w:rPr>
              <w:t>should then be built around these.</w:t>
            </w:r>
          </w:p>
          <w:p w14:paraId="1F5D8601" w14:textId="77777777" w:rsidR="00105007" w:rsidRPr="00E718E4" w:rsidRDefault="00105007" w:rsidP="0049720C">
            <w:pPr>
              <w:spacing w:after="200" w:line="276" w:lineRule="auto"/>
              <w:jc w:val="both"/>
              <w:rPr>
                <w:rFonts w:ascii="Arial" w:hAnsi="Arial" w:cs="Arial"/>
                <w:b/>
                <w:sz w:val="24"/>
                <w:szCs w:val="24"/>
              </w:rPr>
            </w:pPr>
            <w:r w:rsidRPr="00E718E4">
              <w:rPr>
                <w:rFonts w:ascii="Arial" w:hAnsi="Arial" w:cs="Arial"/>
                <w:b/>
                <w:sz w:val="24"/>
                <w:szCs w:val="24"/>
              </w:rPr>
              <w:t>Action Point:</w:t>
            </w:r>
          </w:p>
          <w:p w14:paraId="61EA8584" w14:textId="77777777" w:rsidR="00105007" w:rsidRPr="00E718E4" w:rsidRDefault="00105007" w:rsidP="0049720C">
            <w:pPr>
              <w:spacing w:line="276" w:lineRule="auto"/>
              <w:rPr>
                <w:rFonts w:ascii="Arial" w:hAnsi="Arial" w:cs="Arial"/>
                <w:sz w:val="24"/>
                <w:szCs w:val="24"/>
              </w:rPr>
            </w:pPr>
            <w:r w:rsidRPr="00E718E4">
              <w:rPr>
                <w:rFonts w:ascii="Arial" w:hAnsi="Arial" w:cs="Arial"/>
                <w:sz w:val="24"/>
                <w:szCs w:val="24"/>
              </w:rPr>
              <w:t xml:space="preserve">Strategy Committee members to put forward thoughts on the key strategic priorities which should underpin all DAERA’s actions over the next 10 years to 2030. </w:t>
            </w:r>
          </w:p>
          <w:p w14:paraId="7D10F8C8" w14:textId="77777777" w:rsidR="00105007" w:rsidRPr="00E718E4" w:rsidRDefault="00105007" w:rsidP="0049720C">
            <w:pPr>
              <w:spacing w:after="200" w:line="276" w:lineRule="auto"/>
              <w:jc w:val="both"/>
              <w:rPr>
                <w:rFonts w:ascii="Arial" w:hAnsi="Arial" w:cs="Arial"/>
                <w:bCs/>
                <w:sz w:val="24"/>
                <w:szCs w:val="24"/>
              </w:rPr>
            </w:pPr>
          </w:p>
          <w:p w14:paraId="0F251D13" w14:textId="77777777" w:rsidR="00105007" w:rsidRDefault="00105007" w:rsidP="0049720C">
            <w:pPr>
              <w:spacing w:after="200" w:line="276" w:lineRule="auto"/>
              <w:jc w:val="both"/>
              <w:rPr>
                <w:rFonts w:ascii="Arial" w:hAnsi="Arial" w:cs="Arial"/>
                <w:sz w:val="24"/>
                <w:szCs w:val="24"/>
              </w:rPr>
            </w:pPr>
            <w:r>
              <w:rPr>
                <w:rFonts w:ascii="Arial" w:hAnsi="Arial" w:cs="Arial"/>
                <w:bCs/>
                <w:sz w:val="24"/>
                <w:szCs w:val="24"/>
              </w:rPr>
              <w:t>In order to provide alternative perspectives and the evidence to support the strategic objectives, a separate horizon scanning event should be undertaken. Representatives will include rele</w:t>
            </w:r>
            <w:r w:rsidRPr="00E718E4">
              <w:rPr>
                <w:rFonts w:ascii="Arial" w:hAnsi="Arial" w:cs="Arial"/>
                <w:sz w:val="24"/>
                <w:szCs w:val="24"/>
              </w:rPr>
              <w:t>vant stakeholders</w:t>
            </w:r>
            <w:r>
              <w:rPr>
                <w:rFonts w:ascii="Arial" w:hAnsi="Arial" w:cs="Arial"/>
                <w:sz w:val="24"/>
                <w:szCs w:val="24"/>
              </w:rPr>
              <w:t xml:space="preserve"> </w:t>
            </w:r>
            <w:r w:rsidRPr="00E718E4">
              <w:rPr>
                <w:rFonts w:ascii="Arial" w:hAnsi="Arial" w:cs="Arial"/>
                <w:sz w:val="24"/>
                <w:szCs w:val="24"/>
              </w:rPr>
              <w:t>and university representatives</w:t>
            </w:r>
            <w:r>
              <w:rPr>
                <w:rFonts w:ascii="Arial" w:hAnsi="Arial" w:cs="Arial"/>
                <w:sz w:val="24"/>
                <w:szCs w:val="24"/>
              </w:rPr>
              <w:t xml:space="preserve">.  </w:t>
            </w:r>
          </w:p>
          <w:p w14:paraId="1DD924AA" w14:textId="77777777" w:rsidR="00105007" w:rsidRPr="00E718E4" w:rsidRDefault="00105007" w:rsidP="0049720C">
            <w:pPr>
              <w:spacing w:after="200" w:line="276" w:lineRule="auto"/>
              <w:jc w:val="both"/>
              <w:rPr>
                <w:rFonts w:ascii="Arial" w:hAnsi="Arial" w:cs="Arial"/>
                <w:b/>
                <w:sz w:val="24"/>
                <w:szCs w:val="24"/>
              </w:rPr>
            </w:pPr>
            <w:r w:rsidRPr="00E718E4">
              <w:rPr>
                <w:rFonts w:ascii="Arial" w:hAnsi="Arial" w:cs="Arial"/>
                <w:b/>
                <w:sz w:val="24"/>
                <w:szCs w:val="24"/>
              </w:rPr>
              <w:t>Action Point:</w:t>
            </w:r>
          </w:p>
          <w:p w14:paraId="2E606187" w14:textId="77777777" w:rsidR="00105007" w:rsidRPr="00E718E4" w:rsidRDefault="00105007" w:rsidP="0049720C">
            <w:pPr>
              <w:spacing w:after="200" w:line="276" w:lineRule="auto"/>
              <w:jc w:val="both"/>
              <w:rPr>
                <w:rFonts w:ascii="Arial" w:hAnsi="Arial" w:cs="Arial"/>
                <w:sz w:val="24"/>
                <w:szCs w:val="24"/>
              </w:rPr>
            </w:pPr>
            <w:r w:rsidRPr="00E718E4">
              <w:rPr>
                <w:rFonts w:ascii="Arial" w:hAnsi="Arial" w:cs="Arial"/>
                <w:sz w:val="24"/>
                <w:szCs w:val="24"/>
              </w:rPr>
              <w:t>Alista</w:t>
            </w:r>
            <w:r>
              <w:rPr>
                <w:rFonts w:ascii="Arial" w:hAnsi="Arial" w:cs="Arial"/>
                <w:sz w:val="24"/>
                <w:szCs w:val="24"/>
              </w:rPr>
              <w:t xml:space="preserve">ir Carson to lead on </w:t>
            </w:r>
            <w:r w:rsidRPr="00E718E4">
              <w:rPr>
                <w:rFonts w:ascii="Arial" w:hAnsi="Arial" w:cs="Arial"/>
                <w:sz w:val="24"/>
                <w:szCs w:val="24"/>
              </w:rPr>
              <w:t>horizon scanning</w:t>
            </w:r>
            <w:r>
              <w:rPr>
                <w:rFonts w:ascii="Arial" w:hAnsi="Arial" w:cs="Arial"/>
                <w:sz w:val="24"/>
                <w:szCs w:val="24"/>
              </w:rPr>
              <w:t xml:space="preserve"> work stream, including potential providers and </w:t>
            </w:r>
            <w:r w:rsidRPr="00E718E4">
              <w:rPr>
                <w:rFonts w:ascii="Arial" w:hAnsi="Arial" w:cs="Arial"/>
                <w:sz w:val="24"/>
                <w:szCs w:val="24"/>
              </w:rPr>
              <w:t>suggested membership.</w:t>
            </w:r>
            <w:r>
              <w:rPr>
                <w:rFonts w:ascii="Arial" w:hAnsi="Arial" w:cs="Arial"/>
                <w:sz w:val="24"/>
                <w:szCs w:val="24"/>
              </w:rPr>
              <w:t xml:space="preserve"> Expected timeframe end Jan/mid Feb.</w:t>
            </w:r>
          </w:p>
          <w:p w14:paraId="428A54BB" w14:textId="77777777" w:rsidR="00105007" w:rsidRPr="00E718E4" w:rsidRDefault="00105007" w:rsidP="0049720C">
            <w:pPr>
              <w:autoSpaceDE w:val="0"/>
              <w:autoSpaceDN w:val="0"/>
              <w:adjustRightInd w:val="0"/>
              <w:jc w:val="both"/>
              <w:rPr>
                <w:rFonts w:ascii="Arial" w:hAnsi="Arial" w:cs="Arial"/>
                <w:b/>
                <w:color w:val="000000"/>
                <w:sz w:val="24"/>
                <w:szCs w:val="24"/>
              </w:rPr>
            </w:pPr>
            <w:r w:rsidRPr="00E718E4">
              <w:rPr>
                <w:rFonts w:ascii="Arial" w:hAnsi="Arial" w:cs="Arial"/>
                <w:b/>
                <w:color w:val="000000"/>
                <w:sz w:val="24"/>
                <w:szCs w:val="24"/>
              </w:rPr>
              <w:t>SABI Working Group Update</w:t>
            </w:r>
          </w:p>
          <w:p w14:paraId="4FE157DC" w14:textId="77777777" w:rsidR="00105007" w:rsidRPr="00E718E4" w:rsidRDefault="00105007" w:rsidP="0049720C">
            <w:pPr>
              <w:autoSpaceDE w:val="0"/>
              <w:autoSpaceDN w:val="0"/>
              <w:adjustRightInd w:val="0"/>
              <w:jc w:val="both"/>
              <w:rPr>
                <w:rFonts w:ascii="Arial" w:hAnsi="Arial" w:cs="Arial"/>
                <w:color w:val="000000"/>
                <w:sz w:val="24"/>
                <w:szCs w:val="24"/>
              </w:rPr>
            </w:pPr>
            <w:r w:rsidRPr="00E718E4">
              <w:rPr>
                <w:rFonts w:ascii="Arial" w:hAnsi="Arial" w:cs="Arial"/>
                <w:color w:val="000000"/>
                <w:sz w:val="24"/>
                <w:szCs w:val="24"/>
              </w:rPr>
              <w:t xml:space="preserve">Briege Lafferty presented the findings from the work of the SABI Working Group and identified that 4 pilots had been suggested as pilots to inform Strategic Alignment and Business Integration. </w:t>
            </w:r>
          </w:p>
          <w:p w14:paraId="12F4692B" w14:textId="77777777" w:rsidR="00105007" w:rsidRPr="00E718E4" w:rsidRDefault="00105007" w:rsidP="0049720C">
            <w:pPr>
              <w:autoSpaceDE w:val="0"/>
              <w:autoSpaceDN w:val="0"/>
              <w:adjustRightInd w:val="0"/>
              <w:jc w:val="both"/>
              <w:rPr>
                <w:rFonts w:ascii="Arial" w:hAnsi="Arial" w:cs="Arial"/>
                <w:color w:val="000000"/>
                <w:sz w:val="24"/>
                <w:szCs w:val="24"/>
              </w:rPr>
            </w:pPr>
          </w:p>
          <w:p w14:paraId="45734CB8" w14:textId="77777777" w:rsidR="00105007" w:rsidRPr="00E718E4" w:rsidRDefault="00105007" w:rsidP="0049720C">
            <w:pPr>
              <w:autoSpaceDE w:val="0"/>
              <w:autoSpaceDN w:val="0"/>
              <w:adjustRightInd w:val="0"/>
              <w:jc w:val="both"/>
              <w:rPr>
                <w:rFonts w:ascii="Arial" w:hAnsi="Arial" w:cs="Arial"/>
                <w:sz w:val="24"/>
                <w:szCs w:val="24"/>
              </w:rPr>
            </w:pPr>
            <w:r w:rsidRPr="00E718E4">
              <w:rPr>
                <w:rFonts w:ascii="Arial" w:hAnsi="Arial" w:cs="Arial"/>
                <w:color w:val="000000"/>
                <w:sz w:val="24"/>
                <w:szCs w:val="24"/>
              </w:rPr>
              <w:t xml:space="preserve">The Committee considered the </w:t>
            </w:r>
            <w:r w:rsidRPr="00E718E4">
              <w:rPr>
                <w:rFonts w:ascii="Arial" w:hAnsi="Arial" w:cs="Arial"/>
                <w:sz w:val="24"/>
                <w:szCs w:val="24"/>
              </w:rPr>
              <w:t>four pilots</w:t>
            </w:r>
            <w:r>
              <w:rPr>
                <w:rFonts w:ascii="Arial" w:hAnsi="Arial" w:cs="Arial"/>
                <w:sz w:val="24"/>
                <w:szCs w:val="24"/>
              </w:rPr>
              <w:t xml:space="preserve">, noting that work on strategic objectives was the first priority. Consideration was given to slipping the SABI pilots until the strategic direction piece was </w:t>
            </w:r>
            <w:r>
              <w:rPr>
                <w:rFonts w:ascii="Arial" w:hAnsi="Arial" w:cs="Arial"/>
                <w:sz w:val="24"/>
                <w:szCs w:val="24"/>
              </w:rPr>
              <w:lastRenderedPageBreak/>
              <w:t>complete however it was agreed that there were a number of quick wins from proceeding. Ballynahone Peatland Restoration is currently underway and would inform the larger peatland restoration programme. Castle Archdale should also progress as a SABI pilot as it may provide different lessons to inform strategic alignment processes.</w:t>
            </w:r>
          </w:p>
          <w:p w14:paraId="73530E3A" w14:textId="77777777" w:rsidR="00105007" w:rsidRPr="00E718E4" w:rsidRDefault="00105007" w:rsidP="0049720C">
            <w:pPr>
              <w:autoSpaceDE w:val="0"/>
              <w:autoSpaceDN w:val="0"/>
              <w:adjustRightInd w:val="0"/>
              <w:jc w:val="both"/>
              <w:rPr>
                <w:rFonts w:ascii="Arial" w:hAnsi="Arial" w:cs="Arial"/>
                <w:sz w:val="24"/>
                <w:szCs w:val="24"/>
              </w:rPr>
            </w:pPr>
          </w:p>
          <w:p w14:paraId="5455A9AD" w14:textId="77777777" w:rsidR="00105007" w:rsidRPr="00E718E4" w:rsidRDefault="00105007" w:rsidP="0049720C">
            <w:pPr>
              <w:autoSpaceDE w:val="0"/>
              <w:autoSpaceDN w:val="0"/>
              <w:adjustRightInd w:val="0"/>
              <w:jc w:val="both"/>
              <w:rPr>
                <w:rFonts w:ascii="Arial" w:hAnsi="Arial" w:cs="Arial"/>
                <w:b/>
                <w:sz w:val="24"/>
                <w:szCs w:val="24"/>
              </w:rPr>
            </w:pPr>
            <w:r w:rsidRPr="00E718E4">
              <w:rPr>
                <w:rFonts w:ascii="Arial" w:hAnsi="Arial" w:cs="Arial"/>
                <w:b/>
                <w:sz w:val="24"/>
                <w:szCs w:val="24"/>
              </w:rPr>
              <w:t>Action Point:</w:t>
            </w:r>
          </w:p>
          <w:p w14:paraId="755B2D2F" w14:textId="77777777" w:rsidR="00105007" w:rsidRPr="00E718E4" w:rsidRDefault="00105007" w:rsidP="0049720C">
            <w:pPr>
              <w:autoSpaceDE w:val="0"/>
              <w:autoSpaceDN w:val="0"/>
              <w:adjustRightInd w:val="0"/>
              <w:jc w:val="both"/>
              <w:rPr>
                <w:rFonts w:ascii="Arial" w:hAnsi="Arial" w:cs="Arial"/>
                <w:sz w:val="24"/>
                <w:szCs w:val="24"/>
              </w:rPr>
            </w:pPr>
            <w:r w:rsidRPr="00E718E4">
              <w:rPr>
                <w:rFonts w:ascii="Arial" w:hAnsi="Arial" w:cs="Arial"/>
                <w:sz w:val="24"/>
                <w:szCs w:val="24"/>
              </w:rPr>
              <w:t>SABI Secretariat to</w:t>
            </w:r>
            <w:r>
              <w:rPr>
                <w:rFonts w:ascii="Arial" w:hAnsi="Arial" w:cs="Arial"/>
                <w:sz w:val="24"/>
                <w:szCs w:val="24"/>
              </w:rPr>
              <w:t xml:space="preserve"> write to Grade 3s requesting:</w:t>
            </w:r>
          </w:p>
          <w:p w14:paraId="45E14E06" w14:textId="77777777" w:rsidR="00105007" w:rsidRPr="00E718E4" w:rsidRDefault="00105007" w:rsidP="0049720C">
            <w:pPr>
              <w:autoSpaceDE w:val="0"/>
              <w:autoSpaceDN w:val="0"/>
              <w:adjustRightInd w:val="0"/>
              <w:jc w:val="both"/>
              <w:rPr>
                <w:rFonts w:ascii="Arial" w:hAnsi="Arial" w:cs="Arial"/>
                <w:sz w:val="24"/>
                <w:szCs w:val="24"/>
              </w:rPr>
            </w:pPr>
          </w:p>
          <w:p w14:paraId="6F7B1006" w14:textId="77777777" w:rsidR="00105007" w:rsidRPr="00E718E4" w:rsidRDefault="00105007" w:rsidP="00105007">
            <w:pPr>
              <w:pStyle w:val="ListParagraph"/>
              <w:numPr>
                <w:ilvl w:val="0"/>
                <w:numId w:val="28"/>
              </w:numPr>
              <w:tabs>
                <w:tab w:val="left" w:pos="426"/>
              </w:tabs>
              <w:spacing w:after="160" w:line="256" w:lineRule="auto"/>
              <w:ind w:left="714" w:hanging="284"/>
              <w:jc w:val="both"/>
              <w:rPr>
                <w:rFonts w:ascii="Arial" w:hAnsi="Arial" w:cs="Arial"/>
                <w:sz w:val="24"/>
                <w:szCs w:val="24"/>
              </w:rPr>
            </w:pPr>
            <w:r>
              <w:rPr>
                <w:rFonts w:ascii="Arial" w:hAnsi="Arial" w:cs="Arial"/>
                <w:sz w:val="24"/>
                <w:szCs w:val="24"/>
              </w:rPr>
              <w:t xml:space="preserve"> any additional actions within their area which will increase the impact of the two SABI pilots</w:t>
            </w:r>
            <w:r w:rsidRPr="00E718E4">
              <w:rPr>
                <w:rFonts w:ascii="Arial" w:hAnsi="Arial" w:cs="Arial"/>
                <w:sz w:val="24"/>
                <w:szCs w:val="24"/>
              </w:rPr>
              <w:t xml:space="preserve"> and deal with any difficult tensions</w:t>
            </w:r>
            <w:r>
              <w:rPr>
                <w:rFonts w:ascii="Arial" w:hAnsi="Arial" w:cs="Arial"/>
                <w:sz w:val="24"/>
                <w:szCs w:val="24"/>
              </w:rPr>
              <w:t xml:space="preserve"> and</w:t>
            </w:r>
          </w:p>
          <w:p w14:paraId="5F2299D5" w14:textId="77777777" w:rsidR="00105007" w:rsidRPr="00E718E4" w:rsidRDefault="00105007" w:rsidP="00105007">
            <w:pPr>
              <w:pStyle w:val="ListParagraph"/>
              <w:numPr>
                <w:ilvl w:val="0"/>
                <w:numId w:val="28"/>
              </w:numPr>
              <w:tabs>
                <w:tab w:val="left" w:pos="426"/>
              </w:tabs>
              <w:spacing w:after="160" w:line="256" w:lineRule="auto"/>
              <w:ind w:left="714" w:hanging="284"/>
              <w:jc w:val="both"/>
              <w:rPr>
                <w:rFonts w:ascii="Arial" w:hAnsi="Arial" w:cs="Arial"/>
                <w:sz w:val="24"/>
                <w:szCs w:val="24"/>
              </w:rPr>
            </w:pPr>
            <w:r w:rsidRPr="00E718E4">
              <w:rPr>
                <w:rFonts w:ascii="Arial" w:hAnsi="Arial" w:cs="Arial"/>
                <w:sz w:val="24"/>
                <w:szCs w:val="24"/>
              </w:rPr>
              <w:t xml:space="preserve">Who in </w:t>
            </w:r>
            <w:r>
              <w:rPr>
                <w:rFonts w:ascii="Arial" w:hAnsi="Arial" w:cs="Arial"/>
                <w:sz w:val="24"/>
                <w:szCs w:val="24"/>
              </w:rPr>
              <w:t>their</w:t>
            </w:r>
            <w:r w:rsidRPr="00E718E4">
              <w:rPr>
                <w:rFonts w:ascii="Arial" w:hAnsi="Arial" w:cs="Arial"/>
                <w:sz w:val="24"/>
                <w:szCs w:val="24"/>
              </w:rPr>
              <w:t xml:space="preserve"> business area is best placed to progress the pilots. (Each Group to nominate at least one rep per pilot and no more than 2 )</w:t>
            </w:r>
          </w:p>
          <w:p w14:paraId="4D7470B2" w14:textId="77777777" w:rsidR="00105007" w:rsidRPr="00E718E4" w:rsidRDefault="00105007" w:rsidP="0049720C">
            <w:pPr>
              <w:pStyle w:val="ListParagraph"/>
              <w:tabs>
                <w:tab w:val="left" w:pos="426"/>
              </w:tabs>
              <w:autoSpaceDE w:val="0"/>
              <w:autoSpaceDN w:val="0"/>
              <w:adjustRightInd w:val="0"/>
              <w:spacing w:after="160" w:line="256" w:lineRule="auto"/>
              <w:ind w:left="714"/>
              <w:jc w:val="both"/>
              <w:rPr>
                <w:rFonts w:ascii="Arial" w:hAnsi="Arial" w:cs="Arial"/>
                <w:b/>
                <w:color w:val="000000"/>
                <w:sz w:val="24"/>
                <w:szCs w:val="24"/>
              </w:rPr>
            </w:pPr>
          </w:p>
        </w:tc>
        <w:tc>
          <w:tcPr>
            <w:tcW w:w="1843" w:type="dxa"/>
          </w:tcPr>
          <w:p w14:paraId="07144139" w14:textId="77777777" w:rsidR="00105007" w:rsidRPr="00E718E4" w:rsidRDefault="00105007" w:rsidP="0049720C">
            <w:pPr>
              <w:contextualSpacing/>
              <w:rPr>
                <w:rFonts w:ascii="Arial" w:hAnsi="Arial" w:cs="Arial"/>
                <w:b/>
                <w:sz w:val="24"/>
                <w:szCs w:val="24"/>
              </w:rPr>
            </w:pPr>
          </w:p>
          <w:p w14:paraId="2F16D20B" w14:textId="77777777" w:rsidR="00105007" w:rsidRPr="00E718E4" w:rsidRDefault="00105007" w:rsidP="0049720C">
            <w:pPr>
              <w:contextualSpacing/>
              <w:rPr>
                <w:rFonts w:ascii="Arial" w:hAnsi="Arial" w:cs="Arial"/>
                <w:b/>
                <w:sz w:val="24"/>
                <w:szCs w:val="24"/>
              </w:rPr>
            </w:pPr>
          </w:p>
          <w:p w14:paraId="1984BB87" w14:textId="77777777" w:rsidR="00105007" w:rsidRPr="00E718E4" w:rsidRDefault="00105007" w:rsidP="0049720C">
            <w:pPr>
              <w:contextualSpacing/>
              <w:rPr>
                <w:rFonts w:ascii="Arial" w:hAnsi="Arial" w:cs="Arial"/>
                <w:b/>
                <w:sz w:val="24"/>
                <w:szCs w:val="24"/>
              </w:rPr>
            </w:pPr>
          </w:p>
          <w:p w14:paraId="141AE11E" w14:textId="77777777" w:rsidR="00105007" w:rsidRPr="00E718E4" w:rsidRDefault="00105007" w:rsidP="0049720C">
            <w:pPr>
              <w:contextualSpacing/>
              <w:rPr>
                <w:rFonts w:ascii="Arial" w:hAnsi="Arial" w:cs="Arial"/>
                <w:b/>
                <w:sz w:val="24"/>
                <w:szCs w:val="24"/>
              </w:rPr>
            </w:pPr>
          </w:p>
          <w:p w14:paraId="663B02C7" w14:textId="77777777" w:rsidR="00105007" w:rsidRPr="00E718E4" w:rsidRDefault="00105007" w:rsidP="0049720C">
            <w:pPr>
              <w:contextualSpacing/>
              <w:rPr>
                <w:rFonts w:ascii="Arial" w:hAnsi="Arial" w:cs="Arial"/>
                <w:b/>
                <w:sz w:val="24"/>
                <w:szCs w:val="24"/>
              </w:rPr>
            </w:pPr>
          </w:p>
          <w:p w14:paraId="00E6860E" w14:textId="77777777" w:rsidR="00105007" w:rsidRPr="00E718E4" w:rsidRDefault="00105007" w:rsidP="0049720C">
            <w:pPr>
              <w:contextualSpacing/>
              <w:rPr>
                <w:rFonts w:ascii="Arial" w:hAnsi="Arial" w:cs="Arial"/>
                <w:b/>
                <w:sz w:val="24"/>
                <w:szCs w:val="24"/>
              </w:rPr>
            </w:pPr>
          </w:p>
          <w:p w14:paraId="26B180EF" w14:textId="77777777" w:rsidR="00105007" w:rsidRPr="00E718E4" w:rsidRDefault="00105007" w:rsidP="0049720C">
            <w:pPr>
              <w:contextualSpacing/>
              <w:rPr>
                <w:rFonts w:ascii="Arial" w:hAnsi="Arial" w:cs="Arial"/>
                <w:b/>
                <w:sz w:val="24"/>
                <w:szCs w:val="24"/>
              </w:rPr>
            </w:pPr>
          </w:p>
          <w:p w14:paraId="02AC0CFF" w14:textId="77777777" w:rsidR="00105007" w:rsidRPr="00E718E4" w:rsidRDefault="00105007" w:rsidP="0049720C">
            <w:pPr>
              <w:contextualSpacing/>
              <w:rPr>
                <w:rFonts w:ascii="Arial" w:hAnsi="Arial" w:cs="Arial"/>
                <w:b/>
                <w:sz w:val="24"/>
                <w:szCs w:val="24"/>
              </w:rPr>
            </w:pPr>
          </w:p>
          <w:p w14:paraId="1D7B4C26" w14:textId="77777777" w:rsidR="00105007" w:rsidRPr="00E718E4" w:rsidRDefault="00105007" w:rsidP="0049720C">
            <w:pPr>
              <w:contextualSpacing/>
              <w:rPr>
                <w:rFonts w:ascii="Arial" w:hAnsi="Arial" w:cs="Arial"/>
                <w:b/>
                <w:sz w:val="24"/>
                <w:szCs w:val="24"/>
              </w:rPr>
            </w:pPr>
          </w:p>
          <w:p w14:paraId="1E24FDCD" w14:textId="77777777" w:rsidR="00105007" w:rsidRPr="00E718E4" w:rsidRDefault="00105007" w:rsidP="0049720C">
            <w:pPr>
              <w:contextualSpacing/>
              <w:rPr>
                <w:rFonts w:ascii="Arial" w:hAnsi="Arial" w:cs="Arial"/>
                <w:b/>
                <w:sz w:val="24"/>
                <w:szCs w:val="24"/>
              </w:rPr>
            </w:pPr>
          </w:p>
          <w:p w14:paraId="0C2965D9" w14:textId="77777777" w:rsidR="00105007" w:rsidRPr="00E718E4" w:rsidRDefault="00105007" w:rsidP="0049720C">
            <w:pPr>
              <w:contextualSpacing/>
              <w:rPr>
                <w:rFonts w:ascii="Arial" w:hAnsi="Arial" w:cs="Arial"/>
                <w:b/>
                <w:sz w:val="24"/>
                <w:szCs w:val="24"/>
              </w:rPr>
            </w:pPr>
          </w:p>
          <w:p w14:paraId="2B34F2CA" w14:textId="77777777" w:rsidR="00105007" w:rsidRPr="00E718E4" w:rsidRDefault="00105007" w:rsidP="0049720C">
            <w:pPr>
              <w:contextualSpacing/>
              <w:rPr>
                <w:rFonts w:ascii="Arial" w:hAnsi="Arial" w:cs="Arial"/>
                <w:b/>
                <w:sz w:val="24"/>
                <w:szCs w:val="24"/>
              </w:rPr>
            </w:pPr>
          </w:p>
          <w:p w14:paraId="2952ED03" w14:textId="77777777" w:rsidR="00105007" w:rsidRPr="00E718E4" w:rsidRDefault="00105007" w:rsidP="0049720C">
            <w:pPr>
              <w:contextualSpacing/>
              <w:rPr>
                <w:rFonts w:ascii="Arial" w:hAnsi="Arial" w:cs="Arial"/>
                <w:b/>
                <w:sz w:val="24"/>
                <w:szCs w:val="24"/>
              </w:rPr>
            </w:pPr>
          </w:p>
          <w:p w14:paraId="6D5B6211" w14:textId="77777777" w:rsidR="00105007" w:rsidRPr="00E718E4" w:rsidRDefault="00105007" w:rsidP="0049720C">
            <w:pPr>
              <w:contextualSpacing/>
              <w:rPr>
                <w:rFonts w:ascii="Arial" w:hAnsi="Arial" w:cs="Arial"/>
                <w:b/>
                <w:sz w:val="24"/>
                <w:szCs w:val="24"/>
              </w:rPr>
            </w:pPr>
          </w:p>
          <w:p w14:paraId="65CE23CB" w14:textId="77777777" w:rsidR="00105007" w:rsidRPr="00E718E4" w:rsidRDefault="00105007" w:rsidP="0049720C">
            <w:pPr>
              <w:contextualSpacing/>
              <w:rPr>
                <w:rFonts w:ascii="Arial" w:hAnsi="Arial" w:cs="Arial"/>
                <w:b/>
                <w:sz w:val="24"/>
                <w:szCs w:val="24"/>
              </w:rPr>
            </w:pPr>
          </w:p>
          <w:p w14:paraId="303FFD7C" w14:textId="77777777" w:rsidR="00105007" w:rsidRPr="00E718E4" w:rsidRDefault="00105007" w:rsidP="0049720C">
            <w:pPr>
              <w:contextualSpacing/>
              <w:rPr>
                <w:rFonts w:ascii="Arial" w:hAnsi="Arial" w:cs="Arial"/>
                <w:b/>
                <w:sz w:val="24"/>
                <w:szCs w:val="24"/>
              </w:rPr>
            </w:pPr>
          </w:p>
          <w:p w14:paraId="21EC569D" w14:textId="77777777" w:rsidR="00105007" w:rsidRPr="00E718E4" w:rsidRDefault="00105007" w:rsidP="0049720C">
            <w:pPr>
              <w:contextualSpacing/>
              <w:rPr>
                <w:rFonts w:ascii="Arial" w:hAnsi="Arial" w:cs="Arial"/>
                <w:b/>
                <w:sz w:val="24"/>
                <w:szCs w:val="24"/>
              </w:rPr>
            </w:pPr>
          </w:p>
          <w:p w14:paraId="02C39357" w14:textId="77777777" w:rsidR="00105007" w:rsidRPr="00E718E4" w:rsidRDefault="00105007" w:rsidP="0049720C">
            <w:pPr>
              <w:contextualSpacing/>
              <w:rPr>
                <w:rFonts w:ascii="Arial" w:hAnsi="Arial" w:cs="Arial"/>
                <w:b/>
                <w:sz w:val="24"/>
                <w:szCs w:val="24"/>
              </w:rPr>
            </w:pPr>
          </w:p>
          <w:p w14:paraId="23F81CF7" w14:textId="77777777" w:rsidR="00105007" w:rsidRPr="00E718E4" w:rsidRDefault="00105007" w:rsidP="0049720C">
            <w:pPr>
              <w:contextualSpacing/>
              <w:rPr>
                <w:rFonts w:ascii="Arial" w:hAnsi="Arial" w:cs="Arial"/>
                <w:b/>
                <w:sz w:val="24"/>
                <w:szCs w:val="24"/>
              </w:rPr>
            </w:pPr>
          </w:p>
          <w:p w14:paraId="007BF798" w14:textId="77777777" w:rsidR="00105007" w:rsidRPr="00E718E4" w:rsidRDefault="00105007" w:rsidP="0049720C">
            <w:pPr>
              <w:contextualSpacing/>
              <w:rPr>
                <w:rFonts w:ascii="Arial" w:hAnsi="Arial" w:cs="Arial"/>
                <w:b/>
                <w:sz w:val="24"/>
                <w:szCs w:val="24"/>
              </w:rPr>
            </w:pPr>
          </w:p>
          <w:p w14:paraId="2ED62DC1" w14:textId="77777777" w:rsidR="00105007" w:rsidRPr="00E718E4" w:rsidRDefault="00105007" w:rsidP="0049720C">
            <w:pPr>
              <w:contextualSpacing/>
              <w:rPr>
                <w:rFonts w:ascii="Arial" w:hAnsi="Arial" w:cs="Arial"/>
                <w:b/>
                <w:sz w:val="24"/>
                <w:szCs w:val="24"/>
              </w:rPr>
            </w:pPr>
          </w:p>
          <w:p w14:paraId="69A60D0B" w14:textId="77777777" w:rsidR="00105007" w:rsidRPr="00E718E4" w:rsidRDefault="00105007" w:rsidP="0049720C">
            <w:pPr>
              <w:contextualSpacing/>
              <w:rPr>
                <w:rFonts w:ascii="Arial" w:hAnsi="Arial" w:cs="Arial"/>
                <w:b/>
                <w:sz w:val="24"/>
                <w:szCs w:val="24"/>
              </w:rPr>
            </w:pPr>
          </w:p>
          <w:p w14:paraId="224F52BA" w14:textId="77777777" w:rsidR="00105007" w:rsidRPr="00E718E4" w:rsidRDefault="00105007" w:rsidP="0049720C">
            <w:pPr>
              <w:contextualSpacing/>
              <w:rPr>
                <w:rFonts w:ascii="Arial" w:hAnsi="Arial" w:cs="Arial"/>
                <w:b/>
                <w:sz w:val="24"/>
                <w:szCs w:val="24"/>
              </w:rPr>
            </w:pPr>
          </w:p>
          <w:p w14:paraId="58255EC5" w14:textId="77777777" w:rsidR="00105007" w:rsidRPr="00E718E4" w:rsidRDefault="00105007" w:rsidP="0049720C">
            <w:pPr>
              <w:contextualSpacing/>
              <w:rPr>
                <w:rFonts w:ascii="Arial" w:hAnsi="Arial" w:cs="Arial"/>
                <w:b/>
                <w:sz w:val="24"/>
                <w:szCs w:val="24"/>
              </w:rPr>
            </w:pPr>
          </w:p>
          <w:p w14:paraId="2CB1840F" w14:textId="77777777" w:rsidR="00105007" w:rsidRPr="00E718E4" w:rsidRDefault="00105007" w:rsidP="0049720C">
            <w:pPr>
              <w:contextualSpacing/>
              <w:rPr>
                <w:rFonts w:ascii="Arial" w:hAnsi="Arial" w:cs="Arial"/>
                <w:b/>
                <w:sz w:val="24"/>
                <w:szCs w:val="24"/>
              </w:rPr>
            </w:pPr>
          </w:p>
          <w:p w14:paraId="3123FAC8" w14:textId="77777777" w:rsidR="00105007" w:rsidRPr="00E718E4" w:rsidRDefault="00105007" w:rsidP="0049720C">
            <w:pPr>
              <w:contextualSpacing/>
              <w:rPr>
                <w:rFonts w:ascii="Arial" w:hAnsi="Arial" w:cs="Arial"/>
                <w:b/>
                <w:sz w:val="24"/>
                <w:szCs w:val="24"/>
              </w:rPr>
            </w:pPr>
          </w:p>
          <w:p w14:paraId="4C58A17F" w14:textId="77777777" w:rsidR="00105007" w:rsidRPr="00E718E4" w:rsidRDefault="00105007" w:rsidP="0049720C">
            <w:pPr>
              <w:contextualSpacing/>
              <w:rPr>
                <w:rFonts w:ascii="Arial" w:hAnsi="Arial" w:cs="Arial"/>
                <w:b/>
                <w:sz w:val="24"/>
                <w:szCs w:val="24"/>
              </w:rPr>
            </w:pPr>
          </w:p>
          <w:p w14:paraId="7F3872FA" w14:textId="77777777" w:rsidR="00105007" w:rsidRPr="00E718E4" w:rsidRDefault="00105007" w:rsidP="0049720C">
            <w:pPr>
              <w:contextualSpacing/>
              <w:rPr>
                <w:rFonts w:ascii="Arial" w:hAnsi="Arial" w:cs="Arial"/>
                <w:b/>
                <w:sz w:val="24"/>
                <w:szCs w:val="24"/>
              </w:rPr>
            </w:pPr>
          </w:p>
          <w:p w14:paraId="339FEBF7" w14:textId="77777777" w:rsidR="00105007" w:rsidRDefault="00105007" w:rsidP="0049720C">
            <w:pPr>
              <w:contextualSpacing/>
              <w:rPr>
                <w:rFonts w:ascii="Arial" w:hAnsi="Arial" w:cs="Arial"/>
                <w:b/>
                <w:sz w:val="24"/>
                <w:szCs w:val="24"/>
              </w:rPr>
            </w:pPr>
          </w:p>
          <w:p w14:paraId="192C220C" w14:textId="77777777" w:rsidR="00105007" w:rsidRDefault="00105007" w:rsidP="0049720C">
            <w:pPr>
              <w:contextualSpacing/>
              <w:rPr>
                <w:rFonts w:ascii="Arial" w:hAnsi="Arial" w:cs="Arial"/>
                <w:b/>
                <w:sz w:val="24"/>
                <w:szCs w:val="24"/>
              </w:rPr>
            </w:pPr>
          </w:p>
          <w:p w14:paraId="0FF63329" w14:textId="77777777" w:rsidR="007376E5" w:rsidRDefault="007376E5" w:rsidP="0049720C">
            <w:pPr>
              <w:contextualSpacing/>
              <w:rPr>
                <w:rFonts w:ascii="Arial" w:hAnsi="Arial" w:cs="Arial"/>
                <w:b/>
                <w:sz w:val="24"/>
                <w:szCs w:val="24"/>
              </w:rPr>
            </w:pPr>
          </w:p>
          <w:p w14:paraId="73155447" w14:textId="77777777" w:rsidR="007376E5" w:rsidRDefault="007376E5" w:rsidP="0049720C">
            <w:pPr>
              <w:contextualSpacing/>
              <w:rPr>
                <w:rFonts w:ascii="Arial" w:hAnsi="Arial" w:cs="Arial"/>
                <w:b/>
                <w:sz w:val="24"/>
                <w:szCs w:val="24"/>
              </w:rPr>
            </w:pPr>
          </w:p>
          <w:p w14:paraId="4D22EC7E" w14:textId="77777777" w:rsidR="00105007" w:rsidRPr="00E718E4" w:rsidRDefault="00105007" w:rsidP="0049720C">
            <w:pPr>
              <w:contextualSpacing/>
              <w:rPr>
                <w:rFonts w:ascii="Arial" w:hAnsi="Arial" w:cs="Arial"/>
                <w:b/>
                <w:sz w:val="24"/>
                <w:szCs w:val="24"/>
              </w:rPr>
            </w:pPr>
            <w:r w:rsidRPr="00E718E4">
              <w:rPr>
                <w:rFonts w:ascii="Arial" w:hAnsi="Arial" w:cs="Arial"/>
                <w:b/>
                <w:sz w:val="24"/>
                <w:szCs w:val="24"/>
              </w:rPr>
              <w:t>Strategy Committee Members</w:t>
            </w:r>
          </w:p>
          <w:p w14:paraId="4FD77836" w14:textId="77777777" w:rsidR="00105007" w:rsidRPr="00E718E4" w:rsidRDefault="00105007" w:rsidP="0049720C">
            <w:pPr>
              <w:contextualSpacing/>
              <w:rPr>
                <w:rFonts w:ascii="Arial" w:hAnsi="Arial" w:cs="Arial"/>
                <w:b/>
                <w:sz w:val="24"/>
                <w:szCs w:val="24"/>
              </w:rPr>
            </w:pPr>
          </w:p>
          <w:p w14:paraId="182B92AD" w14:textId="77777777" w:rsidR="00105007" w:rsidRPr="00E718E4" w:rsidRDefault="00105007" w:rsidP="0049720C">
            <w:pPr>
              <w:contextualSpacing/>
              <w:rPr>
                <w:rFonts w:ascii="Arial" w:hAnsi="Arial" w:cs="Arial"/>
                <w:b/>
                <w:sz w:val="24"/>
                <w:szCs w:val="24"/>
              </w:rPr>
            </w:pPr>
          </w:p>
          <w:p w14:paraId="5AA6AF44" w14:textId="77777777" w:rsidR="00105007" w:rsidRPr="00E718E4" w:rsidRDefault="00105007" w:rsidP="0049720C">
            <w:pPr>
              <w:contextualSpacing/>
              <w:rPr>
                <w:rFonts w:ascii="Arial" w:hAnsi="Arial" w:cs="Arial"/>
                <w:b/>
                <w:sz w:val="24"/>
                <w:szCs w:val="24"/>
              </w:rPr>
            </w:pPr>
          </w:p>
          <w:p w14:paraId="479EBB4A" w14:textId="77777777" w:rsidR="00105007" w:rsidRPr="00E718E4" w:rsidRDefault="00105007" w:rsidP="0049720C">
            <w:pPr>
              <w:contextualSpacing/>
              <w:rPr>
                <w:rFonts w:ascii="Arial" w:hAnsi="Arial" w:cs="Arial"/>
                <w:b/>
                <w:sz w:val="24"/>
                <w:szCs w:val="24"/>
              </w:rPr>
            </w:pPr>
          </w:p>
          <w:p w14:paraId="2F83DBD4" w14:textId="77777777" w:rsidR="00105007" w:rsidRPr="00E718E4" w:rsidRDefault="00105007" w:rsidP="0049720C">
            <w:pPr>
              <w:contextualSpacing/>
              <w:rPr>
                <w:rFonts w:ascii="Arial" w:hAnsi="Arial" w:cs="Arial"/>
                <w:b/>
                <w:sz w:val="24"/>
                <w:szCs w:val="24"/>
              </w:rPr>
            </w:pPr>
          </w:p>
          <w:p w14:paraId="7095149A" w14:textId="77777777" w:rsidR="00105007" w:rsidRPr="00E718E4" w:rsidRDefault="00105007" w:rsidP="0049720C">
            <w:pPr>
              <w:contextualSpacing/>
              <w:rPr>
                <w:rFonts w:ascii="Arial" w:hAnsi="Arial" w:cs="Arial"/>
                <w:b/>
                <w:sz w:val="24"/>
                <w:szCs w:val="24"/>
              </w:rPr>
            </w:pPr>
          </w:p>
          <w:p w14:paraId="224447D1" w14:textId="77777777" w:rsidR="00105007" w:rsidRPr="00E718E4" w:rsidRDefault="00105007" w:rsidP="0049720C">
            <w:pPr>
              <w:contextualSpacing/>
              <w:rPr>
                <w:rFonts w:ascii="Arial" w:hAnsi="Arial" w:cs="Arial"/>
                <w:b/>
                <w:sz w:val="24"/>
                <w:szCs w:val="24"/>
              </w:rPr>
            </w:pPr>
          </w:p>
          <w:p w14:paraId="3083D7BF" w14:textId="77777777" w:rsidR="00105007" w:rsidRDefault="00105007" w:rsidP="0049720C">
            <w:pPr>
              <w:contextualSpacing/>
              <w:rPr>
                <w:rFonts w:ascii="Arial" w:hAnsi="Arial" w:cs="Arial"/>
                <w:b/>
                <w:sz w:val="24"/>
                <w:szCs w:val="24"/>
              </w:rPr>
            </w:pPr>
          </w:p>
          <w:p w14:paraId="4CF8846A" w14:textId="77777777" w:rsidR="00105007" w:rsidRDefault="00105007" w:rsidP="0049720C">
            <w:pPr>
              <w:contextualSpacing/>
              <w:rPr>
                <w:rFonts w:ascii="Arial" w:hAnsi="Arial" w:cs="Arial"/>
                <w:b/>
                <w:sz w:val="24"/>
                <w:szCs w:val="24"/>
              </w:rPr>
            </w:pPr>
          </w:p>
          <w:p w14:paraId="74FCC207" w14:textId="77777777" w:rsidR="00105007" w:rsidRDefault="00105007" w:rsidP="0049720C">
            <w:pPr>
              <w:contextualSpacing/>
              <w:rPr>
                <w:rFonts w:ascii="Arial" w:hAnsi="Arial" w:cs="Arial"/>
                <w:b/>
                <w:sz w:val="24"/>
                <w:szCs w:val="24"/>
              </w:rPr>
            </w:pPr>
          </w:p>
          <w:p w14:paraId="1FAC797C" w14:textId="77777777" w:rsidR="00105007" w:rsidRPr="00E718E4" w:rsidRDefault="00105007" w:rsidP="0049720C">
            <w:pPr>
              <w:contextualSpacing/>
              <w:rPr>
                <w:rFonts w:ascii="Arial" w:hAnsi="Arial" w:cs="Arial"/>
                <w:b/>
                <w:sz w:val="24"/>
                <w:szCs w:val="24"/>
              </w:rPr>
            </w:pPr>
            <w:r w:rsidRPr="00E718E4">
              <w:rPr>
                <w:rFonts w:ascii="Arial" w:hAnsi="Arial" w:cs="Arial"/>
                <w:b/>
                <w:sz w:val="24"/>
                <w:szCs w:val="24"/>
              </w:rPr>
              <w:t>Alistair Carson</w:t>
            </w:r>
          </w:p>
          <w:p w14:paraId="36BD561A" w14:textId="77777777" w:rsidR="00105007" w:rsidRPr="00E718E4" w:rsidRDefault="00105007" w:rsidP="0049720C">
            <w:pPr>
              <w:contextualSpacing/>
              <w:rPr>
                <w:rFonts w:ascii="Arial" w:hAnsi="Arial" w:cs="Arial"/>
                <w:b/>
                <w:sz w:val="24"/>
                <w:szCs w:val="24"/>
              </w:rPr>
            </w:pPr>
          </w:p>
          <w:p w14:paraId="189CE4EF" w14:textId="77777777" w:rsidR="00105007" w:rsidRPr="00E718E4" w:rsidRDefault="00105007" w:rsidP="0049720C">
            <w:pPr>
              <w:contextualSpacing/>
              <w:rPr>
                <w:rFonts w:ascii="Arial" w:hAnsi="Arial" w:cs="Arial"/>
                <w:b/>
                <w:sz w:val="24"/>
                <w:szCs w:val="24"/>
              </w:rPr>
            </w:pPr>
          </w:p>
          <w:p w14:paraId="56077539" w14:textId="77777777" w:rsidR="00105007" w:rsidRPr="00E718E4" w:rsidRDefault="00105007" w:rsidP="0049720C">
            <w:pPr>
              <w:contextualSpacing/>
              <w:rPr>
                <w:rFonts w:ascii="Arial" w:hAnsi="Arial" w:cs="Arial"/>
                <w:b/>
                <w:sz w:val="24"/>
                <w:szCs w:val="24"/>
              </w:rPr>
            </w:pPr>
          </w:p>
          <w:p w14:paraId="7728E1B9" w14:textId="77777777" w:rsidR="00105007" w:rsidRPr="00E718E4" w:rsidRDefault="00105007" w:rsidP="0049720C">
            <w:pPr>
              <w:contextualSpacing/>
              <w:rPr>
                <w:rFonts w:ascii="Arial" w:hAnsi="Arial" w:cs="Arial"/>
                <w:b/>
                <w:sz w:val="24"/>
                <w:szCs w:val="24"/>
              </w:rPr>
            </w:pPr>
          </w:p>
          <w:p w14:paraId="76686420" w14:textId="77777777" w:rsidR="00105007" w:rsidRPr="00E718E4" w:rsidRDefault="00105007" w:rsidP="0049720C">
            <w:pPr>
              <w:contextualSpacing/>
              <w:rPr>
                <w:rFonts w:ascii="Arial" w:hAnsi="Arial" w:cs="Arial"/>
                <w:b/>
                <w:sz w:val="24"/>
                <w:szCs w:val="24"/>
              </w:rPr>
            </w:pPr>
          </w:p>
          <w:p w14:paraId="1DD60B73" w14:textId="77777777" w:rsidR="00105007" w:rsidRPr="00E718E4" w:rsidRDefault="00105007" w:rsidP="0049720C">
            <w:pPr>
              <w:contextualSpacing/>
              <w:rPr>
                <w:rFonts w:ascii="Arial" w:hAnsi="Arial" w:cs="Arial"/>
                <w:b/>
                <w:sz w:val="24"/>
                <w:szCs w:val="24"/>
              </w:rPr>
            </w:pPr>
          </w:p>
          <w:p w14:paraId="3781FCF1" w14:textId="77777777" w:rsidR="00105007" w:rsidRPr="00E718E4" w:rsidRDefault="00105007" w:rsidP="0049720C">
            <w:pPr>
              <w:contextualSpacing/>
              <w:rPr>
                <w:rFonts w:ascii="Arial" w:hAnsi="Arial" w:cs="Arial"/>
                <w:b/>
                <w:sz w:val="24"/>
                <w:szCs w:val="24"/>
              </w:rPr>
            </w:pPr>
          </w:p>
          <w:p w14:paraId="10D16BF1" w14:textId="77777777" w:rsidR="00105007" w:rsidRPr="00E718E4" w:rsidRDefault="00105007" w:rsidP="0049720C">
            <w:pPr>
              <w:contextualSpacing/>
              <w:rPr>
                <w:rFonts w:ascii="Arial" w:hAnsi="Arial" w:cs="Arial"/>
                <w:b/>
                <w:sz w:val="24"/>
                <w:szCs w:val="24"/>
              </w:rPr>
            </w:pPr>
          </w:p>
          <w:p w14:paraId="4D26AD7A" w14:textId="77777777" w:rsidR="00105007" w:rsidRPr="00E718E4" w:rsidRDefault="00105007" w:rsidP="0049720C">
            <w:pPr>
              <w:contextualSpacing/>
              <w:rPr>
                <w:rFonts w:ascii="Arial" w:hAnsi="Arial" w:cs="Arial"/>
                <w:b/>
                <w:sz w:val="24"/>
                <w:szCs w:val="24"/>
              </w:rPr>
            </w:pPr>
          </w:p>
          <w:p w14:paraId="5FDA129C" w14:textId="77777777" w:rsidR="00105007" w:rsidRPr="00E718E4" w:rsidRDefault="00105007" w:rsidP="0049720C">
            <w:pPr>
              <w:contextualSpacing/>
              <w:rPr>
                <w:rFonts w:ascii="Arial" w:hAnsi="Arial" w:cs="Arial"/>
                <w:b/>
                <w:sz w:val="24"/>
                <w:szCs w:val="24"/>
              </w:rPr>
            </w:pPr>
          </w:p>
          <w:p w14:paraId="4C08DD16" w14:textId="77777777" w:rsidR="00105007" w:rsidRPr="00E718E4" w:rsidRDefault="00105007" w:rsidP="0049720C">
            <w:pPr>
              <w:contextualSpacing/>
              <w:rPr>
                <w:rFonts w:ascii="Arial" w:hAnsi="Arial" w:cs="Arial"/>
                <w:b/>
                <w:sz w:val="24"/>
                <w:szCs w:val="24"/>
              </w:rPr>
            </w:pPr>
          </w:p>
          <w:p w14:paraId="0B167CD9" w14:textId="77777777" w:rsidR="00105007" w:rsidRDefault="00105007" w:rsidP="0049720C">
            <w:pPr>
              <w:contextualSpacing/>
              <w:rPr>
                <w:rFonts w:ascii="Arial" w:hAnsi="Arial" w:cs="Arial"/>
                <w:b/>
                <w:sz w:val="24"/>
                <w:szCs w:val="24"/>
              </w:rPr>
            </w:pPr>
          </w:p>
          <w:p w14:paraId="78C03ADD" w14:textId="77777777" w:rsidR="00105007" w:rsidRDefault="00105007" w:rsidP="0049720C">
            <w:pPr>
              <w:contextualSpacing/>
              <w:rPr>
                <w:rFonts w:ascii="Arial" w:hAnsi="Arial" w:cs="Arial"/>
                <w:b/>
                <w:sz w:val="24"/>
                <w:szCs w:val="24"/>
              </w:rPr>
            </w:pPr>
          </w:p>
          <w:p w14:paraId="019F2CAC" w14:textId="77777777" w:rsidR="00105007" w:rsidRDefault="00105007" w:rsidP="0049720C">
            <w:pPr>
              <w:contextualSpacing/>
              <w:rPr>
                <w:rFonts w:ascii="Arial" w:hAnsi="Arial" w:cs="Arial"/>
                <w:b/>
                <w:sz w:val="24"/>
                <w:szCs w:val="24"/>
              </w:rPr>
            </w:pPr>
          </w:p>
          <w:p w14:paraId="528163AD" w14:textId="77777777" w:rsidR="00105007" w:rsidRDefault="00105007" w:rsidP="0049720C">
            <w:pPr>
              <w:contextualSpacing/>
              <w:rPr>
                <w:rFonts w:ascii="Arial" w:hAnsi="Arial" w:cs="Arial"/>
                <w:b/>
                <w:sz w:val="24"/>
                <w:szCs w:val="24"/>
              </w:rPr>
            </w:pPr>
          </w:p>
          <w:p w14:paraId="48D9CF98" w14:textId="77777777" w:rsidR="00105007" w:rsidRDefault="00105007" w:rsidP="0049720C">
            <w:pPr>
              <w:contextualSpacing/>
              <w:rPr>
                <w:rFonts w:ascii="Arial" w:hAnsi="Arial" w:cs="Arial"/>
                <w:b/>
                <w:sz w:val="24"/>
                <w:szCs w:val="24"/>
              </w:rPr>
            </w:pPr>
          </w:p>
          <w:p w14:paraId="66FDE72A" w14:textId="77777777" w:rsidR="00105007" w:rsidRDefault="00105007" w:rsidP="0049720C">
            <w:pPr>
              <w:contextualSpacing/>
              <w:rPr>
                <w:rFonts w:ascii="Arial" w:hAnsi="Arial" w:cs="Arial"/>
                <w:b/>
                <w:sz w:val="24"/>
                <w:szCs w:val="24"/>
              </w:rPr>
            </w:pPr>
          </w:p>
          <w:p w14:paraId="359A1425" w14:textId="77777777" w:rsidR="00105007" w:rsidRDefault="00105007" w:rsidP="0049720C">
            <w:pPr>
              <w:contextualSpacing/>
              <w:rPr>
                <w:rFonts w:ascii="Arial" w:hAnsi="Arial" w:cs="Arial"/>
                <w:b/>
                <w:sz w:val="24"/>
                <w:szCs w:val="24"/>
              </w:rPr>
            </w:pPr>
          </w:p>
          <w:p w14:paraId="730399C4" w14:textId="77777777" w:rsidR="00105007" w:rsidRPr="00E718E4" w:rsidRDefault="00105007" w:rsidP="0049720C">
            <w:pPr>
              <w:contextualSpacing/>
              <w:rPr>
                <w:rFonts w:ascii="Arial" w:hAnsi="Arial" w:cs="Arial"/>
                <w:b/>
                <w:sz w:val="24"/>
                <w:szCs w:val="24"/>
              </w:rPr>
            </w:pPr>
            <w:r w:rsidRPr="00E718E4">
              <w:rPr>
                <w:rFonts w:ascii="Arial" w:hAnsi="Arial" w:cs="Arial"/>
                <w:b/>
                <w:sz w:val="24"/>
                <w:szCs w:val="24"/>
              </w:rPr>
              <w:t>SABI Secretariat</w:t>
            </w:r>
          </w:p>
        </w:tc>
      </w:tr>
      <w:tr w:rsidR="00105007" w:rsidRPr="00E718E4" w14:paraId="45E32D1F" w14:textId="77777777" w:rsidTr="0049720C">
        <w:tc>
          <w:tcPr>
            <w:tcW w:w="738" w:type="dxa"/>
          </w:tcPr>
          <w:p w14:paraId="6176FF1C" w14:textId="77777777" w:rsidR="00105007" w:rsidRPr="00E718E4" w:rsidRDefault="00105007" w:rsidP="0049720C">
            <w:pPr>
              <w:contextualSpacing/>
              <w:rPr>
                <w:rFonts w:ascii="Arial" w:hAnsi="Arial" w:cs="Arial"/>
                <w:sz w:val="24"/>
                <w:szCs w:val="24"/>
              </w:rPr>
            </w:pPr>
            <w:r w:rsidRPr="00E718E4">
              <w:rPr>
                <w:rFonts w:ascii="Arial" w:hAnsi="Arial" w:cs="Arial"/>
                <w:sz w:val="24"/>
                <w:szCs w:val="24"/>
              </w:rPr>
              <w:lastRenderedPageBreak/>
              <w:t>6.0</w:t>
            </w:r>
          </w:p>
        </w:tc>
        <w:tc>
          <w:tcPr>
            <w:tcW w:w="7626" w:type="dxa"/>
          </w:tcPr>
          <w:p w14:paraId="2D25CFFB" w14:textId="77777777" w:rsidR="00105007" w:rsidRPr="00E718E4" w:rsidRDefault="00105007" w:rsidP="0049720C">
            <w:pPr>
              <w:rPr>
                <w:rFonts w:ascii="Arial" w:hAnsi="Arial" w:cs="Arial"/>
                <w:b/>
                <w:sz w:val="24"/>
                <w:szCs w:val="24"/>
              </w:rPr>
            </w:pPr>
            <w:r w:rsidRPr="00E718E4">
              <w:rPr>
                <w:rFonts w:ascii="Arial" w:hAnsi="Arial" w:cs="Arial"/>
                <w:b/>
                <w:color w:val="000000"/>
                <w:sz w:val="24"/>
                <w:szCs w:val="24"/>
              </w:rPr>
              <w:t>Papers for Discussion at Future Meetings &amp; Next Agenda</w:t>
            </w:r>
          </w:p>
        </w:tc>
        <w:tc>
          <w:tcPr>
            <w:tcW w:w="1843" w:type="dxa"/>
          </w:tcPr>
          <w:p w14:paraId="1EA89EDC" w14:textId="77777777" w:rsidR="00105007" w:rsidRPr="00E718E4" w:rsidRDefault="00105007" w:rsidP="0049720C">
            <w:pPr>
              <w:contextualSpacing/>
              <w:rPr>
                <w:rFonts w:ascii="Arial" w:hAnsi="Arial" w:cs="Arial"/>
                <w:sz w:val="24"/>
                <w:szCs w:val="24"/>
              </w:rPr>
            </w:pPr>
          </w:p>
        </w:tc>
      </w:tr>
      <w:tr w:rsidR="00105007" w:rsidRPr="00E718E4" w14:paraId="7EAFDB8D" w14:textId="77777777" w:rsidTr="0049720C">
        <w:tc>
          <w:tcPr>
            <w:tcW w:w="738" w:type="dxa"/>
          </w:tcPr>
          <w:p w14:paraId="3746D7E0" w14:textId="77777777" w:rsidR="00105007" w:rsidRPr="00E718E4" w:rsidRDefault="00105007" w:rsidP="0049720C">
            <w:pPr>
              <w:contextualSpacing/>
              <w:rPr>
                <w:rFonts w:ascii="Arial" w:hAnsi="Arial" w:cs="Arial"/>
                <w:sz w:val="24"/>
                <w:szCs w:val="24"/>
              </w:rPr>
            </w:pPr>
          </w:p>
        </w:tc>
        <w:tc>
          <w:tcPr>
            <w:tcW w:w="7626" w:type="dxa"/>
          </w:tcPr>
          <w:p w14:paraId="33D48F82" w14:textId="77777777" w:rsidR="00105007" w:rsidRDefault="00105007" w:rsidP="0049720C">
            <w:pPr>
              <w:autoSpaceDE w:val="0"/>
              <w:autoSpaceDN w:val="0"/>
              <w:adjustRightInd w:val="0"/>
              <w:jc w:val="both"/>
              <w:rPr>
                <w:rFonts w:ascii="Arial" w:hAnsi="Arial" w:cs="Arial"/>
                <w:b/>
                <w:sz w:val="24"/>
                <w:szCs w:val="24"/>
              </w:rPr>
            </w:pPr>
            <w:r w:rsidRPr="00E718E4">
              <w:rPr>
                <w:rFonts w:ascii="Arial" w:hAnsi="Arial" w:cs="Arial"/>
                <w:b/>
                <w:sz w:val="24"/>
                <w:szCs w:val="24"/>
              </w:rPr>
              <w:t>Action Point:</w:t>
            </w:r>
          </w:p>
          <w:p w14:paraId="7C922D9D" w14:textId="77777777" w:rsidR="00105007" w:rsidRDefault="00105007" w:rsidP="0049720C">
            <w:pPr>
              <w:autoSpaceDE w:val="0"/>
              <w:autoSpaceDN w:val="0"/>
              <w:adjustRightInd w:val="0"/>
              <w:jc w:val="both"/>
              <w:rPr>
                <w:rFonts w:ascii="Arial" w:hAnsi="Arial" w:cs="Arial"/>
                <w:color w:val="000000"/>
                <w:sz w:val="24"/>
                <w:szCs w:val="24"/>
              </w:rPr>
            </w:pPr>
            <w:r w:rsidRPr="00E718E4">
              <w:rPr>
                <w:rFonts w:ascii="Arial" w:hAnsi="Arial" w:cs="Arial"/>
                <w:color w:val="000000"/>
                <w:sz w:val="24"/>
                <w:szCs w:val="24"/>
              </w:rPr>
              <w:t>The Committee reviewed the list of potential papers for future meetings and agreed that Groups Heads should ask business areas to check the list and provide an update on timings and any new papers to be included.</w:t>
            </w:r>
          </w:p>
          <w:p w14:paraId="0EECD381" w14:textId="77777777" w:rsidR="00105007" w:rsidRDefault="00105007" w:rsidP="0049720C">
            <w:pPr>
              <w:autoSpaceDE w:val="0"/>
              <w:autoSpaceDN w:val="0"/>
              <w:adjustRightInd w:val="0"/>
              <w:jc w:val="both"/>
              <w:rPr>
                <w:rFonts w:ascii="Arial" w:hAnsi="Arial" w:cs="Arial"/>
                <w:color w:val="000000"/>
                <w:sz w:val="24"/>
                <w:szCs w:val="24"/>
              </w:rPr>
            </w:pPr>
          </w:p>
          <w:p w14:paraId="2E7AABE5" w14:textId="77777777" w:rsidR="00105007" w:rsidRPr="007A1F5B" w:rsidRDefault="00105007" w:rsidP="0049720C">
            <w:pPr>
              <w:autoSpaceDE w:val="0"/>
              <w:autoSpaceDN w:val="0"/>
              <w:adjustRightInd w:val="0"/>
              <w:jc w:val="both"/>
              <w:rPr>
                <w:rFonts w:ascii="Arial" w:hAnsi="Arial" w:cs="Arial"/>
                <w:b/>
                <w:sz w:val="24"/>
                <w:szCs w:val="24"/>
              </w:rPr>
            </w:pPr>
          </w:p>
          <w:p w14:paraId="3321343A" w14:textId="77777777" w:rsidR="00105007" w:rsidRPr="001C2849" w:rsidRDefault="00105007" w:rsidP="0049720C">
            <w:pPr>
              <w:autoSpaceDE w:val="0"/>
              <w:autoSpaceDN w:val="0"/>
              <w:adjustRightInd w:val="0"/>
              <w:jc w:val="both"/>
              <w:rPr>
                <w:rFonts w:ascii="Arial" w:hAnsi="Arial" w:cs="Arial"/>
                <w:b/>
                <w:sz w:val="24"/>
                <w:szCs w:val="24"/>
              </w:rPr>
            </w:pPr>
            <w:r w:rsidRPr="00E718E4">
              <w:rPr>
                <w:rFonts w:ascii="Arial" w:hAnsi="Arial" w:cs="Arial"/>
                <w:b/>
                <w:sz w:val="24"/>
                <w:szCs w:val="24"/>
              </w:rPr>
              <w:t>Action Point:</w:t>
            </w:r>
          </w:p>
          <w:p w14:paraId="1BDD6C37" w14:textId="77777777" w:rsidR="00105007" w:rsidRPr="00E718E4" w:rsidRDefault="00105007" w:rsidP="0049720C">
            <w:pPr>
              <w:rPr>
                <w:rFonts w:ascii="Arial" w:hAnsi="Arial" w:cs="Arial"/>
                <w:sz w:val="24"/>
                <w:szCs w:val="24"/>
              </w:rPr>
            </w:pPr>
            <w:r w:rsidRPr="00E718E4">
              <w:rPr>
                <w:rFonts w:ascii="Arial" w:hAnsi="Arial" w:cs="Arial"/>
                <w:sz w:val="24"/>
                <w:szCs w:val="24"/>
              </w:rPr>
              <w:t>The Committee also agreed that an update on the DAERA Data Strategy (Paul McGurnaghan) and the Agri-Environment Policy Framework (Paul Caskie) be presented to the next meeting.</w:t>
            </w:r>
          </w:p>
          <w:p w14:paraId="188D36FA" w14:textId="77777777" w:rsidR="00105007" w:rsidRPr="00E718E4" w:rsidRDefault="00105007" w:rsidP="0049720C">
            <w:pPr>
              <w:rPr>
                <w:rFonts w:ascii="Arial" w:hAnsi="Arial" w:cs="Arial"/>
                <w:sz w:val="24"/>
                <w:szCs w:val="24"/>
              </w:rPr>
            </w:pPr>
            <w:r w:rsidRPr="00E718E4">
              <w:rPr>
                <w:rFonts w:ascii="Arial" w:hAnsi="Arial" w:cs="Arial"/>
                <w:sz w:val="24"/>
                <w:szCs w:val="24"/>
              </w:rPr>
              <w:t xml:space="preserve"> </w:t>
            </w:r>
          </w:p>
        </w:tc>
        <w:tc>
          <w:tcPr>
            <w:tcW w:w="1843" w:type="dxa"/>
          </w:tcPr>
          <w:p w14:paraId="7C82C2BF" w14:textId="77777777" w:rsidR="00105007" w:rsidRPr="00E718E4" w:rsidRDefault="00105007" w:rsidP="0049720C">
            <w:pPr>
              <w:contextualSpacing/>
              <w:rPr>
                <w:rFonts w:ascii="Arial" w:hAnsi="Arial" w:cs="Arial"/>
                <w:b/>
                <w:sz w:val="24"/>
                <w:szCs w:val="24"/>
              </w:rPr>
            </w:pPr>
            <w:r>
              <w:rPr>
                <w:rFonts w:ascii="Arial" w:hAnsi="Arial" w:cs="Arial"/>
                <w:b/>
                <w:sz w:val="24"/>
                <w:szCs w:val="24"/>
              </w:rPr>
              <w:t>Group Heads</w:t>
            </w:r>
          </w:p>
          <w:p w14:paraId="3F7626DA" w14:textId="77777777" w:rsidR="00105007" w:rsidRPr="00E718E4" w:rsidRDefault="00105007" w:rsidP="0049720C">
            <w:pPr>
              <w:contextualSpacing/>
              <w:rPr>
                <w:rFonts w:ascii="Arial" w:hAnsi="Arial" w:cs="Arial"/>
                <w:b/>
                <w:sz w:val="24"/>
                <w:szCs w:val="24"/>
              </w:rPr>
            </w:pPr>
          </w:p>
          <w:p w14:paraId="32BD50A3" w14:textId="77777777" w:rsidR="00105007" w:rsidRPr="00E718E4" w:rsidRDefault="00105007" w:rsidP="0049720C">
            <w:pPr>
              <w:contextualSpacing/>
              <w:rPr>
                <w:rFonts w:ascii="Arial" w:hAnsi="Arial" w:cs="Arial"/>
                <w:b/>
                <w:sz w:val="24"/>
                <w:szCs w:val="24"/>
              </w:rPr>
            </w:pPr>
          </w:p>
          <w:p w14:paraId="23CB5615" w14:textId="77777777" w:rsidR="00105007" w:rsidRPr="00E718E4" w:rsidRDefault="00105007" w:rsidP="0049720C">
            <w:pPr>
              <w:contextualSpacing/>
              <w:rPr>
                <w:rFonts w:ascii="Arial" w:hAnsi="Arial" w:cs="Arial"/>
                <w:b/>
                <w:sz w:val="24"/>
                <w:szCs w:val="24"/>
              </w:rPr>
            </w:pPr>
          </w:p>
          <w:p w14:paraId="4AB22770" w14:textId="77777777" w:rsidR="00105007" w:rsidRPr="00E718E4" w:rsidRDefault="00105007" w:rsidP="0049720C">
            <w:pPr>
              <w:contextualSpacing/>
              <w:rPr>
                <w:rFonts w:ascii="Arial" w:hAnsi="Arial" w:cs="Arial"/>
                <w:b/>
                <w:sz w:val="24"/>
                <w:szCs w:val="24"/>
              </w:rPr>
            </w:pPr>
          </w:p>
          <w:p w14:paraId="2F9FDC4A" w14:textId="77777777" w:rsidR="00105007" w:rsidRDefault="00105007" w:rsidP="0049720C">
            <w:pPr>
              <w:contextualSpacing/>
              <w:rPr>
                <w:rFonts w:ascii="Arial" w:hAnsi="Arial" w:cs="Arial"/>
                <w:b/>
                <w:sz w:val="24"/>
                <w:szCs w:val="24"/>
              </w:rPr>
            </w:pPr>
          </w:p>
          <w:p w14:paraId="22D2CC3D" w14:textId="77777777" w:rsidR="00105007" w:rsidRDefault="00105007" w:rsidP="0049720C">
            <w:pPr>
              <w:contextualSpacing/>
              <w:rPr>
                <w:rFonts w:ascii="Arial" w:hAnsi="Arial" w:cs="Arial"/>
                <w:b/>
                <w:sz w:val="24"/>
                <w:szCs w:val="24"/>
              </w:rPr>
            </w:pPr>
          </w:p>
          <w:p w14:paraId="0BF21356" w14:textId="77777777" w:rsidR="00105007" w:rsidRDefault="00105007" w:rsidP="0049720C">
            <w:pPr>
              <w:contextualSpacing/>
              <w:rPr>
                <w:rFonts w:ascii="Arial" w:hAnsi="Arial" w:cs="Arial"/>
                <w:b/>
                <w:sz w:val="24"/>
                <w:szCs w:val="24"/>
              </w:rPr>
            </w:pPr>
          </w:p>
          <w:p w14:paraId="60DC6F2E" w14:textId="77777777" w:rsidR="00105007" w:rsidRPr="00E718E4" w:rsidRDefault="00105007" w:rsidP="0049720C">
            <w:pPr>
              <w:contextualSpacing/>
              <w:rPr>
                <w:rFonts w:ascii="Arial" w:hAnsi="Arial" w:cs="Arial"/>
                <w:b/>
                <w:sz w:val="24"/>
                <w:szCs w:val="24"/>
              </w:rPr>
            </w:pPr>
            <w:r w:rsidRPr="00E718E4">
              <w:rPr>
                <w:rFonts w:ascii="Arial" w:hAnsi="Arial" w:cs="Arial"/>
                <w:b/>
                <w:sz w:val="24"/>
                <w:szCs w:val="24"/>
              </w:rPr>
              <w:t>Paul McGurnaghan/</w:t>
            </w:r>
          </w:p>
          <w:p w14:paraId="03A2269C" w14:textId="77777777" w:rsidR="00105007" w:rsidRPr="00E718E4" w:rsidRDefault="00105007" w:rsidP="0049720C">
            <w:pPr>
              <w:contextualSpacing/>
              <w:rPr>
                <w:rFonts w:ascii="Arial" w:hAnsi="Arial" w:cs="Arial"/>
                <w:b/>
                <w:sz w:val="24"/>
                <w:szCs w:val="24"/>
              </w:rPr>
            </w:pPr>
            <w:r w:rsidRPr="00E718E4">
              <w:rPr>
                <w:rFonts w:ascii="Arial" w:hAnsi="Arial" w:cs="Arial"/>
                <w:b/>
                <w:sz w:val="24"/>
                <w:szCs w:val="24"/>
              </w:rPr>
              <w:t>Paul Caskie</w:t>
            </w:r>
          </w:p>
        </w:tc>
      </w:tr>
      <w:tr w:rsidR="00105007" w:rsidRPr="00E718E4" w14:paraId="4EEC0508" w14:textId="77777777" w:rsidTr="0049720C">
        <w:tc>
          <w:tcPr>
            <w:tcW w:w="738" w:type="dxa"/>
          </w:tcPr>
          <w:p w14:paraId="3B86A8DC" w14:textId="77777777" w:rsidR="00105007" w:rsidRPr="00E718E4" w:rsidRDefault="00105007" w:rsidP="0049720C">
            <w:pPr>
              <w:contextualSpacing/>
              <w:rPr>
                <w:rFonts w:ascii="Arial" w:hAnsi="Arial" w:cs="Arial"/>
                <w:sz w:val="24"/>
                <w:szCs w:val="24"/>
              </w:rPr>
            </w:pPr>
            <w:r w:rsidRPr="00E718E4">
              <w:rPr>
                <w:rFonts w:ascii="Arial" w:hAnsi="Arial" w:cs="Arial"/>
                <w:sz w:val="24"/>
                <w:szCs w:val="24"/>
              </w:rPr>
              <w:t>7.0</w:t>
            </w:r>
          </w:p>
        </w:tc>
        <w:tc>
          <w:tcPr>
            <w:tcW w:w="7626" w:type="dxa"/>
          </w:tcPr>
          <w:p w14:paraId="3808C47B" w14:textId="77777777" w:rsidR="00105007" w:rsidRPr="00E718E4" w:rsidRDefault="00105007" w:rsidP="0049720C">
            <w:pPr>
              <w:contextualSpacing/>
              <w:rPr>
                <w:rFonts w:ascii="Arial" w:hAnsi="Arial" w:cs="Arial"/>
                <w:b/>
                <w:color w:val="262626"/>
                <w:sz w:val="24"/>
                <w:szCs w:val="24"/>
                <w:lang w:eastAsia="en-GB"/>
              </w:rPr>
            </w:pPr>
            <w:r w:rsidRPr="00E718E4">
              <w:rPr>
                <w:rFonts w:ascii="Arial" w:hAnsi="Arial" w:cs="Arial"/>
                <w:b/>
                <w:color w:val="262626"/>
                <w:sz w:val="24"/>
                <w:szCs w:val="24"/>
                <w:lang w:eastAsia="en-GB"/>
              </w:rPr>
              <w:t>AOB</w:t>
            </w:r>
            <w:r w:rsidRPr="00E718E4" w:rsidDel="004B71FE">
              <w:rPr>
                <w:rFonts w:ascii="Arial" w:hAnsi="Arial" w:cs="Arial"/>
                <w:b/>
                <w:color w:val="262626"/>
                <w:sz w:val="24"/>
                <w:szCs w:val="24"/>
                <w:lang w:eastAsia="en-GB"/>
              </w:rPr>
              <w:t xml:space="preserve"> </w:t>
            </w:r>
          </w:p>
        </w:tc>
        <w:tc>
          <w:tcPr>
            <w:tcW w:w="1843" w:type="dxa"/>
          </w:tcPr>
          <w:p w14:paraId="4366843E" w14:textId="77777777" w:rsidR="00105007" w:rsidRPr="00E718E4" w:rsidRDefault="00105007" w:rsidP="0049720C">
            <w:pPr>
              <w:contextualSpacing/>
              <w:rPr>
                <w:rFonts w:ascii="Arial" w:hAnsi="Arial" w:cs="Arial"/>
                <w:b/>
                <w:sz w:val="24"/>
                <w:szCs w:val="24"/>
              </w:rPr>
            </w:pPr>
          </w:p>
        </w:tc>
      </w:tr>
      <w:tr w:rsidR="00105007" w:rsidRPr="00E718E4" w14:paraId="0357F604" w14:textId="77777777" w:rsidTr="0049720C">
        <w:tc>
          <w:tcPr>
            <w:tcW w:w="738" w:type="dxa"/>
          </w:tcPr>
          <w:p w14:paraId="4F89DAD3" w14:textId="77777777" w:rsidR="00105007" w:rsidRPr="00E718E4" w:rsidRDefault="00105007" w:rsidP="0049720C">
            <w:pPr>
              <w:contextualSpacing/>
              <w:rPr>
                <w:rFonts w:ascii="Arial" w:hAnsi="Arial" w:cs="Arial"/>
                <w:sz w:val="24"/>
                <w:szCs w:val="24"/>
              </w:rPr>
            </w:pPr>
          </w:p>
        </w:tc>
        <w:tc>
          <w:tcPr>
            <w:tcW w:w="7626" w:type="dxa"/>
          </w:tcPr>
          <w:p w14:paraId="769C9F19" w14:textId="77777777" w:rsidR="00105007" w:rsidRPr="00E718E4" w:rsidRDefault="00105007" w:rsidP="0049720C">
            <w:pPr>
              <w:contextualSpacing/>
              <w:rPr>
                <w:rFonts w:ascii="Arial" w:hAnsi="Arial" w:cs="Arial"/>
                <w:b/>
                <w:color w:val="262626"/>
                <w:sz w:val="24"/>
                <w:szCs w:val="24"/>
                <w:lang w:eastAsia="en-GB"/>
              </w:rPr>
            </w:pPr>
            <w:r w:rsidRPr="00E718E4">
              <w:rPr>
                <w:rFonts w:ascii="Arial" w:hAnsi="Arial" w:cs="Arial"/>
                <w:b/>
                <w:color w:val="262626"/>
                <w:sz w:val="24"/>
                <w:szCs w:val="24"/>
                <w:lang w:eastAsia="en-GB"/>
              </w:rPr>
              <w:t>Frequency of meetings</w:t>
            </w:r>
          </w:p>
          <w:p w14:paraId="7190891A" w14:textId="77777777" w:rsidR="00105007" w:rsidRPr="00E718E4" w:rsidRDefault="00105007" w:rsidP="0049720C">
            <w:pPr>
              <w:contextualSpacing/>
              <w:rPr>
                <w:rFonts w:ascii="Arial" w:hAnsi="Arial" w:cs="Arial"/>
                <w:color w:val="262626"/>
                <w:sz w:val="24"/>
                <w:szCs w:val="24"/>
                <w:lang w:eastAsia="en-GB"/>
              </w:rPr>
            </w:pPr>
            <w:r w:rsidRPr="00E718E4">
              <w:rPr>
                <w:rFonts w:ascii="Arial" w:hAnsi="Arial" w:cs="Arial"/>
                <w:color w:val="262626"/>
                <w:sz w:val="24"/>
                <w:szCs w:val="24"/>
                <w:lang w:eastAsia="en-GB"/>
              </w:rPr>
              <w:t>The Committee noted that a meeting every 2 months should be sufficient and it can be reviewed again if the need arises.</w:t>
            </w:r>
          </w:p>
          <w:p w14:paraId="50E89092" w14:textId="77777777" w:rsidR="00105007" w:rsidRPr="00E718E4" w:rsidRDefault="00105007" w:rsidP="0049720C">
            <w:pPr>
              <w:contextualSpacing/>
              <w:rPr>
                <w:rFonts w:ascii="Arial" w:hAnsi="Arial" w:cs="Arial"/>
                <w:b/>
                <w:color w:val="262626"/>
                <w:sz w:val="24"/>
                <w:szCs w:val="24"/>
                <w:lang w:eastAsia="en-GB"/>
              </w:rPr>
            </w:pPr>
          </w:p>
        </w:tc>
        <w:tc>
          <w:tcPr>
            <w:tcW w:w="1843" w:type="dxa"/>
          </w:tcPr>
          <w:p w14:paraId="04FF2110" w14:textId="77777777" w:rsidR="00105007" w:rsidRPr="00E718E4" w:rsidRDefault="00105007" w:rsidP="0049720C">
            <w:pPr>
              <w:contextualSpacing/>
              <w:rPr>
                <w:rFonts w:ascii="Arial" w:hAnsi="Arial" w:cs="Arial"/>
                <w:b/>
                <w:sz w:val="24"/>
                <w:szCs w:val="24"/>
              </w:rPr>
            </w:pPr>
          </w:p>
          <w:p w14:paraId="4AA40521" w14:textId="77777777" w:rsidR="00105007" w:rsidRPr="00E718E4" w:rsidRDefault="00105007" w:rsidP="0049720C">
            <w:pPr>
              <w:contextualSpacing/>
              <w:rPr>
                <w:rFonts w:ascii="Arial" w:hAnsi="Arial" w:cs="Arial"/>
                <w:b/>
                <w:sz w:val="24"/>
                <w:szCs w:val="24"/>
              </w:rPr>
            </w:pPr>
          </w:p>
          <w:p w14:paraId="1165A42C" w14:textId="77777777" w:rsidR="00105007" w:rsidRPr="00E718E4" w:rsidRDefault="00105007" w:rsidP="0049720C">
            <w:pPr>
              <w:contextualSpacing/>
              <w:rPr>
                <w:rFonts w:ascii="Arial" w:hAnsi="Arial" w:cs="Arial"/>
                <w:b/>
                <w:sz w:val="24"/>
                <w:szCs w:val="24"/>
              </w:rPr>
            </w:pPr>
          </w:p>
        </w:tc>
      </w:tr>
      <w:tr w:rsidR="00105007" w:rsidRPr="00E718E4" w14:paraId="3AD7721A" w14:textId="77777777" w:rsidTr="0049720C">
        <w:tc>
          <w:tcPr>
            <w:tcW w:w="738" w:type="dxa"/>
          </w:tcPr>
          <w:p w14:paraId="6085BC9C" w14:textId="77777777" w:rsidR="00105007" w:rsidRPr="00E718E4" w:rsidRDefault="00105007" w:rsidP="0049720C">
            <w:pPr>
              <w:contextualSpacing/>
              <w:rPr>
                <w:rFonts w:ascii="Arial" w:hAnsi="Arial" w:cs="Arial"/>
                <w:sz w:val="24"/>
                <w:szCs w:val="24"/>
              </w:rPr>
            </w:pPr>
          </w:p>
        </w:tc>
        <w:tc>
          <w:tcPr>
            <w:tcW w:w="7626" w:type="dxa"/>
          </w:tcPr>
          <w:p w14:paraId="05A19F9E" w14:textId="77777777" w:rsidR="00105007" w:rsidRPr="00E718E4" w:rsidRDefault="00105007" w:rsidP="0049720C">
            <w:pPr>
              <w:rPr>
                <w:rFonts w:ascii="Arial" w:hAnsi="Arial" w:cs="Arial"/>
                <w:color w:val="262626"/>
                <w:sz w:val="24"/>
                <w:szCs w:val="24"/>
                <w:lang w:eastAsia="en-GB"/>
              </w:rPr>
            </w:pPr>
            <w:r w:rsidRPr="00E718E4">
              <w:rPr>
                <w:rFonts w:ascii="Arial" w:hAnsi="Arial" w:cs="Arial"/>
                <w:b/>
                <w:color w:val="262626"/>
                <w:sz w:val="24"/>
                <w:szCs w:val="24"/>
                <w:lang w:eastAsia="en-GB"/>
              </w:rPr>
              <w:t>Date of Next Meeting</w:t>
            </w:r>
          </w:p>
        </w:tc>
        <w:tc>
          <w:tcPr>
            <w:tcW w:w="1843" w:type="dxa"/>
          </w:tcPr>
          <w:p w14:paraId="247515F1" w14:textId="77777777" w:rsidR="00105007" w:rsidRPr="00E718E4" w:rsidRDefault="00105007" w:rsidP="0049720C">
            <w:pPr>
              <w:contextualSpacing/>
              <w:rPr>
                <w:rFonts w:ascii="Arial" w:hAnsi="Arial" w:cs="Arial"/>
                <w:b/>
                <w:sz w:val="24"/>
                <w:szCs w:val="24"/>
              </w:rPr>
            </w:pPr>
          </w:p>
        </w:tc>
      </w:tr>
      <w:tr w:rsidR="00105007" w:rsidRPr="00E718E4" w14:paraId="7B42C02B" w14:textId="77777777" w:rsidTr="0049720C">
        <w:tc>
          <w:tcPr>
            <w:tcW w:w="738" w:type="dxa"/>
          </w:tcPr>
          <w:p w14:paraId="76412815" w14:textId="77777777" w:rsidR="00105007" w:rsidRPr="00E718E4" w:rsidRDefault="00105007" w:rsidP="0049720C">
            <w:pPr>
              <w:contextualSpacing/>
              <w:rPr>
                <w:rFonts w:ascii="Arial" w:hAnsi="Arial" w:cs="Arial"/>
                <w:sz w:val="24"/>
                <w:szCs w:val="24"/>
              </w:rPr>
            </w:pPr>
          </w:p>
        </w:tc>
        <w:tc>
          <w:tcPr>
            <w:tcW w:w="7626" w:type="dxa"/>
          </w:tcPr>
          <w:p w14:paraId="3CABA943" w14:textId="77777777" w:rsidR="00105007" w:rsidRPr="00E718E4" w:rsidRDefault="00105007" w:rsidP="0049720C">
            <w:pPr>
              <w:rPr>
                <w:rFonts w:ascii="Arial" w:hAnsi="Arial" w:cs="Arial"/>
                <w:color w:val="262626"/>
                <w:sz w:val="24"/>
                <w:szCs w:val="24"/>
                <w:lang w:eastAsia="en-GB"/>
              </w:rPr>
            </w:pPr>
            <w:r>
              <w:rPr>
                <w:rFonts w:ascii="Arial" w:hAnsi="Arial" w:cs="Arial"/>
                <w:color w:val="262626"/>
                <w:sz w:val="24"/>
                <w:szCs w:val="24"/>
                <w:lang w:eastAsia="en-GB"/>
              </w:rPr>
              <w:t xml:space="preserve">The next meeting will be held on 13 </w:t>
            </w:r>
            <w:r w:rsidRPr="00E718E4">
              <w:rPr>
                <w:rFonts w:ascii="Arial" w:hAnsi="Arial" w:cs="Arial"/>
                <w:color w:val="262626"/>
                <w:sz w:val="24"/>
                <w:szCs w:val="24"/>
                <w:lang w:eastAsia="en-GB"/>
              </w:rPr>
              <w:t xml:space="preserve">February </w:t>
            </w:r>
            <w:r>
              <w:rPr>
                <w:rFonts w:ascii="Arial" w:hAnsi="Arial" w:cs="Arial"/>
                <w:color w:val="262626"/>
                <w:sz w:val="24"/>
                <w:szCs w:val="24"/>
                <w:lang w:eastAsia="en-GB"/>
              </w:rPr>
              <w:t xml:space="preserve">2020 in Forest Glen Ballykelly House and Room 117a Dundonald House from 10.00am – 11.30am. </w:t>
            </w:r>
          </w:p>
          <w:p w14:paraId="20893E17" w14:textId="77777777" w:rsidR="00105007" w:rsidRPr="00E718E4" w:rsidRDefault="00105007" w:rsidP="0049720C">
            <w:pPr>
              <w:rPr>
                <w:rFonts w:ascii="Arial" w:hAnsi="Arial" w:cs="Arial"/>
                <w:b/>
                <w:color w:val="262626"/>
                <w:sz w:val="24"/>
                <w:szCs w:val="24"/>
                <w:lang w:eastAsia="en-GB"/>
              </w:rPr>
            </w:pPr>
          </w:p>
        </w:tc>
        <w:tc>
          <w:tcPr>
            <w:tcW w:w="1843" w:type="dxa"/>
          </w:tcPr>
          <w:p w14:paraId="4C1FCE86" w14:textId="77777777" w:rsidR="00105007" w:rsidRPr="00E718E4" w:rsidRDefault="00105007" w:rsidP="0049720C">
            <w:pPr>
              <w:contextualSpacing/>
              <w:rPr>
                <w:rFonts w:ascii="Arial" w:hAnsi="Arial" w:cs="Arial"/>
                <w:b/>
                <w:sz w:val="24"/>
                <w:szCs w:val="24"/>
              </w:rPr>
            </w:pPr>
          </w:p>
        </w:tc>
      </w:tr>
    </w:tbl>
    <w:p w14:paraId="4AD33B7D" w14:textId="77777777" w:rsidR="00105007" w:rsidRDefault="00105007" w:rsidP="00105007">
      <w:pPr>
        <w:pStyle w:val="ListParagraph"/>
        <w:ind w:left="0"/>
        <w:rPr>
          <w:rFonts w:ascii="Arial" w:hAnsi="Arial" w:cs="Arial"/>
          <w:b/>
        </w:rPr>
      </w:pPr>
    </w:p>
    <w:p w14:paraId="249E0CA5" w14:textId="77777777" w:rsidR="00105007" w:rsidRDefault="00105007" w:rsidP="00105007">
      <w:pPr>
        <w:pStyle w:val="ListParagraph"/>
        <w:ind w:left="0"/>
        <w:rPr>
          <w:rFonts w:ascii="Arial" w:hAnsi="Arial" w:cs="Arial"/>
          <w:b/>
        </w:rPr>
      </w:pPr>
    </w:p>
    <w:p w14:paraId="5E57CE70" w14:textId="77777777" w:rsidR="00105007" w:rsidRDefault="00105007" w:rsidP="00105007">
      <w:pPr>
        <w:pStyle w:val="ListParagraph"/>
        <w:ind w:left="0"/>
        <w:rPr>
          <w:rFonts w:ascii="Arial" w:hAnsi="Arial" w:cs="Arial"/>
          <w:b/>
        </w:rPr>
      </w:pPr>
    </w:p>
    <w:p w14:paraId="699776E0" w14:textId="77777777" w:rsidR="00105007" w:rsidRDefault="00105007" w:rsidP="00105007">
      <w:pPr>
        <w:pStyle w:val="ListParagraph"/>
        <w:ind w:left="0"/>
        <w:rPr>
          <w:rFonts w:ascii="Arial" w:hAnsi="Arial" w:cs="Arial"/>
          <w:b/>
        </w:rPr>
      </w:pPr>
      <w:bookmarkStart w:id="0" w:name="_GoBack"/>
      <w:bookmarkEnd w:id="0"/>
    </w:p>
    <w:sectPr w:rsidR="00105007" w:rsidSect="0013634C">
      <w:pgSz w:w="11906" w:h="16838"/>
      <w:pgMar w:top="1418" w:right="992"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CE400" w14:textId="77777777" w:rsidR="00780993" w:rsidRDefault="00780993" w:rsidP="005D3715">
      <w:r>
        <w:separator/>
      </w:r>
    </w:p>
  </w:endnote>
  <w:endnote w:type="continuationSeparator" w:id="0">
    <w:p w14:paraId="3A6E38D2" w14:textId="77777777" w:rsidR="00780993" w:rsidRDefault="00780993" w:rsidP="005D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DA34A" w14:textId="77777777" w:rsidR="00780993" w:rsidRDefault="00780993" w:rsidP="005D3715">
      <w:r>
        <w:separator/>
      </w:r>
    </w:p>
  </w:footnote>
  <w:footnote w:type="continuationSeparator" w:id="0">
    <w:p w14:paraId="037AE148" w14:textId="77777777" w:rsidR="00780993" w:rsidRDefault="00780993" w:rsidP="005D3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696"/>
    <w:multiLevelType w:val="hybridMultilevel"/>
    <w:tmpl w:val="A698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343E1"/>
    <w:multiLevelType w:val="hybridMultilevel"/>
    <w:tmpl w:val="206C0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51D3F"/>
    <w:multiLevelType w:val="hybridMultilevel"/>
    <w:tmpl w:val="0CA6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D58D0"/>
    <w:multiLevelType w:val="hybridMultilevel"/>
    <w:tmpl w:val="C8226F4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4" w15:restartNumberingAfterBreak="0">
    <w:nsid w:val="0D0D56E3"/>
    <w:multiLevelType w:val="hybridMultilevel"/>
    <w:tmpl w:val="F4FE4AFA"/>
    <w:lvl w:ilvl="0" w:tplc="BBD69E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F0DD8"/>
    <w:multiLevelType w:val="hybridMultilevel"/>
    <w:tmpl w:val="EFFE6564"/>
    <w:lvl w:ilvl="0" w:tplc="1E14616C">
      <w:start w:val="1"/>
      <w:numFmt w:val="lowerLetter"/>
      <w:lvlText w:val="%1)"/>
      <w:lvlJc w:val="left"/>
      <w:pPr>
        <w:ind w:left="-131"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6" w15:restartNumberingAfterBreak="0">
    <w:nsid w:val="13781C87"/>
    <w:multiLevelType w:val="hybridMultilevel"/>
    <w:tmpl w:val="F6AA9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D498D"/>
    <w:multiLevelType w:val="hybridMultilevel"/>
    <w:tmpl w:val="BF74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F0C3D"/>
    <w:multiLevelType w:val="hybridMultilevel"/>
    <w:tmpl w:val="41C4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D87886"/>
    <w:multiLevelType w:val="hybridMultilevel"/>
    <w:tmpl w:val="E8D6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D17DF"/>
    <w:multiLevelType w:val="hybridMultilevel"/>
    <w:tmpl w:val="BF108362"/>
    <w:lvl w:ilvl="0" w:tplc="3A785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46E2B"/>
    <w:multiLevelType w:val="hybridMultilevel"/>
    <w:tmpl w:val="03A0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81DA6"/>
    <w:multiLevelType w:val="hybridMultilevel"/>
    <w:tmpl w:val="A2ECD132"/>
    <w:lvl w:ilvl="0" w:tplc="F0520C3C">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166458"/>
    <w:multiLevelType w:val="hybridMultilevel"/>
    <w:tmpl w:val="7BC6E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A507C9"/>
    <w:multiLevelType w:val="multilevel"/>
    <w:tmpl w:val="5A56F566"/>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CF0D75"/>
    <w:multiLevelType w:val="hybridMultilevel"/>
    <w:tmpl w:val="883E4F3C"/>
    <w:lvl w:ilvl="0" w:tplc="DD604A02">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C04C35"/>
    <w:multiLevelType w:val="hybridMultilevel"/>
    <w:tmpl w:val="9F5E88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35D0CE5"/>
    <w:multiLevelType w:val="hybridMultilevel"/>
    <w:tmpl w:val="C44E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C2EDE"/>
    <w:multiLevelType w:val="hybridMultilevel"/>
    <w:tmpl w:val="5E1CE3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4D6A31B1"/>
    <w:multiLevelType w:val="hybridMultilevel"/>
    <w:tmpl w:val="7DB28142"/>
    <w:lvl w:ilvl="0" w:tplc="1D4AE98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557A9"/>
    <w:multiLevelType w:val="multilevel"/>
    <w:tmpl w:val="6F405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7E95125"/>
    <w:multiLevelType w:val="hybridMultilevel"/>
    <w:tmpl w:val="525E7990"/>
    <w:lvl w:ilvl="0" w:tplc="08090001">
      <w:start w:val="1"/>
      <w:numFmt w:val="bullet"/>
      <w:lvlText w:val=""/>
      <w:lvlJc w:val="left"/>
      <w:pPr>
        <w:ind w:left="147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81D23C2"/>
    <w:multiLevelType w:val="hybridMultilevel"/>
    <w:tmpl w:val="10C0E3CE"/>
    <w:lvl w:ilvl="0" w:tplc="08090001">
      <w:start w:val="1"/>
      <w:numFmt w:val="bullet"/>
      <w:lvlText w:val=""/>
      <w:lvlJc w:val="left"/>
      <w:pPr>
        <w:ind w:left="971" w:hanging="360"/>
      </w:pPr>
      <w:rPr>
        <w:rFonts w:ascii="Symbol" w:hAnsi="Symbol" w:hint="default"/>
      </w:rPr>
    </w:lvl>
    <w:lvl w:ilvl="1" w:tplc="08090003" w:tentative="1">
      <w:start w:val="1"/>
      <w:numFmt w:val="bullet"/>
      <w:lvlText w:val="o"/>
      <w:lvlJc w:val="left"/>
      <w:pPr>
        <w:ind w:left="1691" w:hanging="360"/>
      </w:pPr>
      <w:rPr>
        <w:rFonts w:ascii="Courier New" w:hAnsi="Courier New" w:cs="Courier New" w:hint="default"/>
      </w:rPr>
    </w:lvl>
    <w:lvl w:ilvl="2" w:tplc="08090005" w:tentative="1">
      <w:start w:val="1"/>
      <w:numFmt w:val="bullet"/>
      <w:lvlText w:val=""/>
      <w:lvlJc w:val="left"/>
      <w:pPr>
        <w:ind w:left="2411" w:hanging="360"/>
      </w:pPr>
      <w:rPr>
        <w:rFonts w:ascii="Wingdings" w:hAnsi="Wingdings" w:hint="default"/>
      </w:rPr>
    </w:lvl>
    <w:lvl w:ilvl="3" w:tplc="08090001" w:tentative="1">
      <w:start w:val="1"/>
      <w:numFmt w:val="bullet"/>
      <w:lvlText w:val=""/>
      <w:lvlJc w:val="left"/>
      <w:pPr>
        <w:ind w:left="3131" w:hanging="360"/>
      </w:pPr>
      <w:rPr>
        <w:rFonts w:ascii="Symbol" w:hAnsi="Symbol" w:hint="default"/>
      </w:rPr>
    </w:lvl>
    <w:lvl w:ilvl="4" w:tplc="08090003" w:tentative="1">
      <w:start w:val="1"/>
      <w:numFmt w:val="bullet"/>
      <w:lvlText w:val="o"/>
      <w:lvlJc w:val="left"/>
      <w:pPr>
        <w:ind w:left="3851" w:hanging="360"/>
      </w:pPr>
      <w:rPr>
        <w:rFonts w:ascii="Courier New" w:hAnsi="Courier New" w:cs="Courier New" w:hint="default"/>
      </w:rPr>
    </w:lvl>
    <w:lvl w:ilvl="5" w:tplc="08090005" w:tentative="1">
      <w:start w:val="1"/>
      <w:numFmt w:val="bullet"/>
      <w:lvlText w:val=""/>
      <w:lvlJc w:val="left"/>
      <w:pPr>
        <w:ind w:left="4571" w:hanging="360"/>
      </w:pPr>
      <w:rPr>
        <w:rFonts w:ascii="Wingdings" w:hAnsi="Wingdings" w:hint="default"/>
      </w:rPr>
    </w:lvl>
    <w:lvl w:ilvl="6" w:tplc="08090001" w:tentative="1">
      <w:start w:val="1"/>
      <w:numFmt w:val="bullet"/>
      <w:lvlText w:val=""/>
      <w:lvlJc w:val="left"/>
      <w:pPr>
        <w:ind w:left="5291" w:hanging="360"/>
      </w:pPr>
      <w:rPr>
        <w:rFonts w:ascii="Symbol" w:hAnsi="Symbol" w:hint="default"/>
      </w:rPr>
    </w:lvl>
    <w:lvl w:ilvl="7" w:tplc="08090003" w:tentative="1">
      <w:start w:val="1"/>
      <w:numFmt w:val="bullet"/>
      <w:lvlText w:val="o"/>
      <w:lvlJc w:val="left"/>
      <w:pPr>
        <w:ind w:left="6011" w:hanging="360"/>
      </w:pPr>
      <w:rPr>
        <w:rFonts w:ascii="Courier New" w:hAnsi="Courier New" w:cs="Courier New" w:hint="default"/>
      </w:rPr>
    </w:lvl>
    <w:lvl w:ilvl="8" w:tplc="08090005" w:tentative="1">
      <w:start w:val="1"/>
      <w:numFmt w:val="bullet"/>
      <w:lvlText w:val=""/>
      <w:lvlJc w:val="left"/>
      <w:pPr>
        <w:ind w:left="6731" w:hanging="360"/>
      </w:pPr>
      <w:rPr>
        <w:rFonts w:ascii="Wingdings" w:hAnsi="Wingdings" w:hint="default"/>
      </w:rPr>
    </w:lvl>
  </w:abstractNum>
  <w:abstractNum w:abstractNumId="23" w15:restartNumberingAfterBreak="0">
    <w:nsid w:val="5989140B"/>
    <w:multiLevelType w:val="multilevel"/>
    <w:tmpl w:val="241459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AB65256"/>
    <w:multiLevelType w:val="hybridMultilevel"/>
    <w:tmpl w:val="0F6A91B6"/>
    <w:lvl w:ilvl="0" w:tplc="40AC86C0">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7175C5"/>
    <w:multiLevelType w:val="hybridMultilevel"/>
    <w:tmpl w:val="48DEBD78"/>
    <w:lvl w:ilvl="0" w:tplc="0809000F">
      <w:start w:val="1"/>
      <w:numFmt w:val="decimal"/>
      <w:lvlText w:val="%1."/>
      <w:lvlJc w:val="left"/>
      <w:pPr>
        <w:ind w:left="5868" w:hanging="360"/>
      </w:pPr>
    </w:lvl>
    <w:lvl w:ilvl="1" w:tplc="08090019">
      <w:start w:val="1"/>
      <w:numFmt w:val="decimal"/>
      <w:lvlText w:val="%2."/>
      <w:lvlJc w:val="left"/>
      <w:pPr>
        <w:tabs>
          <w:tab w:val="num" w:pos="6588"/>
        </w:tabs>
        <w:ind w:left="6588" w:hanging="360"/>
      </w:pPr>
    </w:lvl>
    <w:lvl w:ilvl="2" w:tplc="0809001B">
      <w:start w:val="1"/>
      <w:numFmt w:val="decimal"/>
      <w:lvlText w:val="%3."/>
      <w:lvlJc w:val="left"/>
      <w:pPr>
        <w:tabs>
          <w:tab w:val="num" w:pos="7308"/>
        </w:tabs>
        <w:ind w:left="7308" w:hanging="360"/>
      </w:pPr>
    </w:lvl>
    <w:lvl w:ilvl="3" w:tplc="0809000F">
      <w:start w:val="1"/>
      <w:numFmt w:val="decimal"/>
      <w:lvlText w:val="%4."/>
      <w:lvlJc w:val="left"/>
      <w:pPr>
        <w:tabs>
          <w:tab w:val="num" w:pos="8028"/>
        </w:tabs>
        <w:ind w:left="8028" w:hanging="360"/>
      </w:pPr>
    </w:lvl>
    <w:lvl w:ilvl="4" w:tplc="08090019">
      <w:start w:val="1"/>
      <w:numFmt w:val="decimal"/>
      <w:lvlText w:val="%5."/>
      <w:lvlJc w:val="left"/>
      <w:pPr>
        <w:tabs>
          <w:tab w:val="num" w:pos="8748"/>
        </w:tabs>
        <w:ind w:left="8748" w:hanging="360"/>
      </w:pPr>
    </w:lvl>
    <w:lvl w:ilvl="5" w:tplc="0809001B">
      <w:start w:val="1"/>
      <w:numFmt w:val="decimal"/>
      <w:lvlText w:val="%6."/>
      <w:lvlJc w:val="left"/>
      <w:pPr>
        <w:tabs>
          <w:tab w:val="num" w:pos="9468"/>
        </w:tabs>
        <w:ind w:left="9468" w:hanging="360"/>
      </w:pPr>
    </w:lvl>
    <w:lvl w:ilvl="6" w:tplc="0809000F">
      <w:start w:val="1"/>
      <w:numFmt w:val="decimal"/>
      <w:lvlText w:val="%7."/>
      <w:lvlJc w:val="left"/>
      <w:pPr>
        <w:tabs>
          <w:tab w:val="num" w:pos="10188"/>
        </w:tabs>
        <w:ind w:left="10188" w:hanging="360"/>
      </w:pPr>
    </w:lvl>
    <w:lvl w:ilvl="7" w:tplc="08090019">
      <w:start w:val="1"/>
      <w:numFmt w:val="decimal"/>
      <w:lvlText w:val="%8."/>
      <w:lvlJc w:val="left"/>
      <w:pPr>
        <w:tabs>
          <w:tab w:val="num" w:pos="10908"/>
        </w:tabs>
        <w:ind w:left="10908" w:hanging="360"/>
      </w:pPr>
    </w:lvl>
    <w:lvl w:ilvl="8" w:tplc="0809001B">
      <w:start w:val="1"/>
      <w:numFmt w:val="decimal"/>
      <w:lvlText w:val="%9."/>
      <w:lvlJc w:val="left"/>
      <w:pPr>
        <w:tabs>
          <w:tab w:val="num" w:pos="11628"/>
        </w:tabs>
        <w:ind w:left="11628" w:hanging="360"/>
      </w:pPr>
    </w:lvl>
  </w:abstractNum>
  <w:abstractNum w:abstractNumId="26" w15:restartNumberingAfterBreak="0">
    <w:nsid w:val="60DA5CC0"/>
    <w:multiLevelType w:val="hybridMultilevel"/>
    <w:tmpl w:val="CE426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985568"/>
    <w:multiLevelType w:val="hybridMultilevel"/>
    <w:tmpl w:val="8E3A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43E47"/>
    <w:multiLevelType w:val="hybridMultilevel"/>
    <w:tmpl w:val="280EEB62"/>
    <w:lvl w:ilvl="0" w:tplc="0E86ABD2">
      <w:start w:val="1"/>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9" w15:restartNumberingAfterBreak="0">
    <w:nsid w:val="75A3450C"/>
    <w:multiLevelType w:val="hybridMultilevel"/>
    <w:tmpl w:val="3ED4C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1B5AAF"/>
    <w:multiLevelType w:val="hybridMultilevel"/>
    <w:tmpl w:val="78F4C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10"/>
  </w:num>
  <w:num w:numId="3">
    <w:abstractNumId w:val="1"/>
  </w:num>
  <w:num w:numId="4">
    <w:abstractNumId w:val="13"/>
  </w:num>
  <w:num w:numId="5">
    <w:abstractNumId w:val="3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8"/>
  </w:num>
  <w:num w:numId="9">
    <w:abstractNumId w:val="5"/>
  </w:num>
  <w:num w:numId="10">
    <w:abstractNumId w:val="21"/>
  </w:num>
  <w:num w:numId="11">
    <w:abstractNumId w:val="6"/>
  </w:num>
  <w:num w:numId="12">
    <w:abstractNumId w:val="4"/>
  </w:num>
  <w:num w:numId="13">
    <w:abstractNumId w:val="24"/>
  </w:num>
  <w:num w:numId="14">
    <w:abstractNumId w:val="12"/>
  </w:num>
  <w:num w:numId="15">
    <w:abstractNumId w:val="17"/>
  </w:num>
  <w:num w:numId="16">
    <w:abstractNumId w:val="27"/>
  </w:num>
  <w:num w:numId="17">
    <w:abstractNumId w:val="26"/>
  </w:num>
  <w:num w:numId="18">
    <w:abstractNumId w:val="15"/>
  </w:num>
  <w:num w:numId="19">
    <w:abstractNumId w:val="7"/>
  </w:num>
  <w:num w:numId="20">
    <w:abstractNumId w:val="2"/>
  </w:num>
  <w:num w:numId="21">
    <w:abstractNumId w:val="3"/>
  </w:num>
  <w:num w:numId="22">
    <w:abstractNumId w:val="9"/>
  </w:num>
  <w:num w:numId="23">
    <w:abstractNumId w:val="11"/>
  </w:num>
  <w:num w:numId="24">
    <w:abstractNumId w:val="22"/>
  </w:num>
  <w:num w:numId="25">
    <w:abstractNumId w:val="0"/>
  </w:num>
  <w:num w:numId="26">
    <w:abstractNumId w:val="19"/>
  </w:num>
  <w:num w:numId="27">
    <w:abstractNumId w:val="8"/>
  </w:num>
  <w:num w:numId="28">
    <w:abstractNumId w:val="18"/>
  </w:num>
  <w:num w:numId="29">
    <w:abstractNumId w:val="23"/>
  </w:num>
  <w:num w:numId="30">
    <w:abstractNumId w:val="14"/>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0F6B"/>
    <w:rsid w:val="000252CD"/>
    <w:rsid w:val="00046BA2"/>
    <w:rsid w:val="00060DB2"/>
    <w:rsid w:val="00086B14"/>
    <w:rsid w:val="00092629"/>
    <w:rsid w:val="00093761"/>
    <w:rsid w:val="000C460D"/>
    <w:rsid w:val="000D302D"/>
    <w:rsid w:val="000E72FB"/>
    <w:rsid w:val="000F656A"/>
    <w:rsid w:val="00105007"/>
    <w:rsid w:val="0012508C"/>
    <w:rsid w:val="0013634C"/>
    <w:rsid w:val="00145578"/>
    <w:rsid w:val="001828B2"/>
    <w:rsid w:val="001A0C70"/>
    <w:rsid w:val="001A11C7"/>
    <w:rsid w:val="001A7B9C"/>
    <w:rsid w:val="001D3288"/>
    <w:rsid w:val="001E2340"/>
    <w:rsid w:val="001F74B5"/>
    <w:rsid w:val="00210E0C"/>
    <w:rsid w:val="002148D6"/>
    <w:rsid w:val="002219EE"/>
    <w:rsid w:val="00221EEB"/>
    <w:rsid w:val="0022230D"/>
    <w:rsid w:val="00245F95"/>
    <w:rsid w:val="00246111"/>
    <w:rsid w:val="00262149"/>
    <w:rsid w:val="00265D87"/>
    <w:rsid w:val="00270CEE"/>
    <w:rsid w:val="00272A91"/>
    <w:rsid w:val="00287CFE"/>
    <w:rsid w:val="002A06F8"/>
    <w:rsid w:val="002A0F6B"/>
    <w:rsid w:val="002F7AF1"/>
    <w:rsid w:val="00325A9B"/>
    <w:rsid w:val="00352CD2"/>
    <w:rsid w:val="00373699"/>
    <w:rsid w:val="003A26CD"/>
    <w:rsid w:val="003D5633"/>
    <w:rsid w:val="003E2FEA"/>
    <w:rsid w:val="003E6F93"/>
    <w:rsid w:val="003F4D54"/>
    <w:rsid w:val="0041347D"/>
    <w:rsid w:val="00422326"/>
    <w:rsid w:val="004232A0"/>
    <w:rsid w:val="004277AB"/>
    <w:rsid w:val="00446493"/>
    <w:rsid w:val="004500BE"/>
    <w:rsid w:val="00461F3A"/>
    <w:rsid w:val="004961BC"/>
    <w:rsid w:val="0049720C"/>
    <w:rsid w:val="004C1857"/>
    <w:rsid w:val="004E0537"/>
    <w:rsid w:val="004F060E"/>
    <w:rsid w:val="005136A3"/>
    <w:rsid w:val="00526D2B"/>
    <w:rsid w:val="00527C3F"/>
    <w:rsid w:val="00551763"/>
    <w:rsid w:val="00560949"/>
    <w:rsid w:val="005616E5"/>
    <w:rsid w:val="00577F9E"/>
    <w:rsid w:val="005A67EE"/>
    <w:rsid w:val="005B04E4"/>
    <w:rsid w:val="005D2134"/>
    <w:rsid w:val="005D3715"/>
    <w:rsid w:val="006103B7"/>
    <w:rsid w:val="00632B33"/>
    <w:rsid w:val="00645090"/>
    <w:rsid w:val="00645A32"/>
    <w:rsid w:val="006651E3"/>
    <w:rsid w:val="006972FC"/>
    <w:rsid w:val="006A5AAC"/>
    <w:rsid w:val="006D614E"/>
    <w:rsid w:val="00710433"/>
    <w:rsid w:val="007177FE"/>
    <w:rsid w:val="00730CD9"/>
    <w:rsid w:val="007376E5"/>
    <w:rsid w:val="00753561"/>
    <w:rsid w:val="00754427"/>
    <w:rsid w:val="00780993"/>
    <w:rsid w:val="00794CB0"/>
    <w:rsid w:val="007B19E1"/>
    <w:rsid w:val="0081453F"/>
    <w:rsid w:val="00814EA1"/>
    <w:rsid w:val="008167D4"/>
    <w:rsid w:val="008252BF"/>
    <w:rsid w:val="008365AB"/>
    <w:rsid w:val="0084759C"/>
    <w:rsid w:val="00852DCA"/>
    <w:rsid w:val="00854519"/>
    <w:rsid w:val="00855666"/>
    <w:rsid w:val="00862EB3"/>
    <w:rsid w:val="0087525A"/>
    <w:rsid w:val="0088247D"/>
    <w:rsid w:val="008A2993"/>
    <w:rsid w:val="008E2EF2"/>
    <w:rsid w:val="008F29CB"/>
    <w:rsid w:val="009053C0"/>
    <w:rsid w:val="009146EE"/>
    <w:rsid w:val="00931546"/>
    <w:rsid w:val="00955CDB"/>
    <w:rsid w:val="009844F1"/>
    <w:rsid w:val="00994D71"/>
    <w:rsid w:val="009B2232"/>
    <w:rsid w:val="009C2D53"/>
    <w:rsid w:val="009D1736"/>
    <w:rsid w:val="009E1FE0"/>
    <w:rsid w:val="009E684F"/>
    <w:rsid w:val="009F175E"/>
    <w:rsid w:val="00A05717"/>
    <w:rsid w:val="00A15042"/>
    <w:rsid w:val="00A250D3"/>
    <w:rsid w:val="00A46975"/>
    <w:rsid w:val="00A5671E"/>
    <w:rsid w:val="00A60C3C"/>
    <w:rsid w:val="00A8144E"/>
    <w:rsid w:val="00A957F4"/>
    <w:rsid w:val="00A97982"/>
    <w:rsid w:val="00AC4EE9"/>
    <w:rsid w:val="00AE2FD8"/>
    <w:rsid w:val="00AF21B6"/>
    <w:rsid w:val="00AF6368"/>
    <w:rsid w:val="00AF7CDB"/>
    <w:rsid w:val="00B30A92"/>
    <w:rsid w:val="00B5255B"/>
    <w:rsid w:val="00B7022F"/>
    <w:rsid w:val="00BB3ABB"/>
    <w:rsid w:val="00BC44EE"/>
    <w:rsid w:val="00BC4704"/>
    <w:rsid w:val="00BD6768"/>
    <w:rsid w:val="00BF5994"/>
    <w:rsid w:val="00C0057C"/>
    <w:rsid w:val="00C642D9"/>
    <w:rsid w:val="00C67A26"/>
    <w:rsid w:val="00C77EA9"/>
    <w:rsid w:val="00CB2BEE"/>
    <w:rsid w:val="00CC6F7A"/>
    <w:rsid w:val="00CE6690"/>
    <w:rsid w:val="00CF43E3"/>
    <w:rsid w:val="00CF5672"/>
    <w:rsid w:val="00D006F2"/>
    <w:rsid w:val="00D1273C"/>
    <w:rsid w:val="00D618DC"/>
    <w:rsid w:val="00D701DA"/>
    <w:rsid w:val="00D80B1E"/>
    <w:rsid w:val="00D82CCF"/>
    <w:rsid w:val="00D85AFE"/>
    <w:rsid w:val="00D8785A"/>
    <w:rsid w:val="00DA0EB7"/>
    <w:rsid w:val="00DA72B5"/>
    <w:rsid w:val="00DC1183"/>
    <w:rsid w:val="00DC1BD3"/>
    <w:rsid w:val="00DD258B"/>
    <w:rsid w:val="00DD477C"/>
    <w:rsid w:val="00DE23CD"/>
    <w:rsid w:val="00DF0244"/>
    <w:rsid w:val="00E01C63"/>
    <w:rsid w:val="00E15FEC"/>
    <w:rsid w:val="00E21C29"/>
    <w:rsid w:val="00E31627"/>
    <w:rsid w:val="00E33C9C"/>
    <w:rsid w:val="00E36DC9"/>
    <w:rsid w:val="00E52D33"/>
    <w:rsid w:val="00E547CF"/>
    <w:rsid w:val="00E54BAB"/>
    <w:rsid w:val="00E623B4"/>
    <w:rsid w:val="00E65ADF"/>
    <w:rsid w:val="00E80689"/>
    <w:rsid w:val="00E86559"/>
    <w:rsid w:val="00E86BD7"/>
    <w:rsid w:val="00EE058F"/>
    <w:rsid w:val="00EE1B84"/>
    <w:rsid w:val="00EE5455"/>
    <w:rsid w:val="00EF3C73"/>
    <w:rsid w:val="00F03A03"/>
    <w:rsid w:val="00F17753"/>
    <w:rsid w:val="00F40CF7"/>
    <w:rsid w:val="00F4103E"/>
    <w:rsid w:val="00F612A9"/>
    <w:rsid w:val="00F61A08"/>
    <w:rsid w:val="00F64C39"/>
    <w:rsid w:val="00F76C39"/>
    <w:rsid w:val="00F93F09"/>
    <w:rsid w:val="00F95451"/>
    <w:rsid w:val="00F96C73"/>
    <w:rsid w:val="00FA6F04"/>
    <w:rsid w:val="00FC54DF"/>
    <w:rsid w:val="00FD3992"/>
    <w:rsid w:val="00FD4063"/>
    <w:rsid w:val="00FF4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D5BD"/>
  <w15:docId w15:val="{D6DA761C-F802-4725-AC16-92F6CE8E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CD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814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2A0F6B"/>
    <w:pPr>
      <w:ind w:left="720"/>
      <w:contextualSpacing/>
    </w:pPr>
  </w:style>
  <w:style w:type="paragraph" w:styleId="BalloonText">
    <w:name w:val="Balloon Text"/>
    <w:basedOn w:val="Normal"/>
    <w:link w:val="BalloonTextChar"/>
    <w:uiPriority w:val="99"/>
    <w:semiHidden/>
    <w:unhideWhenUsed/>
    <w:rsid w:val="00A250D3"/>
    <w:rPr>
      <w:rFonts w:ascii="Tahoma" w:hAnsi="Tahoma" w:cs="Tahoma"/>
      <w:sz w:val="16"/>
      <w:szCs w:val="16"/>
    </w:rPr>
  </w:style>
  <w:style w:type="character" w:customStyle="1" w:styleId="BalloonTextChar">
    <w:name w:val="Balloon Text Char"/>
    <w:basedOn w:val="DefaultParagraphFont"/>
    <w:link w:val="BalloonText"/>
    <w:uiPriority w:val="99"/>
    <w:semiHidden/>
    <w:rsid w:val="00A250D3"/>
    <w:rPr>
      <w:rFonts w:ascii="Tahoma" w:hAnsi="Tahoma" w:cs="Tahoma"/>
      <w:sz w:val="16"/>
      <w:szCs w:val="16"/>
    </w:rPr>
  </w:style>
  <w:style w:type="character" w:customStyle="1" w:styleId="A1">
    <w:name w:val="A1"/>
    <w:uiPriority w:val="99"/>
    <w:rsid w:val="00352CD2"/>
    <w:rPr>
      <w:rFonts w:cs="Helvetica-Narrow"/>
      <w:color w:val="000000"/>
      <w:sz w:val="14"/>
      <w:szCs w:val="14"/>
    </w:rPr>
  </w:style>
  <w:style w:type="character" w:styleId="Hyperlink">
    <w:name w:val="Hyperlink"/>
    <w:basedOn w:val="DefaultParagraphFont"/>
    <w:uiPriority w:val="99"/>
    <w:unhideWhenUsed/>
    <w:rsid w:val="00352CD2"/>
    <w:rPr>
      <w:color w:val="0000FF" w:themeColor="hyperlink"/>
      <w:u w:val="single"/>
    </w:rPr>
  </w:style>
  <w:style w:type="character" w:customStyle="1" w:styleId="Heading4Char">
    <w:name w:val="Heading 4 Char"/>
    <w:basedOn w:val="DefaultParagraphFont"/>
    <w:link w:val="Heading4"/>
    <w:rsid w:val="00A8144E"/>
    <w:rPr>
      <w:rFonts w:ascii="Times New Roman" w:eastAsia="Times New Roman" w:hAnsi="Times New Roman" w:cs="Times New Roman"/>
      <w:b/>
      <w:bCs/>
      <w:sz w:val="28"/>
      <w:szCs w:val="28"/>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qFormat/>
    <w:locked/>
    <w:rsid w:val="005B04E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3715"/>
    <w:pPr>
      <w:tabs>
        <w:tab w:val="center" w:pos="4513"/>
        <w:tab w:val="right" w:pos="9026"/>
      </w:tabs>
    </w:pPr>
  </w:style>
  <w:style w:type="character" w:customStyle="1" w:styleId="HeaderChar">
    <w:name w:val="Header Char"/>
    <w:basedOn w:val="DefaultParagraphFont"/>
    <w:link w:val="Header"/>
    <w:uiPriority w:val="99"/>
    <w:rsid w:val="005D37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3715"/>
    <w:pPr>
      <w:tabs>
        <w:tab w:val="center" w:pos="4513"/>
        <w:tab w:val="right" w:pos="9026"/>
      </w:tabs>
    </w:pPr>
  </w:style>
  <w:style w:type="character" w:customStyle="1" w:styleId="FooterChar">
    <w:name w:val="Footer Char"/>
    <w:basedOn w:val="DefaultParagraphFont"/>
    <w:link w:val="Footer"/>
    <w:uiPriority w:val="99"/>
    <w:rsid w:val="005D3715"/>
    <w:rPr>
      <w:rFonts w:ascii="Times New Roman" w:eastAsia="Times New Roman" w:hAnsi="Times New Roman" w:cs="Times New Roman"/>
      <w:sz w:val="24"/>
      <w:szCs w:val="24"/>
    </w:rPr>
  </w:style>
  <w:style w:type="table" w:styleId="TableGrid">
    <w:name w:val="Table Grid"/>
    <w:basedOn w:val="TableNormal"/>
    <w:uiPriority w:val="39"/>
    <w:rsid w:val="00BB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ABB"/>
    <w:pPr>
      <w:spacing w:before="100" w:beforeAutospacing="1" w:after="100" w:afterAutospacing="1"/>
    </w:pPr>
    <w:rPr>
      <w:lang w:eastAsia="en-GB"/>
    </w:rPr>
  </w:style>
  <w:style w:type="paragraph" w:customStyle="1" w:styleId="DARDLetterTextSize">
    <w:name w:val="DARD Letter Text Size"/>
    <w:basedOn w:val="Normal"/>
    <w:autoRedefine/>
    <w:rsid w:val="00BB3ABB"/>
    <w:pPr>
      <w:tabs>
        <w:tab w:val="left" w:pos="6521"/>
      </w:tabs>
      <w:ind w:left="567" w:right="170"/>
    </w:pPr>
    <w:rPr>
      <w:rFonts w:ascii="Arial" w:eastAsia="Times" w:hAnsi="Arial"/>
      <w:noProof/>
    </w:rPr>
  </w:style>
  <w:style w:type="paragraph" w:styleId="PlainText">
    <w:name w:val="Plain Text"/>
    <w:basedOn w:val="Normal"/>
    <w:link w:val="PlainTextChar"/>
    <w:uiPriority w:val="99"/>
    <w:unhideWhenUsed/>
    <w:rsid w:val="00E547CF"/>
    <w:rPr>
      <w:rFonts w:ascii="Arial" w:eastAsiaTheme="minorHAnsi" w:hAnsi="Arial" w:cs="Arial"/>
      <w:sz w:val="22"/>
      <w:szCs w:val="20"/>
    </w:rPr>
  </w:style>
  <w:style w:type="character" w:customStyle="1" w:styleId="PlainTextChar">
    <w:name w:val="Plain Text Char"/>
    <w:basedOn w:val="DefaultParagraphFont"/>
    <w:link w:val="PlainText"/>
    <w:uiPriority w:val="99"/>
    <w:rsid w:val="00E547CF"/>
    <w:rPr>
      <w:rFonts w:ascii="Arial" w:hAnsi="Arial" w:cs="Arial"/>
      <w:szCs w:val="20"/>
    </w:rPr>
  </w:style>
  <w:style w:type="character" w:styleId="CommentReference">
    <w:name w:val="annotation reference"/>
    <w:basedOn w:val="DefaultParagraphFont"/>
    <w:uiPriority w:val="99"/>
    <w:semiHidden/>
    <w:unhideWhenUsed/>
    <w:rsid w:val="00A97982"/>
    <w:rPr>
      <w:sz w:val="16"/>
      <w:szCs w:val="16"/>
    </w:rPr>
  </w:style>
  <w:style w:type="paragraph" w:styleId="CommentText">
    <w:name w:val="annotation text"/>
    <w:basedOn w:val="Normal"/>
    <w:link w:val="CommentTextChar"/>
    <w:uiPriority w:val="99"/>
    <w:semiHidden/>
    <w:unhideWhenUsed/>
    <w:rsid w:val="00A97982"/>
    <w:rPr>
      <w:sz w:val="20"/>
      <w:szCs w:val="20"/>
    </w:rPr>
  </w:style>
  <w:style w:type="character" w:customStyle="1" w:styleId="CommentTextChar">
    <w:name w:val="Comment Text Char"/>
    <w:basedOn w:val="DefaultParagraphFont"/>
    <w:link w:val="CommentText"/>
    <w:uiPriority w:val="99"/>
    <w:semiHidden/>
    <w:rsid w:val="00A979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7982"/>
    <w:rPr>
      <w:b/>
      <w:bCs/>
    </w:rPr>
  </w:style>
  <w:style w:type="character" w:customStyle="1" w:styleId="CommentSubjectChar">
    <w:name w:val="Comment Subject Char"/>
    <w:basedOn w:val="CommentTextChar"/>
    <w:link w:val="CommentSubject"/>
    <w:uiPriority w:val="99"/>
    <w:semiHidden/>
    <w:rsid w:val="00A9798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101744">
      <w:bodyDiv w:val="1"/>
      <w:marLeft w:val="0"/>
      <w:marRight w:val="0"/>
      <w:marTop w:val="0"/>
      <w:marBottom w:val="0"/>
      <w:divBdr>
        <w:top w:val="none" w:sz="0" w:space="0" w:color="auto"/>
        <w:left w:val="none" w:sz="0" w:space="0" w:color="auto"/>
        <w:bottom w:val="none" w:sz="0" w:space="0" w:color="auto"/>
        <w:right w:val="none" w:sz="0" w:space="0" w:color="auto"/>
      </w:divBdr>
    </w:div>
    <w:div w:id="1902207522">
      <w:bodyDiv w:val="1"/>
      <w:marLeft w:val="0"/>
      <w:marRight w:val="0"/>
      <w:marTop w:val="0"/>
      <w:marBottom w:val="0"/>
      <w:divBdr>
        <w:top w:val="none" w:sz="0" w:space="0" w:color="auto"/>
        <w:left w:val="none" w:sz="0" w:space="0" w:color="auto"/>
        <w:bottom w:val="none" w:sz="0" w:space="0" w:color="auto"/>
        <w:right w:val="none" w:sz="0" w:space="0" w:color="auto"/>
      </w:divBdr>
    </w:div>
    <w:div w:id="19227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22B22-302C-48AD-B240-68C1E240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1305555</dc:creator>
  <cp:keywords/>
  <dc:description/>
  <cp:lastModifiedBy>Ronan Gunn</cp:lastModifiedBy>
  <cp:revision>34</cp:revision>
  <cp:lastPrinted>2020-02-10T11:51:00Z</cp:lastPrinted>
  <dcterms:created xsi:type="dcterms:W3CDTF">2019-10-08T15:36:00Z</dcterms:created>
  <dcterms:modified xsi:type="dcterms:W3CDTF">2020-08-20T08:52:00Z</dcterms:modified>
</cp:coreProperties>
</file>