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737" w:rsidRPr="003B1737" w:rsidRDefault="003B1737" w:rsidP="003B1737">
      <w:pPr>
        <w:jc w:val="center"/>
        <w:rPr>
          <w:rFonts w:ascii="Arial" w:hAnsi="Arial" w:cs="Arial"/>
          <w:b/>
          <w:sz w:val="32"/>
          <w:szCs w:val="32"/>
          <w:u w:val="single"/>
        </w:rPr>
      </w:pPr>
      <w:r w:rsidRPr="003B1737">
        <w:rPr>
          <w:rFonts w:ascii="Arial" w:hAnsi="Arial" w:cs="Arial"/>
          <w:b/>
          <w:sz w:val="32"/>
          <w:szCs w:val="32"/>
          <w:u w:val="single"/>
        </w:rPr>
        <w:t>ADVERTIS</w:t>
      </w:r>
      <w:r w:rsidR="00682D38">
        <w:rPr>
          <w:rFonts w:ascii="Arial" w:hAnsi="Arial" w:cs="Arial"/>
          <w:b/>
          <w:sz w:val="32"/>
          <w:szCs w:val="32"/>
          <w:u w:val="single"/>
        </w:rPr>
        <w:t>E</w:t>
      </w:r>
      <w:r w:rsidRPr="003B1737">
        <w:rPr>
          <w:rFonts w:ascii="Arial" w:hAnsi="Arial" w:cs="Arial"/>
          <w:b/>
          <w:sz w:val="32"/>
          <w:szCs w:val="32"/>
          <w:u w:val="single"/>
        </w:rPr>
        <w:t>MENT</w:t>
      </w:r>
    </w:p>
    <w:p w:rsidR="00862EE3" w:rsidRDefault="00862EE3" w:rsidP="003B1737">
      <w:pPr>
        <w:jc w:val="center"/>
        <w:rPr>
          <w:rFonts w:ascii="Arial" w:hAnsi="Arial" w:cs="Arial"/>
          <w:b/>
          <w:sz w:val="32"/>
          <w:szCs w:val="32"/>
        </w:rPr>
      </w:pPr>
    </w:p>
    <w:p w:rsidR="003B1737" w:rsidRPr="003B1737" w:rsidRDefault="003B1737" w:rsidP="003B1737">
      <w:pPr>
        <w:jc w:val="center"/>
        <w:rPr>
          <w:rFonts w:ascii="Arial" w:hAnsi="Arial" w:cs="Arial"/>
          <w:b/>
          <w:sz w:val="32"/>
          <w:szCs w:val="32"/>
        </w:rPr>
      </w:pPr>
      <w:r w:rsidRPr="003B1737">
        <w:rPr>
          <w:rFonts w:ascii="Arial" w:hAnsi="Arial" w:cs="Arial"/>
          <w:b/>
          <w:sz w:val="32"/>
          <w:szCs w:val="32"/>
        </w:rPr>
        <w:t xml:space="preserve">Appointment of a </w:t>
      </w:r>
      <w:r w:rsidR="00660E07">
        <w:rPr>
          <w:rFonts w:ascii="Arial" w:hAnsi="Arial" w:cs="Arial"/>
          <w:b/>
          <w:sz w:val="32"/>
          <w:szCs w:val="32"/>
        </w:rPr>
        <w:t>Board Member</w:t>
      </w:r>
      <w:r w:rsidRPr="003B1737">
        <w:rPr>
          <w:rFonts w:ascii="Arial" w:hAnsi="Arial" w:cs="Arial"/>
          <w:b/>
          <w:sz w:val="32"/>
          <w:szCs w:val="32"/>
        </w:rPr>
        <w:t xml:space="preserve"> </w:t>
      </w:r>
      <w:r w:rsidR="00EA419C">
        <w:rPr>
          <w:rFonts w:ascii="Arial" w:hAnsi="Arial" w:cs="Arial"/>
          <w:b/>
          <w:sz w:val="32"/>
          <w:szCs w:val="32"/>
        </w:rPr>
        <w:t>(with</w:t>
      </w:r>
      <w:r w:rsidR="007C72F2">
        <w:rPr>
          <w:rFonts w:ascii="Arial" w:hAnsi="Arial" w:cs="Arial"/>
          <w:b/>
          <w:sz w:val="32"/>
          <w:szCs w:val="32"/>
        </w:rPr>
        <w:t xml:space="preserve"> </w:t>
      </w:r>
      <w:r w:rsidR="00EA419C">
        <w:rPr>
          <w:rFonts w:ascii="Arial" w:hAnsi="Arial" w:cs="Arial"/>
          <w:b/>
          <w:sz w:val="32"/>
          <w:szCs w:val="32"/>
        </w:rPr>
        <w:t xml:space="preserve">Responsibility as </w:t>
      </w:r>
      <w:r w:rsidR="00660E07">
        <w:rPr>
          <w:rFonts w:ascii="Arial" w:hAnsi="Arial" w:cs="Arial"/>
          <w:b/>
          <w:sz w:val="32"/>
          <w:szCs w:val="32"/>
        </w:rPr>
        <w:t>Audit and</w:t>
      </w:r>
      <w:r w:rsidR="00EA419C">
        <w:rPr>
          <w:rFonts w:ascii="Arial" w:hAnsi="Arial" w:cs="Arial"/>
          <w:b/>
          <w:sz w:val="32"/>
          <w:szCs w:val="32"/>
        </w:rPr>
        <w:t xml:space="preserve"> Risk Assurance Committee Chair) </w:t>
      </w:r>
      <w:r w:rsidRPr="003B1737">
        <w:rPr>
          <w:rFonts w:ascii="Arial" w:hAnsi="Arial" w:cs="Arial"/>
          <w:b/>
          <w:sz w:val="32"/>
          <w:szCs w:val="32"/>
        </w:rPr>
        <w:t xml:space="preserve">to the </w:t>
      </w:r>
      <w:r w:rsidR="00660E07">
        <w:rPr>
          <w:rFonts w:ascii="Arial" w:hAnsi="Arial" w:cs="Arial"/>
          <w:b/>
          <w:sz w:val="32"/>
          <w:szCs w:val="32"/>
        </w:rPr>
        <w:t>Livestock and Meat Commission (LMC)</w:t>
      </w:r>
      <w:r w:rsidR="00693DE2">
        <w:rPr>
          <w:rFonts w:ascii="Arial" w:hAnsi="Arial" w:cs="Arial"/>
          <w:b/>
          <w:sz w:val="32"/>
          <w:szCs w:val="32"/>
        </w:rPr>
        <w:t xml:space="preserve"> </w:t>
      </w:r>
    </w:p>
    <w:p w:rsidR="003B1737" w:rsidRPr="003B1737" w:rsidRDefault="003B1737" w:rsidP="003B1737">
      <w:pPr>
        <w:rPr>
          <w:rFonts w:ascii="Arial" w:hAnsi="Arial" w:cs="Arial"/>
          <w:sz w:val="28"/>
          <w:szCs w:val="28"/>
        </w:rPr>
      </w:pPr>
    </w:p>
    <w:p w:rsidR="003B1737" w:rsidRPr="003B1737" w:rsidRDefault="003B1737" w:rsidP="003B1737">
      <w:pPr>
        <w:rPr>
          <w:rFonts w:ascii="Arial" w:hAnsi="Arial" w:cs="Arial"/>
          <w:sz w:val="28"/>
          <w:szCs w:val="28"/>
        </w:rPr>
      </w:pPr>
      <w:r w:rsidRPr="003B1737">
        <w:rPr>
          <w:rFonts w:ascii="Arial" w:hAnsi="Arial" w:cs="Arial"/>
          <w:sz w:val="28"/>
          <w:szCs w:val="28"/>
        </w:rPr>
        <w:t xml:space="preserve">The Department of Agriculture, Environment and Rural Affairs (DAERA) is seeking to appoint a </w:t>
      </w:r>
      <w:r w:rsidR="00660E07">
        <w:rPr>
          <w:rFonts w:ascii="Arial" w:hAnsi="Arial" w:cs="Arial"/>
          <w:sz w:val="28"/>
          <w:szCs w:val="28"/>
        </w:rPr>
        <w:t xml:space="preserve">Board Member (with responsibility as Audit and Risk Assurance Committee </w:t>
      </w:r>
      <w:r w:rsidR="00A35A6A">
        <w:rPr>
          <w:rFonts w:ascii="Arial" w:hAnsi="Arial" w:cs="Arial"/>
          <w:sz w:val="28"/>
          <w:szCs w:val="28"/>
        </w:rPr>
        <w:t xml:space="preserve">(ARAC) </w:t>
      </w:r>
      <w:r w:rsidR="00660E07">
        <w:rPr>
          <w:rFonts w:ascii="Arial" w:hAnsi="Arial" w:cs="Arial"/>
          <w:sz w:val="28"/>
          <w:szCs w:val="28"/>
        </w:rPr>
        <w:t>Chair) to the Livestock and Meat Commission (LMC</w:t>
      </w:r>
      <w:r w:rsidRPr="003B1737">
        <w:rPr>
          <w:rFonts w:ascii="Arial" w:hAnsi="Arial" w:cs="Arial"/>
          <w:sz w:val="28"/>
          <w:szCs w:val="28"/>
        </w:rPr>
        <w:t xml:space="preserve">).  </w:t>
      </w:r>
      <w:r w:rsidR="00660E07">
        <w:rPr>
          <w:rFonts w:ascii="Arial" w:hAnsi="Arial" w:cs="Arial"/>
          <w:sz w:val="28"/>
          <w:szCs w:val="28"/>
        </w:rPr>
        <w:t>LMC is a DAERA</w:t>
      </w:r>
      <w:r w:rsidRPr="003B1737">
        <w:rPr>
          <w:rFonts w:ascii="Arial" w:hAnsi="Arial" w:cs="Arial"/>
          <w:sz w:val="28"/>
          <w:szCs w:val="28"/>
        </w:rPr>
        <w:t xml:space="preserve"> Non-Departmental Public Body (NDBP) set up under the powers of the </w:t>
      </w:r>
      <w:r w:rsidR="00660E07">
        <w:rPr>
          <w:rFonts w:ascii="Arial" w:hAnsi="Arial" w:cs="Arial"/>
          <w:sz w:val="28"/>
          <w:szCs w:val="28"/>
        </w:rPr>
        <w:t xml:space="preserve">Livestock Marketing Commission Act (Northern Ireland) 1967 for the benefit of the livestock (cattle and </w:t>
      </w:r>
      <w:r w:rsidR="00FA3E36">
        <w:rPr>
          <w:rFonts w:ascii="Arial" w:hAnsi="Arial" w:cs="Arial"/>
          <w:sz w:val="28"/>
          <w:szCs w:val="28"/>
        </w:rPr>
        <w:t>sheep</w:t>
      </w:r>
      <w:r w:rsidR="00660E07">
        <w:rPr>
          <w:rFonts w:ascii="Arial" w:hAnsi="Arial" w:cs="Arial"/>
          <w:sz w:val="28"/>
          <w:szCs w:val="28"/>
        </w:rPr>
        <w:t>) and livestock products industry in Northern Ireland</w:t>
      </w:r>
      <w:r w:rsidRPr="003B1737">
        <w:rPr>
          <w:rFonts w:ascii="Arial" w:hAnsi="Arial" w:cs="Arial"/>
          <w:sz w:val="28"/>
          <w:szCs w:val="28"/>
        </w:rPr>
        <w:t xml:space="preserve">.  It </w:t>
      </w:r>
      <w:r w:rsidR="00660E07">
        <w:rPr>
          <w:rFonts w:ascii="Arial" w:hAnsi="Arial" w:cs="Arial"/>
          <w:sz w:val="28"/>
          <w:szCs w:val="28"/>
        </w:rPr>
        <w:t>is empowered under the Act to examine and recommend improvements in the marketing of livestock and livestock products.  In particular it undertakes market research, provides up to date market intelligence information, supports the promotion of beef and lamb in domestic and export markets and works closely with DAERA to improve the competi</w:t>
      </w:r>
      <w:r w:rsidR="00C27A19">
        <w:rPr>
          <w:rFonts w:ascii="Arial" w:hAnsi="Arial" w:cs="Arial"/>
          <w:sz w:val="28"/>
          <w:szCs w:val="28"/>
        </w:rPr>
        <w:t>ti</w:t>
      </w:r>
      <w:bookmarkStart w:id="0" w:name="_GoBack"/>
      <w:bookmarkEnd w:id="0"/>
      <w:r w:rsidR="00660E07">
        <w:rPr>
          <w:rFonts w:ascii="Arial" w:hAnsi="Arial" w:cs="Arial"/>
          <w:sz w:val="28"/>
          <w:szCs w:val="28"/>
        </w:rPr>
        <w:t>veness of the sector.  The LMC also operates</w:t>
      </w:r>
      <w:r w:rsidR="007C72F2">
        <w:rPr>
          <w:rFonts w:ascii="Arial" w:hAnsi="Arial" w:cs="Arial"/>
          <w:sz w:val="28"/>
          <w:szCs w:val="28"/>
        </w:rPr>
        <w:t xml:space="preserve"> the</w:t>
      </w:r>
      <w:r w:rsidR="00660E07">
        <w:rPr>
          <w:rFonts w:ascii="Arial" w:hAnsi="Arial" w:cs="Arial"/>
          <w:sz w:val="28"/>
          <w:szCs w:val="28"/>
        </w:rPr>
        <w:t xml:space="preserve"> Farm Quality Assurance Scheme </w:t>
      </w:r>
      <w:r w:rsidR="007C72F2">
        <w:rPr>
          <w:rFonts w:ascii="Arial" w:hAnsi="Arial" w:cs="Arial"/>
          <w:sz w:val="28"/>
          <w:szCs w:val="28"/>
        </w:rPr>
        <w:t xml:space="preserve">Northern Ireland </w:t>
      </w:r>
      <w:r w:rsidR="00660E07">
        <w:rPr>
          <w:rFonts w:ascii="Arial" w:hAnsi="Arial" w:cs="Arial"/>
          <w:sz w:val="28"/>
          <w:szCs w:val="28"/>
        </w:rPr>
        <w:t xml:space="preserve">for cattle and sheep within Northern Ireland.    </w:t>
      </w:r>
      <w:r w:rsidR="004B7CC3" w:rsidRPr="004B7CC3">
        <w:rPr>
          <w:rFonts w:ascii="Arial" w:hAnsi="Arial" w:cs="Arial"/>
          <w:sz w:val="28"/>
          <w:szCs w:val="28"/>
        </w:rPr>
        <w:t xml:space="preserve">Further information about the organisation, can be obtained from the </w:t>
      </w:r>
      <w:r w:rsidR="00CF7AE3">
        <w:rPr>
          <w:rFonts w:ascii="Arial" w:hAnsi="Arial" w:cs="Arial"/>
          <w:sz w:val="28"/>
          <w:szCs w:val="28"/>
        </w:rPr>
        <w:t>LMC</w:t>
      </w:r>
      <w:r w:rsidR="004B7CC3" w:rsidRPr="004B7CC3">
        <w:rPr>
          <w:rFonts w:ascii="Arial" w:hAnsi="Arial" w:cs="Arial"/>
          <w:sz w:val="28"/>
          <w:szCs w:val="28"/>
        </w:rPr>
        <w:t xml:space="preserve"> website at </w:t>
      </w:r>
      <w:r w:rsidR="00660E07" w:rsidRPr="00660E07">
        <w:rPr>
          <w:rStyle w:val="Hyperlink"/>
          <w:rFonts w:ascii="Arial" w:hAnsi="Arial" w:cs="Arial"/>
          <w:sz w:val="28"/>
          <w:szCs w:val="28"/>
        </w:rPr>
        <w:t>www.lmcni</w:t>
      </w:r>
      <w:r w:rsidR="00660E07">
        <w:rPr>
          <w:rStyle w:val="Hyperlink"/>
          <w:rFonts w:ascii="Arial" w:hAnsi="Arial" w:cs="Arial"/>
          <w:sz w:val="28"/>
          <w:szCs w:val="28"/>
        </w:rPr>
        <w:t>.com</w:t>
      </w:r>
      <w:r w:rsidR="004B7CC3" w:rsidRPr="004B7CC3">
        <w:rPr>
          <w:rFonts w:ascii="Arial" w:hAnsi="Arial" w:cs="Arial"/>
          <w:sz w:val="28"/>
          <w:szCs w:val="28"/>
        </w:rPr>
        <w:t>.</w:t>
      </w:r>
    </w:p>
    <w:p w:rsidR="003B1737" w:rsidRPr="003B1737" w:rsidRDefault="003B1737" w:rsidP="003B1737">
      <w:pPr>
        <w:rPr>
          <w:rFonts w:ascii="Arial" w:hAnsi="Arial" w:cs="Arial"/>
          <w:sz w:val="28"/>
          <w:szCs w:val="28"/>
        </w:rPr>
      </w:pPr>
    </w:p>
    <w:p w:rsidR="002227CB" w:rsidRDefault="003B1737" w:rsidP="003B1737">
      <w:pPr>
        <w:rPr>
          <w:rFonts w:ascii="Arial" w:hAnsi="Arial" w:cs="Arial"/>
          <w:b/>
          <w:color w:val="FF0000"/>
          <w:sz w:val="28"/>
          <w:szCs w:val="28"/>
        </w:rPr>
      </w:pPr>
      <w:r w:rsidRPr="003B1737">
        <w:rPr>
          <w:rFonts w:ascii="Arial" w:hAnsi="Arial" w:cs="Arial"/>
          <w:b/>
          <w:sz w:val="28"/>
          <w:szCs w:val="28"/>
        </w:rPr>
        <w:t>Time Commitment and Remuneration:</w:t>
      </w:r>
      <w:r w:rsidR="00C80784">
        <w:rPr>
          <w:rFonts w:ascii="Arial" w:hAnsi="Arial" w:cs="Arial"/>
          <w:sz w:val="28"/>
          <w:szCs w:val="28"/>
        </w:rPr>
        <w:t xml:space="preserve"> </w:t>
      </w:r>
      <w:r w:rsidR="000B0C6E">
        <w:rPr>
          <w:rFonts w:ascii="Arial" w:hAnsi="Arial" w:cs="Arial"/>
          <w:sz w:val="28"/>
          <w:szCs w:val="28"/>
        </w:rPr>
        <w:t xml:space="preserve">The </w:t>
      </w:r>
      <w:r w:rsidR="00EA0429">
        <w:rPr>
          <w:rFonts w:ascii="Arial" w:hAnsi="Arial" w:cs="Arial"/>
          <w:sz w:val="28"/>
          <w:szCs w:val="28"/>
        </w:rPr>
        <w:t xml:space="preserve">LMC Member </w:t>
      </w:r>
      <w:r w:rsidR="00F25C7A">
        <w:rPr>
          <w:rFonts w:ascii="Arial" w:hAnsi="Arial" w:cs="Arial"/>
          <w:sz w:val="28"/>
          <w:szCs w:val="28"/>
        </w:rPr>
        <w:t xml:space="preserve">role requires </w:t>
      </w:r>
      <w:r w:rsidR="00A35A6A">
        <w:rPr>
          <w:rFonts w:ascii="Arial" w:hAnsi="Arial" w:cs="Arial"/>
          <w:sz w:val="28"/>
          <w:szCs w:val="28"/>
        </w:rPr>
        <w:t xml:space="preserve">approximately </w:t>
      </w:r>
      <w:r w:rsidR="007C72F2">
        <w:rPr>
          <w:rFonts w:ascii="Arial" w:hAnsi="Arial" w:cs="Arial"/>
          <w:sz w:val="28"/>
          <w:szCs w:val="28"/>
        </w:rPr>
        <w:t>36</w:t>
      </w:r>
      <w:r w:rsidR="00A35A6A">
        <w:rPr>
          <w:rFonts w:ascii="Arial" w:hAnsi="Arial" w:cs="Arial"/>
          <w:sz w:val="28"/>
          <w:szCs w:val="28"/>
        </w:rPr>
        <w:t xml:space="preserve"> days per annum, </w:t>
      </w:r>
      <w:r w:rsidR="00EA419C">
        <w:rPr>
          <w:rFonts w:ascii="Arial" w:hAnsi="Arial" w:cs="Arial"/>
          <w:sz w:val="28"/>
          <w:szCs w:val="28"/>
        </w:rPr>
        <w:t xml:space="preserve">including </w:t>
      </w:r>
      <w:r w:rsidR="00A35A6A">
        <w:rPr>
          <w:rFonts w:ascii="Arial" w:hAnsi="Arial" w:cs="Arial"/>
          <w:sz w:val="28"/>
          <w:szCs w:val="28"/>
        </w:rPr>
        <w:t xml:space="preserve">6 days as ARAC Chair and the remainder as Board member. </w:t>
      </w:r>
      <w:r w:rsidRPr="003B1737">
        <w:rPr>
          <w:rFonts w:ascii="Arial" w:hAnsi="Arial" w:cs="Arial"/>
          <w:sz w:val="28"/>
          <w:szCs w:val="28"/>
        </w:rPr>
        <w:t xml:space="preserve"> T</w:t>
      </w:r>
      <w:r w:rsidR="00C80784">
        <w:rPr>
          <w:rFonts w:ascii="Arial" w:hAnsi="Arial" w:cs="Arial"/>
          <w:sz w:val="28"/>
          <w:szCs w:val="28"/>
        </w:rPr>
        <w:t>his position is remunerated: £</w:t>
      </w:r>
      <w:r w:rsidR="00A35A6A">
        <w:rPr>
          <w:rFonts w:ascii="Arial" w:hAnsi="Arial" w:cs="Arial"/>
          <w:sz w:val="28"/>
          <w:szCs w:val="28"/>
        </w:rPr>
        <w:t>6</w:t>
      </w:r>
      <w:r w:rsidR="00344CD4">
        <w:rPr>
          <w:rFonts w:ascii="Arial" w:hAnsi="Arial" w:cs="Arial"/>
          <w:sz w:val="28"/>
          <w:szCs w:val="28"/>
        </w:rPr>
        <w:t>,</w:t>
      </w:r>
      <w:r w:rsidR="00A35A6A">
        <w:rPr>
          <w:rFonts w:ascii="Arial" w:hAnsi="Arial" w:cs="Arial"/>
          <w:sz w:val="28"/>
          <w:szCs w:val="28"/>
        </w:rPr>
        <w:t>485</w:t>
      </w:r>
      <w:r w:rsidRPr="003B1737">
        <w:rPr>
          <w:rFonts w:ascii="Arial" w:hAnsi="Arial" w:cs="Arial"/>
          <w:sz w:val="28"/>
          <w:szCs w:val="28"/>
        </w:rPr>
        <w:t xml:space="preserve"> per </w:t>
      </w:r>
      <w:r w:rsidR="00A35A6A">
        <w:rPr>
          <w:rFonts w:ascii="Arial" w:hAnsi="Arial" w:cs="Arial"/>
          <w:sz w:val="28"/>
          <w:szCs w:val="28"/>
        </w:rPr>
        <w:t>annum plus an additional (pro r</w:t>
      </w:r>
      <w:r w:rsidR="007C72F2">
        <w:rPr>
          <w:rFonts w:ascii="Arial" w:hAnsi="Arial" w:cs="Arial"/>
          <w:sz w:val="28"/>
          <w:szCs w:val="28"/>
        </w:rPr>
        <w:t>a</w:t>
      </w:r>
      <w:r w:rsidR="00A35A6A">
        <w:rPr>
          <w:rFonts w:ascii="Arial" w:hAnsi="Arial" w:cs="Arial"/>
          <w:sz w:val="28"/>
          <w:szCs w:val="28"/>
        </w:rPr>
        <w:t xml:space="preserve">ta) daily fee of £313 for work undertaken as ARAC Chair.  </w:t>
      </w:r>
      <w:r w:rsidR="002227CB">
        <w:rPr>
          <w:rFonts w:ascii="Arial" w:hAnsi="Arial" w:cs="Arial"/>
          <w:sz w:val="28"/>
          <w:szCs w:val="28"/>
        </w:rPr>
        <w:t xml:space="preserve"> </w:t>
      </w:r>
      <w:r w:rsidRPr="002227CB">
        <w:rPr>
          <w:rFonts w:ascii="Arial" w:hAnsi="Arial" w:cs="Arial"/>
          <w:sz w:val="28"/>
          <w:szCs w:val="28"/>
        </w:rPr>
        <w:t xml:space="preserve">Reasonable travel and subsistence expenses </w:t>
      </w:r>
      <w:r w:rsidR="002227CB" w:rsidRPr="002227CB">
        <w:rPr>
          <w:rFonts w:ascii="Arial" w:hAnsi="Arial" w:cs="Arial"/>
          <w:sz w:val="28"/>
          <w:szCs w:val="28"/>
        </w:rPr>
        <w:t xml:space="preserve">incurred on official business </w:t>
      </w:r>
      <w:r w:rsidRPr="002227CB">
        <w:rPr>
          <w:rFonts w:ascii="Arial" w:hAnsi="Arial" w:cs="Arial"/>
          <w:sz w:val="28"/>
          <w:szCs w:val="28"/>
        </w:rPr>
        <w:t>will also be reimbursed</w:t>
      </w:r>
      <w:r w:rsidR="00A35A6A">
        <w:rPr>
          <w:rFonts w:ascii="Arial" w:hAnsi="Arial" w:cs="Arial"/>
          <w:sz w:val="28"/>
          <w:szCs w:val="28"/>
        </w:rPr>
        <w:t xml:space="preserve"> as will reasonable expenses incurred in relation to the care of dependants (including childcare costs) and/or any other appropriate expenses such as particular costs associated with disabilities. </w:t>
      </w:r>
    </w:p>
    <w:p w:rsidR="002227CB" w:rsidRDefault="002227CB" w:rsidP="003B1737">
      <w:pPr>
        <w:rPr>
          <w:rFonts w:ascii="Arial" w:hAnsi="Arial" w:cs="Arial"/>
          <w:b/>
          <w:color w:val="FF0000"/>
          <w:sz w:val="28"/>
          <w:szCs w:val="28"/>
        </w:rPr>
      </w:pPr>
    </w:p>
    <w:p w:rsidR="003B1737" w:rsidRPr="003B1737" w:rsidRDefault="003B1737" w:rsidP="003B1737">
      <w:pPr>
        <w:rPr>
          <w:rFonts w:ascii="Arial" w:hAnsi="Arial" w:cs="Arial"/>
          <w:sz w:val="28"/>
          <w:szCs w:val="28"/>
        </w:rPr>
      </w:pPr>
      <w:r w:rsidRPr="003B1737">
        <w:rPr>
          <w:rFonts w:ascii="Arial" w:hAnsi="Arial" w:cs="Arial"/>
          <w:b/>
          <w:sz w:val="28"/>
          <w:szCs w:val="28"/>
        </w:rPr>
        <w:lastRenderedPageBreak/>
        <w:t>Terms of Appointment:</w:t>
      </w:r>
      <w:r w:rsidRPr="003B1737">
        <w:rPr>
          <w:rFonts w:ascii="Arial" w:hAnsi="Arial" w:cs="Arial"/>
          <w:sz w:val="28"/>
          <w:szCs w:val="28"/>
        </w:rPr>
        <w:t xml:space="preserve"> </w:t>
      </w:r>
      <w:r w:rsidR="00EA419C">
        <w:rPr>
          <w:rFonts w:ascii="Arial" w:hAnsi="Arial" w:cs="Arial"/>
          <w:sz w:val="28"/>
          <w:szCs w:val="28"/>
        </w:rPr>
        <w:t>The s</w:t>
      </w:r>
      <w:r w:rsidRPr="003B1737">
        <w:rPr>
          <w:rFonts w:ascii="Arial" w:hAnsi="Arial" w:cs="Arial"/>
          <w:sz w:val="28"/>
          <w:szCs w:val="28"/>
        </w:rPr>
        <w:t xml:space="preserve">uccessful candidate will be appointed for a 3 year period from 1st </w:t>
      </w:r>
      <w:r w:rsidR="00CA1549">
        <w:rPr>
          <w:rFonts w:ascii="Arial" w:hAnsi="Arial" w:cs="Arial"/>
          <w:sz w:val="28"/>
          <w:szCs w:val="28"/>
        </w:rPr>
        <w:t>August</w:t>
      </w:r>
      <w:r w:rsidR="00C80784">
        <w:rPr>
          <w:rFonts w:ascii="Arial" w:hAnsi="Arial" w:cs="Arial"/>
          <w:sz w:val="28"/>
          <w:szCs w:val="28"/>
        </w:rPr>
        <w:t xml:space="preserve"> 2020</w:t>
      </w:r>
      <w:r w:rsidR="00A35A6A">
        <w:rPr>
          <w:rFonts w:ascii="Arial" w:hAnsi="Arial" w:cs="Arial"/>
          <w:sz w:val="28"/>
          <w:szCs w:val="28"/>
        </w:rPr>
        <w:t xml:space="preserve">. An additional </w:t>
      </w:r>
      <w:r w:rsidRPr="003B1737">
        <w:rPr>
          <w:rFonts w:ascii="Arial" w:hAnsi="Arial" w:cs="Arial"/>
          <w:sz w:val="28"/>
          <w:szCs w:val="28"/>
        </w:rPr>
        <w:t>term may be offered subject to satisfactory performance and attendance.</w:t>
      </w:r>
    </w:p>
    <w:p w:rsidR="00EE7644" w:rsidRDefault="003B1737" w:rsidP="003B1737">
      <w:pPr>
        <w:rPr>
          <w:rFonts w:ascii="Arial" w:hAnsi="Arial" w:cs="Arial"/>
          <w:sz w:val="28"/>
          <w:szCs w:val="28"/>
        </w:rPr>
      </w:pPr>
      <w:r w:rsidRPr="003B1737">
        <w:rPr>
          <w:rFonts w:ascii="Arial" w:hAnsi="Arial" w:cs="Arial"/>
          <w:b/>
          <w:sz w:val="28"/>
          <w:szCs w:val="28"/>
        </w:rPr>
        <w:t>Application Process:</w:t>
      </w:r>
      <w:r w:rsidRPr="003B1737">
        <w:rPr>
          <w:rFonts w:ascii="Arial" w:hAnsi="Arial" w:cs="Arial"/>
          <w:sz w:val="28"/>
          <w:szCs w:val="28"/>
        </w:rPr>
        <w:t xml:space="preserve"> A merit based process will be applied</w:t>
      </w:r>
      <w:r w:rsidR="00445EDA">
        <w:rPr>
          <w:rFonts w:ascii="Arial" w:hAnsi="Arial" w:cs="Arial"/>
          <w:sz w:val="28"/>
          <w:szCs w:val="28"/>
        </w:rPr>
        <w:t xml:space="preserve"> alongside the </w:t>
      </w:r>
      <w:r w:rsidR="00445EDA" w:rsidRPr="00445EDA">
        <w:rPr>
          <w:rFonts w:ascii="Arial" w:hAnsi="Arial" w:cs="Arial"/>
          <w:sz w:val="28"/>
          <w:szCs w:val="28"/>
        </w:rPr>
        <w:t>Guaranteed Interview Scheme for applicants with a disability.</w:t>
      </w:r>
      <w:r w:rsidR="00445EDA">
        <w:rPr>
          <w:rFonts w:ascii="Arial" w:hAnsi="Arial" w:cs="Arial"/>
          <w:sz w:val="28"/>
          <w:szCs w:val="28"/>
        </w:rPr>
        <w:t xml:space="preserve"> </w:t>
      </w:r>
      <w:r w:rsidRPr="003B1737">
        <w:rPr>
          <w:rFonts w:ascii="Arial" w:hAnsi="Arial" w:cs="Arial"/>
          <w:sz w:val="28"/>
          <w:szCs w:val="28"/>
        </w:rPr>
        <w:t xml:space="preserve">Applicants will be expected to complete an application form demonstrating how they meet the essential criteria for appointment. </w:t>
      </w:r>
    </w:p>
    <w:p w:rsidR="003B1737" w:rsidRPr="003B1737" w:rsidRDefault="003B1737" w:rsidP="003B1737">
      <w:pPr>
        <w:rPr>
          <w:rFonts w:ascii="Arial" w:hAnsi="Arial" w:cs="Arial"/>
          <w:sz w:val="28"/>
          <w:szCs w:val="28"/>
        </w:rPr>
      </w:pPr>
      <w:r w:rsidRPr="003B1737">
        <w:rPr>
          <w:rFonts w:ascii="Arial" w:hAnsi="Arial" w:cs="Arial"/>
          <w:sz w:val="28"/>
          <w:szCs w:val="28"/>
        </w:rPr>
        <w:t>The essential criteria are</w:t>
      </w:r>
      <w:r w:rsidR="009F55C5">
        <w:rPr>
          <w:rFonts w:ascii="Arial" w:hAnsi="Arial" w:cs="Arial"/>
          <w:sz w:val="28"/>
          <w:szCs w:val="28"/>
        </w:rPr>
        <w:t>:</w:t>
      </w:r>
      <w:r w:rsidRPr="003B1737">
        <w:rPr>
          <w:rFonts w:ascii="Arial" w:hAnsi="Arial" w:cs="Arial"/>
          <w:sz w:val="28"/>
          <w:szCs w:val="28"/>
        </w:rPr>
        <w:t xml:space="preserve"> </w:t>
      </w:r>
      <w:r w:rsidR="00526D28">
        <w:rPr>
          <w:rFonts w:ascii="Arial" w:hAnsi="Arial" w:cs="Arial"/>
          <w:sz w:val="28"/>
          <w:szCs w:val="28"/>
        </w:rPr>
        <w:t>R</w:t>
      </w:r>
      <w:r w:rsidR="00A35A6A">
        <w:rPr>
          <w:rFonts w:ascii="Arial" w:hAnsi="Arial" w:cs="Arial"/>
          <w:sz w:val="28"/>
          <w:szCs w:val="28"/>
        </w:rPr>
        <w:t>epresenting an Organisation; Financial Planning</w:t>
      </w:r>
      <w:r w:rsidR="00EA419C">
        <w:rPr>
          <w:rFonts w:ascii="Arial" w:hAnsi="Arial" w:cs="Arial"/>
          <w:sz w:val="28"/>
          <w:szCs w:val="28"/>
        </w:rPr>
        <w:t xml:space="preserve"> and Management</w:t>
      </w:r>
      <w:r w:rsidR="00250F82">
        <w:rPr>
          <w:rFonts w:ascii="Arial" w:hAnsi="Arial" w:cs="Arial"/>
          <w:sz w:val="28"/>
          <w:szCs w:val="28"/>
        </w:rPr>
        <w:t>;</w:t>
      </w:r>
      <w:r w:rsidR="00A35A6A">
        <w:rPr>
          <w:rFonts w:ascii="Arial" w:hAnsi="Arial" w:cs="Arial"/>
          <w:sz w:val="28"/>
          <w:szCs w:val="28"/>
        </w:rPr>
        <w:t xml:space="preserve"> Managing Risk and Audit</w:t>
      </w:r>
      <w:r w:rsidR="00435DF5">
        <w:rPr>
          <w:rFonts w:ascii="Arial" w:hAnsi="Arial" w:cs="Arial"/>
          <w:sz w:val="28"/>
          <w:szCs w:val="28"/>
        </w:rPr>
        <w:t xml:space="preserve"> Assurance</w:t>
      </w:r>
      <w:r w:rsidR="00EA419C">
        <w:rPr>
          <w:rFonts w:ascii="Arial" w:hAnsi="Arial" w:cs="Arial"/>
          <w:sz w:val="28"/>
          <w:szCs w:val="28"/>
        </w:rPr>
        <w:t>; Strategic Thinking</w:t>
      </w:r>
      <w:r w:rsidR="00250F82">
        <w:rPr>
          <w:rFonts w:ascii="Arial" w:hAnsi="Arial" w:cs="Arial"/>
          <w:sz w:val="28"/>
          <w:szCs w:val="28"/>
        </w:rPr>
        <w:t>;</w:t>
      </w:r>
      <w:r w:rsidR="00EA419C">
        <w:rPr>
          <w:rFonts w:ascii="Arial" w:hAnsi="Arial" w:cs="Arial"/>
          <w:sz w:val="28"/>
          <w:szCs w:val="28"/>
        </w:rPr>
        <w:t xml:space="preserve"> and</w:t>
      </w:r>
      <w:r w:rsidR="00A35A6A">
        <w:rPr>
          <w:rFonts w:ascii="Arial" w:hAnsi="Arial" w:cs="Arial"/>
          <w:sz w:val="28"/>
          <w:szCs w:val="28"/>
        </w:rPr>
        <w:t xml:space="preserve"> Effective Communication. </w:t>
      </w:r>
      <w:r w:rsidR="00C80784">
        <w:rPr>
          <w:rFonts w:ascii="Arial" w:hAnsi="Arial" w:cs="Arial"/>
          <w:sz w:val="28"/>
          <w:szCs w:val="28"/>
        </w:rPr>
        <w:t xml:space="preserve">  </w:t>
      </w:r>
    </w:p>
    <w:p w:rsidR="0019342D" w:rsidRPr="0019342D" w:rsidRDefault="002C7B30" w:rsidP="0019342D">
      <w:pPr>
        <w:rPr>
          <w:rFonts w:ascii="Arial" w:hAnsi="Arial" w:cs="Arial"/>
          <w:sz w:val="28"/>
          <w:szCs w:val="28"/>
        </w:rPr>
      </w:pPr>
      <w:r>
        <w:rPr>
          <w:rFonts w:ascii="Arial" w:hAnsi="Arial" w:cs="Arial"/>
          <w:sz w:val="28"/>
          <w:szCs w:val="28"/>
        </w:rPr>
        <w:t xml:space="preserve">The Minister of the Department of Agriculture, Environment and Rural Affairs </w:t>
      </w:r>
      <w:r w:rsidR="00C85C1F">
        <w:rPr>
          <w:rFonts w:ascii="Arial" w:hAnsi="Arial" w:cs="Arial"/>
          <w:sz w:val="28"/>
          <w:szCs w:val="28"/>
        </w:rPr>
        <w:t>has</w:t>
      </w:r>
      <w:r>
        <w:rPr>
          <w:rFonts w:ascii="Arial" w:hAnsi="Arial" w:cs="Arial"/>
          <w:sz w:val="28"/>
          <w:szCs w:val="28"/>
        </w:rPr>
        <w:t xml:space="preserve"> asked </w:t>
      </w:r>
      <w:r w:rsidR="00C85C1F">
        <w:rPr>
          <w:rFonts w:ascii="Arial" w:hAnsi="Arial" w:cs="Arial"/>
          <w:sz w:val="28"/>
          <w:szCs w:val="28"/>
        </w:rPr>
        <w:t xml:space="preserve">for </w:t>
      </w:r>
      <w:r>
        <w:rPr>
          <w:rFonts w:ascii="Arial" w:hAnsi="Arial" w:cs="Arial"/>
          <w:sz w:val="28"/>
          <w:szCs w:val="28"/>
        </w:rPr>
        <w:t xml:space="preserve">results </w:t>
      </w:r>
      <w:r w:rsidR="00C85C1F">
        <w:rPr>
          <w:rFonts w:ascii="Arial" w:hAnsi="Arial" w:cs="Arial"/>
          <w:sz w:val="28"/>
          <w:szCs w:val="28"/>
        </w:rPr>
        <w:t>to be presented in an unranked (alphabetical) list</w:t>
      </w:r>
      <w:r>
        <w:rPr>
          <w:rFonts w:ascii="Arial" w:hAnsi="Arial" w:cs="Arial"/>
          <w:sz w:val="28"/>
          <w:szCs w:val="28"/>
        </w:rPr>
        <w:t>.</w:t>
      </w:r>
      <w:r w:rsidR="004900B2">
        <w:rPr>
          <w:rFonts w:ascii="Arial" w:hAnsi="Arial" w:cs="Arial"/>
          <w:sz w:val="28"/>
          <w:szCs w:val="28"/>
        </w:rPr>
        <w:t xml:space="preserve"> </w:t>
      </w:r>
    </w:p>
    <w:p w:rsidR="00731BD6" w:rsidRDefault="003B1737" w:rsidP="003B1737">
      <w:pPr>
        <w:rPr>
          <w:rFonts w:ascii="Arial" w:hAnsi="Arial" w:cs="Arial"/>
          <w:sz w:val="28"/>
          <w:szCs w:val="28"/>
        </w:rPr>
      </w:pPr>
      <w:r w:rsidRPr="003B1737">
        <w:rPr>
          <w:rFonts w:ascii="Arial" w:hAnsi="Arial" w:cs="Arial"/>
          <w:sz w:val="28"/>
          <w:szCs w:val="28"/>
        </w:rPr>
        <w:t>More information about this competition and about public appointments in general is availa</w:t>
      </w:r>
      <w:r w:rsidR="00554BB3">
        <w:rPr>
          <w:rFonts w:ascii="Arial" w:hAnsi="Arial" w:cs="Arial"/>
          <w:sz w:val="28"/>
          <w:szCs w:val="28"/>
        </w:rPr>
        <w:t xml:space="preserve">ble from the NI Direct website: </w:t>
      </w:r>
      <w:hyperlink r:id="rId4" w:history="1">
        <w:r w:rsidR="002F46AF" w:rsidRPr="00AD3736">
          <w:rPr>
            <w:rStyle w:val="Hyperlink"/>
            <w:rFonts w:ascii="Arial" w:hAnsi="Arial" w:cs="Arial"/>
            <w:sz w:val="28"/>
            <w:szCs w:val="28"/>
          </w:rPr>
          <w:t>www.nidirect.gov.uk/public-appointment-vacancies</w:t>
        </w:r>
      </w:hyperlink>
      <w:r w:rsidRPr="003B1737">
        <w:rPr>
          <w:rFonts w:ascii="Arial" w:hAnsi="Arial" w:cs="Arial"/>
          <w:sz w:val="28"/>
          <w:szCs w:val="28"/>
        </w:rPr>
        <w:t xml:space="preserve">. </w:t>
      </w:r>
    </w:p>
    <w:p w:rsidR="003B1737" w:rsidRDefault="003B1737" w:rsidP="003B1737">
      <w:pPr>
        <w:rPr>
          <w:rFonts w:ascii="Arial" w:hAnsi="Arial" w:cs="Arial"/>
          <w:sz w:val="28"/>
          <w:szCs w:val="28"/>
        </w:rPr>
      </w:pPr>
      <w:r w:rsidRPr="003B1737">
        <w:rPr>
          <w:rFonts w:ascii="Arial" w:hAnsi="Arial" w:cs="Arial"/>
          <w:sz w:val="28"/>
          <w:szCs w:val="28"/>
        </w:rPr>
        <w:t xml:space="preserve">An application form can also be downloaded from this website. </w:t>
      </w:r>
    </w:p>
    <w:p w:rsidR="003B1737" w:rsidRPr="003B1737" w:rsidRDefault="003115AD" w:rsidP="003B1737">
      <w:pPr>
        <w:rPr>
          <w:rFonts w:ascii="Arial" w:hAnsi="Arial" w:cs="Arial"/>
          <w:sz w:val="28"/>
          <w:szCs w:val="28"/>
        </w:rPr>
      </w:pPr>
      <w:r>
        <w:rPr>
          <w:rFonts w:ascii="Arial" w:hAnsi="Arial" w:cs="Arial"/>
          <w:sz w:val="28"/>
          <w:szCs w:val="28"/>
        </w:rPr>
        <w:t>This is a C</w:t>
      </w:r>
      <w:r w:rsidR="003B6E89">
        <w:rPr>
          <w:rFonts w:ascii="Arial" w:hAnsi="Arial" w:cs="Arial"/>
          <w:sz w:val="28"/>
          <w:szCs w:val="28"/>
        </w:rPr>
        <w:t xml:space="preserve">ommissioner for Public Appointments </w:t>
      </w:r>
      <w:r w:rsidR="006D60D0">
        <w:rPr>
          <w:rFonts w:ascii="Arial" w:hAnsi="Arial" w:cs="Arial"/>
          <w:sz w:val="28"/>
          <w:szCs w:val="28"/>
        </w:rPr>
        <w:t xml:space="preserve">for </w:t>
      </w:r>
      <w:r w:rsidR="003B6E89">
        <w:rPr>
          <w:rFonts w:ascii="Arial" w:hAnsi="Arial" w:cs="Arial"/>
          <w:sz w:val="28"/>
          <w:szCs w:val="28"/>
        </w:rPr>
        <w:t xml:space="preserve">Northern Ireland (CPANI) regulated </w:t>
      </w:r>
      <w:r>
        <w:rPr>
          <w:rFonts w:ascii="Arial" w:hAnsi="Arial" w:cs="Arial"/>
          <w:sz w:val="28"/>
          <w:szCs w:val="28"/>
        </w:rPr>
        <w:t>appointment.</w:t>
      </w:r>
      <w:r w:rsidR="003B6E89">
        <w:rPr>
          <w:rFonts w:ascii="Arial" w:hAnsi="Arial" w:cs="Arial"/>
          <w:sz w:val="28"/>
          <w:szCs w:val="28"/>
        </w:rPr>
        <w:t xml:space="preserve">  The Commissioner’s role is to regulate, monitor, report and advise on the way in which Ministers make appointments to the Boards of </w:t>
      </w:r>
      <w:r w:rsidR="007C72F2">
        <w:rPr>
          <w:rFonts w:ascii="Arial" w:hAnsi="Arial" w:cs="Arial"/>
          <w:sz w:val="28"/>
          <w:szCs w:val="28"/>
        </w:rPr>
        <w:t>regulated</w:t>
      </w:r>
      <w:r w:rsidR="003B6E89">
        <w:rPr>
          <w:rFonts w:ascii="Arial" w:hAnsi="Arial" w:cs="Arial"/>
          <w:sz w:val="28"/>
          <w:szCs w:val="28"/>
        </w:rPr>
        <w:t xml:space="preserve"> bodies in Northern Ireland.</w:t>
      </w:r>
    </w:p>
    <w:p w:rsidR="00731BD6" w:rsidRDefault="003B1737" w:rsidP="003B1737">
      <w:pPr>
        <w:rPr>
          <w:rFonts w:ascii="Arial" w:hAnsi="Arial" w:cs="Arial"/>
          <w:sz w:val="28"/>
          <w:szCs w:val="28"/>
        </w:rPr>
      </w:pPr>
      <w:r w:rsidRPr="003B1737">
        <w:rPr>
          <w:rFonts w:ascii="Arial" w:hAnsi="Arial" w:cs="Arial"/>
          <w:sz w:val="28"/>
          <w:szCs w:val="28"/>
        </w:rPr>
        <w:t>An application pack and further information is available by contacting Dolores Kelly,</w:t>
      </w:r>
      <w:r w:rsidR="00445EDA">
        <w:rPr>
          <w:rFonts w:ascii="Arial" w:hAnsi="Arial" w:cs="Arial"/>
          <w:sz w:val="28"/>
          <w:szCs w:val="28"/>
        </w:rPr>
        <w:t xml:space="preserve"> Ballykelly House, 111 Ballykelly Road, Ballykelly, Limavady BT49 9HP</w:t>
      </w:r>
      <w:r w:rsidRPr="003B1737">
        <w:rPr>
          <w:rFonts w:ascii="Arial" w:hAnsi="Arial" w:cs="Arial"/>
          <w:sz w:val="28"/>
          <w:szCs w:val="28"/>
        </w:rPr>
        <w:t xml:space="preserve"> Tel: 02877 442025 or e-mail </w:t>
      </w:r>
      <w:hyperlink r:id="rId5" w:history="1">
        <w:r w:rsidR="002F46AF" w:rsidRPr="00AD3736">
          <w:rPr>
            <w:rStyle w:val="Hyperlink"/>
            <w:rFonts w:ascii="Arial" w:hAnsi="Arial" w:cs="Arial"/>
            <w:sz w:val="28"/>
            <w:szCs w:val="28"/>
          </w:rPr>
          <w:t>EqualityDiversityPublicAppointments@daera-ni.gov.uk</w:t>
        </w:r>
      </w:hyperlink>
      <w:r w:rsidRPr="003B1737">
        <w:rPr>
          <w:rFonts w:ascii="Arial" w:hAnsi="Arial" w:cs="Arial"/>
          <w:sz w:val="28"/>
          <w:szCs w:val="28"/>
        </w:rPr>
        <w:t>.</w:t>
      </w:r>
    </w:p>
    <w:p w:rsidR="003B1737" w:rsidRPr="003B1737" w:rsidRDefault="003B1737" w:rsidP="003B1737">
      <w:pPr>
        <w:rPr>
          <w:rFonts w:ascii="Arial" w:hAnsi="Arial" w:cs="Arial"/>
          <w:sz w:val="28"/>
          <w:szCs w:val="28"/>
        </w:rPr>
      </w:pPr>
      <w:r w:rsidRPr="003B1737">
        <w:rPr>
          <w:rFonts w:ascii="Arial" w:hAnsi="Arial" w:cs="Arial"/>
          <w:sz w:val="28"/>
          <w:szCs w:val="28"/>
        </w:rPr>
        <w:t>This material will also be made available, on request, in other formats such as Braille, large print, audio, etc.  All reasonable adjustments will be made to accommodate the needs of applicants/candidates with a disability.</w:t>
      </w:r>
    </w:p>
    <w:p w:rsidR="003B1737" w:rsidRPr="003B1737" w:rsidRDefault="003B1737" w:rsidP="003B1737">
      <w:pPr>
        <w:rPr>
          <w:rFonts w:ascii="Arial" w:hAnsi="Arial" w:cs="Arial"/>
          <w:sz w:val="28"/>
          <w:szCs w:val="28"/>
        </w:rPr>
      </w:pPr>
    </w:p>
    <w:p w:rsidR="003B1737" w:rsidRPr="003B1737" w:rsidRDefault="003B1737" w:rsidP="003B1737">
      <w:pPr>
        <w:rPr>
          <w:rFonts w:ascii="Arial" w:hAnsi="Arial" w:cs="Arial"/>
          <w:sz w:val="28"/>
          <w:szCs w:val="28"/>
        </w:rPr>
      </w:pPr>
      <w:r w:rsidRPr="003B1737">
        <w:rPr>
          <w:rFonts w:ascii="Arial" w:hAnsi="Arial" w:cs="Arial"/>
          <w:b/>
          <w:sz w:val="28"/>
          <w:szCs w:val="28"/>
        </w:rPr>
        <w:t>Closing date:</w:t>
      </w:r>
      <w:r w:rsidRPr="003B1737">
        <w:rPr>
          <w:rFonts w:ascii="Arial" w:hAnsi="Arial" w:cs="Arial"/>
          <w:sz w:val="28"/>
          <w:szCs w:val="28"/>
        </w:rPr>
        <w:t xml:space="preserve"> Completed applications must be returned t</w:t>
      </w:r>
      <w:r w:rsidR="00E8321E">
        <w:rPr>
          <w:rFonts w:ascii="Arial" w:hAnsi="Arial" w:cs="Arial"/>
          <w:sz w:val="28"/>
          <w:szCs w:val="28"/>
        </w:rPr>
        <w:t xml:space="preserve">o the Department by </w:t>
      </w:r>
      <w:r w:rsidR="00E8321E" w:rsidRPr="00BB7B15">
        <w:rPr>
          <w:rFonts w:ascii="Arial" w:hAnsi="Arial" w:cs="Arial"/>
          <w:b/>
          <w:sz w:val="28"/>
          <w:szCs w:val="28"/>
        </w:rPr>
        <w:t>4.00pm on</w:t>
      </w:r>
      <w:r w:rsidR="00E8321E">
        <w:rPr>
          <w:rFonts w:ascii="Arial" w:hAnsi="Arial" w:cs="Arial"/>
          <w:sz w:val="28"/>
          <w:szCs w:val="28"/>
        </w:rPr>
        <w:t xml:space="preserve"> </w:t>
      </w:r>
      <w:r w:rsidR="00CA1549">
        <w:rPr>
          <w:rFonts w:ascii="Arial" w:hAnsi="Arial" w:cs="Arial"/>
          <w:b/>
          <w:sz w:val="28"/>
          <w:szCs w:val="28"/>
        </w:rPr>
        <w:t>27</w:t>
      </w:r>
      <w:r w:rsidR="00CA1549" w:rsidRPr="00CA1549">
        <w:rPr>
          <w:rFonts w:ascii="Arial" w:hAnsi="Arial" w:cs="Arial"/>
          <w:b/>
          <w:sz w:val="28"/>
          <w:szCs w:val="28"/>
          <w:vertAlign w:val="superscript"/>
        </w:rPr>
        <w:t>th</w:t>
      </w:r>
      <w:r w:rsidR="00CA1549">
        <w:rPr>
          <w:rFonts w:ascii="Arial" w:hAnsi="Arial" w:cs="Arial"/>
          <w:b/>
          <w:sz w:val="28"/>
          <w:szCs w:val="28"/>
        </w:rPr>
        <w:t xml:space="preserve"> March 2020</w:t>
      </w:r>
      <w:r w:rsidRPr="003B1737">
        <w:rPr>
          <w:rFonts w:ascii="Arial" w:hAnsi="Arial" w:cs="Arial"/>
          <w:sz w:val="28"/>
          <w:szCs w:val="28"/>
        </w:rPr>
        <w:t>.</w:t>
      </w:r>
    </w:p>
    <w:p w:rsidR="00D5332A" w:rsidRDefault="00D5332A" w:rsidP="003B1737">
      <w:pPr>
        <w:rPr>
          <w:rFonts w:ascii="Arial" w:hAnsi="Arial" w:cs="Arial"/>
          <w:b/>
          <w:sz w:val="28"/>
          <w:szCs w:val="28"/>
        </w:rPr>
      </w:pPr>
    </w:p>
    <w:p w:rsidR="00D46022" w:rsidRDefault="003B1737" w:rsidP="003B1737">
      <w:pPr>
        <w:rPr>
          <w:rFonts w:ascii="Arial" w:hAnsi="Arial" w:cs="Arial"/>
          <w:sz w:val="28"/>
          <w:szCs w:val="28"/>
        </w:rPr>
      </w:pPr>
      <w:r w:rsidRPr="003B1737">
        <w:rPr>
          <w:rFonts w:ascii="Arial" w:hAnsi="Arial" w:cs="Arial"/>
          <w:b/>
          <w:sz w:val="28"/>
          <w:szCs w:val="28"/>
        </w:rPr>
        <w:lastRenderedPageBreak/>
        <w:t>Equality of Opportunity:</w:t>
      </w:r>
      <w:r w:rsidRPr="003B1737">
        <w:rPr>
          <w:rFonts w:ascii="Arial" w:hAnsi="Arial" w:cs="Arial"/>
          <w:sz w:val="28"/>
          <w:szCs w:val="28"/>
        </w:rPr>
        <w:t xml:space="preserve"> DAERA is committed to the principle of public appointments based on merit with independent assessment, openness and transparency of process. DAERA is committed to equality of opportunity and welcomes applications regardless of gender, age, marital status, disability, religion, ethnic origin, political opinion, sexual orientation or whether or not you have dependents.  Since </w:t>
      </w:r>
      <w:r w:rsidR="00A35A6A">
        <w:rPr>
          <w:rFonts w:ascii="Arial" w:hAnsi="Arial" w:cs="Arial"/>
          <w:sz w:val="28"/>
          <w:szCs w:val="28"/>
        </w:rPr>
        <w:t xml:space="preserve">females, </w:t>
      </w:r>
      <w:r w:rsidRPr="003B1737">
        <w:rPr>
          <w:rFonts w:ascii="Arial" w:hAnsi="Arial" w:cs="Arial"/>
          <w:sz w:val="28"/>
          <w:szCs w:val="28"/>
        </w:rPr>
        <w:t xml:space="preserve">young people, people from </w:t>
      </w:r>
      <w:r w:rsidR="001E5058">
        <w:rPr>
          <w:rFonts w:ascii="Arial" w:hAnsi="Arial" w:cs="Arial"/>
          <w:sz w:val="28"/>
          <w:szCs w:val="28"/>
        </w:rPr>
        <w:t xml:space="preserve">black or ethnic minority </w:t>
      </w:r>
      <w:r w:rsidRPr="003B1737">
        <w:rPr>
          <w:rFonts w:ascii="Arial" w:hAnsi="Arial" w:cs="Arial"/>
          <w:sz w:val="28"/>
          <w:szCs w:val="28"/>
        </w:rPr>
        <w:t>background and people with disabilities are currently und</w:t>
      </w:r>
      <w:r w:rsidR="00A35A6A">
        <w:rPr>
          <w:rFonts w:ascii="Arial" w:hAnsi="Arial" w:cs="Arial"/>
          <w:sz w:val="28"/>
          <w:szCs w:val="28"/>
        </w:rPr>
        <w:t>er represented on the LMC</w:t>
      </w:r>
      <w:r w:rsidR="007C72F2">
        <w:rPr>
          <w:rFonts w:ascii="Arial" w:hAnsi="Arial" w:cs="Arial"/>
          <w:sz w:val="28"/>
          <w:szCs w:val="28"/>
        </w:rPr>
        <w:t xml:space="preserve"> Board</w:t>
      </w:r>
      <w:r w:rsidRPr="003B1737">
        <w:rPr>
          <w:rFonts w:ascii="Arial" w:hAnsi="Arial" w:cs="Arial"/>
          <w:sz w:val="28"/>
          <w:szCs w:val="28"/>
        </w:rPr>
        <w:t>, applications from these groups would be particularly welcome.</w:t>
      </w:r>
    </w:p>
    <w:p w:rsidR="006F0EF3" w:rsidRPr="003B1737" w:rsidRDefault="00731BD6" w:rsidP="003B1737">
      <w:pPr>
        <w:rPr>
          <w:rFonts w:ascii="Arial" w:hAnsi="Arial" w:cs="Arial"/>
          <w:b/>
          <w:sz w:val="28"/>
          <w:szCs w:val="28"/>
        </w:rPr>
      </w:pPr>
      <w:r>
        <w:rPr>
          <w:rFonts w:ascii="Arial" w:hAnsi="Arial" w:cs="Arial"/>
          <w:b/>
          <w:sz w:val="28"/>
          <w:szCs w:val="28"/>
        </w:rPr>
        <w:t>C</w:t>
      </w:r>
      <w:r w:rsidR="003B1737" w:rsidRPr="003B1737">
        <w:rPr>
          <w:rFonts w:ascii="Arial" w:hAnsi="Arial" w:cs="Arial"/>
          <w:b/>
          <w:sz w:val="28"/>
          <w:szCs w:val="28"/>
        </w:rPr>
        <w:t>PA</w:t>
      </w:r>
      <w:r w:rsidR="003B1737">
        <w:rPr>
          <w:rFonts w:ascii="Arial" w:hAnsi="Arial" w:cs="Arial"/>
          <w:b/>
          <w:sz w:val="28"/>
          <w:szCs w:val="28"/>
        </w:rPr>
        <w:t xml:space="preserve"> </w:t>
      </w:r>
      <w:r w:rsidR="003B1737" w:rsidRPr="003B1737">
        <w:rPr>
          <w:rFonts w:ascii="Arial" w:hAnsi="Arial" w:cs="Arial"/>
          <w:b/>
          <w:sz w:val="28"/>
          <w:szCs w:val="28"/>
        </w:rPr>
        <w:t>NI</w:t>
      </w:r>
      <w:r w:rsidR="003B1737">
        <w:rPr>
          <w:rFonts w:ascii="Arial" w:hAnsi="Arial" w:cs="Arial"/>
          <w:b/>
          <w:sz w:val="28"/>
          <w:szCs w:val="28"/>
        </w:rPr>
        <w:t xml:space="preserve"> Regulated</w:t>
      </w:r>
      <w:r w:rsidR="006F0EF3">
        <w:rPr>
          <w:rFonts w:ascii="Arial" w:hAnsi="Arial" w:cs="Arial"/>
          <w:b/>
          <w:sz w:val="28"/>
          <w:szCs w:val="28"/>
        </w:rPr>
        <w:t xml:space="preserve"> Logo must be minimum of 4cmx3cm</w:t>
      </w:r>
      <w:r w:rsidR="006F0EF3" w:rsidRPr="006F0EF3">
        <w:rPr>
          <w:rFonts w:ascii="Arial" w:hAnsi="Arial" w:cs="Arial"/>
          <w:b/>
          <w:noProof/>
          <w:sz w:val="28"/>
          <w:szCs w:val="28"/>
          <w:lang w:eastAsia="en-GB"/>
        </w:rPr>
        <w:drawing>
          <wp:inline distT="0" distB="0" distL="0" distR="0">
            <wp:extent cx="1998000" cy="1296000"/>
            <wp:effectExtent l="0" t="0" r="2540" b="0"/>
            <wp:docPr id="1" name="Picture 1" descr="C:\Users\1484742\AppData\Local\Microsoft\Windows\Temporary Internet Files\Content.Outlook\Z6XWYNXD\CPA Regulat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484742\AppData\Local\Microsoft\Windows\Temporary Internet Files\Content.Outlook\Z6XWYNXD\CPA Regulated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98000" cy="1296000"/>
                    </a:xfrm>
                    <a:prstGeom prst="rect">
                      <a:avLst/>
                    </a:prstGeom>
                    <a:noFill/>
                    <a:ln>
                      <a:noFill/>
                    </a:ln>
                  </pic:spPr>
                </pic:pic>
              </a:graphicData>
            </a:graphic>
          </wp:inline>
        </w:drawing>
      </w:r>
    </w:p>
    <w:sectPr w:rsidR="006F0EF3" w:rsidRPr="003B17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737"/>
    <w:rsid w:val="00024C4D"/>
    <w:rsid w:val="000617E5"/>
    <w:rsid w:val="00063E82"/>
    <w:rsid w:val="000B0C6E"/>
    <w:rsid w:val="0010640C"/>
    <w:rsid w:val="00107A93"/>
    <w:rsid w:val="0019342D"/>
    <w:rsid w:val="001E5058"/>
    <w:rsid w:val="002227CB"/>
    <w:rsid w:val="00250F82"/>
    <w:rsid w:val="002B40AD"/>
    <w:rsid w:val="002C7B30"/>
    <w:rsid w:val="002F46AF"/>
    <w:rsid w:val="003115AD"/>
    <w:rsid w:val="00344CD4"/>
    <w:rsid w:val="003B1737"/>
    <w:rsid w:val="003B6E89"/>
    <w:rsid w:val="00414CAA"/>
    <w:rsid w:val="00435DF5"/>
    <w:rsid w:val="00445EDA"/>
    <w:rsid w:val="004900B2"/>
    <w:rsid w:val="004969F7"/>
    <w:rsid w:val="004B7CC3"/>
    <w:rsid w:val="00526D28"/>
    <w:rsid w:val="00554BB3"/>
    <w:rsid w:val="005B4169"/>
    <w:rsid w:val="00660E07"/>
    <w:rsid w:val="00682D38"/>
    <w:rsid w:val="00693DE2"/>
    <w:rsid w:val="006D60D0"/>
    <w:rsid w:val="006F0EF3"/>
    <w:rsid w:val="00731BD6"/>
    <w:rsid w:val="007C72F2"/>
    <w:rsid w:val="00815021"/>
    <w:rsid w:val="00862EE3"/>
    <w:rsid w:val="0089416A"/>
    <w:rsid w:val="00903D8F"/>
    <w:rsid w:val="009C3938"/>
    <w:rsid w:val="009F55C5"/>
    <w:rsid w:val="00A35A6A"/>
    <w:rsid w:val="00A72E98"/>
    <w:rsid w:val="00AA61FC"/>
    <w:rsid w:val="00B2693F"/>
    <w:rsid w:val="00BB7B15"/>
    <w:rsid w:val="00C27A19"/>
    <w:rsid w:val="00C80784"/>
    <w:rsid w:val="00C85C1F"/>
    <w:rsid w:val="00CA1549"/>
    <w:rsid w:val="00CF7AE3"/>
    <w:rsid w:val="00D46022"/>
    <w:rsid w:val="00D5332A"/>
    <w:rsid w:val="00E56D00"/>
    <w:rsid w:val="00E8321E"/>
    <w:rsid w:val="00EA0429"/>
    <w:rsid w:val="00EA419C"/>
    <w:rsid w:val="00EE7644"/>
    <w:rsid w:val="00F25C7A"/>
    <w:rsid w:val="00F66559"/>
    <w:rsid w:val="00FA3E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83C18-4EA4-4506-857E-52F4D07C1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5EDA"/>
    <w:rPr>
      <w:color w:val="0563C1" w:themeColor="hyperlink"/>
      <w:u w:val="single"/>
    </w:rPr>
  </w:style>
  <w:style w:type="character" w:styleId="FollowedHyperlink">
    <w:name w:val="FollowedHyperlink"/>
    <w:basedOn w:val="DefaultParagraphFont"/>
    <w:uiPriority w:val="99"/>
    <w:semiHidden/>
    <w:unhideWhenUsed/>
    <w:rsid w:val="00EA41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mailto:EqualityDiversityPublicAppointments@daera-ni.gov.uk" TargetMode="External"/><Relationship Id="rId4" Type="http://schemas.openxmlformats.org/officeDocument/2006/relationships/hyperlink" Target="http://www.nidirect.gov.uk/public-appointment-vacan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3</Pages>
  <Words>668</Words>
  <Characters>3809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4469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Murdock</dc:creator>
  <cp:keywords/>
  <dc:description/>
  <cp:lastModifiedBy>Dolores Kelly</cp:lastModifiedBy>
  <cp:revision>60</cp:revision>
  <dcterms:created xsi:type="dcterms:W3CDTF">2018-09-12T10:01:00Z</dcterms:created>
  <dcterms:modified xsi:type="dcterms:W3CDTF">2020-02-27T12:28:00Z</dcterms:modified>
</cp:coreProperties>
</file>