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CFDC" w14:textId="7188E574" w:rsidR="00BB4D9D" w:rsidRDefault="00201635" w:rsidP="005C22C6">
      <w:pPr>
        <w:tabs>
          <w:tab w:val="clear" w:pos="1046"/>
          <w:tab w:val="left" w:pos="0"/>
        </w:tabs>
        <w:jc w:val="right"/>
        <w:rPr>
          <w:b/>
          <w:color w:val="929309"/>
          <w:sz w:val="32"/>
          <w:szCs w:val="32"/>
        </w:rPr>
      </w:pPr>
      <w:r>
        <w:rPr>
          <w:noProof/>
          <w:color w:val="092F78"/>
        </w:rPr>
        <w:drawing>
          <wp:anchor distT="0" distB="0" distL="114300" distR="114300" simplePos="0" relativeHeight="251659264" behindDoc="1" locked="0" layoutInCell="1" allowOverlap="1" wp14:anchorId="2BD78F86" wp14:editId="1EBD7F9C">
            <wp:simplePos x="0" y="0"/>
            <wp:positionH relativeFrom="column">
              <wp:posOffset>3829050</wp:posOffset>
            </wp:positionH>
            <wp:positionV relativeFrom="page">
              <wp:posOffset>487045</wp:posOffset>
            </wp:positionV>
            <wp:extent cx="2618105" cy="1995805"/>
            <wp:effectExtent l="0" t="0" r="0" b="0"/>
            <wp:wrapTight wrapText="bothSides">
              <wp:wrapPolygon edited="0">
                <wp:start x="0" y="0"/>
                <wp:lineTo x="0" y="21442"/>
                <wp:lineTo x="21480" y="21442"/>
                <wp:lineTo x="21480" y="0"/>
                <wp:lineTo x="0" y="0"/>
              </wp:wrapPolygon>
            </wp:wrapTight>
            <wp:docPr id="1496716555" name="Picture 3" descr="DAERA logo in tr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16555" name="Picture 3" descr="DAERA logo in trilingual"/>
                    <pic:cNvPicPr/>
                  </pic:nvPicPr>
                  <pic:blipFill rotWithShape="1">
                    <a:blip r:embed="rId8" cstate="print">
                      <a:extLst>
                        <a:ext uri="{28A0092B-C50C-407E-A947-70E740481C1C}">
                          <a14:useLocalDpi xmlns:a14="http://schemas.microsoft.com/office/drawing/2010/main" val="0"/>
                        </a:ext>
                      </a:extLst>
                    </a:blip>
                    <a:srcRect t="4793"/>
                    <a:stretch/>
                  </pic:blipFill>
                  <pic:spPr bwMode="auto">
                    <a:xfrm>
                      <a:off x="0" y="0"/>
                      <a:ext cx="2618105" cy="1995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90E07F" w14:textId="77777777" w:rsidR="00BB4D9D" w:rsidRDefault="00BB4D9D" w:rsidP="00BB4D9D">
      <w:pPr>
        <w:pStyle w:val="PubTitle"/>
      </w:pPr>
    </w:p>
    <w:p w14:paraId="4E013D1B" w14:textId="77777777" w:rsidR="005C22C6" w:rsidRDefault="005C22C6" w:rsidP="005C22C6">
      <w:pPr>
        <w:rPr>
          <w:lang w:eastAsia="en-US"/>
        </w:rPr>
      </w:pPr>
    </w:p>
    <w:p w14:paraId="20920DE7" w14:textId="77777777" w:rsidR="005C22C6" w:rsidRDefault="005C22C6" w:rsidP="005C22C6">
      <w:pPr>
        <w:rPr>
          <w:lang w:eastAsia="en-US"/>
        </w:rPr>
      </w:pPr>
    </w:p>
    <w:p w14:paraId="1E2C0946" w14:textId="77777777" w:rsidR="005C22C6" w:rsidRDefault="005C22C6" w:rsidP="005C22C6">
      <w:pPr>
        <w:rPr>
          <w:lang w:eastAsia="en-US"/>
        </w:rPr>
      </w:pPr>
    </w:p>
    <w:p w14:paraId="1A6C784E" w14:textId="77777777" w:rsidR="005C22C6" w:rsidRPr="005C22C6" w:rsidRDefault="005C22C6" w:rsidP="005C22C6">
      <w:pPr>
        <w:rPr>
          <w:lang w:eastAsia="en-US"/>
        </w:rPr>
      </w:pPr>
    </w:p>
    <w:p w14:paraId="4E5012D0" w14:textId="77777777" w:rsidR="00BB4D9D" w:rsidRDefault="00BB4D9D" w:rsidP="00BB4D9D">
      <w:pPr>
        <w:pStyle w:val="PubTitle"/>
        <w:jc w:val="center"/>
      </w:pPr>
      <w:r>
        <w:t xml:space="preserve">Guide to Seed </w:t>
      </w:r>
      <w:r w:rsidRPr="00871538">
        <w:t>Certification</w:t>
      </w:r>
      <w:r>
        <w:t xml:space="preserve"> </w:t>
      </w:r>
      <w:r w:rsidR="00C10B19">
        <w:t>Procedures in</w:t>
      </w:r>
      <w:r>
        <w:t xml:space="preserve"> </w:t>
      </w:r>
      <w:r w:rsidR="00C10B19">
        <w:t>Northern Ireland</w:t>
      </w:r>
    </w:p>
    <w:p w14:paraId="70EEA487" w14:textId="77777777" w:rsidR="00BB4D9D" w:rsidRDefault="00BB4D9D" w:rsidP="00BB4D9D"/>
    <w:p w14:paraId="0E2ACFA0" w14:textId="77777777" w:rsidR="00BB4D9D" w:rsidRPr="0086322E" w:rsidRDefault="00BB4D9D" w:rsidP="00BB4D9D"/>
    <w:p w14:paraId="1B6BD4EA" w14:textId="77777777" w:rsidR="00BB4D9D" w:rsidRDefault="00BB4D9D" w:rsidP="00BB4D9D">
      <w:pPr>
        <w:pStyle w:val="PubDate"/>
      </w:pPr>
    </w:p>
    <w:p w14:paraId="12D3D9CC" w14:textId="77777777" w:rsidR="00BB4D9D" w:rsidRDefault="00BB4D9D" w:rsidP="00BB4D9D">
      <w:pPr>
        <w:pStyle w:val="PubDate"/>
      </w:pPr>
    </w:p>
    <w:p w14:paraId="645710D8" w14:textId="77777777" w:rsidR="00BB4D9D" w:rsidRDefault="00BB4D9D" w:rsidP="00BB4D9D">
      <w:pPr>
        <w:pStyle w:val="PubDate"/>
      </w:pPr>
    </w:p>
    <w:p w14:paraId="7B2E0EF9" w14:textId="77777777" w:rsidR="00BB4D9D" w:rsidRDefault="00BB4D9D" w:rsidP="00BB4D9D">
      <w:pPr>
        <w:pStyle w:val="PubDate"/>
      </w:pPr>
    </w:p>
    <w:p w14:paraId="310164DD" w14:textId="77777777" w:rsidR="00BB4D9D" w:rsidRDefault="00BB4D9D" w:rsidP="00BB4D9D"/>
    <w:p w14:paraId="1D87363F" w14:textId="77777777" w:rsidR="00BB4D9D" w:rsidRDefault="00BB4D9D" w:rsidP="00BB4D9D"/>
    <w:p w14:paraId="6738DF0F" w14:textId="77777777" w:rsidR="00BB4D9D" w:rsidRDefault="00BB4D9D" w:rsidP="00BB4D9D"/>
    <w:p w14:paraId="0BD229EE" w14:textId="77777777" w:rsidR="00BB4D9D" w:rsidRDefault="00BB4D9D" w:rsidP="00BB4D9D"/>
    <w:p w14:paraId="189F3D05" w14:textId="77777777" w:rsidR="00BB4D9D" w:rsidRDefault="00BB4D9D" w:rsidP="00BB4D9D"/>
    <w:p w14:paraId="2FF4AD14" w14:textId="77777777" w:rsidR="00BB4D9D" w:rsidRDefault="00BB4D9D" w:rsidP="00BB4D9D"/>
    <w:p w14:paraId="58A09DF3" w14:textId="77777777" w:rsidR="00BB4D9D" w:rsidRDefault="00BB4D9D" w:rsidP="00BB4D9D"/>
    <w:p w14:paraId="24D84A45" w14:textId="77777777" w:rsidR="00BB4D9D" w:rsidRPr="0083386E" w:rsidRDefault="00BB4D9D" w:rsidP="00BB4D9D"/>
    <w:p w14:paraId="18A60E7D" w14:textId="646537A4" w:rsidR="00BB4D9D" w:rsidRPr="00C10B19" w:rsidRDefault="00C43A96" w:rsidP="00BB4D9D">
      <w:pPr>
        <w:pStyle w:val="PubDate"/>
        <w:rPr>
          <w:color w:val="FF0000"/>
        </w:rPr>
      </w:pPr>
      <w:r>
        <w:t xml:space="preserve"> </w:t>
      </w:r>
    </w:p>
    <w:p w14:paraId="050C457C" w14:textId="5F4ABEDF" w:rsidR="00BB4D9D" w:rsidRPr="0011338F" w:rsidRDefault="00BB4D9D" w:rsidP="0011338F">
      <w:pPr>
        <w:tabs>
          <w:tab w:val="left" w:pos="1418"/>
          <w:tab w:val="left" w:pos="1701"/>
          <w:tab w:val="right" w:pos="9498"/>
        </w:tabs>
        <w:rPr>
          <w:bCs/>
          <w:color w:val="878800"/>
          <w:spacing w:val="-2"/>
          <w:sz w:val="56"/>
          <w:szCs w:val="56"/>
        </w:rPr>
      </w:pPr>
      <w:r>
        <w:br w:type="page"/>
      </w:r>
      <w:r w:rsidR="004F5004">
        <w:rPr>
          <w:b/>
        </w:rPr>
        <w:lastRenderedPageBreak/>
        <w:t>© Crown copyright 201</w:t>
      </w:r>
      <w:r w:rsidR="00255598">
        <w:rPr>
          <w:b/>
        </w:rPr>
        <w:t>6</w:t>
      </w:r>
    </w:p>
    <w:p w14:paraId="42D25E2B" w14:textId="77777777" w:rsidR="00AA54CA" w:rsidRDefault="00BB4D9D" w:rsidP="00AA54CA">
      <w:pPr>
        <w:spacing w:before="160"/>
        <w:jc w:val="left"/>
      </w:pPr>
      <w:r w:rsidRPr="007C0430">
        <w:t xml:space="preserve">You may re-use this information (not including logos) free of charge in any format or medium, under the terms of the Open Government Licence.  To view this licence, visit </w:t>
      </w:r>
      <w:r w:rsidR="0034237B">
        <w:t xml:space="preserve">the National Archives website.  </w:t>
      </w:r>
      <w:r w:rsidR="00AA54CA">
        <w:t>or write to:</w:t>
      </w:r>
    </w:p>
    <w:p w14:paraId="1B737356" w14:textId="77777777" w:rsidR="00BB4D9D" w:rsidRDefault="00BB4D9D" w:rsidP="00AA54CA">
      <w:pPr>
        <w:spacing w:before="160"/>
        <w:jc w:val="left"/>
      </w:pPr>
      <w:r w:rsidRPr="007C0430">
        <w:t xml:space="preserve">Information Policy Team, The National Archives, Kew, London TW9 4DU, or e-mail: </w:t>
      </w:r>
      <w:hyperlink r:id="rId9" w:history="1">
        <w:r w:rsidR="0034237B" w:rsidRPr="00153DB2">
          <w:rPr>
            <w:rStyle w:val="Hyperlink"/>
          </w:rPr>
          <w:t>psi@nationalarchives.gsi.gov.uk</w:t>
        </w:r>
      </w:hyperlink>
    </w:p>
    <w:p w14:paraId="371C6A4F" w14:textId="77777777" w:rsidR="00BB4D9D" w:rsidRPr="007C0430" w:rsidRDefault="00BB4D9D" w:rsidP="00BB4D9D">
      <w:pPr>
        <w:spacing w:before="160"/>
      </w:pPr>
    </w:p>
    <w:p w14:paraId="582717CA" w14:textId="77777777" w:rsidR="00BB4D9D" w:rsidRDefault="00BB4D9D" w:rsidP="00BB4D9D">
      <w:pPr>
        <w:rPr>
          <w:spacing w:val="-3"/>
          <w:u w:val="single"/>
        </w:rPr>
      </w:pPr>
    </w:p>
    <w:p w14:paraId="6EC877F9" w14:textId="77777777" w:rsidR="00BB4D9D" w:rsidRPr="007C0430" w:rsidRDefault="00BB4D9D" w:rsidP="00BB4D9D"/>
    <w:p w14:paraId="1BAF7243" w14:textId="77777777" w:rsidR="00BB4D9D" w:rsidRDefault="00BB4D9D" w:rsidP="00BB4D9D">
      <w:pPr>
        <w:spacing w:before="160"/>
      </w:pPr>
      <w:r w:rsidRPr="007C0430">
        <w:t>A</w:t>
      </w:r>
      <w:r>
        <w:t xml:space="preserve">ny enquiries regarding this </w:t>
      </w:r>
      <w:r w:rsidRPr="007C0430">
        <w:t>publication should be sent to us at:</w:t>
      </w:r>
    </w:p>
    <w:p w14:paraId="34BF2FE9" w14:textId="77777777" w:rsidR="00BB4D9D" w:rsidRPr="007C0430" w:rsidRDefault="00BB4D9D" w:rsidP="00BB4D9D">
      <w:pPr>
        <w:spacing w:before="160"/>
      </w:pPr>
    </w:p>
    <w:p w14:paraId="259DC0A2" w14:textId="77777777" w:rsidR="005C22C6" w:rsidRPr="00201635" w:rsidRDefault="0015315A" w:rsidP="00BB4D9D">
      <w:pPr>
        <w:tabs>
          <w:tab w:val="left" w:pos="4402"/>
        </w:tabs>
        <w:outlineLvl w:val="0"/>
        <w:rPr>
          <w:bCs/>
        </w:rPr>
      </w:pPr>
      <w:r w:rsidRPr="00201635">
        <w:rPr>
          <w:bCs/>
        </w:rPr>
        <w:t xml:space="preserve">Environmental </w:t>
      </w:r>
      <w:r w:rsidR="00A6444A" w:rsidRPr="00201635">
        <w:rPr>
          <w:bCs/>
        </w:rPr>
        <w:t>Farming Branch</w:t>
      </w:r>
    </w:p>
    <w:p w14:paraId="334519DB" w14:textId="77777777" w:rsidR="008A7EB8" w:rsidRPr="00201635" w:rsidRDefault="008A7EB8" w:rsidP="008A7EB8">
      <w:pPr>
        <w:tabs>
          <w:tab w:val="left" w:pos="4402"/>
        </w:tabs>
        <w:rPr>
          <w:bCs/>
        </w:rPr>
      </w:pPr>
      <w:r w:rsidRPr="00201635">
        <w:rPr>
          <w:bCs/>
        </w:rPr>
        <w:t>Department of Agriculture, Environment and Rural Affairs</w:t>
      </w:r>
    </w:p>
    <w:p w14:paraId="7CFDC065" w14:textId="77777777" w:rsidR="008A7EB8" w:rsidRPr="00201635" w:rsidRDefault="008A7EB8" w:rsidP="008A7EB8">
      <w:pPr>
        <w:tabs>
          <w:tab w:val="left" w:pos="4402"/>
        </w:tabs>
        <w:rPr>
          <w:bCs/>
        </w:rPr>
      </w:pPr>
      <w:r w:rsidRPr="00201635">
        <w:rPr>
          <w:bCs/>
        </w:rPr>
        <w:t>Clare House</w:t>
      </w:r>
    </w:p>
    <w:p w14:paraId="2DCADABA" w14:textId="77777777" w:rsidR="008A7EB8" w:rsidRPr="00201635" w:rsidRDefault="008A7EB8" w:rsidP="008A7EB8">
      <w:pPr>
        <w:tabs>
          <w:tab w:val="left" w:pos="4402"/>
        </w:tabs>
        <w:rPr>
          <w:bCs/>
        </w:rPr>
      </w:pPr>
      <w:r w:rsidRPr="00201635">
        <w:rPr>
          <w:bCs/>
        </w:rPr>
        <w:t>303 Airport Road West</w:t>
      </w:r>
    </w:p>
    <w:p w14:paraId="4B2DCC56" w14:textId="5A35EB1C" w:rsidR="00BB4D9D" w:rsidRPr="00201635" w:rsidRDefault="008A7EB8" w:rsidP="008A7EB8">
      <w:pPr>
        <w:tabs>
          <w:tab w:val="left" w:pos="4402"/>
        </w:tabs>
      </w:pPr>
      <w:r w:rsidRPr="00201635">
        <w:rPr>
          <w:bCs/>
        </w:rPr>
        <w:t>Belfast BT3 9ED</w:t>
      </w:r>
      <w:r w:rsidR="00BB4D9D" w:rsidRPr="00201635">
        <w:tab/>
      </w:r>
    </w:p>
    <w:p w14:paraId="3704E43F" w14:textId="77777777" w:rsidR="0034237B" w:rsidRPr="00201635" w:rsidRDefault="0034237B" w:rsidP="00BB4D9D">
      <w:pPr>
        <w:tabs>
          <w:tab w:val="left" w:pos="4402"/>
        </w:tabs>
      </w:pPr>
    </w:p>
    <w:p w14:paraId="51B51908" w14:textId="0A38449D" w:rsidR="00BD0701" w:rsidRPr="00201635" w:rsidRDefault="00BB4D9D" w:rsidP="00BB4D9D">
      <w:pPr>
        <w:outlineLvl w:val="0"/>
        <w:rPr>
          <w:lang w:val="fr-FR"/>
        </w:rPr>
      </w:pPr>
      <w:r w:rsidRPr="00201635">
        <w:rPr>
          <w:spacing w:val="-6"/>
          <w:lang w:val="fr-FR"/>
        </w:rPr>
        <w:t xml:space="preserve">Tel: </w:t>
      </w:r>
      <w:r w:rsidR="008A7EB8" w:rsidRPr="00201635">
        <w:rPr>
          <w:spacing w:val="-6"/>
          <w:lang w:val="fr-FR"/>
        </w:rPr>
        <w:t>02890525582</w:t>
      </w:r>
    </w:p>
    <w:p w14:paraId="2B8E2113" w14:textId="77777777" w:rsidR="00BD0701" w:rsidRPr="00201635" w:rsidRDefault="00BD0701" w:rsidP="00BB4D9D">
      <w:pPr>
        <w:outlineLvl w:val="0"/>
        <w:rPr>
          <w:lang w:val="fr-FR"/>
        </w:rPr>
      </w:pPr>
    </w:p>
    <w:p w14:paraId="06978F3A" w14:textId="03EF436C" w:rsidR="00BB4D9D" w:rsidRPr="00201635" w:rsidRDefault="00BB4D9D" w:rsidP="00BB4D9D">
      <w:pPr>
        <w:outlineLvl w:val="0"/>
        <w:rPr>
          <w:color w:val="D55C19"/>
          <w:lang w:val="fr-FR"/>
        </w:rPr>
        <w:sectPr w:rsidR="00BB4D9D" w:rsidRPr="00201635" w:rsidSect="00BB4D9D">
          <w:pgSz w:w="11909" w:h="16834"/>
          <w:pgMar w:top="1418" w:right="710" w:bottom="284" w:left="1134" w:header="720" w:footer="720" w:gutter="0"/>
          <w:cols w:space="60"/>
          <w:noEndnote/>
        </w:sectPr>
      </w:pPr>
      <w:r w:rsidRPr="00201635">
        <w:rPr>
          <w:spacing w:val="-6"/>
          <w:lang w:val="fr-FR"/>
        </w:rPr>
        <w:br/>
      </w:r>
      <w:r w:rsidR="00BD0701" w:rsidRPr="00201635">
        <w:rPr>
          <w:spacing w:val="-5"/>
          <w:lang w:val="fr-FR"/>
        </w:rPr>
        <w:t xml:space="preserve">Email: </w:t>
      </w:r>
      <w:hyperlink r:id="rId10" w:history="1">
        <w:r w:rsidR="00201635" w:rsidRPr="006006C5">
          <w:rPr>
            <w:rStyle w:val="Hyperlink"/>
            <w:spacing w:val="-5"/>
            <w:lang w:val="fr-FR"/>
          </w:rPr>
          <w:t>seed.cert@daera-ni.gov.uk</w:t>
        </w:r>
      </w:hyperlink>
      <w:r w:rsidR="00201635">
        <w:rPr>
          <w:spacing w:val="-5"/>
          <w:lang w:val="fr-FR"/>
        </w:rPr>
        <w:t xml:space="preserve"> </w:t>
      </w:r>
    </w:p>
    <w:p w14:paraId="7F5E55D2" w14:textId="77777777" w:rsidR="00C86E7D" w:rsidRPr="00871538" w:rsidRDefault="00805312" w:rsidP="00BB4D9D">
      <w:pPr>
        <w:outlineLvl w:val="0"/>
        <w:rPr>
          <w:color w:val="878800"/>
          <w:sz w:val="56"/>
          <w:szCs w:val="56"/>
        </w:rPr>
      </w:pPr>
      <w:r w:rsidRPr="00247134">
        <w:rPr>
          <w:color w:val="D55C19"/>
          <w:sz w:val="56"/>
          <w:szCs w:val="56"/>
          <w:lang w:val="fr-FR"/>
        </w:rPr>
        <w:lastRenderedPageBreak/>
        <w:t xml:space="preserve"> </w:t>
      </w:r>
      <w:r w:rsidR="00C86E7D" w:rsidRPr="00871538">
        <w:rPr>
          <w:color w:val="878800"/>
          <w:sz w:val="56"/>
          <w:szCs w:val="56"/>
        </w:rPr>
        <w:t>Contents</w:t>
      </w:r>
    </w:p>
    <w:p w14:paraId="610F4A81" w14:textId="77777777" w:rsidR="008E3437" w:rsidRPr="00B113B1" w:rsidRDefault="00805312" w:rsidP="00BB4D9D">
      <w:pPr>
        <w:jc w:val="right"/>
        <w:outlineLvl w:val="0"/>
        <w:rPr>
          <w:color w:val="auto"/>
          <w:sz w:val="56"/>
          <w:szCs w:val="56"/>
        </w:rPr>
      </w:pPr>
      <w:r w:rsidRPr="00B113B1">
        <w:rPr>
          <w:b/>
          <w:color w:val="auto"/>
        </w:rPr>
        <w:t xml:space="preserve">           </w:t>
      </w:r>
      <w:r w:rsidR="008E3437" w:rsidRPr="00B113B1">
        <w:rPr>
          <w:b/>
          <w:color w:val="auto"/>
        </w:rPr>
        <w:t>Page No.</w:t>
      </w:r>
    </w:p>
    <w:p w14:paraId="22AA2263" w14:textId="77777777" w:rsidR="008E3437" w:rsidRPr="00B113B1" w:rsidRDefault="006F2068" w:rsidP="009D034D">
      <w:pPr>
        <w:rPr>
          <w:color w:val="auto"/>
        </w:rPr>
      </w:pPr>
      <w:r w:rsidRPr="00B113B1">
        <w:rPr>
          <w:color w:val="auto"/>
        </w:rPr>
        <w:tab/>
      </w:r>
    </w:p>
    <w:tbl>
      <w:tblPr>
        <w:tblW w:w="9923" w:type="dxa"/>
        <w:tblInd w:w="250" w:type="dxa"/>
        <w:tblLayout w:type="fixed"/>
        <w:tblLook w:val="04A0" w:firstRow="1" w:lastRow="0" w:firstColumn="1" w:lastColumn="0" w:noHBand="0" w:noVBand="1"/>
      </w:tblPr>
      <w:tblGrid>
        <w:gridCol w:w="1310"/>
        <w:gridCol w:w="7904"/>
        <w:gridCol w:w="709"/>
      </w:tblGrid>
      <w:tr w:rsidR="008E3437" w:rsidRPr="00B113B1" w14:paraId="46ADC89B" w14:textId="77777777" w:rsidTr="0060105A">
        <w:tc>
          <w:tcPr>
            <w:tcW w:w="1310" w:type="dxa"/>
          </w:tcPr>
          <w:p w14:paraId="73F5FC8A" w14:textId="77777777" w:rsidR="008E3437" w:rsidRPr="00B113B1" w:rsidRDefault="008E3437" w:rsidP="0060105A">
            <w:pPr>
              <w:shd w:val="clear" w:color="auto" w:fill="auto"/>
              <w:spacing w:line="480" w:lineRule="auto"/>
              <w:ind w:left="0"/>
              <w:rPr>
                <w:b/>
                <w:color w:val="auto"/>
              </w:rPr>
            </w:pPr>
            <w:r w:rsidRPr="00B113B1">
              <w:rPr>
                <w:b/>
                <w:color w:val="auto"/>
              </w:rPr>
              <w:t>1</w:t>
            </w:r>
          </w:p>
        </w:tc>
        <w:tc>
          <w:tcPr>
            <w:tcW w:w="7904" w:type="dxa"/>
          </w:tcPr>
          <w:p w14:paraId="3EE62C66" w14:textId="77777777" w:rsidR="008E3437" w:rsidRPr="00B113B1" w:rsidRDefault="008E3437" w:rsidP="0060105A">
            <w:pPr>
              <w:shd w:val="clear" w:color="auto" w:fill="auto"/>
              <w:spacing w:line="480" w:lineRule="auto"/>
              <w:ind w:left="0"/>
              <w:rPr>
                <w:b/>
                <w:color w:val="auto"/>
              </w:rPr>
            </w:pPr>
            <w:r w:rsidRPr="00B113B1">
              <w:rPr>
                <w:b/>
                <w:color w:val="auto"/>
              </w:rPr>
              <w:t>Introduction</w:t>
            </w:r>
          </w:p>
        </w:tc>
        <w:tc>
          <w:tcPr>
            <w:tcW w:w="709" w:type="dxa"/>
          </w:tcPr>
          <w:p w14:paraId="1F421F0C" w14:textId="77777777" w:rsidR="008E3437" w:rsidRPr="00B113B1" w:rsidRDefault="008E3437" w:rsidP="0060105A">
            <w:pPr>
              <w:shd w:val="clear" w:color="auto" w:fill="auto"/>
              <w:spacing w:line="480" w:lineRule="auto"/>
              <w:ind w:left="0"/>
              <w:jc w:val="right"/>
              <w:rPr>
                <w:b/>
                <w:color w:val="auto"/>
              </w:rPr>
            </w:pPr>
            <w:r w:rsidRPr="00B113B1">
              <w:rPr>
                <w:b/>
                <w:color w:val="auto"/>
              </w:rPr>
              <w:t>1</w:t>
            </w:r>
          </w:p>
        </w:tc>
      </w:tr>
      <w:tr w:rsidR="008E3437" w:rsidRPr="00B113B1" w14:paraId="11B540D3" w14:textId="77777777" w:rsidTr="0060105A">
        <w:tc>
          <w:tcPr>
            <w:tcW w:w="1310" w:type="dxa"/>
          </w:tcPr>
          <w:p w14:paraId="13F5B375" w14:textId="77777777" w:rsidR="008E3437" w:rsidRPr="00B113B1" w:rsidRDefault="008E3437" w:rsidP="0060105A">
            <w:pPr>
              <w:shd w:val="clear" w:color="auto" w:fill="auto"/>
              <w:spacing w:line="480" w:lineRule="auto"/>
              <w:ind w:left="0"/>
              <w:rPr>
                <w:b/>
                <w:color w:val="auto"/>
              </w:rPr>
            </w:pPr>
            <w:r w:rsidRPr="00B113B1">
              <w:rPr>
                <w:b/>
                <w:color w:val="auto"/>
              </w:rPr>
              <w:t>2</w:t>
            </w:r>
          </w:p>
        </w:tc>
        <w:tc>
          <w:tcPr>
            <w:tcW w:w="7904" w:type="dxa"/>
          </w:tcPr>
          <w:p w14:paraId="53F25E7A" w14:textId="77777777" w:rsidR="008E3437" w:rsidRPr="00B113B1" w:rsidRDefault="008E3437" w:rsidP="0060105A">
            <w:pPr>
              <w:shd w:val="clear" w:color="auto" w:fill="auto"/>
              <w:spacing w:line="480" w:lineRule="auto"/>
              <w:ind w:left="0"/>
              <w:rPr>
                <w:color w:val="auto"/>
              </w:rPr>
            </w:pPr>
            <w:r w:rsidRPr="00B113B1">
              <w:rPr>
                <w:b/>
                <w:color w:val="auto"/>
              </w:rPr>
              <w:t>Glossary of Terms</w:t>
            </w:r>
          </w:p>
        </w:tc>
        <w:tc>
          <w:tcPr>
            <w:tcW w:w="709" w:type="dxa"/>
          </w:tcPr>
          <w:p w14:paraId="141F5965" w14:textId="77777777" w:rsidR="008E3437" w:rsidRPr="00B113B1" w:rsidRDefault="008E3437" w:rsidP="0060105A">
            <w:pPr>
              <w:tabs>
                <w:tab w:val="clear" w:pos="1046"/>
                <w:tab w:val="left" w:pos="1701"/>
              </w:tabs>
              <w:spacing w:line="480" w:lineRule="auto"/>
              <w:ind w:left="360"/>
              <w:jc w:val="right"/>
              <w:rPr>
                <w:color w:val="auto"/>
              </w:rPr>
            </w:pPr>
            <w:r w:rsidRPr="00B113B1">
              <w:rPr>
                <w:b/>
                <w:color w:val="auto"/>
              </w:rPr>
              <w:t>6</w:t>
            </w:r>
          </w:p>
        </w:tc>
      </w:tr>
      <w:tr w:rsidR="008E3437" w:rsidRPr="00B113B1" w14:paraId="7813BB2E" w14:textId="77777777" w:rsidTr="0060105A">
        <w:tc>
          <w:tcPr>
            <w:tcW w:w="1310" w:type="dxa"/>
          </w:tcPr>
          <w:p w14:paraId="71849CEA" w14:textId="77777777" w:rsidR="008E3437" w:rsidRPr="00B113B1" w:rsidRDefault="008E3437" w:rsidP="0060105A">
            <w:pPr>
              <w:shd w:val="clear" w:color="auto" w:fill="auto"/>
              <w:spacing w:line="480" w:lineRule="auto"/>
              <w:ind w:left="0"/>
              <w:rPr>
                <w:b/>
                <w:color w:val="auto"/>
              </w:rPr>
            </w:pPr>
            <w:r w:rsidRPr="00B113B1">
              <w:rPr>
                <w:b/>
                <w:color w:val="auto"/>
              </w:rPr>
              <w:t>3</w:t>
            </w:r>
          </w:p>
        </w:tc>
        <w:tc>
          <w:tcPr>
            <w:tcW w:w="7904" w:type="dxa"/>
          </w:tcPr>
          <w:p w14:paraId="0784BB0A" w14:textId="77777777" w:rsidR="008E3437" w:rsidRPr="00B113B1" w:rsidRDefault="008E3437" w:rsidP="0060105A">
            <w:pPr>
              <w:shd w:val="clear" w:color="auto" w:fill="auto"/>
              <w:spacing w:line="480" w:lineRule="auto"/>
              <w:ind w:left="0"/>
              <w:jc w:val="left"/>
              <w:rPr>
                <w:color w:val="auto"/>
              </w:rPr>
            </w:pPr>
            <w:r w:rsidRPr="00B113B1">
              <w:rPr>
                <w:b/>
                <w:color w:val="auto"/>
              </w:rPr>
              <w:t>Seed Lot Entry</w:t>
            </w:r>
            <w:r w:rsidRPr="00B113B1">
              <w:rPr>
                <w:color w:val="auto"/>
              </w:rPr>
              <w:tab/>
            </w:r>
          </w:p>
        </w:tc>
        <w:tc>
          <w:tcPr>
            <w:tcW w:w="709" w:type="dxa"/>
          </w:tcPr>
          <w:p w14:paraId="0A083631" w14:textId="77777777" w:rsidR="008E3437" w:rsidRPr="00B113B1" w:rsidRDefault="00754571" w:rsidP="0060105A">
            <w:pPr>
              <w:shd w:val="clear" w:color="auto" w:fill="auto"/>
              <w:spacing w:line="480" w:lineRule="auto"/>
              <w:ind w:left="0"/>
              <w:jc w:val="right"/>
              <w:rPr>
                <w:b/>
                <w:color w:val="auto"/>
              </w:rPr>
            </w:pPr>
            <w:r w:rsidRPr="00B113B1">
              <w:rPr>
                <w:b/>
                <w:color w:val="auto"/>
              </w:rPr>
              <w:t>10</w:t>
            </w:r>
          </w:p>
        </w:tc>
      </w:tr>
      <w:tr w:rsidR="008E3437" w:rsidRPr="00B113B1" w14:paraId="244C8DBF" w14:textId="77777777" w:rsidTr="0060105A">
        <w:tc>
          <w:tcPr>
            <w:tcW w:w="1310" w:type="dxa"/>
          </w:tcPr>
          <w:p w14:paraId="2800DB8F" w14:textId="77777777" w:rsidR="008E3437" w:rsidRPr="00B113B1" w:rsidRDefault="008E3437" w:rsidP="0060105A">
            <w:pPr>
              <w:shd w:val="clear" w:color="auto" w:fill="auto"/>
              <w:spacing w:line="480" w:lineRule="auto"/>
              <w:ind w:left="0"/>
              <w:rPr>
                <w:b/>
                <w:color w:val="auto"/>
              </w:rPr>
            </w:pPr>
            <w:r w:rsidRPr="00B113B1">
              <w:rPr>
                <w:b/>
                <w:color w:val="auto"/>
              </w:rPr>
              <w:t>4</w:t>
            </w:r>
          </w:p>
        </w:tc>
        <w:tc>
          <w:tcPr>
            <w:tcW w:w="7904" w:type="dxa"/>
          </w:tcPr>
          <w:p w14:paraId="43F3BC90" w14:textId="77777777" w:rsidR="008E3437" w:rsidRPr="00B113B1" w:rsidRDefault="00754571" w:rsidP="0060105A">
            <w:pPr>
              <w:shd w:val="clear" w:color="auto" w:fill="auto"/>
              <w:spacing w:line="480" w:lineRule="auto"/>
              <w:ind w:left="0"/>
              <w:rPr>
                <w:color w:val="auto"/>
              </w:rPr>
            </w:pPr>
            <w:r w:rsidRPr="00B113B1">
              <w:rPr>
                <w:b/>
                <w:color w:val="auto"/>
              </w:rPr>
              <w:t>Entry of Crops</w:t>
            </w:r>
            <w:r w:rsidRPr="00B113B1">
              <w:rPr>
                <w:color w:val="auto"/>
              </w:rPr>
              <w:tab/>
            </w:r>
          </w:p>
        </w:tc>
        <w:tc>
          <w:tcPr>
            <w:tcW w:w="709" w:type="dxa"/>
          </w:tcPr>
          <w:p w14:paraId="7895C251" w14:textId="77777777" w:rsidR="008E3437" w:rsidRPr="00B113B1" w:rsidRDefault="00754571" w:rsidP="0060105A">
            <w:pPr>
              <w:shd w:val="clear" w:color="auto" w:fill="auto"/>
              <w:spacing w:line="480" w:lineRule="auto"/>
              <w:ind w:left="0"/>
              <w:jc w:val="right"/>
              <w:rPr>
                <w:b/>
                <w:color w:val="auto"/>
              </w:rPr>
            </w:pPr>
            <w:r w:rsidRPr="00B113B1">
              <w:rPr>
                <w:b/>
                <w:color w:val="auto"/>
              </w:rPr>
              <w:t>1</w:t>
            </w:r>
            <w:r w:rsidR="00693FCE">
              <w:rPr>
                <w:b/>
                <w:color w:val="auto"/>
              </w:rPr>
              <w:t>2</w:t>
            </w:r>
          </w:p>
        </w:tc>
      </w:tr>
      <w:tr w:rsidR="008E3437" w:rsidRPr="00B113B1" w14:paraId="3906BC1E" w14:textId="77777777" w:rsidTr="0060105A">
        <w:tc>
          <w:tcPr>
            <w:tcW w:w="1310" w:type="dxa"/>
          </w:tcPr>
          <w:p w14:paraId="27E696A7" w14:textId="77777777" w:rsidR="008E3437" w:rsidRPr="00B113B1" w:rsidRDefault="008E3437" w:rsidP="0060105A">
            <w:pPr>
              <w:shd w:val="clear" w:color="auto" w:fill="auto"/>
              <w:spacing w:line="480" w:lineRule="auto"/>
              <w:ind w:left="0"/>
              <w:rPr>
                <w:b/>
                <w:color w:val="auto"/>
              </w:rPr>
            </w:pPr>
            <w:r w:rsidRPr="00B113B1">
              <w:rPr>
                <w:b/>
                <w:color w:val="auto"/>
              </w:rPr>
              <w:t>5</w:t>
            </w:r>
          </w:p>
        </w:tc>
        <w:tc>
          <w:tcPr>
            <w:tcW w:w="7904" w:type="dxa"/>
          </w:tcPr>
          <w:p w14:paraId="542E5C55" w14:textId="77777777" w:rsidR="008E3437" w:rsidRPr="00B113B1" w:rsidRDefault="00754571" w:rsidP="0060105A">
            <w:pPr>
              <w:shd w:val="clear" w:color="auto" w:fill="auto"/>
              <w:spacing w:line="480" w:lineRule="auto"/>
              <w:ind w:left="0"/>
              <w:rPr>
                <w:color w:val="auto"/>
              </w:rPr>
            </w:pPr>
            <w:r w:rsidRPr="00B113B1">
              <w:rPr>
                <w:b/>
                <w:color w:val="auto"/>
              </w:rPr>
              <w:t>Field Inspection of Crops</w:t>
            </w:r>
            <w:r w:rsidRPr="00B113B1">
              <w:rPr>
                <w:color w:val="auto"/>
              </w:rPr>
              <w:tab/>
            </w:r>
          </w:p>
        </w:tc>
        <w:tc>
          <w:tcPr>
            <w:tcW w:w="709" w:type="dxa"/>
          </w:tcPr>
          <w:p w14:paraId="119916A7" w14:textId="77777777" w:rsidR="008E3437" w:rsidRPr="00B113B1" w:rsidRDefault="00754571" w:rsidP="0060105A">
            <w:pPr>
              <w:shd w:val="clear" w:color="auto" w:fill="auto"/>
              <w:spacing w:line="480" w:lineRule="auto"/>
              <w:ind w:left="0"/>
              <w:jc w:val="right"/>
              <w:rPr>
                <w:b/>
                <w:color w:val="auto"/>
              </w:rPr>
            </w:pPr>
            <w:r w:rsidRPr="00B113B1">
              <w:rPr>
                <w:b/>
                <w:color w:val="auto"/>
              </w:rPr>
              <w:t>1</w:t>
            </w:r>
            <w:r w:rsidR="00693FCE">
              <w:rPr>
                <w:b/>
                <w:color w:val="auto"/>
              </w:rPr>
              <w:t>5</w:t>
            </w:r>
          </w:p>
        </w:tc>
      </w:tr>
      <w:tr w:rsidR="008E3437" w:rsidRPr="00B113B1" w14:paraId="51541E77" w14:textId="77777777" w:rsidTr="0060105A">
        <w:tc>
          <w:tcPr>
            <w:tcW w:w="1310" w:type="dxa"/>
          </w:tcPr>
          <w:p w14:paraId="526B8E42" w14:textId="77777777" w:rsidR="008E3437" w:rsidRPr="00B113B1" w:rsidRDefault="008E3437" w:rsidP="0060105A">
            <w:pPr>
              <w:shd w:val="clear" w:color="auto" w:fill="auto"/>
              <w:spacing w:line="480" w:lineRule="auto"/>
              <w:ind w:left="0"/>
              <w:rPr>
                <w:b/>
                <w:color w:val="auto"/>
              </w:rPr>
            </w:pPr>
            <w:r w:rsidRPr="00B113B1">
              <w:rPr>
                <w:b/>
                <w:color w:val="auto"/>
              </w:rPr>
              <w:t>6</w:t>
            </w:r>
          </w:p>
        </w:tc>
        <w:tc>
          <w:tcPr>
            <w:tcW w:w="7904" w:type="dxa"/>
          </w:tcPr>
          <w:p w14:paraId="033D5F22" w14:textId="77777777" w:rsidR="008E3437" w:rsidRPr="00B113B1" w:rsidRDefault="00754571" w:rsidP="0060105A">
            <w:pPr>
              <w:shd w:val="clear" w:color="auto" w:fill="auto"/>
              <w:spacing w:line="480" w:lineRule="auto"/>
              <w:ind w:left="0"/>
              <w:rPr>
                <w:color w:val="auto"/>
              </w:rPr>
            </w:pPr>
            <w:r w:rsidRPr="00B113B1">
              <w:rPr>
                <w:b/>
                <w:color w:val="auto"/>
              </w:rPr>
              <w:t>Lodging of Crop Inspection Reports</w:t>
            </w:r>
          </w:p>
        </w:tc>
        <w:tc>
          <w:tcPr>
            <w:tcW w:w="709" w:type="dxa"/>
          </w:tcPr>
          <w:p w14:paraId="64775711" w14:textId="77777777" w:rsidR="008E3437" w:rsidRPr="00B113B1" w:rsidRDefault="00754571" w:rsidP="0060105A">
            <w:pPr>
              <w:shd w:val="clear" w:color="auto" w:fill="auto"/>
              <w:spacing w:line="480" w:lineRule="auto"/>
              <w:ind w:left="0"/>
              <w:jc w:val="right"/>
              <w:rPr>
                <w:b/>
                <w:color w:val="auto"/>
              </w:rPr>
            </w:pPr>
            <w:r w:rsidRPr="00B113B1">
              <w:rPr>
                <w:b/>
                <w:color w:val="auto"/>
              </w:rPr>
              <w:t>1</w:t>
            </w:r>
            <w:r w:rsidR="00693FCE">
              <w:rPr>
                <w:b/>
                <w:color w:val="auto"/>
              </w:rPr>
              <w:t>9</w:t>
            </w:r>
          </w:p>
        </w:tc>
      </w:tr>
      <w:tr w:rsidR="008E3437" w:rsidRPr="00B113B1" w14:paraId="76408D3A" w14:textId="77777777" w:rsidTr="0060105A">
        <w:tc>
          <w:tcPr>
            <w:tcW w:w="1310" w:type="dxa"/>
          </w:tcPr>
          <w:p w14:paraId="23218C4E" w14:textId="77777777" w:rsidR="008E3437" w:rsidRPr="00B113B1" w:rsidRDefault="008E3437" w:rsidP="0060105A">
            <w:pPr>
              <w:shd w:val="clear" w:color="auto" w:fill="auto"/>
              <w:spacing w:line="480" w:lineRule="auto"/>
              <w:ind w:left="0"/>
              <w:rPr>
                <w:b/>
                <w:color w:val="auto"/>
              </w:rPr>
            </w:pPr>
            <w:r w:rsidRPr="00B113B1">
              <w:rPr>
                <w:b/>
                <w:color w:val="auto"/>
              </w:rPr>
              <w:t>7</w:t>
            </w:r>
          </w:p>
        </w:tc>
        <w:tc>
          <w:tcPr>
            <w:tcW w:w="7904" w:type="dxa"/>
          </w:tcPr>
          <w:p w14:paraId="59105457" w14:textId="77777777" w:rsidR="008E3437" w:rsidRPr="00B113B1" w:rsidRDefault="00533A10" w:rsidP="0060105A">
            <w:pPr>
              <w:shd w:val="clear" w:color="auto" w:fill="auto"/>
              <w:spacing w:line="480" w:lineRule="auto"/>
              <w:ind w:left="0"/>
              <w:rPr>
                <w:color w:val="auto"/>
              </w:rPr>
            </w:pPr>
            <w:r w:rsidRPr="00B113B1">
              <w:rPr>
                <w:b/>
                <w:color w:val="auto"/>
              </w:rPr>
              <w:t>Re-Grading of Crops</w:t>
            </w:r>
            <w:r w:rsidRPr="00B113B1">
              <w:rPr>
                <w:color w:val="auto"/>
              </w:rPr>
              <w:tab/>
            </w:r>
          </w:p>
        </w:tc>
        <w:tc>
          <w:tcPr>
            <w:tcW w:w="709" w:type="dxa"/>
          </w:tcPr>
          <w:p w14:paraId="62807CCC" w14:textId="299B5E29" w:rsidR="008E3437" w:rsidRPr="00B113B1" w:rsidRDefault="00693FCE" w:rsidP="0060105A">
            <w:pPr>
              <w:shd w:val="clear" w:color="auto" w:fill="auto"/>
              <w:spacing w:line="480" w:lineRule="auto"/>
              <w:ind w:left="0"/>
              <w:jc w:val="right"/>
              <w:rPr>
                <w:b/>
                <w:color w:val="auto"/>
              </w:rPr>
            </w:pPr>
            <w:r>
              <w:rPr>
                <w:b/>
                <w:color w:val="auto"/>
              </w:rPr>
              <w:t>2</w:t>
            </w:r>
            <w:r w:rsidR="000A10C4">
              <w:rPr>
                <w:b/>
                <w:color w:val="auto"/>
              </w:rPr>
              <w:t>1</w:t>
            </w:r>
          </w:p>
        </w:tc>
      </w:tr>
      <w:tr w:rsidR="008E3437" w:rsidRPr="00B113B1" w14:paraId="1214C1AA" w14:textId="77777777" w:rsidTr="0060105A">
        <w:tc>
          <w:tcPr>
            <w:tcW w:w="1310" w:type="dxa"/>
          </w:tcPr>
          <w:p w14:paraId="2576D239" w14:textId="77777777" w:rsidR="008E3437" w:rsidRPr="00B113B1" w:rsidRDefault="008E3437" w:rsidP="0060105A">
            <w:pPr>
              <w:shd w:val="clear" w:color="auto" w:fill="auto"/>
              <w:spacing w:line="480" w:lineRule="auto"/>
              <w:ind w:left="0"/>
              <w:rPr>
                <w:b/>
                <w:color w:val="auto"/>
              </w:rPr>
            </w:pPr>
            <w:r w:rsidRPr="00B113B1">
              <w:rPr>
                <w:b/>
                <w:color w:val="auto"/>
              </w:rPr>
              <w:t>8</w:t>
            </w:r>
          </w:p>
        </w:tc>
        <w:tc>
          <w:tcPr>
            <w:tcW w:w="7904" w:type="dxa"/>
          </w:tcPr>
          <w:p w14:paraId="5A6B9AC4" w14:textId="77777777" w:rsidR="008E3437" w:rsidRPr="00B113B1" w:rsidRDefault="00533A10" w:rsidP="0060105A">
            <w:pPr>
              <w:shd w:val="clear" w:color="auto" w:fill="auto"/>
              <w:spacing w:line="480" w:lineRule="auto"/>
              <w:ind w:left="0"/>
              <w:rPr>
                <w:color w:val="auto"/>
              </w:rPr>
            </w:pPr>
            <w:r w:rsidRPr="00B113B1">
              <w:rPr>
                <w:b/>
                <w:color w:val="auto"/>
              </w:rPr>
              <w:t>Bulking of Crops</w:t>
            </w:r>
          </w:p>
        </w:tc>
        <w:tc>
          <w:tcPr>
            <w:tcW w:w="709" w:type="dxa"/>
          </w:tcPr>
          <w:p w14:paraId="6D1D24AC" w14:textId="3F240BA6" w:rsidR="008E3437" w:rsidRPr="00B113B1" w:rsidRDefault="00533A10" w:rsidP="0060105A">
            <w:pPr>
              <w:shd w:val="clear" w:color="auto" w:fill="auto"/>
              <w:spacing w:line="480" w:lineRule="auto"/>
              <w:ind w:left="0"/>
              <w:jc w:val="right"/>
              <w:rPr>
                <w:b/>
                <w:color w:val="auto"/>
              </w:rPr>
            </w:pPr>
            <w:r w:rsidRPr="00B113B1">
              <w:rPr>
                <w:b/>
                <w:color w:val="auto"/>
              </w:rPr>
              <w:t>2</w:t>
            </w:r>
            <w:r w:rsidR="000A10C4">
              <w:rPr>
                <w:b/>
                <w:color w:val="auto"/>
              </w:rPr>
              <w:t>4</w:t>
            </w:r>
          </w:p>
        </w:tc>
      </w:tr>
      <w:tr w:rsidR="008E3437" w:rsidRPr="00B113B1" w14:paraId="52CAFB58" w14:textId="77777777" w:rsidTr="0060105A">
        <w:tc>
          <w:tcPr>
            <w:tcW w:w="1310" w:type="dxa"/>
          </w:tcPr>
          <w:p w14:paraId="41564EE1" w14:textId="77777777" w:rsidR="008E3437" w:rsidRPr="00B113B1" w:rsidRDefault="008E3437" w:rsidP="0060105A">
            <w:pPr>
              <w:shd w:val="clear" w:color="auto" w:fill="auto"/>
              <w:spacing w:line="480" w:lineRule="auto"/>
              <w:ind w:left="0"/>
              <w:rPr>
                <w:b/>
                <w:color w:val="auto"/>
              </w:rPr>
            </w:pPr>
            <w:r w:rsidRPr="00B113B1">
              <w:rPr>
                <w:b/>
                <w:color w:val="auto"/>
              </w:rPr>
              <w:t>9</w:t>
            </w:r>
          </w:p>
        </w:tc>
        <w:tc>
          <w:tcPr>
            <w:tcW w:w="7904" w:type="dxa"/>
          </w:tcPr>
          <w:p w14:paraId="271CE974" w14:textId="77777777" w:rsidR="008E3437" w:rsidRPr="00B113B1" w:rsidRDefault="00533A10" w:rsidP="0060105A">
            <w:pPr>
              <w:shd w:val="clear" w:color="auto" w:fill="auto"/>
              <w:spacing w:line="480" w:lineRule="auto"/>
              <w:ind w:left="0"/>
              <w:rPr>
                <w:color w:val="auto"/>
              </w:rPr>
            </w:pPr>
            <w:r w:rsidRPr="00B113B1">
              <w:rPr>
                <w:b/>
                <w:color w:val="auto"/>
              </w:rPr>
              <w:t>Seed Sampling and Seed Testing</w:t>
            </w:r>
            <w:r w:rsidRPr="00B113B1">
              <w:rPr>
                <w:color w:val="auto"/>
              </w:rPr>
              <w:tab/>
            </w:r>
          </w:p>
        </w:tc>
        <w:tc>
          <w:tcPr>
            <w:tcW w:w="709" w:type="dxa"/>
          </w:tcPr>
          <w:p w14:paraId="1B34C735" w14:textId="753918D6" w:rsidR="008E3437" w:rsidRPr="00B113B1" w:rsidRDefault="00533A10" w:rsidP="0060105A">
            <w:pPr>
              <w:shd w:val="clear" w:color="auto" w:fill="auto"/>
              <w:spacing w:line="480" w:lineRule="auto"/>
              <w:ind w:left="0"/>
              <w:jc w:val="right"/>
              <w:rPr>
                <w:b/>
                <w:color w:val="auto"/>
              </w:rPr>
            </w:pPr>
            <w:r w:rsidRPr="00B113B1">
              <w:rPr>
                <w:b/>
                <w:color w:val="auto"/>
              </w:rPr>
              <w:t>2</w:t>
            </w:r>
            <w:r w:rsidR="000A10C4">
              <w:rPr>
                <w:b/>
                <w:color w:val="auto"/>
              </w:rPr>
              <w:t>6</w:t>
            </w:r>
          </w:p>
        </w:tc>
      </w:tr>
      <w:tr w:rsidR="008E3437" w:rsidRPr="00B113B1" w14:paraId="3EB8A9A3" w14:textId="77777777" w:rsidTr="0060105A">
        <w:tc>
          <w:tcPr>
            <w:tcW w:w="1310" w:type="dxa"/>
          </w:tcPr>
          <w:p w14:paraId="5019368F" w14:textId="77777777" w:rsidR="008E3437" w:rsidRPr="00B113B1" w:rsidRDefault="008E3437" w:rsidP="0060105A">
            <w:pPr>
              <w:shd w:val="clear" w:color="auto" w:fill="auto"/>
              <w:spacing w:line="480" w:lineRule="auto"/>
              <w:ind w:left="0"/>
              <w:rPr>
                <w:b/>
                <w:color w:val="auto"/>
              </w:rPr>
            </w:pPr>
            <w:r w:rsidRPr="00B113B1">
              <w:rPr>
                <w:b/>
                <w:color w:val="auto"/>
              </w:rPr>
              <w:t>10</w:t>
            </w:r>
          </w:p>
        </w:tc>
        <w:tc>
          <w:tcPr>
            <w:tcW w:w="7904" w:type="dxa"/>
          </w:tcPr>
          <w:p w14:paraId="724EF2C0" w14:textId="77777777" w:rsidR="008E3437" w:rsidRPr="00B113B1" w:rsidRDefault="00721AB6" w:rsidP="0060105A">
            <w:pPr>
              <w:shd w:val="clear" w:color="auto" w:fill="auto"/>
              <w:spacing w:line="480" w:lineRule="auto"/>
              <w:ind w:left="0"/>
              <w:rPr>
                <w:color w:val="auto"/>
              </w:rPr>
            </w:pPr>
            <w:r w:rsidRPr="00B113B1">
              <w:rPr>
                <w:b/>
                <w:color w:val="auto"/>
              </w:rPr>
              <w:t>Lodging of Seed Test Reports</w:t>
            </w:r>
            <w:r w:rsidRPr="00B113B1">
              <w:rPr>
                <w:color w:val="auto"/>
              </w:rPr>
              <w:tab/>
            </w:r>
          </w:p>
        </w:tc>
        <w:tc>
          <w:tcPr>
            <w:tcW w:w="709" w:type="dxa"/>
          </w:tcPr>
          <w:p w14:paraId="59C391AE" w14:textId="412F76DB" w:rsidR="008E3437" w:rsidRPr="00B113B1" w:rsidRDefault="00693FCE" w:rsidP="0060105A">
            <w:pPr>
              <w:shd w:val="clear" w:color="auto" w:fill="auto"/>
              <w:spacing w:line="480" w:lineRule="auto"/>
              <w:ind w:left="0"/>
              <w:jc w:val="right"/>
              <w:rPr>
                <w:b/>
                <w:color w:val="auto"/>
              </w:rPr>
            </w:pPr>
            <w:r>
              <w:rPr>
                <w:b/>
                <w:color w:val="auto"/>
              </w:rPr>
              <w:t>3</w:t>
            </w:r>
            <w:r w:rsidR="000A10C4">
              <w:rPr>
                <w:b/>
                <w:color w:val="auto"/>
              </w:rPr>
              <w:t>1</w:t>
            </w:r>
          </w:p>
        </w:tc>
      </w:tr>
      <w:tr w:rsidR="008E3437" w:rsidRPr="00B113B1" w14:paraId="7DD44B0F" w14:textId="77777777" w:rsidTr="0060105A">
        <w:tc>
          <w:tcPr>
            <w:tcW w:w="1310" w:type="dxa"/>
          </w:tcPr>
          <w:p w14:paraId="4D509B7F" w14:textId="77777777" w:rsidR="008E3437" w:rsidRPr="00B113B1" w:rsidRDefault="008E3437" w:rsidP="0060105A">
            <w:pPr>
              <w:shd w:val="clear" w:color="auto" w:fill="auto"/>
              <w:spacing w:line="480" w:lineRule="auto"/>
              <w:ind w:left="0"/>
              <w:rPr>
                <w:b/>
                <w:color w:val="auto"/>
              </w:rPr>
            </w:pPr>
            <w:r w:rsidRPr="00B113B1">
              <w:rPr>
                <w:b/>
                <w:color w:val="auto"/>
              </w:rPr>
              <w:t>11</w:t>
            </w:r>
          </w:p>
        </w:tc>
        <w:tc>
          <w:tcPr>
            <w:tcW w:w="7904" w:type="dxa"/>
          </w:tcPr>
          <w:p w14:paraId="286A2357" w14:textId="77777777" w:rsidR="008E3437" w:rsidRPr="00B113B1" w:rsidRDefault="00721AB6" w:rsidP="0060105A">
            <w:pPr>
              <w:shd w:val="clear" w:color="auto" w:fill="auto"/>
              <w:spacing w:line="480" w:lineRule="auto"/>
              <w:ind w:left="0"/>
              <w:rPr>
                <w:color w:val="auto"/>
              </w:rPr>
            </w:pPr>
            <w:r w:rsidRPr="00B113B1">
              <w:rPr>
                <w:b/>
                <w:color w:val="auto"/>
              </w:rPr>
              <w:t>Re-grading of Seed</w:t>
            </w:r>
            <w:r w:rsidRPr="00B113B1">
              <w:rPr>
                <w:b/>
                <w:color w:val="auto"/>
              </w:rPr>
              <w:tab/>
            </w:r>
          </w:p>
        </w:tc>
        <w:tc>
          <w:tcPr>
            <w:tcW w:w="709" w:type="dxa"/>
          </w:tcPr>
          <w:p w14:paraId="0ADA9008" w14:textId="02185B05" w:rsidR="008E3437" w:rsidRPr="00B113B1" w:rsidRDefault="00533A10" w:rsidP="0060105A">
            <w:pPr>
              <w:shd w:val="clear" w:color="auto" w:fill="auto"/>
              <w:spacing w:line="480" w:lineRule="auto"/>
              <w:ind w:left="0"/>
              <w:jc w:val="right"/>
              <w:rPr>
                <w:b/>
                <w:color w:val="auto"/>
              </w:rPr>
            </w:pPr>
            <w:r w:rsidRPr="00B113B1">
              <w:rPr>
                <w:b/>
                <w:color w:val="auto"/>
              </w:rPr>
              <w:t>3</w:t>
            </w:r>
            <w:r w:rsidR="000A10C4">
              <w:rPr>
                <w:b/>
                <w:color w:val="auto"/>
              </w:rPr>
              <w:t>4</w:t>
            </w:r>
          </w:p>
        </w:tc>
      </w:tr>
      <w:tr w:rsidR="008E3437" w:rsidRPr="00B113B1" w14:paraId="6BAB2854" w14:textId="77777777" w:rsidTr="0060105A">
        <w:tc>
          <w:tcPr>
            <w:tcW w:w="1310" w:type="dxa"/>
          </w:tcPr>
          <w:p w14:paraId="54507B94" w14:textId="77777777" w:rsidR="008E3437" w:rsidRPr="00B113B1" w:rsidRDefault="008E3437" w:rsidP="0060105A">
            <w:pPr>
              <w:shd w:val="clear" w:color="auto" w:fill="auto"/>
              <w:spacing w:line="480" w:lineRule="auto"/>
              <w:ind w:left="0"/>
              <w:rPr>
                <w:b/>
                <w:color w:val="auto"/>
              </w:rPr>
            </w:pPr>
            <w:r w:rsidRPr="00B113B1">
              <w:rPr>
                <w:b/>
                <w:color w:val="auto"/>
              </w:rPr>
              <w:t>12</w:t>
            </w:r>
          </w:p>
        </w:tc>
        <w:tc>
          <w:tcPr>
            <w:tcW w:w="7904" w:type="dxa"/>
          </w:tcPr>
          <w:p w14:paraId="2EA1C3CB" w14:textId="77777777" w:rsidR="008E3437" w:rsidRPr="00B113B1" w:rsidRDefault="00721AB6" w:rsidP="0060105A">
            <w:pPr>
              <w:shd w:val="clear" w:color="auto" w:fill="auto"/>
              <w:spacing w:line="480" w:lineRule="auto"/>
              <w:ind w:left="0"/>
              <w:rPr>
                <w:color w:val="auto"/>
              </w:rPr>
            </w:pPr>
            <w:r w:rsidRPr="00B113B1">
              <w:rPr>
                <w:b/>
                <w:color w:val="auto"/>
              </w:rPr>
              <w:t>Withdrawal of Certification</w:t>
            </w:r>
            <w:r w:rsidRPr="00B113B1">
              <w:rPr>
                <w:b/>
                <w:color w:val="auto"/>
              </w:rPr>
              <w:tab/>
            </w:r>
          </w:p>
        </w:tc>
        <w:tc>
          <w:tcPr>
            <w:tcW w:w="709" w:type="dxa"/>
          </w:tcPr>
          <w:p w14:paraId="0EE11339" w14:textId="715E7FCF" w:rsidR="008E3437" w:rsidRPr="00B113B1" w:rsidRDefault="00533A10" w:rsidP="0060105A">
            <w:pPr>
              <w:shd w:val="clear" w:color="auto" w:fill="auto"/>
              <w:spacing w:line="480" w:lineRule="auto"/>
              <w:ind w:left="0"/>
              <w:jc w:val="right"/>
              <w:rPr>
                <w:b/>
                <w:color w:val="auto"/>
              </w:rPr>
            </w:pPr>
            <w:r w:rsidRPr="00B113B1">
              <w:rPr>
                <w:b/>
                <w:color w:val="auto"/>
              </w:rPr>
              <w:t>3</w:t>
            </w:r>
            <w:r w:rsidR="000A10C4">
              <w:rPr>
                <w:b/>
                <w:color w:val="auto"/>
              </w:rPr>
              <w:t>7</w:t>
            </w:r>
          </w:p>
        </w:tc>
      </w:tr>
      <w:tr w:rsidR="007E6FF5" w:rsidRPr="00B113B1" w14:paraId="1EC6E8B8" w14:textId="77777777" w:rsidTr="0060105A">
        <w:tc>
          <w:tcPr>
            <w:tcW w:w="1310" w:type="dxa"/>
          </w:tcPr>
          <w:p w14:paraId="20370851" w14:textId="77777777" w:rsidR="007E6FF5" w:rsidRPr="00B113B1" w:rsidRDefault="007E6FF5" w:rsidP="0060105A">
            <w:pPr>
              <w:shd w:val="clear" w:color="auto" w:fill="auto"/>
              <w:spacing w:line="480" w:lineRule="auto"/>
              <w:ind w:left="0"/>
              <w:rPr>
                <w:b/>
                <w:color w:val="auto"/>
              </w:rPr>
            </w:pPr>
            <w:r>
              <w:rPr>
                <w:b/>
                <w:color w:val="auto"/>
              </w:rPr>
              <w:t>13</w:t>
            </w:r>
          </w:p>
        </w:tc>
        <w:tc>
          <w:tcPr>
            <w:tcW w:w="7904" w:type="dxa"/>
          </w:tcPr>
          <w:p w14:paraId="7A46D12E" w14:textId="77777777" w:rsidR="007E6FF5" w:rsidRPr="00B113B1" w:rsidRDefault="007E6FF5" w:rsidP="0060105A">
            <w:pPr>
              <w:shd w:val="clear" w:color="auto" w:fill="auto"/>
              <w:spacing w:line="480" w:lineRule="auto"/>
              <w:ind w:left="0"/>
              <w:rPr>
                <w:b/>
                <w:color w:val="auto"/>
              </w:rPr>
            </w:pPr>
            <w:r>
              <w:rPr>
                <w:b/>
                <w:color w:val="auto"/>
              </w:rPr>
              <w:t>Standard Seed of Vegetable</w:t>
            </w:r>
          </w:p>
        </w:tc>
        <w:tc>
          <w:tcPr>
            <w:tcW w:w="709" w:type="dxa"/>
          </w:tcPr>
          <w:p w14:paraId="09D3D60A" w14:textId="0882638D" w:rsidR="007E6FF5" w:rsidRPr="00B113B1" w:rsidRDefault="007E6FF5" w:rsidP="0060105A">
            <w:pPr>
              <w:shd w:val="clear" w:color="auto" w:fill="auto"/>
              <w:spacing w:line="480" w:lineRule="auto"/>
              <w:ind w:left="0"/>
              <w:jc w:val="right"/>
              <w:rPr>
                <w:b/>
                <w:color w:val="auto"/>
              </w:rPr>
            </w:pPr>
            <w:r>
              <w:rPr>
                <w:b/>
                <w:color w:val="auto"/>
              </w:rPr>
              <w:t>3</w:t>
            </w:r>
            <w:r w:rsidR="000A10C4">
              <w:rPr>
                <w:b/>
                <w:color w:val="auto"/>
              </w:rPr>
              <w:t>8</w:t>
            </w:r>
          </w:p>
        </w:tc>
      </w:tr>
      <w:tr w:rsidR="00C43A96" w:rsidRPr="00B113B1" w14:paraId="4A20D6B7" w14:textId="77777777" w:rsidTr="0060105A">
        <w:tc>
          <w:tcPr>
            <w:tcW w:w="1310" w:type="dxa"/>
          </w:tcPr>
          <w:p w14:paraId="00D7FCA2" w14:textId="68DA0332" w:rsidR="00C43A96" w:rsidRDefault="00C43A96" w:rsidP="0060105A">
            <w:pPr>
              <w:shd w:val="clear" w:color="auto" w:fill="auto"/>
              <w:spacing w:line="480" w:lineRule="auto"/>
              <w:ind w:left="0"/>
              <w:rPr>
                <w:b/>
                <w:color w:val="auto"/>
              </w:rPr>
            </w:pPr>
            <w:r>
              <w:rPr>
                <w:b/>
                <w:color w:val="auto"/>
              </w:rPr>
              <w:t>14</w:t>
            </w:r>
          </w:p>
        </w:tc>
        <w:tc>
          <w:tcPr>
            <w:tcW w:w="7904" w:type="dxa"/>
          </w:tcPr>
          <w:p w14:paraId="79039695" w14:textId="71E2352E" w:rsidR="00C43A96" w:rsidRDefault="00C43A96" w:rsidP="0060105A">
            <w:pPr>
              <w:shd w:val="clear" w:color="auto" w:fill="auto"/>
              <w:spacing w:line="480" w:lineRule="auto"/>
              <w:ind w:left="0"/>
              <w:rPr>
                <w:b/>
                <w:color w:val="auto"/>
              </w:rPr>
            </w:pPr>
            <w:r>
              <w:rPr>
                <w:b/>
                <w:color w:val="auto"/>
              </w:rPr>
              <w:t>Plant Passports</w:t>
            </w:r>
          </w:p>
        </w:tc>
        <w:tc>
          <w:tcPr>
            <w:tcW w:w="709" w:type="dxa"/>
          </w:tcPr>
          <w:p w14:paraId="19B4DA21" w14:textId="74B16CB6" w:rsidR="00C43A96" w:rsidRDefault="000A10C4" w:rsidP="0060105A">
            <w:pPr>
              <w:shd w:val="clear" w:color="auto" w:fill="auto"/>
              <w:spacing w:line="480" w:lineRule="auto"/>
              <w:ind w:left="0"/>
              <w:jc w:val="right"/>
              <w:rPr>
                <w:b/>
                <w:color w:val="auto"/>
              </w:rPr>
            </w:pPr>
            <w:r>
              <w:rPr>
                <w:b/>
                <w:color w:val="auto"/>
              </w:rPr>
              <w:t>39</w:t>
            </w:r>
          </w:p>
        </w:tc>
      </w:tr>
      <w:tr w:rsidR="008E3437" w:rsidRPr="00B113B1" w14:paraId="36E3313B" w14:textId="77777777" w:rsidTr="0060105A">
        <w:tc>
          <w:tcPr>
            <w:tcW w:w="1310" w:type="dxa"/>
          </w:tcPr>
          <w:p w14:paraId="4FDA9F54" w14:textId="77777777" w:rsidR="008E3437" w:rsidRPr="00B113B1" w:rsidRDefault="00533A10" w:rsidP="0060105A">
            <w:pPr>
              <w:shd w:val="clear" w:color="auto" w:fill="auto"/>
              <w:spacing w:line="480" w:lineRule="auto"/>
              <w:ind w:left="0"/>
              <w:rPr>
                <w:b/>
                <w:color w:val="auto"/>
              </w:rPr>
            </w:pPr>
            <w:r w:rsidRPr="00B113B1">
              <w:rPr>
                <w:b/>
                <w:color w:val="auto"/>
              </w:rPr>
              <w:t xml:space="preserve">Appendix </w:t>
            </w:r>
          </w:p>
        </w:tc>
        <w:tc>
          <w:tcPr>
            <w:tcW w:w="7904" w:type="dxa"/>
          </w:tcPr>
          <w:p w14:paraId="111F341B" w14:textId="77777777" w:rsidR="008E3437" w:rsidRPr="00B113B1" w:rsidRDefault="008E3437" w:rsidP="0060105A">
            <w:pPr>
              <w:shd w:val="clear" w:color="auto" w:fill="auto"/>
              <w:spacing w:line="480" w:lineRule="auto"/>
              <w:ind w:left="0"/>
              <w:rPr>
                <w:color w:val="auto"/>
              </w:rPr>
            </w:pPr>
          </w:p>
        </w:tc>
        <w:tc>
          <w:tcPr>
            <w:tcW w:w="709" w:type="dxa"/>
          </w:tcPr>
          <w:p w14:paraId="751EBA6F" w14:textId="77777777" w:rsidR="008E3437" w:rsidRPr="00B113B1" w:rsidRDefault="008E3437" w:rsidP="0060105A">
            <w:pPr>
              <w:shd w:val="clear" w:color="auto" w:fill="auto"/>
              <w:spacing w:line="480" w:lineRule="auto"/>
              <w:ind w:left="0"/>
              <w:jc w:val="right"/>
              <w:rPr>
                <w:b/>
                <w:color w:val="auto"/>
              </w:rPr>
            </w:pPr>
          </w:p>
        </w:tc>
      </w:tr>
      <w:tr w:rsidR="008E3437" w:rsidRPr="00B113B1" w14:paraId="18161179" w14:textId="77777777" w:rsidTr="0060105A">
        <w:tc>
          <w:tcPr>
            <w:tcW w:w="1310" w:type="dxa"/>
          </w:tcPr>
          <w:p w14:paraId="44E4767B" w14:textId="77777777" w:rsidR="008E3437" w:rsidRPr="00B113B1" w:rsidRDefault="00533A10" w:rsidP="0060105A">
            <w:pPr>
              <w:shd w:val="clear" w:color="auto" w:fill="auto"/>
              <w:spacing w:line="480" w:lineRule="auto"/>
              <w:ind w:left="0"/>
              <w:rPr>
                <w:b/>
                <w:color w:val="auto"/>
              </w:rPr>
            </w:pPr>
            <w:r w:rsidRPr="00B113B1">
              <w:rPr>
                <w:b/>
                <w:color w:val="auto"/>
              </w:rPr>
              <w:t>1</w:t>
            </w:r>
          </w:p>
        </w:tc>
        <w:tc>
          <w:tcPr>
            <w:tcW w:w="7904" w:type="dxa"/>
          </w:tcPr>
          <w:p w14:paraId="0BA2228E" w14:textId="77777777" w:rsidR="008E3437" w:rsidRPr="00B113B1" w:rsidRDefault="00721AB6" w:rsidP="0060105A">
            <w:pPr>
              <w:tabs>
                <w:tab w:val="clear" w:pos="1046"/>
                <w:tab w:val="left" w:pos="1701"/>
              </w:tabs>
              <w:ind w:left="0"/>
              <w:rPr>
                <w:color w:val="auto"/>
              </w:rPr>
            </w:pPr>
            <w:r w:rsidRPr="00B113B1">
              <w:rPr>
                <w:b/>
                <w:color w:val="auto"/>
              </w:rPr>
              <w:t>Construction of crop identity numbers and seed lot reference numbers</w:t>
            </w:r>
            <w:r w:rsidRPr="00B113B1">
              <w:rPr>
                <w:color w:val="auto"/>
              </w:rPr>
              <w:tab/>
            </w:r>
          </w:p>
          <w:p w14:paraId="66145B34" w14:textId="77777777" w:rsidR="009D034D" w:rsidRPr="00B113B1" w:rsidRDefault="009D034D" w:rsidP="0060105A">
            <w:pPr>
              <w:tabs>
                <w:tab w:val="clear" w:pos="1046"/>
                <w:tab w:val="left" w:pos="1701"/>
              </w:tabs>
              <w:ind w:left="0"/>
              <w:rPr>
                <w:color w:val="auto"/>
              </w:rPr>
            </w:pPr>
          </w:p>
        </w:tc>
        <w:tc>
          <w:tcPr>
            <w:tcW w:w="709" w:type="dxa"/>
          </w:tcPr>
          <w:p w14:paraId="35FBCDE1" w14:textId="35E71A91" w:rsidR="008E3437" w:rsidRPr="00B113B1" w:rsidRDefault="00693FCE" w:rsidP="0060105A">
            <w:pPr>
              <w:shd w:val="clear" w:color="auto" w:fill="auto"/>
              <w:spacing w:line="480" w:lineRule="auto"/>
              <w:ind w:left="0"/>
              <w:jc w:val="right"/>
              <w:rPr>
                <w:b/>
                <w:color w:val="auto"/>
              </w:rPr>
            </w:pPr>
            <w:r>
              <w:rPr>
                <w:b/>
                <w:color w:val="auto"/>
              </w:rPr>
              <w:t>4</w:t>
            </w:r>
            <w:r w:rsidR="000A10C4">
              <w:rPr>
                <w:b/>
                <w:color w:val="auto"/>
              </w:rPr>
              <w:t>2</w:t>
            </w:r>
          </w:p>
        </w:tc>
      </w:tr>
      <w:tr w:rsidR="008E3437" w:rsidRPr="00B113B1" w14:paraId="06E1E37A" w14:textId="77777777" w:rsidTr="0060105A">
        <w:tc>
          <w:tcPr>
            <w:tcW w:w="1310" w:type="dxa"/>
          </w:tcPr>
          <w:p w14:paraId="21A9158B" w14:textId="77777777" w:rsidR="008E3437" w:rsidRPr="00B113B1" w:rsidRDefault="00533A10" w:rsidP="0060105A">
            <w:pPr>
              <w:shd w:val="clear" w:color="auto" w:fill="auto"/>
              <w:spacing w:line="480" w:lineRule="auto"/>
              <w:ind w:left="0"/>
              <w:rPr>
                <w:b/>
                <w:color w:val="auto"/>
              </w:rPr>
            </w:pPr>
            <w:r w:rsidRPr="00B113B1">
              <w:rPr>
                <w:b/>
                <w:color w:val="auto"/>
              </w:rPr>
              <w:t>2</w:t>
            </w:r>
          </w:p>
        </w:tc>
        <w:tc>
          <w:tcPr>
            <w:tcW w:w="7904" w:type="dxa"/>
          </w:tcPr>
          <w:p w14:paraId="6EAC2D04" w14:textId="77777777" w:rsidR="008E3437" w:rsidRPr="00B113B1" w:rsidRDefault="00721AB6" w:rsidP="0060105A">
            <w:pPr>
              <w:shd w:val="clear" w:color="auto" w:fill="auto"/>
              <w:spacing w:line="480" w:lineRule="auto"/>
              <w:ind w:left="0"/>
              <w:rPr>
                <w:color w:val="auto"/>
              </w:rPr>
            </w:pPr>
            <w:r w:rsidRPr="00B113B1">
              <w:rPr>
                <w:b/>
                <w:color w:val="auto"/>
              </w:rPr>
              <w:t>Closing dates for seed certification</w:t>
            </w:r>
            <w:r w:rsidRPr="00B113B1">
              <w:rPr>
                <w:color w:val="auto"/>
              </w:rPr>
              <w:tab/>
            </w:r>
          </w:p>
        </w:tc>
        <w:tc>
          <w:tcPr>
            <w:tcW w:w="709" w:type="dxa"/>
          </w:tcPr>
          <w:p w14:paraId="5E47E325" w14:textId="70507BFC" w:rsidR="008E3437" w:rsidRPr="00B113B1" w:rsidRDefault="00693FCE" w:rsidP="0060105A">
            <w:pPr>
              <w:shd w:val="clear" w:color="auto" w:fill="auto"/>
              <w:spacing w:line="480" w:lineRule="auto"/>
              <w:ind w:left="0"/>
              <w:jc w:val="right"/>
              <w:rPr>
                <w:b/>
                <w:color w:val="auto"/>
              </w:rPr>
            </w:pPr>
            <w:r>
              <w:rPr>
                <w:b/>
                <w:color w:val="auto"/>
              </w:rPr>
              <w:t>4</w:t>
            </w:r>
            <w:r w:rsidR="000A10C4">
              <w:rPr>
                <w:b/>
                <w:color w:val="auto"/>
              </w:rPr>
              <w:t>5</w:t>
            </w:r>
          </w:p>
        </w:tc>
      </w:tr>
      <w:tr w:rsidR="008E3437" w:rsidRPr="00B113B1" w14:paraId="07AAE0E8" w14:textId="77777777" w:rsidTr="0060105A">
        <w:tc>
          <w:tcPr>
            <w:tcW w:w="1310" w:type="dxa"/>
          </w:tcPr>
          <w:p w14:paraId="22E07B6A" w14:textId="77777777" w:rsidR="008E3437" w:rsidRPr="00B113B1" w:rsidRDefault="00533A10" w:rsidP="0060105A">
            <w:pPr>
              <w:shd w:val="clear" w:color="auto" w:fill="auto"/>
              <w:spacing w:line="480" w:lineRule="auto"/>
              <w:ind w:left="0"/>
              <w:rPr>
                <w:b/>
                <w:color w:val="auto"/>
              </w:rPr>
            </w:pPr>
            <w:r w:rsidRPr="00B113B1">
              <w:rPr>
                <w:b/>
                <w:color w:val="auto"/>
              </w:rPr>
              <w:t>3</w:t>
            </w:r>
          </w:p>
        </w:tc>
        <w:tc>
          <w:tcPr>
            <w:tcW w:w="7904" w:type="dxa"/>
          </w:tcPr>
          <w:p w14:paraId="18EB5EE9" w14:textId="77777777" w:rsidR="008E3437" w:rsidRPr="00B113B1" w:rsidRDefault="00721AB6" w:rsidP="0060105A">
            <w:pPr>
              <w:shd w:val="clear" w:color="auto" w:fill="auto"/>
              <w:spacing w:line="480" w:lineRule="auto"/>
              <w:ind w:left="0"/>
              <w:rPr>
                <w:color w:val="auto"/>
              </w:rPr>
            </w:pPr>
            <w:r w:rsidRPr="00B113B1">
              <w:rPr>
                <w:b/>
                <w:color w:val="auto"/>
              </w:rPr>
              <w:t>Automatic re-grading of crops</w:t>
            </w:r>
            <w:r w:rsidRPr="00B113B1">
              <w:rPr>
                <w:color w:val="auto"/>
              </w:rPr>
              <w:tab/>
            </w:r>
          </w:p>
        </w:tc>
        <w:tc>
          <w:tcPr>
            <w:tcW w:w="709" w:type="dxa"/>
          </w:tcPr>
          <w:p w14:paraId="18A4DC7A" w14:textId="60A3AE80" w:rsidR="008E3437" w:rsidRPr="00B113B1" w:rsidRDefault="00693FCE" w:rsidP="0060105A">
            <w:pPr>
              <w:shd w:val="clear" w:color="auto" w:fill="auto"/>
              <w:spacing w:line="480" w:lineRule="auto"/>
              <w:ind w:left="0"/>
              <w:jc w:val="right"/>
              <w:rPr>
                <w:b/>
                <w:color w:val="auto"/>
              </w:rPr>
            </w:pPr>
            <w:r>
              <w:rPr>
                <w:b/>
                <w:color w:val="auto"/>
              </w:rPr>
              <w:t>4</w:t>
            </w:r>
            <w:r w:rsidR="000A10C4">
              <w:rPr>
                <w:b/>
                <w:color w:val="auto"/>
              </w:rPr>
              <w:t>7</w:t>
            </w:r>
          </w:p>
        </w:tc>
      </w:tr>
      <w:tr w:rsidR="008E3437" w:rsidRPr="00B113B1" w14:paraId="43D13A4C" w14:textId="77777777" w:rsidTr="0060105A">
        <w:tc>
          <w:tcPr>
            <w:tcW w:w="1310" w:type="dxa"/>
          </w:tcPr>
          <w:p w14:paraId="4182DAAE" w14:textId="77777777" w:rsidR="008E3437" w:rsidRPr="00B113B1" w:rsidRDefault="00533A10" w:rsidP="0060105A">
            <w:pPr>
              <w:shd w:val="clear" w:color="auto" w:fill="auto"/>
              <w:spacing w:line="480" w:lineRule="auto"/>
              <w:ind w:left="0"/>
              <w:rPr>
                <w:b/>
                <w:color w:val="auto"/>
              </w:rPr>
            </w:pPr>
            <w:r w:rsidRPr="00B113B1">
              <w:rPr>
                <w:b/>
                <w:color w:val="auto"/>
              </w:rPr>
              <w:t>4</w:t>
            </w:r>
          </w:p>
        </w:tc>
        <w:tc>
          <w:tcPr>
            <w:tcW w:w="7904" w:type="dxa"/>
          </w:tcPr>
          <w:p w14:paraId="540C1A1B" w14:textId="77777777" w:rsidR="008E3437" w:rsidRPr="00B113B1" w:rsidRDefault="00721AB6" w:rsidP="0060105A">
            <w:pPr>
              <w:shd w:val="clear" w:color="auto" w:fill="auto"/>
              <w:spacing w:line="480" w:lineRule="auto"/>
              <w:ind w:left="0"/>
              <w:rPr>
                <w:color w:val="auto"/>
              </w:rPr>
            </w:pPr>
            <w:r w:rsidRPr="00B113B1">
              <w:rPr>
                <w:b/>
                <w:color w:val="auto"/>
              </w:rPr>
              <w:t>Automatic re-grading of seed</w:t>
            </w:r>
          </w:p>
        </w:tc>
        <w:tc>
          <w:tcPr>
            <w:tcW w:w="709" w:type="dxa"/>
          </w:tcPr>
          <w:p w14:paraId="6F524FED" w14:textId="4905C93E" w:rsidR="008E3437" w:rsidRPr="00B113B1" w:rsidRDefault="000A10C4" w:rsidP="0060105A">
            <w:pPr>
              <w:shd w:val="clear" w:color="auto" w:fill="auto"/>
              <w:spacing w:line="480" w:lineRule="auto"/>
              <w:ind w:left="0"/>
              <w:jc w:val="right"/>
              <w:rPr>
                <w:b/>
                <w:color w:val="auto"/>
              </w:rPr>
            </w:pPr>
            <w:r>
              <w:rPr>
                <w:b/>
                <w:color w:val="auto"/>
              </w:rPr>
              <w:t>51</w:t>
            </w:r>
          </w:p>
        </w:tc>
      </w:tr>
      <w:tr w:rsidR="008E3437" w:rsidRPr="00B113B1" w14:paraId="7FF06685" w14:textId="77777777" w:rsidTr="0060105A">
        <w:tc>
          <w:tcPr>
            <w:tcW w:w="1310" w:type="dxa"/>
          </w:tcPr>
          <w:p w14:paraId="4CB6518C" w14:textId="77777777" w:rsidR="008E3437" w:rsidRPr="00B113B1" w:rsidRDefault="00533A10" w:rsidP="0060105A">
            <w:pPr>
              <w:shd w:val="clear" w:color="auto" w:fill="auto"/>
              <w:spacing w:line="480" w:lineRule="auto"/>
              <w:ind w:left="0"/>
              <w:rPr>
                <w:b/>
                <w:color w:val="auto"/>
              </w:rPr>
            </w:pPr>
            <w:r w:rsidRPr="00B113B1">
              <w:rPr>
                <w:b/>
                <w:color w:val="auto"/>
              </w:rPr>
              <w:t>5</w:t>
            </w:r>
          </w:p>
        </w:tc>
        <w:tc>
          <w:tcPr>
            <w:tcW w:w="7904" w:type="dxa"/>
          </w:tcPr>
          <w:p w14:paraId="09633CD5" w14:textId="77777777" w:rsidR="008E3437" w:rsidRPr="00B113B1" w:rsidRDefault="00721AB6" w:rsidP="0060105A">
            <w:pPr>
              <w:shd w:val="clear" w:color="auto" w:fill="auto"/>
              <w:spacing w:line="480" w:lineRule="auto"/>
              <w:ind w:left="0"/>
              <w:rPr>
                <w:color w:val="auto"/>
              </w:rPr>
            </w:pPr>
            <w:r w:rsidRPr="00B113B1">
              <w:rPr>
                <w:b/>
                <w:color w:val="auto"/>
              </w:rPr>
              <w:t>Current legislation governi</w:t>
            </w:r>
            <w:r w:rsidR="00A60F2F">
              <w:rPr>
                <w:b/>
                <w:color w:val="auto"/>
              </w:rPr>
              <w:t>ng seed certification in Northern Ireland</w:t>
            </w:r>
            <w:r w:rsidRPr="00B113B1">
              <w:rPr>
                <w:b/>
                <w:color w:val="auto"/>
              </w:rPr>
              <w:t xml:space="preserve"> </w:t>
            </w:r>
            <w:r w:rsidRPr="00B113B1">
              <w:rPr>
                <w:b/>
                <w:color w:val="auto"/>
              </w:rPr>
              <w:tab/>
            </w:r>
          </w:p>
        </w:tc>
        <w:tc>
          <w:tcPr>
            <w:tcW w:w="709" w:type="dxa"/>
          </w:tcPr>
          <w:p w14:paraId="3F216A1B" w14:textId="4DC6C273" w:rsidR="008E3437" w:rsidRPr="00B113B1" w:rsidRDefault="00693FCE" w:rsidP="0060105A">
            <w:pPr>
              <w:shd w:val="clear" w:color="auto" w:fill="auto"/>
              <w:spacing w:line="480" w:lineRule="auto"/>
              <w:ind w:left="0"/>
              <w:jc w:val="right"/>
              <w:rPr>
                <w:b/>
                <w:color w:val="auto"/>
              </w:rPr>
            </w:pPr>
            <w:r>
              <w:rPr>
                <w:b/>
                <w:color w:val="auto"/>
              </w:rPr>
              <w:t>5</w:t>
            </w:r>
            <w:r w:rsidR="000A10C4">
              <w:rPr>
                <w:b/>
                <w:color w:val="auto"/>
              </w:rPr>
              <w:t>4</w:t>
            </w:r>
          </w:p>
        </w:tc>
      </w:tr>
    </w:tbl>
    <w:p w14:paraId="4499FEEB" w14:textId="77777777" w:rsidR="00C86E7D" w:rsidRPr="00B113B1" w:rsidRDefault="006F2068" w:rsidP="009D034D">
      <w:pPr>
        <w:spacing w:line="480" w:lineRule="auto"/>
        <w:rPr>
          <w:b/>
          <w:color w:val="auto"/>
        </w:rPr>
      </w:pPr>
      <w:r w:rsidRPr="00B113B1">
        <w:rPr>
          <w:color w:val="auto"/>
        </w:rPr>
        <w:tab/>
      </w:r>
      <w:r w:rsidRPr="00B113B1">
        <w:rPr>
          <w:color w:val="auto"/>
        </w:rPr>
        <w:tab/>
      </w:r>
      <w:r w:rsidRPr="00B113B1">
        <w:rPr>
          <w:color w:val="auto"/>
        </w:rPr>
        <w:tab/>
      </w:r>
      <w:r w:rsidRPr="00B113B1">
        <w:rPr>
          <w:color w:val="auto"/>
        </w:rPr>
        <w:tab/>
      </w:r>
      <w:r w:rsidRPr="00B113B1">
        <w:rPr>
          <w:color w:val="auto"/>
        </w:rPr>
        <w:tab/>
      </w:r>
      <w:r w:rsidRPr="00B113B1">
        <w:rPr>
          <w:color w:val="auto"/>
        </w:rPr>
        <w:tab/>
      </w:r>
      <w:r w:rsidRPr="00B113B1">
        <w:rPr>
          <w:color w:val="auto"/>
        </w:rPr>
        <w:tab/>
      </w:r>
      <w:r w:rsidRPr="00B113B1">
        <w:rPr>
          <w:color w:val="auto"/>
        </w:rPr>
        <w:tab/>
      </w:r>
      <w:r w:rsidRPr="00B113B1">
        <w:rPr>
          <w:color w:val="auto"/>
        </w:rPr>
        <w:tab/>
        <w:t xml:space="preserve">         </w:t>
      </w:r>
      <w:r w:rsidR="00995E7D" w:rsidRPr="00B113B1">
        <w:rPr>
          <w:color w:val="auto"/>
        </w:rPr>
        <w:t xml:space="preserve">  </w:t>
      </w:r>
      <w:r w:rsidRPr="00B113B1">
        <w:rPr>
          <w:color w:val="auto"/>
        </w:rPr>
        <w:t xml:space="preserve"> </w:t>
      </w:r>
    </w:p>
    <w:tbl>
      <w:tblPr>
        <w:tblW w:w="9923" w:type="dxa"/>
        <w:tblInd w:w="250" w:type="dxa"/>
        <w:tblLook w:val="04A0" w:firstRow="1" w:lastRow="0" w:firstColumn="1" w:lastColumn="0" w:noHBand="0" w:noVBand="1"/>
      </w:tblPr>
      <w:tblGrid>
        <w:gridCol w:w="1276"/>
        <w:gridCol w:w="7938"/>
        <w:gridCol w:w="709"/>
      </w:tblGrid>
      <w:tr w:rsidR="00F175F7" w:rsidRPr="00B113B1" w14:paraId="392C364B" w14:textId="77777777" w:rsidTr="0060105A">
        <w:tc>
          <w:tcPr>
            <w:tcW w:w="1276" w:type="dxa"/>
          </w:tcPr>
          <w:p w14:paraId="62D547EC" w14:textId="77777777" w:rsidR="00F175F7" w:rsidRPr="00B113B1" w:rsidRDefault="00875482" w:rsidP="0060105A">
            <w:pPr>
              <w:shd w:val="clear" w:color="auto" w:fill="auto"/>
              <w:spacing w:line="480" w:lineRule="auto"/>
              <w:ind w:left="0"/>
              <w:rPr>
                <w:b/>
                <w:bCs/>
                <w:color w:val="auto"/>
                <w:spacing w:val="-5"/>
              </w:rPr>
            </w:pPr>
            <w:r w:rsidRPr="00B113B1">
              <w:rPr>
                <w:b/>
                <w:bCs/>
                <w:color w:val="auto"/>
                <w:spacing w:val="-5"/>
                <w:sz w:val="56"/>
                <w:szCs w:val="56"/>
              </w:rPr>
              <w:br w:type="page"/>
            </w:r>
            <w:r w:rsidR="00F175F7" w:rsidRPr="00B113B1">
              <w:rPr>
                <w:b/>
                <w:bCs/>
                <w:color w:val="auto"/>
                <w:spacing w:val="-5"/>
              </w:rPr>
              <w:t>Annex</w:t>
            </w:r>
          </w:p>
        </w:tc>
        <w:tc>
          <w:tcPr>
            <w:tcW w:w="7938" w:type="dxa"/>
          </w:tcPr>
          <w:p w14:paraId="2B351EAC" w14:textId="77777777" w:rsidR="00F175F7" w:rsidRPr="00B113B1" w:rsidRDefault="00F175F7" w:rsidP="0060105A">
            <w:pPr>
              <w:shd w:val="clear" w:color="auto" w:fill="auto"/>
              <w:spacing w:line="480" w:lineRule="auto"/>
              <w:ind w:left="0"/>
              <w:rPr>
                <w:b/>
                <w:bCs/>
                <w:color w:val="auto"/>
                <w:spacing w:val="-5"/>
              </w:rPr>
            </w:pPr>
          </w:p>
        </w:tc>
        <w:tc>
          <w:tcPr>
            <w:tcW w:w="709" w:type="dxa"/>
          </w:tcPr>
          <w:p w14:paraId="2FE68294" w14:textId="77777777" w:rsidR="00F175F7" w:rsidRPr="00B113B1" w:rsidRDefault="00F175F7" w:rsidP="0060105A">
            <w:pPr>
              <w:shd w:val="clear" w:color="auto" w:fill="auto"/>
              <w:spacing w:line="480" w:lineRule="auto"/>
              <w:ind w:left="0"/>
              <w:jc w:val="right"/>
              <w:rPr>
                <w:b/>
                <w:bCs/>
                <w:color w:val="auto"/>
                <w:spacing w:val="-5"/>
              </w:rPr>
            </w:pPr>
          </w:p>
        </w:tc>
      </w:tr>
      <w:tr w:rsidR="00F175F7" w:rsidRPr="00B113B1" w14:paraId="3BE1F244" w14:textId="77777777" w:rsidTr="0060105A">
        <w:tc>
          <w:tcPr>
            <w:tcW w:w="1276" w:type="dxa"/>
          </w:tcPr>
          <w:p w14:paraId="702B9C82"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t>1</w:t>
            </w:r>
          </w:p>
        </w:tc>
        <w:tc>
          <w:tcPr>
            <w:tcW w:w="7938" w:type="dxa"/>
          </w:tcPr>
          <w:p w14:paraId="54200915"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t>Guidance on previous cropping</w:t>
            </w:r>
            <w:r w:rsidRPr="00B113B1">
              <w:rPr>
                <w:b/>
                <w:bCs/>
                <w:color w:val="auto"/>
                <w:spacing w:val="-5"/>
              </w:rPr>
              <w:tab/>
            </w:r>
          </w:p>
        </w:tc>
        <w:tc>
          <w:tcPr>
            <w:tcW w:w="709" w:type="dxa"/>
          </w:tcPr>
          <w:p w14:paraId="6C094D28" w14:textId="76844892" w:rsidR="00F175F7" w:rsidRPr="00B113B1" w:rsidRDefault="00693FCE" w:rsidP="0060105A">
            <w:pPr>
              <w:shd w:val="clear" w:color="auto" w:fill="auto"/>
              <w:spacing w:line="480" w:lineRule="auto"/>
              <w:ind w:left="0"/>
              <w:jc w:val="right"/>
              <w:rPr>
                <w:b/>
                <w:bCs/>
                <w:color w:val="auto"/>
                <w:spacing w:val="-5"/>
              </w:rPr>
            </w:pPr>
            <w:r>
              <w:rPr>
                <w:b/>
                <w:bCs/>
                <w:color w:val="auto"/>
                <w:spacing w:val="-5"/>
              </w:rPr>
              <w:t>5</w:t>
            </w:r>
            <w:r w:rsidR="000A10C4">
              <w:rPr>
                <w:b/>
                <w:bCs/>
                <w:color w:val="auto"/>
                <w:spacing w:val="-5"/>
              </w:rPr>
              <w:t>5</w:t>
            </w:r>
          </w:p>
        </w:tc>
      </w:tr>
      <w:tr w:rsidR="00F175F7" w:rsidRPr="00B113B1" w14:paraId="06B769A8" w14:textId="77777777" w:rsidTr="0060105A">
        <w:tc>
          <w:tcPr>
            <w:tcW w:w="1276" w:type="dxa"/>
          </w:tcPr>
          <w:p w14:paraId="6617E28F"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t>2</w:t>
            </w:r>
          </w:p>
        </w:tc>
        <w:tc>
          <w:tcPr>
            <w:tcW w:w="7938" w:type="dxa"/>
          </w:tcPr>
          <w:p w14:paraId="3D5B6935"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t>Early Multiplication of seed</w:t>
            </w:r>
            <w:r w:rsidRPr="00B113B1">
              <w:rPr>
                <w:b/>
                <w:bCs/>
                <w:color w:val="auto"/>
                <w:spacing w:val="-5"/>
              </w:rPr>
              <w:tab/>
            </w:r>
          </w:p>
        </w:tc>
        <w:tc>
          <w:tcPr>
            <w:tcW w:w="709" w:type="dxa"/>
          </w:tcPr>
          <w:p w14:paraId="76DFE740" w14:textId="1154F67C" w:rsidR="00F175F7" w:rsidRPr="00B113B1" w:rsidRDefault="00693FCE" w:rsidP="0060105A">
            <w:pPr>
              <w:shd w:val="clear" w:color="auto" w:fill="auto"/>
              <w:spacing w:line="480" w:lineRule="auto"/>
              <w:ind w:left="0"/>
              <w:jc w:val="right"/>
              <w:rPr>
                <w:b/>
                <w:bCs/>
                <w:color w:val="auto"/>
                <w:spacing w:val="-5"/>
              </w:rPr>
            </w:pPr>
            <w:r>
              <w:rPr>
                <w:b/>
                <w:bCs/>
                <w:color w:val="auto"/>
                <w:spacing w:val="-5"/>
              </w:rPr>
              <w:t>5</w:t>
            </w:r>
            <w:r w:rsidR="000A10C4">
              <w:rPr>
                <w:b/>
                <w:bCs/>
                <w:color w:val="auto"/>
                <w:spacing w:val="-5"/>
              </w:rPr>
              <w:t>8</w:t>
            </w:r>
          </w:p>
        </w:tc>
      </w:tr>
      <w:tr w:rsidR="00F175F7" w:rsidRPr="00B113B1" w14:paraId="5BAC685D" w14:textId="77777777" w:rsidTr="0060105A">
        <w:tc>
          <w:tcPr>
            <w:tcW w:w="1276" w:type="dxa"/>
          </w:tcPr>
          <w:p w14:paraId="455CF89F"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lastRenderedPageBreak/>
              <w:t>3</w:t>
            </w:r>
          </w:p>
        </w:tc>
        <w:tc>
          <w:tcPr>
            <w:tcW w:w="7938" w:type="dxa"/>
          </w:tcPr>
          <w:p w14:paraId="1ABAB425" w14:textId="77777777" w:rsidR="00F175F7" w:rsidRPr="00B113B1" w:rsidRDefault="00F175F7" w:rsidP="0060105A">
            <w:pPr>
              <w:tabs>
                <w:tab w:val="clear" w:pos="1046"/>
                <w:tab w:val="left" w:pos="1701"/>
              </w:tabs>
              <w:ind w:left="0"/>
              <w:rPr>
                <w:b/>
                <w:bCs/>
                <w:color w:val="auto"/>
                <w:spacing w:val="-5"/>
              </w:rPr>
            </w:pPr>
            <w:r w:rsidRPr="00B113B1">
              <w:rPr>
                <w:b/>
                <w:bCs/>
                <w:color w:val="auto"/>
                <w:spacing w:val="-5"/>
              </w:rPr>
              <w:t>Guide to Statutory Tetrazoliu</w:t>
            </w:r>
            <w:r w:rsidR="003434A2">
              <w:rPr>
                <w:b/>
                <w:bCs/>
                <w:color w:val="auto"/>
                <w:spacing w:val="-5"/>
              </w:rPr>
              <w:t>m testing for certification</w:t>
            </w:r>
          </w:p>
          <w:p w14:paraId="079DB4C1" w14:textId="77777777" w:rsidR="00875482" w:rsidRPr="00B113B1" w:rsidRDefault="00875482" w:rsidP="0060105A">
            <w:pPr>
              <w:tabs>
                <w:tab w:val="clear" w:pos="1046"/>
                <w:tab w:val="left" w:pos="1701"/>
              </w:tabs>
              <w:ind w:left="0"/>
              <w:rPr>
                <w:b/>
                <w:bCs/>
                <w:color w:val="auto"/>
                <w:spacing w:val="-5"/>
              </w:rPr>
            </w:pPr>
          </w:p>
        </w:tc>
        <w:tc>
          <w:tcPr>
            <w:tcW w:w="709" w:type="dxa"/>
          </w:tcPr>
          <w:p w14:paraId="482C0443" w14:textId="78C72400" w:rsidR="00F175F7" w:rsidRPr="00B113B1" w:rsidRDefault="000A10C4" w:rsidP="0060105A">
            <w:pPr>
              <w:shd w:val="clear" w:color="auto" w:fill="auto"/>
              <w:spacing w:line="480" w:lineRule="auto"/>
              <w:ind w:left="0"/>
              <w:jc w:val="right"/>
              <w:rPr>
                <w:b/>
                <w:bCs/>
                <w:color w:val="auto"/>
                <w:spacing w:val="-5"/>
              </w:rPr>
            </w:pPr>
            <w:r>
              <w:rPr>
                <w:b/>
                <w:bCs/>
                <w:color w:val="auto"/>
                <w:spacing w:val="-5"/>
              </w:rPr>
              <w:t>60</w:t>
            </w:r>
          </w:p>
        </w:tc>
      </w:tr>
      <w:tr w:rsidR="00F175F7" w:rsidRPr="00B113B1" w14:paraId="025FBA8E" w14:textId="77777777" w:rsidTr="0060105A">
        <w:tc>
          <w:tcPr>
            <w:tcW w:w="1276" w:type="dxa"/>
          </w:tcPr>
          <w:p w14:paraId="002C9274"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t>4</w:t>
            </w:r>
          </w:p>
        </w:tc>
        <w:tc>
          <w:tcPr>
            <w:tcW w:w="7938" w:type="dxa"/>
          </w:tcPr>
          <w:p w14:paraId="48FB1760" w14:textId="77777777" w:rsidR="009D034D" w:rsidRPr="00B113B1" w:rsidRDefault="00F175F7" w:rsidP="0060105A">
            <w:pPr>
              <w:tabs>
                <w:tab w:val="clear" w:pos="1046"/>
                <w:tab w:val="left" w:pos="1701"/>
              </w:tabs>
              <w:ind w:left="0"/>
              <w:rPr>
                <w:b/>
                <w:bCs/>
                <w:color w:val="auto"/>
                <w:spacing w:val="-5"/>
              </w:rPr>
            </w:pPr>
            <w:r w:rsidRPr="00B113B1">
              <w:rPr>
                <w:b/>
                <w:bCs/>
                <w:color w:val="auto"/>
                <w:spacing w:val="-5"/>
              </w:rPr>
              <w:t>Late entered seed lots and crops without control plots of the sown seed</w:t>
            </w:r>
          </w:p>
          <w:p w14:paraId="63BC904C" w14:textId="77777777" w:rsidR="00F175F7" w:rsidRPr="00B113B1" w:rsidRDefault="00F175F7" w:rsidP="0060105A">
            <w:pPr>
              <w:tabs>
                <w:tab w:val="clear" w:pos="1046"/>
                <w:tab w:val="left" w:pos="1701"/>
              </w:tabs>
              <w:ind w:left="40"/>
              <w:rPr>
                <w:b/>
                <w:bCs/>
                <w:color w:val="auto"/>
                <w:spacing w:val="-5"/>
              </w:rPr>
            </w:pPr>
            <w:r w:rsidRPr="00B113B1">
              <w:rPr>
                <w:b/>
                <w:bCs/>
                <w:color w:val="auto"/>
                <w:spacing w:val="-5"/>
              </w:rPr>
              <w:tab/>
            </w:r>
          </w:p>
        </w:tc>
        <w:tc>
          <w:tcPr>
            <w:tcW w:w="709" w:type="dxa"/>
          </w:tcPr>
          <w:p w14:paraId="53F89457" w14:textId="10A078F4" w:rsidR="00F175F7" w:rsidRPr="00B113B1" w:rsidRDefault="00693FCE" w:rsidP="0060105A">
            <w:pPr>
              <w:shd w:val="clear" w:color="auto" w:fill="auto"/>
              <w:spacing w:line="480" w:lineRule="auto"/>
              <w:ind w:left="0"/>
              <w:jc w:val="right"/>
              <w:rPr>
                <w:b/>
                <w:bCs/>
                <w:color w:val="auto"/>
                <w:spacing w:val="-5"/>
              </w:rPr>
            </w:pPr>
            <w:r>
              <w:rPr>
                <w:b/>
                <w:bCs/>
                <w:color w:val="auto"/>
                <w:spacing w:val="-5"/>
              </w:rPr>
              <w:t>6</w:t>
            </w:r>
            <w:r w:rsidR="000A10C4">
              <w:rPr>
                <w:b/>
                <w:bCs/>
                <w:color w:val="auto"/>
                <w:spacing w:val="-5"/>
              </w:rPr>
              <w:t>2</w:t>
            </w:r>
          </w:p>
        </w:tc>
      </w:tr>
      <w:tr w:rsidR="00F175F7" w:rsidRPr="00B113B1" w14:paraId="01B3E02A" w14:textId="77777777" w:rsidTr="0060105A">
        <w:tc>
          <w:tcPr>
            <w:tcW w:w="1276" w:type="dxa"/>
          </w:tcPr>
          <w:p w14:paraId="2D84911C"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t>5</w:t>
            </w:r>
          </w:p>
        </w:tc>
        <w:tc>
          <w:tcPr>
            <w:tcW w:w="7938" w:type="dxa"/>
          </w:tcPr>
          <w:p w14:paraId="51BFA981" w14:textId="77777777" w:rsidR="00F175F7" w:rsidRPr="00B113B1" w:rsidRDefault="00F175F7" w:rsidP="0060105A">
            <w:pPr>
              <w:shd w:val="clear" w:color="auto" w:fill="auto"/>
              <w:ind w:left="0"/>
              <w:rPr>
                <w:b/>
                <w:bCs/>
                <w:color w:val="auto"/>
                <w:spacing w:val="-5"/>
              </w:rPr>
            </w:pPr>
            <w:r w:rsidRPr="00B113B1">
              <w:rPr>
                <w:b/>
                <w:bCs/>
                <w:color w:val="auto"/>
                <w:spacing w:val="-5"/>
              </w:rPr>
              <w:t xml:space="preserve">Seed imports from other member states and third countries </w:t>
            </w:r>
            <w:r w:rsidRPr="00B113B1">
              <w:rPr>
                <w:b/>
                <w:bCs/>
                <w:color w:val="auto"/>
                <w:spacing w:val="-5"/>
              </w:rPr>
              <w:tab/>
              <w:t xml:space="preserve">         </w:t>
            </w:r>
          </w:p>
        </w:tc>
        <w:tc>
          <w:tcPr>
            <w:tcW w:w="709" w:type="dxa"/>
          </w:tcPr>
          <w:p w14:paraId="40D68B89" w14:textId="5CBEC463" w:rsidR="00F175F7" w:rsidRPr="00B113B1" w:rsidRDefault="00693FCE" w:rsidP="0060105A">
            <w:pPr>
              <w:shd w:val="clear" w:color="auto" w:fill="auto"/>
              <w:spacing w:line="480" w:lineRule="auto"/>
              <w:ind w:left="0"/>
              <w:jc w:val="right"/>
              <w:rPr>
                <w:b/>
                <w:bCs/>
                <w:color w:val="auto"/>
                <w:spacing w:val="-5"/>
              </w:rPr>
            </w:pPr>
            <w:r>
              <w:rPr>
                <w:b/>
                <w:bCs/>
                <w:color w:val="auto"/>
                <w:spacing w:val="-5"/>
              </w:rPr>
              <w:t>6</w:t>
            </w:r>
            <w:r w:rsidR="000A10C4">
              <w:rPr>
                <w:b/>
                <w:bCs/>
                <w:color w:val="auto"/>
                <w:spacing w:val="-5"/>
              </w:rPr>
              <w:t>5</w:t>
            </w:r>
          </w:p>
        </w:tc>
      </w:tr>
      <w:tr w:rsidR="00F175F7" w:rsidRPr="00B113B1" w14:paraId="7A85F6F1" w14:textId="77777777" w:rsidTr="0060105A">
        <w:tc>
          <w:tcPr>
            <w:tcW w:w="1276" w:type="dxa"/>
          </w:tcPr>
          <w:p w14:paraId="6CAB531E"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t>6</w:t>
            </w:r>
          </w:p>
        </w:tc>
        <w:tc>
          <w:tcPr>
            <w:tcW w:w="7938" w:type="dxa"/>
          </w:tcPr>
          <w:p w14:paraId="03A09805" w14:textId="77777777" w:rsidR="00F175F7" w:rsidRPr="00B113B1" w:rsidRDefault="00F175F7" w:rsidP="0060105A">
            <w:pPr>
              <w:tabs>
                <w:tab w:val="clear" w:pos="1046"/>
                <w:tab w:val="left" w:pos="1701"/>
              </w:tabs>
              <w:ind w:left="0"/>
              <w:jc w:val="left"/>
              <w:rPr>
                <w:b/>
                <w:bCs/>
                <w:color w:val="auto"/>
                <w:spacing w:val="-5"/>
              </w:rPr>
            </w:pPr>
            <w:r w:rsidRPr="00B113B1">
              <w:rPr>
                <w:b/>
                <w:bCs/>
                <w:color w:val="auto"/>
                <w:spacing w:val="-5"/>
              </w:rPr>
              <w:t xml:space="preserve">Guide to applying for authorisation to market seed for:     </w:t>
            </w:r>
          </w:p>
          <w:p w14:paraId="42F4B46F" w14:textId="77777777" w:rsidR="009D034D" w:rsidRPr="00B113B1" w:rsidRDefault="00633CF1" w:rsidP="0060105A">
            <w:pPr>
              <w:tabs>
                <w:tab w:val="clear" w:pos="1046"/>
                <w:tab w:val="left" w:pos="1701"/>
              </w:tabs>
              <w:ind w:left="0"/>
              <w:jc w:val="left"/>
              <w:rPr>
                <w:b/>
                <w:bCs/>
                <w:color w:val="auto"/>
                <w:spacing w:val="-5"/>
              </w:rPr>
            </w:pPr>
            <w:r>
              <w:rPr>
                <w:b/>
                <w:bCs/>
                <w:color w:val="auto"/>
                <w:spacing w:val="-5"/>
              </w:rPr>
              <w:t xml:space="preserve">test and trials; </w:t>
            </w:r>
            <w:r w:rsidR="00F175F7" w:rsidRPr="00B113B1">
              <w:rPr>
                <w:b/>
                <w:bCs/>
                <w:color w:val="auto"/>
                <w:spacing w:val="-5"/>
              </w:rPr>
              <w:t>gaining knowledge  from practical experience during cultivation for  vegetable varieties;  scientific purposes</w:t>
            </w:r>
            <w:r w:rsidR="00143867" w:rsidRPr="00B113B1">
              <w:rPr>
                <w:b/>
                <w:bCs/>
                <w:color w:val="auto"/>
                <w:spacing w:val="-5"/>
              </w:rPr>
              <w:t xml:space="preserve"> </w:t>
            </w:r>
            <w:r w:rsidR="00F175F7" w:rsidRPr="00B113B1">
              <w:rPr>
                <w:b/>
                <w:bCs/>
                <w:color w:val="auto"/>
                <w:spacing w:val="-5"/>
              </w:rPr>
              <w:t>and selection work</w:t>
            </w:r>
            <w:r w:rsidR="00F175F7" w:rsidRPr="00B113B1">
              <w:rPr>
                <w:b/>
                <w:bCs/>
                <w:color w:val="auto"/>
                <w:spacing w:val="-5"/>
              </w:rPr>
              <w:tab/>
            </w:r>
          </w:p>
          <w:p w14:paraId="40BADE24" w14:textId="77777777" w:rsidR="00F175F7" w:rsidRPr="00B113B1" w:rsidRDefault="00F175F7" w:rsidP="0060105A">
            <w:pPr>
              <w:tabs>
                <w:tab w:val="clear" w:pos="1046"/>
                <w:tab w:val="left" w:pos="1701"/>
              </w:tabs>
              <w:jc w:val="left"/>
              <w:rPr>
                <w:b/>
                <w:bCs/>
                <w:color w:val="auto"/>
                <w:spacing w:val="-5"/>
              </w:rPr>
            </w:pPr>
            <w:r w:rsidRPr="00B113B1">
              <w:rPr>
                <w:b/>
                <w:bCs/>
                <w:color w:val="auto"/>
                <w:spacing w:val="-5"/>
              </w:rPr>
              <w:tab/>
            </w:r>
            <w:r w:rsidRPr="00B113B1">
              <w:rPr>
                <w:b/>
                <w:bCs/>
                <w:color w:val="auto"/>
                <w:spacing w:val="-5"/>
              </w:rPr>
              <w:tab/>
            </w:r>
            <w:r w:rsidRPr="00B113B1">
              <w:rPr>
                <w:b/>
                <w:bCs/>
                <w:color w:val="auto"/>
                <w:spacing w:val="-5"/>
              </w:rPr>
              <w:tab/>
            </w:r>
            <w:r w:rsidRPr="00B113B1">
              <w:rPr>
                <w:b/>
                <w:bCs/>
                <w:color w:val="auto"/>
                <w:spacing w:val="-5"/>
              </w:rPr>
              <w:tab/>
            </w:r>
          </w:p>
        </w:tc>
        <w:tc>
          <w:tcPr>
            <w:tcW w:w="709" w:type="dxa"/>
          </w:tcPr>
          <w:p w14:paraId="5BE8E06C" w14:textId="77777777" w:rsidR="00B37F9B" w:rsidRPr="00B113B1" w:rsidRDefault="00B37F9B" w:rsidP="00693FCE">
            <w:pPr>
              <w:shd w:val="clear" w:color="auto" w:fill="auto"/>
              <w:spacing w:line="480" w:lineRule="auto"/>
              <w:ind w:left="0"/>
              <w:rPr>
                <w:b/>
                <w:bCs/>
                <w:color w:val="auto"/>
                <w:spacing w:val="-5"/>
              </w:rPr>
            </w:pPr>
          </w:p>
          <w:p w14:paraId="0FF664CE" w14:textId="74206DF9" w:rsidR="00F175F7" w:rsidRPr="00B113B1" w:rsidRDefault="00693FCE" w:rsidP="0060105A">
            <w:pPr>
              <w:shd w:val="clear" w:color="auto" w:fill="auto"/>
              <w:spacing w:line="480" w:lineRule="auto"/>
              <w:ind w:left="0"/>
              <w:jc w:val="right"/>
              <w:rPr>
                <w:b/>
                <w:bCs/>
                <w:color w:val="auto"/>
                <w:spacing w:val="-5"/>
              </w:rPr>
            </w:pPr>
            <w:r>
              <w:rPr>
                <w:b/>
                <w:bCs/>
                <w:color w:val="auto"/>
                <w:spacing w:val="-5"/>
              </w:rPr>
              <w:t>7</w:t>
            </w:r>
            <w:r w:rsidR="000A10C4">
              <w:rPr>
                <w:b/>
                <w:bCs/>
                <w:color w:val="auto"/>
                <w:spacing w:val="-5"/>
              </w:rPr>
              <w:t>4</w:t>
            </w:r>
          </w:p>
        </w:tc>
      </w:tr>
      <w:tr w:rsidR="00F175F7" w:rsidRPr="00B113B1" w14:paraId="41D2DDD4" w14:textId="77777777" w:rsidTr="0060105A">
        <w:tc>
          <w:tcPr>
            <w:tcW w:w="1276" w:type="dxa"/>
          </w:tcPr>
          <w:p w14:paraId="005F8007"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t>7</w:t>
            </w:r>
          </w:p>
        </w:tc>
        <w:tc>
          <w:tcPr>
            <w:tcW w:w="7938" w:type="dxa"/>
          </w:tcPr>
          <w:p w14:paraId="6ABF4569" w14:textId="77777777" w:rsidR="00143867" w:rsidRPr="00B113B1" w:rsidRDefault="00143867" w:rsidP="0060105A">
            <w:pPr>
              <w:tabs>
                <w:tab w:val="clear" w:pos="1046"/>
                <w:tab w:val="left" w:pos="1701"/>
              </w:tabs>
              <w:ind w:left="0"/>
              <w:rPr>
                <w:b/>
                <w:bCs/>
                <w:color w:val="auto"/>
                <w:spacing w:val="-5"/>
              </w:rPr>
            </w:pPr>
            <w:r w:rsidRPr="00B113B1">
              <w:rPr>
                <w:b/>
                <w:bCs/>
                <w:color w:val="auto"/>
                <w:spacing w:val="-5"/>
              </w:rPr>
              <w:t xml:space="preserve">Guide to applying for authorisation to market </w:t>
            </w:r>
          </w:p>
          <w:p w14:paraId="46D6C82E" w14:textId="77777777" w:rsidR="00F175F7" w:rsidRPr="00B113B1" w:rsidRDefault="00143867" w:rsidP="0060105A">
            <w:pPr>
              <w:tabs>
                <w:tab w:val="clear" w:pos="1046"/>
                <w:tab w:val="left" w:pos="1701"/>
              </w:tabs>
              <w:ind w:left="0"/>
              <w:rPr>
                <w:b/>
                <w:bCs/>
                <w:color w:val="auto"/>
                <w:spacing w:val="-5"/>
              </w:rPr>
            </w:pPr>
            <w:r w:rsidRPr="00B113B1">
              <w:rPr>
                <w:b/>
                <w:bCs/>
                <w:color w:val="auto"/>
                <w:spacing w:val="-5"/>
              </w:rPr>
              <w:t>preservation mixtures consisting of crop-grown or directly harvested uncertified fodder plant seed</w:t>
            </w:r>
            <w:r w:rsidRPr="00B113B1">
              <w:rPr>
                <w:b/>
                <w:bCs/>
                <w:color w:val="auto"/>
                <w:spacing w:val="-5"/>
              </w:rPr>
              <w:tab/>
            </w:r>
          </w:p>
          <w:p w14:paraId="38CA5850" w14:textId="77777777" w:rsidR="009D034D" w:rsidRPr="00B113B1" w:rsidRDefault="009D034D" w:rsidP="0060105A">
            <w:pPr>
              <w:tabs>
                <w:tab w:val="clear" w:pos="1046"/>
                <w:tab w:val="left" w:pos="1701"/>
              </w:tabs>
              <w:rPr>
                <w:b/>
                <w:bCs/>
                <w:color w:val="auto"/>
                <w:spacing w:val="-5"/>
              </w:rPr>
            </w:pPr>
          </w:p>
        </w:tc>
        <w:tc>
          <w:tcPr>
            <w:tcW w:w="709" w:type="dxa"/>
          </w:tcPr>
          <w:p w14:paraId="45AAD977" w14:textId="77777777" w:rsidR="00B37F9B" w:rsidRPr="00B113B1" w:rsidRDefault="00B37F9B" w:rsidP="0060105A">
            <w:pPr>
              <w:shd w:val="clear" w:color="auto" w:fill="auto"/>
              <w:spacing w:line="480" w:lineRule="auto"/>
              <w:ind w:left="0"/>
              <w:jc w:val="right"/>
              <w:rPr>
                <w:b/>
                <w:bCs/>
                <w:color w:val="auto"/>
                <w:spacing w:val="-5"/>
              </w:rPr>
            </w:pPr>
          </w:p>
          <w:p w14:paraId="4665935B" w14:textId="778EFB4C" w:rsidR="00F175F7" w:rsidRPr="00B113B1" w:rsidRDefault="000A10C4" w:rsidP="0060105A">
            <w:pPr>
              <w:shd w:val="clear" w:color="auto" w:fill="auto"/>
              <w:spacing w:line="480" w:lineRule="auto"/>
              <w:ind w:left="0"/>
              <w:jc w:val="right"/>
              <w:rPr>
                <w:b/>
                <w:bCs/>
                <w:color w:val="auto"/>
                <w:spacing w:val="-5"/>
              </w:rPr>
            </w:pPr>
            <w:r>
              <w:rPr>
                <w:b/>
                <w:bCs/>
                <w:color w:val="auto"/>
                <w:spacing w:val="-5"/>
              </w:rPr>
              <w:t>80</w:t>
            </w:r>
          </w:p>
        </w:tc>
      </w:tr>
      <w:tr w:rsidR="00F175F7" w:rsidRPr="00B113B1" w14:paraId="10EEADAA" w14:textId="77777777" w:rsidTr="0060105A">
        <w:trPr>
          <w:trHeight w:val="539"/>
        </w:trPr>
        <w:tc>
          <w:tcPr>
            <w:tcW w:w="1276" w:type="dxa"/>
          </w:tcPr>
          <w:p w14:paraId="5194EAB4" w14:textId="77777777" w:rsidR="00F175F7" w:rsidRPr="00B113B1" w:rsidRDefault="00F175F7" w:rsidP="0060105A">
            <w:pPr>
              <w:shd w:val="clear" w:color="auto" w:fill="auto"/>
              <w:spacing w:line="480" w:lineRule="auto"/>
              <w:ind w:left="0"/>
              <w:rPr>
                <w:b/>
                <w:bCs/>
                <w:color w:val="auto"/>
                <w:spacing w:val="-5"/>
              </w:rPr>
            </w:pPr>
            <w:r w:rsidRPr="00B113B1">
              <w:rPr>
                <w:b/>
                <w:bCs/>
                <w:color w:val="auto"/>
                <w:spacing w:val="-5"/>
              </w:rPr>
              <w:t>8</w:t>
            </w:r>
          </w:p>
        </w:tc>
        <w:tc>
          <w:tcPr>
            <w:tcW w:w="7938" w:type="dxa"/>
          </w:tcPr>
          <w:p w14:paraId="58FCC951" w14:textId="77777777" w:rsidR="00F175F7" w:rsidRPr="00B113B1" w:rsidRDefault="00143867" w:rsidP="0060105A">
            <w:pPr>
              <w:tabs>
                <w:tab w:val="clear" w:pos="1046"/>
                <w:tab w:val="left" w:pos="1701"/>
              </w:tabs>
              <w:ind w:left="0" w:hanging="46"/>
              <w:rPr>
                <w:b/>
                <w:bCs/>
                <w:color w:val="auto"/>
                <w:spacing w:val="-5"/>
              </w:rPr>
            </w:pPr>
            <w:r w:rsidRPr="00B113B1">
              <w:rPr>
                <w:b/>
                <w:bCs/>
                <w:color w:val="auto"/>
                <w:spacing w:val="-5"/>
              </w:rPr>
              <w:t xml:space="preserve"> Guide for marketing seed of agricultural conservation varieties in England and Wales</w:t>
            </w:r>
          </w:p>
          <w:p w14:paraId="74C3FEAA" w14:textId="77777777" w:rsidR="009D034D" w:rsidRPr="00B113B1" w:rsidRDefault="009D034D" w:rsidP="0060105A">
            <w:pPr>
              <w:tabs>
                <w:tab w:val="clear" w:pos="1046"/>
                <w:tab w:val="left" w:pos="1701"/>
              </w:tabs>
              <w:ind w:left="0" w:hanging="46"/>
              <w:rPr>
                <w:b/>
                <w:bCs/>
                <w:color w:val="auto"/>
                <w:spacing w:val="-5"/>
              </w:rPr>
            </w:pPr>
          </w:p>
        </w:tc>
        <w:tc>
          <w:tcPr>
            <w:tcW w:w="709" w:type="dxa"/>
          </w:tcPr>
          <w:p w14:paraId="1E0DC296" w14:textId="41C56FEB" w:rsidR="00F175F7" w:rsidRPr="00B113B1" w:rsidRDefault="00693FCE" w:rsidP="00103348">
            <w:pPr>
              <w:shd w:val="clear" w:color="auto" w:fill="auto"/>
              <w:spacing w:line="480" w:lineRule="auto"/>
              <w:ind w:left="0"/>
              <w:jc w:val="right"/>
              <w:rPr>
                <w:b/>
                <w:bCs/>
                <w:color w:val="auto"/>
                <w:spacing w:val="-5"/>
              </w:rPr>
            </w:pPr>
            <w:r>
              <w:rPr>
                <w:b/>
                <w:bCs/>
                <w:color w:val="auto"/>
                <w:spacing w:val="-5"/>
              </w:rPr>
              <w:t>8</w:t>
            </w:r>
            <w:r w:rsidR="000A10C4">
              <w:rPr>
                <w:b/>
                <w:bCs/>
                <w:color w:val="auto"/>
                <w:spacing w:val="-5"/>
              </w:rPr>
              <w:t>7</w:t>
            </w:r>
          </w:p>
        </w:tc>
      </w:tr>
      <w:tr w:rsidR="00F175F7" w:rsidRPr="00B113B1" w14:paraId="6E93727C" w14:textId="77777777" w:rsidTr="0060105A">
        <w:tc>
          <w:tcPr>
            <w:tcW w:w="1276" w:type="dxa"/>
          </w:tcPr>
          <w:p w14:paraId="2F891CF0" w14:textId="77777777" w:rsidR="00F175F7" w:rsidRPr="00B113B1" w:rsidRDefault="00143867" w:rsidP="0060105A">
            <w:pPr>
              <w:shd w:val="clear" w:color="auto" w:fill="auto"/>
              <w:spacing w:line="480" w:lineRule="auto"/>
              <w:ind w:left="0"/>
              <w:rPr>
                <w:b/>
                <w:bCs/>
                <w:color w:val="auto"/>
                <w:spacing w:val="-5"/>
              </w:rPr>
            </w:pPr>
            <w:r w:rsidRPr="00B113B1">
              <w:rPr>
                <w:b/>
                <w:bCs/>
                <w:color w:val="auto"/>
                <w:spacing w:val="-5"/>
              </w:rPr>
              <w:t>9</w:t>
            </w:r>
          </w:p>
        </w:tc>
        <w:tc>
          <w:tcPr>
            <w:tcW w:w="7938" w:type="dxa"/>
          </w:tcPr>
          <w:p w14:paraId="3A27F649" w14:textId="77777777" w:rsidR="00F175F7" w:rsidRPr="00B113B1" w:rsidRDefault="00143867" w:rsidP="0060105A">
            <w:pPr>
              <w:tabs>
                <w:tab w:val="clear" w:pos="1046"/>
                <w:tab w:val="left" w:pos="1701"/>
              </w:tabs>
              <w:ind w:left="0"/>
              <w:jc w:val="left"/>
              <w:rPr>
                <w:b/>
                <w:bCs/>
                <w:color w:val="auto"/>
                <w:spacing w:val="-5"/>
              </w:rPr>
            </w:pPr>
            <w:r w:rsidRPr="00B113B1">
              <w:rPr>
                <w:b/>
                <w:bCs/>
                <w:color w:val="auto"/>
                <w:spacing w:val="-5"/>
              </w:rPr>
              <w:t>Guidelines for marketing seed of vegetable conservation  varieties and  amateur vegetable varieties in England and Wales</w:t>
            </w:r>
            <w:r w:rsidRPr="00B113B1">
              <w:rPr>
                <w:b/>
                <w:bCs/>
                <w:color w:val="auto"/>
                <w:spacing w:val="-5"/>
              </w:rPr>
              <w:tab/>
              <w:t xml:space="preserve">  </w:t>
            </w:r>
          </w:p>
          <w:p w14:paraId="2A2012DB" w14:textId="77777777" w:rsidR="009D034D" w:rsidRPr="00B113B1" w:rsidRDefault="009D034D" w:rsidP="0060105A">
            <w:pPr>
              <w:tabs>
                <w:tab w:val="clear" w:pos="1046"/>
                <w:tab w:val="left" w:pos="1701"/>
              </w:tabs>
              <w:ind w:left="0"/>
              <w:jc w:val="left"/>
              <w:rPr>
                <w:b/>
                <w:bCs/>
                <w:color w:val="auto"/>
                <w:spacing w:val="-5"/>
              </w:rPr>
            </w:pPr>
          </w:p>
        </w:tc>
        <w:tc>
          <w:tcPr>
            <w:tcW w:w="709" w:type="dxa"/>
          </w:tcPr>
          <w:p w14:paraId="2B802836" w14:textId="1D1D00DA" w:rsidR="00F175F7" w:rsidRPr="00B113B1" w:rsidRDefault="000A10C4" w:rsidP="0060105A">
            <w:pPr>
              <w:shd w:val="clear" w:color="auto" w:fill="auto"/>
              <w:spacing w:line="480" w:lineRule="auto"/>
              <w:ind w:left="0"/>
              <w:jc w:val="right"/>
              <w:rPr>
                <w:b/>
                <w:bCs/>
                <w:color w:val="auto"/>
                <w:spacing w:val="-5"/>
              </w:rPr>
            </w:pPr>
            <w:r>
              <w:rPr>
                <w:b/>
                <w:bCs/>
                <w:color w:val="auto"/>
                <w:spacing w:val="-5"/>
              </w:rPr>
              <w:t>90</w:t>
            </w:r>
          </w:p>
        </w:tc>
      </w:tr>
    </w:tbl>
    <w:p w14:paraId="299BFB34" w14:textId="77777777" w:rsidR="00AC6075" w:rsidRPr="00B113B1" w:rsidRDefault="00240577" w:rsidP="009D034D">
      <w:pPr>
        <w:ind w:left="0"/>
        <w:rPr>
          <w:b/>
          <w:bCs/>
          <w:color w:val="auto"/>
          <w:spacing w:val="-5"/>
        </w:rPr>
      </w:pPr>
      <w:r w:rsidRPr="00B113B1">
        <w:rPr>
          <w:b/>
          <w:bCs/>
          <w:color w:val="auto"/>
          <w:spacing w:val="-5"/>
        </w:rPr>
        <w:tab/>
      </w:r>
      <w:r w:rsidRPr="00B113B1">
        <w:rPr>
          <w:b/>
          <w:bCs/>
          <w:color w:val="auto"/>
          <w:spacing w:val="-5"/>
        </w:rPr>
        <w:tab/>
      </w:r>
      <w:r w:rsidRPr="00B113B1">
        <w:rPr>
          <w:b/>
          <w:bCs/>
          <w:color w:val="auto"/>
          <w:spacing w:val="-5"/>
        </w:rPr>
        <w:tab/>
      </w:r>
      <w:r w:rsidRPr="00B113B1">
        <w:rPr>
          <w:b/>
          <w:bCs/>
          <w:color w:val="auto"/>
          <w:spacing w:val="-5"/>
        </w:rPr>
        <w:tab/>
      </w:r>
      <w:r w:rsidRPr="00B113B1">
        <w:rPr>
          <w:b/>
          <w:bCs/>
          <w:color w:val="auto"/>
          <w:spacing w:val="-5"/>
        </w:rPr>
        <w:tab/>
      </w:r>
      <w:r w:rsidRPr="00B113B1">
        <w:rPr>
          <w:b/>
          <w:bCs/>
          <w:color w:val="auto"/>
          <w:spacing w:val="-5"/>
        </w:rPr>
        <w:tab/>
      </w:r>
      <w:r w:rsidRPr="00B113B1">
        <w:rPr>
          <w:b/>
          <w:bCs/>
          <w:color w:val="auto"/>
          <w:spacing w:val="-5"/>
        </w:rPr>
        <w:tab/>
      </w:r>
    </w:p>
    <w:p w14:paraId="6000D2FB" w14:textId="77777777" w:rsidR="00AC6075" w:rsidRPr="00B113B1" w:rsidRDefault="00AC6075" w:rsidP="009D034D">
      <w:pPr>
        <w:tabs>
          <w:tab w:val="clear" w:pos="1046"/>
          <w:tab w:val="left" w:pos="1276"/>
        </w:tabs>
        <w:rPr>
          <w:b/>
          <w:bCs/>
          <w:color w:val="auto"/>
          <w:spacing w:val="-5"/>
        </w:rPr>
      </w:pPr>
    </w:p>
    <w:p w14:paraId="1AAABFE7" w14:textId="77777777" w:rsidR="0022199D" w:rsidRPr="00B113B1" w:rsidRDefault="0022199D" w:rsidP="009D034D">
      <w:pPr>
        <w:rPr>
          <w:color w:val="auto"/>
        </w:rPr>
      </w:pPr>
    </w:p>
    <w:p w14:paraId="2390B6CB" w14:textId="77777777" w:rsidR="0022199D" w:rsidRPr="00B113B1" w:rsidRDefault="0022199D" w:rsidP="005842F8">
      <w:pPr>
        <w:rPr>
          <w:color w:val="auto"/>
        </w:rPr>
        <w:sectPr w:rsidR="0022199D" w:rsidRPr="00B113B1" w:rsidSect="00805312">
          <w:pgSz w:w="11909" w:h="16834"/>
          <w:pgMar w:top="1134" w:right="710" w:bottom="284" w:left="1134" w:header="720" w:footer="720" w:gutter="0"/>
          <w:cols w:space="60"/>
          <w:noEndnote/>
        </w:sectPr>
      </w:pPr>
    </w:p>
    <w:p w14:paraId="01C1543B" w14:textId="77777777" w:rsidR="00661749" w:rsidRPr="00871538" w:rsidRDefault="006C61AD" w:rsidP="00D46475">
      <w:pPr>
        <w:numPr>
          <w:ilvl w:val="0"/>
          <w:numId w:val="39"/>
        </w:numPr>
        <w:ind w:hanging="1770"/>
        <w:rPr>
          <w:b/>
          <w:color w:val="878800"/>
          <w:sz w:val="56"/>
          <w:szCs w:val="56"/>
        </w:rPr>
      </w:pPr>
      <w:r w:rsidRPr="00871538">
        <w:rPr>
          <w:b/>
          <w:color w:val="878800"/>
          <w:sz w:val="56"/>
          <w:szCs w:val="56"/>
        </w:rPr>
        <w:lastRenderedPageBreak/>
        <w:t xml:space="preserve"> Introduction</w:t>
      </w:r>
    </w:p>
    <w:p w14:paraId="70C8FDAC" w14:textId="77777777" w:rsidR="00661749" w:rsidRPr="00B113B1" w:rsidRDefault="00661749" w:rsidP="005842F8">
      <w:pPr>
        <w:rPr>
          <w:color w:val="auto"/>
        </w:rPr>
      </w:pPr>
    </w:p>
    <w:p w14:paraId="69B8B010" w14:textId="77777777" w:rsidR="00C86E7D" w:rsidRDefault="00C86E7D" w:rsidP="005842F8">
      <w:r w:rsidRPr="00232F64">
        <w:t xml:space="preserve">This guide explains the procedures for making </w:t>
      </w:r>
      <w:r w:rsidR="008534E1">
        <w:t xml:space="preserve">an </w:t>
      </w:r>
      <w:r w:rsidRPr="00232F64">
        <w:t xml:space="preserve">application for seed </w:t>
      </w:r>
      <w:r w:rsidRPr="00232F64">
        <w:rPr>
          <w:spacing w:val="-5"/>
        </w:rPr>
        <w:t xml:space="preserve">certification in </w:t>
      </w:r>
      <w:r w:rsidR="00344619">
        <w:rPr>
          <w:spacing w:val="-5"/>
        </w:rPr>
        <w:t>Northern Ireland.</w:t>
      </w:r>
    </w:p>
    <w:p w14:paraId="6D473B0A" w14:textId="77777777" w:rsidR="00C12AA8" w:rsidRDefault="00C12AA8" w:rsidP="005842F8"/>
    <w:p w14:paraId="60B0D7AE" w14:textId="77777777" w:rsidR="000B6DA6" w:rsidRDefault="001B2667" w:rsidP="004C0E69">
      <w:pPr>
        <w:jc w:val="left"/>
      </w:pPr>
      <w:r>
        <w:t>All seed certification f</w:t>
      </w:r>
      <w:r w:rsidR="001F544A">
        <w:t xml:space="preserve">orms are available </w:t>
      </w:r>
      <w:r w:rsidR="00A91793">
        <w:t>by contacting Environmental Farming Branch.</w:t>
      </w:r>
      <w:r w:rsidR="001F544A">
        <w:t xml:space="preserve"> </w:t>
      </w:r>
    </w:p>
    <w:p w14:paraId="7B4F2186" w14:textId="77777777" w:rsidR="000B6DA6" w:rsidRDefault="000B6DA6" w:rsidP="004C0E69">
      <w:pPr>
        <w:jc w:val="left"/>
      </w:pPr>
    </w:p>
    <w:p w14:paraId="25C6006D" w14:textId="77777777" w:rsidR="00661749" w:rsidRDefault="00C86E7D" w:rsidP="005842F8">
      <w:r w:rsidRPr="00232F64">
        <w:rPr>
          <w:spacing w:val="-6"/>
        </w:rPr>
        <w:t xml:space="preserve">The day to day technical operation of seed certification is undertaken </w:t>
      </w:r>
      <w:r w:rsidRPr="00232F64">
        <w:t xml:space="preserve">by </w:t>
      </w:r>
      <w:r w:rsidR="00311D98">
        <w:t>the Department in conjunction</w:t>
      </w:r>
      <w:r w:rsidRPr="00232F64">
        <w:t xml:space="preserve"> </w:t>
      </w:r>
      <w:r w:rsidR="00311D98">
        <w:t>with the Agri-Food and Biosciences Institute (AFBI)</w:t>
      </w:r>
      <w:r w:rsidRPr="00232F64">
        <w:t xml:space="preserve">. </w:t>
      </w:r>
      <w:r w:rsidR="00C12AA8">
        <w:t xml:space="preserve"> </w:t>
      </w:r>
      <w:r w:rsidRPr="00C12AA8">
        <w:t>Contact details are as follows:-</w:t>
      </w:r>
    </w:p>
    <w:p w14:paraId="380B1B0F" w14:textId="77777777" w:rsidR="00A6444A" w:rsidRDefault="00A6444A" w:rsidP="005842F8"/>
    <w:p w14:paraId="1D19D08A" w14:textId="77777777" w:rsidR="00A6444A" w:rsidRDefault="00A6444A" w:rsidP="00A6444A">
      <w:pPr>
        <w:rPr>
          <w:b/>
        </w:rPr>
      </w:pPr>
      <w:r>
        <w:rPr>
          <w:b/>
        </w:rPr>
        <w:t>Department of Agriculture, Environment and Rural Affairs</w:t>
      </w:r>
    </w:p>
    <w:tbl>
      <w:tblPr>
        <w:tblW w:w="10314" w:type="dxa"/>
        <w:tblLook w:val="01E0" w:firstRow="1" w:lastRow="1" w:firstColumn="1" w:lastColumn="1" w:noHBand="0" w:noVBand="0"/>
      </w:tblPr>
      <w:tblGrid>
        <w:gridCol w:w="6204"/>
        <w:gridCol w:w="4110"/>
      </w:tblGrid>
      <w:tr w:rsidR="00661749" w:rsidRPr="00716CB1" w14:paraId="1DFDC85D" w14:textId="77777777" w:rsidTr="002A655B">
        <w:tc>
          <w:tcPr>
            <w:tcW w:w="6204" w:type="dxa"/>
          </w:tcPr>
          <w:p w14:paraId="0261F98E" w14:textId="77777777" w:rsidR="00C90AD3" w:rsidRPr="005842F8" w:rsidRDefault="00C90AD3" w:rsidP="005842F8">
            <w:pPr>
              <w:rPr>
                <w:b/>
              </w:rPr>
            </w:pPr>
          </w:p>
          <w:p w14:paraId="03AF71A4" w14:textId="77777777" w:rsidR="008A3BEC" w:rsidRDefault="008A3BEC" w:rsidP="005842F8">
            <w:r>
              <w:t>Certification Authority</w:t>
            </w:r>
          </w:p>
          <w:p w14:paraId="7CA744C4" w14:textId="77777777" w:rsidR="00661749" w:rsidRPr="00AA074D" w:rsidRDefault="00311D98" w:rsidP="005842F8">
            <w:r>
              <w:t xml:space="preserve">Environmental </w:t>
            </w:r>
            <w:r w:rsidR="00A6444A">
              <w:t>Farming Branch</w:t>
            </w:r>
            <w:r w:rsidR="00661749" w:rsidRPr="00AA074D">
              <w:t xml:space="preserve"> </w:t>
            </w:r>
          </w:p>
          <w:p w14:paraId="7D24C22D" w14:textId="77777777" w:rsidR="008A7EB8" w:rsidRDefault="008A7EB8" w:rsidP="008A7EB8">
            <w:r>
              <w:t>Clare House</w:t>
            </w:r>
          </w:p>
          <w:p w14:paraId="063A20BA" w14:textId="77777777" w:rsidR="008A7EB8" w:rsidRDefault="008A7EB8" w:rsidP="008A7EB8">
            <w:r>
              <w:t>303 Airport Road West</w:t>
            </w:r>
          </w:p>
          <w:p w14:paraId="7F063417" w14:textId="77777777" w:rsidR="008A7EB8" w:rsidRDefault="008A7EB8" w:rsidP="008A7EB8">
            <w:r>
              <w:t>Belfast</w:t>
            </w:r>
          </w:p>
          <w:p w14:paraId="2C096339" w14:textId="77777777" w:rsidR="008A7EB8" w:rsidRDefault="008A7EB8" w:rsidP="008A7EB8">
            <w:r>
              <w:t>Antrim</w:t>
            </w:r>
          </w:p>
          <w:p w14:paraId="48239A9D" w14:textId="7F3047C3" w:rsidR="00661749" w:rsidRPr="00AA074D" w:rsidRDefault="008A7EB8" w:rsidP="008A7EB8">
            <w:r>
              <w:t>BT3 9ED</w:t>
            </w:r>
          </w:p>
        </w:tc>
        <w:tc>
          <w:tcPr>
            <w:tcW w:w="4110" w:type="dxa"/>
          </w:tcPr>
          <w:p w14:paraId="18EF587F" w14:textId="77777777" w:rsidR="00C90AD3" w:rsidRDefault="00C90AD3" w:rsidP="005842F8"/>
          <w:p w14:paraId="3122C359" w14:textId="77777777" w:rsidR="00C90AD3" w:rsidRDefault="00C90AD3" w:rsidP="005842F8"/>
          <w:p w14:paraId="1DAD048D" w14:textId="6C546A27" w:rsidR="00661749" w:rsidRPr="00247134" w:rsidRDefault="00FA6055" w:rsidP="005842F8">
            <w:pPr>
              <w:rPr>
                <w:lang w:val="fr-FR"/>
              </w:rPr>
            </w:pPr>
            <w:r w:rsidRPr="00247134">
              <w:rPr>
                <w:lang w:val="fr-FR"/>
              </w:rPr>
              <w:t xml:space="preserve">Tel:  </w:t>
            </w:r>
            <w:r w:rsidR="008A7EB8" w:rsidRPr="008A7EB8">
              <w:rPr>
                <w:lang w:val="fr-FR"/>
              </w:rPr>
              <w:t>02890525582</w:t>
            </w:r>
          </w:p>
          <w:p w14:paraId="11945930" w14:textId="77777777" w:rsidR="00661749" w:rsidRPr="00247134" w:rsidRDefault="00661749" w:rsidP="005842F8">
            <w:pPr>
              <w:rPr>
                <w:lang w:val="fr-FR"/>
              </w:rPr>
            </w:pPr>
          </w:p>
          <w:p w14:paraId="032E3040" w14:textId="70D02E96" w:rsidR="002A655B" w:rsidRPr="00247134" w:rsidRDefault="002A655B" w:rsidP="00A6444A">
            <w:pPr>
              <w:rPr>
                <w:color w:val="FF0000"/>
                <w:lang w:val="fr-FR"/>
              </w:rPr>
            </w:pPr>
            <w:r w:rsidRPr="00247134">
              <w:rPr>
                <w:lang w:val="fr-FR"/>
              </w:rPr>
              <w:t xml:space="preserve">Email: </w:t>
            </w:r>
            <w:hyperlink r:id="rId11" w:history="1">
              <w:r w:rsidR="00201635" w:rsidRPr="006006C5">
                <w:rPr>
                  <w:rStyle w:val="Hyperlink"/>
                  <w:lang w:val="fr-FR"/>
                </w:rPr>
                <w:t>seed.cert@daera-ni.gov.uk</w:t>
              </w:r>
            </w:hyperlink>
            <w:r w:rsidR="00201635">
              <w:rPr>
                <w:lang w:val="fr-FR"/>
              </w:rPr>
              <w:t xml:space="preserve"> </w:t>
            </w:r>
          </w:p>
        </w:tc>
      </w:tr>
    </w:tbl>
    <w:p w14:paraId="2BFC6BB5" w14:textId="77777777" w:rsidR="00661749" w:rsidRPr="00247134" w:rsidRDefault="00661749" w:rsidP="005842F8">
      <w:pPr>
        <w:rPr>
          <w:lang w:val="fr-FR"/>
        </w:rPr>
      </w:pPr>
    </w:p>
    <w:p w14:paraId="0DBCDA05" w14:textId="77777777" w:rsidR="00661749" w:rsidRPr="005842F8" w:rsidRDefault="008F4397" w:rsidP="00BB4D9D">
      <w:pPr>
        <w:outlineLvl w:val="0"/>
        <w:rPr>
          <w:b/>
        </w:rPr>
      </w:pPr>
      <w:r>
        <w:rPr>
          <w:b/>
        </w:rPr>
        <w:t>AFBI</w:t>
      </w:r>
    </w:p>
    <w:p w14:paraId="2104AE70" w14:textId="77777777" w:rsidR="00661749" w:rsidRDefault="00661749" w:rsidP="005842F8"/>
    <w:tbl>
      <w:tblPr>
        <w:tblW w:w="0" w:type="auto"/>
        <w:tblInd w:w="-34" w:type="dxa"/>
        <w:tblLook w:val="01E0" w:firstRow="1" w:lastRow="1" w:firstColumn="1" w:lastColumn="1" w:noHBand="0" w:noVBand="0"/>
      </w:tblPr>
      <w:tblGrid>
        <w:gridCol w:w="6237"/>
        <w:gridCol w:w="3119"/>
      </w:tblGrid>
      <w:tr w:rsidR="004C0E69" w:rsidRPr="00716CB1" w14:paraId="0A1749E5" w14:textId="77777777" w:rsidTr="00CE74E6">
        <w:tc>
          <w:tcPr>
            <w:tcW w:w="6237" w:type="dxa"/>
          </w:tcPr>
          <w:p w14:paraId="4BA4B024" w14:textId="77777777" w:rsidR="008F4397" w:rsidRPr="00AA074D" w:rsidRDefault="008F4397" w:rsidP="008F4397">
            <w:r w:rsidRPr="00AA074D">
              <w:t xml:space="preserve">Official Seed Testing Station </w:t>
            </w:r>
          </w:p>
          <w:p w14:paraId="08062A6D" w14:textId="77777777" w:rsidR="008F4397" w:rsidRDefault="008F4397" w:rsidP="008F4397">
            <w:r>
              <w:t>AFBI</w:t>
            </w:r>
          </w:p>
          <w:p w14:paraId="6F9646CD" w14:textId="77777777" w:rsidR="008F4397" w:rsidRPr="00AA074D" w:rsidRDefault="008F4397" w:rsidP="008F4397">
            <w:smartTag w:uri="urn:schemas-microsoft-com:office:smarttags" w:element="Street">
              <w:smartTag w:uri="urn:schemas-microsoft-com:office:smarttags" w:element="address">
                <w:r w:rsidRPr="00AA074D">
                  <w:t>50 Houston Road</w:t>
                </w:r>
              </w:smartTag>
            </w:smartTag>
            <w:r w:rsidRPr="00AA074D">
              <w:t xml:space="preserve"> </w:t>
            </w:r>
          </w:p>
          <w:p w14:paraId="732710F1" w14:textId="77777777" w:rsidR="008F4397" w:rsidRPr="00AA074D" w:rsidRDefault="008F4397" w:rsidP="008F4397">
            <w:r w:rsidRPr="00AA074D">
              <w:t xml:space="preserve">Crossnacreevy </w:t>
            </w:r>
          </w:p>
          <w:p w14:paraId="3CC1F219" w14:textId="77777777" w:rsidR="008F4397" w:rsidRPr="00AA074D" w:rsidRDefault="008F4397" w:rsidP="008F4397">
            <w:smartTag w:uri="urn:schemas-microsoft-com:office:smarttags" w:element="City">
              <w:smartTag w:uri="urn:schemas-microsoft-com:office:smarttags" w:element="place">
                <w:r w:rsidRPr="00AA074D">
                  <w:t>Belfast</w:t>
                </w:r>
              </w:smartTag>
            </w:smartTag>
            <w:r w:rsidRPr="00AA074D">
              <w:t xml:space="preserve"> </w:t>
            </w:r>
          </w:p>
          <w:p w14:paraId="77718F5B" w14:textId="77777777" w:rsidR="004C0E69" w:rsidRPr="00AA074D" w:rsidRDefault="008F4397" w:rsidP="008F4397">
            <w:r w:rsidRPr="00AA074D">
              <w:t>BT6 9SH</w:t>
            </w:r>
          </w:p>
        </w:tc>
        <w:tc>
          <w:tcPr>
            <w:tcW w:w="3119" w:type="dxa"/>
          </w:tcPr>
          <w:p w14:paraId="5A9593F0" w14:textId="77777777" w:rsidR="008F4397" w:rsidRPr="00247134" w:rsidRDefault="008F4397" w:rsidP="008F4397">
            <w:pPr>
              <w:rPr>
                <w:lang w:val="fr-FR"/>
              </w:rPr>
            </w:pPr>
            <w:r w:rsidRPr="00247134">
              <w:rPr>
                <w:lang w:val="fr-FR"/>
              </w:rPr>
              <w:t>Tel: 02890 548000</w:t>
            </w:r>
          </w:p>
          <w:p w14:paraId="37593E06" w14:textId="77777777" w:rsidR="008F4397" w:rsidRPr="00247134" w:rsidRDefault="008F4397" w:rsidP="008F4397">
            <w:pPr>
              <w:rPr>
                <w:lang w:val="fr-FR"/>
              </w:rPr>
            </w:pPr>
            <w:r w:rsidRPr="00247134">
              <w:rPr>
                <w:lang w:val="fr-FR"/>
              </w:rPr>
              <w:t>Fax: 02890 548001</w:t>
            </w:r>
          </w:p>
          <w:p w14:paraId="75AD2BDE" w14:textId="77777777" w:rsidR="00CE74E6" w:rsidRPr="00247134" w:rsidRDefault="00CE74E6" w:rsidP="008F4397">
            <w:pPr>
              <w:rPr>
                <w:lang w:val="fr-FR"/>
              </w:rPr>
            </w:pPr>
          </w:p>
          <w:p w14:paraId="0F78CCA0" w14:textId="1CCFC2AD" w:rsidR="00CE74E6" w:rsidRPr="00247134" w:rsidRDefault="00CE74E6" w:rsidP="00CE74E6">
            <w:pPr>
              <w:rPr>
                <w:lang w:val="fr-FR"/>
              </w:rPr>
            </w:pPr>
            <w:r w:rsidRPr="00247134">
              <w:rPr>
                <w:lang w:val="fr-FR"/>
              </w:rPr>
              <w:t xml:space="preserve">Email: </w:t>
            </w:r>
            <w:hyperlink r:id="rId12" w:history="1">
              <w:r w:rsidR="00201635" w:rsidRPr="006006C5">
                <w:rPr>
                  <w:rStyle w:val="Hyperlink"/>
                  <w:lang w:val="fr-FR"/>
                </w:rPr>
                <w:t>info@afbini.gov.uk</w:t>
              </w:r>
            </w:hyperlink>
            <w:r w:rsidR="00201635">
              <w:rPr>
                <w:lang w:val="fr-FR"/>
              </w:rPr>
              <w:t xml:space="preserve"> </w:t>
            </w:r>
          </w:p>
          <w:p w14:paraId="284EDC09" w14:textId="77777777" w:rsidR="00CE74E6" w:rsidRPr="00247134" w:rsidRDefault="00CE74E6" w:rsidP="008F4397">
            <w:pPr>
              <w:rPr>
                <w:lang w:val="fr-FR"/>
              </w:rPr>
            </w:pPr>
          </w:p>
          <w:p w14:paraId="745C0ACD" w14:textId="77777777" w:rsidR="004C0E69" w:rsidRPr="00247134" w:rsidRDefault="004C0E69" w:rsidP="005842F8">
            <w:pPr>
              <w:rPr>
                <w:lang w:val="fr-FR"/>
              </w:rPr>
            </w:pPr>
          </w:p>
        </w:tc>
      </w:tr>
    </w:tbl>
    <w:p w14:paraId="3A7A8D90" w14:textId="77777777" w:rsidR="00E001C7" w:rsidRPr="00247134" w:rsidRDefault="00E001C7" w:rsidP="005842F8">
      <w:pPr>
        <w:rPr>
          <w:lang w:val="fr-FR"/>
        </w:rPr>
      </w:pPr>
    </w:p>
    <w:p w14:paraId="0A95B012" w14:textId="77777777" w:rsidR="00C86E7D" w:rsidRDefault="00630F53" w:rsidP="005842F8">
      <w:r w:rsidRPr="00C12AA8">
        <w:t>1.</w:t>
      </w:r>
      <w:r w:rsidR="00BF7A40">
        <w:t>1</w:t>
      </w:r>
      <w:r w:rsidR="004E3964">
        <w:rPr>
          <w:b/>
        </w:rPr>
        <w:tab/>
      </w:r>
      <w:r w:rsidR="00C86E7D" w:rsidRPr="004E3964">
        <w:t>There are separ</w:t>
      </w:r>
      <w:r w:rsidR="003D02C1">
        <w:t xml:space="preserve">ate certification authorities for England and Wales and Scotland. </w:t>
      </w:r>
      <w:r w:rsidR="00C86E7D" w:rsidRPr="004E3964">
        <w:rPr>
          <w:spacing w:val="-4"/>
        </w:rPr>
        <w:t xml:space="preserve">If you wish to apply for certification in </w:t>
      </w:r>
      <w:r w:rsidR="003D02C1">
        <w:rPr>
          <w:spacing w:val="-4"/>
        </w:rPr>
        <w:t xml:space="preserve">England and Wales or </w:t>
      </w:r>
      <w:r w:rsidR="00C86E7D" w:rsidRPr="004E3964">
        <w:rPr>
          <w:spacing w:val="-4"/>
        </w:rPr>
        <w:t xml:space="preserve">Scotland </w:t>
      </w:r>
      <w:r w:rsidR="00C86E7D" w:rsidRPr="004E3964">
        <w:t xml:space="preserve">you should contact the authorities directly. </w:t>
      </w:r>
      <w:r w:rsidR="00C12AA8">
        <w:t xml:space="preserve"> </w:t>
      </w:r>
      <w:r w:rsidR="00C86E7D" w:rsidRPr="004E3964">
        <w:t xml:space="preserve">Contact details are as </w:t>
      </w:r>
      <w:r w:rsidR="003D02C1" w:rsidRPr="004E3964">
        <w:t>follows:</w:t>
      </w:r>
      <w:r w:rsidR="00C86E7D" w:rsidRPr="004E3964">
        <w:t>-</w:t>
      </w:r>
    </w:p>
    <w:p w14:paraId="2B906574" w14:textId="77777777" w:rsidR="007247E2" w:rsidRPr="004E3964" w:rsidRDefault="007247E2" w:rsidP="005842F8"/>
    <w:p w14:paraId="5D90CE7B" w14:textId="77777777" w:rsidR="00C86E7D" w:rsidRPr="005842F8" w:rsidRDefault="00C86E7D" w:rsidP="00BB4D9D">
      <w:pPr>
        <w:outlineLvl w:val="0"/>
        <w:rPr>
          <w:b/>
        </w:rPr>
      </w:pPr>
      <w:r w:rsidRPr="005842F8">
        <w:rPr>
          <w:b/>
        </w:rPr>
        <w:t>Scotland</w:t>
      </w:r>
    </w:p>
    <w:p w14:paraId="174E3F7E" w14:textId="77777777" w:rsidR="007247E2" w:rsidRDefault="007247E2" w:rsidP="005842F8"/>
    <w:tbl>
      <w:tblPr>
        <w:tblW w:w="0" w:type="auto"/>
        <w:tblInd w:w="-34" w:type="dxa"/>
        <w:tblLook w:val="01E0" w:firstRow="1" w:lastRow="1" w:firstColumn="1" w:lastColumn="1" w:noHBand="0" w:noVBand="0"/>
      </w:tblPr>
      <w:tblGrid>
        <w:gridCol w:w="6237"/>
        <w:gridCol w:w="2945"/>
      </w:tblGrid>
      <w:tr w:rsidR="004C0E69" w:rsidRPr="00AA074D" w14:paraId="7D335278" w14:textId="77777777" w:rsidTr="004C0E69">
        <w:tc>
          <w:tcPr>
            <w:tcW w:w="6237" w:type="dxa"/>
          </w:tcPr>
          <w:p w14:paraId="2FE69373" w14:textId="77777777" w:rsidR="004C0E69" w:rsidRPr="00AA074D" w:rsidRDefault="004C0E69" w:rsidP="005842F8">
            <w:r w:rsidRPr="00AA074D">
              <w:t xml:space="preserve">Certification </w:t>
            </w:r>
            <w:r>
              <w:t>A</w:t>
            </w:r>
            <w:r w:rsidRPr="00AA074D">
              <w:t>uthority</w:t>
            </w:r>
          </w:p>
          <w:p w14:paraId="3BB371FA" w14:textId="77777777" w:rsidR="004C0E69" w:rsidRPr="00AA074D" w:rsidRDefault="004C0E69" w:rsidP="005842F8">
            <w:r w:rsidRPr="00AA074D">
              <w:t xml:space="preserve">Scottish </w:t>
            </w:r>
            <w:r>
              <w:t>Government</w:t>
            </w:r>
          </w:p>
          <w:p w14:paraId="6E285D6F" w14:textId="77777777" w:rsidR="004C0E69" w:rsidRDefault="004C0E69" w:rsidP="005842F8">
            <w:r>
              <w:t>Saughton House</w:t>
            </w:r>
          </w:p>
          <w:p w14:paraId="1D954E75" w14:textId="77777777" w:rsidR="004C0E69" w:rsidRDefault="004C0E69" w:rsidP="005842F8">
            <w:r>
              <w:t>Broomhouse Drive</w:t>
            </w:r>
          </w:p>
          <w:p w14:paraId="03EF9DF9" w14:textId="77777777" w:rsidR="004C0E69" w:rsidRPr="00AA074D" w:rsidRDefault="004C0E69" w:rsidP="005842F8">
            <w:smartTag w:uri="urn:schemas-microsoft-com:office:smarttags" w:element="place">
              <w:smartTag w:uri="urn:schemas-microsoft-com:office:smarttags" w:element="City">
                <w:r w:rsidRPr="00AA074D">
                  <w:t>Edinburgh</w:t>
                </w:r>
              </w:smartTag>
            </w:smartTag>
          </w:p>
          <w:p w14:paraId="1A8C072A" w14:textId="77777777" w:rsidR="004C0E69" w:rsidRPr="00AA074D" w:rsidRDefault="004C0E69" w:rsidP="005842F8">
            <w:r w:rsidRPr="00AA074D">
              <w:t>EH1</w:t>
            </w:r>
            <w:r>
              <w:t>1</w:t>
            </w:r>
            <w:r w:rsidRPr="00AA074D">
              <w:t xml:space="preserve"> </w:t>
            </w:r>
            <w:r>
              <w:t>3XD</w:t>
            </w:r>
          </w:p>
        </w:tc>
        <w:tc>
          <w:tcPr>
            <w:tcW w:w="2945" w:type="dxa"/>
          </w:tcPr>
          <w:p w14:paraId="08FBA875" w14:textId="77777777" w:rsidR="004C0E69" w:rsidRPr="00AA074D" w:rsidRDefault="004C0E69" w:rsidP="005842F8">
            <w:r w:rsidRPr="00AA074D">
              <w:t xml:space="preserve">Tel: 0131 </w:t>
            </w:r>
            <w:r>
              <w:t>556 8400</w:t>
            </w:r>
          </w:p>
          <w:p w14:paraId="397A4DF2" w14:textId="77777777" w:rsidR="004C0E69" w:rsidRPr="00AA074D" w:rsidRDefault="004C0E69" w:rsidP="005842F8">
            <w:r w:rsidRPr="00AA074D">
              <w:t>Fax: 0</w:t>
            </w:r>
            <w:r>
              <w:t xml:space="preserve">300 </w:t>
            </w:r>
            <w:r w:rsidRPr="00AA074D">
              <w:t xml:space="preserve"> 244 6</w:t>
            </w:r>
            <w:r>
              <w:t>777</w:t>
            </w:r>
          </w:p>
          <w:p w14:paraId="240D14A8" w14:textId="77777777" w:rsidR="004C0E69" w:rsidRPr="00AA074D" w:rsidRDefault="00000000" w:rsidP="005842F8">
            <w:hyperlink r:id="rId13" w:history="1">
              <w:r w:rsidR="00DD77DE" w:rsidRPr="00814076">
                <w:rPr>
                  <w:rStyle w:val="Hyperlink"/>
                  <w:spacing w:val="-7"/>
                </w:rPr>
                <w:t>www.scotland.gov.uk</w:t>
              </w:r>
            </w:hyperlink>
            <w:r w:rsidR="004C0E69">
              <w:t xml:space="preserve"> </w:t>
            </w:r>
          </w:p>
          <w:p w14:paraId="24DE3F69" w14:textId="77777777" w:rsidR="004C0E69" w:rsidRPr="00AA074D" w:rsidRDefault="004C0E69" w:rsidP="005842F8"/>
        </w:tc>
      </w:tr>
    </w:tbl>
    <w:p w14:paraId="34EFAFB1" w14:textId="77777777" w:rsidR="007247E2" w:rsidRDefault="007247E2" w:rsidP="005842F8"/>
    <w:tbl>
      <w:tblPr>
        <w:tblW w:w="0" w:type="auto"/>
        <w:tblInd w:w="-34" w:type="dxa"/>
        <w:tblLook w:val="01E0" w:firstRow="1" w:lastRow="1" w:firstColumn="1" w:lastColumn="1" w:noHBand="0" w:noVBand="0"/>
      </w:tblPr>
      <w:tblGrid>
        <w:gridCol w:w="6268"/>
        <w:gridCol w:w="2945"/>
      </w:tblGrid>
      <w:tr w:rsidR="004C0E69" w:rsidRPr="00AA074D" w14:paraId="10F62CB5" w14:textId="77777777" w:rsidTr="004C0E69">
        <w:tc>
          <w:tcPr>
            <w:tcW w:w="6268" w:type="dxa"/>
          </w:tcPr>
          <w:p w14:paraId="6A33FAEE" w14:textId="77777777" w:rsidR="004C0E69" w:rsidRPr="00AA074D" w:rsidRDefault="004C0E69" w:rsidP="005842F8">
            <w:r w:rsidRPr="00AA074D">
              <w:t>Official Seed Testing Station</w:t>
            </w:r>
          </w:p>
          <w:p w14:paraId="672E704C" w14:textId="77777777" w:rsidR="004C0E69" w:rsidRPr="00AA074D" w:rsidRDefault="004C0E69" w:rsidP="005842F8">
            <w:r w:rsidRPr="00AA074D">
              <w:t>Sc</w:t>
            </w:r>
            <w:r>
              <w:t>ience and Advice for Sc</w:t>
            </w:r>
            <w:r w:rsidRPr="00AA074D">
              <w:t>ottish Agricultur</w:t>
            </w:r>
            <w:r>
              <w:t>e</w:t>
            </w:r>
          </w:p>
          <w:p w14:paraId="7B970CC4" w14:textId="77777777" w:rsidR="004C0E69" w:rsidRDefault="004C0E69" w:rsidP="005842F8">
            <w:r>
              <w:t>1 Roddinglaw Road</w:t>
            </w:r>
          </w:p>
          <w:p w14:paraId="6CD1B063" w14:textId="77777777" w:rsidR="004C0E69" w:rsidRPr="00AA074D" w:rsidRDefault="004C0E69" w:rsidP="005842F8">
            <w:r w:rsidRPr="00AA074D">
              <w:t xml:space="preserve">Edinburgh </w:t>
            </w:r>
          </w:p>
          <w:p w14:paraId="4368C977" w14:textId="77777777" w:rsidR="004C0E69" w:rsidRPr="00AA074D" w:rsidRDefault="004C0E69" w:rsidP="005842F8">
            <w:r w:rsidRPr="00AA074D">
              <w:t xml:space="preserve">EH12 </w:t>
            </w:r>
            <w:r>
              <w:t>9FJ</w:t>
            </w:r>
          </w:p>
        </w:tc>
        <w:tc>
          <w:tcPr>
            <w:tcW w:w="2945" w:type="dxa"/>
          </w:tcPr>
          <w:p w14:paraId="2605ABAE" w14:textId="77777777" w:rsidR="004C0E69" w:rsidRPr="00AA074D" w:rsidRDefault="004C0E69" w:rsidP="005842F8">
            <w:pPr>
              <w:rPr>
                <w:spacing w:val="-8"/>
              </w:rPr>
            </w:pPr>
            <w:r w:rsidRPr="00AA074D">
              <w:t xml:space="preserve">Tel: 0131 244 </w:t>
            </w:r>
            <w:r>
              <w:t>8891</w:t>
            </w:r>
          </w:p>
          <w:p w14:paraId="4297F6B2" w14:textId="77777777" w:rsidR="004C0E69" w:rsidRPr="00AA074D" w:rsidRDefault="004C0E69" w:rsidP="005842F8">
            <w:pPr>
              <w:rPr>
                <w:spacing w:val="-7"/>
              </w:rPr>
            </w:pPr>
            <w:r w:rsidRPr="00AA074D">
              <w:rPr>
                <w:spacing w:val="-7"/>
              </w:rPr>
              <w:t xml:space="preserve">Fax: </w:t>
            </w:r>
            <w:r>
              <w:t>0131 244 8940</w:t>
            </w:r>
            <w:r w:rsidRPr="00AA074D">
              <w:rPr>
                <w:spacing w:val="-7"/>
              </w:rPr>
              <w:t xml:space="preserve"> </w:t>
            </w:r>
          </w:p>
          <w:p w14:paraId="5ADFE540" w14:textId="77777777" w:rsidR="004C0E69" w:rsidRDefault="00000000" w:rsidP="005842F8">
            <w:hyperlink r:id="rId14" w:history="1">
              <w:r w:rsidR="004C0E69" w:rsidRPr="00AA074D">
                <w:t>www.sasa.gov.uk</w:t>
              </w:r>
            </w:hyperlink>
          </w:p>
          <w:p w14:paraId="5A6AB93E" w14:textId="77777777" w:rsidR="0034237B" w:rsidRDefault="0034237B" w:rsidP="005842F8"/>
          <w:p w14:paraId="4B515611" w14:textId="77777777" w:rsidR="0034237B" w:rsidRDefault="0034237B" w:rsidP="005842F8"/>
          <w:p w14:paraId="0A5F9C27" w14:textId="77777777" w:rsidR="0034237B" w:rsidRPr="00AA074D" w:rsidRDefault="0034237B" w:rsidP="005842F8"/>
        </w:tc>
      </w:tr>
    </w:tbl>
    <w:p w14:paraId="4F1DD97F" w14:textId="77777777" w:rsidR="007247E2" w:rsidRDefault="007247E2" w:rsidP="005842F8"/>
    <w:p w14:paraId="472DAA63" w14:textId="77777777" w:rsidR="00C86E7D" w:rsidRPr="005842F8" w:rsidRDefault="00C348C0" w:rsidP="00BB4D9D">
      <w:pPr>
        <w:outlineLvl w:val="0"/>
        <w:rPr>
          <w:b/>
        </w:rPr>
      </w:pPr>
      <w:r>
        <w:rPr>
          <w:b/>
        </w:rPr>
        <w:lastRenderedPageBreak/>
        <w:t>England and Wales</w:t>
      </w:r>
    </w:p>
    <w:p w14:paraId="3DEE7C38" w14:textId="77777777" w:rsidR="007247E2" w:rsidRDefault="007247E2" w:rsidP="005842F8"/>
    <w:tbl>
      <w:tblPr>
        <w:tblW w:w="10207" w:type="dxa"/>
        <w:tblInd w:w="-34" w:type="dxa"/>
        <w:tblLook w:val="01E0" w:firstRow="1" w:lastRow="1" w:firstColumn="1" w:lastColumn="1" w:noHBand="0" w:noVBand="0"/>
      </w:tblPr>
      <w:tblGrid>
        <w:gridCol w:w="6237"/>
        <w:gridCol w:w="3970"/>
      </w:tblGrid>
      <w:tr w:rsidR="004C0E69" w:rsidRPr="00716CB1" w14:paraId="72F5E664" w14:textId="77777777" w:rsidTr="008F4397">
        <w:tc>
          <w:tcPr>
            <w:tcW w:w="6237" w:type="dxa"/>
          </w:tcPr>
          <w:p w14:paraId="01204B89" w14:textId="77777777" w:rsidR="004C0E69" w:rsidRPr="00AA074D" w:rsidRDefault="004C0E69" w:rsidP="005842F8">
            <w:r w:rsidRPr="00AA074D">
              <w:t xml:space="preserve">Certification Authority </w:t>
            </w:r>
          </w:p>
          <w:p w14:paraId="4EFE7C6B" w14:textId="77777777" w:rsidR="008F4397" w:rsidRPr="00AA074D" w:rsidRDefault="008F4397" w:rsidP="008F4397">
            <w:r w:rsidRPr="00AA074D">
              <w:t xml:space="preserve">Varieties and Seeds </w:t>
            </w:r>
          </w:p>
          <w:p w14:paraId="13F7F0D0" w14:textId="77777777" w:rsidR="008F4397" w:rsidRDefault="00AE28E7" w:rsidP="008F4397">
            <w:r>
              <w:t>Animal and Plant Health Agen</w:t>
            </w:r>
            <w:r w:rsidR="008F4397">
              <w:t>cy</w:t>
            </w:r>
          </w:p>
          <w:p w14:paraId="29DE15A2" w14:textId="77777777" w:rsidR="008F4397" w:rsidRDefault="008F4397" w:rsidP="008F4397">
            <w:r>
              <w:t>Eastbrook</w:t>
            </w:r>
          </w:p>
          <w:p w14:paraId="47F0B8EC" w14:textId="77777777" w:rsidR="008F4397" w:rsidRDefault="008F4397" w:rsidP="008F4397">
            <w:r>
              <w:t>Shaftesbury Road</w:t>
            </w:r>
          </w:p>
          <w:p w14:paraId="78F3241A" w14:textId="77777777" w:rsidR="008F4397" w:rsidRPr="00AA074D" w:rsidRDefault="008F4397" w:rsidP="008F4397">
            <w:r w:rsidRPr="00AA074D">
              <w:t>Cambridge</w:t>
            </w:r>
          </w:p>
          <w:p w14:paraId="22BCE8A4" w14:textId="77777777" w:rsidR="004C0E69" w:rsidRPr="00AA074D" w:rsidRDefault="008F4397" w:rsidP="008F4397">
            <w:r w:rsidRPr="00AA074D">
              <w:t>CB</w:t>
            </w:r>
            <w:r>
              <w:t>2</w:t>
            </w:r>
            <w:r w:rsidRPr="00AA074D">
              <w:t xml:space="preserve"> </w:t>
            </w:r>
            <w:r>
              <w:t>8DR</w:t>
            </w:r>
          </w:p>
        </w:tc>
        <w:tc>
          <w:tcPr>
            <w:tcW w:w="3970" w:type="dxa"/>
          </w:tcPr>
          <w:p w14:paraId="4435A455" w14:textId="77777777" w:rsidR="008F4397" w:rsidRPr="00247134" w:rsidRDefault="008F4397" w:rsidP="008F4397">
            <w:pPr>
              <w:rPr>
                <w:lang w:val="fr-FR"/>
              </w:rPr>
            </w:pPr>
            <w:r w:rsidRPr="00247134">
              <w:rPr>
                <w:lang w:val="fr-FR"/>
              </w:rPr>
              <w:t xml:space="preserve">Tel:  +44(0) 300 060 0497 </w:t>
            </w:r>
          </w:p>
          <w:p w14:paraId="58EE3907" w14:textId="77777777" w:rsidR="008F4397" w:rsidRPr="00247134" w:rsidRDefault="008F4397" w:rsidP="008F4397">
            <w:pPr>
              <w:rPr>
                <w:lang w:val="fr-FR"/>
              </w:rPr>
            </w:pPr>
            <w:r w:rsidRPr="00247134">
              <w:rPr>
                <w:lang w:val="fr-FR"/>
              </w:rPr>
              <w:t xml:space="preserve">Fax: +44(0) 300 060 2115 </w:t>
            </w:r>
          </w:p>
          <w:p w14:paraId="460EADD0" w14:textId="77777777" w:rsidR="008F4397" w:rsidRPr="00247134" w:rsidRDefault="008F4397" w:rsidP="008F4397">
            <w:pPr>
              <w:rPr>
                <w:lang w:val="fr-FR"/>
              </w:rPr>
            </w:pPr>
          </w:p>
          <w:p w14:paraId="3C2EF076" w14:textId="77777777" w:rsidR="008F4397" w:rsidRPr="00247134" w:rsidRDefault="008F4397" w:rsidP="008F4397">
            <w:pPr>
              <w:rPr>
                <w:lang w:val="fr-FR"/>
              </w:rPr>
            </w:pPr>
            <w:r w:rsidRPr="00247134">
              <w:rPr>
                <w:lang w:val="fr-FR"/>
              </w:rPr>
              <w:t xml:space="preserve">Email: </w:t>
            </w:r>
            <w:hyperlink r:id="rId15" w:history="1">
              <w:r w:rsidRPr="00247134">
                <w:rPr>
                  <w:rStyle w:val="Hyperlink"/>
                  <w:lang w:val="fr-FR"/>
                </w:rPr>
                <w:t>seed.cert@apha.gsi.gov.uk</w:t>
              </w:r>
            </w:hyperlink>
          </w:p>
          <w:p w14:paraId="6FCBA7EB" w14:textId="77777777" w:rsidR="004C0E69" w:rsidRPr="00247134" w:rsidRDefault="004C0E69" w:rsidP="005842F8">
            <w:pPr>
              <w:rPr>
                <w:lang w:val="fr-FR"/>
              </w:rPr>
            </w:pPr>
          </w:p>
        </w:tc>
      </w:tr>
    </w:tbl>
    <w:p w14:paraId="5E948CA0" w14:textId="77777777" w:rsidR="007247E2" w:rsidRPr="00247134" w:rsidRDefault="007247E2" w:rsidP="005842F8">
      <w:pPr>
        <w:rPr>
          <w:lang w:val="fr-FR"/>
        </w:rPr>
      </w:pPr>
    </w:p>
    <w:tbl>
      <w:tblPr>
        <w:tblW w:w="0" w:type="auto"/>
        <w:tblInd w:w="-34" w:type="dxa"/>
        <w:tblLook w:val="01E0" w:firstRow="1" w:lastRow="1" w:firstColumn="1" w:lastColumn="1" w:noHBand="0" w:noVBand="0"/>
      </w:tblPr>
      <w:tblGrid>
        <w:gridCol w:w="6268"/>
        <w:gridCol w:w="2945"/>
      </w:tblGrid>
      <w:tr w:rsidR="004C0E69" w:rsidRPr="00AA074D" w14:paraId="72D62E37" w14:textId="77777777" w:rsidTr="004C0E69">
        <w:tc>
          <w:tcPr>
            <w:tcW w:w="6268" w:type="dxa"/>
          </w:tcPr>
          <w:p w14:paraId="03E3D189" w14:textId="77777777" w:rsidR="008F4397" w:rsidRPr="008F4397" w:rsidRDefault="008F4397" w:rsidP="005842F8">
            <w:pPr>
              <w:rPr>
                <w:b/>
              </w:rPr>
            </w:pPr>
            <w:r>
              <w:rPr>
                <w:b/>
              </w:rPr>
              <w:t>NIAB</w:t>
            </w:r>
          </w:p>
          <w:p w14:paraId="55EA2E77" w14:textId="77777777" w:rsidR="008F4397" w:rsidRDefault="008F4397" w:rsidP="005842F8"/>
          <w:p w14:paraId="14055FD4" w14:textId="77777777" w:rsidR="008F4397" w:rsidRPr="00AA074D" w:rsidRDefault="008F4397" w:rsidP="008F4397">
            <w:r>
              <w:t xml:space="preserve">Agricultural Crop Characterisation </w:t>
            </w:r>
          </w:p>
          <w:p w14:paraId="2D39FE44" w14:textId="77777777" w:rsidR="008F4397" w:rsidRPr="00AA074D" w:rsidRDefault="008F4397" w:rsidP="008F4397">
            <w:smartTag w:uri="urn:schemas-microsoft-com:office:smarttags" w:element="Street">
              <w:smartTag w:uri="urn:schemas-microsoft-com:office:smarttags" w:element="address">
                <w:r w:rsidRPr="00AA074D">
                  <w:t>Huntingdon Road</w:t>
                </w:r>
              </w:smartTag>
            </w:smartTag>
            <w:r w:rsidRPr="00AA074D">
              <w:t xml:space="preserve"> </w:t>
            </w:r>
          </w:p>
          <w:p w14:paraId="24DC3DAA" w14:textId="77777777" w:rsidR="008F4397" w:rsidRPr="00AA074D" w:rsidRDefault="008F4397" w:rsidP="008F4397">
            <w:smartTag w:uri="urn:schemas-microsoft-com:office:smarttags" w:element="City">
              <w:smartTag w:uri="urn:schemas-microsoft-com:office:smarttags" w:element="place">
                <w:r w:rsidRPr="00AA074D">
                  <w:t>Cambridge</w:t>
                </w:r>
              </w:smartTag>
            </w:smartTag>
            <w:r w:rsidRPr="00AA074D">
              <w:t xml:space="preserve"> </w:t>
            </w:r>
          </w:p>
          <w:p w14:paraId="303656C2" w14:textId="77777777" w:rsidR="004C0E69" w:rsidRDefault="008F4397" w:rsidP="008F4397">
            <w:r w:rsidRPr="00AA074D">
              <w:t>CB3 OLE</w:t>
            </w:r>
          </w:p>
          <w:p w14:paraId="2FAB2C91" w14:textId="77777777" w:rsidR="008F4397" w:rsidRDefault="008F4397" w:rsidP="008F4397"/>
          <w:p w14:paraId="54D97338" w14:textId="77777777" w:rsidR="008F4397" w:rsidRPr="00AA074D" w:rsidRDefault="008F4397" w:rsidP="008F4397">
            <w:r w:rsidRPr="00AA074D">
              <w:t>Official Seed Testing Station</w:t>
            </w:r>
          </w:p>
          <w:p w14:paraId="3525FC31" w14:textId="77777777" w:rsidR="008F4397" w:rsidRDefault="008F4397" w:rsidP="008F4397">
            <w:r>
              <w:t>NIAB</w:t>
            </w:r>
          </w:p>
          <w:p w14:paraId="0D48BD45" w14:textId="77777777" w:rsidR="008F4397" w:rsidRPr="00AA074D" w:rsidRDefault="008F4397" w:rsidP="008F4397">
            <w:smartTag w:uri="urn:schemas-microsoft-com:office:smarttags" w:element="Street">
              <w:smartTag w:uri="urn:schemas-microsoft-com:office:smarttags" w:element="address">
                <w:r w:rsidRPr="00AA074D">
                  <w:t>Huntingdon Road</w:t>
                </w:r>
              </w:smartTag>
            </w:smartTag>
            <w:r w:rsidRPr="00AA074D">
              <w:t xml:space="preserve"> </w:t>
            </w:r>
          </w:p>
          <w:p w14:paraId="3A91AEE6" w14:textId="77777777" w:rsidR="008F4397" w:rsidRPr="00AA074D" w:rsidRDefault="008F4397" w:rsidP="008F4397">
            <w:smartTag w:uri="urn:schemas-microsoft-com:office:smarttags" w:element="place">
              <w:smartTag w:uri="urn:schemas-microsoft-com:office:smarttags" w:element="City">
                <w:r w:rsidRPr="00AA074D">
                  <w:t>Cambridge</w:t>
                </w:r>
              </w:smartTag>
            </w:smartTag>
            <w:r w:rsidRPr="00AA074D">
              <w:t xml:space="preserve"> </w:t>
            </w:r>
          </w:p>
          <w:p w14:paraId="01EF7531" w14:textId="77777777" w:rsidR="008F4397" w:rsidRPr="00AA074D" w:rsidRDefault="008F4397" w:rsidP="008F4397">
            <w:r w:rsidRPr="00AA074D">
              <w:t>CB3 OLE</w:t>
            </w:r>
          </w:p>
        </w:tc>
        <w:tc>
          <w:tcPr>
            <w:tcW w:w="2945" w:type="dxa"/>
          </w:tcPr>
          <w:p w14:paraId="5A6F7ECA" w14:textId="77777777" w:rsidR="008F4397" w:rsidRDefault="008F4397" w:rsidP="008F4397"/>
          <w:p w14:paraId="025FE8C0" w14:textId="77777777" w:rsidR="008F4397" w:rsidRDefault="008F4397" w:rsidP="008F4397"/>
          <w:p w14:paraId="3470BE4E" w14:textId="77777777" w:rsidR="008F4397" w:rsidRPr="00AA074D" w:rsidRDefault="008F4397" w:rsidP="008F4397">
            <w:r w:rsidRPr="00AA074D">
              <w:t xml:space="preserve">Tel: 01223 </w:t>
            </w:r>
            <w:r>
              <w:t>342200</w:t>
            </w:r>
            <w:r w:rsidRPr="00AA074D">
              <w:t xml:space="preserve"> </w:t>
            </w:r>
          </w:p>
          <w:p w14:paraId="644184C9" w14:textId="77777777" w:rsidR="008F4397" w:rsidRPr="00AA074D" w:rsidRDefault="008F4397" w:rsidP="008F4397">
            <w:r w:rsidRPr="00AA074D">
              <w:t xml:space="preserve">Fax: 01223 277707 </w:t>
            </w:r>
          </w:p>
          <w:p w14:paraId="40900AAE" w14:textId="4A817B57" w:rsidR="008F4397" w:rsidRDefault="008F4397" w:rsidP="008F4397">
            <w:r w:rsidRPr="00AA074D">
              <w:t xml:space="preserve">Web: </w:t>
            </w:r>
            <w:hyperlink r:id="rId16" w:history="1">
              <w:r w:rsidRPr="00AA074D">
                <w:t>www.niab.com</w:t>
              </w:r>
            </w:hyperlink>
            <w:r w:rsidR="00201635">
              <w:t xml:space="preserve"> </w:t>
            </w:r>
          </w:p>
          <w:p w14:paraId="70F6921F" w14:textId="77777777" w:rsidR="008F4397" w:rsidRDefault="008F4397" w:rsidP="008F4397"/>
          <w:p w14:paraId="3E509218" w14:textId="77777777" w:rsidR="008F4397" w:rsidRDefault="008F4397" w:rsidP="008F4397"/>
          <w:p w14:paraId="34016CAD" w14:textId="77777777" w:rsidR="008F4397" w:rsidRPr="00AA074D" w:rsidRDefault="008F4397" w:rsidP="008F4397">
            <w:r w:rsidRPr="00AA074D">
              <w:t xml:space="preserve">Tel: 01223 </w:t>
            </w:r>
            <w:r>
              <w:t>342200</w:t>
            </w:r>
            <w:r w:rsidRPr="00AA074D">
              <w:t xml:space="preserve"> </w:t>
            </w:r>
          </w:p>
          <w:p w14:paraId="35B2E70A" w14:textId="77777777" w:rsidR="008F4397" w:rsidRPr="00AA074D" w:rsidRDefault="008F4397" w:rsidP="008F4397">
            <w:r w:rsidRPr="00AA074D">
              <w:t xml:space="preserve">Fax: 01223 </w:t>
            </w:r>
            <w:r w:rsidRPr="00AA074D">
              <w:rPr>
                <w:spacing w:val="-8"/>
              </w:rPr>
              <w:t>342244</w:t>
            </w:r>
            <w:r w:rsidRPr="00AA074D">
              <w:t xml:space="preserve"> </w:t>
            </w:r>
          </w:p>
          <w:p w14:paraId="2B563B55" w14:textId="77777777" w:rsidR="008F4397" w:rsidRPr="00AA074D" w:rsidRDefault="008F4397" w:rsidP="008F4397"/>
          <w:p w14:paraId="262EF769" w14:textId="77777777" w:rsidR="004C0E69" w:rsidRPr="00AA074D" w:rsidRDefault="004C0E69" w:rsidP="005842F8"/>
        </w:tc>
      </w:tr>
    </w:tbl>
    <w:p w14:paraId="1DB7E13A" w14:textId="77777777" w:rsidR="00BB2EB9" w:rsidRDefault="00BB2EB9" w:rsidP="005842F8"/>
    <w:p w14:paraId="3248419E" w14:textId="77777777" w:rsidR="00B27B10" w:rsidRDefault="0074568B" w:rsidP="005842F8">
      <w:r w:rsidRPr="003A58A2">
        <w:t>1.2</w:t>
      </w:r>
      <w:r>
        <w:rPr>
          <w:b/>
        </w:rPr>
        <w:tab/>
      </w:r>
      <w:r w:rsidR="00B27B10" w:rsidRPr="005842F8">
        <w:rPr>
          <w:b/>
        </w:rPr>
        <w:t>Current legislation</w:t>
      </w:r>
      <w:r w:rsidR="00B27B10">
        <w:t xml:space="preserve"> – see Appendix 5</w:t>
      </w:r>
    </w:p>
    <w:p w14:paraId="190A122F" w14:textId="77777777" w:rsidR="00B27B10" w:rsidRDefault="00B27B10" w:rsidP="005842F8"/>
    <w:p w14:paraId="32684900" w14:textId="53738391" w:rsidR="00B27B10" w:rsidRPr="00B27B10" w:rsidRDefault="00A6444A" w:rsidP="00BB4D9D">
      <w:pPr>
        <w:outlineLvl w:val="0"/>
      </w:pPr>
      <w:r>
        <w:t>EU</w:t>
      </w:r>
      <w:r w:rsidR="00633CF1">
        <w:t xml:space="preserve"> S</w:t>
      </w:r>
      <w:r w:rsidR="00B27B10" w:rsidRPr="00B27B10">
        <w:t xml:space="preserve">eed </w:t>
      </w:r>
      <w:r w:rsidR="00633CF1">
        <w:t>M</w:t>
      </w:r>
      <w:r w:rsidR="00B27B10" w:rsidRPr="00B27B10">
        <w:t>arketing Directives</w:t>
      </w:r>
      <w:r w:rsidR="008565EA">
        <w:t xml:space="preserve"> </w:t>
      </w:r>
      <w:r w:rsidR="00F4416A" w:rsidRPr="00F4416A">
        <w:t xml:space="preserve"> </w:t>
      </w:r>
    </w:p>
    <w:p w14:paraId="265B3CD0" w14:textId="04CE5462" w:rsidR="000B78E1" w:rsidRPr="00096F9C" w:rsidRDefault="00B27B10" w:rsidP="005842F8">
      <w:pPr>
        <w:rPr>
          <w:b/>
        </w:rPr>
      </w:pPr>
      <w:r w:rsidRPr="00B27B10">
        <w:t>The</w:t>
      </w:r>
      <w:r w:rsidR="00016964">
        <w:t xml:space="preserve"> Seed Marketing Regulations</w:t>
      </w:r>
      <w:r w:rsidR="00E001C7">
        <w:t xml:space="preserve"> (Northern Ireland)</w:t>
      </w:r>
      <w:r w:rsidR="00A6444A">
        <w:t xml:space="preserve"> 2016</w:t>
      </w:r>
      <w:r w:rsidRPr="00B27B10">
        <w:t xml:space="preserve"> </w:t>
      </w:r>
    </w:p>
    <w:p w14:paraId="70532417" w14:textId="77777777" w:rsidR="000B78E1" w:rsidRDefault="000B78E1" w:rsidP="005842F8"/>
    <w:p w14:paraId="5F1F17EC" w14:textId="3D9FEAFB" w:rsidR="00B27B10" w:rsidRDefault="000B78E1" w:rsidP="005842F8">
      <w:r>
        <w:t>T</w:t>
      </w:r>
      <w:r w:rsidRPr="000B78E1">
        <w:t>he EU Seed</w:t>
      </w:r>
      <w:r w:rsidR="00EE6794">
        <w:t xml:space="preserve"> Marketing </w:t>
      </w:r>
      <w:r w:rsidRPr="000B78E1">
        <w:t xml:space="preserve">Directives fall </w:t>
      </w:r>
      <w:r w:rsidR="00466C37">
        <w:t>within</w:t>
      </w:r>
      <w:r w:rsidRPr="000B78E1">
        <w:t xml:space="preserve"> the scope of Annex II of the Northern Ireland Protocol for the UKs exit from the EU, and as such </w:t>
      </w:r>
      <w:r w:rsidR="00466C37">
        <w:t>EU law will continue to</w:t>
      </w:r>
      <w:r w:rsidRPr="000B78E1">
        <w:t xml:space="preserve"> apply in Northern Ireland</w:t>
      </w:r>
      <w:r>
        <w:t>.</w:t>
      </w:r>
      <w:r w:rsidR="00680F25">
        <w:t xml:space="preserve"> </w:t>
      </w:r>
    </w:p>
    <w:p w14:paraId="4B42B9E8" w14:textId="77777777" w:rsidR="000B78E1" w:rsidRDefault="000B78E1" w:rsidP="005842F8"/>
    <w:p w14:paraId="6DD87D49" w14:textId="3B312846" w:rsidR="000B78E1" w:rsidRDefault="000B78E1" w:rsidP="005842F8">
      <w:r>
        <w:t>As a result of the terms of the Protocol, Englan</w:t>
      </w:r>
      <w:r w:rsidR="00FF0AA2">
        <w:t xml:space="preserve">d, Scotland and Wales (GB) are </w:t>
      </w:r>
      <w:r w:rsidR="00466C37">
        <w:t>deemed to be</w:t>
      </w:r>
      <w:r>
        <w:t xml:space="preserve"> third countr</w:t>
      </w:r>
      <w:r w:rsidR="00466C37">
        <w:t>ies</w:t>
      </w:r>
      <w:r>
        <w:t xml:space="preserve"> in relation to Northern Ireland</w:t>
      </w:r>
      <w:r w:rsidR="00680F25">
        <w:t xml:space="preserve"> for t</w:t>
      </w:r>
      <w:r w:rsidR="00EE6794">
        <w:t>he purposes of marketing seed</w:t>
      </w:r>
    </w:p>
    <w:p w14:paraId="5DCAB624" w14:textId="77777777" w:rsidR="00FF0AA2" w:rsidRDefault="00FF0AA2" w:rsidP="005842F8"/>
    <w:p w14:paraId="4D4BCA79" w14:textId="77777777" w:rsidR="000B78E1" w:rsidRDefault="000B78E1" w:rsidP="005842F8"/>
    <w:p w14:paraId="46E5AF92" w14:textId="77777777" w:rsidR="00C86E7D" w:rsidRPr="005842F8" w:rsidRDefault="00C86E7D" w:rsidP="00BB4D9D">
      <w:pPr>
        <w:outlineLvl w:val="0"/>
        <w:rPr>
          <w:b/>
        </w:rPr>
      </w:pPr>
      <w:r w:rsidRPr="005842F8">
        <w:rPr>
          <w:b/>
        </w:rPr>
        <w:t>What is seed certification?</w:t>
      </w:r>
    </w:p>
    <w:p w14:paraId="748D5106" w14:textId="77777777" w:rsidR="00BB2EB9" w:rsidRDefault="00BB2EB9" w:rsidP="005842F8"/>
    <w:p w14:paraId="6C6A3CFA" w14:textId="4947B60C" w:rsidR="00C86E7D" w:rsidRPr="00232F64" w:rsidRDefault="00BB2EB9" w:rsidP="005842F8">
      <w:r w:rsidRPr="005842F8">
        <w:rPr>
          <w:spacing w:val="-7"/>
        </w:rPr>
        <w:t>1.</w:t>
      </w:r>
      <w:r w:rsidR="00FF0AA2">
        <w:rPr>
          <w:spacing w:val="-7"/>
        </w:rPr>
        <w:t>3</w:t>
      </w:r>
      <w:r>
        <w:rPr>
          <w:b/>
          <w:spacing w:val="-7"/>
        </w:rPr>
        <w:tab/>
      </w:r>
      <w:r w:rsidR="008B0428" w:rsidRPr="00FF0AA2">
        <w:rPr>
          <w:spacing w:val="-7"/>
        </w:rPr>
        <w:t xml:space="preserve">The </w:t>
      </w:r>
      <w:r w:rsidR="00A6444A">
        <w:rPr>
          <w:spacing w:val="-7"/>
        </w:rPr>
        <w:t>EU</w:t>
      </w:r>
      <w:r w:rsidR="00C86E7D" w:rsidRPr="00232F64">
        <w:rPr>
          <w:spacing w:val="-7"/>
        </w:rPr>
        <w:t xml:space="preserve"> Directives require that seed of the main agricultural and vegetable </w:t>
      </w:r>
      <w:r w:rsidR="00C86E7D" w:rsidRPr="00232F64">
        <w:t xml:space="preserve">species must be officially certified as having met </w:t>
      </w:r>
      <w:r w:rsidR="00C86E7D" w:rsidRPr="00232F64">
        <w:rPr>
          <w:spacing w:val="-5"/>
        </w:rPr>
        <w:t xml:space="preserve">certain quality standards before it is marketed. Seed certification </w:t>
      </w:r>
      <w:r w:rsidR="002F2CF9">
        <w:t xml:space="preserve">concerns </w:t>
      </w:r>
      <w:r w:rsidR="00C86E7D" w:rsidRPr="00232F64">
        <w:t xml:space="preserve">the process of </w:t>
      </w:r>
      <w:r w:rsidR="002F2CF9">
        <w:t xml:space="preserve">ensuring </w:t>
      </w:r>
      <w:r w:rsidR="00C86E7D" w:rsidRPr="00232F64">
        <w:t>that these quality standards are met.</w:t>
      </w:r>
    </w:p>
    <w:p w14:paraId="42B22EF1" w14:textId="77777777" w:rsidR="00BB2EB9" w:rsidRDefault="00BB2EB9" w:rsidP="005842F8"/>
    <w:p w14:paraId="48BFB196" w14:textId="77777777" w:rsidR="00C86E7D" w:rsidRPr="005842F8" w:rsidRDefault="00C86E7D" w:rsidP="00BB4D9D">
      <w:pPr>
        <w:outlineLvl w:val="0"/>
        <w:rPr>
          <w:b/>
        </w:rPr>
      </w:pPr>
      <w:r w:rsidRPr="005842F8">
        <w:rPr>
          <w:b/>
        </w:rPr>
        <w:t>When is seed certified?</w:t>
      </w:r>
    </w:p>
    <w:p w14:paraId="7D0C9FC1" w14:textId="77777777" w:rsidR="00BB2EB9" w:rsidRDefault="00BB2EB9" w:rsidP="005842F8"/>
    <w:p w14:paraId="6859AE44" w14:textId="62A513F4" w:rsidR="00C86E7D" w:rsidRDefault="00BB2EB9" w:rsidP="005842F8">
      <w:r w:rsidRPr="005842F8">
        <w:rPr>
          <w:spacing w:val="-6"/>
        </w:rPr>
        <w:t>1.</w:t>
      </w:r>
      <w:r w:rsidR="00FF0AA2">
        <w:rPr>
          <w:spacing w:val="-6"/>
        </w:rPr>
        <w:t>4</w:t>
      </w:r>
      <w:r>
        <w:rPr>
          <w:b/>
          <w:spacing w:val="-6"/>
        </w:rPr>
        <w:tab/>
      </w:r>
      <w:r w:rsidR="00C86E7D" w:rsidRPr="00232F64">
        <w:rPr>
          <w:spacing w:val="-6"/>
        </w:rPr>
        <w:t xml:space="preserve">The Seed Regulations adopt a building block approach to seed </w:t>
      </w:r>
      <w:r w:rsidR="00C86E7D" w:rsidRPr="00232F64">
        <w:t>certification. The three conditions which must be met for certification are:</w:t>
      </w:r>
    </w:p>
    <w:p w14:paraId="537F49FB" w14:textId="77777777" w:rsidR="008534E1" w:rsidRDefault="008534E1" w:rsidP="005842F8"/>
    <w:p w14:paraId="554615DF" w14:textId="77777777" w:rsidR="00BB2EB9" w:rsidRPr="005842F8" w:rsidRDefault="008534E1" w:rsidP="00BB4D9D">
      <w:pPr>
        <w:outlineLvl w:val="0"/>
        <w:rPr>
          <w:b/>
        </w:rPr>
      </w:pPr>
      <w:r w:rsidRPr="005842F8">
        <w:rPr>
          <w:b/>
        </w:rPr>
        <w:t>Listing stage</w:t>
      </w:r>
    </w:p>
    <w:p w14:paraId="7CC1F73B" w14:textId="7CB6664F" w:rsidR="00C86E7D" w:rsidRPr="008534E1" w:rsidRDefault="000A10C4" w:rsidP="005842F8">
      <w:r>
        <w:t>1.5</w:t>
      </w:r>
      <w:r>
        <w:tab/>
      </w:r>
      <w:r w:rsidR="00C86E7D" w:rsidRPr="008534E1">
        <w:t xml:space="preserve">The seed must be of a variety which is </w:t>
      </w:r>
      <w:r w:rsidR="00466C37" w:rsidRPr="008534E1">
        <w:t>on the</w:t>
      </w:r>
      <w:r w:rsidR="00065464">
        <w:t xml:space="preserve"> Northern Ireland </w:t>
      </w:r>
      <w:r w:rsidR="00EE6794">
        <w:t>Variety List</w:t>
      </w:r>
      <w:r w:rsidR="00065464">
        <w:t xml:space="preserve"> or</w:t>
      </w:r>
      <w:r w:rsidR="00C86E7D" w:rsidRPr="008534E1">
        <w:t xml:space="preserve"> the E</w:t>
      </w:r>
      <w:r w:rsidR="00984DFC">
        <w:t>U</w:t>
      </w:r>
      <w:r w:rsidR="00C86E7D" w:rsidRPr="008534E1">
        <w:t xml:space="preserve"> Common Catalogue (i.e. listed)</w:t>
      </w:r>
      <w:r w:rsidR="008534E1" w:rsidRPr="008534E1">
        <w:t>. The</w:t>
      </w:r>
      <w:r w:rsidR="00C86E7D" w:rsidRPr="008534E1">
        <w:t xml:space="preserve"> except</w:t>
      </w:r>
      <w:r w:rsidR="008534E1" w:rsidRPr="008534E1">
        <w:t>ion</w:t>
      </w:r>
      <w:r w:rsidR="00C86E7D" w:rsidRPr="008534E1">
        <w:t xml:space="preserve"> </w:t>
      </w:r>
      <w:r w:rsidR="008534E1" w:rsidRPr="008534E1">
        <w:t xml:space="preserve">is for </w:t>
      </w:r>
      <w:r w:rsidR="00C86E7D" w:rsidRPr="008534E1">
        <w:t xml:space="preserve">Pre-basic or </w:t>
      </w:r>
      <w:r w:rsidR="00C86E7D" w:rsidRPr="008534E1">
        <w:rPr>
          <w:spacing w:val="-8"/>
        </w:rPr>
        <w:t xml:space="preserve">Basic seed of components of hybrid varieties, where the hybrid </w:t>
      </w:r>
      <w:r w:rsidR="00C86E7D" w:rsidRPr="008534E1">
        <w:rPr>
          <w:spacing w:val="-6"/>
        </w:rPr>
        <w:t>variety must be listed before the components are certified</w:t>
      </w:r>
      <w:r w:rsidR="005842F8">
        <w:rPr>
          <w:spacing w:val="-6"/>
        </w:rPr>
        <w:t>.</w:t>
      </w:r>
      <w:r w:rsidR="00C86E7D" w:rsidRPr="008534E1">
        <w:rPr>
          <w:spacing w:val="-6"/>
        </w:rPr>
        <w:t xml:space="preserve"> </w:t>
      </w:r>
    </w:p>
    <w:p w14:paraId="38368FDD" w14:textId="77777777" w:rsidR="008534E1" w:rsidRDefault="008534E1" w:rsidP="005842F8"/>
    <w:p w14:paraId="2039EDD3" w14:textId="77777777" w:rsidR="00BB2EB9" w:rsidRPr="005842F8" w:rsidRDefault="008534E1" w:rsidP="00BB4D9D">
      <w:pPr>
        <w:outlineLvl w:val="0"/>
        <w:rPr>
          <w:b/>
        </w:rPr>
      </w:pPr>
      <w:r w:rsidRPr="005842F8">
        <w:rPr>
          <w:b/>
        </w:rPr>
        <w:t>Crop stage</w:t>
      </w:r>
    </w:p>
    <w:p w14:paraId="696577A4" w14:textId="7C7FF0F6" w:rsidR="00C97DF0" w:rsidRPr="00C97DF0" w:rsidRDefault="000A10C4" w:rsidP="005842F8">
      <w:r>
        <w:t>1.6</w:t>
      </w:r>
      <w:r>
        <w:tab/>
      </w:r>
      <w:r w:rsidR="00C86E7D" w:rsidRPr="00232F64">
        <w:t>The seed crop must have been inspected and a crop inspection</w:t>
      </w:r>
      <w:r w:rsidR="00C97DF0">
        <w:t xml:space="preserve"> </w:t>
      </w:r>
      <w:r w:rsidR="00C86E7D" w:rsidRPr="00232F64">
        <w:rPr>
          <w:spacing w:val="-7"/>
        </w:rPr>
        <w:t>report issued stating that it met prescribed crop standards</w:t>
      </w:r>
      <w:r w:rsidR="005842F8">
        <w:rPr>
          <w:spacing w:val="-7"/>
        </w:rPr>
        <w:t>.</w:t>
      </w:r>
      <w:r w:rsidR="00C86E7D" w:rsidRPr="00232F64">
        <w:rPr>
          <w:spacing w:val="-7"/>
        </w:rPr>
        <w:t xml:space="preserve"> </w:t>
      </w:r>
    </w:p>
    <w:p w14:paraId="74ABAD0F" w14:textId="77777777" w:rsidR="008534E1" w:rsidRDefault="008534E1" w:rsidP="005842F8"/>
    <w:p w14:paraId="791B1A86" w14:textId="77777777" w:rsidR="00C97DF0" w:rsidRPr="005842F8" w:rsidRDefault="008534E1" w:rsidP="00BB4D9D">
      <w:pPr>
        <w:outlineLvl w:val="0"/>
        <w:rPr>
          <w:b/>
        </w:rPr>
      </w:pPr>
      <w:r w:rsidRPr="005842F8">
        <w:rPr>
          <w:b/>
        </w:rPr>
        <w:t>Seed stage</w:t>
      </w:r>
    </w:p>
    <w:p w14:paraId="1FD56D1C" w14:textId="534C0EC4" w:rsidR="00C86E7D" w:rsidRPr="00232F64" w:rsidRDefault="000A10C4" w:rsidP="005842F8">
      <w:r>
        <w:rPr>
          <w:spacing w:val="-4"/>
        </w:rPr>
        <w:t>1.7</w:t>
      </w:r>
      <w:r>
        <w:rPr>
          <w:spacing w:val="-4"/>
        </w:rPr>
        <w:tab/>
      </w:r>
      <w:r w:rsidR="00C86E7D" w:rsidRPr="00232F64">
        <w:rPr>
          <w:spacing w:val="-4"/>
        </w:rPr>
        <w:t xml:space="preserve">A sample of the seed must have been tested and a seed test </w:t>
      </w:r>
      <w:r w:rsidR="00C86E7D" w:rsidRPr="00232F64">
        <w:t>report issued stating that it met prescribed seed standards</w:t>
      </w:r>
      <w:r w:rsidR="005842F8">
        <w:t>.</w:t>
      </w:r>
    </w:p>
    <w:p w14:paraId="59C78A56" w14:textId="77777777" w:rsidR="00C97DF0" w:rsidRPr="00C97DF0" w:rsidRDefault="00C97DF0" w:rsidP="005842F8"/>
    <w:p w14:paraId="5712E3CD" w14:textId="77777777" w:rsidR="003D725C" w:rsidRDefault="00B27B10" w:rsidP="00BB4D9D">
      <w:pPr>
        <w:ind w:left="0"/>
        <w:outlineLvl w:val="0"/>
        <w:rPr>
          <w:b/>
        </w:rPr>
      </w:pPr>
      <w:r>
        <w:t xml:space="preserve"> </w:t>
      </w:r>
      <w:r w:rsidR="00C86E7D" w:rsidRPr="005842F8">
        <w:rPr>
          <w:b/>
        </w:rPr>
        <w:t>Early multiplication of seed</w:t>
      </w:r>
    </w:p>
    <w:p w14:paraId="0ABA1228" w14:textId="77777777" w:rsidR="00254B05" w:rsidRPr="005842F8" w:rsidRDefault="00254B05" w:rsidP="00BB4D9D">
      <w:pPr>
        <w:ind w:left="0"/>
        <w:outlineLvl w:val="0"/>
        <w:rPr>
          <w:b/>
          <w:spacing w:val="-13"/>
        </w:rPr>
      </w:pPr>
    </w:p>
    <w:p w14:paraId="1F57447A" w14:textId="40E77CA1" w:rsidR="00C86E7D" w:rsidRPr="00C97DF0" w:rsidRDefault="005842F8" w:rsidP="005842F8">
      <w:pPr>
        <w:rPr>
          <w:spacing w:val="-13"/>
        </w:rPr>
      </w:pPr>
      <w:r>
        <w:t>1.</w:t>
      </w:r>
      <w:r w:rsidR="000A10C4">
        <w:t>8</w:t>
      </w:r>
      <w:r>
        <w:tab/>
      </w:r>
      <w:r w:rsidR="003D725C">
        <w:t xml:space="preserve">A crop/seed lot may be entered for early multiplication </w:t>
      </w:r>
      <w:r w:rsidR="00B27B10">
        <w:t xml:space="preserve">  See Annex </w:t>
      </w:r>
      <w:r w:rsidR="005168CA">
        <w:t>2 of the Technical Supplements for further details.</w:t>
      </w:r>
    </w:p>
    <w:p w14:paraId="71EABBC8" w14:textId="77777777" w:rsidR="00360200" w:rsidRDefault="00360200" w:rsidP="005842F8">
      <w:r>
        <w:tab/>
      </w:r>
    </w:p>
    <w:p w14:paraId="5532E217" w14:textId="77777777" w:rsidR="00C97DF0" w:rsidRDefault="00360200" w:rsidP="00BB4D9D">
      <w:pPr>
        <w:outlineLvl w:val="0"/>
        <w:rPr>
          <w:b/>
        </w:rPr>
      </w:pPr>
      <w:r w:rsidRPr="005842F8">
        <w:rPr>
          <w:b/>
        </w:rPr>
        <w:t>Harmful Organisms</w:t>
      </w:r>
    </w:p>
    <w:p w14:paraId="1C185EB4" w14:textId="77777777" w:rsidR="00254B05" w:rsidRPr="005842F8" w:rsidRDefault="00254B05" w:rsidP="00BB4D9D">
      <w:pPr>
        <w:outlineLvl w:val="0"/>
        <w:rPr>
          <w:b/>
        </w:rPr>
      </w:pPr>
    </w:p>
    <w:p w14:paraId="6DF5EAC4" w14:textId="537AE700" w:rsidR="00C86E7D" w:rsidRPr="00FD2E24" w:rsidRDefault="00ED4B69" w:rsidP="005842F8">
      <w:pPr>
        <w:rPr>
          <w:color w:val="FF0000"/>
          <w:spacing w:val="-14"/>
        </w:rPr>
      </w:pPr>
      <w:r>
        <w:t>1.</w:t>
      </w:r>
      <w:r w:rsidR="000A10C4">
        <w:t>9</w:t>
      </w:r>
      <w:r w:rsidR="005842F8">
        <w:tab/>
      </w:r>
      <w:r w:rsidR="00C86E7D" w:rsidRPr="00232F64">
        <w:t>It is also a condition of certification that</w:t>
      </w:r>
      <w:r w:rsidR="00A4287A">
        <w:rPr>
          <w:spacing w:val="-7"/>
        </w:rPr>
        <w:t xml:space="preserve"> the </w:t>
      </w:r>
      <w:r w:rsidR="000F4376">
        <w:rPr>
          <w:spacing w:val="-7"/>
        </w:rPr>
        <w:t>seed shall be practically free from pests which reduce the usefulness and quality of the seed</w:t>
      </w:r>
      <w:r w:rsidR="00C86E7D" w:rsidRPr="00232F64">
        <w:rPr>
          <w:spacing w:val="-7"/>
        </w:rPr>
        <w:t xml:space="preserve">. </w:t>
      </w:r>
      <w:r w:rsidR="00C86E7D" w:rsidRPr="00232F64">
        <w:rPr>
          <w:spacing w:val="-5"/>
        </w:rPr>
        <w:t xml:space="preserve">It is the responsibility of the person or company entering seed for </w:t>
      </w:r>
      <w:r w:rsidR="00C86E7D" w:rsidRPr="00232F64">
        <w:t>certification to confirm that this requirement is met at the seed stage</w:t>
      </w:r>
      <w:r w:rsidR="00FF0AA2">
        <w:t>.</w:t>
      </w:r>
    </w:p>
    <w:p w14:paraId="0E3C5712" w14:textId="77777777" w:rsidR="00360200" w:rsidRDefault="00360200" w:rsidP="005842F8"/>
    <w:p w14:paraId="3BE4F660" w14:textId="77777777" w:rsidR="00C86E7D" w:rsidRPr="005842F8" w:rsidRDefault="00C86E7D" w:rsidP="00BB4D9D">
      <w:pPr>
        <w:outlineLvl w:val="0"/>
        <w:rPr>
          <w:b/>
        </w:rPr>
      </w:pPr>
      <w:r w:rsidRPr="005842F8">
        <w:rPr>
          <w:b/>
        </w:rPr>
        <w:t>Who can enter seed crops or seed for certification?</w:t>
      </w:r>
    </w:p>
    <w:p w14:paraId="59CC9A7D" w14:textId="77777777" w:rsidR="00C97DF0" w:rsidRPr="00232F64" w:rsidRDefault="00C97DF0" w:rsidP="005842F8"/>
    <w:p w14:paraId="194F908B" w14:textId="77D340E1" w:rsidR="00C86E7D" w:rsidRPr="00232F64" w:rsidRDefault="00C86E7D" w:rsidP="005842F8">
      <w:r w:rsidRPr="005842F8">
        <w:rPr>
          <w:bCs/>
          <w:spacing w:val="-12"/>
        </w:rPr>
        <w:t>1.</w:t>
      </w:r>
      <w:r w:rsidR="000A10C4">
        <w:rPr>
          <w:bCs/>
          <w:spacing w:val="-12"/>
        </w:rPr>
        <w:t>10</w:t>
      </w:r>
      <w:r w:rsidRPr="00232F64">
        <w:rPr>
          <w:b/>
          <w:bCs/>
        </w:rPr>
        <w:tab/>
      </w:r>
      <w:r w:rsidRPr="00232F64">
        <w:rPr>
          <w:spacing w:val="-6"/>
        </w:rPr>
        <w:t>Applications can only be accepted from persons or companies</w:t>
      </w:r>
      <w:r w:rsidR="00C97DF0">
        <w:rPr>
          <w:spacing w:val="-6"/>
        </w:rPr>
        <w:t xml:space="preserve"> </w:t>
      </w:r>
      <w:r w:rsidR="00360200">
        <w:rPr>
          <w:spacing w:val="-6"/>
        </w:rPr>
        <w:t xml:space="preserve">licensed </w:t>
      </w:r>
      <w:r w:rsidRPr="00232F64">
        <w:rPr>
          <w:spacing w:val="-7"/>
        </w:rPr>
        <w:t xml:space="preserve">under </w:t>
      </w:r>
      <w:r w:rsidR="00360200">
        <w:rPr>
          <w:spacing w:val="-7"/>
        </w:rPr>
        <w:t>the Seed Marketing Regulations</w:t>
      </w:r>
      <w:r w:rsidRPr="00232F64">
        <w:rPr>
          <w:spacing w:val="-5"/>
        </w:rPr>
        <w:t xml:space="preserve">. </w:t>
      </w:r>
      <w:r w:rsidR="00360200">
        <w:rPr>
          <w:spacing w:val="-5"/>
        </w:rPr>
        <w:t xml:space="preserve"> </w:t>
      </w:r>
      <w:r w:rsidRPr="00232F64">
        <w:rPr>
          <w:spacing w:val="-5"/>
        </w:rPr>
        <w:t>For information about</w:t>
      </w:r>
      <w:r w:rsidR="00C97DF0">
        <w:rPr>
          <w:spacing w:val="-5"/>
        </w:rPr>
        <w:t xml:space="preserve"> </w:t>
      </w:r>
      <w:r w:rsidR="00360200">
        <w:rPr>
          <w:spacing w:val="-5"/>
        </w:rPr>
        <w:t>licensing</w:t>
      </w:r>
      <w:r w:rsidRPr="00232F64">
        <w:t xml:space="preserve">, please contact </w:t>
      </w:r>
      <w:r w:rsidR="00FE584F">
        <w:t xml:space="preserve">Environmental </w:t>
      </w:r>
      <w:r w:rsidR="009673CB">
        <w:t>Farming Branch</w:t>
      </w:r>
      <w:r w:rsidR="00FE584F">
        <w:t xml:space="preserve"> in </w:t>
      </w:r>
      <w:r w:rsidR="00A6444A">
        <w:t>DAERA</w:t>
      </w:r>
      <w:r w:rsidR="00FE584F">
        <w:t>.</w:t>
      </w:r>
    </w:p>
    <w:p w14:paraId="1C68E3E3" w14:textId="77777777" w:rsidR="00C97DF0" w:rsidRDefault="00C97DF0" w:rsidP="005842F8"/>
    <w:p w14:paraId="7EFB4890" w14:textId="77777777" w:rsidR="00C86E7D" w:rsidRPr="005842F8" w:rsidRDefault="00C86E7D" w:rsidP="00BB4D9D">
      <w:pPr>
        <w:outlineLvl w:val="0"/>
        <w:rPr>
          <w:b/>
        </w:rPr>
      </w:pPr>
      <w:r w:rsidRPr="005842F8">
        <w:rPr>
          <w:b/>
        </w:rPr>
        <w:t xml:space="preserve">What </w:t>
      </w:r>
      <w:r w:rsidR="00360200" w:rsidRPr="005842F8">
        <w:rPr>
          <w:b/>
        </w:rPr>
        <w:t>Fees are applied f</w:t>
      </w:r>
      <w:r w:rsidRPr="005842F8">
        <w:rPr>
          <w:b/>
        </w:rPr>
        <w:t>or seed certification?</w:t>
      </w:r>
    </w:p>
    <w:p w14:paraId="091BB8FF" w14:textId="77777777" w:rsidR="00C97DF0" w:rsidRPr="00232F64" w:rsidRDefault="00C97DF0" w:rsidP="005842F8"/>
    <w:p w14:paraId="0794CBB5" w14:textId="32F28702" w:rsidR="00C86E7D" w:rsidRPr="00232F64" w:rsidRDefault="00C86E7D" w:rsidP="005842F8">
      <w:r w:rsidRPr="005842F8">
        <w:rPr>
          <w:bCs/>
          <w:spacing w:val="-10"/>
        </w:rPr>
        <w:t>1.</w:t>
      </w:r>
      <w:r w:rsidR="000A10C4">
        <w:rPr>
          <w:bCs/>
          <w:spacing w:val="-10"/>
        </w:rPr>
        <w:t>11</w:t>
      </w:r>
      <w:r w:rsidRPr="00232F64">
        <w:rPr>
          <w:b/>
          <w:bCs/>
        </w:rPr>
        <w:tab/>
      </w:r>
      <w:r w:rsidR="00FE584F">
        <w:rPr>
          <w:bCs/>
        </w:rPr>
        <w:t xml:space="preserve">All seed </w:t>
      </w:r>
      <w:r w:rsidRPr="00232F64">
        <w:rPr>
          <w:spacing w:val="-7"/>
        </w:rPr>
        <w:t>certification</w:t>
      </w:r>
      <w:r w:rsidR="00FE584F">
        <w:rPr>
          <w:spacing w:val="-7"/>
        </w:rPr>
        <w:t xml:space="preserve"> fees </w:t>
      </w:r>
      <w:r w:rsidRPr="00232F64">
        <w:rPr>
          <w:spacing w:val="-7"/>
        </w:rPr>
        <w:t xml:space="preserve">must be </w:t>
      </w:r>
      <w:r w:rsidR="00633CF1" w:rsidRPr="00232F64">
        <w:rPr>
          <w:spacing w:val="-7"/>
        </w:rPr>
        <w:t>paid</w:t>
      </w:r>
      <w:r w:rsidR="00633CF1" w:rsidRPr="00633CF1">
        <w:rPr>
          <w:spacing w:val="-7"/>
        </w:rPr>
        <w:t xml:space="preserve"> at</w:t>
      </w:r>
      <w:r w:rsidR="00633CF1">
        <w:rPr>
          <w:spacing w:val="-7"/>
        </w:rPr>
        <w:t xml:space="preserve"> </w:t>
      </w:r>
      <w:r w:rsidR="00633CF1" w:rsidRPr="00232F64">
        <w:rPr>
          <w:spacing w:val="-7"/>
        </w:rPr>
        <w:t>the</w:t>
      </w:r>
      <w:r w:rsidRPr="00232F64">
        <w:rPr>
          <w:spacing w:val="-7"/>
        </w:rPr>
        <w:t xml:space="preserve"> following</w:t>
      </w:r>
      <w:r w:rsidR="00C97DF0">
        <w:rPr>
          <w:spacing w:val="-7"/>
        </w:rPr>
        <w:t xml:space="preserve"> </w:t>
      </w:r>
      <w:r w:rsidRPr="00232F64">
        <w:t>points</w:t>
      </w:r>
      <w:r w:rsidR="00FE584F">
        <w:t xml:space="preserve"> of the process</w:t>
      </w:r>
      <w:r w:rsidRPr="00232F64">
        <w:t>:-</w:t>
      </w:r>
    </w:p>
    <w:p w14:paraId="725793A7" w14:textId="77777777" w:rsidR="00C97DF0" w:rsidRPr="005842F8" w:rsidRDefault="00C97DF0" w:rsidP="005842F8"/>
    <w:p w14:paraId="24C850A6" w14:textId="77777777" w:rsidR="00C86E7D" w:rsidRPr="00F91B1A" w:rsidRDefault="00C86E7D" w:rsidP="00D46475">
      <w:pPr>
        <w:numPr>
          <w:ilvl w:val="0"/>
          <w:numId w:val="47"/>
        </w:numPr>
      </w:pPr>
      <w:r w:rsidRPr="00232F64">
        <w:t>Entry of crops (see section 4);</w:t>
      </w:r>
    </w:p>
    <w:p w14:paraId="33CAC832" w14:textId="77777777" w:rsidR="00C86E7D" w:rsidRPr="00F91B1A" w:rsidRDefault="00C86E7D" w:rsidP="00D46475">
      <w:pPr>
        <w:numPr>
          <w:ilvl w:val="0"/>
          <w:numId w:val="47"/>
        </w:numPr>
      </w:pPr>
      <w:r w:rsidRPr="00232F64">
        <w:t>Official crop inspections (see sections 4 and 5);</w:t>
      </w:r>
    </w:p>
    <w:p w14:paraId="056F027B" w14:textId="77777777" w:rsidR="00C86E7D" w:rsidRPr="00232F64" w:rsidRDefault="00C86E7D" w:rsidP="00D46475">
      <w:pPr>
        <w:numPr>
          <w:ilvl w:val="0"/>
          <w:numId w:val="47"/>
        </w:numPr>
      </w:pPr>
      <w:r w:rsidRPr="00232F64">
        <w:t>Lodging of seed test reports (see section 10).</w:t>
      </w:r>
    </w:p>
    <w:p w14:paraId="0EBED3C5" w14:textId="77777777" w:rsidR="00C86E7D" w:rsidRPr="00232F64" w:rsidRDefault="00C86E7D" w:rsidP="005842F8"/>
    <w:p w14:paraId="49CEF10D" w14:textId="77777777" w:rsidR="00C86E7D" w:rsidRPr="00455F9B" w:rsidRDefault="00C86E7D" w:rsidP="005842F8">
      <w:pPr>
        <w:jc w:val="left"/>
      </w:pPr>
      <w:r w:rsidRPr="00232F64">
        <w:t>Details of current fee rates</w:t>
      </w:r>
      <w:r w:rsidR="00360200">
        <w:t xml:space="preserve"> are </w:t>
      </w:r>
      <w:r w:rsidR="00FE584F">
        <w:t>available from the Department</w:t>
      </w:r>
      <w:r w:rsidR="00CC5AB7">
        <w:t>.</w:t>
      </w:r>
    </w:p>
    <w:p w14:paraId="23025A50" w14:textId="77777777" w:rsidR="00C86E7D" w:rsidRPr="00455F9B" w:rsidRDefault="00C86E7D" w:rsidP="005842F8"/>
    <w:p w14:paraId="2C4F79B1" w14:textId="77777777" w:rsidR="00927C09" w:rsidRDefault="00927C09" w:rsidP="00927C09">
      <w:pPr>
        <w:pStyle w:val="ListParagraph"/>
        <w:ind w:left="0"/>
      </w:pPr>
    </w:p>
    <w:p w14:paraId="7FFC51D7" w14:textId="3CD6516F" w:rsidR="00CF1DAB" w:rsidRPr="00CF1DAB" w:rsidRDefault="00CF1DAB" w:rsidP="00BB4D9D">
      <w:pPr>
        <w:outlineLvl w:val="0"/>
        <w:rPr>
          <w:b/>
        </w:rPr>
      </w:pPr>
      <w:r w:rsidRPr="00CF1DAB">
        <w:rPr>
          <w:b/>
        </w:rPr>
        <w:t xml:space="preserve">Data Protection Act </w:t>
      </w:r>
      <w:r w:rsidR="008A7EB8">
        <w:rPr>
          <w:b/>
        </w:rPr>
        <w:t>201</w:t>
      </w:r>
      <w:r w:rsidRPr="00CF1DAB">
        <w:rPr>
          <w:b/>
        </w:rPr>
        <w:t>8 – Fair Processing Notice</w:t>
      </w:r>
    </w:p>
    <w:p w14:paraId="0DDC9D72" w14:textId="77777777" w:rsidR="00CF1DAB" w:rsidRPr="00CF1DAB" w:rsidRDefault="00CF1DAB" w:rsidP="00CF1DAB">
      <w:pPr>
        <w:jc w:val="left"/>
      </w:pPr>
    </w:p>
    <w:p w14:paraId="6390C719" w14:textId="2F3BB222" w:rsidR="00CF1DAB" w:rsidRPr="00CF1DAB" w:rsidRDefault="000A10C4" w:rsidP="00CF1DAB">
      <w:r>
        <w:t>1.12</w:t>
      </w:r>
      <w:r w:rsidR="00FF0AA2">
        <w:tab/>
      </w:r>
      <w:r w:rsidR="00CF1DAB" w:rsidRPr="00CF1DAB">
        <w:t xml:space="preserve">The purpose of this Fair Processing Notice is to inform you of the use that will be made of your personal data, as required by the Data Protection Act </w:t>
      </w:r>
      <w:r w:rsidR="008A7EB8">
        <w:t>201</w:t>
      </w:r>
      <w:r w:rsidR="00CF1DAB" w:rsidRPr="00CF1DAB">
        <w:t xml:space="preserve">8.  </w:t>
      </w:r>
      <w:r w:rsidR="00E13250">
        <w:t>The Department</w:t>
      </w:r>
      <w:r w:rsidR="00CF1DAB" w:rsidRPr="00CF1DAB">
        <w:t xml:space="preserve"> is the data controller in respect of any personal data that you provide when you complete seed certification forms.</w:t>
      </w:r>
    </w:p>
    <w:p w14:paraId="4432FC1F" w14:textId="77777777" w:rsidR="00CF1DAB" w:rsidRPr="00CF1DAB" w:rsidRDefault="00CF1DAB" w:rsidP="00CF1DAB">
      <w:pPr>
        <w:jc w:val="left"/>
      </w:pPr>
    </w:p>
    <w:p w14:paraId="72FF1CA2" w14:textId="77777777" w:rsidR="00CF1DAB" w:rsidRPr="00CF1DAB" w:rsidRDefault="00CF1DAB" w:rsidP="00CF1DAB">
      <w:r w:rsidRPr="00CF1DAB">
        <w:t xml:space="preserve">Applicants should note that </w:t>
      </w:r>
      <w:r w:rsidR="00E13250">
        <w:t>the Department’s technical contractor, AFBI</w:t>
      </w:r>
      <w:r w:rsidRPr="00CF1DAB">
        <w:t xml:space="preserve">, acting on </w:t>
      </w:r>
      <w:r w:rsidR="00E13250">
        <w:t>the Department’s</w:t>
      </w:r>
      <w:r w:rsidRPr="00CF1DAB">
        <w:t xml:space="preserve"> behalf, will use your personal data supplied on the seed certification forms primarily for the purposes of: determining eligibility of your application for seed certification, for monitoring purposes and for statistical purposes.</w:t>
      </w:r>
    </w:p>
    <w:p w14:paraId="3FFA57DB" w14:textId="77777777" w:rsidR="00CF1DAB" w:rsidRDefault="00CF1DAB" w:rsidP="00CF1DAB">
      <w:pPr>
        <w:jc w:val="left"/>
      </w:pPr>
    </w:p>
    <w:p w14:paraId="6FC4A7A0" w14:textId="77777777" w:rsidR="000A10C4" w:rsidRDefault="000A10C4" w:rsidP="00CF1DAB">
      <w:pPr>
        <w:jc w:val="left"/>
      </w:pPr>
    </w:p>
    <w:p w14:paraId="665F9D75" w14:textId="77777777" w:rsidR="000A10C4" w:rsidRPr="00CF1DAB" w:rsidRDefault="000A10C4" w:rsidP="00CF1DAB">
      <w:pPr>
        <w:jc w:val="left"/>
      </w:pPr>
    </w:p>
    <w:p w14:paraId="020940B5" w14:textId="6782150E" w:rsidR="00CF1DAB" w:rsidRDefault="00CF1DAB" w:rsidP="00BB4D9D">
      <w:pPr>
        <w:jc w:val="left"/>
        <w:outlineLvl w:val="0"/>
        <w:rPr>
          <w:b/>
        </w:rPr>
      </w:pPr>
      <w:r w:rsidRPr="00CF1DAB">
        <w:rPr>
          <w:b/>
        </w:rPr>
        <w:lastRenderedPageBreak/>
        <w:t>Legislation</w:t>
      </w:r>
    </w:p>
    <w:p w14:paraId="16CCB10D" w14:textId="77777777" w:rsidR="000A10C4" w:rsidRDefault="000A10C4" w:rsidP="00BB4D9D">
      <w:pPr>
        <w:jc w:val="left"/>
        <w:outlineLvl w:val="0"/>
        <w:rPr>
          <w:b/>
        </w:rPr>
      </w:pPr>
    </w:p>
    <w:p w14:paraId="3804128E" w14:textId="7D2886EA" w:rsidR="00CB4EF3" w:rsidRPr="000A10C4" w:rsidRDefault="000A10C4" w:rsidP="00BB4D9D">
      <w:pPr>
        <w:jc w:val="left"/>
        <w:outlineLvl w:val="0"/>
      </w:pPr>
      <w:r w:rsidRPr="000A10C4">
        <w:t>1.13</w:t>
      </w:r>
    </w:p>
    <w:p w14:paraId="0F48B146" w14:textId="77777777" w:rsidR="00CF1DAB" w:rsidRPr="00CF1DAB" w:rsidRDefault="00CF1DAB" w:rsidP="00BB4D9D">
      <w:pPr>
        <w:jc w:val="left"/>
        <w:outlineLvl w:val="0"/>
      </w:pPr>
      <w:r w:rsidRPr="00CF1DAB">
        <w:t>The Seed</w:t>
      </w:r>
      <w:r w:rsidR="00CB4EF3">
        <w:t>s</w:t>
      </w:r>
      <w:r w:rsidRPr="00CF1DAB">
        <w:t xml:space="preserve"> Act</w:t>
      </w:r>
      <w:r w:rsidR="00E13250">
        <w:t xml:space="preserve"> (Northern Ireland) 1965</w:t>
      </w:r>
      <w:r w:rsidR="00036AC2">
        <w:t>.</w:t>
      </w:r>
    </w:p>
    <w:p w14:paraId="6231CF05" w14:textId="2BDFD50D" w:rsidR="00164088" w:rsidRPr="00CF1DAB" w:rsidRDefault="00000000" w:rsidP="00CF1DAB">
      <w:pPr>
        <w:jc w:val="left"/>
      </w:pPr>
      <w:hyperlink r:id="rId17" w:history="1">
        <w:r w:rsidR="00CF1DAB" w:rsidRPr="00202EAB">
          <w:rPr>
            <w:rStyle w:val="Hyperlink"/>
          </w:rPr>
          <w:t xml:space="preserve">The </w:t>
        </w:r>
        <w:r w:rsidR="00BB3A18" w:rsidRPr="00202EAB">
          <w:rPr>
            <w:rStyle w:val="Hyperlink"/>
          </w:rPr>
          <w:t>Seed Marketing Regulations</w:t>
        </w:r>
        <w:r w:rsidR="00E13250" w:rsidRPr="00202EAB">
          <w:rPr>
            <w:rStyle w:val="Hyperlink"/>
          </w:rPr>
          <w:t xml:space="preserve"> (Northern Ireland)</w:t>
        </w:r>
        <w:r w:rsidR="00BB3A18" w:rsidRPr="00202EAB">
          <w:rPr>
            <w:rStyle w:val="Hyperlink"/>
          </w:rPr>
          <w:t xml:space="preserve"> 201</w:t>
        </w:r>
        <w:r w:rsidR="008B5D96" w:rsidRPr="00202EAB">
          <w:rPr>
            <w:rStyle w:val="Hyperlink"/>
          </w:rPr>
          <w:t>6</w:t>
        </w:r>
      </w:hyperlink>
      <w:r w:rsidR="00036AC2">
        <w:t>.</w:t>
      </w:r>
    </w:p>
    <w:p w14:paraId="20AC5A3A" w14:textId="77777777" w:rsidR="00CF1DAB" w:rsidRPr="00CF1DAB" w:rsidRDefault="00CF1DAB" w:rsidP="00CF1DAB">
      <w:pPr>
        <w:jc w:val="left"/>
      </w:pPr>
      <w:r w:rsidRPr="00CF1DAB">
        <w:t>Council Directives</w:t>
      </w:r>
      <w:r w:rsidR="00036AC2">
        <w:t>:</w:t>
      </w:r>
    </w:p>
    <w:p w14:paraId="0F0E2922" w14:textId="77777777" w:rsidR="00CF1DAB" w:rsidRPr="00CF1DAB" w:rsidRDefault="00000000" w:rsidP="00D46475">
      <w:pPr>
        <w:numPr>
          <w:ilvl w:val="0"/>
          <w:numId w:val="45"/>
        </w:numPr>
        <w:ind w:left="754" w:hanging="357"/>
        <w:jc w:val="left"/>
      </w:pPr>
      <w:hyperlink r:id="rId18" w:history="1">
        <w:r w:rsidR="00CF1DAB" w:rsidRPr="00F62327">
          <w:rPr>
            <w:rStyle w:val="Hyperlink"/>
          </w:rPr>
          <w:t>66/401/EEC</w:t>
        </w:r>
      </w:hyperlink>
      <w:r w:rsidR="00CF1DAB" w:rsidRPr="00CF1DAB">
        <w:t xml:space="preserve"> Marketing of Fodder Plant Seed</w:t>
      </w:r>
      <w:r w:rsidR="00036AC2">
        <w:t>;</w:t>
      </w:r>
    </w:p>
    <w:p w14:paraId="2D4CAA76" w14:textId="77777777" w:rsidR="00CF1DAB" w:rsidRPr="00CF1DAB" w:rsidRDefault="00000000" w:rsidP="00D46475">
      <w:pPr>
        <w:numPr>
          <w:ilvl w:val="0"/>
          <w:numId w:val="45"/>
        </w:numPr>
        <w:ind w:left="754" w:hanging="357"/>
        <w:jc w:val="left"/>
      </w:pPr>
      <w:hyperlink r:id="rId19" w:history="1">
        <w:r w:rsidR="00CF1DAB" w:rsidRPr="00E94222">
          <w:rPr>
            <w:rStyle w:val="Hyperlink"/>
          </w:rPr>
          <w:t>66/402/EEC</w:t>
        </w:r>
      </w:hyperlink>
      <w:r w:rsidR="00CF1DAB" w:rsidRPr="00CF1DAB">
        <w:t xml:space="preserve"> Marketing of Cereal Seed</w:t>
      </w:r>
      <w:r w:rsidR="00036AC2">
        <w:t>;</w:t>
      </w:r>
    </w:p>
    <w:p w14:paraId="713431AD" w14:textId="77777777" w:rsidR="00CF1DAB" w:rsidRPr="00CF1DAB" w:rsidRDefault="00000000" w:rsidP="00D46475">
      <w:pPr>
        <w:numPr>
          <w:ilvl w:val="0"/>
          <w:numId w:val="45"/>
        </w:numPr>
        <w:ind w:left="754" w:hanging="357"/>
        <w:jc w:val="left"/>
      </w:pPr>
      <w:hyperlink r:id="rId20" w:history="1">
        <w:r w:rsidR="00CF1DAB" w:rsidRPr="00E94222">
          <w:rPr>
            <w:rStyle w:val="Hyperlink"/>
          </w:rPr>
          <w:t>20</w:t>
        </w:r>
        <w:r w:rsidR="00036AC2" w:rsidRPr="00E94222">
          <w:rPr>
            <w:rStyle w:val="Hyperlink"/>
          </w:rPr>
          <w:t>02/54/EC</w:t>
        </w:r>
      </w:hyperlink>
      <w:r w:rsidR="00036AC2">
        <w:t xml:space="preserve"> Marketing of Beet Seed;</w:t>
      </w:r>
    </w:p>
    <w:p w14:paraId="7A62BE9E" w14:textId="77777777" w:rsidR="00CF1DAB" w:rsidRPr="00CF1DAB" w:rsidRDefault="00000000" w:rsidP="00D46475">
      <w:pPr>
        <w:numPr>
          <w:ilvl w:val="0"/>
          <w:numId w:val="45"/>
        </w:numPr>
        <w:ind w:left="754" w:hanging="357"/>
        <w:jc w:val="left"/>
      </w:pPr>
      <w:hyperlink r:id="rId21" w:history="1">
        <w:r w:rsidR="00CF1DAB" w:rsidRPr="00E94222">
          <w:rPr>
            <w:rStyle w:val="Hyperlink"/>
          </w:rPr>
          <w:t>2002/55/EC</w:t>
        </w:r>
      </w:hyperlink>
      <w:r w:rsidR="00CF1DAB" w:rsidRPr="00CF1DAB">
        <w:t xml:space="preserve"> Marketing of Vegetable</w:t>
      </w:r>
      <w:r w:rsidR="00036AC2">
        <w:t>; and</w:t>
      </w:r>
    </w:p>
    <w:p w14:paraId="44FD0C38" w14:textId="2174A97E" w:rsidR="00164088" w:rsidRPr="00CF1DAB" w:rsidRDefault="00000000" w:rsidP="00164088">
      <w:pPr>
        <w:numPr>
          <w:ilvl w:val="0"/>
          <w:numId w:val="45"/>
        </w:numPr>
        <w:ind w:left="754" w:hanging="357"/>
        <w:jc w:val="left"/>
      </w:pPr>
      <w:hyperlink r:id="rId22" w:history="1">
        <w:r w:rsidR="00CF1DAB" w:rsidRPr="00E94222">
          <w:rPr>
            <w:rStyle w:val="Hyperlink"/>
          </w:rPr>
          <w:t>2002/57/EC</w:t>
        </w:r>
      </w:hyperlink>
      <w:r w:rsidR="00CF1DAB" w:rsidRPr="00CF1DAB">
        <w:t xml:space="preserve"> Marketing of Oil and Fibre Plant Seed</w:t>
      </w:r>
    </w:p>
    <w:p w14:paraId="35F5644F" w14:textId="77777777" w:rsidR="006C2196" w:rsidRPr="006C2196" w:rsidRDefault="006C2196" w:rsidP="00EA6321"/>
    <w:p w14:paraId="3DD9406C" w14:textId="77777777" w:rsidR="00CF1DAB" w:rsidRPr="00CF1DAB" w:rsidRDefault="00CF1DAB" w:rsidP="00EA6321">
      <w:r w:rsidRPr="00CF1DAB">
        <w:t xml:space="preserve">Under the legislation listed above, the data provided to </w:t>
      </w:r>
      <w:r w:rsidR="0045138F">
        <w:t>the Department/AFBI</w:t>
      </w:r>
      <w:r w:rsidRPr="00CF1DAB">
        <w:t xml:space="preserve"> is used to compile statistics about </w:t>
      </w:r>
      <w:r w:rsidR="008A56A8" w:rsidRPr="00CF1DAB">
        <w:t>certified seed</w:t>
      </w:r>
      <w:r w:rsidR="008A56A8">
        <w:t>. Published</w:t>
      </w:r>
      <w:r w:rsidRPr="00CF1DAB">
        <w:t xml:space="preserve"> information relates only to the hectares of seed crops entered for certification and the tonnage harvested by variety. Personal data is not included in the statistics.</w:t>
      </w:r>
    </w:p>
    <w:p w14:paraId="52894AF2" w14:textId="77777777" w:rsidR="00CF1DAB" w:rsidRPr="00CF1DAB" w:rsidRDefault="00CF1DAB" w:rsidP="00CF1DAB">
      <w:pPr>
        <w:jc w:val="left"/>
      </w:pPr>
    </w:p>
    <w:p w14:paraId="780D0C57" w14:textId="77777777" w:rsidR="00CF1DAB" w:rsidRPr="00CF1DAB" w:rsidRDefault="008A56A8" w:rsidP="00CF1DAB">
      <w:pPr>
        <w:jc w:val="left"/>
      </w:pPr>
      <w:r>
        <w:t>Seed Certification data for the British Society of Plant Breeders (BSPB)</w:t>
      </w:r>
      <w:r w:rsidR="00CF1DAB" w:rsidRPr="00CF1DAB">
        <w:t xml:space="preserve"> sub-licence holders is released under a legal agreement between BSPB and </w:t>
      </w:r>
      <w:r>
        <w:t>the Department</w:t>
      </w:r>
      <w:r w:rsidR="00CF1DAB" w:rsidRPr="00CF1DAB">
        <w:t xml:space="preserve"> for the purposes of royalty collection.</w:t>
      </w:r>
    </w:p>
    <w:p w14:paraId="279F4B0F" w14:textId="77777777" w:rsidR="00CF1DAB" w:rsidRPr="00CF1DAB" w:rsidRDefault="00CF1DAB" w:rsidP="00CF1DAB">
      <w:pPr>
        <w:jc w:val="left"/>
      </w:pPr>
    </w:p>
    <w:p w14:paraId="250F5631" w14:textId="77777777" w:rsidR="00CF1DAB" w:rsidRPr="00CF1DAB" w:rsidRDefault="00CF1DAB" w:rsidP="00BB4D9D">
      <w:pPr>
        <w:pStyle w:val="BodyText"/>
        <w:outlineLvl w:val="0"/>
        <w:rPr>
          <w:rFonts w:ascii="Arial" w:hAnsi="Arial" w:cs="Arial"/>
          <w:b/>
          <w:i/>
          <w:sz w:val="24"/>
          <w:szCs w:val="24"/>
        </w:rPr>
      </w:pPr>
      <w:r w:rsidRPr="00CF1DAB">
        <w:rPr>
          <w:rFonts w:ascii="Arial" w:hAnsi="Arial" w:cs="Arial"/>
          <w:b/>
          <w:i/>
          <w:sz w:val="24"/>
          <w:szCs w:val="24"/>
        </w:rPr>
        <w:t>Certification Data is only released to a third party in the following two areas</w:t>
      </w:r>
    </w:p>
    <w:p w14:paraId="586A642D" w14:textId="4CA14B1B" w:rsidR="00CF1DAB" w:rsidRPr="00CF1DAB" w:rsidRDefault="008A56A8" w:rsidP="00D46475">
      <w:pPr>
        <w:pStyle w:val="BodyText"/>
        <w:numPr>
          <w:ilvl w:val="0"/>
          <w:numId w:val="40"/>
        </w:numPr>
        <w:overflowPunct/>
        <w:autoSpaceDE/>
        <w:autoSpaceDN/>
        <w:adjustRightInd/>
        <w:spacing w:after="0"/>
        <w:jc w:val="both"/>
        <w:rPr>
          <w:rFonts w:ascii="Arial" w:hAnsi="Arial" w:cs="Arial"/>
          <w:sz w:val="24"/>
          <w:szCs w:val="24"/>
        </w:rPr>
      </w:pPr>
      <w:r>
        <w:rPr>
          <w:rFonts w:ascii="Arial" w:hAnsi="Arial" w:cs="Arial"/>
          <w:sz w:val="24"/>
          <w:szCs w:val="24"/>
        </w:rPr>
        <w:t>The Directives</w:t>
      </w:r>
      <w:r w:rsidR="00CF1DAB" w:rsidRPr="00CF1DAB">
        <w:rPr>
          <w:rFonts w:ascii="Arial" w:hAnsi="Arial" w:cs="Arial"/>
          <w:sz w:val="24"/>
          <w:szCs w:val="24"/>
        </w:rPr>
        <w:t xml:space="preserve">/Regulations require that we collect details of Imports over 2kg from outside </w:t>
      </w:r>
      <w:r w:rsidR="00096F9C">
        <w:rPr>
          <w:rFonts w:ascii="Arial" w:hAnsi="Arial" w:cs="Arial"/>
          <w:sz w:val="24"/>
          <w:szCs w:val="24"/>
        </w:rPr>
        <w:t>of European Single Market States</w:t>
      </w:r>
      <w:r w:rsidR="00CF1DAB" w:rsidRPr="00CF1DAB">
        <w:rPr>
          <w:rFonts w:ascii="Arial" w:hAnsi="Arial" w:cs="Arial"/>
          <w:sz w:val="24"/>
          <w:szCs w:val="24"/>
        </w:rPr>
        <w:t xml:space="preserve"> into </w:t>
      </w:r>
      <w:r>
        <w:rPr>
          <w:rFonts w:ascii="Arial" w:hAnsi="Arial" w:cs="Arial"/>
          <w:sz w:val="24"/>
          <w:szCs w:val="24"/>
        </w:rPr>
        <w:t>Northern Ireland</w:t>
      </w:r>
      <w:r w:rsidR="00CF1DAB" w:rsidRPr="00CF1DAB">
        <w:rPr>
          <w:rFonts w:ascii="Arial" w:hAnsi="Arial" w:cs="Arial"/>
          <w:sz w:val="24"/>
          <w:szCs w:val="24"/>
        </w:rPr>
        <w:t>. This information is collect</w:t>
      </w:r>
      <w:r w:rsidR="004B2F39">
        <w:rPr>
          <w:rFonts w:ascii="Arial" w:hAnsi="Arial" w:cs="Arial"/>
          <w:sz w:val="24"/>
          <w:szCs w:val="24"/>
        </w:rPr>
        <w:t>ed</w:t>
      </w:r>
      <w:r w:rsidR="00CF1DAB" w:rsidRPr="00CF1DAB">
        <w:rPr>
          <w:rFonts w:ascii="Arial" w:hAnsi="Arial" w:cs="Arial"/>
          <w:sz w:val="24"/>
          <w:szCs w:val="24"/>
        </w:rPr>
        <w:t xml:space="preserve"> for the Commission.  We do pass this data onto </w:t>
      </w:r>
      <w:r>
        <w:rPr>
          <w:rFonts w:ascii="Arial" w:hAnsi="Arial" w:cs="Arial"/>
          <w:sz w:val="24"/>
          <w:szCs w:val="24"/>
        </w:rPr>
        <w:t xml:space="preserve">the </w:t>
      </w:r>
      <w:r w:rsidR="00CF1DAB" w:rsidRPr="00CF1DAB">
        <w:rPr>
          <w:rFonts w:ascii="Arial" w:hAnsi="Arial" w:cs="Arial"/>
          <w:sz w:val="24"/>
          <w:szCs w:val="24"/>
        </w:rPr>
        <w:t>GM team but only if the individual companies supplying the data sign a</w:t>
      </w:r>
      <w:r>
        <w:rPr>
          <w:rFonts w:ascii="Arial" w:hAnsi="Arial" w:cs="Arial"/>
          <w:sz w:val="24"/>
          <w:szCs w:val="24"/>
        </w:rPr>
        <w:t xml:space="preserve"> form of</w:t>
      </w:r>
      <w:r w:rsidR="00CF1DAB" w:rsidRPr="00CF1DAB">
        <w:rPr>
          <w:rFonts w:ascii="Arial" w:hAnsi="Arial" w:cs="Arial"/>
          <w:sz w:val="24"/>
          <w:szCs w:val="24"/>
        </w:rPr>
        <w:t xml:space="preserve"> consent that </w:t>
      </w:r>
      <w:r>
        <w:rPr>
          <w:rFonts w:ascii="Arial" w:hAnsi="Arial" w:cs="Arial"/>
          <w:sz w:val="24"/>
          <w:szCs w:val="24"/>
        </w:rPr>
        <w:t>the Department</w:t>
      </w:r>
      <w:r w:rsidR="00CF1DAB" w:rsidRPr="00CF1DAB">
        <w:rPr>
          <w:rFonts w:ascii="Arial" w:hAnsi="Arial" w:cs="Arial"/>
          <w:sz w:val="24"/>
          <w:szCs w:val="24"/>
        </w:rPr>
        <w:t xml:space="preserve"> can do so.</w:t>
      </w:r>
    </w:p>
    <w:p w14:paraId="0491EC0A" w14:textId="77777777" w:rsidR="00CF1DAB" w:rsidRPr="00CF1DAB" w:rsidRDefault="00CF1DAB" w:rsidP="00CF1DAB">
      <w:pPr>
        <w:pStyle w:val="BodyText"/>
        <w:rPr>
          <w:rFonts w:ascii="Arial" w:hAnsi="Arial" w:cs="Arial"/>
          <w:sz w:val="24"/>
          <w:szCs w:val="24"/>
        </w:rPr>
      </w:pPr>
    </w:p>
    <w:p w14:paraId="6D18FF5E" w14:textId="77777777" w:rsidR="00CF1DAB" w:rsidRPr="00CF1DAB" w:rsidRDefault="00CF1DAB" w:rsidP="00D46475">
      <w:pPr>
        <w:pStyle w:val="BodyText"/>
        <w:numPr>
          <w:ilvl w:val="0"/>
          <w:numId w:val="40"/>
        </w:numPr>
        <w:overflowPunct/>
        <w:autoSpaceDE/>
        <w:autoSpaceDN/>
        <w:adjustRightInd/>
        <w:spacing w:after="0"/>
        <w:jc w:val="both"/>
        <w:rPr>
          <w:rFonts w:ascii="Arial" w:hAnsi="Arial" w:cs="Arial"/>
          <w:sz w:val="24"/>
          <w:szCs w:val="24"/>
        </w:rPr>
      </w:pPr>
      <w:r w:rsidRPr="00CF1DAB">
        <w:rPr>
          <w:rFonts w:ascii="Arial" w:hAnsi="Arial" w:cs="Arial"/>
          <w:sz w:val="24"/>
          <w:szCs w:val="24"/>
        </w:rPr>
        <w:t xml:space="preserve">Certification data relating to varieties certified is released to </w:t>
      </w:r>
      <w:r w:rsidR="008A56A8">
        <w:rPr>
          <w:rFonts w:ascii="Arial" w:hAnsi="Arial" w:cs="Arial"/>
          <w:sz w:val="24"/>
          <w:szCs w:val="24"/>
        </w:rPr>
        <w:t>BSPB</w:t>
      </w:r>
      <w:r w:rsidRPr="00CF1DAB">
        <w:rPr>
          <w:rFonts w:ascii="Arial" w:hAnsi="Arial" w:cs="Arial"/>
          <w:sz w:val="24"/>
          <w:szCs w:val="24"/>
        </w:rPr>
        <w:t xml:space="preserve"> </w:t>
      </w:r>
      <w:r w:rsidR="008A56A8" w:rsidRPr="00CF1DAB">
        <w:rPr>
          <w:rFonts w:ascii="Arial" w:hAnsi="Arial" w:cs="Arial"/>
          <w:sz w:val="24"/>
          <w:szCs w:val="24"/>
        </w:rPr>
        <w:t>for royalty purposes</w:t>
      </w:r>
      <w:r w:rsidRPr="00CF1DAB">
        <w:rPr>
          <w:rFonts w:ascii="Arial" w:hAnsi="Arial" w:cs="Arial"/>
          <w:sz w:val="24"/>
          <w:szCs w:val="24"/>
        </w:rPr>
        <w:t xml:space="preserve">.  </w:t>
      </w:r>
      <w:r w:rsidR="008A56A8" w:rsidRPr="00CF1DAB">
        <w:rPr>
          <w:rFonts w:ascii="Arial" w:hAnsi="Arial" w:cs="Arial"/>
          <w:sz w:val="24"/>
          <w:szCs w:val="24"/>
        </w:rPr>
        <w:t>Data is</w:t>
      </w:r>
      <w:r w:rsidRPr="00CF1DAB">
        <w:rPr>
          <w:rFonts w:ascii="Arial" w:hAnsi="Arial" w:cs="Arial"/>
          <w:sz w:val="24"/>
          <w:szCs w:val="24"/>
        </w:rPr>
        <w:t xml:space="preserve"> only </w:t>
      </w:r>
      <w:r w:rsidR="008A56A8" w:rsidRPr="00CF1DAB">
        <w:rPr>
          <w:rFonts w:ascii="Arial" w:hAnsi="Arial" w:cs="Arial"/>
          <w:sz w:val="24"/>
          <w:szCs w:val="24"/>
        </w:rPr>
        <w:t>released under</w:t>
      </w:r>
      <w:r w:rsidRPr="00CF1DAB">
        <w:rPr>
          <w:rFonts w:ascii="Arial" w:hAnsi="Arial" w:cs="Arial"/>
          <w:sz w:val="24"/>
          <w:szCs w:val="24"/>
        </w:rPr>
        <w:t xml:space="preserve"> a specific legal agreement signed with BSPB and for those companies for which BSPB acts as licensee.</w:t>
      </w:r>
    </w:p>
    <w:p w14:paraId="73099AC7" w14:textId="77777777" w:rsidR="00CF1DAB" w:rsidRPr="00CF1DAB" w:rsidRDefault="00CF1DAB" w:rsidP="00CF1DAB">
      <w:pPr>
        <w:jc w:val="left"/>
      </w:pPr>
    </w:p>
    <w:p w14:paraId="5283B835" w14:textId="537C538E" w:rsidR="00CF1DAB" w:rsidRPr="00CF1DAB" w:rsidRDefault="008A56A8" w:rsidP="00CF1DAB">
      <w:r>
        <w:t>The Department</w:t>
      </w:r>
      <w:r w:rsidR="00CF1DAB" w:rsidRPr="00CF1DAB">
        <w:t xml:space="preserve"> may also be required to release information, including personal data and commercial information, on request under the Environmental Information Regulations or the Freedom of Information Act 2000.  However, </w:t>
      </w:r>
      <w:r>
        <w:t>the Department</w:t>
      </w:r>
      <w:r w:rsidR="00CF1DAB" w:rsidRPr="00CF1DAB">
        <w:t xml:space="preserve"> will not permit any unwarranted breach of confidentiality nor will we act in contravention of our obligations under the Data Protection Act </w:t>
      </w:r>
      <w:r w:rsidR="008A7EB8">
        <w:t>201</w:t>
      </w:r>
      <w:r w:rsidR="00CF1DAB" w:rsidRPr="00CF1DAB">
        <w:t>8.</w:t>
      </w:r>
    </w:p>
    <w:p w14:paraId="223EA318" w14:textId="77777777" w:rsidR="00CF1DAB" w:rsidRPr="00CF1DAB" w:rsidRDefault="00CF1DAB" w:rsidP="00CF1DAB">
      <w:pPr>
        <w:ind w:left="360"/>
        <w:jc w:val="left"/>
      </w:pPr>
    </w:p>
    <w:p w14:paraId="5803A164" w14:textId="77777777" w:rsidR="00CF1DAB" w:rsidRPr="00CF1DAB" w:rsidRDefault="008A56A8" w:rsidP="00CF1DAB">
      <w:r>
        <w:t>The Department</w:t>
      </w:r>
      <w:r w:rsidR="00CF1DAB" w:rsidRPr="00CF1DAB">
        <w:t xml:space="preserve"> or its appointed agents may use the name, address and other details on your application form to contact you in connection with occasional customer surveys or research aimed at improving the services that </w:t>
      </w:r>
      <w:r>
        <w:t>the Department</w:t>
      </w:r>
      <w:r w:rsidR="00CF1DAB" w:rsidRPr="00CF1DAB">
        <w:t xml:space="preserve"> and its contractors provides.</w:t>
      </w:r>
    </w:p>
    <w:p w14:paraId="1E5352B8" w14:textId="77777777" w:rsidR="00CF1DAB" w:rsidRPr="00CF1DAB" w:rsidRDefault="00CF1DAB" w:rsidP="00CF1DAB">
      <w:pPr>
        <w:jc w:val="left"/>
      </w:pPr>
    </w:p>
    <w:p w14:paraId="7D992B11" w14:textId="30124C39" w:rsidR="00CF1DAB" w:rsidRPr="00CF1DAB" w:rsidRDefault="00CF1DAB" w:rsidP="00FA6055">
      <w:r w:rsidRPr="00CF1DAB">
        <w:t>If you believe that any of the information we hold concerning you is incorrect or out of date, please provide us with the accurate information in writing together with support</w:t>
      </w:r>
      <w:r w:rsidR="00432746">
        <w:t>ing evidence (if appropriate). C</w:t>
      </w:r>
      <w:r w:rsidRPr="00CF1DAB">
        <w:t xml:space="preserve">orrespondence </w:t>
      </w:r>
      <w:r w:rsidR="00432746">
        <w:t xml:space="preserve">should be forwarded to Environmental </w:t>
      </w:r>
      <w:r w:rsidR="009673CB">
        <w:t>Farming Branch</w:t>
      </w:r>
      <w:r w:rsidR="00432746">
        <w:t xml:space="preserve"> in </w:t>
      </w:r>
      <w:r w:rsidR="008A7EB8">
        <w:t>Clare</w:t>
      </w:r>
      <w:r w:rsidR="00432746">
        <w:t xml:space="preserve"> House.</w:t>
      </w:r>
    </w:p>
    <w:p w14:paraId="78161D4A" w14:textId="77777777" w:rsidR="00CF1DAB" w:rsidRPr="00CF1DAB" w:rsidRDefault="00CF1DAB" w:rsidP="00CF1DAB">
      <w:pPr>
        <w:jc w:val="left"/>
      </w:pPr>
    </w:p>
    <w:p w14:paraId="036E924D" w14:textId="77777777" w:rsidR="00CF1DAB" w:rsidRPr="00CF1DAB" w:rsidRDefault="00CF1DAB" w:rsidP="00CF1DAB">
      <w:pPr>
        <w:jc w:val="left"/>
      </w:pPr>
      <w:r w:rsidRPr="00CF1DAB">
        <w:t>Fo</w:t>
      </w:r>
      <w:r w:rsidR="00432746">
        <w:t>r further information about freedom of information please see the “Information Access” link on the Department’</w:t>
      </w:r>
      <w:r w:rsidRPr="00CF1DAB">
        <w:t>s homepage</w:t>
      </w:r>
      <w:r w:rsidR="002A655B">
        <w:t>.</w:t>
      </w:r>
    </w:p>
    <w:p w14:paraId="43EF5589" w14:textId="77777777" w:rsidR="00CF1DAB" w:rsidRDefault="00CF1DAB" w:rsidP="00CF1DAB"/>
    <w:p w14:paraId="45B104E2" w14:textId="77777777" w:rsidR="000A10C4" w:rsidRPr="00CF38C4" w:rsidRDefault="000A10C4" w:rsidP="00CF1DAB"/>
    <w:p w14:paraId="4FB14023" w14:textId="77777777" w:rsidR="00C86E7D" w:rsidRPr="00683196" w:rsidRDefault="00E41E5D" w:rsidP="00767A35">
      <w:pPr>
        <w:rPr>
          <w:b/>
        </w:rPr>
      </w:pPr>
      <w:r>
        <w:rPr>
          <w:b/>
        </w:rPr>
        <w:lastRenderedPageBreak/>
        <w:t xml:space="preserve"> </w:t>
      </w:r>
      <w:r w:rsidR="00360200" w:rsidRPr="00683196">
        <w:rPr>
          <w:b/>
        </w:rPr>
        <w:t>Guides</w:t>
      </w:r>
    </w:p>
    <w:p w14:paraId="5DF6509C" w14:textId="77777777" w:rsidR="00F91B1A" w:rsidRDefault="00F91B1A" w:rsidP="005842F8"/>
    <w:p w14:paraId="4D7F5EF7" w14:textId="33151EAE" w:rsidR="00F91B1A" w:rsidRPr="00232F64" w:rsidRDefault="000A10C4" w:rsidP="0034237B">
      <w:pPr>
        <w:jc w:val="left"/>
      </w:pPr>
      <w:r>
        <w:t>1.14</w:t>
      </w:r>
      <w:r>
        <w:tab/>
      </w:r>
      <w:r w:rsidR="00360200" w:rsidRPr="00360200">
        <w:t>All guides rel</w:t>
      </w:r>
      <w:r w:rsidR="00360200">
        <w:t>a</w:t>
      </w:r>
      <w:r w:rsidR="00360200" w:rsidRPr="00360200">
        <w:t>ting to seed certification are on the</w:t>
      </w:r>
      <w:r w:rsidR="0034237B">
        <w:t xml:space="preserve"> </w:t>
      </w:r>
      <w:r w:rsidR="007B49C3">
        <w:t>Department’s</w:t>
      </w:r>
      <w:r w:rsidR="0034237B">
        <w:t xml:space="preserve"> </w:t>
      </w:r>
      <w:hyperlink r:id="rId23" w:history="1">
        <w:r w:rsidR="0034237B" w:rsidRPr="008B5D96">
          <w:rPr>
            <w:rStyle w:val="Hyperlink"/>
          </w:rPr>
          <w:t>website</w:t>
        </w:r>
      </w:hyperlink>
      <w:r w:rsidR="007B49C3">
        <w:t>.</w:t>
      </w:r>
      <w:r w:rsidR="0034237B">
        <w:t xml:space="preserve"> </w:t>
      </w:r>
      <w:r w:rsidR="007B49C3">
        <w:t>T</w:t>
      </w:r>
      <w:r w:rsidR="00360200" w:rsidRPr="00360200">
        <w:rPr>
          <w:spacing w:val="-6"/>
        </w:rPr>
        <w:t>his includes this guide and</w:t>
      </w:r>
      <w:r w:rsidR="00683196">
        <w:rPr>
          <w:spacing w:val="-6"/>
        </w:rPr>
        <w:t xml:space="preserve"> </w:t>
      </w:r>
      <w:r w:rsidR="00360200" w:rsidRPr="00360200">
        <w:rPr>
          <w:spacing w:val="-6"/>
        </w:rPr>
        <w:t xml:space="preserve"> </w:t>
      </w:r>
      <w:r w:rsidR="00C86E7D" w:rsidRPr="00232F64">
        <w:rPr>
          <w:spacing w:val="-6"/>
        </w:rPr>
        <w:br/>
      </w:r>
    </w:p>
    <w:p w14:paraId="2A6B11F5" w14:textId="77777777" w:rsidR="00C86E7D" w:rsidRPr="00232F64" w:rsidRDefault="00C86E7D" w:rsidP="00D46475">
      <w:pPr>
        <w:numPr>
          <w:ilvl w:val="0"/>
          <w:numId w:val="46"/>
        </w:numPr>
        <w:ind w:left="754" w:hanging="357"/>
      </w:pPr>
      <w:r w:rsidRPr="00232F64">
        <w:t>Instructions to</w:t>
      </w:r>
      <w:r w:rsidR="005168CA">
        <w:t xml:space="preserve"> licensed and official</w:t>
      </w:r>
      <w:r w:rsidRPr="00232F64">
        <w:t xml:space="preserve"> crop inspectors </w:t>
      </w:r>
    </w:p>
    <w:p w14:paraId="689CB0E1" w14:textId="77777777" w:rsidR="00051BA7" w:rsidRDefault="00C86E7D" w:rsidP="00D46475">
      <w:pPr>
        <w:numPr>
          <w:ilvl w:val="0"/>
          <w:numId w:val="46"/>
        </w:numPr>
      </w:pPr>
      <w:r w:rsidRPr="00232F64">
        <w:t xml:space="preserve">Instructions to licensed </w:t>
      </w:r>
      <w:r w:rsidR="005168CA">
        <w:t xml:space="preserve">and official </w:t>
      </w:r>
      <w:r w:rsidRPr="00232F64">
        <w:t xml:space="preserve">seed samplers </w:t>
      </w:r>
    </w:p>
    <w:p w14:paraId="5E3A8F83" w14:textId="77777777" w:rsidR="00051BA7" w:rsidRDefault="00051BA7" w:rsidP="005842F8"/>
    <w:p w14:paraId="07A08463" w14:textId="77777777" w:rsidR="00C86E7D" w:rsidRPr="00871538" w:rsidRDefault="00C53DEA" w:rsidP="0021794F">
      <w:pPr>
        <w:ind w:left="0"/>
        <w:rPr>
          <w:b/>
          <w:color w:val="878800"/>
          <w:sz w:val="56"/>
          <w:szCs w:val="56"/>
        </w:rPr>
      </w:pPr>
      <w:r>
        <w:rPr>
          <w:b/>
          <w:color w:val="D55C19"/>
          <w:sz w:val="56"/>
          <w:szCs w:val="56"/>
        </w:rPr>
        <w:br w:type="page"/>
      </w:r>
      <w:r w:rsidR="00C86E7D" w:rsidRPr="00871538">
        <w:rPr>
          <w:b/>
          <w:color w:val="878800"/>
          <w:sz w:val="56"/>
          <w:szCs w:val="56"/>
        </w:rPr>
        <w:lastRenderedPageBreak/>
        <w:t>2.</w:t>
      </w:r>
      <w:r w:rsidR="00F91B1A" w:rsidRPr="00871538">
        <w:rPr>
          <w:b/>
          <w:color w:val="878800"/>
          <w:sz w:val="56"/>
          <w:szCs w:val="56"/>
        </w:rPr>
        <w:tab/>
      </w:r>
      <w:r w:rsidR="00C86E7D" w:rsidRPr="00871538">
        <w:rPr>
          <w:b/>
          <w:color w:val="878800"/>
          <w:sz w:val="56"/>
          <w:szCs w:val="56"/>
        </w:rPr>
        <w:t>G</w:t>
      </w:r>
      <w:r w:rsidR="006C61AD" w:rsidRPr="00871538">
        <w:rPr>
          <w:b/>
          <w:color w:val="878800"/>
          <w:sz w:val="56"/>
          <w:szCs w:val="56"/>
        </w:rPr>
        <w:t>lossary of Terms</w:t>
      </w:r>
    </w:p>
    <w:p w14:paraId="34037DBE" w14:textId="77777777" w:rsidR="00F91B1A" w:rsidRDefault="00F91B1A" w:rsidP="005842F8"/>
    <w:p w14:paraId="04FBA936" w14:textId="77777777" w:rsidR="00C86E7D" w:rsidRDefault="00C86E7D" w:rsidP="00BB4D9D">
      <w:pPr>
        <w:outlineLvl w:val="0"/>
      </w:pPr>
      <w:r w:rsidRPr="00232F64">
        <w:t>Some of the terms used in this guide are explained below.</w:t>
      </w:r>
    </w:p>
    <w:p w14:paraId="45971F29" w14:textId="77777777" w:rsidR="00F91B1A" w:rsidRDefault="00F91B1A" w:rsidP="005842F8"/>
    <w:p w14:paraId="5193379E" w14:textId="77777777" w:rsidR="00C86E7D" w:rsidRPr="0021794F" w:rsidRDefault="00C86E7D" w:rsidP="00BB4D9D">
      <w:pPr>
        <w:outlineLvl w:val="0"/>
        <w:rPr>
          <w:b/>
        </w:rPr>
      </w:pPr>
      <w:r w:rsidRPr="0021794F">
        <w:rPr>
          <w:b/>
        </w:rPr>
        <w:t>Applicant</w:t>
      </w:r>
    </w:p>
    <w:p w14:paraId="17C98C6E" w14:textId="77777777" w:rsidR="00F91B1A" w:rsidRDefault="00C86E7D" w:rsidP="00BB4D9D">
      <w:pPr>
        <w:outlineLvl w:val="0"/>
      </w:pPr>
      <w:r w:rsidRPr="00232F64">
        <w:t>The person or company entering seed crops or seed for certification</w:t>
      </w:r>
      <w:r w:rsidR="00051BA7">
        <w:t>.</w:t>
      </w:r>
      <w:r w:rsidRPr="00232F64">
        <w:t xml:space="preserve"> </w:t>
      </w:r>
    </w:p>
    <w:p w14:paraId="2A1D1E3F" w14:textId="77777777" w:rsidR="00C96DD9" w:rsidRPr="00232F64" w:rsidRDefault="00C96DD9" w:rsidP="005842F8"/>
    <w:p w14:paraId="3A1E18E6" w14:textId="77777777" w:rsidR="00C86E7D" w:rsidRPr="0021794F" w:rsidRDefault="00C86E7D" w:rsidP="00BB4D9D">
      <w:pPr>
        <w:outlineLvl w:val="0"/>
        <w:rPr>
          <w:b/>
        </w:rPr>
      </w:pPr>
      <w:r w:rsidRPr="0021794F">
        <w:rPr>
          <w:b/>
        </w:rPr>
        <w:t>Blended seed lot</w:t>
      </w:r>
    </w:p>
    <w:p w14:paraId="2FAE0A5E" w14:textId="77777777" w:rsidR="00C86E7D" w:rsidRDefault="00C86E7D" w:rsidP="005842F8">
      <w:pPr>
        <w:rPr>
          <w:spacing w:val="-4"/>
        </w:rPr>
      </w:pPr>
      <w:r w:rsidRPr="00232F64">
        <w:t xml:space="preserve">This is a combination of seed of the same variety that has come from </w:t>
      </w:r>
      <w:r w:rsidRPr="00232F64">
        <w:rPr>
          <w:spacing w:val="-4"/>
        </w:rPr>
        <w:t>different sources. The constituent seed can either:-</w:t>
      </w:r>
    </w:p>
    <w:p w14:paraId="42D097AF" w14:textId="77777777" w:rsidR="00F91B1A" w:rsidRPr="00232F64" w:rsidRDefault="00F91B1A" w:rsidP="005842F8"/>
    <w:p w14:paraId="5757DEC1" w14:textId="77777777" w:rsidR="00C86E7D" w:rsidRPr="00232F64" w:rsidRDefault="00C86E7D" w:rsidP="005842F8">
      <w:r w:rsidRPr="00232F64">
        <w:t>have been officially certified; or</w:t>
      </w:r>
    </w:p>
    <w:p w14:paraId="61096535" w14:textId="77777777" w:rsidR="00C86E7D" w:rsidRPr="00232F64" w:rsidRDefault="00C86E7D" w:rsidP="005842F8">
      <w:r w:rsidRPr="00232F64">
        <w:t xml:space="preserve">have not been certified but come from a crop for which a crop </w:t>
      </w:r>
      <w:r w:rsidRPr="00232F64">
        <w:rPr>
          <w:spacing w:val="-8"/>
        </w:rPr>
        <w:t xml:space="preserve">inspection report has been issued showing standards have been </w:t>
      </w:r>
      <w:r w:rsidRPr="00232F64">
        <w:t>met; or</w:t>
      </w:r>
    </w:p>
    <w:p w14:paraId="407C8CF4" w14:textId="77777777" w:rsidR="00C86E7D" w:rsidRPr="00232F64" w:rsidRDefault="00C86E7D" w:rsidP="005842F8">
      <w:r w:rsidRPr="00232F64">
        <w:t>be a combination of above.</w:t>
      </w:r>
    </w:p>
    <w:p w14:paraId="0538394C" w14:textId="77777777" w:rsidR="0022199D" w:rsidRDefault="0022199D" w:rsidP="005842F8"/>
    <w:p w14:paraId="58FAC51E" w14:textId="77777777" w:rsidR="00C86E7D" w:rsidRPr="0021794F" w:rsidRDefault="00C86E7D" w:rsidP="00BB4D9D">
      <w:pPr>
        <w:outlineLvl w:val="0"/>
        <w:rPr>
          <w:b/>
        </w:rPr>
      </w:pPr>
      <w:r w:rsidRPr="0021794F">
        <w:rPr>
          <w:b/>
        </w:rPr>
        <w:t>Breeder</w:t>
      </w:r>
    </w:p>
    <w:p w14:paraId="2768E5B1" w14:textId="7ED87176" w:rsidR="00C86E7D" w:rsidRPr="00232F64" w:rsidRDefault="00C86E7D" w:rsidP="005842F8">
      <w:r w:rsidRPr="00232F64">
        <w:t xml:space="preserve">In practical terms, for unlisted varieties, the breeder will normally be the person or company entering the variety for Listing, though the </w:t>
      </w:r>
      <w:r w:rsidRPr="00232F64">
        <w:rPr>
          <w:spacing w:val="-7"/>
        </w:rPr>
        <w:t xml:space="preserve">term also includes any person lawfully multiplying, on his own account, </w:t>
      </w:r>
      <w:r w:rsidRPr="00232F64">
        <w:t>seed bred by another. The term "breeder" also includes maintainers for listed varieties.</w:t>
      </w:r>
    </w:p>
    <w:p w14:paraId="7E409050" w14:textId="77777777" w:rsidR="0022199D" w:rsidRDefault="0022199D" w:rsidP="005842F8"/>
    <w:p w14:paraId="0DED452D" w14:textId="77777777" w:rsidR="00C86E7D" w:rsidRPr="0021794F" w:rsidRDefault="00C86E7D" w:rsidP="00BB4D9D">
      <w:pPr>
        <w:outlineLvl w:val="0"/>
        <w:rPr>
          <w:b/>
        </w:rPr>
      </w:pPr>
      <w:r w:rsidRPr="0021794F">
        <w:rPr>
          <w:b/>
        </w:rPr>
        <w:t>Bulked seed lot</w:t>
      </w:r>
    </w:p>
    <w:p w14:paraId="6283896A" w14:textId="77777777" w:rsidR="00C86E7D" w:rsidRPr="00232F64" w:rsidRDefault="00C86E7D" w:rsidP="005842F8">
      <w:r w:rsidRPr="00232F64">
        <w:t>This is a combination of seed from crops of the same variety and grown by the same grower bulked on the farm at the discretion and under the responsibility of the crop applicant.</w:t>
      </w:r>
    </w:p>
    <w:p w14:paraId="6B3B9EF1" w14:textId="77777777" w:rsidR="0022199D" w:rsidRDefault="0022199D" w:rsidP="005842F8"/>
    <w:p w14:paraId="694D71EB" w14:textId="77777777" w:rsidR="00C86E7D" w:rsidRPr="0021794F" w:rsidRDefault="00C86E7D" w:rsidP="00BB4D9D">
      <w:pPr>
        <w:outlineLvl w:val="0"/>
        <w:rPr>
          <w:b/>
        </w:rPr>
      </w:pPr>
      <w:r w:rsidRPr="0021794F">
        <w:rPr>
          <w:b/>
        </w:rPr>
        <w:t>Category</w:t>
      </w:r>
    </w:p>
    <w:p w14:paraId="5B1833A3" w14:textId="77777777" w:rsidR="00C86E7D" w:rsidRDefault="00C86E7D" w:rsidP="005842F8">
      <w:r w:rsidRPr="00232F64">
        <w:t>These are the categories at which seed may be certified, as follows:</w:t>
      </w:r>
    </w:p>
    <w:p w14:paraId="4A81EA4D" w14:textId="77777777" w:rsidR="0022199D" w:rsidRPr="00232F64" w:rsidRDefault="0022199D" w:rsidP="005842F8"/>
    <w:p w14:paraId="75067000" w14:textId="77777777" w:rsidR="00C86E7D" w:rsidRPr="00232F64" w:rsidRDefault="00C86E7D" w:rsidP="00D46475">
      <w:pPr>
        <w:numPr>
          <w:ilvl w:val="0"/>
          <w:numId w:val="48"/>
        </w:numPr>
      </w:pPr>
      <w:r w:rsidRPr="00232F64">
        <w:t xml:space="preserve">Pre </w:t>
      </w:r>
      <w:r w:rsidR="00C96DD9">
        <w:t>–</w:t>
      </w:r>
      <w:r w:rsidRPr="00232F64">
        <w:t xml:space="preserve"> basic</w:t>
      </w:r>
      <w:r w:rsidR="00C96DD9">
        <w:t xml:space="preserve"> (PB)</w:t>
      </w:r>
    </w:p>
    <w:p w14:paraId="13039CA6" w14:textId="77777777" w:rsidR="00C86E7D" w:rsidRPr="00232F64" w:rsidRDefault="00C86E7D" w:rsidP="00D46475">
      <w:pPr>
        <w:numPr>
          <w:ilvl w:val="0"/>
          <w:numId w:val="48"/>
        </w:numPr>
      </w:pPr>
      <w:r w:rsidRPr="00232F64">
        <w:t>Basic</w:t>
      </w:r>
      <w:r w:rsidR="00C96DD9">
        <w:t xml:space="preserve"> (B)</w:t>
      </w:r>
    </w:p>
    <w:p w14:paraId="0C9D4E78" w14:textId="77777777" w:rsidR="00C86E7D" w:rsidRPr="00232F64" w:rsidRDefault="00C86E7D" w:rsidP="00D46475">
      <w:pPr>
        <w:numPr>
          <w:ilvl w:val="0"/>
          <w:numId w:val="48"/>
        </w:numPr>
      </w:pPr>
      <w:r w:rsidRPr="00232F64">
        <w:t xml:space="preserve">Certified Seed </w:t>
      </w:r>
      <w:r w:rsidR="00C96DD9">
        <w:t>(</w:t>
      </w:r>
      <w:r w:rsidRPr="00232F64">
        <w:t>CS</w:t>
      </w:r>
      <w:r w:rsidR="00C96DD9">
        <w:t>)</w:t>
      </w:r>
    </w:p>
    <w:p w14:paraId="09D813FC" w14:textId="77777777" w:rsidR="00C86E7D" w:rsidRPr="00232F64" w:rsidRDefault="00312090" w:rsidP="00D46475">
      <w:pPr>
        <w:numPr>
          <w:ilvl w:val="0"/>
          <w:numId w:val="48"/>
        </w:numPr>
      </w:pPr>
      <w:r>
        <w:t>Certified Seed,</w:t>
      </w:r>
      <w:r w:rsidR="00C86E7D" w:rsidRPr="00232F64">
        <w:t xml:space="preserve"> first </w:t>
      </w:r>
      <w:r w:rsidRPr="00232F64">
        <w:t xml:space="preserve">generation </w:t>
      </w:r>
      <w:r>
        <w:t>(</w:t>
      </w:r>
      <w:r w:rsidR="00C86E7D" w:rsidRPr="00232F64">
        <w:t>C1</w:t>
      </w:r>
      <w:r w:rsidR="00C96DD9">
        <w:t>)</w:t>
      </w:r>
    </w:p>
    <w:p w14:paraId="41835B7A" w14:textId="77777777" w:rsidR="00C86E7D" w:rsidRPr="00232F64" w:rsidRDefault="00C86E7D" w:rsidP="00D46475">
      <w:pPr>
        <w:numPr>
          <w:ilvl w:val="0"/>
          <w:numId w:val="48"/>
        </w:numPr>
        <w:ind w:left="754" w:hanging="357"/>
      </w:pPr>
      <w:r w:rsidRPr="00232F64">
        <w:t>Certified Seed</w:t>
      </w:r>
      <w:r w:rsidR="00312090">
        <w:t xml:space="preserve">, </w:t>
      </w:r>
      <w:r w:rsidRPr="00232F64">
        <w:t xml:space="preserve">second </w:t>
      </w:r>
      <w:r w:rsidR="00312090" w:rsidRPr="00232F64">
        <w:t>generation (</w:t>
      </w:r>
      <w:r w:rsidRPr="00232F64">
        <w:t>C2</w:t>
      </w:r>
      <w:r w:rsidR="00C96DD9">
        <w:t>)</w:t>
      </w:r>
    </w:p>
    <w:p w14:paraId="6759223F" w14:textId="77777777" w:rsidR="00C86E7D" w:rsidRPr="00232F64" w:rsidRDefault="00C86E7D" w:rsidP="00D46475">
      <w:pPr>
        <w:numPr>
          <w:ilvl w:val="0"/>
          <w:numId w:val="48"/>
        </w:numPr>
      </w:pPr>
      <w:r w:rsidRPr="00232F64">
        <w:t>Certified Seed</w:t>
      </w:r>
      <w:r w:rsidR="00312090">
        <w:t>,</w:t>
      </w:r>
      <w:r w:rsidRPr="00232F64">
        <w:t xml:space="preserve"> third </w:t>
      </w:r>
      <w:r w:rsidR="00312090" w:rsidRPr="00232F64">
        <w:t>generation (</w:t>
      </w:r>
      <w:r w:rsidRPr="00232F64">
        <w:t>C3</w:t>
      </w:r>
      <w:r w:rsidR="00C96DD9">
        <w:t xml:space="preserve">) </w:t>
      </w:r>
      <w:r w:rsidRPr="00232F64">
        <w:t>(applies only to flax</w:t>
      </w:r>
      <w:r w:rsidR="00211159">
        <w:t xml:space="preserve"> or linseed</w:t>
      </w:r>
      <w:r w:rsidRPr="00232F64">
        <w:t>)</w:t>
      </w:r>
    </w:p>
    <w:p w14:paraId="6183BD4D" w14:textId="77777777" w:rsidR="00C86E7D" w:rsidRPr="00232F64" w:rsidRDefault="00C86E7D" w:rsidP="00D46475">
      <w:pPr>
        <w:numPr>
          <w:ilvl w:val="0"/>
          <w:numId w:val="48"/>
        </w:numPr>
        <w:ind w:left="1038" w:hanging="641"/>
        <w:mirrorIndents/>
      </w:pPr>
      <w:r w:rsidRPr="00232F64">
        <w:t>Commercial Seed (applies only to annua</w:t>
      </w:r>
      <w:r w:rsidR="00D40792">
        <w:t>l meadowgrass, Hungarian vetch, s</w:t>
      </w:r>
      <w:r w:rsidRPr="00232F64">
        <w:t>ainfoin and black mustard)</w:t>
      </w:r>
    </w:p>
    <w:p w14:paraId="16021AD3" w14:textId="77777777" w:rsidR="00C96DD9" w:rsidRDefault="00C96DD9" w:rsidP="005842F8"/>
    <w:p w14:paraId="69CBE10C" w14:textId="77777777" w:rsidR="00C86E7D" w:rsidRPr="00232F64" w:rsidRDefault="00C86E7D" w:rsidP="00BB4D9D">
      <w:pPr>
        <w:outlineLvl w:val="0"/>
      </w:pPr>
      <w:r w:rsidRPr="00232F64">
        <w:t>All species may be certified at Pre-basic or Basic.</w:t>
      </w:r>
    </w:p>
    <w:p w14:paraId="4D8585BD" w14:textId="77777777" w:rsidR="0022199D" w:rsidRPr="00232F64" w:rsidRDefault="0022199D" w:rsidP="0021794F">
      <w:pPr>
        <w:ind w:left="0"/>
      </w:pPr>
    </w:p>
    <w:p w14:paraId="16689195" w14:textId="77777777" w:rsidR="00C86E7D" w:rsidRPr="0021794F" w:rsidRDefault="00C86E7D" w:rsidP="00BB4D9D">
      <w:pPr>
        <w:outlineLvl w:val="0"/>
        <w:rPr>
          <w:b/>
        </w:rPr>
      </w:pPr>
      <w:r w:rsidRPr="0021794F">
        <w:rPr>
          <w:b/>
        </w:rPr>
        <w:t>Commercial seed</w:t>
      </w:r>
    </w:p>
    <w:p w14:paraId="44A5C683" w14:textId="77777777" w:rsidR="00C86E7D" w:rsidRDefault="00C86E7D" w:rsidP="005842F8">
      <w:r w:rsidRPr="00232F64">
        <w:t xml:space="preserve">A category of seed not certified as to variety. This only applies to the </w:t>
      </w:r>
      <w:r w:rsidRPr="00232F64">
        <w:rPr>
          <w:spacing w:val="-6"/>
        </w:rPr>
        <w:t>species annual</w:t>
      </w:r>
      <w:r w:rsidR="008A2201">
        <w:rPr>
          <w:spacing w:val="-6"/>
        </w:rPr>
        <w:t xml:space="preserve"> </w:t>
      </w:r>
      <w:r w:rsidRPr="00232F64">
        <w:rPr>
          <w:spacing w:val="-6"/>
        </w:rPr>
        <w:t xml:space="preserve">meadowgrass, Hungarian vetch, sainfoin and black </w:t>
      </w:r>
      <w:r w:rsidRPr="00232F64">
        <w:t>mustard. There is no crop stage for Commercial Seed.</w:t>
      </w:r>
    </w:p>
    <w:p w14:paraId="47A72442" w14:textId="77777777" w:rsidR="00FF0AA2" w:rsidRDefault="00FF0AA2" w:rsidP="005842F8"/>
    <w:p w14:paraId="55263722" w14:textId="77777777" w:rsidR="00FF0AA2" w:rsidRDefault="00FF0AA2" w:rsidP="00FF0AA2">
      <w:pPr>
        <w:tabs>
          <w:tab w:val="clear" w:pos="1046"/>
        </w:tabs>
        <w:ind w:left="19"/>
        <w:jc w:val="left"/>
        <w:rPr>
          <w:b/>
          <w:spacing w:val="-3"/>
        </w:rPr>
      </w:pPr>
      <w:r w:rsidRPr="00FF0AA2">
        <w:rPr>
          <w:b/>
          <w:spacing w:val="-3"/>
        </w:rPr>
        <w:t>Common Catalogue</w:t>
      </w:r>
    </w:p>
    <w:p w14:paraId="54E85FAB" w14:textId="313547AF" w:rsidR="00FF0AA2" w:rsidRPr="00FF0AA2" w:rsidRDefault="00FF0AA2" w:rsidP="00FF0AA2">
      <w:pPr>
        <w:tabs>
          <w:tab w:val="clear" w:pos="1046"/>
        </w:tabs>
        <w:ind w:left="19"/>
        <w:jc w:val="left"/>
        <w:rPr>
          <w:spacing w:val="-3"/>
        </w:rPr>
      </w:pPr>
      <w:r>
        <w:rPr>
          <w:spacing w:val="-3"/>
        </w:rPr>
        <w:t>M</w:t>
      </w:r>
      <w:r w:rsidRPr="00FF0AA2">
        <w:rPr>
          <w:spacing w:val="-3"/>
        </w:rPr>
        <w:t xml:space="preserve">eans, either the </w:t>
      </w:r>
      <w:r w:rsidR="006425B8">
        <w:rPr>
          <w:spacing w:val="-3"/>
        </w:rPr>
        <w:t xml:space="preserve">EU </w:t>
      </w:r>
      <w:r w:rsidRPr="00FF0AA2">
        <w:rPr>
          <w:spacing w:val="-3"/>
        </w:rPr>
        <w:t xml:space="preserve">Common Catalogue of varieties of species of agricultural plants or the </w:t>
      </w:r>
      <w:r w:rsidR="006425B8">
        <w:rPr>
          <w:spacing w:val="-3"/>
        </w:rPr>
        <w:t xml:space="preserve">EU </w:t>
      </w:r>
      <w:r w:rsidRPr="00FF0AA2">
        <w:rPr>
          <w:spacing w:val="-3"/>
        </w:rPr>
        <w:t>Common Catalogue of varieties of species of vegetables, both published in the Official Journal of the European Communities</w:t>
      </w:r>
    </w:p>
    <w:p w14:paraId="7226D303" w14:textId="77777777" w:rsidR="00FF0AA2" w:rsidRPr="00232F64" w:rsidRDefault="00FF0AA2" w:rsidP="005842F8"/>
    <w:p w14:paraId="26BD7113" w14:textId="77777777" w:rsidR="008A2201" w:rsidRDefault="008A2201" w:rsidP="008A2201">
      <w:pPr>
        <w:ind w:left="0"/>
        <w:rPr>
          <w:spacing w:val="-10"/>
        </w:rPr>
      </w:pPr>
    </w:p>
    <w:p w14:paraId="4CA7A571" w14:textId="77777777" w:rsidR="00C86E7D" w:rsidRPr="0021794F" w:rsidRDefault="00C86E7D" w:rsidP="00BB4D9D">
      <w:pPr>
        <w:ind w:left="0"/>
        <w:outlineLvl w:val="0"/>
        <w:rPr>
          <w:b/>
        </w:rPr>
      </w:pPr>
      <w:r w:rsidRPr="0021794F">
        <w:rPr>
          <w:b/>
          <w:spacing w:val="-6"/>
        </w:rPr>
        <w:t>Control plots</w:t>
      </w:r>
    </w:p>
    <w:p w14:paraId="5682BB16" w14:textId="5085C00A" w:rsidR="00C86E7D" w:rsidRDefault="00C86E7D" w:rsidP="008A2201">
      <w:pPr>
        <w:ind w:left="0"/>
      </w:pPr>
      <w:r w:rsidRPr="00232F64">
        <w:t xml:space="preserve">Control plots are small plots sown with samples of seed lots which are entered for multiplication. They provide evidence about whether </w:t>
      </w:r>
      <w:r w:rsidRPr="00232F64">
        <w:rPr>
          <w:spacing w:val="-5"/>
        </w:rPr>
        <w:t xml:space="preserve">the sown seed is satisfactory for the purpose of producing a further </w:t>
      </w:r>
      <w:r w:rsidR="007C2BB5">
        <w:t xml:space="preserve">seed crop. </w:t>
      </w:r>
      <w:r w:rsidRPr="00232F64">
        <w:t>The main features examined in control plots vary between species, but include e.g. varietal purity, species purity, male sterility in hybrids etc.</w:t>
      </w:r>
    </w:p>
    <w:p w14:paraId="70502F6E" w14:textId="77777777" w:rsidR="00C00098" w:rsidRPr="00232F64" w:rsidRDefault="00C00098" w:rsidP="005842F8"/>
    <w:p w14:paraId="4F387324" w14:textId="77777777" w:rsidR="00C86E7D" w:rsidRPr="00232F64" w:rsidRDefault="00C86E7D" w:rsidP="008A2201">
      <w:pPr>
        <w:ind w:left="0"/>
      </w:pPr>
      <w:r w:rsidRPr="00232F64">
        <w:t xml:space="preserve">In normal circumstances seed crops are approved on the basis of the </w:t>
      </w:r>
      <w:r w:rsidRPr="00232F64">
        <w:rPr>
          <w:spacing w:val="-5"/>
        </w:rPr>
        <w:t xml:space="preserve">crop inspection result. However, exceptionally, seed crops may be </w:t>
      </w:r>
      <w:r w:rsidRPr="00232F64">
        <w:t xml:space="preserve">rejected on evidence from control plots which indicates that the sown seed lot is unsatisfactory for the purpose of producing seed at the </w:t>
      </w:r>
      <w:r w:rsidRPr="00232F64">
        <w:rPr>
          <w:spacing w:val="-7"/>
        </w:rPr>
        <w:t xml:space="preserve">category, and level where appropriate, at which the corresponding crop </w:t>
      </w:r>
      <w:r w:rsidRPr="00232F64">
        <w:t>is entered.</w:t>
      </w:r>
    </w:p>
    <w:p w14:paraId="43A6005F" w14:textId="77777777" w:rsidR="00C96DD9" w:rsidRDefault="00C96DD9" w:rsidP="005842F8"/>
    <w:p w14:paraId="5269239D" w14:textId="77777777" w:rsidR="00C86E7D" w:rsidRDefault="00C86E7D" w:rsidP="00BB4D9D">
      <w:pPr>
        <w:ind w:left="0"/>
        <w:outlineLvl w:val="0"/>
      </w:pPr>
      <w:r w:rsidRPr="00232F64">
        <w:t xml:space="preserve">Control plots are also used as a post control check on final generation seed. </w:t>
      </w:r>
    </w:p>
    <w:p w14:paraId="2688157A" w14:textId="77777777" w:rsidR="00C00098" w:rsidRPr="00232F64" w:rsidRDefault="00C00098" w:rsidP="005842F8"/>
    <w:p w14:paraId="4DACC22F" w14:textId="77777777" w:rsidR="00C86E7D" w:rsidRPr="0021794F" w:rsidRDefault="00C86E7D" w:rsidP="00BB4D9D">
      <w:pPr>
        <w:ind w:left="0"/>
        <w:outlineLvl w:val="0"/>
        <w:rPr>
          <w:b/>
        </w:rPr>
      </w:pPr>
      <w:r w:rsidRPr="0021794F">
        <w:rPr>
          <w:b/>
        </w:rPr>
        <w:t>Crop identity number</w:t>
      </w:r>
    </w:p>
    <w:p w14:paraId="77A26F3F" w14:textId="77777777" w:rsidR="00C86E7D" w:rsidRDefault="00C86E7D" w:rsidP="008A2201">
      <w:pPr>
        <w:ind w:left="0"/>
      </w:pPr>
      <w:r w:rsidRPr="00232F64">
        <w:rPr>
          <w:spacing w:val="-5"/>
        </w:rPr>
        <w:t xml:space="preserve">A unique number used to identify a specific seed crop. It must be </w:t>
      </w:r>
      <w:r w:rsidRPr="00232F64">
        <w:t xml:space="preserve">constructed by the applicant when crops are entered (see </w:t>
      </w:r>
      <w:r w:rsidR="0082255E">
        <w:t xml:space="preserve">Appendix </w:t>
      </w:r>
      <w:r w:rsidR="0021794F">
        <w:t>1</w:t>
      </w:r>
      <w:r w:rsidR="00C96DD9">
        <w:rPr>
          <w:spacing w:val="-6"/>
        </w:rPr>
        <w:t xml:space="preserve"> on </w:t>
      </w:r>
      <w:r w:rsidRPr="00232F64">
        <w:rPr>
          <w:spacing w:val="-6"/>
        </w:rPr>
        <w:t xml:space="preserve">how to construct crop </w:t>
      </w:r>
      <w:r w:rsidRPr="00232F64">
        <w:t>identity numbers)</w:t>
      </w:r>
      <w:r w:rsidR="008A2201">
        <w:t>.</w:t>
      </w:r>
    </w:p>
    <w:p w14:paraId="2D92AC7D" w14:textId="77777777" w:rsidR="00C00098" w:rsidRPr="00232F64" w:rsidRDefault="00C00098" w:rsidP="005842F8"/>
    <w:p w14:paraId="6EF000C3" w14:textId="77777777" w:rsidR="00C86E7D" w:rsidRPr="0021794F" w:rsidRDefault="00C86E7D" w:rsidP="00BB4D9D">
      <w:pPr>
        <w:ind w:left="0"/>
        <w:outlineLvl w:val="0"/>
        <w:rPr>
          <w:b/>
        </w:rPr>
      </w:pPr>
      <w:r w:rsidRPr="0021794F">
        <w:rPr>
          <w:b/>
        </w:rPr>
        <w:t>Declared Germination</w:t>
      </w:r>
    </w:p>
    <w:p w14:paraId="085A3261" w14:textId="77777777" w:rsidR="00C86E7D" w:rsidRDefault="00C86E7D" w:rsidP="008A2201">
      <w:pPr>
        <w:ind w:left="0"/>
      </w:pPr>
      <w:r w:rsidRPr="00232F64">
        <w:t xml:space="preserve">The regulations prescribe a minimum germination standard for seed </w:t>
      </w:r>
      <w:r w:rsidRPr="00232F64">
        <w:rPr>
          <w:spacing w:val="-5"/>
        </w:rPr>
        <w:t xml:space="preserve">lots. For example, the minimum germination standard for wheat is </w:t>
      </w:r>
      <w:r w:rsidRPr="00232F64">
        <w:rPr>
          <w:spacing w:val="-7"/>
        </w:rPr>
        <w:t xml:space="preserve">85%. However, Pre - basic and Basic seed of any species which does </w:t>
      </w:r>
      <w:r w:rsidRPr="00232F64">
        <w:t xml:space="preserve">not meet the prescribed minimum standard may nevertheless be </w:t>
      </w:r>
      <w:r w:rsidRPr="00232F64">
        <w:rPr>
          <w:spacing w:val="-5"/>
        </w:rPr>
        <w:t xml:space="preserve">officially certified and marketed on the basis of its actual germination. </w:t>
      </w:r>
      <w:r w:rsidRPr="00232F64">
        <w:t>This is called declared germination.</w:t>
      </w:r>
      <w:r w:rsidR="008A2201">
        <w:t xml:space="preserve">  The germination achieved must be stated on the official seed label.</w:t>
      </w:r>
    </w:p>
    <w:p w14:paraId="074B5855" w14:textId="77777777" w:rsidR="00C00098" w:rsidRDefault="00C00098" w:rsidP="005842F8"/>
    <w:p w14:paraId="708864FB" w14:textId="77777777" w:rsidR="00C86E7D" w:rsidRPr="0021794F" w:rsidRDefault="00C86E7D" w:rsidP="00BB4D9D">
      <w:pPr>
        <w:outlineLvl w:val="0"/>
        <w:rPr>
          <w:b/>
        </w:rPr>
      </w:pPr>
      <w:r w:rsidRPr="0021794F">
        <w:rPr>
          <w:b/>
        </w:rPr>
        <w:t>Early movement</w:t>
      </w:r>
    </w:p>
    <w:p w14:paraId="3B96E28D" w14:textId="1D7642EF" w:rsidR="00C86E7D" w:rsidRPr="00232F64" w:rsidRDefault="006425B8" w:rsidP="005842F8">
      <w:r>
        <w:t>Except for seed moving to NI from a third country, s</w:t>
      </w:r>
      <w:r w:rsidR="00C86E7D" w:rsidRPr="00232F64">
        <w:t xml:space="preserve">eed of any species and category may be officially certified for early movement and marketed before the results of the official germination test are available. </w:t>
      </w:r>
      <w:r w:rsidR="004B2F39">
        <w:t>Seed which has been officially certified for early movement must be finally certified once the results of the official germination test are known.</w:t>
      </w:r>
    </w:p>
    <w:p w14:paraId="267E0E52" w14:textId="77777777" w:rsidR="00C86E7D" w:rsidRPr="00232F64" w:rsidRDefault="00C86E7D" w:rsidP="005842F8"/>
    <w:p w14:paraId="4CF82420" w14:textId="77777777" w:rsidR="00C86E7D" w:rsidRPr="0021794F" w:rsidRDefault="00C86E7D" w:rsidP="00BB4D9D">
      <w:pPr>
        <w:outlineLvl w:val="0"/>
        <w:rPr>
          <w:b/>
        </w:rPr>
      </w:pPr>
      <w:r w:rsidRPr="0021794F">
        <w:rPr>
          <w:b/>
        </w:rPr>
        <w:t>Early multiplication</w:t>
      </w:r>
    </w:p>
    <w:p w14:paraId="668EAC46" w14:textId="77777777" w:rsidR="00C86E7D" w:rsidRDefault="00C86E7D" w:rsidP="005842F8">
      <w:r w:rsidRPr="00232F64">
        <w:t xml:space="preserve">Early multiplication allows for seed to progress through the multiplication chain before listing. This enables seed stocks to be built up </w:t>
      </w:r>
      <w:r w:rsidR="00211159">
        <w:t>in advance of</w:t>
      </w:r>
      <w:r w:rsidR="0021794F">
        <w:t xml:space="preserve"> </w:t>
      </w:r>
      <w:r w:rsidRPr="00232F64">
        <w:t>list</w:t>
      </w:r>
      <w:r w:rsidR="00211159">
        <w:t>ing</w:t>
      </w:r>
      <w:r w:rsidRPr="00232F64">
        <w:t>.</w:t>
      </w:r>
    </w:p>
    <w:p w14:paraId="01AD326A" w14:textId="77777777" w:rsidR="00284B53" w:rsidRDefault="00284B53" w:rsidP="005842F8"/>
    <w:p w14:paraId="6C73C66D" w14:textId="261EFF69" w:rsidR="00284B53" w:rsidRDefault="00284B53" w:rsidP="005842F8">
      <w:pPr>
        <w:rPr>
          <w:b/>
        </w:rPr>
      </w:pPr>
      <w:r w:rsidRPr="00284B53">
        <w:rPr>
          <w:b/>
        </w:rPr>
        <w:t>Equivalent third country</w:t>
      </w:r>
    </w:p>
    <w:p w14:paraId="0E392522" w14:textId="32DD92C5" w:rsidR="00284B53" w:rsidRPr="008E1B64" w:rsidRDefault="008E1B64" w:rsidP="005842F8">
      <w:r>
        <w:t>A</w:t>
      </w:r>
      <w:r w:rsidRPr="008E1B64">
        <w:t xml:space="preserve"> country that has been granted equivalence under Council Decision 2003/17/EC on the equivalence of field inspections carried out in third countries on seed-producing crops and on the equivalence of seed produced in third countries</w:t>
      </w:r>
      <w:r>
        <w:t>. In relation to Northern Ireland, this definition includes Great Britain.</w:t>
      </w:r>
    </w:p>
    <w:p w14:paraId="14BCBD1C" w14:textId="77777777" w:rsidR="00FF0AA2" w:rsidRDefault="00FF0AA2" w:rsidP="005842F8"/>
    <w:p w14:paraId="27AF9AA3" w14:textId="77777777" w:rsidR="00FF0AA2" w:rsidRPr="00FF0AA2" w:rsidRDefault="00FF0AA2" w:rsidP="005842F8">
      <w:pPr>
        <w:rPr>
          <w:b/>
        </w:rPr>
      </w:pPr>
      <w:r w:rsidRPr="00FF0AA2">
        <w:rPr>
          <w:b/>
        </w:rPr>
        <w:t>European Single Market State</w:t>
      </w:r>
    </w:p>
    <w:p w14:paraId="6329CB37" w14:textId="1B282EB9" w:rsidR="00FF0AA2" w:rsidRDefault="00FF0AA2" w:rsidP="005842F8">
      <w:r>
        <w:t xml:space="preserve">Includes an </w:t>
      </w:r>
      <w:r w:rsidRPr="00FF0AA2">
        <w:t>EEA state, Switzerland or Northern Ireland</w:t>
      </w:r>
    </w:p>
    <w:p w14:paraId="0A73F2AB" w14:textId="77777777" w:rsidR="001F544A" w:rsidRDefault="001F544A" w:rsidP="005842F8"/>
    <w:p w14:paraId="1D31398E" w14:textId="77777777" w:rsidR="00C86E7D" w:rsidRPr="0021794F" w:rsidRDefault="00C86E7D" w:rsidP="00BB4D9D">
      <w:pPr>
        <w:outlineLvl w:val="0"/>
        <w:rPr>
          <w:b/>
        </w:rPr>
      </w:pPr>
      <w:r w:rsidRPr="0021794F">
        <w:rPr>
          <w:b/>
        </w:rPr>
        <w:t>Higher Voluntary Standards (HVS)</w:t>
      </w:r>
    </w:p>
    <w:p w14:paraId="0479AF3E" w14:textId="6DF47DF9" w:rsidR="00C86E7D" w:rsidRDefault="00C86E7D" w:rsidP="005842F8">
      <w:r w:rsidRPr="00232F64">
        <w:t xml:space="preserve">These are statutory standards, which are higher than minimum </w:t>
      </w:r>
      <w:r w:rsidR="00C96DD9">
        <w:t xml:space="preserve">EC </w:t>
      </w:r>
      <w:r w:rsidRPr="00232F64">
        <w:t>standards, applicable to:</w:t>
      </w:r>
    </w:p>
    <w:p w14:paraId="4B4488E8" w14:textId="77777777" w:rsidR="00A00419" w:rsidRPr="00232F64" w:rsidRDefault="00A00419" w:rsidP="005842F8"/>
    <w:p w14:paraId="1F450CA4" w14:textId="77777777" w:rsidR="00B71C32" w:rsidRDefault="00C86E7D" w:rsidP="00D46475">
      <w:pPr>
        <w:numPr>
          <w:ilvl w:val="0"/>
          <w:numId w:val="49"/>
        </w:numPr>
        <w:ind w:left="1038" w:hanging="641"/>
      </w:pPr>
      <w:r w:rsidRPr="00232F64">
        <w:t>Basic, C1 and C2 seed crops and seed of barley, oats, wheat, durum wheat and spelt wheat</w:t>
      </w:r>
      <w:r w:rsidR="00B2563C">
        <w:t xml:space="preserve"> (except for hybrids or components of hybrids)</w:t>
      </w:r>
      <w:r w:rsidRPr="00232F64">
        <w:t>; and</w:t>
      </w:r>
    </w:p>
    <w:p w14:paraId="3702B9AF" w14:textId="77777777" w:rsidR="00B71C32" w:rsidRPr="00B71C32" w:rsidRDefault="00C86E7D" w:rsidP="00D46475">
      <w:pPr>
        <w:numPr>
          <w:ilvl w:val="0"/>
          <w:numId w:val="49"/>
        </w:numPr>
        <w:ind w:left="1038" w:hanging="641"/>
        <w:rPr>
          <w:spacing w:val="-6"/>
        </w:rPr>
      </w:pPr>
      <w:r w:rsidRPr="00232F64">
        <w:t>CS seed of some fodder species.</w:t>
      </w:r>
    </w:p>
    <w:p w14:paraId="7E9A3AB3" w14:textId="77777777" w:rsidR="00C86E7D" w:rsidRPr="00B71C32" w:rsidRDefault="00C86E7D" w:rsidP="00D46475">
      <w:pPr>
        <w:numPr>
          <w:ilvl w:val="0"/>
          <w:numId w:val="49"/>
        </w:numPr>
        <w:ind w:left="1038" w:hanging="641"/>
        <w:rPr>
          <w:spacing w:val="-6"/>
        </w:rPr>
      </w:pPr>
      <w:r w:rsidRPr="00232F64">
        <w:t xml:space="preserve">Seed crops (cereals only) and seed (cereals and fodder) which meet </w:t>
      </w:r>
      <w:r w:rsidRPr="00B71C32">
        <w:rPr>
          <w:spacing w:val="-6"/>
        </w:rPr>
        <w:t xml:space="preserve">these higher </w:t>
      </w:r>
      <w:r w:rsidRPr="00B71C32">
        <w:rPr>
          <w:spacing w:val="-6"/>
        </w:rPr>
        <w:lastRenderedPageBreak/>
        <w:t>standards may be officially verified at HVS.</w:t>
      </w:r>
    </w:p>
    <w:p w14:paraId="7DCAD3D8" w14:textId="77777777" w:rsidR="00A00419" w:rsidRPr="00232F64" w:rsidRDefault="00A00419" w:rsidP="005842F8"/>
    <w:p w14:paraId="692DF82F" w14:textId="77777777" w:rsidR="005B01AA" w:rsidRPr="0021794F" w:rsidRDefault="005B01AA" w:rsidP="00BB4D9D">
      <w:pPr>
        <w:outlineLvl w:val="0"/>
        <w:rPr>
          <w:b/>
        </w:rPr>
      </w:pPr>
      <w:r w:rsidRPr="0021794F">
        <w:rPr>
          <w:b/>
        </w:rPr>
        <w:t xml:space="preserve">Licensed </w:t>
      </w:r>
      <w:r w:rsidRPr="0021794F">
        <w:rPr>
          <w:b/>
          <w:bCs/>
        </w:rPr>
        <w:t>company</w:t>
      </w:r>
    </w:p>
    <w:p w14:paraId="23970083" w14:textId="77777777" w:rsidR="005B01AA" w:rsidRDefault="005B01AA" w:rsidP="005B01AA">
      <w:r w:rsidRPr="00232F64">
        <w:rPr>
          <w:spacing w:val="-7"/>
        </w:rPr>
        <w:t xml:space="preserve">This is a company </w:t>
      </w:r>
      <w:r>
        <w:rPr>
          <w:spacing w:val="-7"/>
        </w:rPr>
        <w:t>licensed</w:t>
      </w:r>
      <w:r w:rsidRPr="00232F64">
        <w:rPr>
          <w:spacing w:val="-7"/>
        </w:rPr>
        <w:t xml:space="preserve"> under the Seed </w:t>
      </w:r>
      <w:r>
        <w:rPr>
          <w:spacing w:val="-7"/>
        </w:rPr>
        <w:t xml:space="preserve">Marketing Regulations </w:t>
      </w:r>
      <w:r w:rsidRPr="00232F64">
        <w:t>to carry o</w:t>
      </w:r>
      <w:r>
        <w:t>ut activities such as marketing</w:t>
      </w:r>
      <w:r w:rsidRPr="00232F64">
        <w:t>, packing, sealing or labelling of seed etc.</w:t>
      </w:r>
    </w:p>
    <w:p w14:paraId="72FB6878" w14:textId="77777777" w:rsidR="005B01AA" w:rsidRDefault="005B01AA" w:rsidP="005842F8">
      <w:pPr>
        <w:rPr>
          <w:b/>
        </w:rPr>
      </w:pPr>
    </w:p>
    <w:p w14:paraId="31E3BD5A" w14:textId="77777777" w:rsidR="00C86E7D" w:rsidRPr="0021794F" w:rsidRDefault="00C86E7D" w:rsidP="00BB4D9D">
      <w:pPr>
        <w:outlineLvl w:val="0"/>
        <w:rPr>
          <w:b/>
        </w:rPr>
      </w:pPr>
      <w:r w:rsidRPr="0021794F">
        <w:rPr>
          <w:b/>
        </w:rPr>
        <w:t>Licensed crop inspector</w:t>
      </w:r>
    </w:p>
    <w:p w14:paraId="08E405FB" w14:textId="300D578E" w:rsidR="00A00419" w:rsidRDefault="00C86E7D" w:rsidP="005842F8">
      <w:r w:rsidRPr="00232F64">
        <w:t xml:space="preserve">A person licensed under the terms of the Seed </w:t>
      </w:r>
      <w:r w:rsidR="00C96DD9">
        <w:t>Marketing Regulations</w:t>
      </w:r>
      <w:r w:rsidR="00C96DD9">
        <w:rPr>
          <w:spacing w:val="-6"/>
        </w:rPr>
        <w:t xml:space="preserve"> </w:t>
      </w:r>
      <w:r w:rsidRPr="00232F64">
        <w:rPr>
          <w:spacing w:val="-6"/>
        </w:rPr>
        <w:t xml:space="preserve">to carry out crop </w:t>
      </w:r>
      <w:r w:rsidRPr="00232F64">
        <w:rPr>
          <w:spacing w:val="-5"/>
        </w:rPr>
        <w:t xml:space="preserve">inspections, under official supervision, of the species and categories </w:t>
      </w:r>
      <w:r w:rsidRPr="00232F64">
        <w:t>specified in the licence.</w:t>
      </w:r>
    </w:p>
    <w:p w14:paraId="2EC63152" w14:textId="77777777" w:rsidR="0082255E" w:rsidRPr="00232F64" w:rsidRDefault="0082255E" w:rsidP="005842F8"/>
    <w:p w14:paraId="045EE70B" w14:textId="77777777" w:rsidR="0082255E" w:rsidRPr="00740153" w:rsidRDefault="0082255E" w:rsidP="00BB4D9D">
      <w:pPr>
        <w:outlineLvl w:val="0"/>
        <w:rPr>
          <w:b/>
        </w:rPr>
      </w:pPr>
      <w:r w:rsidRPr="00740153">
        <w:rPr>
          <w:b/>
        </w:rPr>
        <w:t>Licence number</w:t>
      </w:r>
    </w:p>
    <w:p w14:paraId="47D232B7" w14:textId="77777777" w:rsidR="0082255E" w:rsidRDefault="0082255E" w:rsidP="005842F8">
      <w:r w:rsidRPr="00232F64">
        <w:t xml:space="preserve">This is the </w:t>
      </w:r>
      <w:r>
        <w:t>licence</w:t>
      </w:r>
      <w:r w:rsidRPr="00232F64">
        <w:t xml:space="preserve"> number allocated by </w:t>
      </w:r>
      <w:r w:rsidR="00B71C32">
        <w:t>the Department</w:t>
      </w:r>
      <w:r w:rsidRPr="00232F64">
        <w:t xml:space="preserve"> </w:t>
      </w:r>
      <w:r w:rsidR="00B13C7B">
        <w:t xml:space="preserve">to a seed sampler, crop inspector, seed testing station or a seed </w:t>
      </w:r>
      <w:r w:rsidRPr="00232F64">
        <w:t>company</w:t>
      </w:r>
      <w:r w:rsidR="00B13C7B">
        <w:t xml:space="preserve"> as required by the Seed Marketing Regulations</w:t>
      </w:r>
      <w:r w:rsidRPr="00232F64">
        <w:t>.</w:t>
      </w:r>
    </w:p>
    <w:p w14:paraId="65F06647" w14:textId="77777777" w:rsidR="00B13C7B" w:rsidRDefault="00B13C7B" w:rsidP="005842F8"/>
    <w:p w14:paraId="52909CCA" w14:textId="77777777" w:rsidR="00B71C32" w:rsidRDefault="00B71C32" w:rsidP="00BB4D9D">
      <w:pPr>
        <w:outlineLvl w:val="0"/>
        <w:rPr>
          <w:b/>
          <w:bCs/>
          <w:spacing w:val="-6"/>
        </w:rPr>
      </w:pPr>
    </w:p>
    <w:p w14:paraId="10DBD9E9" w14:textId="77777777" w:rsidR="00C86E7D" w:rsidRPr="00232F64" w:rsidRDefault="00C86E7D" w:rsidP="00BB4D9D">
      <w:pPr>
        <w:outlineLvl w:val="0"/>
      </w:pPr>
      <w:r w:rsidRPr="00232F64">
        <w:rPr>
          <w:b/>
          <w:bCs/>
          <w:spacing w:val="-6"/>
        </w:rPr>
        <w:t>Licensed seed sampler</w:t>
      </w:r>
    </w:p>
    <w:p w14:paraId="5D438208" w14:textId="3625295C" w:rsidR="00C86E7D" w:rsidRDefault="00C86E7D" w:rsidP="005842F8">
      <w:r w:rsidRPr="00232F64">
        <w:rPr>
          <w:spacing w:val="-7"/>
        </w:rPr>
        <w:t xml:space="preserve">A person licensed under the terms of the Seed </w:t>
      </w:r>
      <w:r w:rsidR="00211159">
        <w:t xml:space="preserve">Marketing </w:t>
      </w:r>
      <w:r w:rsidRPr="00232F64">
        <w:t xml:space="preserve">Regulations to carry out seed sampling, under official supervision (except for vegetable seed). </w:t>
      </w:r>
      <w:r w:rsidRPr="00232F64">
        <w:rPr>
          <w:spacing w:val="-5"/>
        </w:rPr>
        <w:t xml:space="preserve">Licensed seed samplers also have other responsibilities, e.g. for </w:t>
      </w:r>
      <w:r w:rsidRPr="00232F64">
        <w:t>supervision of sealing and labelling of seed lots.</w:t>
      </w:r>
      <w:r w:rsidR="00164088">
        <w:t xml:space="preserve"> </w:t>
      </w:r>
    </w:p>
    <w:p w14:paraId="01E04434" w14:textId="77777777" w:rsidR="00A00419" w:rsidRPr="00232F64" w:rsidRDefault="00A00419" w:rsidP="005842F8"/>
    <w:p w14:paraId="13A52375" w14:textId="77777777" w:rsidR="00C86E7D" w:rsidRPr="00740153" w:rsidRDefault="00C86E7D" w:rsidP="00BB4D9D">
      <w:pPr>
        <w:outlineLvl w:val="0"/>
        <w:rPr>
          <w:b/>
        </w:rPr>
      </w:pPr>
      <w:r w:rsidRPr="00740153">
        <w:rPr>
          <w:b/>
        </w:rPr>
        <w:t>Maintainer</w:t>
      </w:r>
    </w:p>
    <w:p w14:paraId="414E0B8F" w14:textId="46BAADF3" w:rsidR="00C86E7D" w:rsidRDefault="00C86E7D" w:rsidP="005842F8">
      <w:r w:rsidRPr="00232F64">
        <w:t xml:space="preserve">This is the person or organisation indicated in </w:t>
      </w:r>
      <w:r w:rsidR="004F5427">
        <w:t xml:space="preserve">the Northern Ireland Variety </w:t>
      </w:r>
      <w:r w:rsidR="00EE6794">
        <w:t>List</w:t>
      </w:r>
      <w:r w:rsidRPr="00232F64">
        <w:t xml:space="preserve"> or in the E</w:t>
      </w:r>
      <w:r w:rsidR="00466C37">
        <w:t>U</w:t>
      </w:r>
      <w:r w:rsidRPr="00232F64">
        <w:t xml:space="preserve"> Common Catalogue as responsible for maintaining a variety.</w:t>
      </w:r>
    </w:p>
    <w:p w14:paraId="6D8D246E" w14:textId="77777777" w:rsidR="00FF0AA2" w:rsidRDefault="00FF0AA2" w:rsidP="005842F8"/>
    <w:p w14:paraId="2ED839E3" w14:textId="77777777" w:rsidR="00FF0AA2" w:rsidRPr="00FF0AA2" w:rsidRDefault="00FF0AA2" w:rsidP="005842F8">
      <w:pPr>
        <w:rPr>
          <w:b/>
        </w:rPr>
      </w:pPr>
      <w:r w:rsidRPr="00FF0AA2">
        <w:rPr>
          <w:b/>
        </w:rPr>
        <w:t>NI Variety List</w:t>
      </w:r>
    </w:p>
    <w:p w14:paraId="5ABB8393" w14:textId="4E7FF05D" w:rsidR="00FF0AA2" w:rsidRDefault="00FF0AA2" w:rsidP="005842F8">
      <w:r>
        <w:t>A</w:t>
      </w:r>
      <w:r w:rsidRPr="00FF0AA2">
        <w:t>ny list of varieties of species of agricultural plants and varieties of species of vegetables, prepared and published in accordance with regulation 3 of The Seeds (Variety Lists) Regulations (Northern Ireland) 2020</w:t>
      </w:r>
    </w:p>
    <w:p w14:paraId="6A1E4570" w14:textId="77777777" w:rsidR="00A00419" w:rsidRPr="00232F64" w:rsidRDefault="00A00419" w:rsidP="005842F8"/>
    <w:p w14:paraId="265AC762" w14:textId="77777777" w:rsidR="00C86E7D" w:rsidRPr="00740153" w:rsidRDefault="00C86E7D" w:rsidP="00BB4D9D">
      <w:pPr>
        <w:outlineLvl w:val="0"/>
        <w:rPr>
          <w:b/>
        </w:rPr>
      </w:pPr>
      <w:r w:rsidRPr="00740153">
        <w:rPr>
          <w:b/>
        </w:rPr>
        <w:t>Nominated contact</w:t>
      </w:r>
    </w:p>
    <w:p w14:paraId="039FD173" w14:textId="77777777" w:rsidR="005B01AA" w:rsidRDefault="00C86E7D" w:rsidP="0071143F">
      <w:r w:rsidRPr="00232F64">
        <w:rPr>
          <w:spacing w:val="-6"/>
        </w:rPr>
        <w:t xml:space="preserve">This is the person or persons nominated within a </w:t>
      </w:r>
      <w:r w:rsidR="00452362">
        <w:rPr>
          <w:spacing w:val="-6"/>
        </w:rPr>
        <w:t>licens</w:t>
      </w:r>
      <w:r w:rsidRPr="00232F64">
        <w:rPr>
          <w:spacing w:val="-6"/>
        </w:rPr>
        <w:t xml:space="preserve">ed company </w:t>
      </w:r>
      <w:r w:rsidRPr="00232F64">
        <w:t xml:space="preserve">as the point of contact within the organisation for all communications relating to the Seed </w:t>
      </w:r>
      <w:r w:rsidR="0096458B">
        <w:t xml:space="preserve">Marketing </w:t>
      </w:r>
      <w:r w:rsidRPr="00232F64">
        <w:t xml:space="preserve">Regulations. They are expected to ensure the </w:t>
      </w:r>
      <w:r w:rsidRPr="00232F64">
        <w:rPr>
          <w:spacing w:val="-6"/>
        </w:rPr>
        <w:t xml:space="preserve">correct operation of seed certification regulations and procedures within </w:t>
      </w:r>
      <w:r w:rsidRPr="00232F64">
        <w:t>the company.</w:t>
      </w:r>
    </w:p>
    <w:p w14:paraId="0BFBC374" w14:textId="77777777" w:rsidR="003415A9" w:rsidRDefault="003415A9" w:rsidP="0071143F"/>
    <w:p w14:paraId="6C96B938" w14:textId="77777777" w:rsidR="003415A9" w:rsidRDefault="003415A9" w:rsidP="003415A9">
      <w:pPr>
        <w:tabs>
          <w:tab w:val="clear" w:pos="1046"/>
        </w:tabs>
        <w:ind w:left="19"/>
        <w:jc w:val="left"/>
        <w:rPr>
          <w:spacing w:val="-3"/>
        </w:rPr>
      </w:pPr>
      <w:r w:rsidRPr="003415A9">
        <w:rPr>
          <w:b/>
          <w:spacing w:val="-3"/>
        </w:rPr>
        <w:t>OECD Third Country</w:t>
      </w:r>
      <w:r w:rsidRPr="003415A9">
        <w:rPr>
          <w:spacing w:val="-3"/>
        </w:rPr>
        <w:t xml:space="preserve"> </w:t>
      </w:r>
    </w:p>
    <w:p w14:paraId="74C719C0" w14:textId="4D60453A" w:rsidR="003415A9" w:rsidRPr="003415A9" w:rsidRDefault="003415A9" w:rsidP="003415A9">
      <w:pPr>
        <w:tabs>
          <w:tab w:val="clear" w:pos="1046"/>
        </w:tabs>
        <w:ind w:left="19"/>
        <w:jc w:val="left"/>
        <w:rPr>
          <w:spacing w:val="-3"/>
        </w:rPr>
      </w:pPr>
      <w:r>
        <w:rPr>
          <w:spacing w:val="-3"/>
        </w:rPr>
        <w:t xml:space="preserve">A </w:t>
      </w:r>
      <w:r w:rsidRPr="003415A9">
        <w:rPr>
          <w:spacing w:val="-3"/>
        </w:rPr>
        <w:t xml:space="preserve">third country that is a participant of a relevant seed scheme operated by the Organisation for Economic Co-operation and Development. </w:t>
      </w:r>
    </w:p>
    <w:p w14:paraId="5485E87F" w14:textId="77777777" w:rsidR="003415A9" w:rsidRDefault="003415A9" w:rsidP="0071143F"/>
    <w:p w14:paraId="2532C9E6" w14:textId="77777777" w:rsidR="00A00419" w:rsidRDefault="00A00419" w:rsidP="0071143F">
      <w:pPr>
        <w:ind w:left="0"/>
      </w:pPr>
    </w:p>
    <w:p w14:paraId="28783AF9" w14:textId="77777777" w:rsidR="0082255E" w:rsidRPr="00740153" w:rsidRDefault="0082255E" w:rsidP="00BB4D9D">
      <w:pPr>
        <w:outlineLvl w:val="0"/>
        <w:rPr>
          <w:b/>
        </w:rPr>
      </w:pPr>
      <w:r w:rsidRPr="00740153">
        <w:rPr>
          <w:b/>
        </w:rPr>
        <w:t>Official seed sampler</w:t>
      </w:r>
    </w:p>
    <w:p w14:paraId="277B21B3" w14:textId="77777777" w:rsidR="00B13C7B" w:rsidRDefault="00B13C7B" w:rsidP="00BB4D9D">
      <w:pPr>
        <w:outlineLvl w:val="0"/>
      </w:pPr>
      <w:r>
        <w:t xml:space="preserve">A person authorised by the Certifying Authority to carry out </w:t>
      </w:r>
      <w:r w:rsidR="000D1A4E">
        <w:t xml:space="preserve">official seed </w:t>
      </w:r>
      <w:r>
        <w:t>sampling.</w:t>
      </w:r>
    </w:p>
    <w:p w14:paraId="39C88F31" w14:textId="77777777" w:rsidR="00B13C7B" w:rsidRDefault="00B13C7B" w:rsidP="005842F8"/>
    <w:p w14:paraId="5E2A295C" w14:textId="77777777" w:rsidR="0082255E" w:rsidRPr="00740153" w:rsidRDefault="0082255E" w:rsidP="00BB4D9D">
      <w:pPr>
        <w:outlineLvl w:val="0"/>
        <w:rPr>
          <w:b/>
        </w:rPr>
      </w:pPr>
      <w:r w:rsidRPr="00740153">
        <w:rPr>
          <w:b/>
        </w:rPr>
        <w:t>Official crop inspector</w:t>
      </w:r>
    </w:p>
    <w:p w14:paraId="1281911B" w14:textId="77777777" w:rsidR="0082255E" w:rsidRDefault="00C52352" w:rsidP="00BB4D9D">
      <w:pPr>
        <w:outlineLvl w:val="0"/>
      </w:pPr>
      <w:r>
        <w:t>A person authorised by the Certifying Authority to carry out official inspections.</w:t>
      </w:r>
    </w:p>
    <w:p w14:paraId="0FA874C1" w14:textId="77777777" w:rsidR="00C52352" w:rsidRPr="00232F64" w:rsidRDefault="00C52352" w:rsidP="005842F8"/>
    <w:p w14:paraId="4C93CF94" w14:textId="77777777" w:rsidR="00C86E7D" w:rsidRPr="00740153" w:rsidRDefault="00C86E7D" w:rsidP="00BB4D9D">
      <w:pPr>
        <w:outlineLvl w:val="0"/>
        <w:rPr>
          <w:b/>
        </w:rPr>
      </w:pPr>
      <w:r w:rsidRPr="00740153">
        <w:rPr>
          <w:b/>
        </w:rPr>
        <w:t>OSTS</w:t>
      </w:r>
    </w:p>
    <w:p w14:paraId="5D8F34D5" w14:textId="52EA7C17" w:rsidR="00C86E7D" w:rsidRDefault="00C86E7D" w:rsidP="008F5148">
      <w:r w:rsidRPr="00232F64">
        <w:t xml:space="preserve">The Official Seed Testing Station (OSTS) is authorised to carry out official tests on all species and categories of </w:t>
      </w:r>
      <w:r w:rsidR="00FF0AA2" w:rsidRPr="00232F64">
        <w:t>seed</w:t>
      </w:r>
      <w:r w:rsidR="00FF0AA2">
        <w:t>.</w:t>
      </w:r>
      <w:r w:rsidR="00FF0AA2" w:rsidRPr="00232F64">
        <w:t xml:space="preserve"> The</w:t>
      </w:r>
      <w:r w:rsidRPr="00232F64">
        <w:t xml:space="preserve"> </w:t>
      </w:r>
      <w:r w:rsidR="007D3EA3">
        <w:t>OSTS in Northern Ireland is located at</w:t>
      </w:r>
      <w:r w:rsidR="005F1AA4">
        <w:t xml:space="preserve"> AFBI,</w:t>
      </w:r>
      <w:r w:rsidR="007D3EA3">
        <w:t xml:space="preserve"> Crossnacreevy</w:t>
      </w:r>
      <w:r w:rsidRPr="00232F64">
        <w:t>.</w:t>
      </w:r>
    </w:p>
    <w:p w14:paraId="59EAC7F0" w14:textId="77777777" w:rsidR="00A00419" w:rsidRPr="00232F64" w:rsidRDefault="00A00419" w:rsidP="005842F8"/>
    <w:p w14:paraId="1F0525FF" w14:textId="77777777" w:rsidR="00C86E7D" w:rsidRPr="008F5148" w:rsidRDefault="00C86E7D" w:rsidP="00BB4D9D">
      <w:pPr>
        <w:ind w:left="0"/>
        <w:outlineLvl w:val="0"/>
        <w:rPr>
          <w:b/>
        </w:rPr>
      </w:pPr>
      <w:r w:rsidRPr="008F5148">
        <w:rPr>
          <w:b/>
        </w:rPr>
        <w:t>Post control</w:t>
      </w:r>
    </w:p>
    <w:p w14:paraId="238F5904" w14:textId="025E32E8" w:rsidR="00C86E7D" w:rsidRDefault="00C86E7D" w:rsidP="000D1A4E">
      <w:pPr>
        <w:ind w:left="0"/>
      </w:pPr>
      <w:r w:rsidRPr="00232F64">
        <w:lastRenderedPageBreak/>
        <w:t xml:space="preserve">Tests carried out after certification by or on behalf of the certifying </w:t>
      </w:r>
      <w:r w:rsidRPr="00232F64">
        <w:rPr>
          <w:spacing w:val="-7"/>
        </w:rPr>
        <w:t xml:space="preserve">authority to check that seed meets the standards for the category (and </w:t>
      </w:r>
      <w:r w:rsidRPr="00232F64">
        <w:t>level if HVS applicable) at which it was certified.</w:t>
      </w:r>
      <w:r w:rsidR="00816884">
        <w:t xml:space="preserve"> </w:t>
      </w:r>
    </w:p>
    <w:p w14:paraId="7257A905" w14:textId="77777777" w:rsidR="003415A9" w:rsidRDefault="003415A9" w:rsidP="000D1A4E">
      <w:pPr>
        <w:ind w:left="0"/>
      </w:pPr>
    </w:p>
    <w:p w14:paraId="36B6029A" w14:textId="77777777" w:rsidR="003415A9" w:rsidRDefault="003415A9" w:rsidP="003415A9">
      <w:pPr>
        <w:tabs>
          <w:tab w:val="clear" w:pos="1046"/>
        </w:tabs>
        <w:ind w:left="19"/>
        <w:jc w:val="left"/>
        <w:rPr>
          <w:b/>
          <w:spacing w:val="-3"/>
        </w:rPr>
      </w:pPr>
      <w:r>
        <w:rPr>
          <w:b/>
          <w:spacing w:val="-3"/>
        </w:rPr>
        <w:t>Third Country</w:t>
      </w:r>
    </w:p>
    <w:p w14:paraId="0FDCFA4A" w14:textId="4CA350DB" w:rsidR="003415A9" w:rsidRPr="003415A9" w:rsidRDefault="003415A9" w:rsidP="003415A9">
      <w:pPr>
        <w:tabs>
          <w:tab w:val="clear" w:pos="1046"/>
        </w:tabs>
        <w:ind w:left="19"/>
        <w:jc w:val="left"/>
        <w:rPr>
          <w:spacing w:val="-3"/>
        </w:rPr>
      </w:pPr>
      <w:r>
        <w:rPr>
          <w:spacing w:val="-3"/>
        </w:rPr>
        <w:t>A</w:t>
      </w:r>
      <w:r w:rsidRPr="003415A9">
        <w:rPr>
          <w:spacing w:val="-3"/>
        </w:rPr>
        <w:t xml:space="preserve"> country other than a European Single Market State</w:t>
      </w:r>
      <w:r>
        <w:rPr>
          <w:spacing w:val="-3"/>
        </w:rPr>
        <w:t xml:space="preserve"> (this includes</w:t>
      </w:r>
      <w:r w:rsidRPr="003415A9">
        <w:rPr>
          <w:spacing w:val="-3"/>
        </w:rPr>
        <w:t xml:space="preserve"> Great Britain)</w:t>
      </w:r>
    </w:p>
    <w:p w14:paraId="27FC29D1" w14:textId="77777777" w:rsidR="003415A9" w:rsidRDefault="003415A9" w:rsidP="000D1A4E">
      <w:pPr>
        <w:ind w:left="0"/>
      </w:pPr>
    </w:p>
    <w:p w14:paraId="4D56BCD4" w14:textId="77777777" w:rsidR="00A00419" w:rsidRPr="00232F64" w:rsidRDefault="00A00419" w:rsidP="005842F8"/>
    <w:p w14:paraId="1396EAB5" w14:textId="77777777" w:rsidR="00C86E7D" w:rsidRPr="008F5148" w:rsidRDefault="00C86E7D" w:rsidP="00BB4D9D">
      <w:pPr>
        <w:outlineLvl w:val="0"/>
        <w:rPr>
          <w:b/>
        </w:rPr>
      </w:pPr>
      <w:r w:rsidRPr="008F5148">
        <w:rPr>
          <w:b/>
        </w:rPr>
        <w:t xml:space="preserve">Qualifying </w:t>
      </w:r>
      <w:r w:rsidRPr="008F5148">
        <w:rPr>
          <w:b/>
          <w:bCs/>
        </w:rPr>
        <w:t>seed lot</w:t>
      </w:r>
    </w:p>
    <w:p w14:paraId="1FB6E57E" w14:textId="77777777" w:rsidR="00C86E7D" w:rsidRDefault="00C86E7D" w:rsidP="005842F8">
      <w:r w:rsidRPr="00232F64">
        <w:t>A qualifying seed lot is a seed lot, not yet certified, obtained from a crop:-</w:t>
      </w:r>
    </w:p>
    <w:p w14:paraId="468ECE0B" w14:textId="77777777" w:rsidR="00A00419" w:rsidRPr="00232F64" w:rsidRDefault="00A00419" w:rsidP="005842F8"/>
    <w:p w14:paraId="1AA679C1" w14:textId="42271601" w:rsidR="00270917" w:rsidRDefault="00C86E7D" w:rsidP="00284B53">
      <w:pPr>
        <w:numPr>
          <w:ilvl w:val="0"/>
          <w:numId w:val="3"/>
        </w:numPr>
        <w:tabs>
          <w:tab w:val="clear" w:pos="1046"/>
          <w:tab w:val="left" w:pos="993"/>
        </w:tabs>
        <w:ind w:left="993" w:hanging="567"/>
      </w:pPr>
      <w:r w:rsidRPr="00232F64">
        <w:t xml:space="preserve">produced in </w:t>
      </w:r>
      <w:r w:rsidR="003C271C">
        <w:t>Northern Ireland</w:t>
      </w:r>
      <w:r w:rsidRPr="00232F64">
        <w:t xml:space="preserve">, for which a crop inspection report has been issued; </w:t>
      </w:r>
      <w:r w:rsidR="00EE3453">
        <w:t xml:space="preserve">    </w:t>
      </w:r>
      <w:r w:rsidRPr="00232F64">
        <w:t>or</w:t>
      </w:r>
    </w:p>
    <w:p w14:paraId="7F99B002" w14:textId="780562D3" w:rsidR="00C86E7D" w:rsidRPr="00A00419" w:rsidRDefault="00C86E7D" w:rsidP="00D46475">
      <w:pPr>
        <w:numPr>
          <w:ilvl w:val="0"/>
          <w:numId w:val="54"/>
        </w:numPr>
        <w:tabs>
          <w:tab w:val="clear" w:pos="1046"/>
          <w:tab w:val="left" w:pos="993"/>
        </w:tabs>
        <w:ind w:left="1038" w:hanging="641"/>
      </w:pPr>
      <w:r w:rsidRPr="00270917">
        <w:rPr>
          <w:spacing w:val="-9"/>
        </w:rPr>
        <w:t>produced in a</w:t>
      </w:r>
      <w:r w:rsidR="00371B6F">
        <w:rPr>
          <w:spacing w:val="-9"/>
        </w:rPr>
        <w:t xml:space="preserve"> European Single Market State </w:t>
      </w:r>
      <w:r w:rsidRPr="00270917">
        <w:rPr>
          <w:spacing w:val="-9"/>
        </w:rPr>
        <w:t>or an equivalent</w:t>
      </w:r>
      <w:r w:rsidR="00CF30BA" w:rsidRPr="00270917">
        <w:rPr>
          <w:spacing w:val="-9"/>
        </w:rPr>
        <w:t xml:space="preserve"> third</w:t>
      </w:r>
      <w:r w:rsidRPr="00270917">
        <w:rPr>
          <w:spacing w:val="-9"/>
        </w:rPr>
        <w:t xml:space="preserve"> country and </w:t>
      </w:r>
      <w:r w:rsidRPr="00232F64">
        <w:t>imported under grey labels as 'not finally certified', for which a copy of the crop inspecti</w:t>
      </w:r>
      <w:r w:rsidR="00501976">
        <w:t>on results has been lodged</w:t>
      </w:r>
      <w:r w:rsidR="003C271C">
        <w:t xml:space="preserve"> with the Department</w:t>
      </w:r>
      <w:r w:rsidRPr="00232F64">
        <w:t>.</w:t>
      </w:r>
    </w:p>
    <w:p w14:paraId="46024732" w14:textId="77777777" w:rsidR="00A00419" w:rsidRPr="00232F64" w:rsidRDefault="00A00419" w:rsidP="005842F8"/>
    <w:p w14:paraId="6072166A" w14:textId="77777777" w:rsidR="00C86E7D" w:rsidRDefault="00C86E7D" w:rsidP="005842F8">
      <w:r w:rsidRPr="00232F64">
        <w:t>stating that the crop standards have been met for the category/level at which the seed lot is to be certified.</w:t>
      </w:r>
    </w:p>
    <w:p w14:paraId="13D2C4C4" w14:textId="77777777" w:rsidR="00A00419" w:rsidRPr="00232F64" w:rsidRDefault="00A00419" w:rsidP="005842F8"/>
    <w:p w14:paraId="17D34808" w14:textId="77777777" w:rsidR="00C86E7D" w:rsidRPr="002F1D34" w:rsidRDefault="00C86E7D" w:rsidP="00BB4D9D">
      <w:pPr>
        <w:outlineLvl w:val="0"/>
        <w:rPr>
          <w:b/>
        </w:rPr>
      </w:pPr>
      <w:r w:rsidRPr="002F1D34">
        <w:rPr>
          <w:b/>
        </w:rPr>
        <w:t>Seed lot reference number</w:t>
      </w:r>
      <w:r w:rsidR="00CF30BA">
        <w:rPr>
          <w:b/>
        </w:rPr>
        <w:t xml:space="preserve"> (SLRN)</w:t>
      </w:r>
    </w:p>
    <w:p w14:paraId="1F7F108F" w14:textId="77777777" w:rsidR="00C86E7D" w:rsidRDefault="00C86E7D" w:rsidP="005842F8">
      <w:pPr>
        <w:rPr>
          <w:spacing w:val="-6"/>
        </w:rPr>
      </w:pPr>
      <w:r w:rsidRPr="00232F64">
        <w:t xml:space="preserve">A unique number which identifies an individual seed lot. See Appendix </w:t>
      </w:r>
      <w:r w:rsidR="002F1D34">
        <w:rPr>
          <w:spacing w:val="-6"/>
        </w:rPr>
        <w:t>1</w:t>
      </w:r>
      <w:r w:rsidRPr="00232F64">
        <w:rPr>
          <w:spacing w:val="-6"/>
        </w:rPr>
        <w:t xml:space="preserve"> for details on how to construct a seed lot reference number.</w:t>
      </w:r>
    </w:p>
    <w:p w14:paraId="68AAF385" w14:textId="77777777" w:rsidR="00A00419" w:rsidRPr="00232F64" w:rsidRDefault="00A00419" w:rsidP="005842F8"/>
    <w:p w14:paraId="014D30A7" w14:textId="77777777" w:rsidR="00C86E7D" w:rsidRPr="002F1D34" w:rsidRDefault="00C86E7D" w:rsidP="00BB4D9D">
      <w:pPr>
        <w:outlineLvl w:val="0"/>
        <w:rPr>
          <w:b/>
        </w:rPr>
      </w:pPr>
      <w:r w:rsidRPr="002F1D34">
        <w:rPr>
          <w:b/>
          <w:bCs/>
        </w:rPr>
        <w:t xml:space="preserve">Seed </w:t>
      </w:r>
      <w:r w:rsidRPr="002F1D34">
        <w:rPr>
          <w:b/>
        </w:rPr>
        <w:t>directives</w:t>
      </w:r>
    </w:p>
    <w:p w14:paraId="09502966" w14:textId="2DD7C30B" w:rsidR="00C86E7D" w:rsidRPr="00232F64" w:rsidRDefault="00C86E7D" w:rsidP="00BB4D9D">
      <w:pPr>
        <w:outlineLvl w:val="0"/>
      </w:pPr>
      <w:r w:rsidRPr="00232F64">
        <w:t>E</w:t>
      </w:r>
      <w:r w:rsidR="00E75625">
        <w:t>U</w:t>
      </w:r>
      <w:r w:rsidRPr="00232F64">
        <w:t xml:space="preserve"> </w:t>
      </w:r>
      <w:r w:rsidR="00E75625">
        <w:t>D</w:t>
      </w:r>
      <w:r w:rsidRPr="00232F64">
        <w:t>irectives on certification and marketing of seed</w:t>
      </w:r>
      <w:r w:rsidR="008E1B64">
        <w:t xml:space="preserve"> </w:t>
      </w:r>
      <w:r w:rsidRPr="00232F64">
        <w:t>(these are listed at Appendix</w:t>
      </w:r>
      <w:r w:rsidR="002F1D34">
        <w:t xml:space="preserve"> 5</w:t>
      </w:r>
      <w:r w:rsidRPr="00232F64">
        <w:t>).</w:t>
      </w:r>
    </w:p>
    <w:p w14:paraId="6350E068" w14:textId="77777777" w:rsidR="00C86E7D" w:rsidRPr="00232F64" w:rsidRDefault="00C86E7D" w:rsidP="005842F8"/>
    <w:p w14:paraId="30BDDD85" w14:textId="77777777" w:rsidR="00C86E7D" w:rsidRPr="002F1D34" w:rsidRDefault="00C86E7D" w:rsidP="00BB4D9D">
      <w:pPr>
        <w:outlineLvl w:val="0"/>
        <w:rPr>
          <w:b/>
        </w:rPr>
      </w:pPr>
      <w:r w:rsidRPr="002F1D34">
        <w:rPr>
          <w:b/>
          <w:spacing w:val="-7"/>
        </w:rPr>
        <w:t>Seed regulations</w:t>
      </w:r>
    </w:p>
    <w:p w14:paraId="7EE8107A" w14:textId="173C3E59" w:rsidR="00CF30BA" w:rsidRDefault="00C86E7D" w:rsidP="00BB4D9D">
      <w:pPr>
        <w:outlineLvl w:val="0"/>
      </w:pPr>
      <w:r w:rsidRPr="00232F64">
        <w:t xml:space="preserve">Regulations implementing </w:t>
      </w:r>
      <w:r w:rsidR="006E0659">
        <w:t xml:space="preserve">EU </w:t>
      </w:r>
      <w:r w:rsidR="003C271C">
        <w:t>S</w:t>
      </w:r>
      <w:r w:rsidRPr="00232F64">
        <w:t xml:space="preserve">eed </w:t>
      </w:r>
      <w:r w:rsidR="006E0659">
        <w:t>D</w:t>
      </w:r>
      <w:r w:rsidRPr="00232F64">
        <w:t xml:space="preserve">irectives in </w:t>
      </w:r>
      <w:r w:rsidR="00F65EC9">
        <w:t>Northern Ireland</w:t>
      </w:r>
      <w:r w:rsidR="008B0428">
        <w:t>.</w:t>
      </w:r>
    </w:p>
    <w:p w14:paraId="27CD1E5E" w14:textId="77777777" w:rsidR="00A00419" w:rsidRPr="00232F64" w:rsidRDefault="00A00419" w:rsidP="000C1D7A">
      <w:pPr>
        <w:ind w:left="0"/>
      </w:pPr>
    </w:p>
    <w:p w14:paraId="0312D458" w14:textId="77777777" w:rsidR="00C86E7D" w:rsidRPr="002F1D34" w:rsidRDefault="00921618" w:rsidP="00BB4D9D">
      <w:pPr>
        <w:outlineLvl w:val="0"/>
        <w:rPr>
          <w:b/>
        </w:rPr>
      </w:pPr>
      <w:r>
        <w:rPr>
          <w:b/>
        </w:rPr>
        <w:t xml:space="preserve">Statutory </w:t>
      </w:r>
      <w:r w:rsidR="00C86E7D" w:rsidRPr="002F1D34">
        <w:rPr>
          <w:b/>
        </w:rPr>
        <w:t>Tetrazolium Test (</w:t>
      </w:r>
      <w:r>
        <w:rPr>
          <w:b/>
        </w:rPr>
        <w:t>S</w:t>
      </w:r>
      <w:r w:rsidR="00C86E7D" w:rsidRPr="002F1D34">
        <w:rPr>
          <w:b/>
        </w:rPr>
        <w:t>TZ)</w:t>
      </w:r>
    </w:p>
    <w:p w14:paraId="0468DF6E" w14:textId="77777777" w:rsidR="00C86E7D" w:rsidRPr="00232F64" w:rsidRDefault="00C86E7D" w:rsidP="005842F8">
      <w:r w:rsidRPr="00232F64">
        <w:t xml:space="preserve">All categories of cereal seed species may be officially certified on the </w:t>
      </w:r>
      <w:r w:rsidRPr="00232F64">
        <w:rPr>
          <w:spacing w:val="-6"/>
        </w:rPr>
        <w:t xml:space="preserve">basis of a </w:t>
      </w:r>
      <w:r w:rsidR="00921618">
        <w:rPr>
          <w:spacing w:val="-6"/>
        </w:rPr>
        <w:t xml:space="preserve">Statutory </w:t>
      </w:r>
      <w:r w:rsidRPr="00232F64">
        <w:rPr>
          <w:spacing w:val="-6"/>
        </w:rPr>
        <w:t>Tetrazolium Test (</w:t>
      </w:r>
      <w:r w:rsidR="00921618">
        <w:rPr>
          <w:spacing w:val="-6"/>
        </w:rPr>
        <w:t>S</w:t>
      </w:r>
      <w:r w:rsidRPr="00232F64">
        <w:rPr>
          <w:spacing w:val="-6"/>
        </w:rPr>
        <w:t xml:space="preserve">TZ), as an alternative to a </w:t>
      </w:r>
      <w:r w:rsidRPr="00232F64">
        <w:t xml:space="preserve">germination test. The </w:t>
      </w:r>
      <w:r w:rsidR="00921618">
        <w:t>S</w:t>
      </w:r>
      <w:r w:rsidRPr="00232F64">
        <w:t xml:space="preserve">TZ must be carried out on an official sample drawn from a seed lot by a licensed seed sampler. The test may be done at </w:t>
      </w:r>
      <w:r w:rsidR="006E0659">
        <w:t xml:space="preserve">the </w:t>
      </w:r>
      <w:r w:rsidRPr="00232F64">
        <w:t>OSTS</w:t>
      </w:r>
      <w:r w:rsidR="0022003E">
        <w:t>.</w:t>
      </w:r>
      <w:r w:rsidRPr="00232F64">
        <w:t xml:space="preserve"> It is essential to note that if a germination test is done in addition to a </w:t>
      </w:r>
      <w:r w:rsidR="00921618">
        <w:t>S</w:t>
      </w:r>
      <w:r w:rsidRPr="00232F64">
        <w:t xml:space="preserve">TZ, the result of the full </w:t>
      </w:r>
      <w:r w:rsidRPr="00232F64">
        <w:rPr>
          <w:spacing w:val="-8"/>
        </w:rPr>
        <w:t>germination</w:t>
      </w:r>
      <w:r w:rsidR="0022003E">
        <w:rPr>
          <w:spacing w:val="-8"/>
        </w:rPr>
        <w:t xml:space="preserve"> test always takes precedence. </w:t>
      </w:r>
      <w:r w:rsidRPr="00232F64">
        <w:rPr>
          <w:spacing w:val="-8"/>
        </w:rPr>
        <w:t xml:space="preserve">Early movement does not </w:t>
      </w:r>
      <w:r w:rsidRPr="00232F64">
        <w:t xml:space="preserve">apply to seed officially certified on the basis of an </w:t>
      </w:r>
      <w:r w:rsidR="00921618">
        <w:t>S</w:t>
      </w:r>
      <w:r w:rsidRPr="00232F64">
        <w:t>TZ.</w:t>
      </w:r>
    </w:p>
    <w:p w14:paraId="46503FED" w14:textId="77777777" w:rsidR="00C86E7D" w:rsidRPr="00232F64" w:rsidRDefault="00C86E7D" w:rsidP="005842F8"/>
    <w:p w14:paraId="0FB14414" w14:textId="77777777" w:rsidR="00C86E7D" w:rsidRPr="00871538" w:rsidRDefault="005D65F9" w:rsidP="00241C4B">
      <w:pPr>
        <w:jc w:val="left"/>
        <w:rPr>
          <w:b/>
          <w:color w:val="878800"/>
          <w:sz w:val="56"/>
          <w:szCs w:val="56"/>
        </w:rPr>
      </w:pPr>
      <w:r w:rsidRPr="00B113B1">
        <w:rPr>
          <w:color w:val="auto"/>
        </w:rPr>
        <w:br w:type="page"/>
      </w:r>
      <w:r w:rsidRPr="00871538">
        <w:rPr>
          <w:b/>
          <w:color w:val="878800"/>
          <w:sz w:val="56"/>
          <w:szCs w:val="56"/>
        </w:rPr>
        <w:lastRenderedPageBreak/>
        <w:t xml:space="preserve">3.  </w:t>
      </w:r>
      <w:r w:rsidRPr="00871538">
        <w:rPr>
          <w:b/>
          <w:color w:val="878800"/>
          <w:sz w:val="56"/>
          <w:szCs w:val="56"/>
        </w:rPr>
        <w:tab/>
      </w:r>
      <w:r w:rsidR="00C86E7D" w:rsidRPr="00871538">
        <w:rPr>
          <w:b/>
          <w:color w:val="878800"/>
          <w:sz w:val="56"/>
          <w:szCs w:val="56"/>
        </w:rPr>
        <w:t>S</w:t>
      </w:r>
      <w:r w:rsidR="006106FD">
        <w:rPr>
          <w:b/>
          <w:color w:val="878800"/>
          <w:sz w:val="56"/>
          <w:szCs w:val="56"/>
        </w:rPr>
        <w:t>eed Lot Entry, Sampling and Testing</w:t>
      </w:r>
    </w:p>
    <w:p w14:paraId="1E8D676B" w14:textId="77777777" w:rsidR="0082255E" w:rsidRPr="00B113B1" w:rsidRDefault="00C86E7D" w:rsidP="005842F8">
      <w:pPr>
        <w:rPr>
          <w:color w:val="auto"/>
        </w:rPr>
      </w:pPr>
      <w:r w:rsidRPr="00B113B1">
        <w:rPr>
          <w:color w:val="auto"/>
        </w:rPr>
        <w:t>(Instructions for completing form CERT 5 are at section 9 of this guide)</w:t>
      </w:r>
      <w:r w:rsidR="005D65F9" w:rsidRPr="00B113B1">
        <w:rPr>
          <w:color w:val="auto"/>
        </w:rPr>
        <w:t xml:space="preserve"> </w:t>
      </w:r>
    </w:p>
    <w:p w14:paraId="31C53788" w14:textId="77777777" w:rsidR="005D65F9" w:rsidRPr="004B2167" w:rsidRDefault="005D65F9" w:rsidP="005842F8">
      <w:pPr>
        <w:rPr>
          <w:color w:val="auto"/>
        </w:rPr>
      </w:pPr>
    </w:p>
    <w:p w14:paraId="75F03711" w14:textId="77777777" w:rsidR="005D65F9" w:rsidRPr="00B113B1" w:rsidRDefault="00C86E7D" w:rsidP="005842F8">
      <w:pPr>
        <w:rPr>
          <w:color w:val="auto"/>
          <w:spacing w:val="-12"/>
        </w:rPr>
      </w:pPr>
      <w:r w:rsidRPr="00B113B1">
        <w:rPr>
          <w:color w:val="auto"/>
          <w:spacing w:val="-5"/>
        </w:rPr>
        <w:t xml:space="preserve">The purpose of seed lot entry is to ensure official samples of all seed </w:t>
      </w:r>
      <w:r w:rsidRPr="00B113B1">
        <w:rPr>
          <w:color w:val="auto"/>
        </w:rPr>
        <w:t>lots which are being, or are intended to be multiplied</w:t>
      </w:r>
      <w:r w:rsidR="007144A0" w:rsidRPr="00B113B1">
        <w:rPr>
          <w:color w:val="auto"/>
        </w:rPr>
        <w:t>,</w:t>
      </w:r>
      <w:r w:rsidRPr="00B113B1">
        <w:rPr>
          <w:color w:val="auto"/>
        </w:rPr>
        <w:t xml:space="preserve"> are sent to </w:t>
      </w:r>
      <w:r w:rsidR="006106FD">
        <w:rPr>
          <w:color w:val="auto"/>
        </w:rPr>
        <w:t>AFBI</w:t>
      </w:r>
      <w:r w:rsidRPr="00B113B1">
        <w:rPr>
          <w:color w:val="auto"/>
        </w:rPr>
        <w:t xml:space="preserve"> </w:t>
      </w:r>
      <w:r w:rsidRPr="00B113B1">
        <w:rPr>
          <w:color w:val="auto"/>
          <w:spacing w:val="-6"/>
        </w:rPr>
        <w:t xml:space="preserve">for sowing in control plots (and for laboratory examination for varietal identity and varietal purity where appropriate). Seed lot entries should </w:t>
      </w:r>
      <w:r w:rsidRPr="00B113B1">
        <w:rPr>
          <w:color w:val="auto"/>
        </w:rPr>
        <w:t xml:space="preserve">be sent to </w:t>
      </w:r>
      <w:r w:rsidR="006106FD">
        <w:rPr>
          <w:color w:val="auto"/>
        </w:rPr>
        <w:t>AFBI</w:t>
      </w:r>
      <w:r w:rsidRPr="00B113B1">
        <w:rPr>
          <w:color w:val="auto"/>
        </w:rPr>
        <w:t>.</w:t>
      </w:r>
    </w:p>
    <w:p w14:paraId="1B7D7F23" w14:textId="77777777" w:rsidR="005D65F9" w:rsidRPr="00B113B1" w:rsidRDefault="005D65F9" w:rsidP="005842F8">
      <w:pPr>
        <w:rPr>
          <w:color w:val="auto"/>
        </w:rPr>
      </w:pPr>
    </w:p>
    <w:p w14:paraId="38833436" w14:textId="77777777" w:rsidR="005D65F9" w:rsidRDefault="00C86E7D" w:rsidP="005842F8">
      <w:pPr>
        <w:rPr>
          <w:color w:val="auto"/>
        </w:rPr>
      </w:pPr>
      <w:r w:rsidRPr="00B113B1">
        <w:rPr>
          <w:color w:val="auto"/>
        </w:rPr>
        <w:t>Seed lots are entered for multiplication using form</w:t>
      </w:r>
      <w:r w:rsidR="00AE73A4">
        <w:rPr>
          <w:color w:val="auto"/>
        </w:rPr>
        <w:t xml:space="preserve"> SDG1</w:t>
      </w:r>
      <w:r w:rsidRPr="00B113B1">
        <w:rPr>
          <w:color w:val="auto"/>
          <w:spacing w:val="-5"/>
        </w:rPr>
        <w:t>. Where officially certified seed</w:t>
      </w:r>
      <w:r w:rsidR="000031AF">
        <w:rPr>
          <w:color w:val="auto"/>
          <w:spacing w:val="-5"/>
        </w:rPr>
        <w:t xml:space="preserve"> produced in Northern Ireland</w:t>
      </w:r>
      <w:r w:rsidRPr="00B113B1">
        <w:rPr>
          <w:color w:val="auto"/>
          <w:spacing w:val="-5"/>
        </w:rPr>
        <w:t xml:space="preserve"> is being </w:t>
      </w:r>
      <w:r w:rsidRPr="00B113B1">
        <w:rPr>
          <w:color w:val="auto"/>
          <w:spacing w:val="-4"/>
        </w:rPr>
        <w:t xml:space="preserve">multiplied, </w:t>
      </w:r>
      <w:r w:rsidR="00AE73A4">
        <w:rPr>
          <w:color w:val="auto"/>
          <w:spacing w:val="-4"/>
        </w:rPr>
        <w:t>the seed lot reference number of the certified seed must be entered on the SDG1 and for</w:t>
      </w:r>
      <w:r w:rsidR="00EE5236">
        <w:rPr>
          <w:color w:val="auto"/>
          <w:spacing w:val="-4"/>
        </w:rPr>
        <w:t xml:space="preserve"> officially certified</w:t>
      </w:r>
      <w:r w:rsidR="00AE73A4">
        <w:rPr>
          <w:color w:val="auto"/>
          <w:spacing w:val="-4"/>
        </w:rPr>
        <w:t xml:space="preserve"> seed which has been imported, </w:t>
      </w:r>
      <w:r w:rsidRPr="00B113B1">
        <w:rPr>
          <w:color w:val="auto"/>
          <w:spacing w:val="-4"/>
        </w:rPr>
        <w:t xml:space="preserve">a seed test report relating to the seed entered is </w:t>
      </w:r>
      <w:r w:rsidRPr="00B113B1">
        <w:rPr>
          <w:color w:val="auto"/>
        </w:rPr>
        <w:t>required.</w:t>
      </w:r>
    </w:p>
    <w:p w14:paraId="1C76D4EF" w14:textId="77777777" w:rsidR="00AE73A4" w:rsidRDefault="00AE73A4" w:rsidP="005842F8">
      <w:pPr>
        <w:rPr>
          <w:color w:val="auto"/>
        </w:rPr>
      </w:pPr>
    </w:p>
    <w:p w14:paraId="15D39C15" w14:textId="77777777" w:rsidR="00AE73A4" w:rsidRDefault="00EE5236" w:rsidP="005842F8">
      <w:pPr>
        <w:rPr>
          <w:color w:val="auto"/>
        </w:rPr>
      </w:pPr>
      <w:r>
        <w:rPr>
          <w:color w:val="auto"/>
        </w:rPr>
        <w:t xml:space="preserve">An official sample of the seed to be multiplied </w:t>
      </w:r>
      <w:r w:rsidR="00AE73A4">
        <w:rPr>
          <w:color w:val="auto"/>
        </w:rPr>
        <w:t xml:space="preserve">and a </w:t>
      </w:r>
      <w:r w:rsidR="00AE73A4" w:rsidRPr="00B113B1">
        <w:rPr>
          <w:color w:val="auto"/>
        </w:rPr>
        <w:t>CERT 5 (Request for Sampling and Testing and to Enter a Seed Lot), which is attached to the sample</w:t>
      </w:r>
      <w:r>
        <w:rPr>
          <w:color w:val="auto"/>
        </w:rPr>
        <w:t xml:space="preserve"> must be submitted to AFBI, by the c</w:t>
      </w:r>
      <w:r w:rsidR="00AE73A4" w:rsidRPr="00B113B1">
        <w:rPr>
          <w:color w:val="auto"/>
        </w:rPr>
        <w:t xml:space="preserve">losing dates </w:t>
      </w:r>
      <w:r>
        <w:rPr>
          <w:color w:val="auto"/>
        </w:rPr>
        <w:t>shown</w:t>
      </w:r>
      <w:r w:rsidR="00AE73A4" w:rsidRPr="00B113B1">
        <w:rPr>
          <w:color w:val="auto"/>
          <w:spacing w:val="-5"/>
        </w:rPr>
        <w:t xml:space="preserve"> at Appendix 2</w:t>
      </w:r>
    </w:p>
    <w:p w14:paraId="7217A180" w14:textId="77777777" w:rsidR="006106FD" w:rsidRDefault="006106FD" w:rsidP="005842F8">
      <w:pPr>
        <w:rPr>
          <w:color w:val="auto"/>
        </w:rPr>
      </w:pPr>
    </w:p>
    <w:p w14:paraId="0F9B9D78" w14:textId="77777777" w:rsidR="005D65F9" w:rsidRPr="00B113B1" w:rsidRDefault="00C86E7D" w:rsidP="00BB4D9D">
      <w:pPr>
        <w:outlineLvl w:val="0"/>
        <w:rPr>
          <w:b/>
          <w:color w:val="auto"/>
        </w:rPr>
      </w:pPr>
      <w:r w:rsidRPr="00B113B1">
        <w:rPr>
          <w:b/>
          <w:color w:val="auto"/>
        </w:rPr>
        <w:t>Procedures for entering seed lots: submission of samples and seed test reports</w:t>
      </w:r>
    </w:p>
    <w:p w14:paraId="5FF4C2B5" w14:textId="77777777" w:rsidR="005D65F9" w:rsidRPr="00B113B1" w:rsidRDefault="005D65F9" w:rsidP="005842F8">
      <w:pPr>
        <w:rPr>
          <w:color w:val="auto"/>
        </w:rPr>
      </w:pPr>
    </w:p>
    <w:p w14:paraId="4BDE89D9" w14:textId="77777777" w:rsidR="00BD2037" w:rsidRDefault="002F1D34" w:rsidP="006106FD">
      <w:pPr>
        <w:rPr>
          <w:color w:val="auto"/>
        </w:rPr>
      </w:pPr>
      <w:r w:rsidRPr="00B113B1">
        <w:rPr>
          <w:color w:val="auto"/>
        </w:rPr>
        <w:t>3.</w:t>
      </w:r>
      <w:r w:rsidR="00F04ABB" w:rsidRPr="00B113B1">
        <w:rPr>
          <w:color w:val="auto"/>
        </w:rPr>
        <w:t>1</w:t>
      </w:r>
      <w:r w:rsidRPr="00B113B1">
        <w:rPr>
          <w:color w:val="auto"/>
        </w:rPr>
        <w:tab/>
      </w:r>
      <w:r w:rsidR="006106FD">
        <w:rPr>
          <w:color w:val="auto"/>
        </w:rPr>
        <w:t>Each lot of seed intended to be sown to produce seed under the certification scheme must be notified, on form SDG1, to the Department</w:t>
      </w:r>
      <w:r w:rsidR="00BD2037">
        <w:rPr>
          <w:color w:val="auto"/>
        </w:rPr>
        <w:t xml:space="preserve"> by the closing date shown in Appendix 2. </w:t>
      </w:r>
    </w:p>
    <w:p w14:paraId="335B197B" w14:textId="77777777" w:rsidR="00BD2037" w:rsidRDefault="00BD2037" w:rsidP="006106FD">
      <w:pPr>
        <w:rPr>
          <w:color w:val="auto"/>
        </w:rPr>
      </w:pPr>
    </w:p>
    <w:p w14:paraId="48ED60BF" w14:textId="77777777" w:rsidR="00BD2037" w:rsidRDefault="00BD2037" w:rsidP="006106FD">
      <w:pPr>
        <w:rPr>
          <w:color w:val="auto"/>
        </w:rPr>
      </w:pPr>
      <w:r>
        <w:rPr>
          <w:color w:val="auto"/>
        </w:rPr>
        <w:t>3.2</w:t>
      </w:r>
      <w:r>
        <w:rPr>
          <w:color w:val="auto"/>
        </w:rPr>
        <w:tab/>
        <w:t xml:space="preserve">A separate form SDG1 must be used for each category of seed and for each kind of seed </w:t>
      </w:r>
      <w:r w:rsidR="00CC5459">
        <w:rPr>
          <w:color w:val="auto"/>
        </w:rPr>
        <w:t xml:space="preserve">intended </w:t>
      </w:r>
      <w:r>
        <w:rPr>
          <w:color w:val="auto"/>
        </w:rPr>
        <w:t>to be sown.</w:t>
      </w:r>
    </w:p>
    <w:p w14:paraId="55A549CA" w14:textId="77777777" w:rsidR="00BD2037" w:rsidRDefault="00BD2037" w:rsidP="006106FD">
      <w:pPr>
        <w:rPr>
          <w:color w:val="auto"/>
        </w:rPr>
      </w:pPr>
    </w:p>
    <w:p w14:paraId="410CB262" w14:textId="77777777" w:rsidR="006106FD" w:rsidRPr="00B113B1" w:rsidRDefault="00CC5459" w:rsidP="006106FD">
      <w:pPr>
        <w:rPr>
          <w:color w:val="auto"/>
        </w:rPr>
      </w:pPr>
      <w:r>
        <w:rPr>
          <w:color w:val="auto"/>
        </w:rPr>
        <w:t>3.3</w:t>
      </w:r>
      <w:r>
        <w:rPr>
          <w:color w:val="auto"/>
        </w:rPr>
        <w:tab/>
      </w:r>
      <w:r w:rsidR="00C86E7D" w:rsidRPr="00B113B1">
        <w:rPr>
          <w:color w:val="auto"/>
        </w:rPr>
        <w:t>Off</w:t>
      </w:r>
      <w:r w:rsidR="00532929">
        <w:rPr>
          <w:color w:val="auto"/>
        </w:rPr>
        <w:t xml:space="preserve">icial samples of seed intended for multiplication must be drawn by </w:t>
      </w:r>
      <w:r w:rsidR="0082255E" w:rsidRPr="00B113B1">
        <w:rPr>
          <w:color w:val="auto"/>
        </w:rPr>
        <w:t>an official seed sampler</w:t>
      </w:r>
      <w:r w:rsidR="00532929">
        <w:rPr>
          <w:color w:val="auto"/>
        </w:rPr>
        <w:t>.</w:t>
      </w:r>
      <w:r w:rsidR="005D65F9" w:rsidRPr="00B113B1">
        <w:rPr>
          <w:color w:val="auto"/>
        </w:rPr>
        <w:t xml:space="preserve"> </w:t>
      </w:r>
      <w:r w:rsidR="00C86E7D" w:rsidRPr="00B113B1">
        <w:rPr>
          <w:color w:val="auto"/>
        </w:rPr>
        <w:t>The</w:t>
      </w:r>
      <w:r w:rsidR="005D65F9" w:rsidRPr="00B113B1">
        <w:rPr>
          <w:color w:val="auto"/>
        </w:rPr>
        <w:t xml:space="preserve"> </w:t>
      </w:r>
      <w:r w:rsidR="00C86E7D" w:rsidRPr="00B113B1">
        <w:rPr>
          <w:color w:val="auto"/>
          <w:spacing w:val="-7"/>
        </w:rPr>
        <w:t>procedures for submission of official samples and seed test reports are</w:t>
      </w:r>
      <w:r w:rsidR="005D65F9" w:rsidRPr="00B113B1">
        <w:rPr>
          <w:color w:val="auto"/>
          <w:spacing w:val="-7"/>
        </w:rPr>
        <w:t xml:space="preserve"> </w:t>
      </w:r>
      <w:r w:rsidR="00C86E7D" w:rsidRPr="00B113B1">
        <w:rPr>
          <w:color w:val="auto"/>
        </w:rPr>
        <w:t>as follows:</w:t>
      </w:r>
    </w:p>
    <w:p w14:paraId="1F2437F0" w14:textId="77777777" w:rsidR="005D65F9" w:rsidRPr="00B113B1" w:rsidRDefault="005D65F9" w:rsidP="005842F8">
      <w:pPr>
        <w:rPr>
          <w:color w:val="auto"/>
        </w:rPr>
      </w:pPr>
    </w:p>
    <w:p w14:paraId="4B82BFF6" w14:textId="77777777" w:rsidR="005C51CD" w:rsidRPr="005C51CD" w:rsidRDefault="00C86E7D" w:rsidP="005C51CD">
      <w:pPr>
        <w:numPr>
          <w:ilvl w:val="0"/>
          <w:numId w:val="4"/>
        </w:numPr>
        <w:tabs>
          <w:tab w:val="clear" w:pos="1046"/>
          <w:tab w:val="left" w:pos="993"/>
        </w:tabs>
        <w:ind w:left="993" w:hanging="956"/>
        <w:rPr>
          <w:color w:val="auto"/>
          <w:spacing w:val="-5"/>
        </w:rPr>
      </w:pPr>
      <w:r w:rsidRPr="005C51CD">
        <w:rPr>
          <w:color w:val="auto"/>
          <w:spacing w:val="-4"/>
        </w:rPr>
        <w:t xml:space="preserve">Where seed </w:t>
      </w:r>
      <w:r w:rsidR="00CF30BA" w:rsidRPr="005C51CD">
        <w:rPr>
          <w:color w:val="auto"/>
          <w:spacing w:val="-4"/>
        </w:rPr>
        <w:t xml:space="preserve">of multiplication categories </w:t>
      </w:r>
      <w:r w:rsidRPr="005C51CD">
        <w:rPr>
          <w:color w:val="auto"/>
          <w:spacing w:val="-4"/>
        </w:rPr>
        <w:t>has</w:t>
      </w:r>
      <w:r w:rsidR="005C51CD" w:rsidRPr="005C51CD">
        <w:rPr>
          <w:color w:val="auto"/>
          <w:spacing w:val="-4"/>
        </w:rPr>
        <w:t xml:space="preserve"> been entered for certification</w:t>
      </w:r>
      <w:r w:rsidRPr="005C51CD">
        <w:rPr>
          <w:color w:val="auto"/>
          <w:spacing w:val="-4"/>
        </w:rPr>
        <w:t xml:space="preserve">, the </w:t>
      </w:r>
      <w:r w:rsidRPr="005C51CD">
        <w:rPr>
          <w:color w:val="auto"/>
        </w:rPr>
        <w:t xml:space="preserve">sample </w:t>
      </w:r>
      <w:r w:rsidR="007144A0" w:rsidRPr="005C51CD">
        <w:rPr>
          <w:color w:val="auto"/>
        </w:rPr>
        <w:t xml:space="preserve">should </w:t>
      </w:r>
      <w:r w:rsidRPr="005C51CD">
        <w:rPr>
          <w:color w:val="auto"/>
        </w:rPr>
        <w:t xml:space="preserve">be the residue of the official sample tested by </w:t>
      </w:r>
      <w:r w:rsidR="003B17AF" w:rsidRPr="005C51CD">
        <w:rPr>
          <w:color w:val="auto"/>
        </w:rPr>
        <w:t>the</w:t>
      </w:r>
      <w:r w:rsidR="00CF30BA" w:rsidRPr="005C51CD">
        <w:rPr>
          <w:color w:val="auto"/>
        </w:rPr>
        <w:t xml:space="preserve"> OSTS</w:t>
      </w:r>
      <w:r w:rsidR="005C51CD" w:rsidRPr="005C51CD">
        <w:rPr>
          <w:color w:val="auto"/>
        </w:rPr>
        <w:t>.</w:t>
      </w:r>
    </w:p>
    <w:p w14:paraId="720B2F09" w14:textId="77777777" w:rsidR="005C51CD" w:rsidRPr="005C51CD" w:rsidRDefault="005C51CD" w:rsidP="005C51CD">
      <w:pPr>
        <w:tabs>
          <w:tab w:val="clear" w:pos="1046"/>
          <w:tab w:val="left" w:pos="993"/>
        </w:tabs>
        <w:ind w:left="993"/>
        <w:rPr>
          <w:color w:val="auto"/>
          <w:spacing w:val="-5"/>
        </w:rPr>
      </w:pPr>
    </w:p>
    <w:p w14:paraId="321850F9" w14:textId="77777777" w:rsidR="005D65F9" w:rsidRPr="005C51CD" w:rsidRDefault="00C86E7D" w:rsidP="005C51CD">
      <w:pPr>
        <w:numPr>
          <w:ilvl w:val="0"/>
          <w:numId w:val="4"/>
        </w:numPr>
        <w:tabs>
          <w:tab w:val="clear" w:pos="1046"/>
          <w:tab w:val="left" w:pos="993"/>
        </w:tabs>
        <w:ind w:left="993" w:hanging="956"/>
        <w:rPr>
          <w:color w:val="auto"/>
          <w:spacing w:val="-5"/>
        </w:rPr>
      </w:pPr>
      <w:r w:rsidRPr="005C51CD">
        <w:rPr>
          <w:color w:val="auto"/>
          <w:spacing w:val="-5"/>
        </w:rPr>
        <w:t xml:space="preserve">For linseed and flax, </w:t>
      </w:r>
      <w:r w:rsidR="00692D45" w:rsidRPr="005C51CD">
        <w:rPr>
          <w:color w:val="auto"/>
          <w:spacing w:val="-5"/>
        </w:rPr>
        <w:t xml:space="preserve">seed from </w:t>
      </w:r>
      <w:r w:rsidRPr="005C51CD">
        <w:rPr>
          <w:color w:val="auto"/>
          <w:spacing w:val="-5"/>
        </w:rPr>
        <w:t>the residue of the official sample</w:t>
      </w:r>
      <w:r w:rsidR="00692D45" w:rsidRPr="005C51CD">
        <w:rPr>
          <w:color w:val="auto"/>
          <w:spacing w:val="-5"/>
        </w:rPr>
        <w:t xml:space="preserve"> tested</w:t>
      </w:r>
      <w:r w:rsidRPr="005C51CD">
        <w:rPr>
          <w:color w:val="auto"/>
          <w:spacing w:val="-5"/>
        </w:rPr>
        <w:t xml:space="preserve"> is used</w:t>
      </w:r>
      <w:r w:rsidR="005C51CD">
        <w:rPr>
          <w:color w:val="auto"/>
          <w:spacing w:val="-5"/>
        </w:rPr>
        <w:t>, by the OSTS,</w:t>
      </w:r>
      <w:r w:rsidRPr="005C51CD">
        <w:rPr>
          <w:color w:val="auto"/>
          <w:spacing w:val="-5"/>
        </w:rPr>
        <w:t xml:space="preserve"> </w:t>
      </w:r>
      <w:r w:rsidR="005C51CD">
        <w:rPr>
          <w:color w:val="auto"/>
        </w:rPr>
        <w:t>for disease tests.</w:t>
      </w:r>
      <w:r w:rsidRPr="005C51CD">
        <w:rPr>
          <w:color w:val="auto"/>
        </w:rPr>
        <w:t xml:space="preserve"> </w:t>
      </w:r>
      <w:r w:rsidR="00692D45" w:rsidRPr="005C51CD">
        <w:rPr>
          <w:color w:val="auto"/>
          <w:spacing w:val="-5"/>
        </w:rPr>
        <w:t xml:space="preserve">The results of the test are reported on a </w:t>
      </w:r>
      <w:r w:rsidR="00825EE5">
        <w:rPr>
          <w:color w:val="auto"/>
          <w:spacing w:val="-5"/>
        </w:rPr>
        <w:t>SDG1</w:t>
      </w:r>
      <w:r w:rsidR="00692D45" w:rsidRPr="005C51CD">
        <w:rPr>
          <w:color w:val="auto"/>
          <w:spacing w:val="-5"/>
        </w:rPr>
        <w:t>0</w:t>
      </w:r>
      <w:r w:rsidR="005C51CD">
        <w:rPr>
          <w:color w:val="auto"/>
          <w:spacing w:val="-5"/>
        </w:rPr>
        <w:t>.</w:t>
      </w:r>
    </w:p>
    <w:p w14:paraId="69E73F17" w14:textId="77777777" w:rsidR="00692D45" w:rsidRPr="00B113B1" w:rsidRDefault="00692D45" w:rsidP="00692D45">
      <w:pPr>
        <w:tabs>
          <w:tab w:val="clear" w:pos="1046"/>
          <w:tab w:val="left" w:pos="0"/>
        </w:tabs>
        <w:ind w:left="993"/>
        <w:rPr>
          <w:color w:val="auto"/>
          <w:spacing w:val="-5"/>
        </w:rPr>
      </w:pPr>
    </w:p>
    <w:p w14:paraId="676C3F01" w14:textId="059AA557" w:rsidR="00C86E7D" w:rsidRPr="00B113B1" w:rsidRDefault="00C86E7D" w:rsidP="00AD53DC">
      <w:pPr>
        <w:numPr>
          <w:ilvl w:val="0"/>
          <w:numId w:val="4"/>
        </w:numPr>
        <w:tabs>
          <w:tab w:val="clear" w:pos="1046"/>
          <w:tab w:val="left" w:pos="993"/>
        </w:tabs>
        <w:ind w:left="993" w:hanging="956"/>
        <w:rPr>
          <w:color w:val="auto"/>
          <w:spacing w:val="-12"/>
        </w:rPr>
      </w:pPr>
      <w:r w:rsidRPr="00B113B1">
        <w:rPr>
          <w:color w:val="auto"/>
          <w:spacing w:val="-5"/>
        </w:rPr>
        <w:t>Seed o</w:t>
      </w:r>
      <w:r w:rsidR="00EE3453">
        <w:rPr>
          <w:color w:val="auto"/>
          <w:spacing w:val="-5"/>
        </w:rPr>
        <w:t>fficially certified in a</w:t>
      </w:r>
      <w:r w:rsidR="008E1B64">
        <w:rPr>
          <w:color w:val="auto"/>
          <w:spacing w:val="-5"/>
        </w:rPr>
        <w:t xml:space="preserve"> European Single Market State</w:t>
      </w:r>
      <w:r w:rsidRPr="00B113B1">
        <w:rPr>
          <w:color w:val="auto"/>
          <w:spacing w:val="-5"/>
        </w:rPr>
        <w:t xml:space="preserve"> or equivalent third country, and im</w:t>
      </w:r>
      <w:r w:rsidRPr="00B113B1">
        <w:rPr>
          <w:color w:val="auto"/>
          <w:spacing w:val="-4"/>
        </w:rPr>
        <w:t xml:space="preserve">ported for further multiplication, must be </w:t>
      </w:r>
      <w:r w:rsidRPr="00B113B1">
        <w:rPr>
          <w:color w:val="auto"/>
          <w:spacing w:val="-6"/>
        </w:rPr>
        <w:t>sampled by a</w:t>
      </w:r>
      <w:r w:rsidR="00855E11">
        <w:rPr>
          <w:color w:val="auto"/>
          <w:spacing w:val="-6"/>
        </w:rPr>
        <w:t>n official</w:t>
      </w:r>
      <w:r w:rsidRPr="00B113B1">
        <w:rPr>
          <w:color w:val="auto"/>
          <w:spacing w:val="-6"/>
        </w:rPr>
        <w:t xml:space="preserve"> seed sampler</w:t>
      </w:r>
      <w:r w:rsidRPr="00B113B1">
        <w:rPr>
          <w:color w:val="auto"/>
          <w:spacing w:val="-8"/>
        </w:rPr>
        <w:t xml:space="preserve">.  The sample must be submitted direct to </w:t>
      </w:r>
      <w:r w:rsidR="005C51CD">
        <w:rPr>
          <w:color w:val="auto"/>
          <w:spacing w:val="-8"/>
        </w:rPr>
        <w:t>AFBI</w:t>
      </w:r>
      <w:r w:rsidRPr="00B113B1">
        <w:rPr>
          <w:color w:val="auto"/>
          <w:spacing w:val="-8"/>
        </w:rPr>
        <w:t xml:space="preserve"> with form </w:t>
      </w:r>
      <w:r w:rsidRPr="00B113B1">
        <w:rPr>
          <w:color w:val="auto"/>
        </w:rPr>
        <w:t>CERT 5 attached. The CERT 5 should be marked 'For verification only, no tests required'.</w:t>
      </w:r>
    </w:p>
    <w:p w14:paraId="3EB9E78C" w14:textId="77777777" w:rsidR="005D65F9" w:rsidRPr="00B113B1" w:rsidRDefault="005D65F9" w:rsidP="005842F8">
      <w:pPr>
        <w:rPr>
          <w:color w:val="auto"/>
        </w:rPr>
      </w:pPr>
    </w:p>
    <w:p w14:paraId="7CF4CC0F" w14:textId="77777777" w:rsidR="005D65F9" w:rsidRPr="00B113B1" w:rsidRDefault="009D473E" w:rsidP="008D74F2">
      <w:pPr>
        <w:numPr>
          <w:ilvl w:val="0"/>
          <w:numId w:val="4"/>
        </w:numPr>
        <w:tabs>
          <w:tab w:val="clear" w:pos="1046"/>
          <w:tab w:val="left" w:pos="993"/>
        </w:tabs>
        <w:ind w:left="998" w:hanging="958"/>
        <w:rPr>
          <w:color w:val="auto"/>
        </w:rPr>
      </w:pPr>
      <w:r w:rsidRPr="00B113B1">
        <w:rPr>
          <w:color w:val="auto"/>
        </w:rPr>
        <w:t>B</w:t>
      </w:r>
      <w:r w:rsidR="00C86E7D" w:rsidRPr="00B113B1">
        <w:rPr>
          <w:color w:val="auto"/>
        </w:rPr>
        <w:t>reeder's seed entering the multiplication cycle must be sampled by a</w:t>
      </w:r>
      <w:r w:rsidR="004F6F3F">
        <w:rPr>
          <w:color w:val="auto"/>
        </w:rPr>
        <w:t>n official</w:t>
      </w:r>
      <w:r w:rsidR="00C86E7D" w:rsidRPr="00B113B1">
        <w:rPr>
          <w:color w:val="auto"/>
        </w:rPr>
        <w:t xml:space="preserve"> seed sampler. The sample must be submitted direct to </w:t>
      </w:r>
      <w:r w:rsidR="00817878">
        <w:rPr>
          <w:color w:val="auto"/>
        </w:rPr>
        <w:t>AFBI</w:t>
      </w:r>
      <w:r w:rsidR="00C86E7D" w:rsidRPr="00B113B1">
        <w:rPr>
          <w:color w:val="auto"/>
        </w:rPr>
        <w:t xml:space="preserve"> with form CERT 5 attached. The</w:t>
      </w:r>
      <w:r w:rsidR="005D65F9" w:rsidRPr="00B113B1">
        <w:rPr>
          <w:color w:val="auto"/>
        </w:rPr>
        <w:t xml:space="preserve"> </w:t>
      </w:r>
      <w:r w:rsidR="000178A6" w:rsidRPr="00B113B1">
        <w:rPr>
          <w:color w:val="auto"/>
          <w:spacing w:val="-7"/>
        </w:rPr>
        <w:t xml:space="preserve">sample must be taken from a consignment of seed identified by </w:t>
      </w:r>
      <w:r w:rsidR="000178A6" w:rsidRPr="00B113B1">
        <w:rPr>
          <w:color w:val="auto"/>
          <w:spacing w:val="-8"/>
        </w:rPr>
        <w:t xml:space="preserve">a seed lot reference number constructed in the same way as for </w:t>
      </w:r>
      <w:r w:rsidR="000178A6" w:rsidRPr="00B113B1">
        <w:rPr>
          <w:color w:val="auto"/>
        </w:rPr>
        <w:t>officially certified seed and labelled with a buff coloured supplier's label stating the following:-</w:t>
      </w:r>
    </w:p>
    <w:p w14:paraId="5645525C" w14:textId="77777777" w:rsidR="005D65F9" w:rsidRPr="00B113B1" w:rsidRDefault="005D65F9" w:rsidP="005842F8">
      <w:pPr>
        <w:rPr>
          <w:color w:val="auto"/>
        </w:rPr>
      </w:pPr>
    </w:p>
    <w:p w14:paraId="3C757774" w14:textId="77777777" w:rsidR="00817878" w:rsidRDefault="000178A6" w:rsidP="00D46475">
      <w:pPr>
        <w:numPr>
          <w:ilvl w:val="0"/>
          <w:numId w:val="50"/>
        </w:numPr>
        <w:tabs>
          <w:tab w:val="clear" w:pos="1046"/>
          <w:tab w:val="left" w:pos="2127"/>
        </w:tabs>
        <w:ind w:left="2127" w:hanging="927"/>
        <w:outlineLvl w:val="0"/>
        <w:rPr>
          <w:color w:val="auto"/>
        </w:rPr>
      </w:pPr>
      <w:r w:rsidRPr="00817878">
        <w:rPr>
          <w:color w:val="auto"/>
        </w:rPr>
        <w:t>Name and address or registered number of person labelling the seed</w:t>
      </w:r>
    </w:p>
    <w:p w14:paraId="0174636D" w14:textId="77777777" w:rsidR="00817878" w:rsidRPr="00817878" w:rsidRDefault="000178A6" w:rsidP="00D46475">
      <w:pPr>
        <w:numPr>
          <w:ilvl w:val="0"/>
          <w:numId w:val="50"/>
        </w:numPr>
        <w:tabs>
          <w:tab w:val="clear" w:pos="1046"/>
          <w:tab w:val="left" w:pos="2127"/>
        </w:tabs>
        <w:ind w:left="2127" w:hanging="927"/>
        <w:outlineLvl w:val="0"/>
        <w:rPr>
          <w:color w:val="auto"/>
          <w:spacing w:val="-5"/>
        </w:rPr>
      </w:pPr>
      <w:r w:rsidRPr="00817878">
        <w:rPr>
          <w:color w:val="auto"/>
        </w:rPr>
        <w:lastRenderedPageBreak/>
        <w:t>Seed lot reference number</w:t>
      </w:r>
    </w:p>
    <w:p w14:paraId="69170E9B" w14:textId="77777777" w:rsidR="00817878" w:rsidRPr="00817878" w:rsidRDefault="000178A6" w:rsidP="00D46475">
      <w:pPr>
        <w:numPr>
          <w:ilvl w:val="0"/>
          <w:numId w:val="50"/>
        </w:numPr>
        <w:tabs>
          <w:tab w:val="clear" w:pos="1046"/>
          <w:tab w:val="left" w:pos="2127"/>
        </w:tabs>
        <w:ind w:left="2127" w:hanging="927"/>
        <w:outlineLvl w:val="0"/>
        <w:rPr>
          <w:color w:val="auto"/>
        </w:rPr>
      </w:pPr>
      <w:r w:rsidRPr="00817878">
        <w:rPr>
          <w:color w:val="auto"/>
        </w:rPr>
        <w:t>Species</w:t>
      </w:r>
      <w:r w:rsidR="00997428" w:rsidRPr="00817878">
        <w:rPr>
          <w:color w:val="auto"/>
        </w:rPr>
        <w:t xml:space="preserve"> and </w:t>
      </w:r>
      <w:r w:rsidRPr="00817878">
        <w:rPr>
          <w:color w:val="auto"/>
          <w:spacing w:val="-5"/>
        </w:rPr>
        <w:t>Variety</w:t>
      </w:r>
    </w:p>
    <w:p w14:paraId="3498517D" w14:textId="77777777" w:rsidR="00817878" w:rsidRDefault="000178A6" w:rsidP="00D46475">
      <w:pPr>
        <w:numPr>
          <w:ilvl w:val="0"/>
          <w:numId w:val="50"/>
        </w:numPr>
        <w:tabs>
          <w:tab w:val="clear" w:pos="1046"/>
          <w:tab w:val="left" w:pos="2127"/>
        </w:tabs>
        <w:ind w:left="2127" w:hanging="927"/>
        <w:outlineLvl w:val="0"/>
        <w:rPr>
          <w:color w:val="auto"/>
        </w:rPr>
      </w:pPr>
      <w:r w:rsidRPr="00817878">
        <w:rPr>
          <w:color w:val="auto"/>
        </w:rPr>
        <w:t>The words 'breeder's seed'</w:t>
      </w:r>
    </w:p>
    <w:p w14:paraId="527AED0B" w14:textId="77777777" w:rsidR="005D65F9" w:rsidRPr="00817878" w:rsidRDefault="000178A6" w:rsidP="00D46475">
      <w:pPr>
        <w:numPr>
          <w:ilvl w:val="0"/>
          <w:numId w:val="50"/>
        </w:numPr>
        <w:tabs>
          <w:tab w:val="clear" w:pos="1046"/>
          <w:tab w:val="left" w:pos="2127"/>
        </w:tabs>
        <w:ind w:left="2127" w:hanging="927"/>
        <w:outlineLvl w:val="0"/>
        <w:rPr>
          <w:color w:val="auto"/>
        </w:rPr>
      </w:pPr>
      <w:r w:rsidRPr="00817878">
        <w:rPr>
          <w:color w:val="auto"/>
        </w:rPr>
        <w:t>Declared net or gross weight or declared number of seeds</w:t>
      </w:r>
    </w:p>
    <w:p w14:paraId="50E4A785" w14:textId="77777777" w:rsidR="005D65F9" w:rsidRPr="00B113B1" w:rsidRDefault="005D65F9" w:rsidP="005842F8">
      <w:pPr>
        <w:rPr>
          <w:color w:val="auto"/>
        </w:rPr>
      </w:pPr>
    </w:p>
    <w:p w14:paraId="6EFB8210" w14:textId="77777777" w:rsidR="005D65F9" w:rsidRPr="00B113B1" w:rsidRDefault="000178A6" w:rsidP="00817878">
      <w:pPr>
        <w:ind w:left="993"/>
        <w:outlineLvl w:val="0"/>
        <w:rPr>
          <w:color w:val="auto"/>
        </w:rPr>
      </w:pPr>
      <w:r w:rsidRPr="00B113B1">
        <w:rPr>
          <w:color w:val="auto"/>
        </w:rPr>
        <w:t>A seed test report is not required for uncertified breeder's seed</w:t>
      </w:r>
      <w:r w:rsidR="00586611" w:rsidRPr="00B113B1">
        <w:rPr>
          <w:color w:val="auto"/>
        </w:rPr>
        <w:t>.</w:t>
      </w:r>
    </w:p>
    <w:p w14:paraId="41B99D78" w14:textId="77777777" w:rsidR="005D65F9" w:rsidRPr="00B113B1" w:rsidRDefault="005D65F9" w:rsidP="005842F8">
      <w:pPr>
        <w:rPr>
          <w:color w:val="auto"/>
        </w:rPr>
      </w:pPr>
    </w:p>
    <w:p w14:paraId="08DACF9A" w14:textId="77777777" w:rsidR="000178A6" w:rsidRPr="00B113B1" w:rsidRDefault="00333D1F" w:rsidP="00C91DFC">
      <w:pPr>
        <w:tabs>
          <w:tab w:val="clear" w:pos="1046"/>
          <w:tab w:val="left" w:pos="993"/>
        </w:tabs>
        <w:ind w:left="998" w:hanging="958"/>
        <w:rPr>
          <w:color w:val="auto"/>
        </w:rPr>
      </w:pPr>
      <w:r w:rsidRPr="00B113B1">
        <w:rPr>
          <w:color w:val="auto"/>
          <w:spacing w:val="-4"/>
        </w:rPr>
        <w:t>(e)</w:t>
      </w:r>
      <w:r w:rsidRPr="00B113B1">
        <w:rPr>
          <w:color w:val="auto"/>
          <w:spacing w:val="-4"/>
        </w:rPr>
        <w:tab/>
      </w:r>
      <w:r w:rsidR="000178A6" w:rsidRPr="00B113B1">
        <w:rPr>
          <w:color w:val="auto"/>
          <w:spacing w:val="-4"/>
        </w:rPr>
        <w:t xml:space="preserve">Samples of end generation seed lots should not be routinely </w:t>
      </w:r>
      <w:r w:rsidR="000178A6" w:rsidRPr="00B113B1">
        <w:rPr>
          <w:color w:val="auto"/>
        </w:rPr>
        <w:t xml:space="preserve">sent to </w:t>
      </w:r>
      <w:r w:rsidR="004C03D3">
        <w:rPr>
          <w:color w:val="auto"/>
        </w:rPr>
        <w:t>the OSTS</w:t>
      </w:r>
      <w:r w:rsidR="000178A6" w:rsidRPr="00B113B1">
        <w:rPr>
          <w:color w:val="auto"/>
        </w:rPr>
        <w:t>. If they</w:t>
      </w:r>
      <w:r w:rsidRPr="00B113B1">
        <w:rPr>
          <w:color w:val="auto"/>
        </w:rPr>
        <w:t xml:space="preserve"> </w:t>
      </w:r>
      <w:r w:rsidR="000178A6" w:rsidRPr="00B113B1">
        <w:rPr>
          <w:color w:val="auto"/>
        </w:rPr>
        <w:t xml:space="preserve">are required for post-control, they will be requested by </w:t>
      </w:r>
      <w:r w:rsidR="004C03D3">
        <w:rPr>
          <w:color w:val="auto"/>
        </w:rPr>
        <w:t>the OSTS</w:t>
      </w:r>
      <w:r w:rsidR="000178A6" w:rsidRPr="00B113B1">
        <w:rPr>
          <w:color w:val="auto"/>
        </w:rPr>
        <w:t>.</w:t>
      </w:r>
    </w:p>
    <w:p w14:paraId="4D5AF39A" w14:textId="77777777" w:rsidR="005D65F9" w:rsidRPr="00B113B1" w:rsidRDefault="005D65F9" w:rsidP="005842F8">
      <w:pPr>
        <w:rPr>
          <w:color w:val="auto"/>
        </w:rPr>
      </w:pPr>
    </w:p>
    <w:p w14:paraId="35403EAD" w14:textId="77777777" w:rsidR="000178A6" w:rsidRPr="00B113B1" w:rsidRDefault="000178A6" w:rsidP="00BB4D9D">
      <w:pPr>
        <w:outlineLvl w:val="0"/>
        <w:rPr>
          <w:b/>
          <w:color w:val="auto"/>
        </w:rPr>
      </w:pPr>
      <w:r w:rsidRPr="00B113B1">
        <w:rPr>
          <w:b/>
          <w:color w:val="auto"/>
        </w:rPr>
        <w:t>Procedures for late entry of seed lots</w:t>
      </w:r>
    </w:p>
    <w:p w14:paraId="7CB1439E" w14:textId="77777777" w:rsidR="005D65F9" w:rsidRPr="00B113B1" w:rsidRDefault="005D65F9" w:rsidP="005842F8">
      <w:pPr>
        <w:rPr>
          <w:color w:val="auto"/>
        </w:rPr>
      </w:pPr>
    </w:p>
    <w:p w14:paraId="377BFD42" w14:textId="77777777" w:rsidR="000178A6" w:rsidRPr="00B113B1" w:rsidRDefault="00F04ABB" w:rsidP="005842F8">
      <w:pPr>
        <w:rPr>
          <w:color w:val="auto"/>
        </w:rPr>
      </w:pPr>
      <w:r w:rsidRPr="00B113B1">
        <w:rPr>
          <w:color w:val="auto"/>
        </w:rPr>
        <w:t>3.</w:t>
      </w:r>
      <w:r w:rsidR="005F1AA4">
        <w:rPr>
          <w:color w:val="auto"/>
        </w:rPr>
        <w:t>4</w:t>
      </w:r>
      <w:r w:rsidRPr="00B113B1">
        <w:rPr>
          <w:b/>
          <w:color w:val="auto"/>
        </w:rPr>
        <w:tab/>
      </w:r>
      <w:r w:rsidR="000178A6" w:rsidRPr="00B113B1">
        <w:rPr>
          <w:color w:val="auto"/>
        </w:rPr>
        <w:t xml:space="preserve">If a seed lot is not entered in time for a control plot to be sown, it may be accepted as a late entered seed lot </w:t>
      </w:r>
      <w:r w:rsidR="007144A0" w:rsidRPr="00B113B1">
        <w:rPr>
          <w:color w:val="auto"/>
        </w:rPr>
        <w:t>on application to</w:t>
      </w:r>
      <w:r w:rsidR="000178A6" w:rsidRPr="00B113B1">
        <w:rPr>
          <w:color w:val="auto"/>
        </w:rPr>
        <w:t xml:space="preserve"> </w:t>
      </w:r>
      <w:r w:rsidR="0076266F">
        <w:rPr>
          <w:color w:val="auto"/>
        </w:rPr>
        <w:t>the Department</w:t>
      </w:r>
      <w:r w:rsidR="000178A6" w:rsidRPr="00B113B1">
        <w:rPr>
          <w:color w:val="auto"/>
        </w:rPr>
        <w:t xml:space="preserve"> or</w:t>
      </w:r>
      <w:r w:rsidR="007144A0" w:rsidRPr="00B113B1">
        <w:rPr>
          <w:color w:val="auto"/>
        </w:rPr>
        <w:t xml:space="preserve"> to </w:t>
      </w:r>
      <w:r w:rsidR="0076266F">
        <w:rPr>
          <w:color w:val="auto"/>
        </w:rPr>
        <w:t>AFBI,</w:t>
      </w:r>
      <w:r w:rsidR="000178A6" w:rsidRPr="00B113B1">
        <w:rPr>
          <w:color w:val="auto"/>
        </w:rPr>
        <w:t xml:space="preserve"> acting on </w:t>
      </w:r>
      <w:r w:rsidR="000178A6" w:rsidRPr="00B113B1">
        <w:rPr>
          <w:color w:val="auto"/>
          <w:spacing w:val="-3"/>
        </w:rPr>
        <w:t xml:space="preserve">behalf of </w:t>
      </w:r>
      <w:r w:rsidR="0076266F">
        <w:rPr>
          <w:color w:val="auto"/>
          <w:spacing w:val="-3"/>
        </w:rPr>
        <w:t>the Department</w:t>
      </w:r>
      <w:r w:rsidR="000178A6" w:rsidRPr="00B113B1">
        <w:rPr>
          <w:color w:val="auto"/>
          <w:spacing w:val="-3"/>
        </w:rPr>
        <w:t xml:space="preserve">. </w:t>
      </w:r>
      <w:r w:rsidR="000178A6" w:rsidRPr="00B113B1">
        <w:rPr>
          <w:b/>
          <w:bCs/>
          <w:color w:val="auto"/>
          <w:spacing w:val="-3"/>
        </w:rPr>
        <w:t xml:space="preserve">Acceptance is discretionary </w:t>
      </w:r>
      <w:r w:rsidR="0076266F">
        <w:rPr>
          <w:b/>
          <w:bCs/>
          <w:color w:val="auto"/>
          <w:spacing w:val="-3"/>
        </w:rPr>
        <w:t>–</w:t>
      </w:r>
      <w:r w:rsidR="000178A6" w:rsidRPr="00B113B1">
        <w:rPr>
          <w:b/>
          <w:bCs/>
          <w:color w:val="auto"/>
          <w:spacing w:val="-3"/>
        </w:rPr>
        <w:t xml:space="preserve"> </w:t>
      </w:r>
      <w:r w:rsidR="0076266F">
        <w:rPr>
          <w:b/>
          <w:bCs/>
          <w:color w:val="auto"/>
          <w:spacing w:val="-3"/>
        </w:rPr>
        <w:t>the Department</w:t>
      </w:r>
      <w:r w:rsidR="000178A6" w:rsidRPr="00B113B1">
        <w:rPr>
          <w:b/>
          <w:bCs/>
          <w:color w:val="auto"/>
          <w:spacing w:val="-3"/>
        </w:rPr>
        <w:t xml:space="preserve"> is not </w:t>
      </w:r>
      <w:r w:rsidR="0076266F">
        <w:rPr>
          <w:b/>
          <w:bCs/>
          <w:color w:val="auto"/>
          <w:spacing w:val="-3"/>
        </w:rPr>
        <w:t>obliged</w:t>
      </w:r>
      <w:r w:rsidR="000178A6" w:rsidRPr="00B113B1">
        <w:rPr>
          <w:b/>
          <w:bCs/>
          <w:color w:val="auto"/>
          <w:spacing w:val="-5"/>
        </w:rPr>
        <w:t xml:space="preserve"> to accept late entries. </w:t>
      </w:r>
      <w:r w:rsidR="000178A6" w:rsidRPr="00B113B1">
        <w:rPr>
          <w:color w:val="auto"/>
          <w:spacing w:val="-5"/>
        </w:rPr>
        <w:t xml:space="preserve">Crops sown with accepted late </w:t>
      </w:r>
      <w:r w:rsidR="000178A6" w:rsidRPr="00B113B1">
        <w:rPr>
          <w:color w:val="auto"/>
        </w:rPr>
        <w:t>entered seed lots (where a control plot could not be sown) must be officially inspected regardless of category and will incur a charge for official inspection.</w:t>
      </w:r>
      <w:r w:rsidR="00997428" w:rsidRPr="00B113B1">
        <w:rPr>
          <w:color w:val="auto"/>
        </w:rPr>
        <w:t xml:space="preserve">  See Annex 4 in the Technical Supplements for further details.</w:t>
      </w:r>
    </w:p>
    <w:p w14:paraId="2AAFA65E" w14:textId="77777777" w:rsidR="007144A0" w:rsidRPr="00B113B1" w:rsidRDefault="007144A0" w:rsidP="005842F8">
      <w:pPr>
        <w:rPr>
          <w:color w:val="auto"/>
        </w:rPr>
      </w:pPr>
    </w:p>
    <w:p w14:paraId="2F8E3260" w14:textId="77777777" w:rsidR="007144A0" w:rsidRPr="00B113B1" w:rsidRDefault="007144A0" w:rsidP="005842F8">
      <w:pPr>
        <w:rPr>
          <w:color w:val="auto"/>
        </w:rPr>
      </w:pPr>
      <w:r w:rsidRPr="00B113B1">
        <w:rPr>
          <w:color w:val="auto"/>
        </w:rPr>
        <w:t xml:space="preserve">For </w:t>
      </w:r>
      <w:r w:rsidRPr="00A24972">
        <w:rPr>
          <w:color w:val="auto"/>
        </w:rPr>
        <w:t>all</w:t>
      </w:r>
      <w:r w:rsidRPr="00B113B1">
        <w:rPr>
          <w:color w:val="auto"/>
        </w:rPr>
        <w:t xml:space="preserve"> rye crops entered for further multiplication where no standard sample exists, the crops are subject to an official inspection.</w:t>
      </w:r>
    </w:p>
    <w:p w14:paraId="7D2F58A0" w14:textId="77777777" w:rsidR="007144A0" w:rsidRPr="00B113B1" w:rsidRDefault="007144A0" w:rsidP="005842F8">
      <w:pPr>
        <w:rPr>
          <w:color w:val="auto"/>
        </w:rPr>
      </w:pPr>
    </w:p>
    <w:p w14:paraId="1C67E478" w14:textId="77777777" w:rsidR="007144A0" w:rsidRPr="00B113B1" w:rsidRDefault="007144A0" w:rsidP="005842F8">
      <w:pPr>
        <w:rPr>
          <w:color w:val="auto"/>
        </w:rPr>
      </w:pPr>
      <w:r w:rsidRPr="00B113B1">
        <w:rPr>
          <w:color w:val="auto"/>
        </w:rPr>
        <w:t xml:space="preserve">For hybrid crops where no </w:t>
      </w:r>
      <w:r w:rsidR="00A02227">
        <w:rPr>
          <w:color w:val="auto"/>
        </w:rPr>
        <w:t>standard sample exists the crop</w:t>
      </w:r>
      <w:r w:rsidRPr="00B113B1">
        <w:rPr>
          <w:color w:val="auto"/>
        </w:rPr>
        <w:t>s are subject to an official inspection.</w:t>
      </w:r>
    </w:p>
    <w:p w14:paraId="58B48A43" w14:textId="77777777" w:rsidR="000178A6" w:rsidRPr="00871538" w:rsidRDefault="00CC5AB7" w:rsidP="00CC5AB7">
      <w:pPr>
        <w:rPr>
          <w:b/>
          <w:color w:val="878800"/>
          <w:sz w:val="56"/>
          <w:szCs w:val="56"/>
        </w:rPr>
      </w:pPr>
      <w:r>
        <w:rPr>
          <w:b/>
          <w:color w:val="auto"/>
        </w:rPr>
        <w:br w:type="page"/>
      </w:r>
      <w:r w:rsidR="000178A6" w:rsidRPr="00871538">
        <w:rPr>
          <w:b/>
          <w:color w:val="878800"/>
          <w:sz w:val="56"/>
          <w:szCs w:val="56"/>
        </w:rPr>
        <w:lastRenderedPageBreak/>
        <w:t>4.</w:t>
      </w:r>
      <w:r w:rsidR="009B18C9" w:rsidRPr="00871538">
        <w:rPr>
          <w:b/>
          <w:color w:val="878800"/>
          <w:sz w:val="56"/>
          <w:szCs w:val="56"/>
        </w:rPr>
        <w:tab/>
      </w:r>
      <w:r w:rsidR="000178A6" w:rsidRPr="00871538">
        <w:rPr>
          <w:b/>
          <w:color w:val="878800"/>
          <w:sz w:val="56"/>
          <w:szCs w:val="56"/>
        </w:rPr>
        <w:t>E</w:t>
      </w:r>
      <w:r w:rsidR="006C61AD" w:rsidRPr="00871538">
        <w:rPr>
          <w:b/>
          <w:color w:val="878800"/>
          <w:sz w:val="56"/>
          <w:szCs w:val="56"/>
        </w:rPr>
        <w:t xml:space="preserve">ntry of </w:t>
      </w:r>
      <w:r w:rsidR="00DF3D76">
        <w:rPr>
          <w:b/>
          <w:color w:val="878800"/>
          <w:sz w:val="56"/>
          <w:szCs w:val="56"/>
        </w:rPr>
        <w:t>Crops (Form SDG2 and SDG</w:t>
      </w:r>
      <w:r w:rsidR="00785A41">
        <w:rPr>
          <w:b/>
          <w:color w:val="878800"/>
          <w:sz w:val="56"/>
          <w:szCs w:val="56"/>
        </w:rPr>
        <w:t>2a)</w:t>
      </w:r>
    </w:p>
    <w:p w14:paraId="21290ECC" w14:textId="77777777" w:rsidR="009B18C9" w:rsidRPr="00B113B1" w:rsidRDefault="009B18C9" w:rsidP="005842F8">
      <w:pPr>
        <w:rPr>
          <w:color w:val="auto"/>
        </w:rPr>
      </w:pPr>
    </w:p>
    <w:p w14:paraId="3F297583" w14:textId="77777777" w:rsidR="009B18C9" w:rsidRPr="00B113B1" w:rsidRDefault="000178A6" w:rsidP="00F04ABB">
      <w:pPr>
        <w:rPr>
          <w:color w:val="auto"/>
        </w:rPr>
      </w:pPr>
      <w:r w:rsidRPr="00B113B1">
        <w:rPr>
          <w:color w:val="auto"/>
          <w:spacing w:val="-6"/>
        </w:rPr>
        <w:t>The purpose of crop entry is to give notification required by the Seed</w:t>
      </w:r>
      <w:r w:rsidR="00F04ABB" w:rsidRPr="00B113B1">
        <w:rPr>
          <w:color w:val="auto"/>
          <w:spacing w:val="-6"/>
        </w:rPr>
        <w:t xml:space="preserve"> </w:t>
      </w:r>
      <w:r w:rsidRPr="00B113B1">
        <w:rPr>
          <w:color w:val="auto"/>
          <w:spacing w:val="-6"/>
        </w:rPr>
        <w:t>Regulations that seed has been sown and to provide details of crops,</w:t>
      </w:r>
      <w:r w:rsidR="00F04ABB" w:rsidRPr="00B113B1">
        <w:rPr>
          <w:color w:val="auto"/>
          <w:spacing w:val="-6"/>
        </w:rPr>
        <w:t xml:space="preserve"> </w:t>
      </w:r>
      <w:r w:rsidRPr="00B113B1">
        <w:rPr>
          <w:color w:val="auto"/>
          <w:spacing w:val="-6"/>
        </w:rPr>
        <w:t>including, for example, category of seed to be produced, area sown,</w:t>
      </w:r>
      <w:r w:rsidR="00F04ABB" w:rsidRPr="00B113B1">
        <w:rPr>
          <w:color w:val="auto"/>
          <w:spacing w:val="-4"/>
        </w:rPr>
        <w:t xml:space="preserve"> </w:t>
      </w:r>
      <w:r w:rsidRPr="00B113B1">
        <w:rPr>
          <w:color w:val="auto"/>
          <w:spacing w:val="-4"/>
        </w:rPr>
        <w:t>crop location, etc. Crop entries (including fees for crop entry and for</w:t>
      </w:r>
      <w:r w:rsidRPr="00B113B1">
        <w:rPr>
          <w:color w:val="auto"/>
          <w:spacing w:val="-4"/>
        </w:rPr>
        <w:br/>
      </w:r>
      <w:r w:rsidRPr="00B113B1">
        <w:rPr>
          <w:color w:val="auto"/>
          <w:spacing w:val="-5"/>
        </w:rPr>
        <w:t>official crop inspection if applicable) should be sent to</w:t>
      </w:r>
      <w:r w:rsidR="00F04ABB" w:rsidRPr="00B113B1">
        <w:rPr>
          <w:color w:val="auto"/>
          <w:spacing w:val="-5"/>
        </w:rPr>
        <w:t xml:space="preserve"> </w:t>
      </w:r>
      <w:r w:rsidR="00DF3D76">
        <w:rPr>
          <w:color w:val="auto"/>
          <w:spacing w:val="-5"/>
        </w:rPr>
        <w:t>the Department.</w:t>
      </w:r>
      <w:r w:rsidRPr="00B113B1">
        <w:rPr>
          <w:color w:val="auto"/>
          <w:spacing w:val="-5"/>
        </w:rPr>
        <w:t xml:space="preserve">   </w:t>
      </w:r>
    </w:p>
    <w:p w14:paraId="348DEE6B" w14:textId="77777777" w:rsidR="00F04ABB" w:rsidRPr="00B113B1" w:rsidRDefault="00F04ABB" w:rsidP="005842F8">
      <w:pPr>
        <w:rPr>
          <w:color w:val="auto"/>
        </w:rPr>
      </w:pPr>
    </w:p>
    <w:p w14:paraId="440051D1" w14:textId="77777777" w:rsidR="000178A6" w:rsidRPr="00B113B1" w:rsidRDefault="000178A6" w:rsidP="00BB4D9D">
      <w:pPr>
        <w:outlineLvl w:val="0"/>
        <w:rPr>
          <w:b/>
          <w:color w:val="auto"/>
        </w:rPr>
      </w:pPr>
      <w:r w:rsidRPr="00B113B1">
        <w:rPr>
          <w:b/>
          <w:color w:val="auto"/>
        </w:rPr>
        <w:t>Procedures for entry of crops</w:t>
      </w:r>
    </w:p>
    <w:p w14:paraId="5B4F9BB0" w14:textId="77777777" w:rsidR="009B18C9" w:rsidRPr="00B113B1" w:rsidRDefault="009B18C9" w:rsidP="005842F8">
      <w:pPr>
        <w:rPr>
          <w:color w:val="auto"/>
        </w:rPr>
      </w:pPr>
    </w:p>
    <w:p w14:paraId="181483D6" w14:textId="77777777" w:rsidR="000178A6" w:rsidRPr="00B113B1" w:rsidRDefault="00F04ABB" w:rsidP="005842F8">
      <w:pPr>
        <w:rPr>
          <w:b/>
          <w:bCs/>
          <w:color w:val="auto"/>
          <w:spacing w:val="-7"/>
        </w:rPr>
      </w:pPr>
      <w:r w:rsidRPr="00B113B1">
        <w:rPr>
          <w:color w:val="auto"/>
        </w:rPr>
        <w:t>4.1</w:t>
      </w:r>
      <w:r w:rsidRPr="00B113B1">
        <w:rPr>
          <w:color w:val="auto"/>
        </w:rPr>
        <w:tab/>
      </w:r>
      <w:r w:rsidR="000178A6" w:rsidRPr="00B113B1">
        <w:rPr>
          <w:color w:val="auto"/>
        </w:rPr>
        <w:t xml:space="preserve">Crops are entered for </w:t>
      </w:r>
      <w:r w:rsidR="00DF3D76">
        <w:rPr>
          <w:color w:val="auto"/>
        </w:rPr>
        <w:t>seed production using form SDG</w:t>
      </w:r>
      <w:r w:rsidR="000178A6" w:rsidRPr="00B113B1">
        <w:rPr>
          <w:color w:val="auto"/>
        </w:rPr>
        <w:t>2 (crop en</w:t>
      </w:r>
      <w:r w:rsidR="00DF3D76">
        <w:rPr>
          <w:color w:val="auto"/>
        </w:rPr>
        <w:t xml:space="preserve">try notification) and </w:t>
      </w:r>
      <w:r w:rsidR="007E4E7B">
        <w:rPr>
          <w:color w:val="auto"/>
        </w:rPr>
        <w:t>SDG</w:t>
      </w:r>
      <w:r w:rsidR="00DF3D76">
        <w:rPr>
          <w:color w:val="auto"/>
        </w:rPr>
        <w:t>2A (p</w:t>
      </w:r>
      <w:r w:rsidR="000178A6" w:rsidRPr="00B113B1">
        <w:rPr>
          <w:color w:val="auto"/>
        </w:rPr>
        <w:t xml:space="preserve">ayment for crop entry notification). </w:t>
      </w:r>
      <w:r w:rsidR="000178A6" w:rsidRPr="00B113B1">
        <w:rPr>
          <w:color w:val="auto"/>
          <w:spacing w:val="-7"/>
        </w:rPr>
        <w:t xml:space="preserve">Closing dates by which crop entries and fees must be sent to </w:t>
      </w:r>
      <w:r w:rsidR="00203BDC">
        <w:rPr>
          <w:color w:val="auto"/>
          <w:spacing w:val="-7"/>
        </w:rPr>
        <w:t>the Department</w:t>
      </w:r>
      <w:r w:rsidR="008A7624" w:rsidRPr="00B113B1">
        <w:rPr>
          <w:color w:val="auto"/>
          <w:spacing w:val="-7"/>
        </w:rPr>
        <w:t xml:space="preserve"> </w:t>
      </w:r>
      <w:r w:rsidR="000178A6" w:rsidRPr="00B113B1">
        <w:rPr>
          <w:color w:val="auto"/>
          <w:spacing w:val="-7"/>
        </w:rPr>
        <w:t xml:space="preserve">are </w:t>
      </w:r>
      <w:r w:rsidR="007144A0" w:rsidRPr="00B113B1">
        <w:rPr>
          <w:color w:val="auto"/>
        </w:rPr>
        <w:t>in</w:t>
      </w:r>
      <w:r w:rsidR="000178A6" w:rsidRPr="00B113B1">
        <w:rPr>
          <w:color w:val="auto"/>
        </w:rPr>
        <w:t xml:space="preserve"> Appendix</w:t>
      </w:r>
      <w:r w:rsidRPr="00B113B1">
        <w:rPr>
          <w:color w:val="auto"/>
        </w:rPr>
        <w:t xml:space="preserve"> 2</w:t>
      </w:r>
      <w:r w:rsidR="000178A6" w:rsidRPr="00B113B1">
        <w:rPr>
          <w:color w:val="auto"/>
        </w:rPr>
        <w:t xml:space="preserve">.   </w:t>
      </w:r>
      <w:r w:rsidR="00203BDC">
        <w:rPr>
          <w:color w:val="auto"/>
        </w:rPr>
        <w:t>The Department</w:t>
      </w:r>
      <w:r w:rsidR="000178A6" w:rsidRPr="00B113B1">
        <w:rPr>
          <w:color w:val="auto"/>
        </w:rPr>
        <w:t xml:space="preserve">, or </w:t>
      </w:r>
      <w:r w:rsidR="00203BDC">
        <w:rPr>
          <w:color w:val="auto"/>
        </w:rPr>
        <w:t>the OSTS</w:t>
      </w:r>
      <w:r w:rsidR="000178A6" w:rsidRPr="00B113B1">
        <w:rPr>
          <w:color w:val="auto"/>
        </w:rPr>
        <w:t xml:space="preserve"> on behalf of </w:t>
      </w:r>
      <w:r w:rsidR="00203BDC">
        <w:rPr>
          <w:color w:val="auto"/>
        </w:rPr>
        <w:t>the Department</w:t>
      </w:r>
      <w:r w:rsidR="000178A6" w:rsidRPr="00B113B1">
        <w:rPr>
          <w:color w:val="auto"/>
        </w:rPr>
        <w:t xml:space="preserve">, has discretion to </w:t>
      </w:r>
      <w:r w:rsidR="000178A6" w:rsidRPr="00B113B1">
        <w:rPr>
          <w:color w:val="auto"/>
          <w:spacing w:val="-5"/>
        </w:rPr>
        <w:t xml:space="preserve">accept crop entries made after the closing date </w:t>
      </w:r>
      <w:r w:rsidR="000178A6" w:rsidRPr="00B113B1">
        <w:rPr>
          <w:b/>
          <w:bCs/>
          <w:color w:val="auto"/>
          <w:spacing w:val="-5"/>
        </w:rPr>
        <w:t xml:space="preserve">but </w:t>
      </w:r>
      <w:r w:rsidR="000178A6" w:rsidRPr="00203BDC">
        <w:rPr>
          <w:b/>
          <w:color w:val="auto"/>
          <w:spacing w:val="-5"/>
        </w:rPr>
        <w:t>is</w:t>
      </w:r>
      <w:r w:rsidR="000178A6" w:rsidRPr="00B113B1">
        <w:rPr>
          <w:color w:val="auto"/>
          <w:spacing w:val="-5"/>
        </w:rPr>
        <w:t xml:space="preserve"> </w:t>
      </w:r>
      <w:r w:rsidR="000178A6" w:rsidRPr="00B113B1">
        <w:rPr>
          <w:b/>
          <w:bCs/>
          <w:color w:val="auto"/>
          <w:spacing w:val="-5"/>
        </w:rPr>
        <w:t xml:space="preserve">not compelled to do so. </w:t>
      </w:r>
      <w:r w:rsidR="000178A6" w:rsidRPr="00B113B1">
        <w:rPr>
          <w:color w:val="auto"/>
          <w:spacing w:val="-5"/>
        </w:rPr>
        <w:t>Each case will be considered on its merits.</w:t>
      </w:r>
    </w:p>
    <w:p w14:paraId="66125480" w14:textId="77777777" w:rsidR="009B18C9" w:rsidRPr="00B113B1" w:rsidRDefault="009B18C9" w:rsidP="005842F8">
      <w:pPr>
        <w:rPr>
          <w:color w:val="auto"/>
        </w:rPr>
      </w:pPr>
    </w:p>
    <w:p w14:paraId="68408F56" w14:textId="77777777" w:rsidR="000178A6" w:rsidRPr="00B113B1" w:rsidRDefault="00F04ABB" w:rsidP="005842F8">
      <w:pPr>
        <w:rPr>
          <w:color w:val="auto"/>
          <w:spacing w:val="-9"/>
        </w:rPr>
      </w:pPr>
      <w:r w:rsidRPr="00B113B1">
        <w:rPr>
          <w:color w:val="auto"/>
        </w:rPr>
        <w:t>4.2</w:t>
      </w:r>
      <w:r w:rsidRPr="00B113B1">
        <w:rPr>
          <w:color w:val="auto"/>
        </w:rPr>
        <w:tab/>
      </w:r>
      <w:r w:rsidR="00203BDC">
        <w:rPr>
          <w:color w:val="auto"/>
        </w:rPr>
        <w:t xml:space="preserve">The </w:t>
      </w:r>
      <w:r w:rsidR="007E4E7B">
        <w:rPr>
          <w:color w:val="auto"/>
        </w:rPr>
        <w:t>Department</w:t>
      </w:r>
      <w:r w:rsidR="000178A6" w:rsidRPr="00B113B1">
        <w:rPr>
          <w:color w:val="auto"/>
        </w:rPr>
        <w:t xml:space="preserve"> will</w:t>
      </w:r>
      <w:r w:rsidR="007E4E7B">
        <w:rPr>
          <w:color w:val="auto"/>
        </w:rPr>
        <w:t xml:space="preserve"> inform applicants that</w:t>
      </w:r>
      <w:r w:rsidR="000178A6" w:rsidRPr="00B113B1">
        <w:rPr>
          <w:color w:val="auto"/>
        </w:rPr>
        <w:t xml:space="preserve"> official crop inspections will be carried out</w:t>
      </w:r>
      <w:r w:rsidR="007E4E7B">
        <w:rPr>
          <w:color w:val="auto"/>
        </w:rPr>
        <w:t xml:space="preserve"> in respect of seed lots that have been entered for multiplication</w:t>
      </w:r>
      <w:r w:rsidR="000178A6" w:rsidRPr="00B113B1">
        <w:rPr>
          <w:color w:val="auto"/>
        </w:rPr>
        <w:t xml:space="preserve"> (Pre-basic/Basic, unlisted varieties, crops sown with late entered seed lots and species covered by the </w:t>
      </w:r>
      <w:r w:rsidR="000178A6" w:rsidRPr="00B113B1">
        <w:rPr>
          <w:color w:val="auto"/>
          <w:spacing w:val="-5"/>
        </w:rPr>
        <w:t xml:space="preserve">vegetable regulations). </w:t>
      </w:r>
      <w:r w:rsidR="00203BDC">
        <w:rPr>
          <w:color w:val="auto"/>
          <w:spacing w:val="-5"/>
        </w:rPr>
        <w:t xml:space="preserve">The </w:t>
      </w:r>
      <w:r w:rsidR="007E4E7B">
        <w:rPr>
          <w:color w:val="auto"/>
          <w:spacing w:val="-5"/>
        </w:rPr>
        <w:t>Department</w:t>
      </w:r>
      <w:r w:rsidR="000178A6" w:rsidRPr="00B113B1">
        <w:rPr>
          <w:color w:val="auto"/>
          <w:spacing w:val="-5"/>
        </w:rPr>
        <w:t xml:space="preserve"> will not individually acknowledge each crop entry notification, unless specifically requested to do so </w:t>
      </w:r>
      <w:r w:rsidR="000178A6" w:rsidRPr="00203BDC">
        <w:rPr>
          <w:color w:val="auto"/>
          <w:spacing w:val="-5"/>
        </w:rPr>
        <w:t xml:space="preserve">by the </w:t>
      </w:r>
      <w:r w:rsidR="000178A6" w:rsidRPr="00203BDC">
        <w:rPr>
          <w:color w:val="auto"/>
        </w:rPr>
        <w:t>applicant</w:t>
      </w:r>
      <w:r w:rsidR="000178A6" w:rsidRPr="00B113B1">
        <w:rPr>
          <w:color w:val="auto"/>
        </w:rPr>
        <w:t>.</w:t>
      </w:r>
    </w:p>
    <w:p w14:paraId="0FC7B21C" w14:textId="77777777" w:rsidR="009B18C9" w:rsidRPr="00B113B1" w:rsidRDefault="009B18C9" w:rsidP="005842F8">
      <w:pPr>
        <w:rPr>
          <w:color w:val="auto"/>
        </w:rPr>
      </w:pPr>
    </w:p>
    <w:p w14:paraId="7B0883CE" w14:textId="77777777" w:rsidR="000178A6" w:rsidRPr="00B113B1" w:rsidRDefault="000178A6" w:rsidP="00BB4D9D">
      <w:pPr>
        <w:outlineLvl w:val="0"/>
        <w:rPr>
          <w:b/>
          <w:color w:val="auto"/>
        </w:rPr>
      </w:pPr>
      <w:r w:rsidRPr="00B113B1">
        <w:rPr>
          <w:b/>
          <w:color w:val="auto"/>
        </w:rPr>
        <w:t xml:space="preserve">Notes on </w:t>
      </w:r>
      <w:r w:rsidR="00377CDF">
        <w:rPr>
          <w:b/>
          <w:color w:val="auto"/>
        </w:rPr>
        <w:t>SDG</w:t>
      </w:r>
      <w:r w:rsidRPr="00B113B1">
        <w:rPr>
          <w:b/>
          <w:color w:val="auto"/>
        </w:rPr>
        <w:t>2 (crop entry notification - all species)</w:t>
      </w:r>
    </w:p>
    <w:p w14:paraId="10B5796A" w14:textId="77777777" w:rsidR="009B18C9" w:rsidRPr="00B113B1" w:rsidRDefault="009B18C9" w:rsidP="005842F8">
      <w:pPr>
        <w:rPr>
          <w:color w:val="auto"/>
        </w:rPr>
      </w:pPr>
    </w:p>
    <w:p w14:paraId="1CFF897D" w14:textId="77777777" w:rsidR="000178A6" w:rsidRPr="00B113B1" w:rsidRDefault="000178A6" w:rsidP="00BB4D9D">
      <w:pPr>
        <w:outlineLvl w:val="0"/>
        <w:rPr>
          <w:b/>
          <w:color w:val="auto"/>
        </w:rPr>
      </w:pPr>
      <w:r w:rsidRPr="00B113B1">
        <w:rPr>
          <w:b/>
          <w:color w:val="auto"/>
        </w:rPr>
        <w:t>General</w:t>
      </w:r>
    </w:p>
    <w:p w14:paraId="124A39CF" w14:textId="77777777" w:rsidR="009B18C9" w:rsidRPr="00B113B1" w:rsidRDefault="009B18C9" w:rsidP="005842F8">
      <w:pPr>
        <w:rPr>
          <w:color w:val="auto"/>
        </w:rPr>
      </w:pPr>
    </w:p>
    <w:p w14:paraId="449872EC" w14:textId="77777777" w:rsidR="000178A6" w:rsidRPr="00B113B1" w:rsidRDefault="00F04ABB" w:rsidP="005842F8">
      <w:pPr>
        <w:rPr>
          <w:color w:val="auto"/>
        </w:rPr>
      </w:pPr>
      <w:r w:rsidRPr="00B113B1">
        <w:rPr>
          <w:bCs/>
          <w:color w:val="auto"/>
        </w:rPr>
        <w:t>4.3</w:t>
      </w:r>
      <w:r w:rsidR="009B18C9" w:rsidRPr="00B113B1">
        <w:rPr>
          <w:color w:val="auto"/>
          <w:spacing w:val="-4"/>
        </w:rPr>
        <w:t>(a)</w:t>
      </w:r>
      <w:r w:rsidR="009B18C9" w:rsidRPr="00B113B1">
        <w:rPr>
          <w:color w:val="auto"/>
          <w:spacing w:val="-4"/>
        </w:rPr>
        <w:tab/>
      </w:r>
      <w:r w:rsidR="000178A6" w:rsidRPr="00B113B1">
        <w:rPr>
          <w:color w:val="auto"/>
          <w:spacing w:val="-4"/>
        </w:rPr>
        <w:t xml:space="preserve">The form should be completed by the </w:t>
      </w:r>
      <w:r w:rsidR="005C596E" w:rsidRPr="00B113B1">
        <w:rPr>
          <w:color w:val="auto"/>
          <w:spacing w:val="-4"/>
        </w:rPr>
        <w:t>applicant</w:t>
      </w:r>
      <w:r w:rsidR="000178A6" w:rsidRPr="00B113B1">
        <w:rPr>
          <w:color w:val="auto"/>
          <w:spacing w:val="-8"/>
        </w:rPr>
        <w:t xml:space="preserve"> and be sent </w:t>
      </w:r>
      <w:r w:rsidR="000178A6" w:rsidRPr="00377CDF">
        <w:rPr>
          <w:color w:val="auto"/>
          <w:spacing w:val="-8"/>
        </w:rPr>
        <w:t xml:space="preserve">to </w:t>
      </w:r>
      <w:r w:rsidR="00377CDF" w:rsidRPr="00377CDF">
        <w:rPr>
          <w:color w:val="auto"/>
          <w:spacing w:val="-8"/>
        </w:rPr>
        <w:t>the Department</w:t>
      </w:r>
      <w:r w:rsidR="000178A6" w:rsidRPr="00B113B1">
        <w:rPr>
          <w:color w:val="auto"/>
          <w:spacing w:val="-8"/>
        </w:rPr>
        <w:t xml:space="preserve"> by the </w:t>
      </w:r>
      <w:r w:rsidR="000178A6" w:rsidRPr="00B113B1">
        <w:rPr>
          <w:color w:val="auto"/>
        </w:rPr>
        <w:t>closing date shown in Appendix</w:t>
      </w:r>
      <w:r w:rsidRPr="00B113B1">
        <w:rPr>
          <w:color w:val="auto"/>
        </w:rPr>
        <w:t xml:space="preserve"> 2</w:t>
      </w:r>
      <w:r w:rsidR="000178A6" w:rsidRPr="00B113B1">
        <w:rPr>
          <w:color w:val="auto"/>
        </w:rPr>
        <w:t xml:space="preserve">. It </w:t>
      </w:r>
      <w:r w:rsidR="000178A6" w:rsidRPr="00377CDF">
        <w:rPr>
          <w:b/>
          <w:color w:val="auto"/>
        </w:rPr>
        <w:t xml:space="preserve">must </w:t>
      </w:r>
      <w:r w:rsidR="000178A6" w:rsidRPr="00B113B1">
        <w:rPr>
          <w:color w:val="auto"/>
        </w:rPr>
        <w:t xml:space="preserve">be accompanied by the appropriate fees and a </w:t>
      </w:r>
      <w:r w:rsidR="00377CDF">
        <w:rPr>
          <w:color w:val="auto"/>
        </w:rPr>
        <w:t>SDG</w:t>
      </w:r>
      <w:r w:rsidR="000178A6" w:rsidRPr="00B113B1">
        <w:rPr>
          <w:color w:val="auto"/>
        </w:rPr>
        <w:t>2A</w:t>
      </w:r>
    </w:p>
    <w:p w14:paraId="277D8E78" w14:textId="77777777" w:rsidR="009B18C9" w:rsidRPr="00B113B1" w:rsidRDefault="009B18C9" w:rsidP="005842F8">
      <w:pPr>
        <w:rPr>
          <w:color w:val="auto"/>
        </w:rPr>
      </w:pPr>
    </w:p>
    <w:p w14:paraId="16CF570E" w14:textId="77777777" w:rsidR="000178A6" w:rsidRPr="00B113B1" w:rsidRDefault="000178A6" w:rsidP="005842F8">
      <w:pPr>
        <w:rPr>
          <w:color w:val="auto"/>
        </w:rPr>
      </w:pPr>
      <w:r w:rsidRPr="00B113B1">
        <w:rPr>
          <w:color w:val="auto"/>
          <w:spacing w:val="-4"/>
        </w:rPr>
        <w:t>(b)</w:t>
      </w:r>
      <w:r w:rsidR="009B18C9" w:rsidRPr="00B113B1">
        <w:rPr>
          <w:color w:val="auto"/>
          <w:spacing w:val="-4"/>
        </w:rPr>
        <w:tab/>
      </w:r>
      <w:r w:rsidRPr="00B113B1">
        <w:rPr>
          <w:color w:val="auto"/>
          <w:spacing w:val="-4"/>
        </w:rPr>
        <w:t>A separate form must be used for each sown seed lot or</w:t>
      </w:r>
      <w:r w:rsidR="009B18C9" w:rsidRPr="00B113B1">
        <w:rPr>
          <w:color w:val="auto"/>
          <w:spacing w:val="-4"/>
        </w:rPr>
        <w:t xml:space="preserve"> </w:t>
      </w:r>
      <w:r w:rsidRPr="00B113B1">
        <w:rPr>
          <w:color w:val="auto"/>
        </w:rPr>
        <w:t xml:space="preserve">combination of seed lots. Where a combination of seed lots is sown, all crops entered on the </w:t>
      </w:r>
      <w:r w:rsidRPr="00377CDF">
        <w:rPr>
          <w:color w:val="auto"/>
        </w:rPr>
        <w:t>form must</w:t>
      </w:r>
      <w:r w:rsidRPr="00B113B1">
        <w:rPr>
          <w:color w:val="auto"/>
        </w:rPr>
        <w:t xml:space="preserve"> be sown with all the seed lots in the combination.</w:t>
      </w:r>
    </w:p>
    <w:p w14:paraId="2B4B762D" w14:textId="77777777" w:rsidR="000178A6" w:rsidRPr="00B113B1" w:rsidRDefault="000178A6" w:rsidP="005842F8">
      <w:pPr>
        <w:rPr>
          <w:color w:val="auto"/>
        </w:rPr>
      </w:pPr>
    </w:p>
    <w:p w14:paraId="090157C5" w14:textId="77777777" w:rsidR="000178A6" w:rsidRPr="00B113B1" w:rsidRDefault="000178A6" w:rsidP="00BB4D9D">
      <w:pPr>
        <w:outlineLvl w:val="0"/>
        <w:rPr>
          <w:b/>
          <w:color w:val="auto"/>
        </w:rPr>
      </w:pPr>
      <w:r w:rsidRPr="00B113B1">
        <w:rPr>
          <w:b/>
          <w:color w:val="auto"/>
        </w:rPr>
        <w:t>Notes on completion</w:t>
      </w:r>
      <w:r w:rsidR="005C4A48" w:rsidRPr="00B113B1">
        <w:rPr>
          <w:b/>
          <w:color w:val="auto"/>
        </w:rPr>
        <w:t xml:space="preserve"> </w:t>
      </w:r>
    </w:p>
    <w:p w14:paraId="1390D59E" w14:textId="77777777" w:rsidR="002D5512" w:rsidRPr="00B113B1" w:rsidRDefault="009B18C9" w:rsidP="005842F8">
      <w:pPr>
        <w:rPr>
          <w:color w:val="auto"/>
        </w:rPr>
      </w:pPr>
      <w:r w:rsidRPr="00B113B1">
        <w:rPr>
          <w:color w:val="auto"/>
        </w:rPr>
        <w:tab/>
      </w:r>
    </w:p>
    <w:p w14:paraId="365FD8F4" w14:textId="77777777" w:rsidR="000178A6" w:rsidRPr="00B113B1" w:rsidRDefault="00D34815" w:rsidP="008971C6">
      <w:pPr>
        <w:ind w:left="40"/>
        <w:rPr>
          <w:color w:val="auto"/>
        </w:rPr>
      </w:pPr>
      <w:r w:rsidRPr="00B113B1">
        <w:rPr>
          <w:color w:val="auto"/>
        </w:rPr>
        <w:t>4.4</w:t>
      </w:r>
      <w:r w:rsidR="001040D3">
        <w:rPr>
          <w:color w:val="auto"/>
        </w:rPr>
        <w:t xml:space="preserve"> </w:t>
      </w:r>
      <w:r w:rsidR="000178A6" w:rsidRPr="00B113B1">
        <w:rPr>
          <w:color w:val="auto"/>
        </w:rPr>
        <w:t>(a)</w:t>
      </w:r>
      <w:r w:rsidR="000178A6" w:rsidRPr="00B113B1">
        <w:rPr>
          <w:color w:val="auto"/>
        </w:rPr>
        <w:tab/>
      </w:r>
      <w:r w:rsidR="001040D3">
        <w:rPr>
          <w:b/>
          <w:color w:val="auto"/>
          <w:spacing w:val="-8"/>
        </w:rPr>
        <w:t>Kind</w:t>
      </w:r>
    </w:p>
    <w:p w14:paraId="1612D838" w14:textId="77777777" w:rsidR="000178A6" w:rsidRDefault="000178A6" w:rsidP="005842F8">
      <w:pPr>
        <w:rPr>
          <w:color w:val="auto"/>
        </w:rPr>
      </w:pPr>
      <w:r w:rsidRPr="00B113B1">
        <w:rPr>
          <w:color w:val="auto"/>
        </w:rPr>
        <w:t>Enter species e.g. wheat.</w:t>
      </w:r>
    </w:p>
    <w:p w14:paraId="6BFD8C12" w14:textId="77777777" w:rsidR="001040D3" w:rsidRDefault="001040D3" w:rsidP="005842F8">
      <w:pPr>
        <w:rPr>
          <w:color w:val="auto"/>
        </w:rPr>
      </w:pPr>
    </w:p>
    <w:p w14:paraId="78F3836D" w14:textId="77777777" w:rsidR="001040D3" w:rsidRDefault="001040D3" w:rsidP="005842F8">
      <w:pPr>
        <w:rPr>
          <w:color w:val="auto"/>
        </w:rPr>
      </w:pPr>
      <w:r>
        <w:rPr>
          <w:color w:val="auto"/>
        </w:rPr>
        <w:t>(b)</w:t>
      </w:r>
      <w:r>
        <w:rPr>
          <w:color w:val="auto"/>
        </w:rPr>
        <w:tab/>
      </w:r>
      <w:r>
        <w:rPr>
          <w:b/>
          <w:color w:val="auto"/>
        </w:rPr>
        <w:t>Variety</w:t>
      </w:r>
    </w:p>
    <w:p w14:paraId="3105D43A" w14:textId="77777777" w:rsidR="001040D3" w:rsidRPr="001040D3" w:rsidRDefault="001040D3" w:rsidP="008971C6">
      <w:pPr>
        <w:ind w:left="40"/>
        <w:rPr>
          <w:color w:val="auto"/>
        </w:rPr>
      </w:pPr>
      <w:r>
        <w:rPr>
          <w:color w:val="auto"/>
        </w:rPr>
        <w:t>Enter the variety, e.g. Dandy, Westminster</w:t>
      </w:r>
    </w:p>
    <w:p w14:paraId="47AB70A3" w14:textId="77777777" w:rsidR="009B18C9" w:rsidRPr="00B113B1" w:rsidRDefault="009B18C9" w:rsidP="005842F8">
      <w:pPr>
        <w:rPr>
          <w:color w:val="auto"/>
        </w:rPr>
      </w:pPr>
    </w:p>
    <w:p w14:paraId="170D0691" w14:textId="77777777" w:rsidR="000178A6" w:rsidRPr="00B113B1" w:rsidRDefault="001040D3" w:rsidP="005842F8">
      <w:pPr>
        <w:rPr>
          <w:b/>
          <w:color w:val="auto"/>
        </w:rPr>
      </w:pPr>
      <w:r>
        <w:rPr>
          <w:color w:val="auto"/>
        </w:rPr>
        <w:t>(c</w:t>
      </w:r>
      <w:r w:rsidR="000178A6" w:rsidRPr="00B113B1">
        <w:rPr>
          <w:color w:val="auto"/>
        </w:rPr>
        <w:t>)</w:t>
      </w:r>
      <w:r w:rsidR="000178A6" w:rsidRPr="00B113B1">
        <w:rPr>
          <w:color w:val="auto"/>
        </w:rPr>
        <w:tab/>
      </w:r>
      <w:r w:rsidR="000178A6" w:rsidRPr="00B113B1">
        <w:rPr>
          <w:b/>
          <w:color w:val="auto"/>
          <w:spacing w:val="-7"/>
        </w:rPr>
        <w:t>Category and level to be produced</w:t>
      </w:r>
    </w:p>
    <w:p w14:paraId="69C1AAFC" w14:textId="77777777" w:rsidR="000178A6" w:rsidRPr="00B113B1" w:rsidRDefault="000178A6" w:rsidP="005842F8">
      <w:pPr>
        <w:rPr>
          <w:color w:val="auto"/>
        </w:rPr>
      </w:pPr>
      <w:r w:rsidRPr="00B113B1">
        <w:rPr>
          <w:color w:val="auto"/>
        </w:rPr>
        <w:t>Enter the category of seed it is intended to produce, e.g. Pre-</w:t>
      </w:r>
      <w:r w:rsidR="005C4A48" w:rsidRPr="00B113B1">
        <w:rPr>
          <w:color w:val="auto"/>
        </w:rPr>
        <w:t>basic</w:t>
      </w:r>
      <w:r w:rsidRPr="00B113B1">
        <w:rPr>
          <w:color w:val="auto"/>
        </w:rPr>
        <w:t xml:space="preserve">, </w:t>
      </w:r>
      <w:r w:rsidRPr="00B113B1">
        <w:rPr>
          <w:color w:val="auto"/>
          <w:spacing w:val="-5"/>
        </w:rPr>
        <w:t xml:space="preserve">CS, C1. For crops to produce Basic, C1 or C2 seed of barley, </w:t>
      </w:r>
      <w:r w:rsidRPr="00B113B1">
        <w:rPr>
          <w:color w:val="auto"/>
          <w:spacing w:val="-7"/>
        </w:rPr>
        <w:t xml:space="preserve">oats, wheat, durum wheat or spelt wheat, enter the level of seed </w:t>
      </w:r>
      <w:r w:rsidRPr="00B113B1">
        <w:rPr>
          <w:color w:val="auto"/>
        </w:rPr>
        <w:t>it is intended to produce (HVS or minimum).</w:t>
      </w:r>
    </w:p>
    <w:p w14:paraId="45C97C3C" w14:textId="77777777" w:rsidR="009B18C9" w:rsidRPr="00B113B1" w:rsidRDefault="009B18C9" w:rsidP="005842F8">
      <w:pPr>
        <w:rPr>
          <w:color w:val="auto"/>
        </w:rPr>
      </w:pPr>
    </w:p>
    <w:p w14:paraId="5DAFD8D8" w14:textId="77777777" w:rsidR="000178A6" w:rsidRPr="00B113B1" w:rsidRDefault="001040D3" w:rsidP="005842F8">
      <w:pPr>
        <w:rPr>
          <w:b/>
          <w:color w:val="auto"/>
        </w:rPr>
      </w:pPr>
      <w:r>
        <w:rPr>
          <w:color w:val="auto"/>
        </w:rPr>
        <w:t>(d</w:t>
      </w:r>
      <w:r w:rsidR="000178A6" w:rsidRPr="00B113B1">
        <w:rPr>
          <w:color w:val="auto"/>
        </w:rPr>
        <w:t>)</w:t>
      </w:r>
      <w:r w:rsidR="000178A6" w:rsidRPr="00B113B1">
        <w:rPr>
          <w:color w:val="auto"/>
        </w:rPr>
        <w:tab/>
      </w:r>
      <w:r w:rsidR="000178A6" w:rsidRPr="00B113B1">
        <w:rPr>
          <w:b/>
          <w:color w:val="auto"/>
          <w:spacing w:val="-7"/>
        </w:rPr>
        <w:t>Seed Lot Reference Number(s)</w:t>
      </w:r>
    </w:p>
    <w:p w14:paraId="3E1EC883" w14:textId="77777777" w:rsidR="000178A6" w:rsidRPr="00B113B1" w:rsidRDefault="000178A6" w:rsidP="005842F8">
      <w:pPr>
        <w:rPr>
          <w:color w:val="auto"/>
        </w:rPr>
      </w:pPr>
      <w:r w:rsidRPr="00B113B1">
        <w:rPr>
          <w:color w:val="auto"/>
        </w:rPr>
        <w:t xml:space="preserve">Enter the seed lot reference number or numbers of the sown seed. Where more than one </w:t>
      </w:r>
      <w:r w:rsidRPr="00B113B1">
        <w:rPr>
          <w:color w:val="auto"/>
        </w:rPr>
        <w:lastRenderedPageBreak/>
        <w:t xml:space="preserve">seed lot reference number is </w:t>
      </w:r>
      <w:r w:rsidRPr="00B113B1">
        <w:rPr>
          <w:color w:val="auto"/>
          <w:spacing w:val="-5"/>
        </w:rPr>
        <w:t xml:space="preserve">shown, all crops entered on the form must be sown with all of </w:t>
      </w:r>
      <w:r w:rsidRPr="00B113B1">
        <w:rPr>
          <w:color w:val="auto"/>
          <w:spacing w:val="-4"/>
        </w:rPr>
        <w:t xml:space="preserve">the stated seed lots. Applicants must ensure the accuracy of </w:t>
      </w:r>
      <w:r w:rsidRPr="00B113B1">
        <w:rPr>
          <w:color w:val="auto"/>
          <w:spacing w:val="-8"/>
        </w:rPr>
        <w:t xml:space="preserve">information concerning sown seed, </w:t>
      </w:r>
      <w:r w:rsidR="007144A0" w:rsidRPr="00B113B1">
        <w:rPr>
          <w:color w:val="auto"/>
          <w:spacing w:val="-8"/>
        </w:rPr>
        <w:t>so</w:t>
      </w:r>
      <w:r w:rsidRPr="00B113B1">
        <w:rPr>
          <w:color w:val="auto"/>
          <w:spacing w:val="-8"/>
        </w:rPr>
        <w:t xml:space="preserve"> pedigree records </w:t>
      </w:r>
      <w:r w:rsidRPr="00B113B1">
        <w:rPr>
          <w:color w:val="auto"/>
        </w:rPr>
        <w:t>and link information from crops and control plots</w:t>
      </w:r>
      <w:r w:rsidR="007144A0" w:rsidRPr="00B113B1">
        <w:rPr>
          <w:color w:val="auto"/>
        </w:rPr>
        <w:t xml:space="preserve"> can be maintained</w:t>
      </w:r>
      <w:r w:rsidRPr="00B113B1">
        <w:rPr>
          <w:color w:val="auto"/>
        </w:rPr>
        <w:t>.</w:t>
      </w:r>
    </w:p>
    <w:p w14:paraId="3DFF0E99" w14:textId="77777777" w:rsidR="000B2A00" w:rsidRPr="00B113B1" w:rsidRDefault="000B2A00" w:rsidP="000B2A00">
      <w:pPr>
        <w:ind w:left="0"/>
        <w:rPr>
          <w:color w:val="auto"/>
        </w:rPr>
      </w:pPr>
    </w:p>
    <w:p w14:paraId="7CDFE895" w14:textId="77777777" w:rsidR="000178A6" w:rsidRPr="00B113B1" w:rsidRDefault="001040D3" w:rsidP="000B2A00">
      <w:pPr>
        <w:ind w:left="0"/>
        <w:rPr>
          <w:color w:val="auto"/>
        </w:rPr>
      </w:pPr>
      <w:r>
        <w:rPr>
          <w:color w:val="auto"/>
        </w:rPr>
        <w:t>(e</w:t>
      </w:r>
      <w:r w:rsidR="000178A6" w:rsidRPr="00B113B1">
        <w:rPr>
          <w:color w:val="auto"/>
        </w:rPr>
        <w:t>)</w:t>
      </w:r>
      <w:r w:rsidR="000178A6" w:rsidRPr="00B113B1">
        <w:rPr>
          <w:color w:val="auto"/>
        </w:rPr>
        <w:tab/>
      </w:r>
      <w:r w:rsidR="000178A6" w:rsidRPr="00B113B1">
        <w:rPr>
          <w:b/>
          <w:color w:val="auto"/>
          <w:spacing w:val="-6"/>
        </w:rPr>
        <w:t>Crop Identity Number</w:t>
      </w:r>
    </w:p>
    <w:p w14:paraId="34EA96A3" w14:textId="77777777" w:rsidR="000178A6" w:rsidRPr="00B113B1" w:rsidRDefault="000178A6" w:rsidP="005842F8">
      <w:pPr>
        <w:rPr>
          <w:color w:val="auto"/>
        </w:rPr>
      </w:pPr>
      <w:r w:rsidRPr="00B113B1">
        <w:rPr>
          <w:color w:val="auto"/>
        </w:rPr>
        <w:t xml:space="preserve">Enter the crop identity number. This number is unique and </w:t>
      </w:r>
      <w:r w:rsidRPr="00B113B1">
        <w:rPr>
          <w:color w:val="auto"/>
          <w:spacing w:val="-3"/>
        </w:rPr>
        <w:t xml:space="preserve">crucial to the identity of the crop (see Appendix </w:t>
      </w:r>
      <w:r w:rsidR="00597D80" w:rsidRPr="00B113B1">
        <w:rPr>
          <w:color w:val="auto"/>
          <w:spacing w:val="-3"/>
        </w:rPr>
        <w:t>1</w:t>
      </w:r>
      <w:r w:rsidRPr="00B113B1">
        <w:rPr>
          <w:color w:val="auto"/>
          <w:spacing w:val="-3"/>
        </w:rPr>
        <w:t xml:space="preserve"> for </w:t>
      </w:r>
      <w:r w:rsidRPr="00B113B1">
        <w:rPr>
          <w:color w:val="auto"/>
          <w:spacing w:val="-6"/>
        </w:rPr>
        <w:t>explanation of how to construct crop identity numbers).</w:t>
      </w:r>
    </w:p>
    <w:p w14:paraId="26A1C475" w14:textId="77777777" w:rsidR="009B18C9" w:rsidRPr="00B113B1" w:rsidRDefault="009B18C9" w:rsidP="005842F8">
      <w:pPr>
        <w:rPr>
          <w:color w:val="auto"/>
        </w:rPr>
      </w:pPr>
    </w:p>
    <w:p w14:paraId="26FA7CCB" w14:textId="77777777" w:rsidR="000178A6" w:rsidRPr="00B113B1" w:rsidRDefault="001040D3" w:rsidP="005842F8">
      <w:pPr>
        <w:rPr>
          <w:color w:val="auto"/>
        </w:rPr>
      </w:pPr>
      <w:r>
        <w:rPr>
          <w:color w:val="auto"/>
        </w:rPr>
        <w:t>(f</w:t>
      </w:r>
      <w:r w:rsidR="000178A6" w:rsidRPr="00B113B1">
        <w:rPr>
          <w:color w:val="auto"/>
        </w:rPr>
        <w:t>)</w:t>
      </w:r>
      <w:r w:rsidR="000178A6" w:rsidRPr="00B113B1">
        <w:rPr>
          <w:color w:val="auto"/>
        </w:rPr>
        <w:tab/>
      </w:r>
      <w:r w:rsidR="000178A6" w:rsidRPr="00B113B1">
        <w:rPr>
          <w:b/>
          <w:color w:val="auto"/>
          <w:spacing w:val="-7"/>
        </w:rPr>
        <w:t>Farm Holding Number of Crop</w:t>
      </w:r>
    </w:p>
    <w:p w14:paraId="72924BBD" w14:textId="77777777" w:rsidR="000178A6" w:rsidRPr="00B113B1" w:rsidRDefault="000178A6" w:rsidP="005842F8">
      <w:pPr>
        <w:rPr>
          <w:color w:val="auto"/>
        </w:rPr>
      </w:pPr>
      <w:r w:rsidRPr="00B113B1">
        <w:rPr>
          <w:color w:val="auto"/>
        </w:rPr>
        <w:t xml:space="preserve">Enter the complete farm holding </w:t>
      </w:r>
      <w:r w:rsidRPr="00CF3F62">
        <w:rPr>
          <w:color w:val="auto"/>
        </w:rPr>
        <w:t xml:space="preserve">number </w:t>
      </w:r>
      <w:r w:rsidRPr="00CF3F62">
        <w:rPr>
          <w:bCs/>
          <w:color w:val="auto"/>
        </w:rPr>
        <w:t xml:space="preserve">of the farm </w:t>
      </w:r>
      <w:r w:rsidRPr="00CF3F62">
        <w:rPr>
          <w:color w:val="auto"/>
        </w:rPr>
        <w:t xml:space="preserve">on which </w:t>
      </w:r>
      <w:r w:rsidRPr="00CF3F62">
        <w:rPr>
          <w:color w:val="auto"/>
          <w:spacing w:val="-4"/>
        </w:rPr>
        <w:t xml:space="preserve">the </w:t>
      </w:r>
      <w:r w:rsidRPr="00CF3F62">
        <w:rPr>
          <w:bCs/>
          <w:color w:val="auto"/>
          <w:spacing w:val="-4"/>
        </w:rPr>
        <w:t xml:space="preserve">crop </w:t>
      </w:r>
      <w:r w:rsidRPr="00CF3F62">
        <w:rPr>
          <w:color w:val="auto"/>
          <w:spacing w:val="-4"/>
        </w:rPr>
        <w:t xml:space="preserve">is </w:t>
      </w:r>
      <w:r w:rsidRPr="00CF3F62">
        <w:rPr>
          <w:bCs/>
          <w:color w:val="auto"/>
          <w:spacing w:val="-4"/>
        </w:rPr>
        <w:t>located</w:t>
      </w:r>
      <w:r w:rsidRPr="00B113B1">
        <w:rPr>
          <w:b/>
          <w:bCs/>
          <w:color w:val="auto"/>
          <w:spacing w:val="-4"/>
        </w:rPr>
        <w:t xml:space="preserve">. </w:t>
      </w:r>
      <w:r w:rsidRPr="00B113B1">
        <w:rPr>
          <w:color w:val="auto"/>
          <w:spacing w:val="-4"/>
        </w:rPr>
        <w:t xml:space="preserve">This is made up of the county code (2 </w:t>
      </w:r>
      <w:r w:rsidRPr="00B113B1">
        <w:rPr>
          <w:color w:val="auto"/>
          <w:spacing w:val="-7"/>
        </w:rPr>
        <w:t>digits), parish number (3 digits) and holding number (4 digits).</w:t>
      </w:r>
    </w:p>
    <w:p w14:paraId="71708340" w14:textId="77777777" w:rsidR="009B18C9" w:rsidRPr="00B113B1" w:rsidRDefault="009B18C9" w:rsidP="005842F8">
      <w:pPr>
        <w:rPr>
          <w:color w:val="auto"/>
        </w:rPr>
      </w:pPr>
    </w:p>
    <w:p w14:paraId="0468162E" w14:textId="77777777" w:rsidR="000178A6" w:rsidRPr="00B113B1" w:rsidRDefault="000178A6" w:rsidP="005842F8">
      <w:pPr>
        <w:rPr>
          <w:color w:val="auto"/>
        </w:rPr>
      </w:pPr>
      <w:r w:rsidRPr="00B113B1">
        <w:rPr>
          <w:color w:val="auto"/>
        </w:rPr>
        <w:t>(</w:t>
      </w:r>
      <w:r w:rsidR="001040D3">
        <w:rPr>
          <w:color w:val="auto"/>
        </w:rPr>
        <w:t>g</w:t>
      </w:r>
      <w:r w:rsidRPr="00B113B1">
        <w:rPr>
          <w:color w:val="auto"/>
        </w:rPr>
        <w:t>)</w:t>
      </w:r>
      <w:r w:rsidRPr="00B113B1">
        <w:rPr>
          <w:color w:val="auto"/>
        </w:rPr>
        <w:tab/>
      </w:r>
      <w:r w:rsidRPr="00B113B1">
        <w:rPr>
          <w:b/>
          <w:color w:val="auto"/>
          <w:spacing w:val="-6"/>
        </w:rPr>
        <w:t>Address of Crop</w:t>
      </w:r>
    </w:p>
    <w:p w14:paraId="282793CA" w14:textId="77777777" w:rsidR="000178A6" w:rsidRPr="00B113B1" w:rsidRDefault="000178A6" w:rsidP="005842F8">
      <w:pPr>
        <w:rPr>
          <w:color w:val="auto"/>
        </w:rPr>
      </w:pPr>
      <w:r w:rsidRPr="00B113B1">
        <w:rPr>
          <w:color w:val="auto"/>
        </w:rPr>
        <w:t xml:space="preserve">The full address at which </w:t>
      </w:r>
      <w:r w:rsidRPr="00CF3F62">
        <w:rPr>
          <w:color w:val="auto"/>
        </w:rPr>
        <w:t xml:space="preserve">the </w:t>
      </w:r>
      <w:r w:rsidRPr="00CF3F62">
        <w:rPr>
          <w:bCs/>
          <w:color w:val="auto"/>
        </w:rPr>
        <w:t>crop</w:t>
      </w:r>
      <w:r w:rsidRPr="00B113B1">
        <w:rPr>
          <w:b/>
          <w:bCs/>
          <w:color w:val="auto"/>
        </w:rPr>
        <w:t xml:space="preserve"> </w:t>
      </w:r>
      <w:r w:rsidRPr="00B113B1">
        <w:rPr>
          <w:color w:val="auto"/>
        </w:rPr>
        <w:t>is located, including the county, should be entered.</w:t>
      </w:r>
    </w:p>
    <w:p w14:paraId="115D8540" w14:textId="77777777" w:rsidR="009B18C9" w:rsidRPr="00B113B1" w:rsidRDefault="009B18C9" w:rsidP="005842F8">
      <w:pPr>
        <w:rPr>
          <w:color w:val="auto"/>
        </w:rPr>
      </w:pPr>
    </w:p>
    <w:p w14:paraId="4BCDAC0F" w14:textId="77777777" w:rsidR="000178A6" w:rsidRPr="00B113B1" w:rsidRDefault="001040D3" w:rsidP="005842F8">
      <w:pPr>
        <w:rPr>
          <w:color w:val="auto"/>
        </w:rPr>
      </w:pPr>
      <w:r>
        <w:rPr>
          <w:color w:val="auto"/>
        </w:rPr>
        <w:t>(h</w:t>
      </w:r>
      <w:r w:rsidR="000178A6" w:rsidRPr="00B113B1">
        <w:rPr>
          <w:color w:val="auto"/>
        </w:rPr>
        <w:t>)</w:t>
      </w:r>
      <w:r w:rsidR="000178A6" w:rsidRPr="00B113B1">
        <w:rPr>
          <w:color w:val="auto"/>
        </w:rPr>
        <w:tab/>
      </w:r>
      <w:r w:rsidR="000178A6" w:rsidRPr="00B113B1">
        <w:rPr>
          <w:b/>
          <w:color w:val="auto"/>
          <w:spacing w:val="-6"/>
        </w:rPr>
        <w:t>Grower's name and telephone number</w:t>
      </w:r>
    </w:p>
    <w:p w14:paraId="2C4EA40D" w14:textId="77777777" w:rsidR="000178A6" w:rsidRPr="00B113B1" w:rsidRDefault="000178A6" w:rsidP="005842F8">
      <w:pPr>
        <w:rPr>
          <w:color w:val="auto"/>
        </w:rPr>
      </w:pPr>
      <w:r w:rsidRPr="00B113B1">
        <w:rPr>
          <w:color w:val="auto"/>
        </w:rPr>
        <w:t>Enter the grower's name, telephone number and mobile telephone number.</w:t>
      </w:r>
    </w:p>
    <w:p w14:paraId="5FF85013" w14:textId="77777777" w:rsidR="009B18C9" w:rsidRPr="00B113B1" w:rsidRDefault="009B18C9" w:rsidP="005842F8">
      <w:pPr>
        <w:rPr>
          <w:color w:val="auto"/>
        </w:rPr>
      </w:pPr>
    </w:p>
    <w:p w14:paraId="5424E26F" w14:textId="77777777" w:rsidR="000178A6" w:rsidRPr="00B113B1" w:rsidRDefault="000178A6" w:rsidP="005842F8">
      <w:pPr>
        <w:rPr>
          <w:color w:val="auto"/>
        </w:rPr>
      </w:pPr>
      <w:r w:rsidRPr="00B113B1">
        <w:rPr>
          <w:color w:val="auto"/>
        </w:rPr>
        <w:t>(</w:t>
      </w:r>
      <w:r w:rsidR="001040D3">
        <w:rPr>
          <w:color w:val="auto"/>
        </w:rPr>
        <w:t>i</w:t>
      </w:r>
      <w:r w:rsidRPr="00B113B1">
        <w:rPr>
          <w:color w:val="auto"/>
        </w:rPr>
        <w:t>)</w:t>
      </w:r>
      <w:r w:rsidR="009B18C9" w:rsidRPr="00B113B1">
        <w:rPr>
          <w:color w:val="auto"/>
        </w:rPr>
        <w:tab/>
      </w:r>
      <w:r w:rsidRPr="00B113B1">
        <w:rPr>
          <w:b/>
          <w:color w:val="auto"/>
        </w:rPr>
        <w:t>IACS number</w:t>
      </w:r>
    </w:p>
    <w:p w14:paraId="260FADFE" w14:textId="77777777" w:rsidR="000178A6" w:rsidRPr="00B113B1" w:rsidRDefault="000178A6" w:rsidP="005842F8">
      <w:pPr>
        <w:rPr>
          <w:color w:val="auto"/>
        </w:rPr>
      </w:pPr>
      <w:r w:rsidRPr="00B113B1">
        <w:rPr>
          <w:color w:val="auto"/>
          <w:spacing w:val="-4"/>
        </w:rPr>
        <w:t xml:space="preserve">The IACS number of the field </w:t>
      </w:r>
      <w:r w:rsidRPr="00B113B1">
        <w:rPr>
          <w:b/>
          <w:bCs/>
          <w:color w:val="auto"/>
          <w:spacing w:val="-4"/>
        </w:rPr>
        <w:t xml:space="preserve">must </w:t>
      </w:r>
      <w:r w:rsidRPr="00B113B1">
        <w:rPr>
          <w:color w:val="auto"/>
          <w:spacing w:val="-4"/>
        </w:rPr>
        <w:t xml:space="preserve">be given. Additionally </w:t>
      </w:r>
      <w:r w:rsidRPr="00B113B1">
        <w:rPr>
          <w:color w:val="auto"/>
        </w:rPr>
        <w:t>identifying information such as field names may also be given.</w:t>
      </w:r>
    </w:p>
    <w:p w14:paraId="4292B1CE" w14:textId="77777777" w:rsidR="009B18C9" w:rsidRPr="00B113B1" w:rsidRDefault="009B18C9" w:rsidP="005842F8">
      <w:pPr>
        <w:rPr>
          <w:color w:val="auto"/>
        </w:rPr>
      </w:pPr>
    </w:p>
    <w:p w14:paraId="10BBFF16" w14:textId="77777777" w:rsidR="000178A6" w:rsidRPr="00B113B1" w:rsidRDefault="001040D3" w:rsidP="005842F8">
      <w:pPr>
        <w:rPr>
          <w:color w:val="auto"/>
        </w:rPr>
      </w:pPr>
      <w:r>
        <w:rPr>
          <w:color w:val="auto"/>
        </w:rPr>
        <w:t>(j</w:t>
      </w:r>
      <w:r w:rsidR="000178A6" w:rsidRPr="00B113B1">
        <w:rPr>
          <w:color w:val="auto"/>
        </w:rPr>
        <w:t>)</w:t>
      </w:r>
      <w:r w:rsidR="009B18C9" w:rsidRPr="00B113B1">
        <w:rPr>
          <w:color w:val="auto"/>
        </w:rPr>
        <w:tab/>
      </w:r>
      <w:r w:rsidR="000178A6" w:rsidRPr="00B113B1">
        <w:rPr>
          <w:b/>
          <w:color w:val="auto"/>
        </w:rPr>
        <w:t>Crop Area</w:t>
      </w:r>
    </w:p>
    <w:p w14:paraId="17359AE7" w14:textId="77777777" w:rsidR="000178A6" w:rsidRDefault="000178A6" w:rsidP="005842F8">
      <w:pPr>
        <w:rPr>
          <w:color w:val="auto"/>
        </w:rPr>
      </w:pPr>
      <w:r w:rsidRPr="00B113B1">
        <w:rPr>
          <w:color w:val="auto"/>
        </w:rPr>
        <w:t xml:space="preserve">This entry must contain </w:t>
      </w:r>
      <w:r w:rsidRPr="00CF3F62">
        <w:rPr>
          <w:color w:val="auto"/>
        </w:rPr>
        <w:t xml:space="preserve">the </w:t>
      </w:r>
      <w:r w:rsidRPr="00CF3F62">
        <w:rPr>
          <w:bCs/>
          <w:color w:val="auto"/>
        </w:rPr>
        <w:t>actual area</w:t>
      </w:r>
      <w:r w:rsidRPr="00B113B1">
        <w:rPr>
          <w:b/>
          <w:bCs/>
          <w:color w:val="auto"/>
        </w:rPr>
        <w:t xml:space="preserve"> </w:t>
      </w:r>
      <w:r w:rsidRPr="00B113B1">
        <w:rPr>
          <w:color w:val="auto"/>
        </w:rPr>
        <w:t xml:space="preserve">of the crop, in hectares, completed to </w:t>
      </w:r>
      <w:r w:rsidRPr="00B113B1">
        <w:rPr>
          <w:b/>
          <w:bCs/>
          <w:color w:val="auto"/>
        </w:rPr>
        <w:t xml:space="preserve">one </w:t>
      </w:r>
      <w:r w:rsidRPr="00B113B1">
        <w:rPr>
          <w:color w:val="auto"/>
        </w:rPr>
        <w:t>decimal point.</w:t>
      </w:r>
    </w:p>
    <w:p w14:paraId="7E845453" w14:textId="77777777" w:rsidR="001040D3" w:rsidRDefault="001040D3" w:rsidP="005842F8">
      <w:pPr>
        <w:rPr>
          <w:color w:val="auto"/>
        </w:rPr>
      </w:pPr>
    </w:p>
    <w:p w14:paraId="35A3EE23" w14:textId="77777777" w:rsidR="001040D3" w:rsidRDefault="003C271C" w:rsidP="005842F8">
      <w:pPr>
        <w:rPr>
          <w:color w:val="auto"/>
        </w:rPr>
      </w:pPr>
      <w:r>
        <w:rPr>
          <w:color w:val="auto"/>
        </w:rPr>
        <w:t>(k</w:t>
      </w:r>
      <w:r w:rsidR="001040D3">
        <w:rPr>
          <w:color w:val="auto"/>
        </w:rPr>
        <w:t>)</w:t>
      </w:r>
      <w:r w:rsidR="001040D3">
        <w:rPr>
          <w:color w:val="auto"/>
        </w:rPr>
        <w:tab/>
      </w:r>
      <w:r w:rsidR="001040D3">
        <w:rPr>
          <w:b/>
          <w:color w:val="auto"/>
        </w:rPr>
        <w:t>Actual Tonnage</w:t>
      </w:r>
    </w:p>
    <w:p w14:paraId="6CF38376" w14:textId="77777777" w:rsidR="001040D3" w:rsidRPr="001040D3" w:rsidRDefault="001040D3" w:rsidP="005842F8">
      <w:pPr>
        <w:rPr>
          <w:color w:val="auto"/>
        </w:rPr>
      </w:pPr>
      <w:r>
        <w:rPr>
          <w:color w:val="auto"/>
        </w:rPr>
        <w:t>Enter the total actual weight, in kilograms, to one decimal point.</w:t>
      </w:r>
    </w:p>
    <w:p w14:paraId="55074266" w14:textId="77777777" w:rsidR="009B18C9" w:rsidRPr="00B113B1" w:rsidRDefault="009B18C9" w:rsidP="005842F8">
      <w:pPr>
        <w:rPr>
          <w:color w:val="auto"/>
        </w:rPr>
      </w:pPr>
    </w:p>
    <w:p w14:paraId="128B18B3" w14:textId="77777777" w:rsidR="000178A6" w:rsidRPr="00B113B1" w:rsidRDefault="003C271C" w:rsidP="005842F8">
      <w:pPr>
        <w:rPr>
          <w:b/>
          <w:color w:val="auto"/>
        </w:rPr>
      </w:pPr>
      <w:r>
        <w:rPr>
          <w:color w:val="auto"/>
        </w:rPr>
        <w:t>(l</w:t>
      </w:r>
      <w:r w:rsidR="000178A6" w:rsidRPr="00B113B1">
        <w:rPr>
          <w:color w:val="auto"/>
        </w:rPr>
        <w:t>)</w:t>
      </w:r>
      <w:r w:rsidR="009B18C9" w:rsidRPr="00B113B1">
        <w:rPr>
          <w:color w:val="auto"/>
        </w:rPr>
        <w:tab/>
      </w:r>
      <w:r w:rsidR="000178A6" w:rsidRPr="00B113B1">
        <w:rPr>
          <w:b/>
          <w:color w:val="auto"/>
        </w:rPr>
        <w:t>Date of Sowing (herbage and herbage legumes only)</w:t>
      </w:r>
    </w:p>
    <w:p w14:paraId="7D3F561A" w14:textId="77777777" w:rsidR="000178A6" w:rsidRPr="00B113B1" w:rsidRDefault="000178A6" w:rsidP="005842F8">
      <w:pPr>
        <w:rPr>
          <w:color w:val="auto"/>
        </w:rPr>
      </w:pPr>
      <w:r w:rsidRPr="00B113B1">
        <w:rPr>
          <w:color w:val="auto"/>
        </w:rPr>
        <w:t>Please include the month and year of sowing.</w:t>
      </w:r>
    </w:p>
    <w:p w14:paraId="01D723CD" w14:textId="77777777" w:rsidR="000178A6" w:rsidRPr="00B113B1" w:rsidRDefault="000178A6" w:rsidP="005842F8">
      <w:pPr>
        <w:rPr>
          <w:color w:val="auto"/>
        </w:rPr>
      </w:pPr>
    </w:p>
    <w:p w14:paraId="358528CB" w14:textId="77777777" w:rsidR="000178A6" w:rsidRPr="00B113B1" w:rsidRDefault="000178A6" w:rsidP="005842F8">
      <w:pPr>
        <w:rPr>
          <w:color w:val="auto"/>
        </w:rPr>
      </w:pPr>
      <w:r w:rsidRPr="00B113B1">
        <w:rPr>
          <w:color w:val="auto"/>
        </w:rPr>
        <w:t>4.</w:t>
      </w:r>
      <w:r w:rsidR="00D34815" w:rsidRPr="00B113B1">
        <w:rPr>
          <w:color w:val="auto"/>
        </w:rPr>
        <w:t>5</w:t>
      </w:r>
      <w:r w:rsidRPr="00B113B1">
        <w:rPr>
          <w:color w:val="auto"/>
        </w:rPr>
        <w:tab/>
      </w:r>
      <w:r w:rsidRPr="00B113B1">
        <w:rPr>
          <w:b/>
          <w:color w:val="auto"/>
          <w:spacing w:val="-8"/>
        </w:rPr>
        <w:t xml:space="preserve">Previous </w:t>
      </w:r>
      <w:r w:rsidR="00DF7ADF">
        <w:rPr>
          <w:b/>
          <w:color w:val="auto"/>
          <w:spacing w:val="-8"/>
        </w:rPr>
        <w:t xml:space="preserve">2 Years </w:t>
      </w:r>
      <w:r w:rsidRPr="00B113B1">
        <w:rPr>
          <w:b/>
          <w:color w:val="auto"/>
          <w:spacing w:val="-8"/>
        </w:rPr>
        <w:t>Cropping</w:t>
      </w:r>
      <w:r w:rsidR="00F81828" w:rsidRPr="00B113B1">
        <w:rPr>
          <w:color w:val="auto"/>
          <w:spacing w:val="-8"/>
        </w:rPr>
        <w:t xml:space="preserve"> </w:t>
      </w:r>
    </w:p>
    <w:p w14:paraId="507ACBDD" w14:textId="77777777" w:rsidR="00162740" w:rsidRPr="00B113B1" w:rsidRDefault="00162740" w:rsidP="005842F8">
      <w:pPr>
        <w:rPr>
          <w:color w:val="auto"/>
        </w:rPr>
      </w:pPr>
    </w:p>
    <w:p w14:paraId="11EBBF25" w14:textId="77777777" w:rsidR="00597D80" w:rsidRPr="00B113B1" w:rsidRDefault="000178A6" w:rsidP="005842F8">
      <w:pPr>
        <w:rPr>
          <w:color w:val="auto"/>
        </w:rPr>
      </w:pPr>
      <w:r w:rsidRPr="00B113B1">
        <w:rPr>
          <w:color w:val="auto"/>
        </w:rPr>
        <w:t xml:space="preserve">Applications must also include details of the previous cropping for the field. </w:t>
      </w:r>
      <w:r w:rsidR="00793AA7" w:rsidRPr="00B113B1">
        <w:rPr>
          <w:color w:val="auto"/>
        </w:rPr>
        <w:t xml:space="preserve"> See Annex 1 in the Technical Supplements for further details.</w:t>
      </w:r>
    </w:p>
    <w:p w14:paraId="1C10AA76" w14:textId="77777777" w:rsidR="00597D80" w:rsidRPr="00B113B1" w:rsidRDefault="00597D80" w:rsidP="005842F8">
      <w:pPr>
        <w:rPr>
          <w:color w:val="auto"/>
        </w:rPr>
      </w:pPr>
    </w:p>
    <w:p w14:paraId="4668374D" w14:textId="77777777" w:rsidR="000178A6" w:rsidRPr="00B113B1" w:rsidRDefault="000178A6" w:rsidP="005842F8">
      <w:pPr>
        <w:rPr>
          <w:color w:val="auto"/>
        </w:rPr>
      </w:pPr>
      <w:r w:rsidRPr="00B113B1">
        <w:rPr>
          <w:color w:val="auto"/>
          <w:spacing w:val="-9"/>
        </w:rPr>
        <w:t>4.</w:t>
      </w:r>
      <w:r w:rsidR="00D34815" w:rsidRPr="00B113B1">
        <w:rPr>
          <w:color w:val="auto"/>
          <w:spacing w:val="-9"/>
        </w:rPr>
        <w:t>6</w:t>
      </w:r>
      <w:r w:rsidRPr="00B113B1">
        <w:rPr>
          <w:color w:val="auto"/>
        </w:rPr>
        <w:tab/>
        <w:t>Please note the following when entering details of previous cropping:</w:t>
      </w:r>
    </w:p>
    <w:p w14:paraId="271E54EC" w14:textId="77777777" w:rsidR="00162740" w:rsidRPr="00B113B1" w:rsidRDefault="00162740" w:rsidP="005842F8">
      <w:pPr>
        <w:rPr>
          <w:color w:val="auto"/>
        </w:rPr>
      </w:pPr>
    </w:p>
    <w:p w14:paraId="51ACB44E" w14:textId="77777777" w:rsidR="000178A6" w:rsidRPr="00B113B1" w:rsidRDefault="000178A6" w:rsidP="00AD53DC">
      <w:pPr>
        <w:numPr>
          <w:ilvl w:val="0"/>
          <w:numId w:val="5"/>
        </w:numPr>
        <w:ind w:left="993" w:hanging="956"/>
        <w:rPr>
          <w:color w:val="auto"/>
          <w:spacing w:val="-9"/>
        </w:rPr>
      </w:pPr>
      <w:r w:rsidRPr="00B113B1">
        <w:rPr>
          <w:color w:val="auto"/>
        </w:rPr>
        <w:t xml:space="preserve">Previous cropping details must always be quoted for </w:t>
      </w:r>
      <w:r w:rsidRPr="00B113B1">
        <w:rPr>
          <w:b/>
          <w:bCs/>
          <w:color w:val="auto"/>
        </w:rPr>
        <w:t xml:space="preserve">years prior to sowing date, </w:t>
      </w:r>
      <w:r w:rsidRPr="00B113B1">
        <w:rPr>
          <w:color w:val="auto"/>
        </w:rPr>
        <w:t>not date of harvest.</w:t>
      </w:r>
    </w:p>
    <w:p w14:paraId="698DF49E" w14:textId="77777777" w:rsidR="00162740" w:rsidRPr="00B113B1" w:rsidRDefault="00162740" w:rsidP="005842F8">
      <w:pPr>
        <w:rPr>
          <w:color w:val="auto"/>
        </w:rPr>
      </w:pPr>
    </w:p>
    <w:p w14:paraId="05EE3AE7" w14:textId="77777777" w:rsidR="000178A6" w:rsidRPr="00B113B1" w:rsidRDefault="002D5512" w:rsidP="00AD53DC">
      <w:pPr>
        <w:numPr>
          <w:ilvl w:val="0"/>
          <w:numId w:val="5"/>
        </w:numPr>
        <w:ind w:left="993" w:hanging="956"/>
        <w:rPr>
          <w:color w:val="auto"/>
          <w:spacing w:val="-13"/>
        </w:rPr>
      </w:pPr>
      <w:r w:rsidRPr="00B113B1">
        <w:rPr>
          <w:color w:val="auto"/>
          <w:spacing w:val="-8"/>
        </w:rPr>
        <w:t>W</w:t>
      </w:r>
      <w:r w:rsidR="000178A6" w:rsidRPr="00B113B1">
        <w:rPr>
          <w:color w:val="auto"/>
          <w:spacing w:val="-8"/>
        </w:rPr>
        <w:t xml:space="preserve">hen entering </w:t>
      </w:r>
      <w:r w:rsidR="000178A6" w:rsidRPr="00B113B1">
        <w:rPr>
          <w:b/>
          <w:bCs/>
          <w:color w:val="auto"/>
          <w:spacing w:val="-8"/>
        </w:rPr>
        <w:t xml:space="preserve">herbage </w:t>
      </w:r>
      <w:r w:rsidR="000178A6" w:rsidRPr="00B113B1">
        <w:rPr>
          <w:color w:val="auto"/>
          <w:spacing w:val="-8"/>
        </w:rPr>
        <w:t xml:space="preserve">crops </w:t>
      </w:r>
      <w:r w:rsidR="00DF6330" w:rsidRPr="00B113B1">
        <w:rPr>
          <w:color w:val="auto"/>
          <w:spacing w:val="-8"/>
        </w:rPr>
        <w:t>for second and subsequent years</w:t>
      </w:r>
      <w:r w:rsidR="000178A6" w:rsidRPr="00B113B1">
        <w:rPr>
          <w:color w:val="auto"/>
        </w:rPr>
        <w:t xml:space="preserve"> of harvest the same requirements for information on previous cropping apply.</w:t>
      </w:r>
    </w:p>
    <w:p w14:paraId="1F5659CE" w14:textId="77777777" w:rsidR="00162740" w:rsidRPr="00B113B1" w:rsidRDefault="00162740" w:rsidP="005842F8">
      <w:pPr>
        <w:rPr>
          <w:color w:val="auto"/>
        </w:rPr>
      </w:pPr>
    </w:p>
    <w:p w14:paraId="4EBFFBEB" w14:textId="77777777" w:rsidR="000178A6" w:rsidRPr="00B113B1" w:rsidRDefault="002D5512" w:rsidP="00AD53DC">
      <w:pPr>
        <w:numPr>
          <w:ilvl w:val="0"/>
          <w:numId w:val="5"/>
        </w:numPr>
        <w:tabs>
          <w:tab w:val="clear" w:pos="1046"/>
          <w:tab w:val="left" w:pos="993"/>
        </w:tabs>
        <w:ind w:left="993" w:hanging="993"/>
        <w:rPr>
          <w:color w:val="auto"/>
          <w:spacing w:val="-11"/>
        </w:rPr>
      </w:pPr>
      <w:r w:rsidRPr="00B113B1">
        <w:rPr>
          <w:color w:val="auto"/>
        </w:rPr>
        <w:t>F</w:t>
      </w:r>
      <w:r w:rsidR="000178A6" w:rsidRPr="00B113B1">
        <w:rPr>
          <w:color w:val="auto"/>
        </w:rPr>
        <w:t xml:space="preserve">or </w:t>
      </w:r>
      <w:r w:rsidR="000178A6" w:rsidRPr="00B113B1">
        <w:rPr>
          <w:b/>
          <w:bCs/>
          <w:color w:val="auto"/>
        </w:rPr>
        <w:t xml:space="preserve">autumn sown </w:t>
      </w:r>
      <w:r w:rsidR="000178A6" w:rsidRPr="00B113B1">
        <w:rPr>
          <w:color w:val="auto"/>
        </w:rPr>
        <w:t>crops, please quote the spring crop sown for that year as first year's previous cropping.</w:t>
      </w:r>
    </w:p>
    <w:p w14:paraId="3630362C" w14:textId="77777777" w:rsidR="00162740" w:rsidRPr="00B113B1" w:rsidRDefault="00162740" w:rsidP="005842F8">
      <w:pPr>
        <w:rPr>
          <w:color w:val="auto"/>
        </w:rPr>
      </w:pPr>
    </w:p>
    <w:p w14:paraId="729AFA9E" w14:textId="77777777" w:rsidR="000178A6" w:rsidRPr="00B113B1" w:rsidRDefault="002D5512" w:rsidP="00AD53DC">
      <w:pPr>
        <w:numPr>
          <w:ilvl w:val="0"/>
          <w:numId w:val="5"/>
        </w:numPr>
        <w:ind w:left="993" w:hanging="993"/>
        <w:rPr>
          <w:color w:val="auto"/>
          <w:spacing w:val="-10"/>
        </w:rPr>
      </w:pPr>
      <w:r w:rsidRPr="00B113B1">
        <w:rPr>
          <w:color w:val="auto"/>
        </w:rPr>
        <w:t>F</w:t>
      </w:r>
      <w:r w:rsidR="000178A6" w:rsidRPr="00B113B1">
        <w:rPr>
          <w:color w:val="auto"/>
        </w:rPr>
        <w:t xml:space="preserve">or </w:t>
      </w:r>
      <w:r w:rsidR="000178A6" w:rsidRPr="00B113B1">
        <w:rPr>
          <w:b/>
          <w:bCs/>
          <w:color w:val="auto"/>
        </w:rPr>
        <w:t xml:space="preserve">spring sown </w:t>
      </w:r>
      <w:r w:rsidR="000178A6" w:rsidRPr="00B113B1">
        <w:rPr>
          <w:color w:val="auto"/>
        </w:rPr>
        <w:t xml:space="preserve">crops, the first year's previous cropping will </w:t>
      </w:r>
      <w:r w:rsidR="000178A6" w:rsidRPr="00B113B1">
        <w:rPr>
          <w:color w:val="auto"/>
          <w:spacing w:val="-8"/>
        </w:rPr>
        <w:t xml:space="preserve">be the year prior to the year of sowing and </w:t>
      </w:r>
      <w:r w:rsidR="000178A6" w:rsidRPr="00B113B1">
        <w:rPr>
          <w:b/>
          <w:bCs/>
          <w:color w:val="auto"/>
          <w:spacing w:val="-8"/>
        </w:rPr>
        <w:t xml:space="preserve">must not include </w:t>
      </w:r>
      <w:r w:rsidR="000178A6" w:rsidRPr="00B113B1">
        <w:rPr>
          <w:b/>
          <w:bCs/>
          <w:color w:val="auto"/>
        </w:rPr>
        <w:t>cover crops</w:t>
      </w:r>
      <w:r w:rsidR="00F81828" w:rsidRPr="00B113B1">
        <w:rPr>
          <w:b/>
          <w:bCs/>
          <w:color w:val="auto"/>
        </w:rPr>
        <w:t>.</w:t>
      </w:r>
    </w:p>
    <w:p w14:paraId="3E8D67EC" w14:textId="77777777" w:rsidR="00162740" w:rsidRPr="00B113B1" w:rsidRDefault="00162740" w:rsidP="005842F8">
      <w:pPr>
        <w:rPr>
          <w:color w:val="auto"/>
        </w:rPr>
      </w:pPr>
    </w:p>
    <w:p w14:paraId="51D8B18F" w14:textId="77777777" w:rsidR="002D5512" w:rsidRPr="00B113B1" w:rsidRDefault="002D5512" w:rsidP="005842F8">
      <w:pPr>
        <w:rPr>
          <w:color w:val="auto"/>
        </w:rPr>
      </w:pPr>
    </w:p>
    <w:p w14:paraId="01209937" w14:textId="77777777" w:rsidR="000178A6" w:rsidRPr="00B113B1" w:rsidRDefault="000178A6" w:rsidP="00BB4D9D">
      <w:pPr>
        <w:outlineLvl w:val="0"/>
        <w:rPr>
          <w:b/>
          <w:color w:val="auto"/>
        </w:rPr>
      </w:pPr>
      <w:r w:rsidRPr="00B113B1">
        <w:rPr>
          <w:b/>
          <w:color w:val="auto"/>
        </w:rPr>
        <w:lastRenderedPageBreak/>
        <w:t xml:space="preserve">Notes on </w:t>
      </w:r>
      <w:r w:rsidR="001B6E43" w:rsidRPr="00B113B1">
        <w:rPr>
          <w:b/>
          <w:color w:val="auto"/>
        </w:rPr>
        <w:t xml:space="preserve">completion of </w:t>
      </w:r>
      <w:r w:rsidR="00BA4A3C">
        <w:rPr>
          <w:b/>
          <w:color w:val="auto"/>
        </w:rPr>
        <w:t>SDG</w:t>
      </w:r>
      <w:r w:rsidRPr="00B113B1">
        <w:rPr>
          <w:b/>
          <w:color w:val="auto"/>
        </w:rPr>
        <w:t>2A (payment for crop entry notification - all species)</w:t>
      </w:r>
    </w:p>
    <w:p w14:paraId="5AA2736C" w14:textId="77777777" w:rsidR="00162740" w:rsidRPr="00B113B1" w:rsidRDefault="00162740" w:rsidP="005842F8">
      <w:pPr>
        <w:rPr>
          <w:b/>
          <w:color w:val="auto"/>
        </w:rPr>
      </w:pPr>
    </w:p>
    <w:p w14:paraId="2532E907" w14:textId="77777777" w:rsidR="000178A6" w:rsidRPr="00B113B1" w:rsidRDefault="000178A6" w:rsidP="00BB4D9D">
      <w:pPr>
        <w:outlineLvl w:val="0"/>
        <w:rPr>
          <w:b/>
          <w:color w:val="auto"/>
        </w:rPr>
      </w:pPr>
      <w:r w:rsidRPr="00B113B1">
        <w:rPr>
          <w:b/>
          <w:color w:val="auto"/>
        </w:rPr>
        <w:t>General</w:t>
      </w:r>
    </w:p>
    <w:p w14:paraId="2D227AF9" w14:textId="77777777" w:rsidR="00162740" w:rsidRPr="00B113B1" w:rsidRDefault="00162740" w:rsidP="005842F8">
      <w:pPr>
        <w:rPr>
          <w:color w:val="auto"/>
        </w:rPr>
      </w:pPr>
    </w:p>
    <w:p w14:paraId="1ED47C99" w14:textId="77777777" w:rsidR="000178A6" w:rsidRPr="00BA4A3C" w:rsidRDefault="000178A6" w:rsidP="00E62B8D">
      <w:pPr>
        <w:ind w:left="720" w:hanging="683"/>
        <w:rPr>
          <w:color w:val="auto"/>
          <w:spacing w:val="-7"/>
        </w:rPr>
      </w:pPr>
      <w:r w:rsidRPr="00B113B1">
        <w:rPr>
          <w:bCs/>
          <w:color w:val="auto"/>
        </w:rPr>
        <w:t>4.</w:t>
      </w:r>
      <w:r w:rsidR="00D34815" w:rsidRPr="00B113B1">
        <w:rPr>
          <w:bCs/>
          <w:color w:val="auto"/>
        </w:rPr>
        <w:t>7</w:t>
      </w:r>
      <w:r w:rsidRPr="00B113B1">
        <w:rPr>
          <w:color w:val="auto"/>
          <w:spacing w:val="-5"/>
        </w:rPr>
        <w:t>(a)</w:t>
      </w:r>
      <w:r w:rsidR="00162740" w:rsidRPr="00B113B1">
        <w:rPr>
          <w:color w:val="auto"/>
          <w:spacing w:val="-5"/>
        </w:rPr>
        <w:tab/>
      </w:r>
      <w:r w:rsidRPr="006E20B8">
        <w:rPr>
          <w:b/>
          <w:color w:val="auto"/>
          <w:spacing w:val="-5"/>
        </w:rPr>
        <w:t>No action can be taken on crop entry notification until payment</w:t>
      </w:r>
      <w:r w:rsidR="00162740" w:rsidRPr="006E20B8">
        <w:rPr>
          <w:b/>
          <w:color w:val="auto"/>
          <w:spacing w:val="-5"/>
        </w:rPr>
        <w:t xml:space="preserve"> </w:t>
      </w:r>
      <w:r w:rsidRPr="006E20B8">
        <w:rPr>
          <w:b/>
          <w:color w:val="auto"/>
          <w:spacing w:val="-7"/>
        </w:rPr>
        <w:t xml:space="preserve">has been received by </w:t>
      </w:r>
      <w:r w:rsidR="00BA4A3C" w:rsidRPr="006E20B8">
        <w:rPr>
          <w:b/>
          <w:color w:val="auto"/>
          <w:spacing w:val="-7"/>
        </w:rPr>
        <w:t>the Department</w:t>
      </w:r>
      <w:r w:rsidRPr="00BA4A3C">
        <w:rPr>
          <w:color w:val="auto"/>
          <w:spacing w:val="-7"/>
        </w:rPr>
        <w:t>.</w:t>
      </w:r>
    </w:p>
    <w:p w14:paraId="58BCC0C3" w14:textId="77777777" w:rsidR="00162740" w:rsidRPr="00B113B1" w:rsidRDefault="00162740" w:rsidP="005842F8">
      <w:pPr>
        <w:rPr>
          <w:color w:val="auto"/>
        </w:rPr>
      </w:pPr>
    </w:p>
    <w:p w14:paraId="5C3BE81B" w14:textId="77777777" w:rsidR="000178A6" w:rsidRPr="00B113B1" w:rsidRDefault="00350944" w:rsidP="00350944">
      <w:pPr>
        <w:ind w:left="720" w:hanging="680"/>
        <w:rPr>
          <w:color w:val="auto"/>
        </w:rPr>
      </w:pPr>
      <w:r>
        <w:rPr>
          <w:color w:val="auto"/>
        </w:rPr>
        <w:t>(b)</w:t>
      </w:r>
      <w:r>
        <w:rPr>
          <w:color w:val="auto"/>
        </w:rPr>
        <w:tab/>
      </w:r>
      <w:r w:rsidR="00BA4A3C">
        <w:rPr>
          <w:color w:val="auto"/>
        </w:rPr>
        <w:t>Form SDG</w:t>
      </w:r>
      <w:r w:rsidR="000178A6" w:rsidRPr="00B113B1">
        <w:rPr>
          <w:color w:val="auto"/>
        </w:rPr>
        <w:t xml:space="preserve">2A </w:t>
      </w:r>
      <w:r w:rsidR="000178A6" w:rsidRPr="00BA4A3C">
        <w:rPr>
          <w:b/>
          <w:color w:val="auto"/>
        </w:rPr>
        <w:t>must</w:t>
      </w:r>
      <w:r w:rsidR="000178A6" w:rsidRPr="00B113B1">
        <w:rPr>
          <w:color w:val="auto"/>
        </w:rPr>
        <w:t xml:space="preserve"> be attached to one or more relevant </w:t>
      </w:r>
      <w:r w:rsidR="00222194">
        <w:rPr>
          <w:color w:val="auto"/>
        </w:rPr>
        <w:t>SDG2s (c</w:t>
      </w:r>
      <w:r w:rsidR="000178A6" w:rsidRPr="00B113B1">
        <w:rPr>
          <w:color w:val="auto"/>
        </w:rPr>
        <w:t xml:space="preserve">rop </w:t>
      </w:r>
      <w:r w:rsidR="00222194">
        <w:rPr>
          <w:color w:val="auto"/>
        </w:rPr>
        <w:t>e</w:t>
      </w:r>
      <w:r w:rsidR="000178A6" w:rsidRPr="00B113B1">
        <w:rPr>
          <w:color w:val="auto"/>
        </w:rPr>
        <w:t>ntry</w:t>
      </w:r>
      <w:r w:rsidR="00162740" w:rsidRPr="00B113B1">
        <w:rPr>
          <w:color w:val="auto"/>
        </w:rPr>
        <w:t xml:space="preserve"> </w:t>
      </w:r>
      <w:r w:rsidR="00222194">
        <w:rPr>
          <w:color w:val="auto"/>
        </w:rPr>
        <w:t>n</w:t>
      </w:r>
      <w:r w:rsidR="000178A6" w:rsidRPr="00B113B1">
        <w:rPr>
          <w:color w:val="auto"/>
        </w:rPr>
        <w:t xml:space="preserve">otifications) giving details of the individual crops. All </w:t>
      </w:r>
      <w:r w:rsidR="002A5041">
        <w:rPr>
          <w:color w:val="auto"/>
          <w:spacing w:val="-8"/>
        </w:rPr>
        <w:t>crops entered with form SDG2A</w:t>
      </w:r>
      <w:r w:rsidR="000178A6" w:rsidRPr="00B113B1">
        <w:rPr>
          <w:color w:val="auto"/>
          <w:spacing w:val="-8"/>
        </w:rPr>
        <w:t xml:space="preserve"> must be for the same </w:t>
      </w:r>
      <w:r w:rsidR="000178A6" w:rsidRPr="00B113B1">
        <w:rPr>
          <w:color w:val="auto"/>
        </w:rPr>
        <w:t xml:space="preserve">category. The attached </w:t>
      </w:r>
      <w:r w:rsidR="002A5041">
        <w:rPr>
          <w:color w:val="auto"/>
        </w:rPr>
        <w:t xml:space="preserve">SDG2 </w:t>
      </w:r>
      <w:r w:rsidR="000178A6" w:rsidRPr="00B113B1">
        <w:rPr>
          <w:color w:val="auto"/>
        </w:rPr>
        <w:t>forms</w:t>
      </w:r>
      <w:r w:rsidR="00CF3A2B">
        <w:rPr>
          <w:color w:val="auto"/>
        </w:rPr>
        <w:t xml:space="preserve"> </w:t>
      </w:r>
      <w:r w:rsidR="000178A6" w:rsidRPr="00B113B1">
        <w:rPr>
          <w:color w:val="auto"/>
        </w:rPr>
        <w:t xml:space="preserve">must all be for crops which are intended to produce the </w:t>
      </w:r>
      <w:r w:rsidR="000178A6" w:rsidRPr="00BA4A3C">
        <w:rPr>
          <w:color w:val="auto"/>
        </w:rPr>
        <w:t xml:space="preserve">same </w:t>
      </w:r>
      <w:r w:rsidR="000178A6" w:rsidRPr="00B113B1">
        <w:rPr>
          <w:color w:val="auto"/>
        </w:rPr>
        <w:t>category of seed</w:t>
      </w:r>
      <w:r w:rsidR="00C13C81" w:rsidRPr="00B113B1">
        <w:rPr>
          <w:color w:val="auto"/>
        </w:rPr>
        <w:t xml:space="preserve"> and </w:t>
      </w:r>
      <w:r w:rsidR="000178A6" w:rsidRPr="00B113B1">
        <w:rPr>
          <w:color w:val="auto"/>
        </w:rPr>
        <w:t>should be annotated with consecutive numbers.</w:t>
      </w:r>
    </w:p>
    <w:p w14:paraId="014449E6" w14:textId="77777777" w:rsidR="00162740" w:rsidRPr="00B113B1" w:rsidRDefault="00162740" w:rsidP="005842F8">
      <w:pPr>
        <w:rPr>
          <w:color w:val="auto"/>
        </w:rPr>
      </w:pPr>
    </w:p>
    <w:p w14:paraId="33D3BA39" w14:textId="77777777" w:rsidR="000178A6" w:rsidRPr="00B113B1" w:rsidRDefault="00350944" w:rsidP="006E20B8">
      <w:pPr>
        <w:ind w:left="720" w:hanging="680"/>
        <w:rPr>
          <w:color w:val="auto"/>
        </w:rPr>
      </w:pPr>
      <w:r>
        <w:rPr>
          <w:color w:val="auto"/>
        </w:rPr>
        <w:t>(c)</w:t>
      </w:r>
      <w:r>
        <w:rPr>
          <w:color w:val="auto"/>
        </w:rPr>
        <w:tab/>
      </w:r>
      <w:r w:rsidR="000178A6" w:rsidRPr="00B113B1">
        <w:rPr>
          <w:color w:val="auto"/>
        </w:rPr>
        <w:t xml:space="preserve">The appropriate fee for the application must accompany the </w:t>
      </w:r>
      <w:r w:rsidR="000178A6" w:rsidRPr="00B113B1">
        <w:rPr>
          <w:color w:val="auto"/>
          <w:spacing w:val="-8"/>
        </w:rPr>
        <w:t>form and the correct amount(s) must be entered box 6</w:t>
      </w:r>
      <w:r w:rsidR="000178A6" w:rsidRPr="00B113B1">
        <w:rPr>
          <w:color w:val="auto"/>
        </w:rPr>
        <w:t xml:space="preserve">. If you send more than one </w:t>
      </w:r>
      <w:r w:rsidR="000178A6" w:rsidRPr="00B113B1">
        <w:rPr>
          <w:color w:val="auto"/>
          <w:spacing w:val="-6"/>
        </w:rPr>
        <w:t xml:space="preserve">application to </w:t>
      </w:r>
      <w:r w:rsidR="0025339B">
        <w:rPr>
          <w:color w:val="auto"/>
          <w:spacing w:val="-6"/>
        </w:rPr>
        <w:t>the Department</w:t>
      </w:r>
      <w:r w:rsidR="000178A6" w:rsidRPr="00B113B1">
        <w:rPr>
          <w:color w:val="auto"/>
          <w:spacing w:val="-6"/>
        </w:rPr>
        <w:t xml:space="preserve"> at the same time, payment may be combined (e.g. one cheque for the total of the amounts on </w:t>
      </w:r>
      <w:r w:rsidR="000178A6" w:rsidRPr="00B113B1">
        <w:rPr>
          <w:color w:val="auto"/>
        </w:rPr>
        <w:t xml:space="preserve">several </w:t>
      </w:r>
      <w:r w:rsidR="0025339B">
        <w:rPr>
          <w:color w:val="auto"/>
        </w:rPr>
        <w:t>SDG</w:t>
      </w:r>
      <w:r w:rsidR="000178A6" w:rsidRPr="00B113B1">
        <w:rPr>
          <w:color w:val="auto"/>
        </w:rPr>
        <w:t>2A forms).</w:t>
      </w:r>
    </w:p>
    <w:p w14:paraId="5C9BE2FD" w14:textId="77777777" w:rsidR="00162740" w:rsidRPr="00B113B1" w:rsidRDefault="00162740" w:rsidP="005842F8">
      <w:pPr>
        <w:rPr>
          <w:color w:val="auto"/>
        </w:rPr>
      </w:pPr>
    </w:p>
    <w:p w14:paraId="635FF7C9" w14:textId="77777777" w:rsidR="00162740" w:rsidRPr="00B113B1" w:rsidRDefault="00E62B8D" w:rsidP="006E20B8">
      <w:pPr>
        <w:ind w:left="720" w:hanging="680"/>
        <w:rPr>
          <w:color w:val="auto"/>
          <w:spacing w:val="-9"/>
        </w:rPr>
      </w:pPr>
      <w:r w:rsidRPr="00B113B1">
        <w:rPr>
          <w:color w:val="auto"/>
        </w:rPr>
        <w:t>4.</w:t>
      </w:r>
      <w:r w:rsidR="00D34815" w:rsidRPr="00B113B1">
        <w:rPr>
          <w:color w:val="auto"/>
        </w:rPr>
        <w:t>8</w:t>
      </w:r>
      <w:r w:rsidR="006E20B8">
        <w:rPr>
          <w:color w:val="auto"/>
        </w:rPr>
        <w:tab/>
      </w:r>
      <w:r w:rsidR="000178A6" w:rsidRPr="00B113B1">
        <w:rPr>
          <w:color w:val="auto"/>
        </w:rPr>
        <w:t xml:space="preserve">Details of current fee rates can be obtained from </w:t>
      </w:r>
      <w:r w:rsidR="002D5512" w:rsidRPr="00B113B1">
        <w:rPr>
          <w:color w:val="auto"/>
        </w:rPr>
        <w:t xml:space="preserve">the </w:t>
      </w:r>
      <w:r w:rsidR="008971C6">
        <w:rPr>
          <w:color w:val="auto"/>
        </w:rPr>
        <w:t>Department.</w:t>
      </w:r>
    </w:p>
    <w:p w14:paraId="73B1C384" w14:textId="77777777" w:rsidR="00162740" w:rsidRPr="00B113B1" w:rsidRDefault="00162740" w:rsidP="005842F8">
      <w:pPr>
        <w:rPr>
          <w:color w:val="auto"/>
        </w:rPr>
      </w:pPr>
    </w:p>
    <w:p w14:paraId="05A69592" w14:textId="77777777" w:rsidR="00162740" w:rsidRPr="00B113B1" w:rsidRDefault="000178A6" w:rsidP="00BB4D9D">
      <w:pPr>
        <w:outlineLvl w:val="0"/>
        <w:rPr>
          <w:b/>
          <w:color w:val="auto"/>
          <w:spacing w:val="-10"/>
        </w:rPr>
      </w:pPr>
      <w:r w:rsidRPr="00B113B1">
        <w:rPr>
          <w:b/>
          <w:color w:val="auto"/>
        </w:rPr>
        <w:t xml:space="preserve">Notes on completion </w:t>
      </w:r>
    </w:p>
    <w:p w14:paraId="62C4A3D4" w14:textId="77777777" w:rsidR="00162740" w:rsidRPr="00B113B1" w:rsidRDefault="00162740" w:rsidP="005842F8">
      <w:pPr>
        <w:rPr>
          <w:color w:val="auto"/>
        </w:rPr>
      </w:pPr>
    </w:p>
    <w:p w14:paraId="2CCDF926" w14:textId="77777777" w:rsidR="000178A6" w:rsidRPr="00B113B1" w:rsidRDefault="00E62B8D" w:rsidP="006E20B8">
      <w:pPr>
        <w:ind w:left="720" w:hanging="680"/>
        <w:rPr>
          <w:color w:val="auto"/>
          <w:spacing w:val="-10"/>
        </w:rPr>
      </w:pPr>
      <w:r w:rsidRPr="00B113B1">
        <w:rPr>
          <w:color w:val="auto"/>
        </w:rPr>
        <w:t>4.</w:t>
      </w:r>
      <w:r w:rsidR="00D34815" w:rsidRPr="00B113B1">
        <w:rPr>
          <w:color w:val="auto"/>
        </w:rPr>
        <w:t>9</w:t>
      </w:r>
      <w:r w:rsidR="000178A6" w:rsidRPr="00B113B1">
        <w:rPr>
          <w:color w:val="auto"/>
        </w:rPr>
        <w:t>(a</w:t>
      </w:r>
      <w:r w:rsidR="00162740" w:rsidRPr="00B113B1">
        <w:rPr>
          <w:color w:val="auto"/>
        </w:rPr>
        <w:t>)</w:t>
      </w:r>
      <w:r w:rsidR="00162740" w:rsidRPr="00B113B1">
        <w:rPr>
          <w:color w:val="auto"/>
        </w:rPr>
        <w:tab/>
      </w:r>
      <w:r w:rsidR="000178A6" w:rsidRPr="00B113B1">
        <w:rPr>
          <w:b/>
          <w:color w:val="auto"/>
        </w:rPr>
        <w:t>Category to be produced</w:t>
      </w:r>
    </w:p>
    <w:p w14:paraId="74DBE751" w14:textId="77777777" w:rsidR="000178A6" w:rsidRPr="00B113B1" w:rsidRDefault="00E62B8D" w:rsidP="006E20B8">
      <w:pPr>
        <w:ind w:left="720" w:hanging="680"/>
        <w:rPr>
          <w:color w:val="auto"/>
        </w:rPr>
      </w:pPr>
      <w:r w:rsidRPr="00B113B1">
        <w:rPr>
          <w:color w:val="auto"/>
        </w:rPr>
        <w:tab/>
      </w:r>
      <w:r w:rsidR="000178A6" w:rsidRPr="00B113B1">
        <w:rPr>
          <w:color w:val="auto"/>
        </w:rPr>
        <w:t>Enter the seed category to be produced in box 3</w:t>
      </w:r>
    </w:p>
    <w:p w14:paraId="3345F754" w14:textId="77777777" w:rsidR="00162740" w:rsidRPr="00B113B1" w:rsidRDefault="00162740" w:rsidP="006E20B8">
      <w:pPr>
        <w:ind w:left="720" w:hanging="680"/>
        <w:rPr>
          <w:color w:val="auto"/>
        </w:rPr>
      </w:pPr>
    </w:p>
    <w:p w14:paraId="1E2E1062" w14:textId="77777777" w:rsidR="000178A6" w:rsidRPr="00B113B1" w:rsidRDefault="00350944" w:rsidP="006E20B8">
      <w:pPr>
        <w:ind w:left="720" w:hanging="680"/>
        <w:rPr>
          <w:color w:val="auto"/>
        </w:rPr>
      </w:pPr>
      <w:r>
        <w:rPr>
          <w:color w:val="auto"/>
        </w:rPr>
        <w:t>(b)</w:t>
      </w:r>
      <w:r>
        <w:rPr>
          <w:color w:val="auto"/>
        </w:rPr>
        <w:tab/>
      </w:r>
      <w:r w:rsidR="000178A6" w:rsidRPr="00B113B1">
        <w:rPr>
          <w:b/>
          <w:color w:val="auto"/>
          <w:spacing w:val="-6"/>
        </w:rPr>
        <w:t>Sheet numbers of attached crop entry notifications</w:t>
      </w:r>
    </w:p>
    <w:p w14:paraId="68374249" w14:textId="77777777" w:rsidR="000178A6" w:rsidRPr="00B113B1" w:rsidRDefault="000178A6" w:rsidP="002A5041">
      <w:pPr>
        <w:ind w:left="680"/>
        <w:rPr>
          <w:bCs/>
          <w:color w:val="auto"/>
        </w:rPr>
      </w:pPr>
      <w:r w:rsidRPr="00B113B1">
        <w:rPr>
          <w:color w:val="auto"/>
        </w:rPr>
        <w:t xml:space="preserve">Enter the first and last sheet numbers of the attached crop entry notifications in box </w:t>
      </w:r>
      <w:r w:rsidRPr="00B113B1">
        <w:rPr>
          <w:bCs/>
          <w:color w:val="auto"/>
        </w:rPr>
        <w:t>4.</w:t>
      </w:r>
      <w:r w:rsidR="002A5041">
        <w:rPr>
          <w:bCs/>
          <w:color w:val="auto"/>
        </w:rPr>
        <w:t xml:space="preserve"> Sheet numbers should</w:t>
      </w:r>
      <w:r w:rsidR="00DB0366">
        <w:rPr>
          <w:bCs/>
          <w:color w:val="auto"/>
        </w:rPr>
        <w:t xml:space="preserve"> continue from </w:t>
      </w:r>
      <w:r w:rsidR="00CB5B46">
        <w:rPr>
          <w:bCs/>
          <w:color w:val="auto"/>
        </w:rPr>
        <w:t xml:space="preserve">the </w:t>
      </w:r>
      <w:r w:rsidR="00DB0366">
        <w:rPr>
          <w:bCs/>
          <w:color w:val="auto"/>
        </w:rPr>
        <w:t>sheet numbers used for entry of winter crops, e.g. if sheet numbers 1 – 3 were used for winter crops the spring sheet number will commence at 4.</w:t>
      </w:r>
    </w:p>
    <w:p w14:paraId="2AF6DDB0" w14:textId="77777777" w:rsidR="003D7870" w:rsidRPr="00B113B1" w:rsidRDefault="003D7870" w:rsidP="006E20B8">
      <w:pPr>
        <w:ind w:left="720" w:hanging="680"/>
        <w:rPr>
          <w:color w:val="auto"/>
        </w:rPr>
      </w:pPr>
    </w:p>
    <w:p w14:paraId="5BA36361" w14:textId="77777777" w:rsidR="000178A6" w:rsidRPr="00B113B1" w:rsidRDefault="000178A6" w:rsidP="006E20B8">
      <w:pPr>
        <w:ind w:left="720" w:hanging="680"/>
        <w:rPr>
          <w:color w:val="auto"/>
        </w:rPr>
      </w:pPr>
      <w:r w:rsidRPr="00B113B1">
        <w:rPr>
          <w:color w:val="auto"/>
        </w:rPr>
        <w:t>(c)</w:t>
      </w:r>
      <w:r w:rsidRPr="00B113B1">
        <w:rPr>
          <w:color w:val="auto"/>
        </w:rPr>
        <w:tab/>
      </w:r>
      <w:r w:rsidRPr="00B113B1">
        <w:rPr>
          <w:b/>
          <w:color w:val="auto"/>
          <w:spacing w:val="-6"/>
        </w:rPr>
        <w:t xml:space="preserve">Total </w:t>
      </w:r>
      <w:r w:rsidR="00F81828" w:rsidRPr="00B113B1">
        <w:rPr>
          <w:b/>
          <w:color w:val="auto"/>
          <w:spacing w:val="-6"/>
        </w:rPr>
        <w:t>a</w:t>
      </w:r>
      <w:r w:rsidRPr="00B113B1">
        <w:rPr>
          <w:b/>
          <w:color w:val="auto"/>
          <w:spacing w:val="-6"/>
        </w:rPr>
        <w:t xml:space="preserve">rea of </w:t>
      </w:r>
      <w:r w:rsidR="00F81828" w:rsidRPr="00B113B1">
        <w:rPr>
          <w:b/>
          <w:color w:val="auto"/>
          <w:spacing w:val="-6"/>
        </w:rPr>
        <w:t>c</w:t>
      </w:r>
      <w:r w:rsidRPr="00B113B1">
        <w:rPr>
          <w:b/>
          <w:color w:val="auto"/>
          <w:spacing w:val="-6"/>
        </w:rPr>
        <w:t xml:space="preserve">rops </w:t>
      </w:r>
      <w:r w:rsidR="002B1D9D">
        <w:rPr>
          <w:b/>
          <w:color w:val="auto"/>
          <w:spacing w:val="-6"/>
        </w:rPr>
        <w:t>entered on the crop entry notifications</w:t>
      </w:r>
    </w:p>
    <w:p w14:paraId="26287427" w14:textId="77777777" w:rsidR="000178A6" w:rsidRPr="00B113B1" w:rsidRDefault="00837C14" w:rsidP="005842F8">
      <w:pPr>
        <w:rPr>
          <w:color w:val="auto"/>
        </w:rPr>
      </w:pPr>
      <w:r w:rsidRPr="00B113B1">
        <w:rPr>
          <w:color w:val="auto"/>
        </w:rPr>
        <w:tab/>
      </w:r>
      <w:r w:rsidR="000178A6" w:rsidRPr="00B113B1">
        <w:rPr>
          <w:color w:val="auto"/>
        </w:rPr>
        <w:t>Official crop inspection is compulsory for crops entered to produce:-</w:t>
      </w:r>
    </w:p>
    <w:p w14:paraId="78FCD5EE" w14:textId="77777777" w:rsidR="003D7870" w:rsidRPr="00B113B1" w:rsidRDefault="003D7870" w:rsidP="005842F8">
      <w:pPr>
        <w:rPr>
          <w:color w:val="auto"/>
        </w:rPr>
      </w:pPr>
    </w:p>
    <w:p w14:paraId="16A7FC88" w14:textId="77777777" w:rsidR="002B1D9D" w:rsidRDefault="000178A6" w:rsidP="00D46475">
      <w:pPr>
        <w:numPr>
          <w:ilvl w:val="0"/>
          <w:numId w:val="53"/>
        </w:numPr>
        <w:ind w:left="1769" w:hanging="357"/>
        <w:outlineLvl w:val="0"/>
        <w:rPr>
          <w:color w:val="auto"/>
        </w:rPr>
      </w:pPr>
      <w:r w:rsidRPr="002B1D9D">
        <w:rPr>
          <w:color w:val="auto"/>
        </w:rPr>
        <w:t>Pre-basic Seed</w:t>
      </w:r>
      <w:r w:rsidR="002B1D9D" w:rsidRPr="002B1D9D">
        <w:rPr>
          <w:color w:val="auto"/>
        </w:rPr>
        <w:t>;</w:t>
      </w:r>
    </w:p>
    <w:p w14:paraId="458FA4A1" w14:textId="77777777" w:rsidR="002B1D9D" w:rsidRDefault="002B1D9D" w:rsidP="002B1D9D">
      <w:pPr>
        <w:ind w:left="1770"/>
        <w:outlineLvl w:val="0"/>
        <w:rPr>
          <w:color w:val="auto"/>
        </w:rPr>
      </w:pPr>
    </w:p>
    <w:p w14:paraId="32AB894F" w14:textId="77777777" w:rsidR="002B1D9D" w:rsidRPr="002B1D9D" w:rsidRDefault="000178A6" w:rsidP="00D46475">
      <w:pPr>
        <w:numPr>
          <w:ilvl w:val="0"/>
          <w:numId w:val="53"/>
        </w:numPr>
        <w:ind w:left="1769" w:hanging="357"/>
        <w:outlineLvl w:val="0"/>
        <w:rPr>
          <w:color w:val="auto"/>
          <w:spacing w:val="-5"/>
        </w:rPr>
      </w:pPr>
      <w:r w:rsidRPr="002B1D9D">
        <w:rPr>
          <w:color w:val="auto"/>
        </w:rPr>
        <w:t>Basic Seed</w:t>
      </w:r>
      <w:r w:rsidR="002B1D9D" w:rsidRPr="002B1D9D">
        <w:rPr>
          <w:color w:val="auto"/>
        </w:rPr>
        <w:t>;</w:t>
      </w:r>
    </w:p>
    <w:p w14:paraId="79BF66D9" w14:textId="77777777" w:rsidR="002B1D9D" w:rsidRPr="002B1D9D" w:rsidRDefault="002B1D9D" w:rsidP="002B1D9D">
      <w:pPr>
        <w:ind w:left="1418"/>
        <w:outlineLvl w:val="0"/>
        <w:rPr>
          <w:color w:val="auto"/>
          <w:spacing w:val="-5"/>
        </w:rPr>
      </w:pPr>
    </w:p>
    <w:p w14:paraId="3ED99A27" w14:textId="77777777" w:rsidR="002B1D9D" w:rsidRPr="002B1D9D" w:rsidRDefault="000178A6" w:rsidP="00D46475">
      <w:pPr>
        <w:numPr>
          <w:ilvl w:val="0"/>
          <w:numId w:val="53"/>
        </w:numPr>
        <w:ind w:left="1769" w:hanging="357"/>
        <w:outlineLvl w:val="0"/>
        <w:rPr>
          <w:color w:val="auto"/>
        </w:rPr>
      </w:pPr>
      <w:r w:rsidRPr="002B1D9D">
        <w:rPr>
          <w:color w:val="auto"/>
        </w:rPr>
        <w:t>CS, C1, C2 or C3 (flax</w:t>
      </w:r>
      <w:r w:rsidR="00837C14" w:rsidRPr="002B1D9D">
        <w:rPr>
          <w:color w:val="auto"/>
        </w:rPr>
        <w:t>/linseed</w:t>
      </w:r>
      <w:r w:rsidRPr="002B1D9D">
        <w:rPr>
          <w:color w:val="auto"/>
        </w:rPr>
        <w:t xml:space="preserve"> only) seed of unlisted varieties in</w:t>
      </w:r>
      <w:r w:rsidR="003D7870" w:rsidRPr="002B1D9D">
        <w:rPr>
          <w:color w:val="auto"/>
        </w:rPr>
        <w:t xml:space="preserve"> </w:t>
      </w:r>
      <w:r w:rsidRPr="002B1D9D">
        <w:rPr>
          <w:color w:val="auto"/>
          <w:spacing w:val="-5"/>
        </w:rPr>
        <w:t>early multiplication</w:t>
      </w:r>
      <w:r w:rsidR="002B1D9D" w:rsidRPr="002B1D9D">
        <w:rPr>
          <w:color w:val="auto"/>
          <w:spacing w:val="-5"/>
        </w:rPr>
        <w:t>;</w:t>
      </w:r>
    </w:p>
    <w:p w14:paraId="3CFBA5CE" w14:textId="77777777" w:rsidR="002B1D9D" w:rsidRPr="002B1D9D" w:rsidRDefault="002B1D9D" w:rsidP="002B1D9D">
      <w:pPr>
        <w:ind w:left="1418"/>
        <w:outlineLvl w:val="0"/>
        <w:rPr>
          <w:color w:val="auto"/>
        </w:rPr>
      </w:pPr>
    </w:p>
    <w:p w14:paraId="1D14AF4C" w14:textId="77777777" w:rsidR="002B1D9D" w:rsidRDefault="000178A6" w:rsidP="00D46475">
      <w:pPr>
        <w:numPr>
          <w:ilvl w:val="0"/>
          <w:numId w:val="53"/>
        </w:numPr>
        <w:ind w:left="1769" w:hanging="357"/>
        <w:outlineLvl w:val="0"/>
        <w:rPr>
          <w:color w:val="auto"/>
        </w:rPr>
      </w:pPr>
      <w:r w:rsidRPr="002B1D9D">
        <w:rPr>
          <w:color w:val="auto"/>
        </w:rPr>
        <w:t>CS, C1, C2 or C3 (flax</w:t>
      </w:r>
      <w:r w:rsidR="00837C14" w:rsidRPr="002B1D9D">
        <w:rPr>
          <w:color w:val="auto"/>
        </w:rPr>
        <w:t>/linseed</w:t>
      </w:r>
      <w:r w:rsidRPr="002B1D9D">
        <w:rPr>
          <w:color w:val="auto"/>
        </w:rPr>
        <w:t xml:space="preserve"> only) seed from late entered seed</w:t>
      </w:r>
      <w:r w:rsidR="003D7870" w:rsidRPr="002B1D9D">
        <w:rPr>
          <w:color w:val="auto"/>
        </w:rPr>
        <w:t xml:space="preserve"> </w:t>
      </w:r>
      <w:r w:rsidRPr="002B1D9D">
        <w:rPr>
          <w:color w:val="auto"/>
        </w:rPr>
        <w:t>lots, where no control plot has been sown</w:t>
      </w:r>
      <w:r w:rsidR="002B1D9D" w:rsidRPr="002B1D9D">
        <w:rPr>
          <w:color w:val="auto"/>
        </w:rPr>
        <w:t>; or</w:t>
      </w:r>
    </w:p>
    <w:p w14:paraId="3D95B9D2" w14:textId="77777777" w:rsidR="002B1D9D" w:rsidRDefault="002B1D9D" w:rsidP="002B1D9D">
      <w:pPr>
        <w:ind w:left="1046"/>
        <w:outlineLvl w:val="0"/>
        <w:rPr>
          <w:color w:val="auto"/>
        </w:rPr>
      </w:pPr>
    </w:p>
    <w:p w14:paraId="34068482" w14:textId="77777777" w:rsidR="000178A6" w:rsidRPr="002B1D9D" w:rsidRDefault="000178A6" w:rsidP="00D46475">
      <w:pPr>
        <w:numPr>
          <w:ilvl w:val="0"/>
          <w:numId w:val="53"/>
        </w:numPr>
        <w:ind w:left="1769" w:hanging="357"/>
        <w:outlineLvl w:val="0"/>
        <w:rPr>
          <w:color w:val="auto"/>
        </w:rPr>
      </w:pPr>
      <w:r w:rsidRPr="002B1D9D">
        <w:rPr>
          <w:color w:val="auto"/>
        </w:rPr>
        <w:t>CS seed of varieties covered by the vegetable regulations</w:t>
      </w:r>
    </w:p>
    <w:p w14:paraId="7916332F" w14:textId="77777777" w:rsidR="003D7870" w:rsidRPr="00B113B1" w:rsidRDefault="003D7870" w:rsidP="005842F8">
      <w:pPr>
        <w:rPr>
          <w:color w:val="auto"/>
        </w:rPr>
      </w:pPr>
    </w:p>
    <w:p w14:paraId="63B6889C" w14:textId="77777777" w:rsidR="006E20B8" w:rsidRDefault="00837C14" w:rsidP="006E20B8">
      <w:pPr>
        <w:tabs>
          <w:tab w:val="left" w:pos="851"/>
        </w:tabs>
        <w:rPr>
          <w:color w:val="auto"/>
        </w:rPr>
      </w:pPr>
      <w:r w:rsidRPr="00B113B1">
        <w:rPr>
          <w:color w:val="auto"/>
        </w:rPr>
        <w:tab/>
      </w:r>
      <w:r w:rsidR="000178A6" w:rsidRPr="00B113B1">
        <w:rPr>
          <w:color w:val="auto"/>
        </w:rPr>
        <w:t xml:space="preserve">In box 5 enter the area on the attached Crop Entry Notifications </w:t>
      </w:r>
      <w:r w:rsidR="000178A6" w:rsidRPr="00B113B1">
        <w:rPr>
          <w:color w:val="auto"/>
          <w:spacing w:val="-6"/>
        </w:rPr>
        <w:t>(</w:t>
      </w:r>
      <w:r w:rsidR="002B1D9D">
        <w:rPr>
          <w:color w:val="auto"/>
          <w:spacing w:val="-6"/>
        </w:rPr>
        <w:t>SDG</w:t>
      </w:r>
      <w:r w:rsidR="000178A6" w:rsidRPr="00B113B1">
        <w:rPr>
          <w:color w:val="auto"/>
          <w:spacing w:val="-6"/>
        </w:rPr>
        <w:t xml:space="preserve">2) to be </w:t>
      </w:r>
      <w:r w:rsidRPr="00B113B1">
        <w:rPr>
          <w:color w:val="auto"/>
          <w:spacing w:val="-6"/>
        </w:rPr>
        <w:tab/>
      </w:r>
      <w:r w:rsidR="000178A6" w:rsidRPr="00B113B1">
        <w:rPr>
          <w:color w:val="auto"/>
          <w:spacing w:val="-6"/>
        </w:rPr>
        <w:t xml:space="preserve">inspected by officials - in hectares to one </w:t>
      </w:r>
      <w:r w:rsidR="000178A6" w:rsidRPr="00B113B1">
        <w:rPr>
          <w:color w:val="auto"/>
        </w:rPr>
        <w:t>decimal place.</w:t>
      </w:r>
    </w:p>
    <w:p w14:paraId="6CA3B04C" w14:textId="77777777" w:rsidR="000178A6" w:rsidRPr="00871538" w:rsidRDefault="006E20B8" w:rsidP="006E20B8">
      <w:pPr>
        <w:tabs>
          <w:tab w:val="left" w:pos="851"/>
        </w:tabs>
        <w:rPr>
          <w:b/>
          <w:color w:val="878800"/>
          <w:sz w:val="56"/>
          <w:szCs w:val="56"/>
        </w:rPr>
      </w:pPr>
      <w:r>
        <w:rPr>
          <w:color w:val="auto"/>
        </w:rPr>
        <w:br w:type="page"/>
      </w:r>
      <w:r w:rsidR="003D7870" w:rsidRPr="00871538">
        <w:rPr>
          <w:b/>
          <w:color w:val="878800"/>
          <w:sz w:val="56"/>
          <w:szCs w:val="56"/>
        </w:rPr>
        <w:lastRenderedPageBreak/>
        <w:t>5.</w:t>
      </w:r>
      <w:r w:rsidR="003D7870" w:rsidRPr="00871538">
        <w:rPr>
          <w:b/>
          <w:color w:val="878800"/>
          <w:sz w:val="56"/>
          <w:szCs w:val="56"/>
        </w:rPr>
        <w:tab/>
      </w:r>
      <w:r w:rsidR="000178A6" w:rsidRPr="00871538">
        <w:rPr>
          <w:b/>
          <w:color w:val="878800"/>
          <w:sz w:val="56"/>
          <w:szCs w:val="56"/>
        </w:rPr>
        <w:t>F</w:t>
      </w:r>
      <w:r w:rsidR="006C61AD" w:rsidRPr="00871538">
        <w:rPr>
          <w:b/>
          <w:color w:val="878800"/>
          <w:sz w:val="56"/>
          <w:szCs w:val="56"/>
        </w:rPr>
        <w:t xml:space="preserve">ield Inspection of Crops (Form </w:t>
      </w:r>
      <w:r w:rsidR="00222194">
        <w:rPr>
          <w:b/>
          <w:color w:val="878800"/>
          <w:sz w:val="56"/>
          <w:szCs w:val="56"/>
        </w:rPr>
        <w:t>SDG</w:t>
      </w:r>
      <w:r w:rsidR="006C61AD" w:rsidRPr="00871538">
        <w:rPr>
          <w:b/>
          <w:color w:val="878800"/>
          <w:sz w:val="56"/>
          <w:szCs w:val="56"/>
        </w:rPr>
        <w:t xml:space="preserve">3) </w:t>
      </w:r>
      <w:r w:rsidR="000178A6" w:rsidRPr="00871538">
        <w:rPr>
          <w:b/>
          <w:color w:val="878800"/>
          <w:sz w:val="56"/>
          <w:szCs w:val="56"/>
        </w:rPr>
        <w:t xml:space="preserve"> </w:t>
      </w:r>
    </w:p>
    <w:p w14:paraId="5EAF3577" w14:textId="77777777" w:rsidR="003D7870" w:rsidRPr="00B113B1" w:rsidRDefault="003D7870" w:rsidP="005842F8">
      <w:pPr>
        <w:rPr>
          <w:color w:val="auto"/>
        </w:rPr>
      </w:pPr>
    </w:p>
    <w:p w14:paraId="02A2F8C4" w14:textId="2563F035" w:rsidR="000178A6" w:rsidRPr="00B113B1" w:rsidRDefault="000178A6" w:rsidP="005842F8">
      <w:pPr>
        <w:rPr>
          <w:color w:val="auto"/>
          <w:spacing w:val="-6"/>
        </w:rPr>
      </w:pPr>
      <w:r w:rsidRPr="00B113B1">
        <w:rPr>
          <w:bCs/>
          <w:color w:val="auto"/>
        </w:rPr>
        <w:t>5.1</w:t>
      </w:r>
      <w:r w:rsidRPr="00B113B1">
        <w:rPr>
          <w:b/>
          <w:bCs/>
          <w:color w:val="auto"/>
        </w:rPr>
        <w:tab/>
      </w:r>
      <w:r w:rsidRPr="00B113B1">
        <w:rPr>
          <w:color w:val="auto"/>
          <w:spacing w:val="-6"/>
        </w:rPr>
        <w:t>The purpose of crop inspection is to examine the crop to assess if it</w:t>
      </w:r>
      <w:r w:rsidR="003D7870" w:rsidRPr="00B113B1">
        <w:rPr>
          <w:color w:val="auto"/>
          <w:spacing w:val="-6"/>
        </w:rPr>
        <w:t xml:space="preserve"> </w:t>
      </w:r>
      <w:r w:rsidRPr="00B113B1">
        <w:rPr>
          <w:color w:val="auto"/>
          <w:spacing w:val="-6"/>
        </w:rPr>
        <w:t xml:space="preserve">meets the appropriate requirements in </w:t>
      </w:r>
      <w:r w:rsidRPr="00B113B1">
        <w:rPr>
          <w:color w:val="auto"/>
          <w:spacing w:val="-7"/>
        </w:rPr>
        <w:t xml:space="preserve">the Seed Regulations for, e.g. </w:t>
      </w:r>
      <w:r w:rsidR="00C13C81" w:rsidRPr="00B113B1">
        <w:rPr>
          <w:color w:val="auto"/>
          <w:spacing w:val="-7"/>
        </w:rPr>
        <w:t xml:space="preserve">isolation, lodging, </w:t>
      </w:r>
      <w:r w:rsidRPr="00B113B1">
        <w:rPr>
          <w:color w:val="auto"/>
          <w:spacing w:val="-7"/>
        </w:rPr>
        <w:t>species purity, varietal</w:t>
      </w:r>
      <w:r w:rsidR="003D7870" w:rsidRPr="00B113B1">
        <w:rPr>
          <w:color w:val="auto"/>
          <w:spacing w:val="-7"/>
        </w:rPr>
        <w:t xml:space="preserve"> </w:t>
      </w:r>
      <w:r w:rsidRPr="00B113B1">
        <w:rPr>
          <w:color w:val="auto"/>
          <w:spacing w:val="-6"/>
        </w:rPr>
        <w:t>purity</w:t>
      </w:r>
      <w:r w:rsidR="005760BC">
        <w:rPr>
          <w:color w:val="auto"/>
          <w:spacing w:val="-6"/>
        </w:rPr>
        <w:t xml:space="preserve">, </w:t>
      </w:r>
      <w:r w:rsidRPr="00B113B1">
        <w:rPr>
          <w:color w:val="auto"/>
          <w:spacing w:val="-6"/>
        </w:rPr>
        <w:t>freedom from wild oats</w:t>
      </w:r>
      <w:r w:rsidR="005760BC">
        <w:rPr>
          <w:color w:val="auto"/>
          <w:spacing w:val="-6"/>
        </w:rPr>
        <w:t xml:space="preserve"> and to ensure the crop is practically free from any pests which reduce the usefulness and quality of the propagating material</w:t>
      </w:r>
      <w:r w:rsidR="008E1B64">
        <w:rPr>
          <w:color w:val="auto"/>
          <w:spacing w:val="-6"/>
        </w:rPr>
        <w:t xml:space="preserve">. </w:t>
      </w:r>
      <w:r w:rsidRPr="00B113B1">
        <w:rPr>
          <w:color w:val="auto"/>
          <w:spacing w:val="-6"/>
        </w:rPr>
        <w:t>Crops entered will be inspected</w:t>
      </w:r>
      <w:r w:rsidR="003D7870" w:rsidRPr="00B113B1">
        <w:rPr>
          <w:color w:val="auto"/>
          <w:spacing w:val="-6"/>
        </w:rPr>
        <w:t xml:space="preserve"> </w:t>
      </w:r>
      <w:r w:rsidRPr="00B113B1">
        <w:rPr>
          <w:color w:val="auto"/>
          <w:spacing w:val="-6"/>
        </w:rPr>
        <w:t xml:space="preserve">either by </w:t>
      </w:r>
      <w:r w:rsidR="008779F5">
        <w:rPr>
          <w:color w:val="auto"/>
          <w:spacing w:val="-6"/>
        </w:rPr>
        <w:t>official or licensed inspectors</w:t>
      </w:r>
      <w:r w:rsidRPr="00B113B1">
        <w:rPr>
          <w:color w:val="auto"/>
          <w:spacing w:val="-6"/>
        </w:rPr>
        <w:t>.</w:t>
      </w:r>
    </w:p>
    <w:p w14:paraId="412E2536" w14:textId="77777777" w:rsidR="003D7870" w:rsidRPr="00B113B1" w:rsidRDefault="003D7870" w:rsidP="005842F8">
      <w:pPr>
        <w:rPr>
          <w:color w:val="auto"/>
        </w:rPr>
      </w:pPr>
    </w:p>
    <w:p w14:paraId="22565054" w14:textId="77777777" w:rsidR="000178A6" w:rsidRPr="00B113B1" w:rsidRDefault="000178A6" w:rsidP="00BB4D9D">
      <w:pPr>
        <w:outlineLvl w:val="0"/>
        <w:rPr>
          <w:b/>
          <w:color w:val="auto"/>
        </w:rPr>
      </w:pPr>
      <w:r w:rsidRPr="00B113B1">
        <w:rPr>
          <w:b/>
          <w:color w:val="auto"/>
        </w:rPr>
        <w:t>Procedures for applying for crop inspection</w:t>
      </w:r>
    </w:p>
    <w:p w14:paraId="64546A79" w14:textId="77777777" w:rsidR="003D7870" w:rsidRPr="00B113B1" w:rsidRDefault="003D7870" w:rsidP="005842F8">
      <w:pPr>
        <w:rPr>
          <w:color w:val="auto"/>
        </w:rPr>
      </w:pPr>
    </w:p>
    <w:p w14:paraId="15859A7F" w14:textId="77777777" w:rsidR="000178A6" w:rsidRDefault="000178A6" w:rsidP="005842F8">
      <w:pPr>
        <w:rPr>
          <w:color w:val="auto"/>
          <w:spacing w:val="-6"/>
        </w:rPr>
      </w:pPr>
      <w:r w:rsidRPr="00B113B1">
        <w:rPr>
          <w:bCs/>
          <w:color w:val="auto"/>
        </w:rPr>
        <w:t>5.2</w:t>
      </w:r>
      <w:r w:rsidRPr="00B113B1">
        <w:rPr>
          <w:b/>
          <w:bCs/>
          <w:color w:val="auto"/>
        </w:rPr>
        <w:tab/>
      </w:r>
      <w:r w:rsidRPr="00B113B1">
        <w:rPr>
          <w:color w:val="auto"/>
          <w:spacing w:val="-7"/>
        </w:rPr>
        <w:t xml:space="preserve">The submission of form </w:t>
      </w:r>
      <w:r w:rsidR="00270917">
        <w:rPr>
          <w:color w:val="auto"/>
          <w:spacing w:val="-7"/>
        </w:rPr>
        <w:t>SDG</w:t>
      </w:r>
      <w:r w:rsidRPr="00B113B1">
        <w:rPr>
          <w:color w:val="auto"/>
          <w:spacing w:val="-7"/>
        </w:rPr>
        <w:t xml:space="preserve">2 to </w:t>
      </w:r>
      <w:r w:rsidR="00270917">
        <w:rPr>
          <w:color w:val="auto"/>
          <w:spacing w:val="-7"/>
        </w:rPr>
        <w:t>the Department</w:t>
      </w:r>
      <w:r w:rsidRPr="00B113B1">
        <w:rPr>
          <w:color w:val="auto"/>
          <w:spacing w:val="-7"/>
        </w:rPr>
        <w:t xml:space="preserve"> constitutes an</w:t>
      </w:r>
      <w:r w:rsidR="003D7870" w:rsidRPr="00B113B1">
        <w:rPr>
          <w:color w:val="auto"/>
          <w:spacing w:val="-7"/>
        </w:rPr>
        <w:t xml:space="preserve"> </w:t>
      </w:r>
      <w:r w:rsidRPr="00B113B1">
        <w:rPr>
          <w:color w:val="auto"/>
          <w:spacing w:val="-6"/>
        </w:rPr>
        <w:t>application for crop inspection as required by the Seed Regulations.</w:t>
      </w:r>
    </w:p>
    <w:p w14:paraId="4184BB40" w14:textId="77777777" w:rsidR="003D7870" w:rsidRPr="00B113B1" w:rsidRDefault="003D7870" w:rsidP="005842F8">
      <w:pPr>
        <w:rPr>
          <w:color w:val="auto"/>
        </w:rPr>
      </w:pPr>
    </w:p>
    <w:p w14:paraId="1C105A2C" w14:textId="77777777" w:rsidR="000178A6" w:rsidRPr="00B113B1" w:rsidRDefault="000178A6" w:rsidP="00BB4D9D">
      <w:pPr>
        <w:outlineLvl w:val="0"/>
        <w:rPr>
          <w:b/>
          <w:color w:val="auto"/>
        </w:rPr>
      </w:pPr>
      <w:r w:rsidRPr="00B113B1">
        <w:rPr>
          <w:b/>
          <w:color w:val="auto"/>
        </w:rPr>
        <w:t>Arranging official inspections</w:t>
      </w:r>
    </w:p>
    <w:p w14:paraId="3A600E3F" w14:textId="77777777" w:rsidR="003D7870" w:rsidRPr="00B113B1" w:rsidRDefault="003D7870" w:rsidP="005842F8">
      <w:pPr>
        <w:rPr>
          <w:color w:val="auto"/>
        </w:rPr>
      </w:pPr>
    </w:p>
    <w:p w14:paraId="120F4C93" w14:textId="77777777" w:rsidR="000178A6" w:rsidRPr="00B113B1" w:rsidRDefault="000178A6" w:rsidP="005842F8">
      <w:pPr>
        <w:rPr>
          <w:color w:val="auto"/>
        </w:rPr>
      </w:pPr>
      <w:r w:rsidRPr="00B113B1">
        <w:rPr>
          <w:bCs/>
          <w:color w:val="auto"/>
          <w:spacing w:val="-11"/>
        </w:rPr>
        <w:t>5.3</w:t>
      </w:r>
      <w:r w:rsidRPr="00B113B1">
        <w:rPr>
          <w:b/>
          <w:bCs/>
          <w:color w:val="auto"/>
        </w:rPr>
        <w:tab/>
      </w:r>
      <w:r w:rsidR="00270917">
        <w:rPr>
          <w:bCs/>
          <w:color w:val="auto"/>
        </w:rPr>
        <w:t>The Department</w:t>
      </w:r>
      <w:r w:rsidRPr="00B113B1">
        <w:rPr>
          <w:color w:val="auto"/>
          <w:spacing w:val="-7"/>
        </w:rPr>
        <w:t xml:space="preserve"> will arrange </w:t>
      </w:r>
      <w:r w:rsidRPr="00270917">
        <w:rPr>
          <w:color w:val="auto"/>
          <w:spacing w:val="-7"/>
        </w:rPr>
        <w:t>official</w:t>
      </w:r>
      <w:r w:rsidRPr="00B113B1">
        <w:rPr>
          <w:color w:val="auto"/>
          <w:spacing w:val="-7"/>
        </w:rPr>
        <w:t xml:space="preserve"> inspection of crops entered to produce the</w:t>
      </w:r>
      <w:r w:rsidR="00D87564" w:rsidRPr="00B113B1">
        <w:rPr>
          <w:color w:val="auto"/>
        </w:rPr>
        <w:t xml:space="preserve"> </w:t>
      </w:r>
      <w:r w:rsidRPr="00B113B1">
        <w:rPr>
          <w:color w:val="auto"/>
        </w:rPr>
        <w:t>following:-</w:t>
      </w:r>
    </w:p>
    <w:p w14:paraId="6FF95407" w14:textId="77777777" w:rsidR="003D7870" w:rsidRPr="00B113B1" w:rsidRDefault="003D7870" w:rsidP="005842F8">
      <w:pPr>
        <w:rPr>
          <w:color w:val="auto"/>
        </w:rPr>
      </w:pPr>
    </w:p>
    <w:p w14:paraId="4B198C53" w14:textId="77777777" w:rsidR="00593768" w:rsidRDefault="000178A6" w:rsidP="00D46475">
      <w:pPr>
        <w:numPr>
          <w:ilvl w:val="0"/>
          <w:numId w:val="55"/>
        </w:numPr>
        <w:ind w:left="1038" w:hanging="641"/>
        <w:outlineLvl w:val="0"/>
        <w:rPr>
          <w:color w:val="auto"/>
        </w:rPr>
      </w:pPr>
      <w:r w:rsidRPr="00593768">
        <w:rPr>
          <w:color w:val="auto"/>
        </w:rPr>
        <w:t>Pre-basic Seed</w:t>
      </w:r>
      <w:r w:rsidR="00593768" w:rsidRPr="00593768">
        <w:rPr>
          <w:color w:val="auto"/>
        </w:rPr>
        <w:t>;</w:t>
      </w:r>
    </w:p>
    <w:p w14:paraId="2E2928B1" w14:textId="77777777" w:rsidR="00593768" w:rsidRDefault="00593768" w:rsidP="00593768">
      <w:pPr>
        <w:ind w:left="1038"/>
        <w:outlineLvl w:val="0"/>
        <w:rPr>
          <w:color w:val="auto"/>
        </w:rPr>
      </w:pPr>
    </w:p>
    <w:p w14:paraId="7C0ACE49" w14:textId="77777777" w:rsidR="00593768" w:rsidRDefault="000178A6" w:rsidP="00D46475">
      <w:pPr>
        <w:numPr>
          <w:ilvl w:val="0"/>
          <w:numId w:val="55"/>
        </w:numPr>
        <w:ind w:left="1038" w:hanging="641"/>
        <w:outlineLvl w:val="0"/>
        <w:rPr>
          <w:color w:val="auto"/>
        </w:rPr>
      </w:pPr>
      <w:r w:rsidRPr="00593768">
        <w:rPr>
          <w:color w:val="auto"/>
        </w:rPr>
        <w:t>Basic Seed</w:t>
      </w:r>
      <w:r w:rsidR="00593768" w:rsidRPr="00593768">
        <w:rPr>
          <w:color w:val="auto"/>
        </w:rPr>
        <w:t>;</w:t>
      </w:r>
    </w:p>
    <w:p w14:paraId="4598CB5E" w14:textId="77777777" w:rsidR="00593768" w:rsidRDefault="00593768" w:rsidP="00593768">
      <w:pPr>
        <w:ind w:left="1038"/>
        <w:outlineLvl w:val="0"/>
        <w:rPr>
          <w:color w:val="auto"/>
        </w:rPr>
      </w:pPr>
    </w:p>
    <w:p w14:paraId="11BEB0F0" w14:textId="77777777" w:rsidR="00593768" w:rsidRDefault="000178A6" w:rsidP="00D46475">
      <w:pPr>
        <w:numPr>
          <w:ilvl w:val="0"/>
          <w:numId w:val="55"/>
        </w:numPr>
        <w:ind w:left="1038" w:hanging="641"/>
        <w:outlineLvl w:val="0"/>
        <w:rPr>
          <w:color w:val="auto"/>
        </w:rPr>
      </w:pPr>
      <w:r w:rsidRPr="00593768">
        <w:rPr>
          <w:color w:val="auto"/>
        </w:rPr>
        <w:t xml:space="preserve">CS, C1, C2 or C3 (flax </w:t>
      </w:r>
      <w:r w:rsidR="00D87564" w:rsidRPr="00593768">
        <w:rPr>
          <w:color w:val="auto"/>
        </w:rPr>
        <w:t xml:space="preserve">/linseed </w:t>
      </w:r>
      <w:r w:rsidRPr="00593768">
        <w:rPr>
          <w:color w:val="auto"/>
        </w:rPr>
        <w:t>only) seed of unlisted varieties in early multiplication</w:t>
      </w:r>
      <w:r w:rsidR="00593768" w:rsidRPr="00593768">
        <w:rPr>
          <w:color w:val="auto"/>
        </w:rPr>
        <w:t>;</w:t>
      </w:r>
    </w:p>
    <w:p w14:paraId="5B96AE38" w14:textId="77777777" w:rsidR="00593768" w:rsidRDefault="00593768" w:rsidP="00593768">
      <w:pPr>
        <w:ind w:left="1038"/>
        <w:outlineLvl w:val="0"/>
        <w:rPr>
          <w:color w:val="auto"/>
        </w:rPr>
      </w:pPr>
    </w:p>
    <w:p w14:paraId="3EA67BAD" w14:textId="77777777" w:rsidR="00593768" w:rsidRDefault="000178A6" w:rsidP="00D46475">
      <w:pPr>
        <w:numPr>
          <w:ilvl w:val="0"/>
          <w:numId w:val="55"/>
        </w:numPr>
        <w:ind w:left="1038" w:hanging="641"/>
        <w:outlineLvl w:val="0"/>
        <w:rPr>
          <w:color w:val="auto"/>
        </w:rPr>
      </w:pPr>
      <w:r w:rsidRPr="00593768">
        <w:rPr>
          <w:color w:val="auto"/>
        </w:rPr>
        <w:t>CS, C1, C2 or C3 (flax</w:t>
      </w:r>
      <w:r w:rsidR="00D87564" w:rsidRPr="00593768">
        <w:rPr>
          <w:color w:val="auto"/>
        </w:rPr>
        <w:t>/linseed</w:t>
      </w:r>
      <w:r w:rsidRPr="00593768">
        <w:rPr>
          <w:color w:val="auto"/>
        </w:rPr>
        <w:t xml:space="preserve"> only) seed from late entered seed </w:t>
      </w:r>
      <w:r w:rsidRPr="00593768">
        <w:rPr>
          <w:color w:val="auto"/>
          <w:spacing w:val="-6"/>
        </w:rPr>
        <w:t xml:space="preserve">lots, where no control plot has been sown (provided the </w:t>
      </w:r>
      <w:r w:rsidRPr="00593768">
        <w:rPr>
          <w:color w:val="auto"/>
          <w:spacing w:val="-7"/>
        </w:rPr>
        <w:t>sown seed has been accepted as a late entered seed lot</w:t>
      </w:r>
      <w:r w:rsidRPr="00593768">
        <w:rPr>
          <w:color w:val="auto"/>
        </w:rPr>
        <w:t>)</w:t>
      </w:r>
      <w:r w:rsidR="00593768" w:rsidRPr="00593768">
        <w:rPr>
          <w:color w:val="auto"/>
        </w:rPr>
        <w:t>; or</w:t>
      </w:r>
    </w:p>
    <w:p w14:paraId="13E373D1" w14:textId="77777777" w:rsidR="00593768" w:rsidRDefault="00593768" w:rsidP="00593768">
      <w:pPr>
        <w:ind w:left="1038"/>
        <w:outlineLvl w:val="0"/>
        <w:rPr>
          <w:color w:val="auto"/>
        </w:rPr>
      </w:pPr>
    </w:p>
    <w:p w14:paraId="17DED5D8" w14:textId="77777777" w:rsidR="000178A6" w:rsidRPr="00593768" w:rsidRDefault="000178A6" w:rsidP="00D46475">
      <w:pPr>
        <w:numPr>
          <w:ilvl w:val="0"/>
          <w:numId w:val="55"/>
        </w:numPr>
        <w:ind w:left="1038" w:hanging="641"/>
        <w:outlineLvl w:val="0"/>
        <w:rPr>
          <w:color w:val="auto"/>
        </w:rPr>
      </w:pPr>
      <w:r w:rsidRPr="00593768">
        <w:rPr>
          <w:color w:val="auto"/>
        </w:rPr>
        <w:t>CS seed of varieties covered by the vegetable regulations</w:t>
      </w:r>
    </w:p>
    <w:p w14:paraId="5ABE8CCB" w14:textId="77777777" w:rsidR="003D7870" w:rsidRPr="00B113B1" w:rsidRDefault="003D7870" w:rsidP="005842F8">
      <w:pPr>
        <w:rPr>
          <w:color w:val="auto"/>
        </w:rPr>
      </w:pPr>
    </w:p>
    <w:p w14:paraId="5B2C32F8" w14:textId="77777777" w:rsidR="000178A6" w:rsidRPr="00B113B1" w:rsidRDefault="00593768" w:rsidP="005842F8">
      <w:pPr>
        <w:rPr>
          <w:color w:val="auto"/>
        </w:rPr>
      </w:pPr>
      <w:r>
        <w:rPr>
          <w:color w:val="auto"/>
        </w:rPr>
        <w:t>The Department</w:t>
      </w:r>
      <w:r w:rsidR="000178A6" w:rsidRPr="00B113B1">
        <w:rPr>
          <w:color w:val="auto"/>
        </w:rPr>
        <w:t xml:space="preserve"> will provide the official inspector with the appropriate crop inspection report for completion (see section 5.5).</w:t>
      </w:r>
    </w:p>
    <w:p w14:paraId="49AC2B29" w14:textId="77777777" w:rsidR="00593768" w:rsidRDefault="00593768" w:rsidP="00BB4D9D">
      <w:pPr>
        <w:ind w:left="0"/>
        <w:outlineLvl w:val="0"/>
        <w:rPr>
          <w:b/>
          <w:color w:val="auto"/>
        </w:rPr>
      </w:pPr>
    </w:p>
    <w:p w14:paraId="6D00A047" w14:textId="77777777" w:rsidR="000178A6" w:rsidRPr="00B113B1" w:rsidRDefault="000178A6" w:rsidP="00BB4D9D">
      <w:pPr>
        <w:ind w:left="0"/>
        <w:outlineLvl w:val="0"/>
        <w:rPr>
          <w:b/>
          <w:color w:val="auto"/>
        </w:rPr>
      </w:pPr>
      <w:r w:rsidRPr="00B113B1">
        <w:rPr>
          <w:b/>
          <w:color w:val="auto"/>
        </w:rPr>
        <w:t>Arranging licensed inspections</w:t>
      </w:r>
    </w:p>
    <w:p w14:paraId="4C11C292" w14:textId="77777777" w:rsidR="003D7870" w:rsidRPr="00B113B1" w:rsidRDefault="003D7870" w:rsidP="005842F8">
      <w:pPr>
        <w:rPr>
          <w:color w:val="auto"/>
        </w:rPr>
      </w:pPr>
    </w:p>
    <w:p w14:paraId="606241C4" w14:textId="77777777" w:rsidR="000178A6" w:rsidRPr="00B113B1" w:rsidRDefault="000178A6" w:rsidP="005842F8">
      <w:pPr>
        <w:rPr>
          <w:color w:val="auto"/>
          <w:spacing w:val="-5"/>
        </w:rPr>
      </w:pPr>
      <w:r w:rsidRPr="00B113B1">
        <w:rPr>
          <w:bCs/>
          <w:color w:val="auto"/>
        </w:rPr>
        <w:t>5.4</w:t>
      </w:r>
      <w:r w:rsidRPr="00B113B1">
        <w:rPr>
          <w:b/>
          <w:bCs/>
          <w:color w:val="auto"/>
        </w:rPr>
        <w:tab/>
      </w:r>
      <w:r w:rsidRPr="00B113B1">
        <w:rPr>
          <w:color w:val="auto"/>
          <w:spacing w:val="-5"/>
        </w:rPr>
        <w:t xml:space="preserve">It is the applicant's responsibility to </w:t>
      </w:r>
      <w:r w:rsidRPr="008B4D40">
        <w:rPr>
          <w:color w:val="auto"/>
          <w:spacing w:val="-5"/>
        </w:rPr>
        <w:t xml:space="preserve">arrange licensed </w:t>
      </w:r>
      <w:r w:rsidRPr="00B113B1">
        <w:rPr>
          <w:color w:val="auto"/>
          <w:spacing w:val="-5"/>
        </w:rPr>
        <w:t>inspection of</w:t>
      </w:r>
      <w:r w:rsidR="003D7870" w:rsidRPr="00B113B1">
        <w:rPr>
          <w:color w:val="auto"/>
          <w:spacing w:val="-5"/>
        </w:rPr>
        <w:t xml:space="preserve"> </w:t>
      </w:r>
      <w:r w:rsidRPr="00B113B1">
        <w:rPr>
          <w:color w:val="auto"/>
          <w:spacing w:val="-6"/>
        </w:rPr>
        <w:t>crops entered to produce CS, C1, C2 or C3 (flax only) seed of listed</w:t>
      </w:r>
      <w:r w:rsidR="003D7870" w:rsidRPr="00B113B1">
        <w:rPr>
          <w:color w:val="auto"/>
          <w:spacing w:val="-6"/>
        </w:rPr>
        <w:t xml:space="preserve"> </w:t>
      </w:r>
      <w:r w:rsidRPr="00B113B1">
        <w:rPr>
          <w:color w:val="auto"/>
          <w:spacing w:val="-5"/>
        </w:rPr>
        <w:t xml:space="preserve">varieties. The </w:t>
      </w:r>
      <w:r w:rsidRPr="008B4D40">
        <w:rPr>
          <w:color w:val="auto"/>
          <w:spacing w:val="-5"/>
        </w:rPr>
        <w:t>applicant</w:t>
      </w:r>
      <w:r w:rsidRPr="00B113B1">
        <w:rPr>
          <w:color w:val="auto"/>
          <w:spacing w:val="-5"/>
        </w:rPr>
        <w:t xml:space="preserve"> will provide the licensed inspector with the</w:t>
      </w:r>
      <w:r w:rsidR="003D7870" w:rsidRPr="00B113B1">
        <w:rPr>
          <w:color w:val="auto"/>
          <w:spacing w:val="-5"/>
        </w:rPr>
        <w:t xml:space="preserve"> </w:t>
      </w:r>
      <w:r w:rsidRPr="00B113B1">
        <w:rPr>
          <w:color w:val="auto"/>
          <w:spacing w:val="-5"/>
        </w:rPr>
        <w:t>appropriate crop inspection report for completion (see section 5.5).</w:t>
      </w:r>
    </w:p>
    <w:p w14:paraId="3481D72B" w14:textId="77777777" w:rsidR="003D7870" w:rsidRPr="00B113B1" w:rsidRDefault="003D7870" w:rsidP="005842F8">
      <w:pPr>
        <w:rPr>
          <w:color w:val="auto"/>
        </w:rPr>
      </w:pPr>
    </w:p>
    <w:p w14:paraId="742853BA" w14:textId="77777777" w:rsidR="000178A6" w:rsidRPr="00B113B1" w:rsidRDefault="000178A6" w:rsidP="00BB4D9D">
      <w:pPr>
        <w:outlineLvl w:val="0"/>
        <w:rPr>
          <w:b/>
          <w:color w:val="auto"/>
        </w:rPr>
      </w:pPr>
      <w:r w:rsidRPr="00B113B1">
        <w:rPr>
          <w:b/>
          <w:color w:val="auto"/>
        </w:rPr>
        <w:t>Doing the inspection</w:t>
      </w:r>
    </w:p>
    <w:p w14:paraId="4A20EEDF" w14:textId="77777777" w:rsidR="003D7870" w:rsidRPr="00B113B1" w:rsidRDefault="003D7870" w:rsidP="005842F8">
      <w:pPr>
        <w:rPr>
          <w:color w:val="auto"/>
        </w:rPr>
      </w:pPr>
    </w:p>
    <w:p w14:paraId="6C78B4DB" w14:textId="77777777" w:rsidR="000178A6" w:rsidRDefault="000178A6" w:rsidP="005842F8">
      <w:pPr>
        <w:rPr>
          <w:color w:val="auto"/>
        </w:rPr>
      </w:pPr>
      <w:r w:rsidRPr="00B113B1">
        <w:rPr>
          <w:bCs/>
          <w:color w:val="auto"/>
          <w:spacing w:val="-10"/>
        </w:rPr>
        <w:t>5.5</w:t>
      </w:r>
      <w:r w:rsidRPr="00B113B1">
        <w:rPr>
          <w:b/>
          <w:bCs/>
          <w:color w:val="auto"/>
        </w:rPr>
        <w:tab/>
      </w:r>
      <w:r w:rsidRPr="00B113B1">
        <w:rPr>
          <w:color w:val="auto"/>
          <w:spacing w:val="-6"/>
        </w:rPr>
        <w:t>Crop inspections must be carried out in accordance with Instructions to</w:t>
      </w:r>
      <w:r w:rsidR="003D7870" w:rsidRPr="00B113B1">
        <w:rPr>
          <w:color w:val="auto"/>
          <w:spacing w:val="-6"/>
        </w:rPr>
        <w:t xml:space="preserve"> </w:t>
      </w:r>
      <w:r w:rsidRPr="00B113B1">
        <w:rPr>
          <w:color w:val="auto"/>
          <w:spacing w:val="-5"/>
        </w:rPr>
        <w:t>Crop Inspectors issued by</w:t>
      </w:r>
      <w:r w:rsidR="000E0DB3" w:rsidRPr="00B113B1">
        <w:rPr>
          <w:color w:val="auto"/>
          <w:spacing w:val="-5"/>
        </w:rPr>
        <w:t xml:space="preserve"> </w:t>
      </w:r>
      <w:r w:rsidR="008B4D40">
        <w:rPr>
          <w:color w:val="auto"/>
          <w:spacing w:val="-5"/>
        </w:rPr>
        <w:t>the Department</w:t>
      </w:r>
      <w:r w:rsidRPr="00B113B1">
        <w:rPr>
          <w:color w:val="auto"/>
          <w:spacing w:val="-5"/>
        </w:rPr>
        <w:t>. At the appropriate</w:t>
      </w:r>
      <w:r w:rsidR="003D7870" w:rsidRPr="00B113B1">
        <w:rPr>
          <w:color w:val="auto"/>
          <w:spacing w:val="-5"/>
        </w:rPr>
        <w:t xml:space="preserve"> </w:t>
      </w:r>
      <w:r w:rsidRPr="00B113B1">
        <w:rPr>
          <w:color w:val="auto"/>
          <w:spacing w:val="-4"/>
        </w:rPr>
        <w:t xml:space="preserve">time </w:t>
      </w:r>
      <w:r w:rsidRPr="008B4D40">
        <w:rPr>
          <w:color w:val="auto"/>
          <w:spacing w:val="-4"/>
        </w:rPr>
        <w:t>the official or licensed</w:t>
      </w:r>
      <w:r w:rsidRPr="00B113B1">
        <w:rPr>
          <w:color w:val="auto"/>
          <w:spacing w:val="-4"/>
        </w:rPr>
        <w:t xml:space="preserve"> crop inspector will inspect the crop in</w:t>
      </w:r>
      <w:r w:rsidR="003D7870" w:rsidRPr="00B113B1">
        <w:rPr>
          <w:color w:val="auto"/>
          <w:spacing w:val="-4"/>
        </w:rPr>
        <w:t xml:space="preserve"> </w:t>
      </w:r>
      <w:r w:rsidRPr="00B113B1">
        <w:rPr>
          <w:color w:val="auto"/>
        </w:rPr>
        <w:t>accordance with these instructions and complete a crop inspection form as follows:</w:t>
      </w:r>
    </w:p>
    <w:p w14:paraId="6DBF1936" w14:textId="77777777" w:rsidR="00AD1AA0" w:rsidRPr="00B113B1" w:rsidRDefault="00AD1AA0" w:rsidP="005842F8">
      <w:pPr>
        <w:rPr>
          <w:color w:val="auto"/>
        </w:rPr>
      </w:pPr>
    </w:p>
    <w:p w14:paraId="57371CEF" w14:textId="77777777" w:rsidR="008B4D40" w:rsidRDefault="00AD1AA0" w:rsidP="00D46475">
      <w:pPr>
        <w:numPr>
          <w:ilvl w:val="0"/>
          <w:numId w:val="56"/>
        </w:numPr>
        <w:ind w:left="1038" w:hanging="641"/>
        <w:jc w:val="left"/>
        <w:outlineLvl w:val="0"/>
        <w:rPr>
          <w:color w:val="auto"/>
        </w:rPr>
      </w:pPr>
      <w:r>
        <w:rPr>
          <w:color w:val="auto"/>
        </w:rPr>
        <w:t>SDG3</w:t>
      </w:r>
      <w:r w:rsidR="000178A6" w:rsidRPr="008B4D40">
        <w:rPr>
          <w:color w:val="auto"/>
        </w:rPr>
        <w:t xml:space="preserve"> - crop inspection report for cereals</w:t>
      </w:r>
      <w:r w:rsidR="008B4D40" w:rsidRPr="008B4D40">
        <w:rPr>
          <w:color w:val="auto"/>
        </w:rPr>
        <w:t>;</w:t>
      </w:r>
    </w:p>
    <w:p w14:paraId="785DE173" w14:textId="77777777" w:rsidR="008B4D40" w:rsidRDefault="008B4D40" w:rsidP="008B4D40">
      <w:pPr>
        <w:ind w:left="1038"/>
        <w:jc w:val="left"/>
        <w:outlineLvl w:val="0"/>
        <w:rPr>
          <w:color w:val="auto"/>
        </w:rPr>
      </w:pPr>
    </w:p>
    <w:p w14:paraId="449EF6CF" w14:textId="77777777" w:rsidR="008B4D40" w:rsidRDefault="00AD1AA0" w:rsidP="00D46475">
      <w:pPr>
        <w:numPr>
          <w:ilvl w:val="0"/>
          <w:numId w:val="56"/>
        </w:numPr>
        <w:ind w:left="1038" w:hanging="641"/>
        <w:jc w:val="left"/>
        <w:outlineLvl w:val="0"/>
        <w:rPr>
          <w:color w:val="auto"/>
        </w:rPr>
      </w:pPr>
      <w:r>
        <w:rPr>
          <w:color w:val="auto"/>
        </w:rPr>
        <w:t>SDG3</w:t>
      </w:r>
      <w:r w:rsidR="000178A6" w:rsidRPr="008B4D40">
        <w:rPr>
          <w:color w:val="auto"/>
        </w:rPr>
        <w:t>H - crop inspection report for herbage</w:t>
      </w:r>
      <w:r w:rsidR="008B4D40" w:rsidRPr="008B4D40">
        <w:rPr>
          <w:color w:val="auto"/>
        </w:rPr>
        <w:t>;</w:t>
      </w:r>
    </w:p>
    <w:p w14:paraId="216F2AC2" w14:textId="77777777" w:rsidR="008B4D40" w:rsidRDefault="008B4D40" w:rsidP="008B4D40">
      <w:pPr>
        <w:ind w:left="1038"/>
        <w:jc w:val="left"/>
        <w:outlineLvl w:val="0"/>
        <w:rPr>
          <w:color w:val="auto"/>
        </w:rPr>
      </w:pPr>
    </w:p>
    <w:p w14:paraId="40C819DC" w14:textId="77777777" w:rsidR="008B4D40" w:rsidRPr="008B4D40" w:rsidRDefault="00AD1AA0" w:rsidP="00D46475">
      <w:pPr>
        <w:numPr>
          <w:ilvl w:val="0"/>
          <w:numId w:val="56"/>
        </w:numPr>
        <w:ind w:left="1038" w:hanging="641"/>
        <w:jc w:val="left"/>
        <w:outlineLvl w:val="0"/>
        <w:rPr>
          <w:color w:val="auto"/>
        </w:rPr>
      </w:pPr>
      <w:r>
        <w:rPr>
          <w:color w:val="auto"/>
        </w:rPr>
        <w:t>SDG3</w:t>
      </w:r>
      <w:r w:rsidR="00385CE9" w:rsidRPr="008B4D40">
        <w:rPr>
          <w:color w:val="auto"/>
        </w:rPr>
        <w:t xml:space="preserve">M - </w:t>
      </w:r>
      <w:r w:rsidR="000178A6" w:rsidRPr="008B4D40">
        <w:rPr>
          <w:color w:val="auto"/>
        </w:rPr>
        <w:t>crop inspection report for fodder, oil and</w:t>
      </w:r>
      <w:r w:rsidR="003D7870" w:rsidRPr="008B4D40">
        <w:rPr>
          <w:color w:val="auto"/>
        </w:rPr>
        <w:t xml:space="preserve"> </w:t>
      </w:r>
      <w:r w:rsidR="000178A6" w:rsidRPr="008B4D40">
        <w:rPr>
          <w:color w:val="auto"/>
          <w:spacing w:val="-6"/>
        </w:rPr>
        <w:t>fibre, fodder beet and vegetables</w:t>
      </w:r>
      <w:r w:rsidR="008B4D40" w:rsidRPr="008B4D40">
        <w:rPr>
          <w:color w:val="auto"/>
          <w:spacing w:val="-6"/>
        </w:rPr>
        <w:t>;</w:t>
      </w:r>
    </w:p>
    <w:p w14:paraId="5794EE67" w14:textId="77777777" w:rsidR="008B4D40" w:rsidRPr="008B4D40" w:rsidRDefault="008B4D40" w:rsidP="008B4D40">
      <w:pPr>
        <w:ind w:left="1038"/>
        <w:jc w:val="left"/>
        <w:outlineLvl w:val="0"/>
        <w:rPr>
          <w:color w:val="auto"/>
        </w:rPr>
      </w:pPr>
    </w:p>
    <w:p w14:paraId="078ACB53" w14:textId="77777777" w:rsidR="008B4D40" w:rsidRPr="008B4D40" w:rsidRDefault="00AD1AA0" w:rsidP="00D46475">
      <w:pPr>
        <w:numPr>
          <w:ilvl w:val="0"/>
          <w:numId w:val="56"/>
        </w:numPr>
        <w:ind w:left="1038" w:hanging="641"/>
        <w:jc w:val="left"/>
        <w:outlineLvl w:val="0"/>
        <w:rPr>
          <w:color w:val="auto"/>
        </w:rPr>
      </w:pPr>
      <w:r>
        <w:rPr>
          <w:color w:val="auto"/>
        </w:rPr>
        <w:t>SDG3</w:t>
      </w:r>
      <w:r w:rsidR="00385CE9" w:rsidRPr="008B4D40">
        <w:rPr>
          <w:color w:val="auto"/>
        </w:rPr>
        <w:t xml:space="preserve">P - </w:t>
      </w:r>
      <w:r w:rsidR="000178A6" w:rsidRPr="008B4D40">
        <w:rPr>
          <w:color w:val="auto"/>
        </w:rPr>
        <w:t>crop inspection report for field beans and</w:t>
      </w:r>
      <w:r w:rsidR="00DD7D32" w:rsidRPr="008B4D40">
        <w:rPr>
          <w:color w:val="auto"/>
        </w:rPr>
        <w:t xml:space="preserve"> </w:t>
      </w:r>
      <w:r w:rsidR="000178A6" w:rsidRPr="008B4D40">
        <w:rPr>
          <w:color w:val="auto"/>
          <w:spacing w:val="-7"/>
        </w:rPr>
        <w:t>field peas</w:t>
      </w:r>
      <w:r w:rsidR="008B4D40" w:rsidRPr="008B4D40">
        <w:rPr>
          <w:color w:val="auto"/>
          <w:spacing w:val="-7"/>
        </w:rPr>
        <w:t>;</w:t>
      </w:r>
    </w:p>
    <w:p w14:paraId="72A6E3D3" w14:textId="77777777" w:rsidR="008B4D40" w:rsidRPr="008B4D40" w:rsidRDefault="008B4D40" w:rsidP="008B4D40">
      <w:pPr>
        <w:ind w:left="1038"/>
        <w:jc w:val="left"/>
        <w:outlineLvl w:val="0"/>
        <w:rPr>
          <w:color w:val="auto"/>
        </w:rPr>
      </w:pPr>
    </w:p>
    <w:p w14:paraId="077F0A18" w14:textId="77777777" w:rsidR="000178A6" w:rsidRPr="008B4D40" w:rsidRDefault="00AD1AA0" w:rsidP="00D46475">
      <w:pPr>
        <w:numPr>
          <w:ilvl w:val="0"/>
          <w:numId w:val="56"/>
        </w:numPr>
        <w:ind w:left="1038" w:hanging="641"/>
        <w:jc w:val="left"/>
        <w:outlineLvl w:val="0"/>
        <w:rPr>
          <w:color w:val="auto"/>
        </w:rPr>
      </w:pPr>
      <w:r>
        <w:rPr>
          <w:color w:val="auto"/>
        </w:rPr>
        <w:t>SDG3</w:t>
      </w:r>
      <w:r w:rsidR="000178A6" w:rsidRPr="008B4D40">
        <w:rPr>
          <w:color w:val="auto"/>
        </w:rPr>
        <w:t>S - crop inspection report for sugar beet</w:t>
      </w:r>
    </w:p>
    <w:p w14:paraId="2FB2F8B0" w14:textId="77777777" w:rsidR="00C13C81" w:rsidRPr="00B113B1" w:rsidRDefault="00C13C81" w:rsidP="00C13C81">
      <w:pPr>
        <w:ind w:left="0"/>
        <w:rPr>
          <w:color w:val="auto"/>
        </w:rPr>
      </w:pPr>
    </w:p>
    <w:p w14:paraId="7FFB33BA" w14:textId="77777777" w:rsidR="000178A6" w:rsidRPr="00B113B1" w:rsidRDefault="0015774D" w:rsidP="00C13C81">
      <w:pPr>
        <w:ind w:left="0"/>
        <w:rPr>
          <w:color w:val="auto"/>
          <w:spacing w:val="-12"/>
        </w:rPr>
      </w:pPr>
      <w:r w:rsidRPr="00B113B1">
        <w:rPr>
          <w:color w:val="auto"/>
        </w:rPr>
        <w:t>5.6</w:t>
      </w:r>
      <w:r w:rsidRPr="00B113B1">
        <w:rPr>
          <w:color w:val="auto"/>
        </w:rPr>
        <w:tab/>
      </w:r>
      <w:r w:rsidR="000178A6" w:rsidRPr="00B113B1">
        <w:rPr>
          <w:color w:val="auto"/>
        </w:rPr>
        <w:t xml:space="preserve">The </w:t>
      </w:r>
      <w:r w:rsidR="000178A6" w:rsidRPr="0062209C">
        <w:rPr>
          <w:color w:val="auto"/>
        </w:rPr>
        <w:t>crop inspector</w:t>
      </w:r>
      <w:r w:rsidR="000178A6" w:rsidRPr="00B113B1">
        <w:rPr>
          <w:color w:val="auto"/>
        </w:rPr>
        <w:t xml:space="preserve"> will </w:t>
      </w:r>
      <w:r w:rsidR="00C13C81" w:rsidRPr="00B113B1">
        <w:rPr>
          <w:color w:val="auto"/>
        </w:rPr>
        <w:t xml:space="preserve">sign the form and </w:t>
      </w:r>
      <w:r w:rsidR="000178A6" w:rsidRPr="00B113B1">
        <w:rPr>
          <w:color w:val="auto"/>
        </w:rPr>
        <w:t xml:space="preserve">state whether the crop meets the standards (and level for barley, oats and wheat </w:t>
      </w:r>
      <w:r w:rsidR="00935422" w:rsidRPr="00B113B1">
        <w:rPr>
          <w:color w:val="auto"/>
        </w:rPr>
        <w:t xml:space="preserve">and some fodder species </w:t>
      </w:r>
      <w:r w:rsidR="000178A6" w:rsidRPr="00B113B1">
        <w:rPr>
          <w:color w:val="auto"/>
        </w:rPr>
        <w:t xml:space="preserve">where HVS applies) at </w:t>
      </w:r>
      <w:r w:rsidR="000178A6" w:rsidRPr="00B113B1">
        <w:rPr>
          <w:color w:val="auto"/>
          <w:spacing w:val="-5"/>
        </w:rPr>
        <w:t xml:space="preserve">which it was entered, as well as the standards (and level where </w:t>
      </w:r>
      <w:r w:rsidR="000178A6" w:rsidRPr="00B113B1">
        <w:rPr>
          <w:color w:val="auto"/>
        </w:rPr>
        <w:t>appropriate) of any lower generations for which it is eligible, or whether it fails outright for all seed production.</w:t>
      </w:r>
      <w:r w:rsidR="00DD7D32" w:rsidRPr="00B113B1">
        <w:rPr>
          <w:color w:val="auto"/>
        </w:rPr>
        <w:t xml:space="preserve"> </w:t>
      </w:r>
    </w:p>
    <w:p w14:paraId="62FC64D3" w14:textId="77777777" w:rsidR="00DD7D32" w:rsidRPr="00B113B1" w:rsidRDefault="00DD7D32" w:rsidP="005842F8">
      <w:pPr>
        <w:rPr>
          <w:color w:val="auto"/>
        </w:rPr>
      </w:pPr>
    </w:p>
    <w:p w14:paraId="07B4CF0B" w14:textId="77777777" w:rsidR="000178A6" w:rsidRPr="00B113B1" w:rsidRDefault="0015774D" w:rsidP="005842F8">
      <w:pPr>
        <w:rPr>
          <w:color w:val="auto"/>
          <w:spacing w:val="-12"/>
        </w:rPr>
      </w:pPr>
      <w:r w:rsidRPr="00B113B1">
        <w:rPr>
          <w:color w:val="auto"/>
        </w:rPr>
        <w:t>5.7</w:t>
      </w:r>
      <w:r w:rsidRPr="00B113B1">
        <w:rPr>
          <w:color w:val="auto"/>
        </w:rPr>
        <w:tab/>
      </w:r>
      <w:r w:rsidR="000178A6" w:rsidRPr="00B113B1">
        <w:rPr>
          <w:color w:val="auto"/>
        </w:rPr>
        <w:t>Where crops are inspected by officials (see section 5.</w:t>
      </w:r>
      <w:r w:rsidR="001B6E43" w:rsidRPr="00B113B1">
        <w:rPr>
          <w:color w:val="auto"/>
        </w:rPr>
        <w:t>3</w:t>
      </w:r>
      <w:r w:rsidR="000178A6" w:rsidRPr="00B113B1">
        <w:rPr>
          <w:color w:val="auto"/>
        </w:rPr>
        <w:t xml:space="preserve">) the </w:t>
      </w:r>
      <w:r w:rsidR="000178A6" w:rsidRPr="004B69E8">
        <w:rPr>
          <w:color w:val="auto"/>
        </w:rPr>
        <w:t>inspector</w:t>
      </w:r>
      <w:r w:rsidR="003C271C">
        <w:rPr>
          <w:color w:val="auto"/>
        </w:rPr>
        <w:t xml:space="preserve"> </w:t>
      </w:r>
      <w:r w:rsidR="000178A6" w:rsidRPr="00B113B1">
        <w:rPr>
          <w:color w:val="auto"/>
        </w:rPr>
        <w:t xml:space="preserve">will send the original report to </w:t>
      </w:r>
      <w:r w:rsidR="004B69E8">
        <w:rPr>
          <w:color w:val="auto"/>
        </w:rPr>
        <w:t>the Department</w:t>
      </w:r>
      <w:r w:rsidR="000178A6" w:rsidRPr="00B113B1">
        <w:rPr>
          <w:color w:val="auto"/>
        </w:rPr>
        <w:t xml:space="preserve"> who will copy this to the applicant. </w:t>
      </w:r>
      <w:r w:rsidR="000178A6" w:rsidRPr="00B113B1">
        <w:rPr>
          <w:color w:val="auto"/>
          <w:spacing w:val="-6"/>
        </w:rPr>
        <w:t xml:space="preserve">This report will be held by </w:t>
      </w:r>
      <w:r w:rsidR="004B69E8">
        <w:rPr>
          <w:color w:val="auto"/>
          <w:spacing w:val="-6"/>
        </w:rPr>
        <w:t>the Department</w:t>
      </w:r>
      <w:r w:rsidR="000178A6" w:rsidRPr="00B113B1">
        <w:rPr>
          <w:color w:val="auto"/>
          <w:spacing w:val="-6"/>
        </w:rPr>
        <w:t xml:space="preserve"> as a lodged report unless the applicant instructs </w:t>
      </w:r>
      <w:r w:rsidR="004B69E8">
        <w:rPr>
          <w:color w:val="auto"/>
          <w:spacing w:val="-6"/>
        </w:rPr>
        <w:t>the Department</w:t>
      </w:r>
      <w:r w:rsidR="000178A6" w:rsidRPr="00B113B1">
        <w:rPr>
          <w:color w:val="auto"/>
          <w:spacing w:val="-6"/>
        </w:rPr>
        <w:t xml:space="preserve"> not to lodge the report (see section 6)</w:t>
      </w:r>
      <w:r w:rsidR="00DD7D32" w:rsidRPr="00B113B1">
        <w:rPr>
          <w:color w:val="auto"/>
          <w:spacing w:val="-6"/>
        </w:rPr>
        <w:t>.</w:t>
      </w:r>
    </w:p>
    <w:p w14:paraId="3E778B0C" w14:textId="77777777" w:rsidR="00DD7D32" w:rsidRPr="00B113B1" w:rsidRDefault="00DD7D32" w:rsidP="005842F8">
      <w:pPr>
        <w:rPr>
          <w:color w:val="auto"/>
        </w:rPr>
      </w:pPr>
    </w:p>
    <w:p w14:paraId="0B1E3217" w14:textId="77777777" w:rsidR="000178A6" w:rsidRPr="004B69E8" w:rsidRDefault="0015774D" w:rsidP="005842F8">
      <w:pPr>
        <w:rPr>
          <w:color w:val="auto"/>
          <w:spacing w:val="-10"/>
        </w:rPr>
      </w:pPr>
      <w:r w:rsidRPr="00B113B1">
        <w:rPr>
          <w:color w:val="auto"/>
        </w:rPr>
        <w:t>5.8</w:t>
      </w:r>
      <w:r w:rsidRPr="00B113B1">
        <w:rPr>
          <w:color w:val="auto"/>
        </w:rPr>
        <w:tab/>
      </w:r>
      <w:r w:rsidR="000178A6" w:rsidRPr="00B113B1">
        <w:rPr>
          <w:color w:val="auto"/>
        </w:rPr>
        <w:t xml:space="preserve">The applicant </w:t>
      </w:r>
      <w:r w:rsidR="00D87564" w:rsidRPr="00B113B1">
        <w:rPr>
          <w:color w:val="auto"/>
        </w:rPr>
        <w:t xml:space="preserve">can </w:t>
      </w:r>
      <w:r w:rsidR="000178A6" w:rsidRPr="00B113B1">
        <w:rPr>
          <w:color w:val="auto"/>
        </w:rPr>
        <w:t xml:space="preserve">either accept the results of the official inspection, or </w:t>
      </w:r>
      <w:r w:rsidR="000178A6" w:rsidRPr="00B113B1">
        <w:rPr>
          <w:color w:val="auto"/>
          <w:spacing w:val="-6"/>
        </w:rPr>
        <w:t xml:space="preserve">where appropriate, within a specified number of days, </w:t>
      </w:r>
      <w:r w:rsidR="000178A6" w:rsidRPr="004B69E8">
        <w:rPr>
          <w:color w:val="auto"/>
          <w:spacing w:val="-6"/>
        </w:rPr>
        <w:t xml:space="preserve">request </w:t>
      </w:r>
      <w:r w:rsidR="004B69E8" w:rsidRPr="004B69E8">
        <w:rPr>
          <w:color w:val="auto"/>
          <w:spacing w:val="-7"/>
        </w:rPr>
        <w:t>the Department</w:t>
      </w:r>
      <w:r w:rsidR="000178A6" w:rsidRPr="00B113B1">
        <w:rPr>
          <w:color w:val="auto"/>
          <w:spacing w:val="-7"/>
        </w:rPr>
        <w:t xml:space="preserve"> to arrange a second or subsequent official inspection.</w:t>
      </w:r>
      <w:r w:rsidRPr="00B113B1">
        <w:rPr>
          <w:color w:val="auto"/>
          <w:spacing w:val="-7"/>
        </w:rPr>
        <w:t xml:space="preserve"> </w:t>
      </w:r>
      <w:r w:rsidR="000178A6" w:rsidRPr="00B113B1">
        <w:rPr>
          <w:color w:val="auto"/>
          <w:spacing w:val="-7"/>
        </w:rPr>
        <w:t xml:space="preserve"> </w:t>
      </w:r>
      <w:r w:rsidR="000178A6" w:rsidRPr="00B113B1">
        <w:rPr>
          <w:color w:val="auto"/>
        </w:rPr>
        <w:t xml:space="preserve">A fee may be charged for a second or subsequent inspection. </w:t>
      </w:r>
      <w:r w:rsidR="004B69E8" w:rsidRPr="004B69E8">
        <w:rPr>
          <w:color w:val="auto"/>
        </w:rPr>
        <w:t>The Department</w:t>
      </w:r>
      <w:r w:rsidR="00D87564" w:rsidRPr="004B69E8">
        <w:rPr>
          <w:color w:val="auto"/>
        </w:rPr>
        <w:t xml:space="preserve"> </w:t>
      </w:r>
      <w:r w:rsidR="000178A6" w:rsidRPr="004B69E8">
        <w:rPr>
          <w:color w:val="auto"/>
        </w:rPr>
        <w:t>will invoice applicants for any additional crop inspection fees.</w:t>
      </w:r>
    </w:p>
    <w:p w14:paraId="207450F5" w14:textId="77777777" w:rsidR="00DD7D32" w:rsidRPr="004B69E8" w:rsidRDefault="00DD7D32" w:rsidP="005842F8">
      <w:pPr>
        <w:rPr>
          <w:color w:val="auto"/>
        </w:rPr>
      </w:pPr>
    </w:p>
    <w:p w14:paraId="29528E1D" w14:textId="0602EA17" w:rsidR="000178A6" w:rsidRPr="00B113B1" w:rsidRDefault="0015774D" w:rsidP="005842F8">
      <w:pPr>
        <w:rPr>
          <w:color w:val="auto"/>
          <w:spacing w:val="-10"/>
        </w:rPr>
      </w:pPr>
      <w:r w:rsidRPr="00B113B1">
        <w:rPr>
          <w:color w:val="auto"/>
        </w:rPr>
        <w:t>5.9</w:t>
      </w:r>
      <w:r w:rsidRPr="00B113B1">
        <w:rPr>
          <w:color w:val="auto"/>
        </w:rPr>
        <w:tab/>
      </w:r>
      <w:r w:rsidR="000178A6" w:rsidRPr="00B113B1">
        <w:rPr>
          <w:color w:val="auto"/>
        </w:rPr>
        <w:t>Applicants may</w:t>
      </w:r>
      <w:r w:rsidRPr="00B113B1">
        <w:rPr>
          <w:color w:val="auto"/>
        </w:rPr>
        <w:t xml:space="preserve"> </w:t>
      </w:r>
      <w:r w:rsidR="00AC0A0D" w:rsidRPr="00B113B1">
        <w:rPr>
          <w:color w:val="auto"/>
        </w:rPr>
        <w:t xml:space="preserve">request </w:t>
      </w:r>
      <w:r w:rsidR="00AC0A0D">
        <w:rPr>
          <w:color w:val="auto"/>
        </w:rPr>
        <w:t>a subsequent official inspection of</w:t>
      </w:r>
      <w:r w:rsidR="000178A6" w:rsidRPr="00B113B1">
        <w:rPr>
          <w:color w:val="auto"/>
        </w:rPr>
        <w:t xml:space="preserve"> each Pre-basic or Basic crop that fails on first inspection. Such </w:t>
      </w:r>
      <w:r w:rsidR="000178A6" w:rsidRPr="00B113B1">
        <w:rPr>
          <w:color w:val="auto"/>
          <w:spacing w:val="-6"/>
        </w:rPr>
        <w:t xml:space="preserve">instruction means there is agreement to pay a further official inspection </w:t>
      </w:r>
      <w:r w:rsidR="000178A6" w:rsidRPr="00B113B1">
        <w:rPr>
          <w:color w:val="auto"/>
        </w:rPr>
        <w:t>fee on demand.</w:t>
      </w:r>
    </w:p>
    <w:p w14:paraId="5F22B078" w14:textId="77777777" w:rsidR="00DD7D32" w:rsidRPr="00B113B1" w:rsidRDefault="00DD7D32" w:rsidP="005842F8">
      <w:pPr>
        <w:rPr>
          <w:color w:val="auto"/>
        </w:rPr>
      </w:pPr>
    </w:p>
    <w:p w14:paraId="50D8E5CD" w14:textId="77777777" w:rsidR="000178A6" w:rsidRPr="00B113B1" w:rsidRDefault="0015774D" w:rsidP="005842F8">
      <w:pPr>
        <w:rPr>
          <w:b/>
          <w:bCs/>
          <w:color w:val="auto"/>
          <w:spacing w:val="-10"/>
        </w:rPr>
      </w:pPr>
      <w:r w:rsidRPr="00B113B1">
        <w:rPr>
          <w:color w:val="auto"/>
        </w:rPr>
        <w:t>5.10</w:t>
      </w:r>
      <w:r w:rsidRPr="00B113B1">
        <w:rPr>
          <w:color w:val="auto"/>
        </w:rPr>
        <w:tab/>
      </w:r>
      <w:r w:rsidR="000178A6" w:rsidRPr="00B113B1">
        <w:rPr>
          <w:color w:val="auto"/>
        </w:rPr>
        <w:t xml:space="preserve">For crops inspected by a </w:t>
      </w:r>
      <w:r w:rsidR="000178A6" w:rsidRPr="00DD30AF">
        <w:rPr>
          <w:color w:val="auto"/>
        </w:rPr>
        <w:t>licensed inspector</w:t>
      </w:r>
      <w:r w:rsidR="000178A6" w:rsidRPr="00B113B1">
        <w:rPr>
          <w:color w:val="auto"/>
        </w:rPr>
        <w:t xml:space="preserve"> (see section 5.4) the licensed inspector sends the results to the applicant, who arranges second (and subsequent) licensed inspections if necessary.</w:t>
      </w:r>
    </w:p>
    <w:p w14:paraId="2BF4CD21" w14:textId="77777777" w:rsidR="00DD7D32" w:rsidRPr="00B113B1" w:rsidRDefault="00DD7D32" w:rsidP="005842F8">
      <w:pPr>
        <w:rPr>
          <w:color w:val="auto"/>
        </w:rPr>
      </w:pPr>
    </w:p>
    <w:p w14:paraId="696E34CA" w14:textId="77777777" w:rsidR="000178A6" w:rsidRPr="00B113B1" w:rsidRDefault="000178A6" w:rsidP="00BB4D9D">
      <w:pPr>
        <w:outlineLvl w:val="0"/>
        <w:rPr>
          <w:b/>
          <w:color w:val="auto"/>
        </w:rPr>
      </w:pPr>
      <w:r w:rsidRPr="00B113B1">
        <w:rPr>
          <w:b/>
          <w:color w:val="auto"/>
        </w:rPr>
        <w:t>Control plot results - crops inspected by officials</w:t>
      </w:r>
    </w:p>
    <w:p w14:paraId="43EC265D" w14:textId="77777777" w:rsidR="00DD7D32" w:rsidRPr="00B113B1" w:rsidRDefault="00DD7D32" w:rsidP="005842F8">
      <w:pPr>
        <w:rPr>
          <w:color w:val="auto"/>
        </w:rPr>
      </w:pPr>
    </w:p>
    <w:p w14:paraId="558896B9" w14:textId="77777777" w:rsidR="000178A6" w:rsidRPr="00B113B1" w:rsidRDefault="000178A6" w:rsidP="005842F8">
      <w:pPr>
        <w:rPr>
          <w:color w:val="auto"/>
          <w:spacing w:val="-4"/>
        </w:rPr>
      </w:pPr>
      <w:r w:rsidRPr="00B113B1">
        <w:rPr>
          <w:bCs/>
          <w:color w:val="auto"/>
        </w:rPr>
        <w:t>5.11</w:t>
      </w:r>
      <w:r w:rsidRPr="00B113B1">
        <w:rPr>
          <w:b/>
          <w:bCs/>
          <w:color w:val="auto"/>
        </w:rPr>
        <w:tab/>
      </w:r>
      <w:r w:rsidRPr="00B113B1">
        <w:rPr>
          <w:color w:val="auto"/>
          <w:spacing w:val="-5"/>
        </w:rPr>
        <w:t xml:space="preserve">For </w:t>
      </w:r>
      <w:r w:rsidRPr="00A130BE">
        <w:rPr>
          <w:color w:val="auto"/>
          <w:spacing w:val="-5"/>
        </w:rPr>
        <w:t>Pre-basic and Basic crops, crops of unlisted</w:t>
      </w:r>
      <w:r w:rsidR="006E20B8">
        <w:rPr>
          <w:color w:val="auto"/>
          <w:spacing w:val="-5"/>
        </w:rPr>
        <w:t xml:space="preserve"> </w:t>
      </w:r>
      <w:r w:rsidRPr="00B113B1">
        <w:rPr>
          <w:color w:val="auto"/>
          <w:spacing w:val="-5"/>
        </w:rPr>
        <w:t>varieties in early</w:t>
      </w:r>
      <w:r w:rsidR="00DD7D32" w:rsidRPr="00B113B1">
        <w:rPr>
          <w:color w:val="auto"/>
          <w:spacing w:val="-5"/>
        </w:rPr>
        <w:t xml:space="preserve"> </w:t>
      </w:r>
      <w:r w:rsidRPr="00B113B1">
        <w:rPr>
          <w:color w:val="auto"/>
          <w:spacing w:val="-5"/>
        </w:rPr>
        <w:t xml:space="preserve">multiplication and </w:t>
      </w:r>
      <w:r w:rsidRPr="00A130BE">
        <w:rPr>
          <w:color w:val="auto"/>
          <w:spacing w:val="-5"/>
        </w:rPr>
        <w:t>vegetable species</w:t>
      </w:r>
      <w:r w:rsidRPr="00B113B1">
        <w:rPr>
          <w:color w:val="auto"/>
          <w:spacing w:val="-5"/>
        </w:rPr>
        <w:t>, (i.e. officially inspected crops),</w:t>
      </w:r>
      <w:r w:rsidR="00DD7D32" w:rsidRPr="00B113B1">
        <w:rPr>
          <w:color w:val="auto"/>
          <w:spacing w:val="-5"/>
        </w:rPr>
        <w:t xml:space="preserve"> </w:t>
      </w:r>
      <w:r w:rsidR="00A130BE">
        <w:rPr>
          <w:color w:val="auto"/>
          <w:spacing w:val="-7"/>
        </w:rPr>
        <w:t>the OSTS</w:t>
      </w:r>
      <w:r w:rsidRPr="00A130BE">
        <w:rPr>
          <w:color w:val="auto"/>
          <w:spacing w:val="-7"/>
        </w:rPr>
        <w:t xml:space="preserve"> </w:t>
      </w:r>
      <w:r w:rsidRPr="00B113B1">
        <w:rPr>
          <w:color w:val="auto"/>
          <w:spacing w:val="-7"/>
        </w:rPr>
        <w:t>issues control plot reports where these show the sown seed fails</w:t>
      </w:r>
      <w:r w:rsidR="00DD7D32" w:rsidRPr="00B113B1">
        <w:rPr>
          <w:color w:val="auto"/>
          <w:spacing w:val="-7"/>
        </w:rPr>
        <w:t xml:space="preserve"> </w:t>
      </w:r>
      <w:r w:rsidRPr="00B113B1">
        <w:rPr>
          <w:color w:val="auto"/>
          <w:spacing w:val="-4"/>
        </w:rPr>
        <w:t>varietal identity and/or varietal purity. Plot reports are issued to:</w:t>
      </w:r>
    </w:p>
    <w:p w14:paraId="740B2859" w14:textId="77777777" w:rsidR="00DD7D32" w:rsidRPr="00B113B1" w:rsidRDefault="00DD7D32" w:rsidP="005842F8">
      <w:pPr>
        <w:rPr>
          <w:color w:val="auto"/>
        </w:rPr>
      </w:pPr>
    </w:p>
    <w:p w14:paraId="6B17C2CF" w14:textId="77777777" w:rsidR="00DD7D32" w:rsidRPr="00B113B1" w:rsidRDefault="000178A6" w:rsidP="00D46475">
      <w:pPr>
        <w:numPr>
          <w:ilvl w:val="0"/>
          <w:numId w:val="57"/>
        </w:numPr>
        <w:ind w:left="754" w:hanging="357"/>
        <w:rPr>
          <w:color w:val="auto"/>
        </w:rPr>
      </w:pPr>
      <w:r w:rsidRPr="00B113B1">
        <w:rPr>
          <w:color w:val="auto"/>
        </w:rPr>
        <w:t>the applicant who has entered the crop</w:t>
      </w:r>
      <w:r w:rsidR="00B204FC" w:rsidRPr="00B113B1">
        <w:rPr>
          <w:color w:val="auto"/>
        </w:rPr>
        <w:t>;</w:t>
      </w:r>
    </w:p>
    <w:p w14:paraId="09996F5F" w14:textId="77777777" w:rsidR="00DD7D32" w:rsidRPr="00B113B1" w:rsidRDefault="000178A6" w:rsidP="00D46475">
      <w:pPr>
        <w:numPr>
          <w:ilvl w:val="0"/>
          <w:numId w:val="57"/>
        </w:numPr>
        <w:rPr>
          <w:color w:val="auto"/>
        </w:rPr>
      </w:pPr>
      <w:r w:rsidRPr="00B113B1">
        <w:rPr>
          <w:color w:val="auto"/>
        </w:rPr>
        <w:t xml:space="preserve">the applicant who entered the </w:t>
      </w:r>
      <w:r w:rsidR="005F31F2">
        <w:rPr>
          <w:color w:val="auto"/>
        </w:rPr>
        <w:t>sown seed for certification;</w:t>
      </w:r>
    </w:p>
    <w:p w14:paraId="5E523FD7" w14:textId="77777777" w:rsidR="005F31F2" w:rsidRDefault="000178A6" w:rsidP="00D46475">
      <w:pPr>
        <w:numPr>
          <w:ilvl w:val="0"/>
          <w:numId w:val="57"/>
        </w:numPr>
        <w:rPr>
          <w:color w:val="auto"/>
        </w:rPr>
      </w:pPr>
      <w:r w:rsidRPr="00B113B1">
        <w:rPr>
          <w:color w:val="auto"/>
        </w:rPr>
        <w:t>the official inspector</w:t>
      </w:r>
      <w:r w:rsidR="005F31F2">
        <w:rPr>
          <w:color w:val="auto"/>
        </w:rPr>
        <w:t>; and</w:t>
      </w:r>
    </w:p>
    <w:p w14:paraId="1467FB04" w14:textId="77777777" w:rsidR="000178A6" w:rsidRPr="00B113B1" w:rsidRDefault="005F31F2" w:rsidP="00D46475">
      <w:pPr>
        <w:numPr>
          <w:ilvl w:val="0"/>
          <w:numId w:val="57"/>
        </w:numPr>
        <w:rPr>
          <w:color w:val="auto"/>
        </w:rPr>
      </w:pPr>
      <w:r>
        <w:rPr>
          <w:color w:val="auto"/>
        </w:rPr>
        <w:t>the Department</w:t>
      </w:r>
      <w:r w:rsidR="000178A6" w:rsidRPr="00B113B1">
        <w:rPr>
          <w:color w:val="auto"/>
        </w:rPr>
        <w:t>.</w:t>
      </w:r>
    </w:p>
    <w:p w14:paraId="74158F1C" w14:textId="77777777" w:rsidR="00DD7D32" w:rsidRPr="00B113B1" w:rsidRDefault="00DD7D32" w:rsidP="005842F8">
      <w:pPr>
        <w:rPr>
          <w:color w:val="auto"/>
        </w:rPr>
      </w:pPr>
    </w:p>
    <w:p w14:paraId="7A200A06" w14:textId="77777777" w:rsidR="000178A6" w:rsidRPr="00B113B1" w:rsidRDefault="000178A6" w:rsidP="005842F8">
      <w:pPr>
        <w:rPr>
          <w:color w:val="auto"/>
        </w:rPr>
      </w:pPr>
      <w:r w:rsidRPr="00B113B1">
        <w:rPr>
          <w:color w:val="auto"/>
        </w:rPr>
        <w:t xml:space="preserve">The official inspector will use the plot report as a guide, with crop </w:t>
      </w:r>
      <w:r w:rsidRPr="00B113B1">
        <w:rPr>
          <w:color w:val="auto"/>
          <w:spacing w:val="-8"/>
        </w:rPr>
        <w:t xml:space="preserve">approval determined by the result of the crop inspection. Where </w:t>
      </w:r>
      <w:r w:rsidRPr="00B113B1">
        <w:rPr>
          <w:color w:val="auto"/>
        </w:rPr>
        <w:t>necessary, the inspector may defer a decision pending further investigation and consultation.</w:t>
      </w:r>
    </w:p>
    <w:p w14:paraId="3A2D74E7" w14:textId="77777777" w:rsidR="00DD7D32" w:rsidRPr="00B113B1" w:rsidRDefault="00DD7D32" w:rsidP="005842F8">
      <w:pPr>
        <w:rPr>
          <w:color w:val="auto"/>
        </w:rPr>
      </w:pPr>
    </w:p>
    <w:p w14:paraId="7CEA8AF8" w14:textId="77777777" w:rsidR="000178A6" w:rsidRPr="00B113B1" w:rsidRDefault="000178A6" w:rsidP="005842F8">
      <w:pPr>
        <w:rPr>
          <w:color w:val="auto"/>
        </w:rPr>
      </w:pPr>
      <w:r w:rsidRPr="00B113B1">
        <w:rPr>
          <w:bCs/>
          <w:color w:val="auto"/>
        </w:rPr>
        <w:t>5.12</w:t>
      </w:r>
      <w:r w:rsidRPr="00B113B1">
        <w:rPr>
          <w:b/>
          <w:bCs/>
          <w:color w:val="auto"/>
        </w:rPr>
        <w:tab/>
      </w:r>
      <w:r w:rsidRPr="00B113B1">
        <w:rPr>
          <w:color w:val="auto"/>
          <w:spacing w:val="-7"/>
        </w:rPr>
        <w:t xml:space="preserve">If a plot report is issued after the inspection has been completed, </w:t>
      </w:r>
      <w:r w:rsidR="00B33DB6">
        <w:rPr>
          <w:color w:val="auto"/>
          <w:spacing w:val="-7"/>
        </w:rPr>
        <w:t xml:space="preserve">the </w:t>
      </w:r>
      <w:r w:rsidR="005F31F2">
        <w:rPr>
          <w:color w:val="auto"/>
          <w:spacing w:val="-7"/>
        </w:rPr>
        <w:t>Department</w:t>
      </w:r>
      <w:r w:rsidR="00B33DB6">
        <w:rPr>
          <w:color w:val="auto"/>
          <w:spacing w:val="-7"/>
        </w:rPr>
        <w:t xml:space="preserve"> </w:t>
      </w:r>
      <w:r w:rsidRPr="00B113B1">
        <w:rPr>
          <w:color w:val="auto"/>
          <w:spacing w:val="-6"/>
        </w:rPr>
        <w:t>may</w:t>
      </w:r>
      <w:r w:rsidR="00B33DB6">
        <w:rPr>
          <w:color w:val="auto"/>
          <w:spacing w:val="-6"/>
        </w:rPr>
        <w:t>,</w:t>
      </w:r>
      <w:r w:rsidRPr="00B113B1">
        <w:rPr>
          <w:color w:val="auto"/>
          <w:spacing w:val="-6"/>
        </w:rPr>
        <w:t xml:space="preserve"> at its discretion</w:t>
      </w:r>
      <w:r w:rsidR="00B0009D" w:rsidRPr="00B113B1">
        <w:rPr>
          <w:color w:val="auto"/>
          <w:spacing w:val="-6"/>
        </w:rPr>
        <w:t>,</w:t>
      </w:r>
      <w:r w:rsidRPr="00B113B1">
        <w:rPr>
          <w:color w:val="auto"/>
          <w:spacing w:val="-6"/>
        </w:rPr>
        <w:t xml:space="preserve"> organise a second inspection</w:t>
      </w:r>
      <w:r w:rsidRPr="00B113B1">
        <w:rPr>
          <w:color w:val="auto"/>
          <w:spacing w:val="-5"/>
        </w:rPr>
        <w:t>. This will only be done where the problem is</w:t>
      </w:r>
      <w:r w:rsidR="00DD7D32" w:rsidRPr="00B113B1">
        <w:rPr>
          <w:color w:val="auto"/>
          <w:spacing w:val="-5"/>
        </w:rPr>
        <w:t xml:space="preserve"> </w:t>
      </w:r>
      <w:r w:rsidRPr="00B113B1">
        <w:rPr>
          <w:color w:val="auto"/>
          <w:spacing w:val="-6"/>
        </w:rPr>
        <w:t>severe and the inspector did not have a reasonable opportunity to</w:t>
      </w:r>
      <w:r w:rsidR="00DD7D32" w:rsidRPr="00B113B1">
        <w:rPr>
          <w:color w:val="auto"/>
          <w:spacing w:val="-6"/>
        </w:rPr>
        <w:t xml:space="preserve"> </w:t>
      </w:r>
      <w:r w:rsidRPr="00B113B1">
        <w:rPr>
          <w:color w:val="auto"/>
          <w:spacing w:val="-6"/>
        </w:rPr>
        <w:t>assess the impurities, for example because they would have been</w:t>
      </w:r>
      <w:r w:rsidR="00DD7D32" w:rsidRPr="00B113B1">
        <w:rPr>
          <w:color w:val="auto"/>
          <w:spacing w:val="-6"/>
        </w:rPr>
        <w:t xml:space="preserve"> </w:t>
      </w:r>
      <w:r w:rsidRPr="00B113B1">
        <w:rPr>
          <w:color w:val="auto"/>
          <w:spacing w:val="-4"/>
        </w:rPr>
        <w:t xml:space="preserve">difficult to see at the time of the original inspection. The result </w:t>
      </w:r>
      <w:r w:rsidRPr="00B113B1">
        <w:rPr>
          <w:color w:val="auto"/>
          <w:spacing w:val="-4"/>
        </w:rPr>
        <w:lastRenderedPageBreak/>
        <w:t>of this</w:t>
      </w:r>
      <w:r w:rsidR="00DD7D32" w:rsidRPr="00B113B1">
        <w:rPr>
          <w:color w:val="auto"/>
          <w:spacing w:val="-4"/>
        </w:rPr>
        <w:t xml:space="preserve"> </w:t>
      </w:r>
      <w:r w:rsidRPr="00B113B1">
        <w:rPr>
          <w:color w:val="auto"/>
          <w:spacing w:val="-4"/>
        </w:rPr>
        <w:t>inspection may revise the earlier decision. The applicant will be kept</w:t>
      </w:r>
      <w:r w:rsidR="00DD7D32" w:rsidRPr="00B113B1">
        <w:rPr>
          <w:color w:val="auto"/>
          <w:spacing w:val="-4"/>
        </w:rPr>
        <w:t xml:space="preserve"> </w:t>
      </w:r>
      <w:r w:rsidRPr="00B113B1">
        <w:rPr>
          <w:color w:val="auto"/>
          <w:spacing w:val="-7"/>
        </w:rPr>
        <w:t>informed at all stages if a decision is made to re-inspect a crop and will</w:t>
      </w:r>
      <w:r w:rsidR="00DD7D32" w:rsidRPr="00B113B1">
        <w:rPr>
          <w:color w:val="auto"/>
          <w:spacing w:val="-7"/>
        </w:rPr>
        <w:t xml:space="preserve"> </w:t>
      </w:r>
      <w:r w:rsidRPr="00B113B1">
        <w:rPr>
          <w:color w:val="auto"/>
        </w:rPr>
        <w:t>receive a copy of the inspection report.</w:t>
      </w:r>
    </w:p>
    <w:p w14:paraId="4CE2501E" w14:textId="77777777" w:rsidR="00DD7D32" w:rsidRPr="00B113B1" w:rsidRDefault="00DD7D32" w:rsidP="005842F8">
      <w:pPr>
        <w:rPr>
          <w:color w:val="auto"/>
        </w:rPr>
      </w:pPr>
    </w:p>
    <w:p w14:paraId="21286AD6" w14:textId="77777777" w:rsidR="000178A6" w:rsidRPr="00B113B1" w:rsidRDefault="000178A6" w:rsidP="00BB4D9D">
      <w:pPr>
        <w:outlineLvl w:val="0"/>
        <w:rPr>
          <w:b/>
          <w:color w:val="auto"/>
        </w:rPr>
      </w:pPr>
      <w:r w:rsidRPr="00B113B1">
        <w:rPr>
          <w:b/>
          <w:color w:val="auto"/>
        </w:rPr>
        <w:t>Control plot results - crops inspected by licensed inspectors</w:t>
      </w:r>
    </w:p>
    <w:p w14:paraId="269768B6" w14:textId="77777777" w:rsidR="00DD7D32" w:rsidRPr="00B113B1" w:rsidRDefault="00DD7D32" w:rsidP="005842F8">
      <w:pPr>
        <w:rPr>
          <w:color w:val="auto"/>
        </w:rPr>
      </w:pPr>
    </w:p>
    <w:p w14:paraId="1998E736" w14:textId="77777777" w:rsidR="000178A6" w:rsidRPr="00B113B1" w:rsidRDefault="000178A6" w:rsidP="005842F8">
      <w:pPr>
        <w:rPr>
          <w:color w:val="auto"/>
        </w:rPr>
      </w:pPr>
      <w:r w:rsidRPr="00B113B1">
        <w:rPr>
          <w:bCs/>
          <w:color w:val="auto"/>
          <w:spacing w:val="-9"/>
        </w:rPr>
        <w:t>5.13</w:t>
      </w:r>
      <w:r w:rsidRPr="00B113B1">
        <w:rPr>
          <w:b/>
          <w:bCs/>
          <w:color w:val="auto"/>
        </w:rPr>
        <w:tab/>
      </w:r>
      <w:r w:rsidRPr="00396CB5">
        <w:rPr>
          <w:color w:val="auto"/>
          <w:spacing w:val="-6"/>
        </w:rPr>
        <w:t>For CS/C1/C2/C3 (flax</w:t>
      </w:r>
      <w:r w:rsidR="00B0009D" w:rsidRPr="00396CB5">
        <w:rPr>
          <w:color w:val="auto"/>
          <w:spacing w:val="-6"/>
        </w:rPr>
        <w:t>/linseed</w:t>
      </w:r>
      <w:r w:rsidRPr="00396CB5">
        <w:rPr>
          <w:color w:val="auto"/>
          <w:spacing w:val="-6"/>
        </w:rPr>
        <w:t xml:space="preserve"> only) seed crops</w:t>
      </w:r>
      <w:r w:rsidRPr="00B113B1">
        <w:rPr>
          <w:color w:val="auto"/>
          <w:spacing w:val="-6"/>
        </w:rPr>
        <w:t xml:space="preserve"> (i.e. crops inspected by a</w:t>
      </w:r>
      <w:r w:rsidR="00DD7D32" w:rsidRPr="00B113B1">
        <w:rPr>
          <w:color w:val="auto"/>
          <w:spacing w:val="-6"/>
        </w:rPr>
        <w:t xml:space="preserve"> </w:t>
      </w:r>
      <w:r w:rsidRPr="00B113B1">
        <w:rPr>
          <w:color w:val="auto"/>
          <w:spacing w:val="-7"/>
        </w:rPr>
        <w:t xml:space="preserve">licensed inspector), </w:t>
      </w:r>
      <w:r w:rsidR="005F31F2">
        <w:rPr>
          <w:color w:val="auto"/>
          <w:spacing w:val="-7"/>
        </w:rPr>
        <w:t>OSTS</w:t>
      </w:r>
      <w:r w:rsidRPr="00B113B1">
        <w:rPr>
          <w:color w:val="auto"/>
          <w:spacing w:val="-7"/>
        </w:rPr>
        <w:t xml:space="preserve"> issues control plot reports where these show</w:t>
      </w:r>
      <w:r w:rsidR="00DD7D32" w:rsidRPr="00B113B1">
        <w:rPr>
          <w:color w:val="auto"/>
          <w:spacing w:val="-7"/>
        </w:rPr>
        <w:t xml:space="preserve"> </w:t>
      </w:r>
      <w:r w:rsidRPr="00B113B1">
        <w:rPr>
          <w:color w:val="auto"/>
          <w:spacing w:val="-5"/>
        </w:rPr>
        <w:t>the sown seed fails varietal identity and/or varietal purity. Plot reports</w:t>
      </w:r>
      <w:r w:rsidR="00DD7D32" w:rsidRPr="00B113B1">
        <w:rPr>
          <w:color w:val="auto"/>
          <w:spacing w:val="-5"/>
        </w:rPr>
        <w:t xml:space="preserve"> </w:t>
      </w:r>
      <w:r w:rsidRPr="00B113B1">
        <w:rPr>
          <w:color w:val="auto"/>
        </w:rPr>
        <w:t>are issued to:</w:t>
      </w:r>
    </w:p>
    <w:p w14:paraId="19EAB4F9" w14:textId="77777777" w:rsidR="00DD7D32" w:rsidRPr="00B113B1" w:rsidRDefault="00DD7D32" w:rsidP="005842F8">
      <w:pPr>
        <w:rPr>
          <w:color w:val="auto"/>
        </w:rPr>
      </w:pPr>
    </w:p>
    <w:p w14:paraId="5C2D6A54" w14:textId="77777777" w:rsidR="000178A6" w:rsidRPr="00B113B1" w:rsidRDefault="000178A6" w:rsidP="00D46475">
      <w:pPr>
        <w:numPr>
          <w:ilvl w:val="0"/>
          <w:numId w:val="58"/>
        </w:numPr>
        <w:rPr>
          <w:color w:val="auto"/>
        </w:rPr>
      </w:pPr>
      <w:r w:rsidRPr="00B113B1">
        <w:rPr>
          <w:color w:val="auto"/>
        </w:rPr>
        <w:t>the applicant who has entered the crop; and</w:t>
      </w:r>
    </w:p>
    <w:p w14:paraId="5555095B" w14:textId="77777777" w:rsidR="000178A6" w:rsidRPr="00B113B1" w:rsidRDefault="000178A6" w:rsidP="00D46475">
      <w:pPr>
        <w:numPr>
          <w:ilvl w:val="0"/>
          <w:numId w:val="58"/>
        </w:numPr>
        <w:rPr>
          <w:color w:val="auto"/>
        </w:rPr>
      </w:pPr>
      <w:r w:rsidRPr="00B113B1">
        <w:rPr>
          <w:color w:val="auto"/>
        </w:rPr>
        <w:t>the applicant who entered the sown seed for certification.</w:t>
      </w:r>
    </w:p>
    <w:p w14:paraId="3A54D707" w14:textId="77777777" w:rsidR="00DD7D32" w:rsidRPr="00B113B1" w:rsidRDefault="00DD7D32" w:rsidP="005842F8">
      <w:pPr>
        <w:rPr>
          <w:color w:val="auto"/>
        </w:rPr>
      </w:pPr>
    </w:p>
    <w:p w14:paraId="63CA01C1" w14:textId="77777777" w:rsidR="000178A6" w:rsidRPr="00B113B1" w:rsidRDefault="000178A6" w:rsidP="005842F8">
      <w:pPr>
        <w:rPr>
          <w:color w:val="auto"/>
        </w:rPr>
      </w:pPr>
      <w:r w:rsidRPr="00B113B1">
        <w:rPr>
          <w:bCs/>
          <w:color w:val="auto"/>
        </w:rPr>
        <w:t>5.14</w:t>
      </w:r>
      <w:r w:rsidRPr="00B113B1">
        <w:rPr>
          <w:b/>
          <w:bCs/>
          <w:color w:val="auto"/>
        </w:rPr>
        <w:tab/>
      </w:r>
      <w:r w:rsidRPr="00B113B1">
        <w:rPr>
          <w:color w:val="auto"/>
        </w:rPr>
        <w:t>Where an unsatisfactory plot report is issued, further information will be</w:t>
      </w:r>
      <w:r w:rsidR="00DD7D32" w:rsidRPr="00B113B1">
        <w:rPr>
          <w:color w:val="auto"/>
        </w:rPr>
        <w:t xml:space="preserve"> </w:t>
      </w:r>
      <w:r w:rsidRPr="00B113B1">
        <w:rPr>
          <w:color w:val="auto"/>
          <w:spacing w:val="-5"/>
        </w:rPr>
        <w:t>sought from the field and the applicant will be informed of the category</w:t>
      </w:r>
      <w:r w:rsidR="00DD7D32" w:rsidRPr="00B113B1">
        <w:rPr>
          <w:color w:val="auto"/>
          <w:spacing w:val="-5"/>
        </w:rPr>
        <w:t xml:space="preserve"> </w:t>
      </w:r>
      <w:r w:rsidRPr="00B113B1">
        <w:rPr>
          <w:color w:val="auto"/>
        </w:rPr>
        <w:t>(and level, if appropriate) of approval of crops sown with the seed lot as</w:t>
      </w:r>
      <w:r w:rsidR="00DD7D32" w:rsidRPr="00B113B1">
        <w:rPr>
          <w:color w:val="auto"/>
        </w:rPr>
        <w:t xml:space="preserve"> soon as possible.  </w:t>
      </w:r>
      <w:r w:rsidRPr="00B113B1">
        <w:rPr>
          <w:color w:val="auto"/>
        </w:rPr>
        <w:t>Representative crops subject to unsatisfactory</w:t>
      </w:r>
      <w:r w:rsidR="00DD7D32" w:rsidRPr="00B113B1">
        <w:rPr>
          <w:color w:val="auto"/>
        </w:rPr>
        <w:t xml:space="preserve"> </w:t>
      </w:r>
      <w:r w:rsidRPr="00B113B1">
        <w:rPr>
          <w:color w:val="auto"/>
          <w:spacing w:val="-5"/>
        </w:rPr>
        <w:t xml:space="preserve">control plot reports may </w:t>
      </w:r>
      <w:r w:rsidRPr="0083515F">
        <w:rPr>
          <w:color w:val="auto"/>
          <w:spacing w:val="-5"/>
        </w:rPr>
        <w:t>be officially</w:t>
      </w:r>
      <w:r w:rsidRPr="00B113B1">
        <w:rPr>
          <w:color w:val="auto"/>
          <w:spacing w:val="-5"/>
        </w:rPr>
        <w:t xml:space="preserve"> inspected</w:t>
      </w:r>
      <w:r w:rsidRPr="00B113B1">
        <w:rPr>
          <w:color w:val="auto"/>
          <w:spacing w:val="-4"/>
        </w:rPr>
        <w:t>. If the control plot result is confirmed in representative crops,</w:t>
      </w:r>
      <w:r w:rsidR="00DD7D32" w:rsidRPr="00B113B1">
        <w:rPr>
          <w:color w:val="auto"/>
          <w:spacing w:val="-4"/>
        </w:rPr>
        <w:t xml:space="preserve"> </w:t>
      </w:r>
      <w:r w:rsidR="0083515F">
        <w:rPr>
          <w:color w:val="auto"/>
          <w:spacing w:val="-7"/>
        </w:rPr>
        <w:t xml:space="preserve">the </w:t>
      </w:r>
      <w:r w:rsidR="005F31F2">
        <w:rPr>
          <w:color w:val="auto"/>
          <w:spacing w:val="-7"/>
        </w:rPr>
        <w:t>Department</w:t>
      </w:r>
      <w:r w:rsidRPr="00B113B1">
        <w:rPr>
          <w:color w:val="auto"/>
          <w:spacing w:val="-7"/>
        </w:rPr>
        <w:t xml:space="preserve"> may declare post-control of th</w:t>
      </w:r>
      <w:r w:rsidR="00DD7D32" w:rsidRPr="00B113B1">
        <w:rPr>
          <w:color w:val="auto"/>
          <w:spacing w:val="-7"/>
        </w:rPr>
        <w:t xml:space="preserve">e seed lot is unsatisfactory.  </w:t>
      </w:r>
      <w:r w:rsidRPr="00B113B1">
        <w:rPr>
          <w:color w:val="auto"/>
          <w:spacing w:val="-7"/>
        </w:rPr>
        <w:t>Where</w:t>
      </w:r>
      <w:r w:rsidR="00DD7D32" w:rsidRPr="00B113B1">
        <w:rPr>
          <w:color w:val="auto"/>
          <w:spacing w:val="-7"/>
        </w:rPr>
        <w:t xml:space="preserve"> </w:t>
      </w:r>
      <w:r w:rsidRPr="00B113B1">
        <w:rPr>
          <w:color w:val="auto"/>
        </w:rPr>
        <w:t>this happens, the result may be applied to all crops sown with seed</w:t>
      </w:r>
      <w:r w:rsidR="00DD7D32" w:rsidRPr="00B113B1">
        <w:rPr>
          <w:color w:val="auto"/>
        </w:rPr>
        <w:t xml:space="preserve"> </w:t>
      </w:r>
      <w:r w:rsidRPr="00B113B1">
        <w:rPr>
          <w:color w:val="auto"/>
          <w:spacing w:val="-5"/>
        </w:rPr>
        <w:t xml:space="preserve">from the lot, whether or not they have been officially inspected. </w:t>
      </w:r>
      <w:r w:rsidR="0083515F" w:rsidRPr="0083515F">
        <w:rPr>
          <w:color w:val="auto"/>
          <w:spacing w:val="-5"/>
        </w:rPr>
        <w:t xml:space="preserve">The </w:t>
      </w:r>
      <w:r w:rsidR="005F31F2">
        <w:rPr>
          <w:color w:val="auto"/>
          <w:spacing w:val="-5"/>
        </w:rPr>
        <w:t>Department</w:t>
      </w:r>
      <w:r w:rsidR="006E20B8">
        <w:rPr>
          <w:color w:val="auto"/>
          <w:spacing w:val="-5"/>
        </w:rPr>
        <w:t xml:space="preserve"> </w:t>
      </w:r>
      <w:r w:rsidRPr="00B113B1">
        <w:rPr>
          <w:color w:val="auto"/>
        </w:rPr>
        <w:t>will inform applicants of the decision.</w:t>
      </w:r>
    </w:p>
    <w:p w14:paraId="57B23DA0" w14:textId="77777777" w:rsidR="00DD7D32" w:rsidRPr="00B113B1" w:rsidRDefault="00DD7D32" w:rsidP="005842F8">
      <w:pPr>
        <w:rPr>
          <w:color w:val="auto"/>
        </w:rPr>
      </w:pPr>
    </w:p>
    <w:p w14:paraId="6BF30E45" w14:textId="77777777" w:rsidR="000178A6" w:rsidRPr="00B113B1" w:rsidRDefault="000178A6" w:rsidP="00BB4D9D">
      <w:pPr>
        <w:outlineLvl w:val="0"/>
        <w:rPr>
          <w:b/>
          <w:color w:val="auto"/>
        </w:rPr>
      </w:pPr>
      <w:r w:rsidRPr="00B113B1">
        <w:rPr>
          <w:b/>
          <w:color w:val="auto"/>
        </w:rPr>
        <w:t>Check inspections of crops inspected by licensed inspectors</w:t>
      </w:r>
    </w:p>
    <w:p w14:paraId="66776387" w14:textId="77777777" w:rsidR="00DD7D32" w:rsidRPr="00B113B1" w:rsidRDefault="00DD7D32" w:rsidP="005842F8">
      <w:pPr>
        <w:rPr>
          <w:color w:val="auto"/>
        </w:rPr>
      </w:pPr>
    </w:p>
    <w:p w14:paraId="0D3212A1" w14:textId="77777777" w:rsidR="000178A6" w:rsidRPr="00B113B1" w:rsidRDefault="000178A6" w:rsidP="005842F8">
      <w:pPr>
        <w:rPr>
          <w:color w:val="auto"/>
        </w:rPr>
      </w:pPr>
      <w:r w:rsidRPr="00B113B1">
        <w:rPr>
          <w:bCs/>
          <w:color w:val="auto"/>
        </w:rPr>
        <w:t>5.15</w:t>
      </w:r>
      <w:r w:rsidRPr="00B113B1">
        <w:rPr>
          <w:b/>
          <w:bCs/>
          <w:color w:val="auto"/>
        </w:rPr>
        <w:tab/>
      </w:r>
      <w:r w:rsidRPr="00B113B1">
        <w:rPr>
          <w:color w:val="auto"/>
          <w:spacing w:val="-6"/>
        </w:rPr>
        <w:t>A proportion of crops inspected by licensed inspectors are checked by</w:t>
      </w:r>
      <w:r w:rsidR="00DD7D32" w:rsidRPr="00B113B1">
        <w:rPr>
          <w:color w:val="auto"/>
          <w:spacing w:val="-6"/>
        </w:rPr>
        <w:t xml:space="preserve"> </w:t>
      </w:r>
      <w:r w:rsidRPr="00B113B1">
        <w:rPr>
          <w:color w:val="auto"/>
          <w:spacing w:val="-4"/>
        </w:rPr>
        <w:t xml:space="preserve">official inspectors. </w:t>
      </w:r>
      <w:r w:rsidR="00184351" w:rsidRPr="00184351">
        <w:rPr>
          <w:color w:val="auto"/>
          <w:spacing w:val="-4"/>
        </w:rPr>
        <w:t xml:space="preserve">The </w:t>
      </w:r>
      <w:r w:rsidR="005F31F2">
        <w:rPr>
          <w:color w:val="auto"/>
          <w:spacing w:val="-4"/>
        </w:rPr>
        <w:t>Department</w:t>
      </w:r>
      <w:r w:rsidRPr="00B113B1">
        <w:rPr>
          <w:color w:val="auto"/>
          <w:spacing w:val="-4"/>
        </w:rPr>
        <w:t xml:space="preserve"> arranges check inspections. Reports issued</w:t>
      </w:r>
      <w:r w:rsidR="00DD7D32" w:rsidRPr="00B113B1">
        <w:rPr>
          <w:color w:val="auto"/>
          <w:spacing w:val="-4"/>
        </w:rPr>
        <w:t xml:space="preserve"> </w:t>
      </w:r>
      <w:r w:rsidRPr="00B113B1">
        <w:rPr>
          <w:color w:val="auto"/>
          <w:spacing w:val="-6"/>
        </w:rPr>
        <w:t>by licensed inspectors may be overturned for reasons unrelated to plot</w:t>
      </w:r>
      <w:r w:rsidR="00DD7D32" w:rsidRPr="00B113B1">
        <w:rPr>
          <w:color w:val="auto"/>
          <w:spacing w:val="-6"/>
        </w:rPr>
        <w:t xml:space="preserve"> </w:t>
      </w:r>
      <w:r w:rsidRPr="00B113B1">
        <w:rPr>
          <w:color w:val="auto"/>
          <w:spacing w:val="-7"/>
        </w:rPr>
        <w:t>reports (e.g. wild oat contamination), where an official check inspection</w:t>
      </w:r>
      <w:r w:rsidR="00DD7D32" w:rsidRPr="00B113B1">
        <w:rPr>
          <w:color w:val="auto"/>
          <w:spacing w:val="-7"/>
        </w:rPr>
        <w:t xml:space="preserve"> </w:t>
      </w:r>
      <w:r w:rsidRPr="00B113B1">
        <w:rPr>
          <w:color w:val="auto"/>
          <w:spacing w:val="-6"/>
        </w:rPr>
        <w:t>shows that the crop did not meet the prescribed standards for the</w:t>
      </w:r>
      <w:r w:rsidR="00DD7D32" w:rsidRPr="00B113B1">
        <w:rPr>
          <w:color w:val="auto"/>
          <w:spacing w:val="-6"/>
        </w:rPr>
        <w:t xml:space="preserve"> </w:t>
      </w:r>
      <w:r w:rsidRPr="00B113B1">
        <w:rPr>
          <w:color w:val="auto"/>
          <w:spacing w:val="-5"/>
        </w:rPr>
        <w:t>category (and level where appropriate) at which it was entered</w:t>
      </w:r>
      <w:r w:rsidR="004124BE" w:rsidRPr="00B113B1">
        <w:rPr>
          <w:color w:val="auto"/>
          <w:spacing w:val="-5"/>
        </w:rPr>
        <w:t xml:space="preserve"> and the applicant has not given satisfactory confirmation to </w:t>
      </w:r>
      <w:r w:rsidR="00184351">
        <w:rPr>
          <w:color w:val="auto"/>
          <w:spacing w:val="-5"/>
        </w:rPr>
        <w:t xml:space="preserve">the </w:t>
      </w:r>
      <w:r w:rsidR="005F31F2">
        <w:rPr>
          <w:color w:val="auto"/>
          <w:spacing w:val="-5"/>
        </w:rPr>
        <w:t>Department</w:t>
      </w:r>
      <w:r w:rsidR="004124BE" w:rsidRPr="00B113B1">
        <w:rPr>
          <w:color w:val="auto"/>
          <w:spacing w:val="-5"/>
        </w:rPr>
        <w:t xml:space="preserve"> that remedial action has been taken to correct the non conformity</w:t>
      </w:r>
      <w:r w:rsidRPr="00B113B1">
        <w:rPr>
          <w:color w:val="auto"/>
          <w:spacing w:val="-5"/>
        </w:rPr>
        <w:t xml:space="preserve">. </w:t>
      </w:r>
      <w:r w:rsidR="005F31F2">
        <w:rPr>
          <w:color w:val="auto"/>
          <w:spacing w:val="-5"/>
        </w:rPr>
        <w:t xml:space="preserve">The </w:t>
      </w:r>
      <w:r w:rsidR="006E20B8">
        <w:rPr>
          <w:color w:val="auto"/>
          <w:spacing w:val="-5"/>
        </w:rPr>
        <w:t>Department</w:t>
      </w:r>
      <w:r w:rsidR="006E20B8" w:rsidRPr="00B113B1">
        <w:rPr>
          <w:color w:val="auto"/>
          <w:spacing w:val="-5"/>
        </w:rPr>
        <w:t xml:space="preserve"> will</w:t>
      </w:r>
      <w:r w:rsidRPr="00B113B1">
        <w:rPr>
          <w:color w:val="auto"/>
        </w:rPr>
        <w:t xml:space="preserve"> inform applicants of the decision.</w:t>
      </w:r>
    </w:p>
    <w:p w14:paraId="55016322" w14:textId="77777777" w:rsidR="000178A6" w:rsidRPr="00B113B1" w:rsidRDefault="000178A6" w:rsidP="005842F8">
      <w:pPr>
        <w:rPr>
          <w:color w:val="auto"/>
        </w:rPr>
      </w:pPr>
    </w:p>
    <w:p w14:paraId="3144F57B" w14:textId="77777777" w:rsidR="000178A6" w:rsidRPr="00B113B1" w:rsidRDefault="000178A6" w:rsidP="00BB4D9D">
      <w:pPr>
        <w:outlineLvl w:val="0"/>
        <w:rPr>
          <w:b/>
          <w:color w:val="auto"/>
        </w:rPr>
      </w:pPr>
      <w:r w:rsidRPr="00B113B1">
        <w:rPr>
          <w:b/>
          <w:color w:val="auto"/>
        </w:rPr>
        <w:t>Decisions on crops</w:t>
      </w:r>
    </w:p>
    <w:p w14:paraId="3D8A3943" w14:textId="77777777" w:rsidR="00DD7D32" w:rsidRPr="00B113B1" w:rsidRDefault="00DD7D32" w:rsidP="005842F8">
      <w:pPr>
        <w:rPr>
          <w:color w:val="auto"/>
        </w:rPr>
      </w:pPr>
    </w:p>
    <w:p w14:paraId="7AC3A769" w14:textId="77777777" w:rsidR="000178A6" w:rsidRPr="00B113B1" w:rsidRDefault="000178A6" w:rsidP="005842F8">
      <w:pPr>
        <w:rPr>
          <w:color w:val="auto"/>
        </w:rPr>
      </w:pPr>
      <w:r w:rsidRPr="00B113B1">
        <w:rPr>
          <w:bCs/>
          <w:color w:val="auto"/>
          <w:spacing w:val="-11"/>
        </w:rPr>
        <w:t>5.16</w:t>
      </w:r>
      <w:r w:rsidRPr="00B113B1">
        <w:rPr>
          <w:b/>
          <w:bCs/>
          <w:color w:val="auto"/>
        </w:rPr>
        <w:tab/>
      </w:r>
      <w:r w:rsidRPr="00B113B1">
        <w:rPr>
          <w:color w:val="auto"/>
          <w:spacing w:val="-7"/>
        </w:rPr>
        <w:t xml:space="preserve">At the end of the crop stage, the applicant </w:t>
      </w:r>
      <w:r w:rsidR="003F2FD7" w:rsidRPr="00B113B1">
        <w:rPr>
          <w:color w:val="auto"/>
          <w:spacing w:val="-7"/>
        </w:rPr>
        <w:t xml:space="preserve">will </w:t>
      </w:r>
      <w:r w:rsidRPr="00B113B1">
        <w:rPr>
          <w:color w:val="auto"/>
          <w:spacing w:val="-7"/>
        </w:rPr>
        <w:t xml:space="preserve">have a </w:t>
      </w:r>
      <w:r w:rsidRPr="00184351">
        <w:rPr>
          <w:color w:val="auto"/>
          <w:spacing w:val="-7"/>
        </w:rPr>
        <w:t>crop</w:t>
      </w:r>
      <w:r w:rsidR="00DD7D32" w:rsidRPr="00184351">
        <w:rPr>
          <w:color w:val="auto"/>
          <w:spacing w:val="-7"/>
        </w:rPr>
        <w:t xml:space="preserve"> </w:t>
      </w:r>
      <w:r w:rsidRPr="00184351">
        <w:rPr>
          <w:color w:val="auto"/>
        </w:rPr>
        <w:t>inspection report</w:t>
      </w:r>
      <w:r w:rsidRPr="00B113B1">
        <w:rPr>
          <w:color w:val="auto"/>
        </w:rPr>
        <w:t xml:space="preserve"> </w:t>
      </w:r>
      <w:r w:rsidR="004124BE" w:rsidRPr="00B113B1">
        <w:rPr>
          <w:color w:val="auto"/>
        </w:rPr>
        <w:t>(</w:t>
      </w:r>
      <w:r w:rsidR="00184351">
        <w:rPr>
          <w:color w:val="auto"/>
        </w:rPr>
        <w:t>SDG</w:t>
      </w:r>
      <w:r w:rsidR="004124BE" w:rsidRPr="00B113B1">
        <w:rPr>
          <w:color w:val="auto"/>
        </w:rPr>
        <w:t xml:space="preserve">3) </w:t>
      </w:r>
      <w:r w:rsidRPr="00B113B1">
        <w:rPr>
          <w:color w:val="auto"/>
        </w:rPr>
        <w:t>which shows that:</w:t>
      </w:r>
    </w:p>
    <w:p w14:paraId="3EFA72D0" w14:textId="77777777" w:rsidR="00DD7D32" w:rsidRPr="00B113B1" w:rsidRDefault="00DD7D32" w:rsidP="005842F8">
      <w:pPr>
        <w:rPr>
          <w:color w:val="auto"/>
        </w:rPr>
      </w:pPr>
    </w:p>
    <w:p w14:paraId="29135F38" w14:textId="77777777" w:rsidR="00184351" w:rsidRDefault="000178A6" w:rsidP="00D46475">
      <w:pPr>
        <w:numPr>
          <w:ilvl w:val="0"/>
          <w:numId w:val="59"/>
        </w:numPr>
        <w:ind w:left="1038" w:hanging="641"/>
        <w:rPr>
          <w:color w:val="auto"/>
        </w:rPr>
      </w:pPr>
      <w:r w:rsidRPr="00B113B1">
        <w:rPr>
          <w:color w:val="auto"/>
        </w:rPr>
        <w:t>the crop passes at the category and level entered and lower categories/lev</w:t>
      </w:r>
      <w:r w:rsidR="0027731B">
        <w:rPr>
          <w:color w:val="auto"/>
        </w:rPr>
        <w:t>els for which it is eligible;</w:t>
      </w:r>
    </w:p>
    <w:p w14:paraId="6738B006" w14:textId="77777777" w:rsidR="00184351" w:rsidRDefault="00184351" w:rsidP="00184351">
      <w:pPr>
        <w:ind w:left="1038"/>
        <w:rPr>
          <w:color w:val="auto"/>
        </w:rPr>
      </w:pPr>
    </w:p>
    <w:p w14:paraId="04C5B75E" w14:textId="77777777" w:rsidR="00184351" w:rsidRDefault="000178A6" w:rsidP="00D46475">
      <w:pPr>
        <w:numPr>
          <w:ilvl w:val="0"/>
          <w:numId w:val="59"/>
        </w:numPr>
        <w:ind w:left="1038" w:hanging="641"/>
        <w:rPr>
          <w:color w:val="auto"/>
        </w:rPr>
      </w:pPr>
      <w:r w:rsidRPr="00184351">
        <w:rPr>
          <w:color w:val="auto"/>
          <w:spacing w:val="-7"/>
        </w:rPr>
        <w:t xml:space="preserve">the crop does not pass at the category/level entered, but passes at a </w:t>
      </w:r>
      <w:r w:rsidRPr="00184351">
        <w:rPr>
          <w:color w:val="auto"/>
        </w:rPr>
        <w:t xml:space="preserve">lower category/level and is eligible for seed production </w:t>
      </w:r>
      <w:r w:rsidR="00184351">
        <w:rPr>
          <w:color w:val="auto"/>
        </w:rPr>
        <w:t>at that lower category/level; or</w:t>
      </w:r>
    </w:p>
    <w:p w14:paraId="301834D1" w14:textId="77777777" w:rsidR="00184351" w:rsidRDefault="00184351" w:rsidP="00184351">
      <w:pPr>
        <w:ind w:left="1038"/>
        <w:rPr>
          <w:color w:val="auto"/>
        </w:rPr>
      </w:pPr>
    </w:p>
    <w:p w14:paraId="2BAEFB16" w14:textId="77777777" w:rsidR="000178A6" w:rsidRPr="00184351" w:rsidRDefault="000178A6" w:rsidP="00D46475">
      <w:pPr>
        <w:numPr>
          <w:ilvl w:val="0"/>
          <w:numId w:val="59"/>
        </w:numPr>
        <w:ind w:left="1038" w:hanging="641"/>
        <w:rPr>
          <w:color w:val="auto"/>
        </w:rPr>
      </w:pPr>
      <w:r w:rsidRPr="00184351">
        <w:rPr>
          <w:color w:val="auto"/>
        </w:rPr>
        <w:t>the crop fails for all seed production purposes.</w:t>
      </w:r>
    </w:p>
    <w:p w14:paraId="72E34791" w14:textId="77777777" w:rsidR="000178A6" w:rsidRPr="00B113B1" w:rsidRDefault="000178A6" w:rsidP="005842F8">
      <w:pPr>
        <w:rPr>
          <w:color w:val="auto"/>
        </w:rPr>
      </w:pPr>
    </w:p>
    <w:p w14:paraId="143D77F2" w14:textId="77777777" w:rsidR="000178A6" w:rsidRPr="00B113B1" w:rsidRDefault="00DC6336" w:rsidP="005842F8">
      <w:pPr>
        <w:rPr>
          <w:b/>
          <w:bCs/>
          <w:color w:val="auto"/>
          <w:spacing w:val="-10"/>
        </w:rPr>
      </w:pPr>
      <w:r w:rsidRPr="00B113B1">
        <w:rPr>
          <w:color w:val="auto"/>
        </w:rPr>
        <w:t>5.17</w:t>
      </w:r>
      <w:r w:rsidRPr="00B113B1">
        <w:rPr>
          <w:color w:val="auto"/>
        </w:rPr>
        <w:tab/>
      </w:r>
      <w:r w:rsidR="000178A6" w:rsidRPr="00B113B1">
        <w:rPr>
          <w:color w:val="auto"/>
        </w:rPr>
        <w:t xml:space="preserve">The applicant also has a control plot report, if one has been issued, and </w:t>
      </w:r>
      <w:r w:rsidR="000178A6" w:rsidRPr="00B113B1">
        <w:rPr>
          <w:color w:val="auto"/>
          <w:spacing w:val="-7"/>
        </w:rPr>
        <w:t xml:space="preserve">where appropriate, a decision from </w:t>
      </w:r>
      <w:r w:rsidR="0027731B">
        <w:rPr>
          <w:color w:val="auto"/>
          <w:spacing w:val="-7"/>
        </w:rPr>
        <w:t xml:space="preserve">the </w:t>
      </w:r>
      <w:r w:rsidR="005F31F2">
        <w:rPr>
          <w:color w:val="auto"/>
          <w:spacing w:val="-7"/>
        </w:rPr>
        <w:t>Department</w:t>
      </w:r>
      <w:r w:rsidR="000178A6" w:rsidRPr="00B113B1">
        <w:rPr>
          <w:color w:val="auto"/>
          <w:spacing w:val="-7"/>
        </w:rPr>
        <w:t xml:space="preserve"> on whether or not post control </w:t>
      </w:r>
      <w:r w:rsidR="000178A6" w:rsidRPr="00B113B1">
        <w:rPr>
          <w:color w:val="auto"/>
        </w:rPr>
        <w:t>of the sown seed is satisfactory.</w:t>
      </w:r>
    </w:p>
    <w:p w14:paraId="152F328B" w14:textId="77777777" w:rsidR="00DD7D32" w:rsidRPr="00B113B1" w:rsidRDefault="00DD7D32" w:rsidP="005842F8">
      <w:pPr>
        <w:rPr>
          <w:color w:val="auto"/>
        </w:rPr>
      </w:pPr>
    </w:p>
    <w:p w14:paraId="4EB2B7BE" w14:textId="77777777" w:rsidR="000178A6" w:rsidRPr="00B113B1" w:rsidRDefault="00DC6336" w:rsidP="005842F8">
      <w:pPr>
        <w:rPr>
          <w:b/>
          <w:bCs/>
          <w:color w:val="auto"/>
          <w:spacing w:val="-9"/>
        </w:rPr>
      </w:pPr>
      <w:r w:rsidRPr="00B113B1">
        <w:rPr>
          <w:color w:val="auto"/>
        </w:rPr>
        <w:t>5.18</w:t>
      </w:r>
      <w:r w:rsidRPr="00B113B1">
        <w:rPr>
          <w:color w:val="auto"/>
        </w:rPr>
        <w:tab/>
      </w:r>
      <w:r w:rsidR="000178A6" w:rsidRPr="00B113B1">
        <w:rPr>
          <w:color w:val="auto"/>
        </w:rPr>
        <w:t>Crops are accepted for seed production where a crop inspection report (including the report of a check inspection, where appropriate) has been issued stating that:</w:t>
      </w:r>
    </w:p>
    <w:p w14:paraId="393FC52C" w14:textId="77777777" w:rsidR="000178A6" w:rsidRPr="00B113B1" w:rsidRDefault="000178A6" w:rsidP="005842F8">
      <w:pPr>
        <w:rPr>
          <w:color w:val="auto"/>
        </w:rPr>
      </w:pPr>
    </w:p>
    <w:p w14:paraId="5E7BF7F5" w14:textId="77777777" w:rsidR="000178A6" w:rsidRDefault="000178A6" w:rsidP="009B149A">
      <w:pPr>
        <w:numPr>
          <w:ilvl w:val="0"/>
          <w:numId w:val="6"/>
        </w:numPr>
        <w:ind w:left="1038" w:hanging="641"/>
        <w:rPr>
          <w:color w:val="auto"/>
        </w:rPr>
      </w:pPr>
      <w:r w:rsidRPr="00B113B1">
        <w:rPr>
          <w:color w:val="auto"/>
        </w:rPr>
        <w:t xml:space="preserve">the crop passes at the category and level entered and lower categories/levels for </w:t>
      </w:r>
      <w:r w:rsidRPr="00B113B1">
        <w:rPr>
          <w:color w:val="auto"/>
        </w:rPr>
        <w:lastRenderedPageBreak/>
        <w:t>which it is eligible; or</w:t>
      </w:r>
    </w:p>
    <w:p w14:paraId="54E45D13" w14:textId="77777777" w:rsidR="0027731B" w:rsidRPr="00B113B1" w:rsidRDefault="0027731B" w:rsidP="0027731B">
      <w:pPr>
        <w:ind w:left="1038"/>
        <w:rPr>
          <w:color w:val="auto"/>
        </w:rPr>
      </w:pPr>
    </w:p>
    <w:p w14:paraId="57D39165" w14:textId="77777777" w:rsidR="000178A6" w:rsidRPr="00B113B1" w:rsidRDefault="000178A6" w:rsidP="009B149A">
      <w:pPr>
        <w:numPr>
          <w:ilvl w:val="0"/>
          <w:numId w:val="6"/>
        </w:numPr>
        <w:ind w:left="1038" w:hanging="641"/>
        <w:rPr>
          <w:color w:val="auto"/>
        </w:rPr>
      </w:pPr>
      <w:r w:rsidRPr="00B113B1">
        <w:rPr>
          <w:color w:val="auto"/>
          <w:spacing w:val="-7"/>
        </w:rPr>
        <w:t xml:space="preserve">the crop does not pass at the category/level entered, but passes at a </w:t>
      </w:r>
      <w:r w:rsidRPr="00B113B1">
        <w:rPr>
          <w:color w:val="auto"/>
        </w:rPr>
        <w:t>lower category/level and is eligible for seed production at that lower category/level</w:t>
      </w:r>
      <w:r w:rsidR="0039474A">
        <w:rPr>
          <w:color w:val="auto"/>
        </w:rPr>
        <w:t>.</w:t>
      </w:r>
    </w:p>
    <w:p w14:paraId="6A7DB451" w14:textId="77777777" w:rsidR="00DD7D32" w:rsidRPr="00B113B1" w:rsidRDefault="00DD7D32" w:rsidP="005842F8">
      <w:pPr>
        <w:rPr>
          <w:color w:val="auto"/>
        </w:rPr>
      </w:pPr>
    </w:p>
    <w:p w14:paraId="737B8574" w14:textId="77777777" w:rsidR="000178A6" w:rsidRPr="00B113B1" w:rsidRDefault="0039474A" w:rsidP="0039474A">
      <w:pPr>
        <w:rPr>
          <w:color w:val="auto"/>
        </w:rPr>
      </w:pPr>
      <w:r>
        <w:rPr>
          <w:color w:val="auto"/>
        </w:rPr>
        <w:t xml:space="preserve">Also </w:t>
      </w:r>
      <w:r w:rsidR="000178A6" w:rsidRPr="00B113B1">
        <w:rPr>
          <w:color w:val="auto"/>
        </w:rPr>
        <w:t>for crops inspected by licensed inspectors, post control of the sown seed is satisfactory.</w:t>
      </w:r>
    </w:p>
    <w:p w14:paraId="64BBA0E9" w14:textId="77777777" w:rsidR="004124BE" w:rsidRPr="00B113B1" w:rsidRDefault="00CA11B7" w:rsidP="004124BE">
      <w:pPr>
        <w:ind w:left="0"/>
        <w:rPr>
          <w:color w:val="auto"/>
        </w:rPr>
      </w:pPr>
      <w:r>
        <w:rPr>
          <w:color w:val="auto"/>
        </w:rPr>
        <w:br w:type="page"/>
      </w:r>
    </w:p>
    <w:p w14:paraId="0D18E888" w14:textId="77777777" w:rsidR="000178A6" w:rsidRPr="004F5004" w:rsidRDefault="000178A6" w:rsidP="004F5004">
      <w:pPr>
        <w:ind w:left="0"/>
        <w:rPr>
          <w:b/>
          <w:color w:val="878800"/>
          <w:sz w:val="52"/>
          <w:szCs w:val="52"/>
        </w:rPr>
      </w:pPr>
      <w:r w:rsidRPr="004F5004">
        <w:rPr>
          <w:b/>
          <w:color w:val="878800"/>
          <w:sz w:val="52"/>
          <w:szCs w:val="52"/>
        </w:rPr>
        <w:lastRenderedPageBreak/>
        <w:t>6.</w:t>
      </w:r>
      <w:r w:rsidR="00DD7D32" w:rsidRPr="004F5004">
        <w:rPr>
          <w:b/>
          <w:color w:val="878800"/>
          <w:sz w:val="52"/>
          <w:szCs w:val="52"/>
        </w:rPr>
        <w:tab/>
      </w:r>
      <w:r w:rsidRPr="004F5004">
        <w:rPr>
          <w:b/>
          <w:color w:val="878800"/>
          <w:sz w:val="52"/>
          <w:szCs w:val="52"/>
        </w:rPr>
        <w:t>L</w:t>
      </w:r>
      <w:r w:rsidR="006C61AD" w:rsidRPr="004F5004">
        <w:rPr>
          <w:b/>
          <w:color w:val="878800"/>
          <w:sz w:val="52"/>
          <w:szCs w:val="52"/>
        </w:rPr>
        <w:t xml:space="preserve">odging of Crop Inspection Reports (Form </w:t>
      </w:r>
      <w:r w:rsidR="005F31F2">
        <w:rPr>
          <w:b/>
          <w:color w:val="878800"/>
          <w:sz w:val="52"/>
          <w:szCs w:val="52"/>
        </w:rPr>
        <w:t>SDG</w:t>
      </w:r>
      <w:r w:rsidR="006C61AD" w:rsidRPr="004F5004">
        <w:rPr>
          <w:b/>
          <w:color w:val="878800"/>
          <w:sz w:val="52"/>
          <w:szCs w:val="52"/>
        </w:rPr>
        <w:t xml:space="preserve">3 or </w:t>
      </w:r>
      <w:r w:rsidR="005F31F2">
        <w:rPr>
          <w:b/>
          <w:color w:val="878800"/>
          <w:sz w:val="52"/>
          <w:szCs w:val="52"/>
        </w:rPr>
        <w:t>SDG</w:t>
      </w:r>
      <w:r w:rsidR="006C61AD" w:rsidRPr="004F5004">
        <w:rPr>
          <w:b/>
          <w:color w:val="878800"/>
          <w:sz w:val="52"/>
          <w:szCs w:val="52"/>
        </w:rPr>
        <w:t>3(Summ)</w:t>
      </w:r>
      <w:r w:rsidR="00E94D8C">
        <w:rPr>
          <w:b/>
          <w:color w:val="878800"/>
          <w:sz w:val="52"/>
          <w:szCs w:val="52"/>
        </w:rPr>
        <w:t>)</w:t>
      </w:r>
    </w:p>
    <w:p w14:paraId="0F9D73BD" w14:textId="77777777" w:rsidR="00DC6D40" w:rsidRPr="00B113B1" w:rsidRDefault="00DC6D40" w:rsidP="00DC6336">
      <w:pPr>
        <w:ind w:left="0"/>
        <w:rPr>
          <w:color w:val="auto"/>
        </w:rPr>
      </w:pPr>
    </w:p>
    <w:p w14:paraId="266DD455" w14:textId="77777777" w:rsidR="000178A6" w:rsidRPr="00B113B1" w:rsidRDefault="000178A6" w:rsidP="005842F8">
      <w:pPr>
        <w:rPr>
          <w:color w:val="auto"/>
        </w:rPr>
      </w:pPr>
      <w:r w:rsidRPr="00B113B1">
        <w:rPr>
          <w:bCs/>
          <w:color w:val="auto"/>
        </w:rPr>
        <w:t>6.1</w:t>
      </w:r>
      <w:r w:rsidRPr="00B113B1">
        <w:rPr>
          <w:b/>
          <w:bCs/>
          <w:color w:val="auto"/>
        </w:rPr>
        <w:tab/>
      </w:r>
      <w:r w:rsidRPr="00E94D8C">
        <w:rPr>
          <w:color w:val="auto"/>
          <w:spacing w:val="-5"/>
        </w:rPr>
        <w:t>Applicants</w:t>
      </w:r>
      <w:r w:rsidRPr="00B113B1">
        <w:rPr>
          <w:color w:val="auto"/>
          <w:spacing w:val="-5"/>
        </w:rPr>
        <w:t xml:space="preserve"> must lodge their crop inspection reports with </w:t>
      </w:r>
      <w:r w:rsidR="00E94D8C">
        <w:rPr>
          <w:color w:val="auto"/>
          <w:spacing w:val="-5"/>
        </w:rPr>
        <w:t>the Department</w:t>
      </w:r>
      <w:r w:rsidRPr="00B113B1">
        <w:rPr>
          <w:color w:val="auto"/>
          <w:spacing w:val="-5"/>
        </w:rPr>
        <w:t>. The</w:t>
      </w:r>
      <w:r w:rsidR="00DC6D40" w:rsidRPr="00B113B1">
        <w:rPr>
          <w:color w:val="auto"/>
          <w:spacing w:val="-5"/>
        </w:rPr>
        <w:t xml:space="preserve"> </w:t>
      </w:r>
      <w:r w:rsidRPr="00B113B1">
        <w:rPr>
          <w:color w:val="auto"/>
          <w:spacing w:val="-7"/>
        </w:rPr>
        <w:t xml:space="preserve">purpose of this is to ensure that </w:t>
      </w:r>
      <w:r w:rsidR="00D52D46">
        <w:rPr>
          <w:color w:val="auto"/>
          <w:spacing w:val="-7"/>
        </w:rPr>
        <w:t>the Department</w:t>
      </w:r>
      <w:r w:rsidRPr="00B113B1">
        <w:rPr>
          <w:color w:val="auto"/>
          <w:spacing w:val="-7"/>
        </w:rPr>
        <w:t xml:space="preserve"> have all the necessary</w:t>
      </w:r>
      <w:r w:rsidR="00DC6D40" w:rsidRPr="00B113B1">
        <w:rPr>
          <w:color w:val="auto"/>
          <w:spacing w:val="-7"/>
        </w:rPr>
        <w:t xml:space="preserve"> </w:t>
      </w:r>
      <w:r w:rsidRPr="00B113B1">
        <w:rPr>
          <w:color w:val="auto"/>
          <w:spacing w:val="-6"/>
        </w:rPr>
        <w:t>information on crop status to support seed certification.</w:t>
      </w:r>
    </w:p>
    <w:p w14:paraId="5E777CF8" w14:textId="77777777" w:rsidR="00DC6D40" w:rsidRPr="00B113B1" w:rsidRDefault="00DC6D40" w:rsidP="005842F8">
      <w:pPr>
        <w:rPr>
          <w:color w:val="auto"/>
        </w:rPr>
      </w:pPr>
    </w:p>
    <w:p w14:paraId="290229DC" w14:textId="77777777" w:rsidR="000178A6" w:rsidRPr="00B113B1" w:rsidRDefault="000178A6" w:rsidP="00BB4D9D">
      <w:pPr>
        <w:outlineLvl w:val="0"/>
        <w:rPr>
          <w:b/>
          <w:color w:val="auto"/>
        </w:rPr>
      </w:pPr>
      <w:r w:rsidRPr="00B113B1">
        <w:rPr>
          <w:b/>
          <w:color w:val="auto"/>
        </w:rPr>
        <w:t>Procedures for lodging reports on crops inspected by officials</w:t>
      </w:r>
    </w:p>
    <w:p w14:paraId="530CA8C0" w14:textId="77777777" w:rsidR="00DC6D40" w:rsidRPr="00B113B1" w:rsidRDefault="00DC6D40" w:rsidP="005842F8">
      <w:pPr>
        <w:rPr>
          <w:color w:val="auto"/>
        </w:rPr>
      </w:pPr>
    </w:p>
    <w:p w14:paraId="27B2A0B3" w14:textId="77777777" w:rsidR="000178A6" w:rsidRPr="00B113B1" w:rsidRDefault="000178A6" w:rsidP="005842F8">
      <w:pPr>
        <w:rPr>
          <w:color w:val="auto"/>
        </w:rPr>
      </w:pPr>
      <w:r w:rsidRPr="00B113B1">
        <w:rPr>
          <w:bCs/>
          <w:color w:val="auto"/>
          <w:spacing w:val="-9"/>
        </w:rPr>
        <w:t>6.2</w:t>
      </w:r>
      <w:r w:rsidRPr="00B113B1">
        <w:rPr>
          <w:b/>
          <w:bCs/>
          <w:color w:val="auto"/>
        </w:rPr>
        <w:tab/>
      </w:r>
      <w:r w:rsidRPr="00B113B1">
        <w:rPr>
          <w:color w:val="auto"/>
          <w:spacing w:val="-6"/>
        </w:rPr>
        <w:t xml:space="preserve">For crops inspected </w:t>
      </w:r>
      <w:r w:rsidRPr="005F51CF">
        <w:rPr>
          <w:color w:val="auto"/>
          <w:spacing w:val="-6"/>
        </w:rPr>
        <w:t>by officials</w:t>
      </w:r>
      <w:r w:rsidRPr="00B113B1">
        <w:rPr>
          <w:color w:val="auto"/>
          <w:spacing w:val="-6"/>
        </w:rPr>
        <w:t xml:space="preserve"> the crop inspection report (</w:t>
      </w:r>
      <w:r w:rsidR="005F51CF">
        <w:rPr>
          <w:color w:val="auto"/>
          <w:spacing w:val="-6"/>
        </w:rPr>
        <w:t>SDG</w:t>
      </w:r>
      <w:r w:rsidRPr="00B113B1">
        <w:rPr>
          <w:color w:val="auto"/>
          <w:spacing w:val="-6"/>
        </w:rPr>
        <w:t>3) is</w:t>
      </w:r>
      <w:r w:rsidR="00DC6D40" w:rsidRPr="00B113B1">
        <w:rPr>
          <w:color w:val="auto"/>
          <w:spacing w:val="-6"/>
        </w:rPr>
        <w:t xml:space="preserve"> </w:t>
      </w:r>
      <w:r w:rsidRPr="00B113B1">
        <w:rPr>
          <w:color w:val="auto"/>
          <w:spacing w:val="-6"/>
        </w:rPr>
        <w:t>automatically lodged once it has been sent by the official inspector to</w:t>
      </w:r>
      <w:r w:rsidR="00DC6D40" w:rsidRPr="00B113B1">
        <w:rPr>
          <w:color w:val="auto"/>
          <w:spacing w:val="-6"/>
        </w:rPr>
        <w:t xml:space="preserve"> </w:t>
      </w:r>
      <w:r w:rsidR="005F51CF">
        <w:rPr>
          <w:color w:val="auto"/>
          <w:spacing w:val="-6"/>
        </w:rPr>
        <w:t>the Department</w:t>
      </w:r>
      <w:r w:rsidRPr="00B113B1">
        <w:rPr>
          <w:color w:val="auto"/>
          <w:spacing w:val="-6"/>
        </w:rPr>
        <w:t xml:space="preserve">. </w:t>
      </w:r>
    </w:p>
    <w:p w14:paraId="0ACBA96E" w14:textId="77777777" w:rsidR="00DC6D40" w:rsidRPr="00B113B1" w:rsidRDefault="00DC6D40" w:rsidP="005842F8">
      <w:pPr>
        <w:rPr>
          <w:color w:val="auto"/>
        </w:rPr>
      </w:pPr>
    </w:p>
    <w:p w14:paraId="422F8F7E" w14:textId="77777777" w:rsidR="000178A6" w:rsidRPr="00B113B1" w:rsidRDefault="000178A6" w:rsidP="00BB4D9D">
      <w:pPr>
        <w:outlineLvl w:val="0"/>
        <w:rPr>
          <w:b/>
          <w:color w:val="auto"/>
        </w:rPr>
      </w:pPr>
      <w:r w:rsidRPr="00B113B1">
        <w:rPr>
          <w:b/>
          <w:color w:val="auto"/>
        </w:rPr>
        <w:t>Procedures for lodging reports on crops inspected by licensed inspectors</w:t>
      </w:r>
    </w:p>
    <w:p w14:paraId="35A0A6E5" w14:textId="77777777" w:rsidR="00DC6D40" w:rsidRPr="00B113B1" w:rsidRDefault="00DC6D40" w:rsidP="005842F8">
      <w:pPr>
        <w:rPr>
          <w:color w:val="auto"/>
        </w:rPr>
      </w:pPr>
    </w:p>
    <w:p w14:paraId="6F2F7C06" w14:textId="1D8223A9" w:rsidR="000178A6" w:rsidRPr="00B113B1" w:rsidRDefault="000178A6" w:rsidP="005842F8">
      <w:pPr>
        <w:rPr>
          <w:color w:val="auto"/>
        </w:rPr>
      </w:pPr>
      <w:r w:rsidRPr="00B113B1">
        <w:rPr>
          <w:bCs/>
          <w:color w:val="auto"/>
        </w:rPr>
        <w:t>6.</w:t>
      </w:r>
      <w:r w:rsidR="008E1B64">
        <w:rPr>
          <w:bCs/>
          <w:color w:val="auto"/>
        </w:rPr>
        <w:t>4</w:t>
      </w:r>
      <w:r w:rsidRPr="00B113B1">
        <w:rPr>
          <w:b/>
          <w:bCs/>
          <w:color w:val="auto"/>
        </w:rPr>
        <w:tab/>
      </w:r>
      <w:r w:rsidRPr="00B113B1">
        <w:rPr>
          <w:color w:val="auto"/>
          <w:spacing w:val="-5"/>
        </w:rPr>
        <w:t xml:space="preserve">For crops inspected </w:t>
      </w:r>
      <w:r w:rsidRPr="005F51CF">
        <w:rPr>
          <w:color w:val="auto"/>
          <w:spacing w:val="-5"/>
        </w:rPr>
        <w:t>by licensed inspectors</w:t>
      </w:r>
      <w:r w:rsidRPr="00B113B1">
        <w:rPr>
          <w:color w:val="auto"/>
          <w:spacing w:val="-5"/>
        </w:rPr>
        <w:t>, summary details of crop</w:t>
      </w:r>
      <w:r w:rsidR="00DC6D40" w:rsidRPr="00B113B1">
        <w:rPr>
          <w:color w:val="auto"/>
          <w:spacing w:val="-5"/>
        </w:rPr>
        <w:t xml:space="preserve"> </w:t>
      </w:r>
      <w:r w:rsidRPr="00B113B1">
        <w:rPr>
          <w:color w:val="auto"/>
          <w:spacing w:val="-7"/>
        </w:rPr>
        <w:t xml:space="preserve">inspections may be lodged with </w:t>
      </w:r>
      <w:r w:rsidR="005F51CF">
        <w:rPr>
          <w:color w:val="auto"/>
          <w:spacing w:val="-7"/>
        </w:rPr>
        <w:t>the Department</w:t>
      </w:r>
      <w:r w:rsidRPr="00B113B1">
        <w:rPr>
          <w:color w:val="auto"/>
          <w:spacing w:val="-7"/>
        </w:rPr>
        <w:t xml:space="preserve"> using form </w:t>
      </w:r>
      <w:r w:rsidR="005F31F2">
        <w:rPr>
          <w:color w:val="auto"/>
          <w:spacing w:val="-7"/>
        </w:rPr>
        <w:t>SDG</w:t>
      </w:r>
      <w:r w:rsidRPr="00B113B1">
        <w:rPr>
          <w:color w:val="auto"/>
          <w:spacing w:val="-7"/>
        </w:rPr>
        <w:t>3 (SUMM)</w:t>
      </w:r>
      <w:r w:rsidR="00DC6D40" w:rsidRPr="00B113B1">
        <w:rPr>
          <w:color w:val="auto"/>
          <w:spacing w:val="-7"/>
        </w:rPr>
        <w:t xml:space="preserve"> </w:t>
      </w:r>
      <w:r w:rsidRPr="00B113B1">
        <w:rPr>
          <w:color w:val="auto"/>
          <w:spacing w:val="-5"/>
        </w:rPr>
        <w:t>instead of the full inspection report. Summaries should be signed by</w:t>
      </w:r>
      <w:r w:rsidR="00DC6D40" w:rsidRPr="00B113B1">
        <w:rPr>
          <w:color w:val="auto"/>
          <w:spacing w:val="-5"/>
        </w:rPr>
        <w:t xml:space="preserve"> </w:t>
      </w:r>
      <w:r w:rsidRPr="00B113B1">
        <w:rPr>
          <w:color w:val="auto"/>
          <w:spacing w:val="-7"/>
        </w:rPr>
        <w:t>the nominated contact, or their deputy, from the company. The full crop</w:t>
      </w:r>
      <w:r w:rsidR="00DC6D40" w:rsidRPr="00B113B1">
        <w:rPr>
          <w:color w:val="auto"/>
          <w:spacing w:val="-7"/>
        </w:rPr>
        <w:t xml:space="preserve"> </w:t>
      </w:r>
      <w:r w:rsidRPr="00B113B1">
        <w:rPr>
          <w:color w:val="auto"/>
          <w:spacing w:val="-6"/>
        </w:rPr>
        <w:t>inspection report must be retained by the applicant for audit purposes</w:t>
      </w:r>
      <w:r w:rsidR="00DC6D40" w:rsidRPr="00B113B1">
        <w:rPr>
          <w:color w:val="auto"/>
          <w:spacing w:val="-6"/>
        </w:rPr>
        <w:t xml:space="preserve"> </w:t>
      </w:r>
      <w:r w:rsidRPr="00B113B1">
        <w:rPr>
          <w:color w:val="auto"/>
          <w:spacing w:val="-5"/>
        </w:rPr>
        <w:t xml:space="preserve">for 3 years. </w:t>
      </w:r>
      <w:r w:rsidR="005F51CF">
        <w:rPr>
          <w:color w:val="auto"/>
          <w:spacing w:val="-5"/>
        </w:rPr>
        <w:t>The Department or the OSTS</w:t>
      </w:r>
      <w:r w:rsidRPr="00B113B1">
        <w:rPr>
          <w:color w:val="auto"/>
          <w:spacing w:val="-5"/>
        </w:rPr>
        <w:t xml:space="preserve"> may require full crop inspection reports to</w:t>
      </w:r>
      <w:r w:rsidR="00A615DC" w:rsidRPr="00B113B1">
        <w:rPr>
          <w:color w:val="auto"/>
        </w:rPr>
        <w:t xml:space="preserve"> </w:t>
      </w:r>
      <w:r w:rsidRPr="00B113B1">
        <w:rPr>
          <w:color w:val="auto"/>
        </w:rPr>
        <w:t>be submitted e.g. for checking.</w:t>
      </w:r>
    </w:p>
    <w:p w14:paraId="0BB5F469" w14:textId="77777777" w:rsidR="00DC6D40" w:rsidRPr="00B113B1" w:rsidRDefault="00DC6D40" w:rsidP="005842F8">
      <w:pPr>
        <w:rPr>
          <w:color w:val="auto"/>
        </w:rPr>
      </w:pPr>
    </w:p>
    <w:p w14:paraId="4B33F613" w14:textId="77777777" w:rsidR="00DD225B" w:rsidRDefault="00DD225B" w:rsidP="004F5004">
      <w:pPr>
        <w:rPr>
          <w:color w:val="auto"/>
          <w:spacing w:val="-6"/>
        </w:rPr>
      </w:pPr>
    </w:p>
    <w:p w14:paraId="23740EF2" w14:textId="353AAA58" w:rsidR="000178A6" w:rsidRPr="00B113B1" w:rsidRDefault="000178A6" w:rsidP="004F5004">
      <w:pPr>
        <w:rPr>
          <w:b/>
          <w:color w:val="auto"/>
        </w:rPr>
      </w:pPr>
      <w:r w:rsidRPr="00B113B1">
        <w:rPr>
          <w:b/>
          <w:color w:val="auto"/>
        </w:rPr>
        <w:t xml:space="preserve">Procedures for lodging reports on crops produced in </w:t>
      </w:r>
      <w:r w:rsidR="000106A8">
        <w:rPr>
          <w:b/>
          <w:color w:val="auto"/>
        </w:rPr>
        <w:t xml:space="preserve">a European Single Market State </w:t>
      </w:r>
    </w:p>
    <w:p w14:paraId="366E1DCD" w14:textId="77777777" w:rsidR="00DC6D40" w:rsidRPr="00B113B1" w:rsidRDefault="00DC6D40" w:rsidP="005842F8">
      <w:pPr>
        <w:rPr>
          <w:color w:val="auto"/>
        </w:rPr>
      </w:pPr>
    </w:p>
    <w:p w14:paraId="1314044D" w14:textId="0A303D63" w:rsidR="0033482D" w:rsidRPr="00B113B1" w:rsidRDefault="000178A6" w:rsidP="005842F8">
      <w:pPr>
        <w:rPr>
          <w:color w:val="auto"/>
        </w:rPr>
      </w:pPr>
      <w:r w:rsidRPr="00B113B1">
        <w:rPr>
          <w:bCs/>
          <w:color w:val="auto"/>
        </w:rPr>
        <w:t>6.</w:t>
      </w:r>
      <w:r w:rsidR="008E1B64">
        <w:rPr>
          <w:bCs/>
          <w:color w:val="auto"/>
        </w:rPr>
        <w:t>5</w:t>
      </w:r>
      <w:r w:rsidRPr="00B113B1">
        <w:rPr>
          <w:b/>
          <w:bCs/>
          <w:color w:val="auto"/>
        </w:rPr>
        <w:tab/>
      </w:r>
      <w:r w:rsidRPr="00B113B1">
        <w:rPr>
          <w:color w:val="auto"/>
          <w:spacing w:val="-6"/>
        </w:rPr>
        <w:t xml:space="preserve">Seed of any category produced in </w:t>
      </w:r>
      <w:r w:rsidRPr="003D6BC5">
        <w:rPr>
          <w:color w:val="auto"/>
          <w:spacing w:val="-6"/>
        </w:rPr>
        <w:t>a</w:t>
      </w:r>
      <w:r w:rsidR="000106A8">
        <w:rPr>
          <w:color w:val="auto"/>
          <w:spacing w:val="-6"/>
        </w:rPr>
        <w:t xml:space="preserve"> European Single Market State </w:t>
      </w:r>
      <w:r w:rsidRPr="00B113B1">
        <w:rPr>
          <w:color w:val="auto"/>
          <w:spacing w:val="-6"/>
        </w:rPr>
        <w:t>may be</w:t>
      </w:r>
      <w:r w:rsidR="00DC6D40" w:rsidRPr="00B113B1">
        <w:rPr>
          <w:color w:val="auto"/>
          <w:spacing w:val="-6"/>
        </w:rPr>
        <w:t xml:space="preserve"> </w:t>
      </w:r>
      <w:r w:rsidRPr="00B113B1">
        <w:rPr>
          <w:color w:val="auto"/>
          <w:spacing w:val="-5"/>
        </w:rPr>
        <w:t xml:space="preserve">imported as field approved for final certification in </w:t>
      </w:r>
      <w:r w:rsidR="003D6BC5">
        <w:rPr>
          <w:color w:val="auto"/>
          <w:spacing w:val="-5"/>
        </w:rPr>
        <w:t>Northern Ireland,</w:t>
      </w:r>
      <w:r w:rsidR="00F81828" w:rsidRPr="00B113B1">
        <w:rPr>
          <w:color w:val="auto"/>
          <w:spacing w:val="-5"/>
        </w:rPr>
        <w:t xml:space="preserve"> (“seed not finally certified”)</w:t>
      </w:r>
      <w:r w:rsidRPr="00B113B1">
        <w:rPr>
          <w:color w:val="auto"/>
          <w:spacing w:val="-5"/>
        </w:rPr>
        <w:t>. An official</w:t>
      </w:r>
      <w:r w:rsidR="00DC6D40" w:rsidRPr="00B113B1">
        <w:rPr>
          <w:color w:val="auto"/>
          <w:spacing w:val="-5"/>
        </w:rPr>
        <w:t xml:space="preserve"> </w:t>
      </w:r>
      <w:r w:rsidRPr="00B113B1">
        <w:rPr>
          <w:color w:val="auto"/>
          <w:spacing w:val="-6"/>
        </w:rPr>
        <w:t>document relating to the crop issued by, or on behalf of the competent</w:t>
      </w:r>
      <w:r w:rsidR="00DC6D40" w:rsidRPr="00B113B1">
        <w:rPr>
          <w:color w:val="auto"/>
          <w:spacing w:val="-6"/>
        </w:rPr>
        <w:t xml:space="preserve"> </w:t>
      </w:r>
      <w:r w:rsidRPr="00B113B1">
        <w:rPr>
          <w:color w:val="auto"/>
          <w:spacing w:val="-6"/>
        </w:rPr>
        <w:t>authority in the</w:t>
      </w:r>
      <w:r w:rsidR="000106A8">
        <w:rPr>
          <w:color w:val="auto"/>
          <w:spacing w:val="-6"/>
        </w:rPr>
        <w:t xml:space="preserve"> relevant</w:t>
      </w:r>
      <w:r w:rsidRPr="00B113B1">
        <w:rPr>
          <w:color w:val="auto"/>
          <w:spacing w:val="-6"/>
        </w:rPr>
        <w:t xml:space="preserve"> State should accompany all seed produced in</w:t>
      </w:r>
      <w:r w:rsidR="00DC6D40" w:rsidRPr="00B113B1">
        <w:rPr>
          <w:color w:val="auto"/>
          <w:spacing w:val="-6"/>
        </w:rPr>
        <w:t xml:space="preserve"> </w:t>
      </w:r>
      <w:r w:rsidR="000106A8">
        <w:rPr>
          <w:color w:val="auto"/>
          <w:spacing w:val="-6"/>
        </w:rPr>
        <w:t xml:space="preserve">European Single Market States </w:t>
      </w:r>
      <w:r w:rsidRPr="00B113B1">
        <w:rPr>
          <w:color w:val="auto"/>
          <w:spacing w:val="-6"/>
        </w:rPr>
        <w:t xml:space="preserve">and imported for final certification in </w:t>
      </w:r>
      <w:r w:rsidR="003D6BC5">
        <w:rPr>
          <w:color w:val="auto"/>
          <w:spacing w:val="-6"/>
        </w:rPr>
        <w:t>Northern Ireland</w:t>
      </w:r>
      <w:r w:rsidRPr="00B113B1">
        <w:rPr>
          <w:color w:val="auto"/>
          <w:spacing w:val="-6"/>
        </w:rPr>
        <w:t>.</w:t>
      </w:r>
      <w:r w:rsidR="00DC6D40" w:rsidRPr="00B113B1">
        <w:rPr>
          <w:color w:val="auto"/>
          <w:spacing w:val="-6"/>
        </w:rPr>
        <w:t xml:space="preserve"> </w:t>
      </w:r>
      <w:r w:rsidRPr="00B113B1">
        <w:rPr>
          <w:color w:val="auto"/>
          <w:spacing w:val="-6"/>
        </w:rPr>
        <w:t xml:space="preserve">The document is required by seed </w:t>
      </w:r>
      <w:r w:rsidR="00D33F9B">
        <w:rPr>
          <w:color w:val="auto"/>
          <w:spacing w:val="-6"/>
        </w:rPr>
        <w:t>D</w:t>
      </w:r>
      <w:r w:rsidRPr="00B113B1">
        <w:rPr>
          <w:color w:val="auto"/>
          <w:spacing w:val="-6"/>
        </w:rPr>
        <w:t>irectives, which also state the</w:t>
      </w:r>
      <w:r w:rsidR="00DC6D40" w:rsidRPr="00B113B1">
        <w:rPr>
          <w:color w:val="auto"/>
          <w:spacing w:val="-6"/>
        </w:rPr>
        <w:t xml:space="preserve"> </w:t>
      </w:r>
      <w:r w:rsidRPr="00B113B1">
        <w:rPr>
          <w:color w:val="auto"/>
          <w:spacing w:val="-6"/>
        </w:rPr>
        <w:t xml:space="preserve">information which must be included on it. It should be sent to </w:t>
      </w:r>
      <w:r w:rsidR="003D6BC5">
        <w:rPr>
          <w:color w:val="auto"/>
          <w:spacing w:val="-6"/>
        </w:rPr>
        <w:t xml:space="preserve">the </w:t>
      </w:r>
      <w:r w:rsidR="00D33F9B">
        <w:rPr>
          <w:color w:val="auto"/>
          <w:spacing w:val="-6"/>
        </w:rPr>
        <w:t>Department</w:t>
      </w:r>
      <w:r w:rsidR="004124BE" w:rsidRPr="00B113B1">
        <w:rPr>
          <w:color w:val="auto"/>
          <w:spacing w:val="-6"/>
        </w:rPr>
        <w:t xml:space="preserve"> </w:t>
      </w:r>
      <w:r w:rsidRPr="00B113B1">
        <w:rPr>
          <w:color w:val="auto"/>
          <w:spacing w:val="-6"/>
        </w:rPr>
        <w:t>with</w:t>
      </w:r>
      <w:r w:rsidR="00DC6D40" w:rsidRPr="00B113B1">
        <w:rPr>
          <w:color w:val="auto"/>
          <w:spacing w:val="-6"/>
        </w:rPr>
        <w:t xml:space="preserve"> </w:t>
      </w:r>
      <w:r w:rsidR="00D33F9B">
        <w:rPr>
          <w:color w:val="auto"/>
          <w:spacing w:val="-6"/>
        </w:rPr>
        <w:t>a written request to lodge it</w:t>
      </w:r>
      <w:r w:rsidRPr="00B113B1">
        <w:rPr>
          <w:color w:val="auto"/>
        </w:rPr>
        <w:t>.</w:t>
      </w:r>
    </w:p>
    <w:p w14:paraId="19F87A73" w14:textId="77777777" w:rsidR="000178A6" w:rsidRPr="00B113B1" w:rsidRDefault="000178A6" w:rsidP="005842F8">
      <w:pPr>
        <w:rPr>
          <w:color w:val="auto"/>
        </w:rPr>
      </w:pPr>
    </w:p>
    <w:p w14:paraId="6C7E3AF5" w14:textId="77777777" w:rsidR="000178A6" w:rsidRPr="00B113B1" w:rsidRDefault="000178A6" w:rsidP="00BB4D9D">
      <w:pPr>
        <w:outlineLvl w:val="0"/>
        <w:rPr>
          <w:b/>
          <w:color w:val="auto"/>
        </w:rPr>
      </w:pPr>
      <w:r w:rsidRPr="00B113B1">
        <w:rPr>
          <w:b/>
          <w:color w:val="auto"/>
        </w:rPr>
        <w:t>Procedures for lodging reports on crops produced in an equivalent 3</w:t>
      </w:r>
      <w:r w:rsidRPr="00B113B1">
        <w:rPr>
          <w:b/>
          <w:color w:val="auto"/>
          <w:vertAlign w:val="superscript"/>
        </w:rPr>
        <w:t>rd</w:t>
      </w:r>
      <w:r w:rsidRPr="00B113B1">
        <w:rPr>
          <w:b/>
          <w:color w:val="auto"/>
        </w:rPr>
        <w:t xml:space="preserve"> country</w:t>
      </w:r>
    </w:p>
    <w:p w14:paraId="41A8B726" w14:textId="77777777" w:rsidR="00DC6D40" w:rsidRPr="00B113B1" w:rsidRDefault="00DC6D40" w:rsidP="005842F8">
      <w:pPr>
        <w:rPr>
          <w:color w:val="auto"/>
        </w:rPr>
      </w:pPr>
    </w:p>
    <w:p w14:paraId="0087073F" w14:textId="01643C20" w:rsidR="000178A6" w:rsidRPr="00B113B1" w:rsidRDefault="00DC6D40" w:rsidP="005842F8">
      <w:pPr>
        <w:rPr>
          <w:color w:val="auto"/>
          <w:spacing w:val="-6"/>
        </w:rPr>
      </w:pPr>
      <w:r w:rsidRPr="00B113B1">
        <w:rPr>
          <w:color w:val="auto"/>
          <w:spacing w:val="-7"/>
        </w:rPr>
        <w:t>6.6</w:t>
      </w:r>
      <w:r w:rsidRPr="00B113B1">
        <w:rPr>
          <w:b/>
          <w:color w:val="auto"/>
          <w:spacing w:val="-7"/>
        </w:rPr>
        <w:tab/>
      </w:r>
      <w:r w:rsidR="000178A6" w:rsidRPr="00B113B1">
        <w:rPr>
          <w:color w:val="auto"/>
          <w:spacing w:val="-7"/>
        </w:rPr>
        <w:t>CS, C1, C2 or C3 (flax</w:t>
      </w:r>
      <w:r w:rsidR="00F81828" w:rsidRPr="00B113B1">
        <w:rPr>
          <w:color w:val="auto"/>
          <w:spacing w:val="-7"/>
        </w:rPr>
        <w:t>/linseed</w:t>
      </w:r>
      <w:r w:rsidR="000178A6" w:rsidRPr="00B113B1">
        <w:rPr>
          <w:color w:val="auto"/>
          <w:spacing w:val="-7"/>
        </w:rPr>
        <w:t xml:space="preserve"> only) seed crops </w:t>
      </w:r>
      <w:r w:rsidR="00656A4A" w:rsidRPr="00B113B1">
        <w:rPr>
          <w:color w:val="auto"/>
          <w:spacing w:val="-7"/>
        </w:rPr>
        <w:t xml:space="preserve">produced </w:t>
      </w:r>
      <w:r w:rsidR="00656A4A" w:rsidRPr="00656A4A">
        <w:rPr>
          <w:color w:val="auto"/>
          <w:spacing w:val="-7"/>
        </w:rPr>
        <w:t>in</w:t>
      </w:r>
      <w:r w:rsidR="000178A6" w:rsidRPr="00656A4A">
        <w:rPr>
          <w:color w:val="auto"/>
          <w:spacing w:val="-7"/>
        </w:rPr>
        <w:t xml:space="preserve"> an equivalent 3</w:t>
      </w:r>
      <w:r w:rsidR="000178A6" w:rsidRPr="00656A4A">
        <w:rPr>
          <w:color w:val="auto"/>
          <w:spacing w:val="-7"/>
          <w:vertAlign w:val="superscript"/>
        </w:rPr>
        <w:t xml:space="preserve">rd </w:t>
      </w:r>
      <w:r w:rsidR="000178A6" w:rsidRPr="00656A4A">
        <w:rPr>
          <w:color w:val="auto"/>
        </w:rPr>
        <w:t>country</w:t>
      </w:r>
      <w:r w:rsidR="000178A6" w:rsidRPr="00B113B1">
        <w:rPr>
          <w:color w:val="auto"/>
        </w:rPr>
        <w:t xml:space="preserve"> may be imported as field approved for final certification in </w:t>
      </w:r>
      <w:r w:rsidR="00656A4A">
        <w:rPr>
          <w:color w:val="auto"/>
        </w:rPr>
        <w:t>Northern Ireland,</w:t>
      </w:r>
      <w:r w:rsidR="00F81828" w:rsidRPr="00B113B1">
        <w:rPr>
          <w:color w:val="auto"/>
        </w:rPr>
        <w:t xml:space="preserve"> (“seed not finally certified”)</w:t>
      </w:r>
      <w:r w:rsidR="000178A6" w:rsidRPr="00B113B1">
        <w:rPr>
          <w:color w:val="auto"/>
        </w:rPr>
        <w:t xml:space="preserve">. An official certificate relating to the crop issued by, or on </w:t>
      </w:r>
      <w:r w:rsidR="000178A6" w:rsidRPr="00B113B1">
        <w:rPr>
          <w:color w:val="auto"/>
          <w:spacing w:val="-6"/>
        </w:rPr>
        <w:t xml:space="preserve">behalf of, the approved seed certification authority in that country </w:t>
      </w:r>
      <w:r w:rsidR="000178A6" w:rsidRPr="00B113B1">
        <w:rPr>
          <w:color w:val="auto"/>
          <w:spacing w:val="-7"/>
        </w:rPr>
        <w:t>should accompany all seed produced in equivalent 3</w:t>
      </w:r>
      <w:r w:rsidR="000178A6" w:rsidRPr="00B113B1">
        <w:rPr>
          <w:color w:val="auto"/>
          <w:spacing w:val="-7"/>
          <w:vertAlign w:val="superscript"/>
        </w:rPr>
        <w:t>rd</w:t>
      </w:r>
      <w:r w:rsidR="000178A6" w:rsidRPr="00B113B1">
        <w:rPr>
          <w:color w:val="auto"/>
          <w:spacing w:val="-7"/>
        </w:rPr>
        <w:t xml:space="preserve"> countries and </w:t>
      </w:r>
      <w:r w:rsidR="000178A6" w:rsidRPr="00B113B1">
        <w:rPr>
          <w:color w:val="auto"/>
          <w:spacing w:val="-4"/>
        </w:rPr>
        <w:t xml:space="preserve">imported for final certification in </w:t>
      </w:r>
      <w:r w:rsidR="00656A4A">
        <w:rPr>
          <w:color w:val="auto"/>
          <w:spacing w:val="-4"/>
        </w:rPr>
        <w:t>Northern Ireland</w:t>
      </w:r>
      <w:r w:rsidR="000178A6" w:rsidRPr="00B113B1">
        <w:rPr>
          <w:color w:val="auto"/>
          <w:spacing w:val="-4"/>
        </w:rPr>
        <w:t xml:space="preserve">. The official certificate is </w:t>
      </w:r>
      <w:r w:rsidR="000178A6" w:rsidRPr="00B113B1">
        <w:rPr>
          <w:color w:val="auto"/>
          <w:spacing w:val="-6"/>
        </w:rPr>
        <w:t>required by the OECD schemes for the varietal certification of seed moving in international trade</w:t>
      </w:r>
      <w:r w:rsidR="006207CA" w:rsidRPr="00B113B1">
        <w:rPr>
          <w:color w:val="auto"/>
          <w:spacing w:val="-6"/>
        </w:rPr>
        <w:t xml:space="preserve"> and</w:t>
      </w:r>
      <w:r w:rsidR="000178A6" w:rsidRPr="00B113B1">
        <w:rPr>
          <w:color w:val="auto"/>
          <w:spacing w:val="-6"/>
        </w:rPr>
        <w:t xml:space="preserve"> state the information which must be </w:t>
      </w:r>
      <w:r w:rsidR="00656A4A" w:rsidRPr="00B113B1">
        <w:rPr>
          <w:color w:val="auto"/>
          <w:spacing w:val="-6"/>
        </w:rPr>
        <w:t>included.</w:t>
      </w:r>
      <w:r w:rsidR="00ED6C34">
        <w:rPr>
          <w:color w:val="auto"/>
          <w:spacing w:val="-6"/>
        </w:rPr>
        <w:t xml:space="preserve"> </w:t>
      </w:r>
      <w:r w:rsidR="004124BE" w:rsidRPr="00B113B1">
        <w:rPr>
          <w:color w:val="auto"/>
          <w:spacing w:val="-6"/>
        </w:rPr>
        <w:t xml:space="preserve">The certificate </w:t>
      </w:r>
      <w:r w:rsidR="000178A6" w:rsidRPr="00B113B1">
        <w:rPr>
          <w:color w:val="auto"/>
          <w:spacing w:val="-6"/>
        </w:rPr>
        <w:t xml:space="preserve">should be sent to </w:t>
      </w:r>
      <w:r w:rsidR="00656A4A">
        <w:rPr>
          <w:color w:val="auto"/>
          <w:spacing w:val="-6"/>
        </w:rPr>
        <w:t xml:space="preserve">the </w:t>
      </w:r>
      <w:r w:rsidR="00D33F9B">
        <w:rPr>
          <w:color w:val="auto"/>
          <w:spacing w:val="-6"/>
        </w:rPr>
        <w:t>Department</w:t>
      </w:r>
      <w:r w:rsidR="006207CA" w:rsidRPr="00B113B1">
        <w:rPr>
          <w:color w:val="auto"/>
          <w:spacing w:val="-6"/>
        </w:rPr>
        <w:t xml:space="preserve"> for lodging</w:t>
      </w:r>
      <w:r w:rsidR="000178A6" w:rsidRPr="00B113B1">
        <w:rPr>
          <w:color w:val="auto"/>
          <w:spacing w:val="-6"/>
        </w:rPr>
        <w:t>.</w:t>
      </w:r>
    </w:p>
    <w:p w14:paraId="572DB894" w14:textId="77777777" w:rsidR="00DC6D40" w:rsidRPr="00B113B1" w:rsidRDefault="00DC6D40" w:rsidP="005842F8">
      <w:pPr>
        <w:rPr>
          <w:color w:val="auto"/>
        </w:rPr>
      </w:pPr>
    </w:p>
    <w:p w14:paraId="100EE48E" w14:textId="77777777" w:rsidR="000178A6" w:rsidRPr="00B113B1" w:rsidRDefault="000178A6" w:rsidP="00BB4D9D">
      <w:pPr>
        <w:ind w:left="0"/>
        <w:outlineLvl w:val="0"/>
        <w:rPr>
          <w:b/>
          <w:color w:val="auto"/>
        </w:rPr>
      </w:pPr>
      <w:r w:rsidRPr="00B113B1">
        <w:rPr>
          <w:b/>
          <w:color w:val="auto"/>
        </w:rPr>
        <w:t>Timing of lodging reports</w:t>
      </w:r>
    </w:p>
    <w:p w14:paraId="2662D1E9" w14:textId="77777777" w:rsidR="00DC6D40" w:rsidRPr="00B113B1" w:rsidRDefault="00DC6D40" w:rsidP="005842F8">
      <w:pPr>
        <w:rPr>
          <w:color w:val="auto"/>
        </w:rPr>
      </w:pPr>
    </w:p>
    <w:p w14:paraId="381BA592" w14:textId="77777777" w:rsidR="000178A6" w:rsidRPr="00B113B1" w:rsidRDefault="00DC6D40" w:rsidP="005842F8">
      <w:pPr>
        <w:rPr>
          <w:color w:val="auto"/>
        </w:rPr>
      </w:pPr>
      <w:r w:rsidRPr="00B113B1">
        <w:rPr>
          <w:color w:val="auto"/>
          <w:spacing w:val="-8"/>
        </w:rPr>
        <w:t>6.7</w:t>
      </w:r>
      <w:r w:rsidRPr="00B113B1">
        <w:rPr>
          <w:b/>
          <w:color w:val="auto"/>
          <w:spacing w:val="-8"/>
        </w:rPr>
        <w:tab/>
      </w:r>
      <w:r w:rsidR="000178A6" w:rsidRPr="00B113B1">
        <w:rPr>
          <w:color w:val="auto"/>
          <w:spacing w:val="-8"/>
        </w:rPr>
        <w:t xml:space="preserve">Crop inspection reports or summaries </w:t>
      </w:r>
      <w:r w:rsidR="003F2FD7" w:rsidRPr="00B113B1">
        <w:rPr>
          <w:color w:val="auto"/>
          <w:spacing w:val="-8"/>
        </w:rPr>
        <w:t xml:space="preserve">must </w:t>
      </w:r>
      <w:r w:rsidR="000178A6" w:rsidRPr="00B113B1">
        <w:rPr>
          <w:color w:val="auto"/>
          <w:spacing w:val="-8"/>
        </w:rPr>
        <w:t xml:space="preserve">be lodged by </w:t>
      </w:r>
      <w:r w:rsidR="000178A6" w:rsidRPr="00B113B1">
        <w:rPr>
          <w:color w:val="auto"/>
        </w:rPr>
        <w:t xml:space="preserve">the dates in Appendix </w:t>
      </w:r>
      <w:r w:rsidR="008746FB" w:rsidRPr="00B113B1">
        <w:rPr>
          <w:color w:val="auto"/>
        </w:rPr>
        <w:t>2</w:t>
      </w:r>
      <w:r w:rsidR="000178A6" w:rsidRPr="00B113B1">
        <w:rPr>
          <w:color w:val="auto"/>
        </w:rPr>
        <w:t>. Failure to lodge crop inspection reports at the appropriate time may result in rejection of seed for certification.</w:t>
      </w:r>
      <w:r w:rsidR="00B0009D" w:rsidRPr="00B113B1">
        <w:rPr>
          <w:color w:val="auto"/>
        </w:rPr>
        <w:t xml:space="preserve">  </w:t>
      </w:r>
    </w:p>
    <w:p w14:paraId="17ABA849" w14:textId="77777777" w:rsidR="00DC6D40" w:rsidRPr="00B113B1" w:rsidRDefault="00DC6D40" w:rsidP="005842F8">
      <w:pPr>
        <w:rPr>
          <w:color w:val="auto"/>
        </w:rPr>
      </w:pPr>
    </w:p>
    <w:p w14:paraId="2F63AE9E" w14:textId="77777777" w:rsidR="000178A6" w:rsidRPr="00B113B1" w:rsidRDefault="000178A6" w:rsidP="00BB4D9D">
      <w:pPr>
        <w:outlineLvl w:val="0"/>
        <w:rPr>
          <w:b/>
          <w:color w:val="auto"/>
        </w:rPr>
      </w:pPr>
      <w:r w:rsidRPr="00B113B1">
        <w:rPr>
          <w:b/>
          <w:color w:val="auto"/>
        </w:rPr>
        <w:lastRenderedPageBreak/>
        <w:t>Trade in as grown or partly processed seed</w:t>
      </w:r>
    </w:p>
    <w:p w14:paraId="1E2EC2C9" w14:textId="77777777" w:rsidR="00DC6D40" w:rsidRPr="00B113B1" w:rsidRDefault="00DC6D40" w:rsidP="005842F8">
      <w:pPr>
        <w:rPr>
          <w:color w:val="auto"/>
        </w:rPr>
      </w:pPr>
    </w:p>
    <w:p w14:paraId="02F35544" w14:textId="77777777" w:rsidR="000178A6" w:rsidRPr="00B113B1" w:rsidRDefault="00DC6D40" w:rsidP="005842F8">
      <w:pPr>
        <w:rPr>
          <w:color w:val="auto"/>
        </w:rPr>
      </w:pPr>
      <w:r w:rsidRPr="00B113B1">
        <w:rPr>
          <w:color w:val="auto"/>
          <w:spacing w:val="-6"/>
        </w:rPr>
        <w:t>6.8</w:t>
      </w:r>
      <w:r w:rsidRPr="00B113B1">
        <w:rPr>
          <w:b/>
          <w:color w:val="auto"/>
          <w:spacing w:val="-6"/>
        </w:rPr>
        <w:tab/>
      </w:r>
      <w:r w:rsidR="000178A6" w:rsidRPr="00B113B1">
        <w:rPr>
          <w:color w:val="auto"/>
          <w:spacing w:val="-6"/>
        </w:rPr>
        <w:t xml:space="preserve">It is the </w:t>
      </w:r>
      <w:r w:rsidR="00AA6E64">
        <w:rPr>
          <w:color w:val="auto"/>
          <w:spacing w:val="-6"/>
        </w:rPr>
        <w:t xml:space="preserve">applicant’s </w:t>
      </w:r>
      <w:r w:rsidR="000178A6" w:rsidRPr="00B113B1">
        <w:rPr>
          <w:color w:val="auto"/>
          <w:spacing w:val="-6"/>
        </w:rPr>
        <w:t xml:space="preserve">responsibility </w:t>
      </w:r>
      <w:r w:rsidR="000178A6" w:rsidRPr="00B113B1">
        <w:rPr>
          <w:color w:val="auto"/>
        </w:rPr>
        <w:t xml:space="preserve">to lodge the crop inspection report, or summary report, with </w:t>
      </w:r>
      <w:r w:rsidR="00AA6E64">
        <w:rPr>
          <w:color w:val="auto"/>
        </w:rPr>
        <w:t xml:space="preserve">the </w:t>
      </w:r>
      <w:r w:rsidR="00D33F9B">
        <w:rPr>
          <w:color w:val="auto"/>
        </w:rPr>
        <w:t>Department</w:t>
      </w:r>
      <w:r w:rsidR="000178A6" w:rsidRPr="00B113B1">
        <w:rPr>
          <w:color w:val="auto"/>
        </w:rPr>
        <w:t xml:space="preserve">. Those selling or buying as grown or partly </w:t>
      </w:r>
      <w:r w:rsidR="000178A6" w:rsidRPr="00B113B1">
        <w:rPr>
          <w:color w:val="auto"/>
          <w:spacing w:val="-6"/>
        </w:rPr>
        <w:t xml:space="preserve">processed seed for certification should ensure that correct information </w:t>
      </w:r>
      <w:r w:rsidR="000178A6" w:rsidRPr="00B113B1">
        <w:rPr>
          <w:color w:val="auto"/>
        </w:rPr>
        <w:t xml:space="preserve">about the crop status is provided to them. Seed can only be officially certified if it has been harvested from an eligible crop. Companies </w:t>
      </w:r>
      <w:r w:rsidR="000178A6" w:rsidRPr="00B113B1">
        <w:rPr>
          <w:color w:val="auto"/>
          <w:spacing w:val="-6"/>
        </w:rPr>
        <w:t xml:space="preserve">buying as grown or partly processed seed for certification are advised to ensure that it is eligible for certification at the category/level at which </w:t>
      </w:r>
      <w:r w:rsidR="000178A6" w:rsidRPr="00B113B1">
        <w:rPr>
          <w:color w:val="auto"/>
        </w:rPr>
        <w:t>they intend to enter it for certification.</w:t>
      </w:r>
    </w:p>
    <w:p w14:paraId="4C1AC6AD" w14:textId="77777777" w:rsidR="00DC6D40" w:rsidRPr="00B113B1" w:rsidRDefault="00DC6D40" w:rsidP="005842F8">
      <w:pPr>
        <w:rPr>
          <w:color w:val="auto"/>
        </w:rPr>
      </w:pPr>
    </w:p>
    <w:p w14:paraId="3A44C4CD" w14:textId="77777777" w:rsidR="000178A6" w:rsidRPr="00344837" w:rsidRDefault="000178A6" w:rsidP="00BB4D9D">
      <w:pPr>
        <w:outlineLvl w:val="0"/>
        <w:rPr>
          <w:color w:val="FF0000"/>
        </w:rPr>
      </w:pPr>
      <w:r w:rsidRPr="00B113B1">
        <w:rPr>
          <w:b/>
          <w:color w:val="auto"/>
        </w:rPr>
        <w:t xml:space="preserve">Notes on </w:t>
      </w:r>
      <w:r w:rsidR="00AD1B1B">
        <w:rPr>
          <w:b/>
          <w:color w:val="auto"/>
        </w:rPr>
        <w:t xml:space="preserve">SDG3 </w:t>
      </w:r>
      <w:r w:rsidRPr="00B113B1">
        <w:rPr>
          <w:b/>
          <w:color w:val="auto"/>
        </w:rPr>
        <w:t>(SUMM) (summary for licensed crop inspections - all species)</w:t>
      </w:r>
    </w:p>
    <w:p w14:paraId="7B3EB0CE" w14:textId="77777777" w:rsidR="00DC6D40" w:rsidRPr="00B113B1" w:rsidRDefault="00DC6D40" w:rsidP="005842F8">
      <w:pPr>
        <w:rPr>
          <w:color w:val="auto"/>
        </w:rPr>
      </w:pPr>
    </w:p>
    <w:p w14:paraId="2F11C1DA" w14:textId="77777777" w:rsidR="000178A6" w:rsidRPr="00474F5A" w:rsidRDefault="000178A6" w:rsidP="00BB4D9D">
      <w:pPr>
        <w:outlineLvl w:val="0"/>
        <w:rPr>
          <w:b/>
          <w:color w:val="auto"/>
        </w:rPr>
      </w:pPr>
      <w:r w:rsidRPr="00474F5A">
        <w:rPr>
          <w:b/>
          <w:color w:val="auto"/>
        </w:rPr>
        <w:t>General</w:t>
      </w:r>
    </w:p>
    <w:p w14:paraId="57469B24" w14:textId="77777777" w:rsidR="00DC6D40" w:rsidRPr="00B113B1" w:rsidRDefault="00DC6D40" w:rsidP="005842F8">
      <w:pPr>
        <w:rPr>
          <w:color w:val="auto"/>
        </w:rPr>
      </w:pPr>
    </w:p>
    <w:p w14:paraId="4ABA90D7" w14:textId="77777777" w:rsidR="000178A6" w:rsidRPr="00B113B1" w:rsidRDefault="008746FB" w:rsidP="008746FB">
      <w:pPr>
        <w:ind w:left="720" w:hanging="683"/>
        <w:rPr>
          <w:color w:val="auto"/>
          <w:spacing w:val="-14"/>
        </w:rPr>
      </w:pPr>
      <w:r w:rsidRPr="00B113B1">
        <w:rPr>
          <w:color w:val="auto"/>
          <w:spacing w:val="-8"/>
        </w:rPr>
        <w:t>6.9</w:t>
      </w:r>
      <w:r w:rsidRPr="00B113B1">
        <w:rPr>
          <w:color w:val="auto"/>
          <w:spacing w:val="-8"/>
        </w:rPr>
        <w:tab/>
        <w:t>(a)</w:t>
      </w:r>
      <w:r w:rsidRPr="00B113B1">
        <w:rPr>
          <w:color w:val="auto"/>
          <w:spacing w:val="-8"/>
        </w:rPr>
        <w:tab/>
      </w:r>
      <w:r w:rsidR="000178A6" w:rsidRPr="00B113B1">
        <w:rPr>
          <w:color w:val="auto"/>
          <w:spacing w:val="-8"/>
        </w:rPr>
        <w:t xml:space="preserve">Form </w:t>
      </w:r>
      <w:r w:rsidR="00AD1B1B">
        <w:rPr>
          <w:color w:val="auto"/>
          <w:spacing w:val="-8"/>
        </w:rPr>
        <w:t xml:space="preserve">SDG </w:t>
      </w:r>
      <w:r w:rsidR="000178A6" w:rsidRPr="00B113B1">
        <w:rPr>
          <w:color w:val="auto"/>
          <w:spacing w:val="-8"/>
        </w:rPr>
        <w:t xml:space="preserve">3 (SUMM) is used to summarise crop inspection </w:t>
      </w:r>
      <w:r w:rsidR="000178A6" w:rsidRPr="00B113B1">
        <w:rPr>
          <w:color w:val="auto"/>
        </w:rPr>
        <w:t xml:space="preserve">results for all licensed inspections and to lodge these results with </w:t>
      </w:r>
      <w:r w:rsidR="00344837">
        <w:rPr>
          <w:color w:val="auto"/>
        </w:rPr>
        <w:t xml:space="preserve">the </w:t>
      </w:r>
      <w:r w:rsidR="00D33F9B">
        <w:rPr>
          <w:color w:val="auto"/>
        </w:rPr>
        <w:t>Department</w:t>
      </w:r>
      <w:r w:rsidR="000178A6" w:rsidRPr="00B113B1">
        <w:rPr>
          <w:color w:val="auto"/>
        </w:rPr>
        <w:t>.</w:t>
      </w:r>
    </w:p>
    <w:p w14:paraId="72535CFF" w14:textId="77777777" w:rsidR="00DC6D40" w:rsidRPr="00B113B1" w:rsidRDefault="00DC6D40" w:rsidP="005842F8">
      <w:pPr>
        <w:rPr>
          <w:color w:val="auto"/>
        </w:rPr>
      </w:pPr>
    </w:p>
    <w:p w14:paraId="03239B20" w14:textId="77777777" w:rsidR="000178A6" w:rsidRPr="00B113B1" w:rsidRDefault="008746FB" w:rsidP="008746FB">
      <w:pPr>
        <w:ind w:left="720" w:hanging="683"/>
        <w:rPr>
          <w:color w:val="auto"/>
          <w:spacing w:val="-12"/>
          <w:highlight w:val="yellow"/>
        </w:rPr>
      </w:pPr>
      <w:r w:rsidRPr="00B113B1">
        <w:rPr>
          <w:color w:val="auto"/>
        </w:rPr>
        <w:tab/>
        <w:t>(b)</w:t>
      </w:r>
      <w:r w:rsidRPr="00B113B1">
        <w:rPr>
          <w:color w:val="auto"/>
        </w:rPr>
        <w:tab/>
      </w:r>
      <w:r w:rsidR="000178A6" w:rsidRPr="00B113B1">
        <w:rPr>
          <w:color w:val="auto"/>
        </w:rPr>
        <w:t xml:space="preserve">The form should be completed by the </w:t>
      </w:r>
      <w:r w:rsidR="003F2FD7" w:rsidRPr="00B113B1">
        <w:rPr>
          <w:color w:val="auto"/>
        </w:rPr>
        <w:t xml:space="preserve">applicant </w:t>
      </w:r>
      <w:r w:rsidR="000178A6" w:rsidRPr="00B113B1">
        <w:rPr>
          <w:color w:val="auto"/>
        </w:rPr>
        <w:t xml:space="preserve">and be sent to </w:t>
      </w:r>
      <w:r w:rsidR="00344837">
        <w:rPr>
          <w:color w:val="auto"/>
        </w:rPr>
        <w:t xml:space="preserve">the </w:t>
      </w:r>
      <w:r w:rsidR="00D33F9B">
        <w:rPr>
          <w:color w:val="auto"/>
        </w:rPr>
        <w:t>Department</w:t>
      </w:r>
      <w:r w:rsidR="000178A6" w:rsidRPr="00B113B1">
        <w:rPr>
          <w:color w:val="auto"/>
        </w:rPr>
        <w:t xml:space="preserve"> by the closing date shown in Appendix </w:t>
      </w:r>
      <w:r w:rsidRPr="00B113B1">
        <w:rPr>
          <w:color w:val="auto"/>
        </w:rPr>
        <w:t>2.</w:t>
      </w:r>
    </w:p>
    <w:p w14:paraId="0802D11A" w14:textId="77777777" w:rsidR="00DC6D40" w:rsidRPr="00B113B1" w:rsidRDefault="00DC6D40" w:rsidP="005842F8">
      <w:pPr>
        <w:rPr>
          <w:color w:val="auto"/>
        </w:rPr>
      </w:pPr>
    </w:p>
    <w:p w14:paraId="6F1C87F2" w14:textId="77777777" w:rsidR="000178A6" w:rsidRPr="00B113B1" w:rsidRDefault="008746FB" w:rsidP="008746FB">
      <w:pPr>
        <w:tabs>
          <w:tab w:val="clear" w:pos="1046"/>
          <w:tab w:val="left" w:pos="709"/>
        </w:tabs>
        <w:rPr>
          <w:color w:val="auto"/>
          <w:spacing w:val="-13"/>
        </w:rPr>
      </w:pPr>
      <w:r w:rsidRPr="00B113B1">
        <w:rPr>
          <w:color w:val="auto"/>
        </w:rPr>
        <w:tab/>
        <w:t xml:space="preserve">(c) </w:t>
      </w:r>
      <w:r w:rsidR="000178A6" w:rsidRPr="00344837">
        <w:rPr>
          <w:color w:val="auto"/>
        </w:rPr>
        <w:t>Only one species</w:t>
      </w:r>
      <w:r w:rsidR="000178A6" w:rsidRPr="00B113B1">
        <w:rPr>
          <w:color w:val="auto"/>
        </w:rPr>
        <w:t xml:space="preserve"> should be entered per form.</w:t>
      </w:r>
    </w:p>
    <w:p w14:paraId="349833E9" w14:textId="77777777" w:rsidR="00DC6D40" w:rsidRPr="00B113B1" w:rsidRDefault="00DC6D40" w:rsidP="005842F8">
      <w:pPr>
        <w:rPr>
          <w:color w:val="auto"/>
        </w:rPr>
      </w:pPr>
    </w:p>
    <w:p w14:paraId="4E0C36A7" w14:textId="77777777" w:rsidR="000178A6" w:rsidRPr="00B113B1" w:rsidRDefault="008746FB" w:rsidP="008746FB">
      <w:pPr>
        <w:tabs>
          <w:tab w:val="clear" w:pos="1046"/>
          <w:tab w:val="left" w:pos="709"/>
        </w:tabs>
        <w:ind w:left="709" w:hanging="672"/>
        <w:rPr>
          <w:color w:val="auto"/>
        </w:rPr>
      </w:pPr>
      <w:r w:rsidRPr="00B113B1">
        <w:rPr>
          <w:color w:val="auto"/>
        </w:rPr>
        <w:tab/>
        <w:t xml:space="preserve">(d) </w:t>
      </w:r>
      <w:r w:rsidR="000178A6" w:rsidRPr="00B113B1">
        <w:rPr>
          <w:color w:val="auto"/>
        </w:rPr>
        <w:t>The original crop inspection report must be retained by the</w:t>
      </w:r>
      <w:r w:rsidR="00DC6D40" w:rsidRPr="00B113B1">
        <w:rPr>
          <w:color w:val="auto"/>
        </w:rPr>
        <w:t xml:space="preserve"> </w:t>
      </w:r>
      <w:r w:rsidR="000178A6" w:rsidRPr="00B113B1">
        <w:rPr>
          <w:color w:val="auto"/>
        </w:rPr>
        <w:t xml:space="preserve">applicant for audit purposes for 3 years. </w:t>
      </w:r>
      <w:r w:rsidR="00344837">
        <w:rPr>
          <w:color w:val="auto"/>
        </w:rPr>
        <w:t>The Department or the OSTS</w:t>
      </w:r>
      <w:r w:rsidR="000178A6" w:rsidRPr="00B113B1">
        <w:rPr>
          <w:color w:val="auto"/>
        </w:rPr>
        <w:t xml:space="preserve">, can </w:t>
      </w:r>
      <w:r w:rsidR="000178A6" w:rsidRPr="00B113B1">
        <w:rPr>
          <w:color w:val="auto"/>
          <w:spacing w:val="-7"/>
        </w:rPr>
        <w:t xml:space="preserve">require submission of this, e.g. for audit purposes or to resolve </w:t>
      </w:r>
      <w:r w:rsidR="000178A6" w:rsidRPr="00B113B1">
        <w:rPr>
          <w:color w:val="auto"/>
        </w:rPr>
        <w:t>queries.</w:t>
      </w:r>
    </w:p>
    <w:p w14:paraId="459989AC" w14:textId="77777777" w:rsidR="00DC6D40" w:rsidRPr="00B113B1" w:rsidRDefault="00DC6D40" w:rsidP="005842F8">
      <w:pPr>
        <w:rPr>
          <w:color w:val="auto"/>
        </w:rPr>
      </w:pPr>
    </w:p>
    <w:p w14:paraId="2E435FA1" w14:textId="77777777" w:rsidR="000178A6" w:rsidRPr="00EF0F7D" w:rsidRDefault="000178A6" w:rsidP="00BB4D9D">
      <w:pPr>
        <w:outlineLvl w:val="0"/>
        <w:rPr>
          <w:color w:val="auto"/>
        </w:rPr>
      </w:pPr>
      <w:r w:rsidRPr="00B113B1">
        <w:rPr>
          <w:b/>
          <w:color w:val="auto"/>
        </w:rPr>
        <w:t>Notes on completion</w:t>
      </w:r>
    </w:p>
    <w:p w14:paraId="69B87CA7" w14:textId="77777777" w:rsidR="00DC6D40" w:rsidRPr="00B113B1" w:rsidRDefault="00DC6D40" w:rsidP="005842F8">
      <w:pPr>
        <w:rPr>
          <w:color w:val="auto"/>
        </w:rPr>
      </w:pPr>
    </w:p>
    <w:p w14:paraId="6592F259" w14:textId="77777777" w:rsidR="00917ED5" w:rsidRDefault="000178A6" w:rsidP="005842F8">
      <w:pPr>
        <w:rPr>
          <w:color w:val="auto"/>
        </w:rPr>
      </w:pPr>
      <w:r w:rsidRPr="00B113B1">
        <w:rPr>
          <w:color w:val="auto"/>
        </w:rPr>
        <w:t>6.10</w:t>
      </w:r>
    </w:p>
    <w:p w14:paraId="51683ECF" w14:textId="77777777" w:rsidR="000178A6" w:rsidRPr="00B113B1" w:rsidRDefault="000178A6" w:rsidP="005842F8">
      <w:pPr>
        <w:rPr>
          <w:color w:val="auto"/>
        </w:rPr>
      </w:pPr>
      <w:r w:rsidRPr="00B113B1">
        <w:rPr>
          <w:color w:val="auto"/>
        </w:rPr>
        <w:t>(a)</w:t>
      </w:r>
      <w:r w:rsidR="00DC6D40" w:rsidRPr="00B113B1">
        <w:rPr>
          <w:color w:val="auto"/>
        </w:rPr>
        <w:tab/>
      </w:r>
      <w:r w:rsidRPr="00B113B1">
        <w:rPr>
          <w:b/>
          <w:color w:val="auto"/>
        </w:rPr>
        <w:t>Species</w:t>
      </w:r>
      <w:r w:rsidR="009F7C36">
        <w:rPr>
          <w:b/>
          <w:color w:val="auto"/>
        </w:rPr>
        <w:t xml:space="preserve"> </w:t>
      </w:r>
    </w:p>
    <w:p w14:paraId="273E7C6B" w14:textId="77777777" w:rsidR="000178A6" w:rsidRPr="00B113B1" w:rsidRDefault="008746FB" w:rsidP="005842F8">
      <w:pPr>
        <w:rPr>
          <w:color w:val="auto"/>
        </w:rPr>
      </w:pPr>
      <w:r w:rsidRPr="00B113B1">
        <w:rPr>
          <w:color w:val="auto"/>
        </w:rPr>
        <w:tab/>
      </w:r>
      <w:r w:rsidR="000178A6" w:rsidRPr="00B113B1">
        <w:rPr>
          <w:color w:val="auto"/>
        </w:rPr>
        <w:t>Enter species e.g. wheat</w:t>
      </w:r>
    </w:p>
    <w:p w14:paraId="2337D9F5" w14:textId="77777777" w:rsidR="00DC6D40" w:rsidRPr="00B113B1" w:rsidRDefault="00DC6D40" w:rsidP="005842F8">
      <w:pPr>
        <w:rPr>
          <w:color w:val="auto"/>
        </w:rPr>
      </w:pPr>
    </w:p>
    <w:p w14:paraId="30B1519D" w14:textId="77777777" w:rsidR="000178A6" w:rsidRPr="00B113B1" w:rsidRDefault="000178A6" w:rsidP="00BB4D9D">
      <w:pPr>
        <w:outlineLvl w:val="0"/>
        <w:rPr>
          <w:color w:val="auto"/>
        </w:rPr>
      </w:pPr>
      <w:r w:rsidRPr="00B113B1">
        <w:rPr>
          <w:color w:val="auto"/>
        </w:rPr>
        <w:t>(b)</w:t>
      </w:r>
      <w:r w:rsidRPr="00B113B1">
        <w:rPr>
          <w:color w:val="auto"/>
        </w:rPr>
        <w:tab/>
      </w:r>
      <w:r w:rsidRPr="00B113B1">
        <w:rPr>
          <w:b/>
          <w:color w:val="auto"/>
          <w:spacing w:val="-6"/>
        </w:rPr>
        <w:t>Crop Identity Number</w:t>
      </w:r>
    </w:p>
    <w:p w14:paraId="1D94C410" w14:textId="77777777" w:rsidR="000178A6" w:rsidRPr="00B113B1" w:rsidRDefault="008746FB" w:rsidP="005842F8">
      <w:pPr>
        <w:rPr>
          <w:color w:val="auto"/>
        </w:rPr>
      </w:pPr>
      <w:r w:rsidRPr="00B113B1">
        <w:rPr>
          <w:color w:val="auto"/>
        </w:rPr>
        <w:tab/>
      </w:r>
      <w:r w:rsidR="000178A6" w:rsidRPr="00B113B1">
        <w:rPr>
          <w:color w:val="auto"/>
        </w:rPr>
        <w:t>These should be listed in numerical order.</w:t>
      </w:r>
    </w:p>
    <w:p w14:paraId="6F324CFC" w14:textId="77777777" w:rsidR="00DC6D40" w:rsidRPr="00B113B1" w:rsidRDefault="00DC6D40" w:rsidP="005842F8">
      <w:pPr>
        <w:rPr>
          <w:color w:val="auto"/>
        </w:rPr>
      </w:pPr>
    </w:p>
    <w:p w14:paraId="77C06212" w14:textId="77777777" w:rsidR="000178A6" w:rsidRPr="00B113B1" w:rsidRDefault="000178A6" w:rsidP="00BB4D9D">
      <w:pPr>
        <w:outlineLvl w:val="0"/>
        <w:rPr>
          <w:color w:val="auto"/>
        </w:rPr>
      </w:pPr>
      <w:r w:rsidRPr="00B113B1">
        <w:rPr>
          <w:color w:val="auto"/>
        </w:rPr>
        <w:t>(c)</w:t>
      </w:r>
      <w:r w:rsidRPr="00B113B1">
        <w:rPr>
          <w:color w:val="auto"/>
        </w:rPr>
        <w:tab/>
      </w:r>
      <w:r w:rsidRPr="00B113B1">
        <w:rPr>
          <w:b/>
          <w:color w:val="auto"/>
          <w:spacing w:val="-8"/>
        </w:rPr>
        <w:t>Area PASSED</w:t>
      </w:r>
    </w:p>
    <w:p w14:paraId="2A7F3690" w14:textId="77777777" w:rsidR="000178A6" w:rsidRPr="00B113B1" w:rsidRDefault="008746FB" w:rsidP="00917ED5">
      <w:pPr>
        <w:ind w:left="1038" w:hanging="641"/>
        <w:rPr>
          <w:color w:val="auto"/>
        </w:rPr>
      </w:pPr>
      <w:r w:rsidRPr="00B113B1">
        <w:rPr>
          <w:color w:val="auto"/>
          <w:spacing w:val="-5"/>
        </w:rPr>
        <w:tab/>
      </w:r>
      <w:r w:rsidR="000178A6" w:rsidRPr="00B113B1">
        <w:rPr>
          <w:color w:val="auto"/>
          <w:spacing w:val="-5"/>
        </w:rPr>
        <w:t xml:space="preserve">This should be completed with the total area of crops, in </w:t>
      </w:r>
      <w:r w:rsidR="000178A6" w:rsidRPr="00B113B1">
        <w:rPr>
          <w:color w:val="auto"/>
        </w:rPr>
        <w:t>hectares (to one decimal place), which was approved by the licensed inspector</w:t>
      </w:r>
    </w:p>
    <w:p w14:paraId="6D5D0D0C" w14:textId="77777777" w:rsidR="00DC6D40" w:rsidRPr="00B113B1" w:rsidRDefault="00DC6D40" w:rsidP="005842F8">
      <w:pPr>
        <w:rPr>
          <w:color w:val="auto"/>
        </w:rPr>
      </w:pPr>
    </w:p>
    <w:p w14:paraId="25CA844A" w14:textId="77777777" w:rsidR="000178A6" w:rsidRPr="00B113B1" w:rsidRDefault="000178A6" w:rsidP="00917ED5">
      <w:pPr>
        <w:outlineLvl w:val="0"/>
        <w:rPr>
          <w:b/>
          <w:color w:val="auto"/>
        </w:rPr>
      </w:pPr>
      <w:r w:rsidRPr="00B113B1">
        <w:rPr>
          <w:color w:val="auto"/>
        </w:rPr>
        <w:t>(d)</w:t>
      </w:r>
      <w:r w:rsidRPr="00B113B1">
        <w:rPr>
          <w:color w:val="auto"/>
        </w:rPr>
        <w:tab/>
      </w:r>
      <w:r w:rsidRPr="00B113B1">
        <w:rPr>
          <w:b/>
          <w:color w:val="auto"/>
          <w:spacing w:val="-7"/>
        </w:rPr>
        <w:t>Area REJ/WD</w:t>
      </w:r>
    </w:p>
    <w:p w14:paraId="6541D955" w14:textId="77777777" w:rsidR="000178A6" w:rsidRPr="00B113B1" w:rsidRDefault="008746FB" w:rsidP="00917ED5">
      <w:pPr>
        <w:ind w:left="1038" w:hanging="641"/>
        <w:rPr>
          <w:color w:val="auto"/>
        </w:rPr>
      </w:pPr>
      <w:r w:rsidRPr="00B113B1">
        <w:rPr>
          <w:color w:val="auto"/>
          <w:spacing w:val="-5"/>
        </w:rPr>
        <w:tab/>
      </w:r>
      <w:r w:rsidR="000178A6" w:rsidRPr="00B113B1">
        <w:rPr>
          <w:color w:val="auto"/>
          <w:spacing w:val="-5"/>
        </w:rPr>
        <w:t xml:space="preserve">This should be completed with the total area of crops, in </w:t>
      </w:r>
      <w:r w:rsidR="000178A6" w:rsidRPr="00B113B1">
        <w:rPr>
          <w:color w:val="auto"/>
        </w:rPr>
        <w:t>hectares (to one decimal place), which was rejected by the licensed inspector or withdrawn</w:t>
      </w:r>
    </w:p>
    <w:p w14:paraId="2A3B728A" w14:textId="77777777" w:rsidR="00DC6D40" w:rsidRPr="00B113B1" w:rsidRDefault="00DC6D40" w:rsidP="005842F8">
      <w:pPr>
        <w:rPr>
          <w:color w:val="auto"/>
        </w:rPr>
      </w:pPr>
    </w:p>
    <w:p w14:paraId="45A5D7BF" w14:textId="77777777" w:rsidR="000178A6" w:rsidRPr="00B113B1" w:rsidRDefault="000178A6" w:rsidP="00BB4D9D">
      <w:pPr>
        <w:outlineLvl w:val="0"/>
        <w:rPr>
          <w:b/>
          <w:color w:val="auto"/>
        </w:rPr>
      </w:pPr>
      <w:r w:rsidRPr="00B113B1">
        <w:rPr>
          <w:color w:val="auto"/>
        </w:rPr>
        <w:t>(e)</w:t>
      </w:r>
      <w:r w:rsidRPr="00B113B1">
        <w:rPr>
          <w:color w:val="auto"/>
        </w:rPr>
        <w:tab/>
      </w:r>
      <w:r w:rsidRPr="00B113B1">
        <w:rPr>
          <w:b/>
          <w:color w:val="auto"/>
          <w:spacing w:val="-7"/>
        </w:rPr>
        <w:t>Crop results</w:t>
      </w:r>
    </w:p>
    <w:p w14:paraId="06529C66" w14:textId="77777777" w:rsidR="000178A6" w:rsidRPr="00B113B1" w:rsidRDefault="000178A6" w:rsidP="00917ED5">
      <w:pPr>
        <w:ind w:left="1038" w:hanging="641"/>
        <w:rPr>
          <w:color w:val="auto"/>
        </w:rPr>
      </w:pPr>
      <w:r w:rsidRPr="00B113B1">
        <w:rPr>
          <w:color w:val="auto"/>
        </w:rPr>
        <w:t>Enter a 'Y' against all categories/levels at which the crop passes on field inspection</w:t>
      </w:r>
    </w:p>
    <w:p w14:paraId="2A4698A6" w14:textId="77777777" w:rsidR="00215EFE" w:rsidRPr="00B113B1" w:rsidRDefault="00215EFE" w:rsidP="005842F8">
      <w:pPr>
        <w:rPr>
          <w:color w:val="auto"/>
        </w:rPr>
      </w:pPr>
    </w:p>
    <w:p w14:paraId="715AD67E" w14:textId="77777777" w:rsidR="00917ED5" w:rsidRDefault="000178A6" w:rsidP="00917ED5">
      <w:pPr>
        <w:ind w:left="681" w:hanging="641"/>
        <w:outlineLvl w:val="0"/>
        <w:rPr>
          <w:b/>
          <w:color w:val="auto"/>
        </w:rPr>
      </w:pPr>
      <w:r w:rsidRPr="00B113B1">
        <w:rPr>
          <w:color w:val="auto"/>
        </w:rPr>
        <w:t>(</w:t>
      </w:r>
      <w:r w:rsidR="00DC6D40" w:rsidRPr="00B113B1">
        <w:rPr>
          <w:color w:val="auto"/>
        </w:rPr>
        <w:t>f)</w:t>
      </w:r>
      <w:r w:rsidR="00DC6D40" w:rsidRPr="00B113B1">
        <w:rPr>
          <w:color w:val="auto"/>
        </w:rPr>
        <w:tab/>
      </w:r>
      <w:r w:rsidRPr="00B113B1">
        <w:rPr>
          <w:b/>
          <w:color w:val="auto"/>
        </w:rPr>
        <w:t>Inspectors Licence Numbers</w:t>
      </w:r>
    </w:p>
    <w:p w14:paraId="44E396D6" w14:textId="77777777" w:rsidR="00215EFE" w:rsidRPr="00B113B1" w:rsidRDefault="00917ED5" w:rsidP="00917ED5">
      <w:pPr>
        <w:ind w:left="681" w:hanging="641"/>
        <w:outlineLvl w:val="0"/>
        <w:rPr>
          <w:color w:val="auto"/>
        </w:rPr>
      </w:pPr>
      <w:r>
        <w:rPr>
          <w:b/>
          <w:color w:val="auto"/>
        </w:rPr>
        <w:tab/>
      </w:r>
      <w:r w:rsidR="000178A6" w:rsidRPr="00B113B1">
        <w:rPr>
          <w:color w:val="auto"/>
        </w:rPr>
        <w:t xml:space="preserve">The inspectors licence numbers should be entered for </w:t>
      </w:r>
      <w:r w:rsidR="000178A6" w:rsidRPr="00B113B1">
        <w:rPr>
          <w:b/>
          <w:bCs/>
          <w:color w:val="auto"/>
        </w:rPr>
        <w:t xml:space="preserve">all </w:t>
      </w:r>
      <w:r w:rsidR="000178A6" w:rsidRPr="00B113B1">
        <w:rPr>
          <w:color w:val="auto"/>
        </w:rPr>
        <w:t xml:space="preserve">inspectors involved with </w:t>
      </w:r>
      <w:r w:rsidR="000178A6" w:rsidRPr="00B113B1">
        <w:rPr>
          <w:b/>
          <w:bCs/>
          <w:color w:val="auto"/>
        </w:rPr>
        <w:t xml:space="preserve">each </w:t>
      </w:r>
      <w:r w:rsidR="000178A6" w:rsidRPr="00B113B1">
        <w:rPr>
          <w:color w:val="auto"/>
        </w:rPr>
        <w:t>inspection.</w:t>
      </w:r>
    </w:p>
    <w:p w14:paraId="6A1E5B58" w14:textId="77777777" w:rsidR="00881DD7" w:rsidRPr="00871538" w:rsidRDefault="00693FCE" w:rsidP="00E10533">
      <w:pPr>
        <w:ind w:left="0"/>
        <w:rPr>
          <w:b/>
          <w:color w:val="878800"/>
          <w:sz w:val="56"/>
          <w:szCs w:val="56"/>
        </w:rPr>
      </w:pPr>
      <w:r>
        <w:rPr>
          <w:color w:val="auto"/>
        </w:rPr>
        <w:br w:type="page"/>
      </w:r>
      <w:r w:rsidR="000178A6" w:rsidRPr="00871538">
        <w:rPr>
          <w:b/>
          <w:color w:val="878800"/>
          <w:sz w:val="56"/>
          <w:szCs w:val="56"/>
        </w:rPr>
        <w:lastRenderedPageBreak/>
        <w:t>7.</w:t>
      </w:r>
      <w:r w:rsidR="00215EFE" w:rsidRPr="00871538">
        <w:rPr>
          <w:b/>
          <w:color w:val="878800"/>
          <w:sz w:val="56"/>
          <w:szCs w:val="56"/>
        </w:rPr>
        <w:tab/>
      </w:r>
      <w:r w:rsidR="000178A6" w:rsidRPr="00871538">
        <w:rPr>
          <w:b/>
          <w:color w:val="878800"/>
          <w:sz w:val="56"/>
          <w:szCs w:val="56"/>
        </w:rPr>
        <w:t>R</w:t>
      </w:r>
      <w:r w:rsidR="006C61AD" w:rsidRPr="00871538">
        <w:rPr>
          <w:b/>
          <w:color w:val="878800"/>
          <w:sz w:val="56"/>
          <w:szCs w:val="56"/>
        </w:rPr>
        <w:t>e-Grading of Crops</w:t>
      </w:r>
      <w:r w:rsidR="000178A6" w:rsidRPr="00871538">
        <w:rPr>
          <w:b/>
          <w:color w:val="878800"/>
          <w:sz w:val="56"/>
          <w:szCs w:val="56"/>
        </w:rPr>
        <w:t xml:space="preserve"> </w:t>
      </w:r>
    </w:p>
    <w:p w14:paraId="29A32360" w14:textId="77777777" w:rsidR="00D62246" w:rsidRPr="00B113B1" w:rsidRDefault="00D62246" w:rsidP="00E10533">
      <w:pPr>
        <w:ind w:left="0"/>
        <w:rPr>
          <w:color w:val="auto"/>
        </w:rPr>
      </w:pPr>
    </w:p>
    <w:p w14:paraId="7290DCA2" w14:textId="77777777" w:rsidR="000178A6" w:rsidRPr="00B113B1" w:rsidRDefault="000178A6" w:rsidP="005842F8">
      <w:pPr>
        <w:rPr>
          <w:color w:val="auto"/>
          <w:spacing w:val="-6"/>
        </w:rPr>
      </w:pPr>
      <w:r w:rsidRPr="00B113B1">
        <w:rPr>
          <w:bCs/>
          <w:color w:val="auto"/>
        </w:rPr>
        <w:t>7.1</w:t>
      </w:r>
      <w:r w:rsidRPr="00B113B1">
        <w:rPr>
          <w:b/>
          <w:bCs/>
          <w:color w:val="auto"/>
        </w:rPr>
        <w:tab/>
      </w:r>
      <w:r w:rsidRPr="00B113B1">
        <w:rPr>
          <w:color w:val="auto"/>
          <w:spacing w:val="-4"/>
        </w:rPr>
        <w:t>The purpose of re</w:t>
      </w:r>
      <w:r w:rsidR="003F2FD7" w:rsidRPr="00B113B1">
        <w:rPr>
          <w:color w:val="auto"/>
          <w:spacing w:val="-4"/>
        </w:rPr>
        <w:t>-</w:t>
      </w:r>
      <w:r w:rsidRPr="00B113B1">
        <w:rPr>
          <w:color w:val="auto"/>
          <w:spacing w:val="-4"/>
        </w:rPr>
        <w:t>grading is to allow flexibility in seed production. It</w:t>
      </w:r>
      <w:r w:rsidR="00881DD7" w:rsidRPr="00B113B1">
        <w:rPr>
          <w:color w:val="auto"/>
          <w:spacing w:val="-4"/>
        </w:rPr>
        <w:t xml:space="preserve"> </w:t>
      </w:r>
      <w:r w:rsidRPr="00B113B1">
        <w:rPr>
          <w:color w:val="auto"/>
          <w:spacing w:val="-6"/>
        </w:rPr>
        <w:t>allows a crop to be used to produce seed of a different (usually lower)</w:t>
      </w:r>
      <w:r w:rsidR="00881DD7" w:rsidRPr="00B113B1">
        <w:rPr>
          <w:color w:val="auto"/>
          <w:spacing w:val="-6"/>
        </w:rPr>
        <w:t xml:space="preserve"> </w:t>
      </w:r>
      <w:r w:rsidRPr="00B113B1">
        <w:rPr>
          <w:color w:val="auto"/>
          <w:spacing w:val="-6"/>
        </w:rPr>
        <w:t>category, and/or level where appropriate, to that at which it was</w:t>
      </w:r>
      <w:r w:rsidR="00881DD7" w:rsidRPr="00B113B1">
        <w:rPr>
          <w:color w:val="auto"/>
          <w:spacing w:val="-6"/>
        </w:rPr>
        <w:t xml:space="preserve"> </w:t>
      </w:r>
      <w:r w:rsidRPr="00B113B1">
        <w:rPr>
          <w:color w:val="auto"/>
          <w:spacing w:val="-7"/>
        </w:rPr>
        <w:t xml:space="preserve">originally entered. </w:t>
      </w:r>
      <w:r w:rsidRPr="009F7C36">
        <w:rPr>
          <w:color w:val="auto"/>
          <w:spacing w:val="-7"/>
        </w:rPr>
        <w:t>The crop must, however, be eligible to produce seed</w:t>
      </w:r>
      <w:r w:rsidR="00881DD7" w:rsidRPr="009F7C36">
        <w:rPr>
          <w:color w:val="auto"/>
          <w:spacing w:val="-7"/>
        </w:rPr>
        <w:t xml:space="preserve"> </w:t>
      </w:r>
      <w:r w:rsidRPr="009F7C36">
        <w:rPr>
          <w:color w:val="auto"/>
          <w:spacing w:val="-5"/>
        </w:rPr>
        <w:t>of the category to which it is to be re-graded</w:t>
      </w:r>
      <w:r w:rsidRPr="00B113B1">
        <w:rPr>
          <w:color w:val="auto"/>
          <w:spacing w:val="-5"/>
        </w:rPr>
        <w:t>. For example, a crop</w:t>
      </w:r>
      <w:r w:rsidR="00881DD7" w:rsidRPr="00B113B1">
        <w:rPr>
          <w:color w:val="auto"/>
          <w:spacing w:val="-5"/>
        </w:rPr>
        <w:t xml:space="preserve"> </w:t>
      </w:r>
      <w:r w:rsidRPr="00B113B1">
        <w:rPr>
          <w:color w:val="auto"/>
          <w:spacing w:val="-7"/>
        </w:rPr>
        <w:t>entered to produce Pre-basic seed from breeder's seed is NOT eligible</w:t>
      </w:r>
      <w:r w:rsidR="00881DD7" w:rsidRPr="00B113B1">
        <w:rPr>
          <w:color w:val="auto"/>
          <w:spacing w:val="-7"/>
        </w:rPr>
        <w:t xml:space="preserve"> </w:t>
      </w:r>
      <w:r w:rsidRPr="00B113B1">
        <w:rPr>
          <w:color w:val="auto"/>
          <w:spacing w:val="-5"/>
        </w:rPr>
        <w:t>to produce CS, C1 or C2. It must also meet the prescribed crop</w:t>
      </w:r>
      <w:r w:rsidR="00881DD7" w:rsidRPr="00B113B1">
        <w:rPr>
          <w:color w:val="auto"/>
          <w:spacing w:val="-5"/>
        </w:rPr>
        <w:t xml:space="preserve"> </w:t>
      </w:r>
      <w:r w:rsidRPr="00B113B1">
        <w:rPr>
          <w:color w:val="auto"/>
          <w:spacing w:val="-6"/>
        </w:rPr>
        <w:t>standards for production of seed at the new category/level and a crop</w:t>
      </w:r>
      <w:r w:rsidR="00881DD7" w:rsidRPr="00B113B1">
        <w:rPr>
          <w:color w:val="auto"/>
          <w:spacing w:val="-6"/>
        </w:rPr>
        <w:t xml:space="preserve"> </w:t>
      </w:r>
      <w:r w:rsidRPr="00B113B1">
        <w:rPr>
          <w:color w:val="auto"/>
          <w:spacing w:val="-6"/>
        </w:rPr>
        <w:t>inspection report stating this must have been issued.</w:t>
      </w:r>
    </w:p>
    <w:p w14:paraId="3A6D2CFC" w14:textId="77777777" w:rsidR="00881DD7" w:rsidRPr="00B113B1" w:rsidRDefault="00881DD7" w:rsidP="005842F8">
      <w:pPr>
        <w:rPr>
          <w:color w:val="auto"/>
        </w:rPr>
      </w:pPr>
    </w:p>
    <w:p w14:paraId="09639C63" w14:textId="77777777" w:rsidR="000178A6" w:rsidRPr="00B113B1" w:rsidRDefault="000178A6" w:rsidP="00871538">
      <w:pPr>
        <w:outlineLvl w:val="0"/>
        <w:rPr>
          <w:b/>
          <w:color w:val="auto"/>
        </w:rPr>
      </w:pPr>
      <w:r w:rsidRPr="00B113B1">
        <w:rPr>
          <w:b/>
          <w:color w:val="auto"/>
        </w:rPr>
        <w:t xml:space="preserve">Decisions on </w:t>
      </w:r>
      <w:r w:rsidR="00881DD7" w:rsidRPr="00B113B1">
        <w:rPr>
          <w:b/>
          <w:color w:val="auto"/>
        </w:rPr>
        <w:t>re</w:t>
      </w:r>
      <w:r w:rsidR="006675B8" w:rsidRPr="00B113B1">
        <w:rPr>
          <w:b/>
          <w:color w:val="auto"/>
        </w:rPr>
        <w:t>-</w:t>
      </w:r>
      <w:r w:rsidR="00881DD7" w:rsidRPr="00B113B1">
        <w:rPr>
          <w:b/>
          <w:color w:val="auto"/>
        </w:rPr>
        <w:t>g</w:t>
      </w:r>
      <w:r w:rsidR="006675B8" w:rsidRPr="00B113B1">
        <w:rPr>
          <w:b/>
          <w:color w:val="auto"/>
        </w:rPr>
        <w:t>r</w:t>
      </w:r>
      <w:r w:rsidR="00881DD7" w:rsidRPr="00B113B1">
        <w:rPr>
          <w:b/>
          <w:color w:val="auto"/>
        </w:rPr>
        <w:t>ading</w:t>
      </w:r>
    </w:p>
    <w:p w14:paraId="4D733777" w14:textId="77777777" w:rsidR="00881DD7" w:rsidRPr="00B113B1" w:rsidRDefault="00881DD7" w:rsidP="005842F8">
      <w:pPr>
        <w:rPr>
          <w:color w:val="auto"/>
        </w:rPr>
      </w:pPr>
    </w:p>
    <w:p w14:paraId="58239E3B" w14:textId="77777777" w:rsidR="00881DD7" w:rsidRDefault="000178A6" w:rsidP="005842F8">
      <w:pPr>
        <w:rPr>
          <w:color w:val="auto"/>
        </w:rPr>
      </w:pPr>
      <w:r w:rsidRPr="00B113B1">
        <w:rPr>
          <w:bCs/>
          <w:color w:val="auto"/>
        </w:rPr>
        <w:t>7.2</w:t>
      </w:r>
      <w:r w:rsidRPr="00B113B1">
        <w:rPr>
          <w:b/>
          <w:bCs/>
          <w:color w:val="auto"/>
        </w:rPr>
        <w:tab/>
      </w:r>
      <w:r w:rsidRPr="00B113B1">
        <w:rPr>
          <w:color w:val="auto"/>
        </w:rPr>
        <w:t>For a crop produced in</w:t>
      </w:r>
      <w:r w:rsidR="001C17B9">
        <w:rPr>
          <w:color w:val="auto"/>
        </w:rPr>
        <w:t xml:space="preserve"> Northern Ireland</w:t>
      </w:r>
      <w:r w:rsidRPr="00B113B1">
        <w:rPr>
          <w:color w:val="auto"/>
        </w:rPr>
        <w:t>:</w:t>
      </w:r>
    </w:p>
    <w:p w14:paraId="697A1AA4" w14:textId="77777777" w:rsidR="001C17B9" w:rsidRPr="00B113B1" w:rsidRDefault="001C17B9" w:rsidP="005842F8">
      <w:pPr>
        <w:rPr>
          <w:color w:val="auto"/>
        </w:rPr>
      </w:pPr>
    </w:p>
    <w:p w14:paraId="0C5D0449" w14:textId="77777777" w:rsidR="000178A6" w:rsidRPr="00B113B1" w:rsidRDefault="000178A6" w:rsidP="00A133F9">
      <w:pPr>
        <w:numPr>
          <w:ilvl w:val="0"/>
          <w:numId w:val="7"/>
        </w:numPr>
        <w:ind w:left="1038" w:hanging="641"/>
        <w:rPr>
          <w:color w:val="auto"/>
          <w:spacing w:val="-12"/>
        </w:rPr>
      </w:pPr>
      <w:r w:rsidRPr="00B113B1">
        <w:rPr>
          <w:color w:val="auto"/>
        </w:rPr>
        <w:t xml:space="preserve">A decision to re-grade to a lower category/level for which it is </w:t>
      </w:r>
      <w:r w:rsidRPr="00B113B1">
        <w:rPr>
          <w:color w:val="auto"/>
          <w:spacing w:val="-7"/>
        </w:rPr>
        <w:t xml:space="preserve">eligible may normally be taken by the </w:t>
      </w:r>
      <w:r w:rsidRPr="001C17B9">
        <w:rPr>
          <w:color w:val="auto"/>
          <w:spacing w:val="-7"/>
        </w:rPr>
        <w:t xml:space="preserve">applicant, </w:t>
      </w:r>
      <w:r w:rsidRPr="001C17B9">
        <w:rPr>
          <w:bCs/>
          <w:color w:val="auto"/>
          <w:spacing w:val="-7"/>
        </w:rPr>
        <w:t>provided</w:t>
      </w:r>
      <w:r w:rsidRPr="00B113B1">
        <w:rPr>
          <w:b/>
          <w:bCs/>
          <w:color w:val="auto"/>
          <w:spacing w:val="-7"/>
        </w:rPr>
        <w:t xml:space="preserve"> </w:t>
      </w:r>
      <w:r w:rsidRPr="00B113B1">
        <w:rPr>
          <w:color w:val="auto"/>
          <w:spacing w:val="-7"/>
        </w:rPr>
        <w:t xml:space="preserve">the </w:t>
      </w:r>
      <w:r w:rsidRPr="00B113B1">
        <w:rPr>
          <w:color w:val="auto"/>
          <w:spacing w:val="-6"/>
        </w:rPr>
        <w:t xml:space="preserve">crop inspection report confirms that the crop meets the </w:t>
      </w:r>
      <w:r w:rsidRPr="00B113B1">
        <w:rPr>
          <w:color w:val="auto"/>
        </w:rPr>
        <w:t>standards for the lower category/level.*</w:t>
      </w:r>
    </w:p>
    <w:p w14:paraId="677A1DEA" w14:textId="77777777" w:rsidR="00881DD7" w:rsidRPr="00B113B1" w:rsidRDefault="00881DD7" w:rsidP="005842F8">
      <w:pPr>
        <w:rPr>
          <w:color w:val="auto"/>
        </w:rPr>
      </w:pPr>
    </w:p>
    <w:p w14:paraId="52DA7917" w14:textId="77777777" w:rsidR="000178A6" w:rsidRPr="00B113B1" w:rsidRDefault="000178A6" w:rsidP="009B149A">
      <w:pPr>
        <w:numPr>
          <w:ilvl w:val="0"/>
          <w:numId w:val="7"/>
        </w:numPr>
        <w:ind w:left="1038" w:hanging="641"/>
        <w:rPr>
          <w:color w:val="auto"/>
          <w:spacing w:val="-12"/>
        </w:rPr>
      </w:pPr>
      <w:r w:rsidRPr="00B113B1">
        <w:rPr>
          <w:color w:val="auto"/>
        </w:rPr>
        <w:t xml:space="preserve">A decision to re-grade a Basic seed crop to Pre-basic may </w:t>
      </w:r>
      <w:r w:rsidRPr="00B113B1">
        <w:rPr>
          <w:color w:val="auto"/>
          <w:spacing w:val="-3"/>
        </w:rPr>
        <w:t xml:space="preserve">normally be taken by the </w:t>
      </w:r>
      <w:r w:rsidRPr="00B113B1">
        <w:rPr>
          <w:color w:val="auto"/>
          <w:spacing w:val="-3"/>
          <w:u w:val="single"/>
        </w:rPr>
        <w:t>applicant</w:t>
      </w:r>
      <w:r w:rsidRPr="00B56C95">
        <w:rPr>
          <w:color w:val="auto"/>
          <w:spacing w:val="-3"/>
        </w:rPr>
        <w:t xml:space="preserve">, </w:t>
      </w:r>
      <w:r w:rsidRPr="00B56C95">
        <w:rPr>
          <w:bCs/>
          <w:color w:val="auto"/>
          <w:spacing w:val="-3"/>
        </w:rPr>
        <w:t>provided</w:t>
      </w:r>
      <w:r w:rsidRPr="00B113B1">
        <w:rPr>
          <w:b/>
          <w:bCs/>
          <w:color w:val="auto"/>
          <w:spacing w:val="-3"/>
        </w:rPr>
        <w:t xml:space="preserve"> </w:t>
      </w:r>
      <w:r w:rsidRPr="00B113B1">
        <w:rPr>
          <w:color w:val="auto"/>
          <w:spacing w:val="-3"/>
        </w:rPr>
        <w:t xml:space="preserve">the crop </w:t>
      </w:r>
      <w:r w:rsidRPr="00B113B1">
        <w:rPr>
          <w:color w:val="auto"/>
        </w:rPr>
        <w:t>inspection report confirms that the crop meets the standards for Basic seed</w:t>
      </w:r>
      <w:r w:rsidR="006207CA" w:rsidRPr="00B113B1">
        <w:rPr>
          <w:color w:val="auto"/>
        </w:rPr>
        <w:t xml:space="preserve"> (if the applicant is not the maintainer, the maintainer must give permission for the applicant to up</w:t>
      </w:r>
      <w:r w:rsidR="00F96C5F" w:rsidRPr="00B113B1">
        <w:rPr>
          <w:color w:val="auto"/>
        </w:rPr>
        <w:t>-</w:t>
      </w:r>
      <w:r w:rsidR="006207CA" w:rsidRPr="00B113B1">
        <w:rPr>
          <w:color w:val="auto"/>
        </w:rPr>
        <w:t>grade to P</w:t>
      </w:r>
      <w:r w:rsidR="00B56C95">
        <w:rPr>
          <w:color w:val="auto"/>
        </w:rPr>
        <w:t>re-basic</w:t>
      </w:r>
      <w:r w:rsidR="006207CA" w:rsidRPr="00B113B1">
        <w:rPr>
          <w:color w:val="auto"/>
        </w:rPr>
        <w:t>)</w:t>
      </w:r>
      <w:r w:rsidRPr="00B113B1">
        <w:rPr>
          <w:color w:val="auto"/>
        </w:rPr>
        <w:t>.*</w:t>
      </w:r>
    </w:p>
    <w:p w14:paraId="22645474" w14:textId="77777777" w:rsidR="00881DD7" w:rsidRPr="00B113B1" w:rsidRDefault="00881DD7" w:rsidP="005842F8">
      <w:pPr>
        <w:rPr>
          <w:color w:val="auto"/>
        </w:rPr>
      </w:pPr>
    </w:p>
    <w:p w14:paraId="7E08AB98" w14:textId="77777777" w:rsidR="000178A6" w:rsidRPr="00B113B1" w:rsidRDefault="000178A6" w:rsidP="009B149A">
      <w:pPr>
        <w:numPr>
          <w:ilvl w:val="0"/>
          <w:numId w:val="7"/>
        </w:numPr>
        <w:ind w:left="1038" w:hanging="641"/>
        <w:rPr>
          <w:color w:val="auto"/>
          <w:spacing w:val="-13"/>
        </w:rPr>
      </w:pPr>
      <w:r w:rsidRPr="00B113B1">
        <w:rPr>
          <w:color w:val="auto"/>
        </w:rPr>
        <w:t xml:space="preserve">Up-grades to a higher category/level require a specific application to </w:t>
      </w:r>
      <w:r w:rsidR="00B56C95">
        <w:rPr>
          <w:color w:val="auto"/>
        </w:rPr>
        <w:t xml:space="preserve">the </w:t>
      </w:r>
      <w:r w:rsidR="000A47EC">
        <w:rPr>
          <w:color w:val="auto"/>
        </w:rPr>
        <w:t>Department</w:t>
      </w:r>
      <w:r w:rsidRPr="00B113B1">
        <w:rPr>
          <w:color w:val="auto"/>
        </w:rPr>
        <w:t>.</w:t>
      </w:r>
    </w:p>
    <w:p w14:paraId="2DABF509" w14:textId="77777777" w:rsidR="00881DD7" w:rsidRPr="00B113B1" w:rsidRDefault="00881DD7" w:rsidP="005842F8">
      <w:pPr>
        <w:rPr>
          <w:color w:val="auto"/>
        </w:rPr>
      </w:pPr>
    </w:p>
    <w:p w14:paraId="15625825" w14:textId="289713E8" w:rsidR="00F64435" w:rsidRPr="008E1B64" w:rsidRDefault="000178A6" w:rsidP="005842F8">
      <w:pPr>
        <w:rPr>
          <w:color w:val="auto"/>
        </w:rPr>
      </w:pPr>
      <w:r w:rsidRPr="00B113B1">
        <w:rPr>
          <w:color w:val="auto"/>
        </w:rPr>
        <w:t xml:space="preserve">*See Appendix </w:t>
      </w:r>
      <w:r w:rsidR="00D62246" w:rsidRPr="00B113B1">
        <w:rPr>
          <w:color w:val="auto"/>
        </w:rPr>
        <w:t>3</w:t>
      </w:r>
      <w:r w:rsidRPr="00B113B1">
        <w:rPr>
          <w:color w:val="auto"/>
        </w:rPr>
        <w:t xml:space="preserve"> for a full list, by species, where decisions may normally be taken by applicants.</w:t>
      </w:r>
    </w:p>
    <w:p w14:paraId="49FD8E3B" w14:textId="77777777" w:rsidR="00881DD7" w:rsidRPr="00B113B1" w:rsidRDefault="00881DD7" w:rsidP="005842F8">
      <w:pPr>
        <w:rPr>
          <w:color w:val="auto"/>
        </w:rPr>
      </w:pPr>
    </w:p>
    <w:p w14:paraId="1F463C7C" w14:textId="7D633C1D" w:rsidR="000178A6" w:rsidRPr="00B113B1" w:rsidRDefault="008E1B64" w:rsidP="005842F8">
      <w:pPr>
        <w:rPr>
          <w:color w:val="auto"/>
          <w:spacing w:val="-7"/>
        </w:rPr>
      </w:pPr>
      <w:r>
        <w:rPr>
          <w:color w:val="auto"/>
          <w:spacing w:val="-7"/>
        </w:rPr>
        <w:t>7.3</w:t>
      </w:r>
      <w:r w:rsidR="00D62246" w:rsidRPr="00B113B1">
        <w:rPr>
          <w:color w:val="auto"/>
          <w:spacing w:val="-7"/>
        </w:rPr>
        <w:tab/>
      </w:r>
      <w:r w:rsidR="000178A6" w:rsidRPr="00B113B1">
        <w:rPr>
          <w:color w:val="auto"/>
          <w:spacing w:val="-7"/>
        </w:rPr>
        <w:t xml:space="preserve">Crops produced in </w:t>
      </w:r>
      <w:r w:rsidR="00676F8B">
        <w:rPr>
          <w:color w:val="auto"/>
          <w:spacing w:val="-7"/>
        </w:rPr>
        <w:t xml:space="preserve">a European Single Market State </w:t>
      </w:r>
      <w:r w:rsidR="000178A6" w:rsidRPr="00114CD7">
        <w:rPr>
          <w:color w:val="auto"/>
          <w:spacing w:val="-7"/>
        </w:rPr>
        <w:t>or an e</w:t>
      </w:r>
      <w:r w:rsidR="001A2D18" w:rsidRPr="00114CD7">
        <w:rPr>
          <w:color w:val="auto"/>
          <w:spacing w:val="-7"/>
        </w:rPr>
        <w:t>q</w:t>
      </w:r>
      <w:r w:rsidR="000178A6" w:rsidRPr="00114CD7">
        <w:rPr>
          <w:color w:val="auto"/>
          <w:spacing w:val="-7"/>
        </w:rPr>
        <w:t>uivalent</w:t>
      </w:r>
      <w:r w:rsidR="00333D1F" w:rsidRPr="00114CD7">
        <w:rPr>
          <w:color w:val="auto"/>
          <w:spacing w:val="-7"/>
        </w:rPr>
        <w:t xml:space="preserve"> third</w:t>
      </w:r>
      <w:r w:rsidR="000178A6" w:rsidRPr="00114CD7">
        <w:rPr>
          <w:color w:val="auto"/>
          <w:spacing w:val="-7"/>
        </w:rPr>
        <w:t xml:space="preserve"> country</w:t>
      </w:r>
      <w:r w:rsidR="000178A6" w:rsidRPr="00B113B1">
        <w:rPr>
          <w:color w:val="auto"/>
          <w:spacing w:val="-7"/>
          <w:u w:val="single"/>
        </w:rPr>
        <w:t xml:space="preserve"> </w:t>
      </w:r>
      <w:r w:rsidR="000178A6" w:rsidRPr="00B113B1">
        <w:rPr>
          <w:color w:val="auto"/>
        </w:rPr>
        <w:t xml:space="preserve">and imported field approved for final certification in </w:t>
      </w:r>
      <w:r w:rsidR="00114CD7">
        <w:rPr>
          <w:color w:val="auto"/>
        </w:rPr>
        <w:t>Northern Ireland</w:t>
      </w:r>
      <w:r w:rsidR="000178A6" w:rsidRPr="00B113B1">
        <w:rPr>
          <w:color w:val="auto"/>
        </w:rPr>
        <w:t xml:space="preserve"> </w:t>
      </w:r>
      <w:r w:rsidR="00FE2543" w:rsidRPr="00B113B1">
        <w:rPr>
          <w:color w:val="auto"/>
        </w:rPr>
        <w:t xml:space="preserve">(“seed not finally certified”) </w:t>
      </w:r>
      <w:r w:rsidR="000178A6" w:rsidRPr="00B113B1">
        <w:rPr>
          <w:color w:val="auto"/>
        </w:rPr>
        <w:t xml:space="preserve">may also </w:t>
      </w:r>
      <w:r w:rsidR="000178A6" w:rsidRPr="00B113B1">
        <w:rPr>
          <w:color w:val="auto"/>
          <w:spacing w:val="-6"/>
        </w:rPr>
        <w:t xml:space="preserve">be re-graded. Barley, oats and wheat may also be verified as meeting </w:t>
      </w:r>
      <w:r w:rsidR="000178A6" w:rsidRPr="00B113B1">
        <w:rPr>
          <w:color w:val="auto"/>
        </w:rPr>
        <w:t xml:space="preserve">HVS. In all cases, specific applications to re-grade, or to verify seed at HVS, must be made to </w:t>
      </w:r>
      <w:r w:rsidR="00114CD7">
        <w:rPr>
          <w:color w:val="auto"/>
        </w:rPr>
        <w:t xml:space="preserve">the </w:t>
      </w:r>
      <w:r w:rsidR="000A47EC">
        <w:rPr>
          <w:color w:val="auto"/>
        </w:rPr>
        <w:t>Department</w:t>
      </w:r>
      <w:r w:rsidR="00114CD7">
        <w:rPr>
          <w:color w:val="auto"/>
        </w:rPr>
        <w:t>.</w:t>
      </w:r>
    </w:p>
    <w:p w14:paraId="648B2CB9" w14:textId="77777777" w:rsidR="00881DD7" w:rsidRPr="00B113B1" w:rsidRDefault="00881DD7" w:rsidP="005842F8">
      <w:pPr>
        <w:rPr>
          <w:color w:val="auto"/>
        </w:rPr>
      </w:pPr>
    </w:p>
    <w:p w14:paraId="4A3FA094" w14:textId="77777777" w:rsidR="000178A6" w:rsidRPr="00B113B1" w:rsidRDefault="000178A6" w:rsidP="005842F8">
      <w:pPr>
        <w:rPr>
          <w:b/>
          <w:color w:val="auto"/>
        </w:rPr>
      </w:pPr>
      <w:r w:rsidRPr="00B113B1">
        <w:rPr>
          <w:b/>
          <w:color w:val="auto"/>
        </w:rPr>
        <w:t>Procedures for re-grading where decisions may be made by applicants (automatic re-grading)</w:t>
      </w:r>
    </w:p>
    <w:p w14:paraId="060032C6" w14:textId="77777777" w:rsidR="000178A6" w:rsidRPr="00B113B1" w:rsidRDefault="000178A6" w:rsidP="005842F8">
      <w:pPr>
        <w:rPr>
          <w:color w:val="auto"/>
        </w:rPr>
      </w:pPr>
    </w:p>
    <w:p w14:paraId="50A883B6" w14:textId="38F5EE6C" w:rsidR="000178A6" w:rsidRPr="00B113B1" w:rsidRDefault="008E1B64" w:rsidP="005842F8">
      <w:pPr>
        <w:rPr>
          <w:color w:val="auto"/>
          <w:spacing w:val="-9"/>
        </w:rPr>
      </w:pPr>
      <w:r>
        <w:rPr>
          <w:color w:val="auto"/>
          <w:spacing w:val="-8"/>
        </w:rPr>
        <w:t>7.4</w:t>
      </w:r>
      <w:r w:rsidR="002D50D5" w:rsidRPr="00B113B1">
        <w:rPr>
          <w:color w:val="auto"/>
          <w:spacing w:val="-8"/>
        </w:rPr>
        <w:tab/>
      </w:r>
      <w:r w:rsidR="000178A6" w:rsidRPr="00B113B1">
        <w:rPr>
          <w:color w:val="auto"/>
          <w:spacing w:val="-8"/>
        </w:rPr>
        <w:t xml:space="preserve">Re-grading decisions which may be made by applicants (see section </w:t>
      </w:r>
      <w:r w:rsidR="000178A6" w:rsidRPr="00B113B1">
        <w:rPr>
          <w:color w:val="auto"/>
        </w:rPr>
        <w:t xml:space="preserve">7.2) are called automatic re-grades, for ease of reference (the terms </w:t>
      </w:r>
      <w:r w:rsidR="000178A6" w:rsidRPr="00B113B1">
        <w:rPr>
          <w:color w:val="auto"/>
          <w:spacing w:val="-5"/>
        </w:rPr>
        <w:t xml:space="preserve">"automatic re-grades" or "automatic re-grading" are not part of the regulations). A list, by species, of permitted automatic re-grades is at </w:t>
      </w:r>
      <w:r w:rsidR="000178A6" w:rsidRPr="00B113B1">
        <w:rPr>
          <w:color w:val="auto"/>
        </w:rPr>
        <w:t>Appendix</w:t>
      </w:r>
      <w:r w:rsidR="002D50D5" w:rsidRPr="00B113B1">
        <w:rPr>
          <w:color w:val="auto"/>
        </w:rPr>
        <w:t xml:space="preserve"> 3</w:t>
      </w:r>
      <w:r w:rsidR="000178A6" w:rsidRPr="00B113B1">
        <w:rPr>
          <w:color w:val="auto"/>
        </w:rPr>
        <w:t>.</w:t>
      </w:r>
    </w:p>
    <w:p w14:paraId="6BD1B648" w14:textId="77777777" w:rsidR="00881DD7" w:rsidRPr="00B113B1" w:rsidRDefault="00881DD7" w:rsidP="005842F8">
      <w:pPr>
        <w:rPr>
          <w:color w:val="auto"/>
        </w:rPr>
      </w:pPr>
    </w:p>
    <w:p w14:paraId="674AC7D6" w14:textId="203E47E3" w:rsidR="000178A6" w:rsidRPr="008E5C33" w:rsidRDefault="008E1B64" w:rsidP="005842F8">
      <w:pPr>
        <w:rPr>
          <w:color w:val="auto"/>
          <w:spacing w:val="-10"/>
        </w:rPr>
      </w:pPr>
      <w:r>
        <w:rPr>
          <w:color w:val="auto"/>
        </w:rPr>
        <w:t>7.5</w:t>
      </w:r>
      <w:r w:rsidR="006B2E4B" w:rsidRPr="008E5C33">
        <w:rPr>
          <w:color w:val="auto"/>
        </w:rPr>
        <w:tab/>
      </w:r>
      <w:r w:rsidR="000178A6" w:rsidRPr="008E5C33">
        <w:rPr>
          <w:color w:val="auto"/>
        </w:rPr>
        <w:t xml:space="preserve">The crop inspection report will indicate whether the crop meets the </w:t>
      </w:r>
      <w:r w:rsidR="000178A6" w:rsidRPr="008E5C33">
        <w:rPr>
          <w:color w:val="auto"/>
          <w:spacing w:val="-5"/>
        </w:rPr>
        <w:t xml:space="preserve">standards for the category, and level where appropriate, at which it </w:t>
      </w:r>
      <w:r w:rsidR="000178A6" w:rsidRPr="008E5C33">
        <w:rPr>
          <w:color w:val="auto"/>
          <w:spacing w:val="-4"/>
        </w:rPr>
        <w:t xml:space="preserve">was entered. The crop inspection report will also normally indicate </w:t>
      </w:r>
      <w:r w:rsidR="000178A6" w:rsidRPr="008E5C33">
        <w:rPr>
          <w:color w:val="auto"/>
        </w:rPr>
        <w:t xml:space="preserve">whether the crop meets the standards for any lower category/level for </w:t>
      </w:r>
      <w:r w:rsidR="000178A6" w:rsidRPr="008E5C33">
        <w:rPr>
          <w:color w:val="auto"/>
          <w:spacing w:val="-5"/>
        </w:rPr>
        <w:t xml:space="preserve">which it is eligible. Seed from the crop is eligible for certification at any </w:t>
      </w:r>
      <w:r w:rsidR="000178A6" w:rsidRPr="008E5C33">
        <w:rPr>
          <w:color w:val="auto"/>
        </w:rPr>
        <w:t>of the categories and levels approved on the crop inspection report.</w:t>
      </w:r>
    </w:p>
    <w:p w14:paraId="3AE15B4C" w14:textId="77777777" w:rsidR="006B2E4B" w:rsidRPr="008E5C33" w:rsidRDefault="006B2E4B" w:rsidP="006B2E4B">
      <w:pPr>
        <w:ind w:left="0"/>
        <w:rPr>
          <w:color w:val="auto"/>
          <w:spacing w:val="-7"/>
        </w:rPr>
      </w:pPr>
    </w:p>
    <w:p w14:paraId="7278446E" w14:textId="302557E5" w:rsidR="000178A6" w:rsidRPr="008E5C33" w:rsidRDefault="008E1B64" w:rsidP="006B2E4B">
      <w:pPr>
        <w:ind w:left="0"/>
        <w:rPr>
          <w:color w:val="auto"/>
          <w:spacing w:val="-9"/>
        </w:rPr>
      </w:pPr>
      <w:r>
        <w:rPr>
          <w:color w:val="auto"/>
          <w:spacing w:val="-7"/>
        </w:rPr>
        <w:t>7.6</w:t>
      </w:r>
      <w:r w:rsidR="006B2E4B" w:rsidRPr="008E5C33">
        <w:rPr>
          <w:color w:val="auto"/>
          <w:spacing w:val="-7"/>
        </w:rPr>
        <w:tab/>
      </w:r>
      <w:r w:rsidR="000178A6" w:rsidRPr="008E5C33">
        <w:rPr>
          <w:color w:val="auto"/>
          <w:spacing w:val="-7"/>
        </w:rPr>
        <w:t xml:space="preserve">Where a crop fails at the category/level entered but meets standards </w:t>
      </w:r>
      <w:r w:rsidR="000178A6" w:rsidRPr="008E5C33">
        <w:rPr>
          <w:color w:val="auto"/>
        </w:rPr>
        <w:t xml:space="preserve">for a lower </w:t>
      </w:r>
      <w:r w:rsidR="000178A6" w:rsidRPr="008E5C33">
        <w:rPr>
          <w:color w:val="auto"/>
        </w:rPr>
        <w:lastRenderedPageBreak/>
        <w:t xml:space="preserve">category/level (and is eligible to produce seed for certification at the lower category/level), the applicant may, if he </w:t>
      </w:r>
      <w:r w:rsidR="000178A6" w:rsidRPr="008E5C33">
        <w:rPr>
          <w:color w:val="auto"/>
          <w:spacing w:val="-6"/>
        </w:rPr>
        <w:t xml:space="preserve">wishes, make the decision to re-grade the crop to the lower </w:t>
      </w:r>
      <w:r w:rsidR="000178A6" w:rsidRPr="008E5C33">
        <w:rPr>
          <w:color w:val="auto"/>
        </w:rPr>
        <w:t>category/level.</w:t>
      </w:r>
    </w:p>
    <w:p w14:paraId="0AE6174A" w14:textId="77777777" w:rsidR="00881DD7" w:rsidRPr="008E5C33" w:rsidRDefault="00881DD7" w:rsidP="005842F8">
      <w:pPr>
        <w:rPr>
          <w:color w:val="auto"/>
        </w:rPr>
      </w:pPr>
    </w:p>
    <w:p w14:paraId="381837F1" w14:textId="77777777" w:rsidR="000178A6" w:rsidRPr="008E5C33" w:rsidRDefault="006B2E4B" w:rsidP="005842F8">
      <w:pPr>
        <w:rPr>
          <w:color w:val="auto"/>
          <w:spacing w:val="-10"/>
        </w:rPr>
      </w:pPr>
      <w:r w:rsidRPr="008E5C33">
        <w:rPr>
          <w:color w:val="auto"/>
        </w:rPr>
        <w:t>7.8</w:t>
      </w:r>
      <w:r w:rsidRPr="008E5C33">
        <w:rPr>
          <w:color w:val="auto"/>
        </w:rPr>
        <w:tab/>
      </w:r>
      <w:r w:rsidR="000178A6" w:rsidRPr="008E5C33">
        <w:rPr>
          <w:color w:val="auto"/>
        </w:rPr>
        <w:t xml:space="preserve">For crops entered to produce Basic seed, the crop inspection report will automatically state whether the crop meets the standards for Pre-basic </w:t>
      </w:r>
      <w:r w:rsidR="000178A6" w:rsidRPr="008E5C33">
        <w:rPr>
          <w:color w:val="auto"/>
          <w:spacing w:val="-5"/>
        </w:rPr>
        <w:t>seed. Provided it does, the applicant may decide to up-grade the crop</w:t>
      </w:r>
      <w:r w:rsidR="00F96C5F" w:rsidRPr="008E5C33">
        <w:rPr>
          <w:color w:val="auto"/>
          <w:spacing w:val="-5"/>
        </w:rPr>
        <w:t xml:space="preserve"> </w:t>
      </w:r>
      <w:r w:rsidR="00F96C5F" w:rsidRPr="008E5C33">
        <w:rPr>
          <w:color w:val="auto"/>
        </w:rPr>
        <w:t>(if the applicant is not the maintainer, the maintainer must give permission for the applicant to up-grade to P</w:t>
      </w:r>
      <w:r w:rsidR="008E5C33" w:rsidRPr="008E5C33">
        <w:rPr>
          <w:color w:val="auto"/>
        </w:rPr>
        <w:t>re-basic</w:t>
      </w:r>
      <w:r w:rsidR="00F96C5F" w:rsidRPr="008E5C33">
        <w:rPr>
          <w:color w:val="auto"/>
        </w:rPr>
        <w:t>)</w:t>
      </w:r>
      <w:r w:rsidR="000178A6" w:rsidRPr="008E5C33">
        <w:rPr>
          <w:color w:val="auto"/>
          <w:spacing w:val="-5"/>
        </w:rPr>
        <w:t>.</w:t>
      </w:r>
    </w:p>
    <w:p w14:paraId="1426EC06" w14:textId="77777777" w:rsidR="00881DD7" w:rsidRPr="008E5C33" w:rsidRDefault="00881DD7" w:rsidP="005842F8">
      <w:pPr>
        <w:rPr>
          <w:color w:val="auto"/>
        </w:rPr>
      </w:pPr>
    </w:p>
    <w:p w14:paraId="343962FE" w14:textId="77777777" w:rsidR="000178A6" w:rsidRPr="008E5C33" w:rsidRDefault="006B2E4B" w:rsidP="005842F8">
      <w:pPr>
        <w:rPr>
          <w:color w:val="auto"/>
          <w:spacing w:val="-10"/>
        </w:rPr>
      </w:pPr>
      <w:r w:rsidRPr="008E5C33">
        <w:rPr>
          <w:color w:val="auto"/>
        </w:rPr>
        <w:t>7.9</w:t>
      </w:r>
      <w:r w:rsidRPr="008E5C33">
        <w:rPr>
          <w:color w:val="auto"/>
        </w:rPr>
        <w:tab/>
      </w:r>
      <w:r w:rsidR="000178A6" w:rsidRPr="008E5C33">
        <w:rPr>
          <w:color w:val="auto"/>
        </w:rPr>
        <w:t xml:space="preserve">It is the applicant's responsibility to ensure that a crop is eligible for </w:t>
      </w:r>
      <w:r w:rsidR="000178A6" w:rsidRPr="008E5C33">
        <w:rPr>
          <w:color w:val="auto"/>
          <w:spacing w:val="-6"/>
        </w:rPr>
        <w:t xml:space="preserve">automatic re-grading and that the crop inspection report states that the </w:t>
      </w:r>
      <w:r w:rsidR="000178A6" w:rsidRPr="008E5C33">
        <w:rPr>
          <w:color w:val="auto"/>
        </w:rPr>
        <w:t xml:space="preserve">standards for the new category/level are met. Failure to do this may </w:t>
      </w:r>
      <w:r w:rsidR="000178A6" w:rsidRPr="008E5C33">
        <w:rPr>
          <w:color w:val="auto"/>
          <w:spacing w:val="-6"/>
        </w:rPr>
        <w:t xml:space="preserve">result in seed from the crop being rejected for certification. Companies buying as grown or partly processed seed for certification are advised </w:t>
      </w:r>
      <w:r w:rsidR="000178A6" w:rsidRPr="008E5C33">
        <w:rPr>
          <w:color w:val="auto"/>
        </w:rPr>
        <w:t>to ensure that the seed is eligible for certification at the category/level at which they intend to enter it for certification (see also section 6.8).</w:t>
      </w:r>
    </w:p>
    <w:p w14:paraId="189788B0" w14:textId="77777777" w:rsidR="00B815FB" w:rsidRPr="008E5C33" w:rsidRDefault="00B815FB" w:rsidP="005842F8">
      <w:pPr>
        <w:rPr>
          <w:color w:val="auto"/>
        </w:rPr>
      </w:pPr>
    </w:p>
    <w:p w14:paraId="08637652" w14:textId="77777777" w:rsidR="000178A6" w:rsidRPr="008E5C33" w:rsidRDefault="006B2E4B" w:rsidP="005842F8">
      <w:pPr>
        <w:rPr>
          <w:b/>
          <w:bCs/>
          <w:color w:val="auto"/>
          <w:spacing w:val="-9"/>
        </w:rPr>
      </w:pPr>
      <w:r w:rsidRPr="008E5C33">
        <w:rPr>
          <w:color w:val="auto"/>
        </w:rPr>
        <w:t>7.10</w:t>
      </w:r>
      <w:r w:rsidRPr="008E5C33">
        <w:rPr>
          <w:color w:val="auto"/>
        </w:rPr>
        <w:tab/>
      </w:r>
      <w:r w:rsidR="000178A6" w:rsidRPr="008E5C33">
        <w:rPr>
          <w:color w:val="auto"/>
        </w:rPr>
        <w:t xml:space="preserve">The applicant must notify </w:t>
      </w:r>
      <w:r w:rsidR="008E5C33">
        <w:rPr>
          <w:color w:val="auto"/>
        </w:rPr>
        <w:t xml:space="preserve">the </w:t>
      </w:r>
      <w:r w:rsidR="000A47EC">
        <w:rPr>
          <w:color w:val="auto"/>
        </w:rPr>
        <w:t>Department</w:t>
      </w:r>
      <w:r w:rsidR="000178A6" w:rsidRPr="008E5C33">
        <w:rPr>
          <w:color w:val="auto"/>
        </w:rPr>
        <w:t xml:space="preserve"> where crops are automatically re-</w:t>
      </w:r>
      <w:r w:rsidR="000178A6" w:rsidRPr="008E5C33">
        <w:rPr>
          <w:color w:val="auto"/>
          <w:spacing w:val="-5"/>
        </w:rPr>
        <w:t xml:space="preserve">graded. This is normally done when the application to lodge the seed </w:t>
      </w:r>
      <w:r w:rsidR="000178A6" w:rsidRPr="008E5C33">
        <w:rPr>
          <w:color w:val="auto"/>
        </w:rPr>
        <w:t xml:space="preserve">test report is submitted for the seed harvested from the crop (see </w:t>
      </w:r>
      <w:r w:rsidR="000178A6" w:rsidRPr="008E5C33">
        <w:rPr>
          <w:color w:val="auto"/>
          <w:spacing w:val="-5"/>
        </w:rPr>
        <w:t>section 10). The application to lodge the seed test report must state the identity of the crop from which the seed was harvested and this is sufficient notification of automatic re</w:t>
      </w:r>
      <w:r w:rsidR="000A47EC">
        <w:rPr>
          <w:color w:val="auto"/>
          <w:spacing w:val="-5"/>
        </w:rPr>
        <w:t>-</w:t>
      </w:r>
      <w:r w:rsidR="000178A6" w:rsidRPr="008E5C33">
        <w:rPr>
          <w:color w:val="auto"/>
          <w:spacing w:val="-5"/>
        </w:rPr>
        <w:t xml:space="preserve">grading. Where seed is entered for certification by a different company to that which entered the crop, the applicant for seed certification is advised to confirm with the person </w:t>
      </w:r>
      <w:r w:rsidR="000178A6" w:rsidRPr="008E5C33">
        <w:rPr>
          <w:color w:val="auto"/>
        </w:rPr>
        <w:t xml:space="preserve">who entered the crop that the crop inspection report, or summary, has been lodged with </w:t>
      </w:r>
      <w:r w:rsidR="008E5C33">
        <w:rPr>
          <w:color w:val="auto"/>
        </w:rPr>
        <w:t xml:space="preserve">the </w:t>
      </w:r>
      <w:r w:rsidR="000A47EC">
        <w:rPr>
          <w:color w:val="auto"/>
        </w:rPr>
        <w:t>Department</w:t>
      </w:r>
      <w:r w:rsidR="000178A6" w:rsidRPr="008E5C33">
        <w:rPr>
          <w:color w:val="auto"/>
        </w:rPr>
        <w:t xml:space="preserve"> and the crop was eligible to produce seed of </w:t>
      </w:r>
      <w:r w:rsidR="000178A6" w:rsidRPr="008E5C33">
        <w:rPr>
          <w:color w:val="auto"/>
          <w:spacing w:val="-5"/>
        </w:rPr>
        <w:t xml:space="preserve">the category/level at which it is to be entered for certification (see also </w:t>
      </w:r>
      <w:r w:rsidR="000178A6" w:rsidRPr="008E5C33">
        <w:rPr>
          <w:color w:val="auto"/>
        </w:rPr>
        <w:t>section 6 on lodging reports).</w:t>
      </w:r>
    </w:p>
    <w:p w14:paraId="6ABEEBF9" w14:textId="77777777" w:rsidR="00B815FB" w:rsidRPr="00B113B1" w:rsidRDefault="00B815FB" w:rsidP="005842F8">
      <w:pPr>
        <w:rPr>
          <w:color w:val="auto"/>
        </w:rPr>
      </w:pPr>
    </w:p>
    <w:p w14:paraId="396F9489" w14:textId="77777777" w:rsidR="000178A6" w:rsidRPr="00B113B1" w:rsidRDefault="000178A6" w:rsidP="00BB4D9D">
      <w:pPr>
        <w:outlineLvl w:val="0"/>
        <w:rPr>
          <w:b/>
          <w:color w:val="auto"/>
        </w:rPr>
      </w:pPr>
      <w:r w:rsidRPr="00B113B1">
        <w:rPr>
          <w:b/>
          <w:color w:val="auto"/>
        </w:rPr>
        <w:t>Applications to up-grade to a higher category/level</w:t>
      </w:r>
    </w:p>
    <w:p w14:paraId="08A226E3" w14:textId="77777777" w:rsidR="00B815FB" w:rsidRPr="00B113B1" w:rsidRDefault="00B815FB" w:rsidP="005842F8">
      <w:pPr>
        <w:rPr>
          <w:color w:val="auto"/>
        </w:rPr>
      </w:pPr>
    </w:p>
    <w:p w14:paraId="4FBA8125" w14:textId="77777777" w:rsidR="00B815FB" w:rsidRPr="00B113B1" w:rsidRDefault="000178A6" w:rsidP="005842F8">
      <w:pPr>
        <w:rPr>
          <w:color w:val="auto"/>
        </w:rPr>
      </w:pPr>
      <w:r w:rsidRPr="00B113B1">
        <w:rPr>
          <w:bCs/>
          <w:color w:val="auto"/>
        </w:rPr>
        <w:t>7.11</w:t>
      </w:r>
      <w:r w:rsidRPr="00B113B1">
        <w:rPr>
          <w:b/>
          <w:bCs/>
          <w:color w:val="auto"/>
        </w:rPr>
        <w:tab/>
      </w:r>
      <w:r w:rsidRPr="00B113B1">
        <w:rPr>
          <w:color w:val="auto"/>
          <w:spacing w:val="-6"/>
        </w:rPr>
        <w:t>In limited circumstances it may be possible to up-grade a crop to a</w:t>
      </w:r>
      <w:r w:rsidR="00B815FB" w:rsidRPr="00B113B1">
        <w:rPr>
          <w:color w:val="auto"/>
          <w:spacing w:val="-6"/>
        </w:rPr>
        <w:t xml:space="preserve"> </w:t>
      </w:r>
      <w:r w:rsidRPr="00B113B1">
        <w:rPr>
          <w:color w:val="auto"/>
          <w:spacing w:val="-5"/>
        </w:rPr>
        <w:t>higher category, or level where appropriate, than it was originally</w:t>
      </w:r>
      <w:r w:rsidR="00B815FB" w:rsidRPr="00B113B1">
        <w:rPr>
          <w:color w:val="auto"/>
          <w:spacing w:val="-5"/>
        </w:rPr>
        <w:t xml:space="preserve"> </w:t>
      </w:r>
      <w:r w:rsidRPr="00B113B1">
        <w:rPr>
          <w:color w:val="auto"/>
          <w:spacing w:val="-5"/>
        </w:rPr>
        <w:t xml:space="preserve">entered. In such cases a specific application must be made to </w:t>
      </w:r>
      <w:r w:rsidR="008E5C33">
        <w:rPr>
          <w:color w:val="auto"/>
          <w:spacing w:val="-5"/>
        </w:rPr>
        <w:t xml:space="preserve">the </w:t>
      </w:r>
      <w:r w:rsidR="000A47EC">
        <w:rPr>
          <w:color w:val="auto"/>
        </w:rPr>
        <w:t>Department</w:t>
      </w:r>
      <w:r w:rsidRPr="00B113B1">
        <w:rPr>
          <w:color w:val="auto"/>
          <w:spacing w:val="-5"/>
        </w:rPr>
        <w:t>.</w:t>
      </w:r>
      <w:r w:rsidR="00B815FB" w:rsidRPr="00B113B1">
        <w:rPr>
          <w:color w:val="auto"/>
          <w:spacing w:val="-5"/>
        </w:rPr>
        <w:t xml:space="preserve"> </w:t>
      </w:r>
      <w:r w:rsidRPr="00B113B1">
        <w:rPr>
          <w:color w:val="auto"/>
          <w:spacing w:val="-6"/>
        </w:rPr>
        <w:t>This must include supporting evidence to show that the sown seed lot</w:t>
      </w:r>
      <w:r w:rsidR="00B815FB" w:rsidRPr="00B113B1">
        <w:rPr>
          <w:color w:val="auto"/>
          <w:spacing w:val="-6"/>
        </w:rPr>
        <w:t xml:space="preserve"> </w:t>
      </w:r>
      <w:r w:rsidRPr="00B113B1">
        <w:rPr>
          <w:color w:val="auto"/>
          <w:spacing w:val="-6"/>
        </w:rPr>
        <w:t xml:space="preserve">and the crop </w:t>
      </w:r>
      <w:r w:rsidR="008E5C33">
        <w:rPr>
          <w:color w:val="auto"/>
          <w:spacing w:val="-6"/>
        </w:rPr>
        <w:t>is</w:t>
      </w:r>
      <w:r w:rsidRPr="00B113B1">
        <w:rPr>
          <w:color w:val="auto"/>
          <w:spacing w:val="-6"/>
        </w:rPr>
        <w:t xml:space="preserve"> eligible to produce the higher category/level and the crop met the appropriate crop standards. Cro</w:t>
      </w:r>
      <w:r w:rsidR="009017FC">
        <w:rPr>
          <w:color w:val="auto"/>
          <w:spacing w:val="-6"/>
        </w:rPr>
        <w:t>ps can only be up-graded to Pre</w:t>
      </w:r>
      <w:r w:rsidRPr="00B113B1">
        <w:rPr>
          <w:color w:val="auto"/>
          <w:spacing w:val="-6"/>
        </w:rPr>
        <w:t xml:space="preserve">-basic or Basic if they have been inspected by officials and </w:t>
      </w:r>
      <w:r w:rsidRPr="00B113B1">
        <w:rPr>
          <w:color w:val="auto"/>
          <w:spacing w:val="-5"/>
        </w:rPr>
        <w:t xml:space="preserve">there must be sufficient time to organise official inspection if </w:t>
      </w:r>
      <w:r w:rsidRPr="00B113B1">
        <w:rPr>
          <w:color w:val="auto"/>
        </w:rPr>
        <w:t>appropriate</w:t>
      </w:r>
      <w:r w:rsidR="00F96C5F" w:rsidRPr="00B113B1">
        <w:rPr>
          <w:color w:val="auto"/>
        </w:rPr>
        <w:t xml:space="preserve"> (if the applicant is not the maintainer, the maintainer must give permission for the applicant to up-grade to P</w:t>
      </w:r>
      <w:r w:rsidR="009017FC">
        <w:rPr>
          <w:color w:val="auto"/>
        </w:rPr>
        <w:t xml:space="preserve">re-basic or </w:t>
      </w:r>
      <w:r w:rsidR="00F96C5F" w:rsidRPr="00B113B1">
        <w:rPr>
          <w:color w:val="auto"/>
        </w:rPr>
        <w:t>B</w:t>
      </w:r>
      <w:r w:rsidR="009017FC">
        <w:rPr>
          <w:color w:val="auto"/>
        </w:rPr>
        <w:t>asic</w:t>
      </w:r>
      <w:r w:rsidR="00F96C5F" w:rsidRPr="00B113B1">
        <w:rPr>
          <w:color w:val="auto"/>
        </w:rPr>
        <w:t>)</w:t>
      </w:r>
      <w:r w:rsidRPr="00B113B1">
        <w:rPr>
          <w:color w:val="auto"/>
        </w:rPr>
        <w:t>.</w:t>
      </w:r>
    </w:p>
    <w:p w14:paraId="40F94880" w14:textId="77777777" w:rsidR="00B815FB" w:rsidRPr="00B113B1" w:rsidRDefault="00B815FB" w:rsidP="005842F8">
      <w:pPr>
        <w:rPr>
          <w:color w:val="auto"/>
        </w:rPr>
      </w:pPr>
    </w:p>
    <w:p w14:paraId="365F2B18" w14:textId="77777777" w:rsidR="000178A6" w:rsidRPr="00B113B1" w:rsidRDefault="006B2E4B" w:rsidP="005842F8">
      <w:pPr>
        <w:rPr>
          <w:color w:val="auto"/>
        </w:rPr>
      </w:pPr>
      <w:r w:rsidRPr="00B113B1">
        <w:rPr>
          <w:color w:val="auto"/>
          <w:spacing w:val="-7"/>
        </w:rPr>
        <w:t>7.12</w:t>
      </w:r>
      <w:r w:rsidRPr="00B113B1">
        <w:rPr>
          <w:color w:val="auto"/>
          <w:spacing w:val="-7"/>
        </w:rPr>
        <w:tab/>
      </w:r>
      <w:r w:rsidR="000178A6" w:rsidRPr="00B113B1">
        <w:rPr>
          <w:color w:val="auto"/>
          <w:spacing w:val="-7"/>
        </w:rPr>
        <w:t>There is no specific form for applications. These can be made by</w:t>
      </w:r>
      <w:r w:rsidR="00B815FB" w:rsidRPr="00B113B1">
        <w:rPr>
          <w:color w:val="auto"/>
          <w:spacing w:val="-7"/>
        </w:rPr>
        <w:t xml:space="preserve"> </w:t>
      </w:r>
      <w:r w:rsidR="000178A6" w:rsidRPr="00B113B1">
        <w:rPr>
          <w:color w:val="auto"/>
        </w:rPr>
        <w:t>letter, fax or email and should include the following information:-</w:t>
      </w:r>
    </w:p>
    <w:p w14:paraId="7C051454" w14:textId="77777777" w:rsidR="00B815FB" w:rsidRPr="00B113B1" w:rsidRDefault="00B815FB" w:rsidP="005842F8">
      <w:pPr>
        <w:rPr>
          <w:color w:val="auto"/>
        </w:rPr>
      </w:pPr>
    </w:p>
    <w:p w14:paraId="69E9C7D5" w14:textId="77777777" w:rsidR="000178A6" w:rsidRDefault="002D161C" w:rsidP="00A133F9">
      <w:pPr>
        <w:numPr>
          <w:ilvl w:val="0"/>
          <w:numId w:val="8"/>
        </w:numPr>
        <w:tabs>
          <w:tab w:val="clear" w:pos="1046"/>
          <w:tab w:val="left" w:pos="426"/>
          <w:tab w:val="left" w:pos="1043"/>
        </w:tabs>
        <w:ind w:left="1043" w:hanging="646"/>
        <w:rPr>
          <w:color w:val="auto"/>
        </w:rPr>
      </w:pPr>
      <w:r>
        <w:rPr>
          <w:color w:val="auto"/>
        </w:rPr>
        <w:t>s</w:t>
      </w:r>
      <w:r w:rsidR="000178A6" w:rsidRPr="00B113B1">
        <w:rPr>
          <w:color w:val="auto"/>
        </w:rPr>
        <w:t>pecies</w:t>
      </w:r>
      <w:r>
        <w:rPr>
          <w:color w:val="auto"/>
        </w:rPr>
        <w:t>;</w:t>
      </w:r>
    </w:p>
    <w:p w14:paraId="48A4372E" w14:textId="77777777" w:rsidR="002D161C" w:rsidRPr="00B113B1" w:rsidRDefault="002D161C" w:rsidP="00A133F9">
      <w:pPr>
        <w:tabs>
          <w:tab w:val="clear" w:pos="1046"/>
          <w:tab w:val="left" w:pos="426"/>
          <w:tab w:val="left" w:pos="1043"/>
        </w:tabs>
        <w:ind w:left="1043" w:hanging="646"/>
        <w:rPr>
          <w:color w:val="auto"/>
        </w:rPr>
      </w:pPr>
    </w:p>
    <w:p w14:paraId="5EE5C2C4" w14:textId="77777777" w:rsidR="000178A6" w:rsidRDefault="002D161C" w:rsidP="00A133F9">
      <w:pPr>
        <w:numPr>
          <w:ilvl w:val="0"/>
          <w:numId w:val="8"/>
        </w:numPr>
        <w:tabs>
          <w:tab w:val="clear" w:pos="1046"/>
          <w:tab w:val="left" w:pos="426"/>
          <w:tab w:val="left" w:pos="1043"/>
        </w:tabs>
        <w:ind w:left="1043" w:hanging="646"/>
        <w:rPr>
          <w:color w:val="auto"/>
        </w:rPr>
      </w:pPr>
      <w:r>
        <w:rPr>
          <w:color w:val="auto"/>
        </w:rPr>
        <w:t>v</w:t>
      </w:r>
      <w:r w:rsidR="000178A6" w:rsidRPr="00B113B1">
        <w:rPr>
          <w:color w:val="auto"/>
        </w:rPr>
        <w:t>ariety</w:t>
      </w:r>
      <w:r>
        <w:rPr>
          <w:color w:val="auto"/>
        </w:rPr>
        <w:t>;</w:t>
      </w:r>
    </w:p>
    <w:p w14:paraId="2F6DB7FD" w14:textId="77777777" w:rsidR="002D161C" w:rsidRPr="00B113B1" w:rsidRDefault="002D161C" w:rsidP="00A133F9">
      <w:pPr>
        <w:tabs>
          <w:tab w:val="clear" w:pos="1046"/>
          <w:tab w:val="left" w:pos="426"/>
          <w:tab w:val="left" w:pos="1043"/>
        </w:tabs>
        <w:ind w:left="1043" w:hanging="646"/>
        <w:rPr>
          <w:color w:val="auto"/>
        </w:rPr>
      </w:pPr>
    </w:p>
    <w:p w14:paraId="1F383622" w14:textId="77777777" w:rsidR="000178A6" w:rsidRDefault="002D161C" w:rsidP="00A133F9">
      <w:pPr>
        <w:numPr>
          <w:ilvl w:val="0"/>
          <w:numId w:val="8"/>
        </w:numPr>
        <w:tabs>
          <w:tab w:val="clear" w:pos="1046"/>
          <w:tab w:val="left" w:pos="426"/>
          <w:tab w:val="left" w:pos="1043"/>
        </w:tabs>
        <w:ind w:left="1043" w:hanging="646"/>
        <w:rPr>
          <w:color w:val="auto"/>
        </w:rPr>
      </w:pPr>
      <w:r>
        <w:rPr>
          <w:color w:val="auto"/>
        </w:rPr>
        <w:t>c</w:t>
      </w:r>
      <w:r w:rsidR="000178A6" w:rsidRPr="00B113B1">
        <w:rPr>
          <w:color w:val="auto"/>
        </w:rPr>
        <w:t>rop ID</w:t>
      </w:r>
      <w:r>
        <w:rPr>
          <w:color w:val="auto"/>
        </w:rPr>
        <w:t>;</w:t>
      </w:r>
    </w:p>
    <w:p w14:paraId="4A818C4B" w14:textId="77777777" w:rsidR="002D161C" w:rsidRPr="00B113B1" w:rsidRDefault="002D161C" w:rsidP="00A133F9">
      <w:pPr>
        <w:tabs>
          <w:tab w:val="clear" w:pos="1046"/>
          <w:tab w:val="left" w:pos="426"/>
          <w:tab w:val="left" w:pos="1043"/>
        </w:tabs>
        <w:ind w:left="1043" w:hanging="646"/>
        <w:rPr>
          <w:color w:val="auto"/>
        </w:rPr>
      </w:pPr>
    </w:p>
    <w:p w14:paraId="66F00032" w14:textId="77777777" w:rsidR="000178A6" w:rsidRDefault="002D161C" w:rsidP="00A133F9">
      <w:pPr>
        <w:numPr>
          <w:ilvl w:val="0"/>
          <w:numId w:val="8"/>
        </w:numPr>
        <w:tabs>
          <w:tab w:val="clear" w:pos="1046"/>
          <w:tab w:val="left" w:pos="426"/>
          <w:tab w:val="left" w:pos="1043"/>
        </w:tabs>
        <w:ind w:left="1043" w:hanging="646"/>
        <w:rPr>
          <w:color w:val="auto"/>
        </w:rPr>
      </w:pPr>
      <w:r>
        <w:rPr>
          <w:color w:val="auto"/>
        </w:rPr>
        <w:t>o</w:t>
      </w:r>
      <w:r w:rsidR="000178A6" w:rsidRPr="00B113B1">
        <w:rPr>
          <w:color w:val="auto"/>
        </w:rPr>
        <w:t>riginal Category</w:t>
      </w:r>
      <w:r>
        <w:rPr>
          <w:color w:val="auto"/>
        </w:rPr>
        <w:t>;</w:t>
      </w:r>
    </w:p>
    <w:p w14:paraId="20446E09" w14:textId="77777777" w:rsidR="002D161C" w:rsidRPr="00B113B1" w:rsidRDefault="002D161C" w:rsidP="00A133F9">
      <w:pPr>
        <w:tabs>
          <w:tab w:val="clear" w:pos="1046"/>
          <w:tab w:val="left" w:pos="426"/>
          <w:tab w:val="left" w:pos="1043"/>
        </w:tabs>
        <w:ind w:left="1043" w:hanging="646"/>
        <w:rPr>
          <w:color w:val="auto"/>
        </w:rPr>
      </w:pPr>
    </w:p>
    <w:p w14:paraId="7C3E0A03" w14:textId="77777777" w:rsidR="000178A6" w:rsidRDefault="002D161C" w:rsidP="00A133F9">
      <w:pPr>
        <w:numPr>
          <w:ilvl w:val="0"/>
          <w:numId w:val="8"/>
        </w:numPr>
        <w:tabs>
          <w:tab w:val="clear" w:pos="1046"/>
          <w:tab w:val="left" w:pos="426"/>
          <w:tab w:val="left" w:pos="1043"/>
        </w:tabs>
        <w:ind w:left="1043" w:hanging="646"/>
        <w:rPr>
          <w:color w:val="auto"/>
        </w:rPr>
      </w:pPr>
      <w:r>
        <w:rPr>
          <w:color w:val="auto"/>
        </w:rPr>
        <w:t>w</w:t>
      </w:r>
      <w:r w:rsidR="000178A6" w:rsidRPr="00B113B1">
        <w:rPr>
          <w:color w:val="auto"/>
        </w:rPr>
        <w:t>hat category/level to be re-graded to and why</w:t>
      </w:r>
      <w:r w:rsidR="00A133F9">
        <w:rPr>
          <w:color w:val="auto"/>
        </w:rPr>
        <w:t>; and</w:t>
      </w:r>
    </w:p>
    <w:p w14:paraId="7312FE83" w14:textId="77777777" w:rsidR="002D161C" w:rsidRPr="00B113B1" w:rsidRDefault="002D161C" w:rsidP="00A133F9">
      <w:pPr>
        <w:tabs>
          <w:tab w:val="clear" w:pos="1046"/>
          <w:tab w:val="left" w:pos="426"/>
          <w:tab w:val="left" w:pos="1043"/>
        </w:tabs>
        <w:ind w:left="1043" w:hanging="646"/>
        <w:rPr>
          <w:color w:val="auto"/>
        </w:rPr>
      </w:pPr>
    </w:p>
    <w:p w14:paraId="3ABAD74F" w14:textId="77777777" w:rsidR="000178A6" w:rsidRPr="00B113B1" w:rsidRDefault="002D161C" w:rsidP="00A133F9">
      <w:pPr>
        <w:numPr>
          <w:ilvl w:val="0"/>
          <w:numId w:val="8"/>
        </w:numPr>
        <w:tabs>
          <w:tab w:val="clear" w:pos="1046"/>
          <w:tab w:val="left" w:pos="0"/>
          <w:tab w:val="left" w:pos="1043"/>
        </w:tabs>
        <w:ind w:left="1043" w:hanging="646"/>
        <w:rPr>
          <w:color w:val="auto"/>
        </w:rPr>
      </w:pPr>
      <w:r>
        <w:rPr>
          <w:color w:val="auto"/>
        </w:rPr>
        <w:t>a</w:t>
      </w:r>
      <w:r w:rsidR="000178A6" w:rsidRPr="00B113B1">
        <w:rPr>
          <w:color w:val="auto"/>
        </w:rPr>
        <w:t xml:space="preserve"> copy of the crop inspection report unless this has previously been lodged with </w:t>
      </w:r>
      <w:r w:rsidR="00A133F9">
        <w:rPr>
          <w:color w:val="auto"/>
        </w:rPr>
        <w:t>the Department.</w:t>
      </w:r>
    </w:p>
    <w:p w14:paraId="2CE2C4F2" w14:textId="77777777" w:rsidR="00B815FB" w:rsidRPr="00B113B1" w:rsidRDefault="00B815FB" w:rsidP="005842F8">
      <w:pPr>
        <w:rPr>
          <w:color w:val="auto"/>
        </w:rPr>
      </w:pPr>
    </w:p>
    <w:p w14:paraId="12AA4A30" w14:textId="77777777" w:rsidR="00B815FB" w:rsidRPr="00B113B1" w:rsidRDefault="006B2E4B" w:rsidP="005842F8">
      <w:pPr>
        <w:rPr>
          <w:color w:val="auto"/>
        </w:rPr>
      </w:pPr>
      <w:r w:rsidRPr="00B113B1">
        <w:rPr>
          <w:color w:val="auto"/>
        </w:rPr>
        <w:t>7.13</w:t>
      </w:r>
      <w:r w:rsidRPr="00B113B1">
        <w:rPr>
          <w:color w:val="auto"/>
        </w:rPr>
        <w:tab/>
      </w:r>
      <w:r w:rsidR="002D161C">
        <w:rPr>
          <w:color w:val="auto"/>
        </w:rPr>
        <w:t xml:space="preserve">The </w:t>
      </w:r>
      <w:r w:rsidR="00A133F9">
        <w:rPr>
          <w:color w:val="auto"/>
        </w:rPr>
        <w:t>Department</w:t>
      </w:r>
      <w:r w:rsidR="00903A5A">
        <w:rPr>
          <w:color w:val="auto"/>
        </w:rPr>
        <w:t xml:space="preserve"> </w:t>
      </w:r>
      <w:r w:rsidR="000178A6" w:rsidRPr="00B113B1">
        <w:rPr>
          <w:color w:val="auto"/>
        </w:rPr>
        <w:t>will check that the requirements for the higher category/level</w:t>
      </w:r>
      <w:r w:rsidR="00B815FB" w:rsidRPr="00B113B1">
        <w:rPr>
          <w:color w:val="auto"/>
        </w:rPr>
        <w:t xml:space="preserve"> </w:t>
      </w:r>
      <w:r w:rsidR="000178A6" w:rsidRPr="00B113B1">
        <w:rPr>
          <w:color w:val="auto"/>
          <w:spacing w:val="-7"/>
        </w:rPr>
        <w:t>have been or can be met and will inform the applicant whether the crop</w:t>
      </w:r>
      <w:r w:rsidR="00B815FB" w:rsidRPr="00B113B1">
        <w:rPr>
          <w:color w:val="auto"/>
          <w:spacing w:val="-7"/>
        </w:rPr>
        <w:t xml:space="preserve"> </w:t>
      </w:r>
      <w:r w:rsidR="000178A6" w:rsidRPr="00B113B1">
        <w:rPr>
          <w:color w:val="auto"/>
          <w:spacing w:val="-5"/>
        </w:rPr>
        <w:t>can be up-graded to a higher category and/or level. If a crop is</w:t>
      </w:r>
      <w:r w:rsidR="00B815FB" w:rsidRPr="00B113B1">
        <w:rPr>
          <w:color w:val="auto"/>
          <w:spacing w:val="-5"/>
        </w:rPr>
        <w:t xml:space="preserve"> </w:t>
      </w:r>
      <w:r w:rsidR="000178A6" w:rsidRPr="00B113B1">
        <w:rPr>
          <w:color w:val="auto"/>
        </w:rPr>
        <w:t>accepted for re-grading, fees for the higher category will be payable.</w:t>
      </w:r>
    </w:p>
    <w:p w14:paraId="29ECD7D9" w14:textId="77777777" w:rsidR="000178A6" w:rsidRPr="0054462D" w:rsidRDefault="00921D81" w:rsidP="00255AC3">
      <w:pPr>
        <w:ind w:left="0"/>
        <w:rPr>
          <w:b/>
          <w:color w:val="878800"/>
          <w:sz w:val="56"/>
          <w:szCs w:val="56"/>
        </w:rPr>
      </w:pPr>
      <w:r>
        <w:rPr>
          <w:color w:val="auto"/>
        </w:rPr>
        <w:br w:type="page"/>
      </w:r>
      <w:r w:rsidR="00B815FB" w:rsidRPr="0054462D">
        <w:rPr>
          <w:b/>
          <w:color w:val="878800"/>
          <w:sz w:val="56"/>
          <w:szCs w:val="56"/>
        </w:rPr>
        <w:lastRenderedPageBreak/>
        <w:t>8.</w:t>
      </w:r>
      <w:r w:rsidR="00B815FB" w:rsidRPr="0054462D">
        <w:rPr>
          <w:b/>
          <w:color w:val="878800"/>
          <w:sz w:val="56"/>
          <w:szCs w:val="56"/>
        </w:rPr>
        <w:tab/>
      </w:r>
      <w:r w:rsidR="000178A6" w:rsidRPr="0054462D">
        <w:rPr>
          <w:b/>
          <w:color w:val="878800"/>
          <w:sz w:val="56"/>
          <w:szCs w:val="56"/>
        </w:rPr>
        <w:t>B</w:t>
      </w:r>
      <w:r w:rsidR="006C61AD" w:rsidRPr="0054462D">
        <w:rPr>
          <w:b/>
          <w:color w:val="878800"/>
          <w:sz w:val="56"/>
          <w:szCs w:val="56"/>
        </w:rPr>
        <w:t xml:space="preserve">ulking of Crops (Form </w:t>
      </w:r>
      <w:r w:rsidR="00160202">
        <w:rPr>
          <w:b/>
          <w:color w:val="878800"/>
          <w:sz w:val="56"/>
          <w:szCs w:val="56"/>
        </w:rPr>
        <w:t>SDG</w:t>
      </w:r>
      <w:r w:rsidR="006C61AD" w:rsidRPr="0054462D">
        <w:rPr>
          <w:b/>
          <w:color w:val="878800"/>
          <w:sz w:val="56"/>
          <w:szCs w:val="56"/>
        </w:rPr>
        <w:t>4</w:t>
      </w:r>
      <w:r w:rsidR="00160202">
        <w:rPr>
          <w:b/>
          <w:color w:val="878800"/>
          <w:sz w:val="56"/>
          <w:szCs w:val="56"/>
        </w:rPr>
        <w:t>a</w:t>
      </w:r>
      <w:r w:rsidR="006C61AD" w:rsidRPr="0054462D">
        <w:rPr>
          <w:b/>
          <w:color w:val="878800"/>
          <w:sz w:val="56"/>
          <w:szCs w:val="56"/>
        </w:rPr>
        <w:t xml:space="preserve">) </w:t>
      </w:r>
      <w:r w:rsidR="000178A6" w:rsidRPr="0054462D">
        <w:rPr>
          <w:b/>
          <w:color w:val="878800"/>
          <w:sz w:val="56"/>
          <w:szCs w:val="56"/>
        </w:rPr>
        <w:t xml:space="preserve"> </w:t>
      </w:r>
    </w:p>
    <w:p w14:paraId="7E217373" w14:textId="77777777" w:rsidR="00160202" w:rsidRDefault="00160202" w:rsidP="005842F8">
      <w:pPr>
        <w:rPr>
          <w:color w:val="auto"/>
          <w:spacing w:val="-3"/>
        </w:rPr>
      </w:pPr>
    </w:p>
    <w:p w14:paraId="6456F7E3" w14:textId="77777777" w:rsidR="000178A6" w:rsidRPr="00B113B1" w:rsidRDefault="001E6142" w:rsidP="005842F8">
      <w:pPr>
        <w:rPr>
          <w:b/>
          <w:bCs/>
          <w:color w:val="auto"/>
          <w:spacing w:val="-21"/>
        </w:rPr>
      </w:pPr>
      <w:r w:rsidRPr="00B113B1">
        <w:rPr>
          <w:color w:val="auto"/>
          <w:spacing w:val="-3"/>
        </w:rPr>
        <w:t>8.1</w:t>
      </w:r>
      <w:r w:rsidRPr="00B113B1">
        <w:rPr>
          <w:color w:val="auto"/>
          <w:spacing w:val="-3"/>
        </w:rPr>
        <w:tab/>
      </w:r>
      <w:r w:rsidR="006B3FB2">
        <w:rPr>
          <w:color w:val="auto"/>
          <w:spacing w:val="-3"/>
        </w:rPr>
        <w:t>S</w:t>
      </w:r>
      <w:r w:rsidR="000178A6" w:rsidRPr="00B113B1">
        <w:rPr>
          <w:color w:val="auto"/>
          <w:spacing w:val="-3"/>
        </w:rPr>
        <w:t xml:space="preserve">eed from crops of the same variety, grown by the same </w:t>
      </w:r>
      <w:r w:rsidR="000178A6" w:rsidRPr="00B113B1">
        <w:rPr>
          <w:color w:val="auto"/>
        </w:rPr>
        <w:t>grower to be bulked on the farm at the discretion and under the responsibility of the applicant.</w:t>
      </w:r>
    </w:p>
    <w:p w14:paraId="7770BC11" w14:textId="77777777" w:rsidR="00B815FB" w:rsidRPr="00B113B1" w:rsidRDefault="00B815FB" w:rsidP="005842F8">
      <w:pPr>
        <w:rPr>
          <w:color w:val="auto"/>
        </w:rPr>
      </w:pPr>
    </w:p>
    <w:p w14:paraId="3AEBDB00" w14:textId="77777777" w:rsidR="000178A6" w:rsidRPr="00B113B1" w:rsidRDefault="007A73D3" w:rsidP="005842F8">
      <w:pPr>
        <w:rPr>
          <w:color w:val="auto"/>
          <w:spacing w:val="-11"/>
        </w:rPr>
      </w:pPr>
      <w:r w:rsidRPr="00B113B1">
        <w:rPr>
          <w:color w:val="auto"/>
        </w:rPr>
        <w:t>8.2</w:t>
      </w:r>
      <w:r w:rsidRPr="00B113B1">
        <w:rPr>
          <w:color w:val="auto"/>
        </w:rPr>
        <w:tab/>
      </w:r>
      <w:r w:rsidR="000178A6" w:rsidRPr="00B113B1">
        <w:rPr>
          <w:color w:val="auto"/>
        </w:rPr>
        <w:t xml:space="preserve">A bulk of seed from crops which have passed crop inspection at different </w:t>
      </w:r>
      <w:r w:rsidR="000178A6" w:rsidRPr="00B113B1">
        <w:rPr>
          <w:color w:val="auto"/>
          <w:spacing w:val="-6"/>
        </w:rPr>
        <w:t xml:space="preserve">categories and/or levels will assume the category and level of the lowest </w:t>
      </w:r>
      <w:r w:rsidR="000178A6" w:rsidRPr="00B113B1">
        <w:rPr>
          <w:color w:val="auto"/>
        </w:rPr>
        <w:t>constituent.   It is essential that, for each crop in the bulk:</w:t>
      </w:r>
    </w:p>
    <w:p w14:paraId="053D6E8A" w14:textId="77777777" w:rsidR="000178A6" w:rsidRPr="00B113B1" w:rsidRDefault="000178A6" w:rsidP="005842F8">
      <w:pPr>
        <w:rPr>
          <w:color w:val="auto"/>
        </w:rPr>
      </w:pPr>
    </w:p>
    <w:p w14:paraId="20C647F3" w14:textId="77777777" w:rsidR="000178A6" w:rsidRDefault="000178A6" w:rsidP="009B149A">
      <w:pPr>
        <w:numPr>
          <w:ilvl w:val="0"/>
          <w:numId w:val="9"/>
        </w:numPr>
        <w:ind w:left="1038" w:hanging="641"/>
        <w:rPr>
          <w:color w:val="auto"/>
        </w:rPr>
      </w:pPr>
      <w:r w:rsidRPr="00B113B1">
        <w:rPr>
          <w:color w:val="auto"/>
        </w:rPr>
        <w:t>it is eligible to produce seed at the category/level at which the seed in the bulk is to be certified;</w:t>
      </w:r>
    </w:p>
    <w:p w14:paraId="71C3085F" w14:textId="77777777" w:rsidR="006B3FB2" w:rsidRPr="00B113B1" w:rsidRDefault="006B3FB2" w:rsidP="006B3FB2">
      <w:pPr>
        <w:ind w:left="1080"/>
        <w:rPr>
          <w:color w:val="auto"/>
        </w:rPr>
      </w:pPr>
    </w:p>
    <w:p w14:paraId="62250F35" w14:textId="77777777" w:rsidR="000178A6" w:rsidRDefault="000178A6" w:rsidP="009B149A">
      <w:pPr>
        <w:numPr>
          <w:ilvl w:val="0"/>
          <w:numId w:val="9"/>
        </w:numPr>
        <w:ind w:left="1038" w:hanging="641"/>
        <w:rPr>
          <w:color w:val="auto"/>
        </w:rPr>
      </w:pPr>
      <w:r w:rsidRPr="00B113B1">
        <w:rPr>
          <w:color w:val="auto"/>
        </w:rPr>
        <w:t>a crop inspection report has been issued;</w:t>
      </w:r>
    </w:p>
    <w:p w14:paraId="42C55745" w14:textId="77777777" w:rsidR="006B3FB2" w:rsidRPr="00B113B1" w:rsidRDefault="006B3FB2" w:rsidP="006B3FB2">
      <w:pPr>
        <w:ind w:left="1080"/>
        <w:rPr>
          <w:color w:val="auto"/>
        </w:rPr>
      </w:pPr>
    </w:p>
    <w:p w14:paraId="27B1C4F0" w14:textId="77777777" w:rsidR="000178A6" w:rsidRPr="00B113B1" w:rsidRDefault="000178A6" w:rsidP="009B149A">
      <w:pPr>
        <w:numPr>
          <w:ilvl w:val="0"/>
          <w:numId w:val="9"/>
        </w:numPr>
        <w:ind w:left="1038" w:hanging="641"/>
        <w:rPr>
          <w:color w:val="auto"/>
        </w:rPr>
      </w:pPr>
      <w:r w:rsidRPr="00B113B1">
        <w:rPr>
          <w:color w:val="auto"/>
          <w:spacing w:val="-6"/>
        </w:rPr>
        <w:t xml:space="preserve">the report states that the crop met the standards for the </w:t>
      </w:r>
      <w:r w:rsidRPr="00B113B1">
        <w:rPr>
          <w:color w:val="auto"/>
        </w:rPr>
        <w:t>category/level at which seed in the bulk is to be certified;</w:t>
      </w:r>
    </w:p>
    <w:p w14:paraId="69DD00FA" w14:textId="77777777" w:rsidR="00B815FB" w:rsidRPr="00B113B1" w:rsidRDefault="00B815FB" w:rsidP="005842F8">
      <w:pPr>
        <w:rPr>
          <w:color w:val="auto"/>
        </w:rPr>
      </w:pPr>
    </w:p>
    <w:p w14:paraId="5E7B7632" w14:textId="77777777" w:rsidR="000178A6" w:rsidRPr="00B113B1" w:rsidRDefault="000178A6" w:rsidP="00BB4D9D">
      <w:pPr>
        <w:outlineLvl w:val="0"/>
        <w:rPr>
          <w:color w:val="auto"/>
        </w:rPr>
      </w:pPr>
      <w:r w:rsidRPr="00B113B1">
        <w:rPr>
          <w:color w:val="auto"/>
        </w:rPr>
        <w:t xml:space="preserve">Seed in the </w:t>
      </w:r>
      <w:r w:rsidRPr="006B3FB2">
        <w:rPr>
          <w:color w:val="auto"/>
        </w:rPr>
        <w:t>bulk cannot be certified</w:t>
      </w:r>
      <w:r w:rsidRPr="00B113B1">
        <w:rPr>
          <w:color w:val="auto"/>
        </w:rPr>
        <w:t xml:space="preserve"> unless these conditions are met.</w:t>
      </w:r>
    </w:p>
    <w:p w14:paraId="41725446" w14:textId="77777777" w:rsidR="00B815FB" w:rsidRPr="00B113B1" w:rsidRDefault="00B815FB" w:rsidP="005842F8">
      <w:pPr>
        <w:rPr>
          <w:color w:val="auto"/>
        </w:rPr>
      </w:pPr>
    </w:p>
    <w:p w14:paraId="5A17E1C9" w14:textId="77777777" w:rsidR="000178A6" w:rsidRPr="00B113B1" w:rsidRDefault="000178A6" w:rsidP="00BB4D9D">
      <w:pPr>
        <w:outlineLvl w:val="0"/>
        <w:rPr>
          <w:b/>
          <w:color w:val="auto"/>
        </w:rPr>
      </w:pPr>
      <w:r w:rsidRPr="00B113B1">
        <w:rPr>
          <w:b/>
          <w:color w:val="auto"/>
        </w:rPr>
        <w:t>Procedures when seed is bulked</w:t>
      </w:r>
    </w:p>
    <w:p w14:paraId="613DCC7C" w14:textId="77777777" w:rsidR="00B815FB" w:rsidRPr="00B113B1" w:rsidRDefault="00B815FB" w:rsidP="005842F8">
      <w:pPr>
        <w:rPr>
          <w:color w:val="auto"/>
        </w:rPr>
      </w:pPr>
    </w:p>
    <w:p w14:paraId="1ADAA38A" w14:textId="77777777" w:rsidR="000178A6" w:rsidRPr="00B113B1" w:rsidRDefault="007A73D3" w:rsidP="005842F8">
      <w:pPr>
        <w:rPr>
          <w:b/>
          <w:bCs/>
          <w:color w:val="auto"/>
          <w:spacing w:val="-10"/>
        </w:rPr>
      </w:pPr>
      <w:r w:rsidRPr="00B113B1">
        <w:rPr>
          <w:color w:val="auto"/>
          <w:spacing w:val="-5"/>
        </w:rPr>
        <w:t>8.3</w:t>
      </w:r>
      <w:r w:rsidRPr="00B113B1">
        <w:rPr>
          <w:color w:val="auto"/>
          <w:spacing w:val="-5"/>
        </w:rPr>
        <w:tab/>
      </w:r>
      <w:r w:rsidR="000178A6" w:rsidRPr="000F78E7">
        <w:rPr>
          <w:color w:val="auto"/>
          <w:spacing w:val="-5"/>
        </w:rPr>
        <w:t xml:space="preserve">The applicant must inform </w:t>
      </w:r>
      <w:r w:rsidR="000F78E7">
        <w:rPr>
          <w:color w:val="auto"/>
          <w:spacing w:val="-5"/>
        </w:rPr>
        <w:t xml:space="preserve">the </w:t>
      </w:r>
      <w:r w:rsidR="00160202">
        <w:rPr>
          <w:color w:val="auto"/>
          <w:spacing w:val="-5"/>
        </w:rPr>
        <w:t>Department</w:t>
      </w:r>
      <w:r w:rsidR="000178A6" w:rsidRPr="00B113B1">
        <w:rPr>
          <w:color w:val="auto"/>
          <w:spacing w:val="-5"/>
        </w:rPr>
        <w:t xml:space="preserve"> when seed crops are bulked. Failure to </w:t>
      </w:r>
      <w:r w:rsidR="000178A6" w:rsidRPr="00B113B1">
        <w:rPr>
          <w:color w:val="auto"/>
        </w:rPr>
        <w:t xml:space="preserve">do so could result in seed in the bulk not being eligible for </w:t>
      </w:r>
      <w:r w:rsidR="000178A6" w:rsidRPr="00B113B1">
        <w:rPr>
          <w:color w:val="auto"/>
          <w:spacing w:val="-1"/>
        </w:rPr>
        <w:t xml:space="preserve">certification, because the identity of the seed and its link to the crops </w:t>
      </w:r>
      <w:r w:rsidR="000178A6" w:rsidRPr="00B113B1">
        <w:rPr>
          <w:color w:val="auto"/>
        </w:rPr>
        <w:t>from which it was produced, is not preserved.</w:t>
      </w:r>
    </w:p>
    <w:p w14:paraId="50C0AD96" w14:textId="77777777" w:rsidR="00B815FB" w:rsidRPr="00B113B1" w:rsidRDefault="00B815FB" w:rsidP="005842F8">
      <w:pPr>
        <w:rPr>
          <w:color w:val="auto"/>
        </w:rPr>
      </w:pPr>
    </w:p>
    <w:p w14:paraId="0AD04623" w14:textId="77777777" w:rsidR="000178A6" w:rsidRPr="00B113B1" w:rsidRDefault="007A73D3" w:rsidP="005842F8">
      <w:pPr>
        <w:rPr>
          <w:color w:val="auto"/>
          <w:spacing w:val="-9"/>
        </w:rPr>
      </w:pPr>
      <w:r w:rsidRPr="00B113B1">
        <w:rPr>
          <w:color w:val="auto"/>
          <w:spacing w:val="-4"/>
        </w:rPr>
        <w:t>8.4</w:t>
      </w:r>
      <w:r w:rsidRPr="00B113B1">
        <w:rPr>
          <w:color w:val="auto"/>
          <w:spacing w:val="-4"/>
        </w:rPr>
        <w:tab/>
      </w:r>
      <w:r w:rsidR="000178A6" w:rsidRPr="00B113B1">
        <w:rPr>
          <w:color w:val="auto"/>
          <w:spacing w:val="-4"/>
        </w:rPr>
        <w:t xml:space="preserve">Notification of bulking should be made to </w:t>
      </w:r>
      <w:r w:rsidR="000F78E7">
        <w:rPr>
          <w:color w:val="auto"/>
          <w:spacing w:val="-4"/>
        </w:rPr>
        <w:t xml:space="preserve">the </w:t>
      </w:r>
      <w:r w:rsidR="00160202">
        <w:rPr>
          <w:color w:val="auto"/>
        </w:rPr>
        <w:t>Department</w:t>
      </w:r>
      <w:r w:rsidR="000178A6" w:rsidRPr="00B113B1">
        <w:rPr>
          <w:color w:val="auto"/>
          <w:spacing w:val="-4"/>
        </w:rPr>
        <w:t xml:space="preserve"> on form </w:t>
      </w:r>
      <w:r w:rsidR="000F78E7">
        <w:rPr>
          <w:color w:val="auto"/>
          <w:spacing w:val="-4"/>
        </w:rPr>
        <w:t>SDG</w:t>
      </w:r>
      <w:r w:rsidR="000178A6" w:rsidRPr="00B113B1">
        <w:rPr>
          <w:color w:val="auto"/>
          <w:spacing w:val="-4"/>
        </w:rPr>
        <w:t>4</w:t>
      </w:r>
      <w:r w:rsidR="000F78E7">
        <w:rPr>
          <w:color w:val="auto"/>
          <w:spacing w:val="-4"/>
        </w:rPr>
        <w:t>a</w:t>
      </w:r>
      <w:r w:rsidR="000178A6" w:rsidRPr="00B113B1">
        <w:rPr>
          <w:color w:val="auto"/>
          <w:spacing w:val="-4"/>
        </w:rPr>
        <w:t xml:space="preserve">. This </w:t>
      </w:r>
      <w:r w:rsidR="000178A6" w:rsidRPr="00B113B1">
        <w:rPr>
          <w:color w:val="auto"/>
        </w:rPr>
        <w:t>should be submitted as soon as bulking on the farm takes place, or the final crop inspection results are known for the crops concerned, whichever is the later.</w:t>
      </w:r>
    </w:p>
    <w:p w14:paraId="731F5CBE" w14:textId="77777777" w:rsidR="00B815FB" w:rsidRPr="00B113B1" w:rsidRDefault="00B815FB" w:rsidP="005842F8">
      <w:pPr>
        <w:rPr>
          <w:color w:val="auto"/>
        </w:rPr>
      </w:pPr>
    </w:p>
    <w:p w14:paraId="1535CF6D" w14:textId="77777777" w:rsidR="000178A6" w:rsidRPr="00B113B1" w:rsidRDefault="007A73D3" w:rsidP="005842F8">
      <w:pPr>
        <w:rPr>
          <w:color w:val="auto"/>
          <w:spacing w:val="-9"/>
        </w:rPr>
      </w:pPr>
      <w:r w:rsidRPr="00B113B1">
        <w:rPr>
          <w:color w:val="auto"/>
          <w:spacing w:val="-4"/>
        </w:rPr>
        <w:t>8.5</w:t>
      </w:r>
      <w:r w:rsidRPr="00B113B1">
        <w:rPr>
          <w:color w:val="auto"/>
          <w:spacing w:val="-4"/>
        </w:rPr>
        <w:tab/>
      </w:r>
      <w:r w:rsidR="000178A6" w:rsidRPr="00B113B1">
        <w:rPr>
          <w:color w:val="auto"/>
          <w:spacing w:val="-4"/>
        </w:rPr>
        <w:t xml:space="preserve">The crop identity number of the bulk will be the numerically lowest crop </w:t>
      </w:r>
      <w:r w:rsidR="000178A6" w:rsidRPr="00B113B1">
        <w:rPr>
          <w:color w:val="auto"/>
        </w:rPr>
        <w:t xml:space="preserve">identity number of the components. When the bulk is ready for </w:t>
      </w:r>
      <w:r w:rsidR="000178A6" w:rsidRPr="00B113B1">
        <w:rPr>
          <w:color w:val="auto"/>
          <w:spacing w:val="-6"/>
        </w:rPr>
        <w:t xml:space="preserve">certification it should be treated in the same way as seed obtained from a </w:t>
      </w:r>
      <w:r w:rsidR="000178A6" w:rsidRPr="00B113B1">
        <w:rPr>
          <w:color w:val="auto"/>
        </w:rPr>
        <w:t>single seed crop.</w:t>
      </w:r>
    </w:p>
    <w:p w14:paraId="4C633960" w14:textId="77777777" w:rsidR="00B815FB" w:rsidRPr="00B113B1" w:rsidRDefault="00B815FB" w:rsidP="005842F8">
      <w:pPr>
        <w:rPr>
          <w:color w:val="auto"/>
        </w:rPr>
      </w:pPr>
    </w:p>
    <w:p w14:paraId="159CFB3C" w14:textId="77777777" w:rsidR="000178A6" w:rsidRPr="00B113B1" w:rsidRDefault="000178A6" w:rsidP="00BB4D9D">
      <w:pPr>
        <w:outlineLvl w:val="0"/>
        <w:rPr>
          <w:b/>
          <w:color w:val="auto"/>
        </w:rPr>
      </w:pPr>
      <w:r w:rsidRPr="00B113B1">
        <w:rPr>
          <w:b/>
          <w:color w:val="auto"/>
        </w:rPr>
        <w:t xml:space="preserve">Notes on </w:t>
      </w:r>
      <w:r w:rsidR="00C04D7E">
        <w:rPr>
          <w:b/>
          <w:color w:val="auto"/>
        </w:rPr>
        <w:t>SDG</w:t>
      </w:r>
      <w:r w:rsidRPr="00B113B1">
        <w:rPr>
          <w:b/>
          <w:color w:val="auto"/>
        </w:rPr>
        <w:t>4</w:t>
      </w:r>
      <w:r w:rsidR="00C04D7E">
        <w:rPr>
          <w:b/>
          <w:color w:val="auto"/>
        </w:rPr>
        <w:t>a</w:t>
      </w:r>
      <w:r w:rsidRPr="00B113B1">
        <w:rPr>
          <w:b/>
          <w:color w:val="auto"/>
        </w:rPr>
        <w:t xml:space="preserve"> (notification of bulking of crops)</w:t>
      </w:r>
    </w:p>
    <w:p w14:paraId="425EDABA" w14:textId="77777777" w:rsidR="00B815FB" w:rsidRPr="00B113B1" w:rsidRDefault="00B815FB" w:rsidP="005842F8">
      <w:pPr>
        <w:rPr>
          <w:color w:val="auto"/>
        </w:rPr>
      </w:pPr>
    </w:p>
    <w:p w14:paraId="4BF9F8AC" w14:textId="77777777" w:rsidR="000178A6" w:rsidRPr="00B113B1" w:rsidRDefault="000178A6" w:rsidP="00BB4D9D">
      <w:pPr>
        <w:outlineLvl w:val="0"/>
        <w:rPr>
          <w:b/>
          <w:color w:val="auto"/>
        </w:rPr>
      </w:pPr>
      <w:r w:rsidRPr="00B113B1">
        <w:rPr>
          <w:b/>
          <w:color w:val="auto"/>
        </w:rPr>
        <w:t>General notes</w:t>
      </w:r>
    </w:p>
    <w:p w14:paraId="4FC5B5ED" w14:textId="77777777" w:rsidR="00B815FB" w:rsidRPr="00B113B1" w:rsidRDefault="00B815FB" w:rsidP="005842F8">
      <w:pPr>
        <w:rPr>
          <w:color w:val="auto"/>
        </w:rPr>
      </w:pPr>
    </w:p>
    <w:p w14:paraId="6EE11DF6" w14:textId="77777777" w:rsidR="000178A6" w:rsidRPr="00B113B1" w:rsidRDefault="000178A6" w:rsidP="00F13F54">
      <w:pPr>
        <w:rPr>
          <w:color w:val="auto"/>
        </w:rPr>
      </w:pPr>
      <w:r w:rsidRPr="00B113B1">
        <w:rPr>
          <w:bCs/>
          <w:color w:val="auto"/>
        </w:rPr>
        <w:t>8.6</w:t>
      </w:r>
      <w:r w:rsidR="00340841">
        <w:rPr>
          <w:b/>
          <w:bCs/>
          <w:color w:val="auto"/>
        </w:rPr>
        <w:t xml:space="preserve"> </w:t>
      </w:r>
      <w:r w:rsidRPr="00B113B1">
        <w:rPr>
          <w:color w:val="auto"/>
          <w:spacing w:val="-4"/>
        </w:rPr>
        <w:t>(a)</w:t>
      </w:r>
      <w:r w:rsidR="00B815FB" w:rsidRPr="00B113B1">
        <w:rPr>
          <w:color w:val="auto"/>
          <w:spacing w:val="-4"/>
        </w:rPr>
        <w:tab/>
      </w:r>
      <w:r w:rsidRPr="00B113B1">
        <w:rPr>
          <w:color w:val="auto"/>
          <w:spacing w:val="-4"/>
        </w:rPr>
        <w:t>This form should be completed only in respect of the bulking of</w:t>
      </w:r>
      <w:r w:rsidR="00F13F54" w:rsidRPr="00B113B1">
        <w:rPr>
          <w:color w:val="auto"/>
          <w:spacing w:val="-4"/>
        </w:rPr>
        <w:t xml:space="preserve"> </w:t>
      </w:r>
      <w:r w:rsidRPr="00B113B1">
        <w:rPr>
          <w:color w:val="auto"/>
          <w:spacing w:val="-4"/>
        </w:rPr>
        <w:t xml:space="preserve">seed from crops of the same variety grown by </w:t>
      </w:r>
      <w:r w:rsidRPr="00F14579">
        <w:rPr>
          <w:color w:val="auto"/>
          <w:spacing w:val="-4"/>
        </w:rPr>
        <w:t xml:space="preserve">the </w:t>
      </w:r>
      <w:r w:rsidRPr="00F14579">
        <w:rPr>
          <w:bCs/>
          <w:color w:val="auto"/>
          <w:spacing w:val="-4"/>
        </w:rPr>
        <w:t xml:space="preserve">same </w:t>
      </w:r>
      <w:r w:rsidRPr="00F14579">
        <w:rPr>
          <w:bCs/>
          <w:color w:val="auto"/>
        </w:rPr>
        <w:t>grower</w:t>
      </w:r>
      <w:r w:rsidRPr="00B113B1">
        <w:rPr>
          <w:b/>
          <w:bCs/>
          <w:color w:val="auto"/>
        </w:rPr>
        <w:t xml:space="preserve"> </w:t>
      </w:r>
      <w:r w:rsidRPr="00B113B1">
        <w:rPr>
          <w:color w:val="auto"/>
        </w:rPr>
        <w:t>which have passed crop inspection at the category/level at which the seed in the bulk is to be certified.</w:t>
      </w:r>
    </w:p>
    <w:p w14:paraId="4D47508A" w14:textId="77777777" w:rsidR="00B815FB" w:rsidRPr="00B113B1" w:rsidRDefault="00B815FB" w:rsidP="00F13F54">
      <w:pPr>
        <w:rPr>
          <w:color w:val="auto"/>
        </w:rPr>
      </w:pPr>
    </w:p>
    <w:p w14:paraId="43E9A6CF" w14:textId="77777777" w:rsidR="000178A6" w:rsidRPr="00B113B1" w:rsidRDefault="000178A6" w:rsidP="00F13F54">
      <w:pPr>
        <w:rPr>
          <w:color w:val="auto"/>
        </w:rPr>
      </w:pPr>
      <w:r w:rsidRPr="00B113B1">
        <w:rPr>
          <w:color w:val="auto"/>
        </w:rPr>
        <w:t>(b)</w:t>
      </w:r>
      <w:r w:rsidR="00B815FB" w:rsidRPr="00B113B1">
        <w:rPr>
          <w:color w:val="auto"/>
        </w:rPr>
        <w:tab/>
      </w:r>
      <w:r w:rsidRPr="00B113B1">
        <w:rPr>
          <w:color w:val="auto"/>
        </w:rPr>
        <w:t>The form should be completed by the</w:t>
      </w:r>
      <w:r w:rsidR="00D8465B" w:rsidRPr="00B113B1">
        <w:rPr>
          <w:color w:val="auto"/>
        </w:rPr>
        <w:t xml:space="preserve"> applicant</w:t>
      </w:r>
      <w:r w:rsidRPr="00B113B1">
        <w:rPr>
          <w:color w:val="auto"/>
          <w:spacing w:val="-5"/>
        </w:rPr>
        <w:t xml:space="preserve">. It should be sent to </w:t>
      </w:r>
      <w:r w:rsidR="00F14579">
        <w:rPr>
          <w:color w:val="auto"/>
          <w:spacing w:val="-5"/>
        </w:rPr>
        <w:t xml:space="preserve">the </w:t>
      </w:r>
      <w:r w:rsidR="00160202">
        <w:rPr>
          <w:color w:val="auto"/>
        </w:rPr>
        <w:t>Department</w:t>
      </w:r>
      <w:r w:rsidR="00F14579">
        <w:rPr>
          <w:color w:val="auto"/>
          <w:spacing w:val="-5"/>
        </w:rPr>
        <w:t xml:space="preserve"> </w:t>
      </w:r>
      <w:r w:rsidRPr="00B113B1">
        <w:rPr>
          <w:color w:val="auto"/>
          <w:spacing w:val="-6"/>
        </w:rPr>
        <w:t xml:space="preserve">as soon as bulking on the farm takes place, or the final crop </w:t>
      </w:r>
      <w:r w:rsidRPr="00B113B1">
        <w:rPr>
          <w:color w:val="auto"/>
          <w:spacing w:val="-7"/>
        </w:rPr>
        <w:t xml:space="preserve">inspection results are known for the crops concerned, whichever </w:t>
      </w:r>
      <w:r w:rsidRPr="00B113B1">
        <w:rPr>
          <w:color w:val="auto"/>
        </w:rPr>
        <w:t>is the later.</w:t>
      </w:r>
    </w:p>
    <w:p w14:paraId="75B12385" w14:textId="77777777" w:rsidR="00F14579" w:rsidRDefault="00F14579" w:rsidP="00BB4D9D">
      <w:pPr>
        <w:outlineLvl w:val="0"/>
        <w:rPr>
          <w:b/>
          <w:color w:val="auto"/>
        </w:rPr>
      </w:pPr>
    </w:p>
    <w:p w14:paraId="27AC9ABB" w14:textId="77777777" w:rsidR="000178A6" w:rsidRPr="00B113B1" w:rsidRDefault="000178A6" w:rsidP="00BB4D9D">
      <w:pPr>
        <w:outlineLvl w:val="0"/>
        <w:rPr>
          <w:b/>
          <w:color w:val="auto"/>
        </w:rPr>
      </w:pPr>
      <w:r w:rsidRPr="00B113B1">
        <w:rPr>
          <w:b/>
          <w:color w:val="auto"/>
        </w:rPr>
        <w:t>Notes on completion of form</w:t>
      </w:r>
    </w:p>
    <w:p w14:paraId="23B8C3B0" w14:textId="77777777" w:rsidR="00F13F54" w:rsidRPr="00B113B1" w:rsidRDefault="00F13F54" w:rsidP="005842F8">
      <w:pPr>
        <w:rPr>
          <w:color w:val="auto"/>
          <w:spacing w:val="-14"/>
        </w:rPr>
      </w:pPr>
    </w:p>
    <w:p w14:paraId="023802EB" w14:textId="77777777" w:rsidR="00F14579" w:rsidRDefault="00ED4970" w:rsidP="005842F8">
      <w:pPr>
        <w:rPr>
          <w:color w:val="auto"/>
          <w:spacing w:val="-14"/>
        </w:rPr>
      </w:pPr>
      <w:r w:rsidRPr="00B113B1">
        <w:rPr>
          <w:color w:val="auto"/>
          <w:spacing w:val="-14"/>
        </w:rPr>
        <w:t>8.7</w:t>
      </w:r>
      <w:r w:rsidRPr="00B113B1">
        <w:rPr>
          <w:color w:val="auto"/>
          <w:spacing w:val="-14"/>
        </w:rPr>
        <w:tab/>
      </w:r>
    </w:p>
    <w:p w14:paraId="39D4ABE4" w14:textId="77777777" w:rsidR="000178A6" w:rsidRPr="00B113B1" w:rsidRDefault="00F13F54" w:rsidP="005842F8">
      <w:pPr>
        <w:rPr>
          <w:color w:val="auto"/>
        </w:rPr>
      </w:pPr>
      <w:r w:rsidRPr="00B113B1">
        <w:rPr>
          <w:color w:val="auto"/>
          <w:spacing w:val="-14"/>
        </w:rPr>
        <w:t>(a)</w:t>
      </w:r>
      <w:r w:rsidRPr="00B113B1">
        <w:rPr>
          <w:color w:val="auto"/>
          <w:spacing w:val="-14"/>
        </w:rPr>
        <w:tab/>
      </w:r>
      <w:r w:rsidR="000178A6" w:rsidRPr="00B113B1">
        <w:rPr>
          <w:b/>
          <w:color w:val="auto"/>
        </w:rPr>
        <w:t>Category and level</w:t>
      </w:r>
    </w:p>
    <w:p w14:paraId="2ED31E5A" w14:textId="77777777" w:rsidR="00ED4970" w:rsidRPr="00B113B1" w:rsidRDefault="00ED4970" w:rsidP="005842F8">
      <w:pPr>
        <w:rPr>
          <w:color w:val="auto"/>
        </w:rPr>
      </w:pPr>
    </w:p>
    <w:p w14:paraId="744028FA" w14:textId="77777777" w:rsidR="00F14579" w:rsidRDefault="000178A6" w:rsidP="00D46475">
      <w:pPr>
        <w:numPr>
          <w:ilvl w:val="0"/>
          <w:numId w:val="60"/>
        </w:numPr>
        <w:ind w:left="1038" w:hanging="641"/>
        <w:rPr>
          <w:color w:val="auto"/>
        </w:rPr>
      </w:pPr>
      <w:r w:rsidRPr="00F14579">
        <w:rPr>
          <w:color w:val="auto"/>
        </w:rPr>
        <w:lastRenderedPageBreak/>
        <w:t>Enter the category and level (if appropriate) of seed which the bulked crop is intended to produce.</w:t>
      </w:r>
    </w:p>
    <w:p w14:paraId="5C70E732" w14:textId="77777777" w:rsidR="00F14579" w:rsidRDefault="00F14579" w:rsidP="00F14579">
      <w:pPr>
        <w:ind w:left="1038"/>
        <w:rPr>
          <w:color w:val="auto"/>
        </w:rPr>
      </w:pPr>
    </w:p>
    <w:p w14:paraId="7262440D" w14:textId="77777777" w:rsidR="00F14579" w:rsidRDefault="000178A6" w:rsidP="00D46475">
      <w:pPr>
        <w:numPr>
          <w:ilvl w:val="0"/>
          <w:numId w:val="60"/>
        </w:numPr>
        <w:ind w:left="1038" w:hanging="641"/>
        <w:rPr>
          <w:color w:val="auto"/>
        </w:rPr>
      </w:pPr>
      <w:r w:rsidRPr="00F14579">
        <w:rPr>
          <w:color w:val="auto"/>
        </w:rPr>
        <w:t xml:space="preserve">Level applies only to Basic, C1 or C2 crops of barley, oats and wheat, durum wheat and spelt wheat, which may be </w:t>
      </w:r>
      <w:r w:rsidRPr="00F14579">
        <w:rPr>
          <w:color w:val="auto"/>
          <w:spacing w:val="-5"/>
        </w:rPr>
        <w:t xml:space="preserve">verified at HVS. Seed crops of different levels may be </w:t>
      </w:r>
      <w:r w:rsidRPr="00F14579">
        <w:rPr>
          <w:color w:val="auto"/>
        </w:rPr>
        <w:t>bulked but the resulting bulk must assume the minimum standard (e.g. a bulk of C1 HVS and C1 minimum would result in C1 minimum)</w:t>
      </w:r>
      <w:r w:rsidR="00160202">
        <w:rPr>
          <w:color w:val="auto"/>
        </w:rPr>
        <w:t>.</w:t>
      </w:r>
    </w:p>
    <w:p w14:paraId="3ED98D3A" w14:textId="77777777" w:rsidR="00F14579" w:rsidRDefault="00F14579" w:rsidP="00F14579">
      <w:pPr>
        <w:ind w:left="1038"/>
        <w:rPr>
          <w:color w:val="auto"/>
        </w:rPr>
      </w:pPr>
    </w:p>
    <w:p w14:paraId="3B0BB021" w14:textId="77777777" w:rsidR="000178A6" w:rsidRPr="00F14579" w:rsidRDefault="000178A6" w:rsidP="00D46475">
      <w:pPr>
        <w:numPr>
          <w:ilvl w:val="0"/>
          <w:numId w:val="60"/>
        </w:numPr>
        <w:ind w:left="1038" w:hanging="641"/>
        <w:rPr>
          <w:color w:val="auto"/>
        </w:rPr>
      </w:pPr>
      <w:r w:rsidRPr="00F14579">
        <w:rPr>
          <w:color w:val="auto"/>
        </w:rPr>
        <w:t xml:space="preserve">Seed of different categories may be bulked. However, the </w:t>
      </w:r>
      <w:r w:rsidRPr="00F14579">
        <w:rPr>
          <w:color w:val="auto"/>
          <w:spacing w:val="-6"/>
        </w:rPr>
        <w:t xml:space="preserve">resulting bulk must assume the lower category (e.g. a </w:t>
      </w:r>
      <w:r w:rsidRPr="00F14579">
        <w:rPr>
          <w:color w:val="auto"/>
          <w:spacing w:val="-7"/>
        </w:rPr>
        <w:t xml:space="preserve">bulk of C1 and C2 would result in C2) and all the crops in </w:t>
      </w:r>
      <w:r w:rsidRPr="00F14579">
        <w:rPr>
          <w:color w:val="auto"/>
        </w:rPr>
        <w:t>the bulk must be eligible to produce seed of the lower category.</w:t>
      </w:r>
    </w:p>
    <w:p w14:paraId="4A70B575" w14:textId="77777777" w:rsidR="00ED4970" w:rsidRPr="00B113B1" w:rsidRDefault="00ED4970" w:rsidP="005842F8">
      <w:pPr>
        <w:rPr>
          <w:color w:val="auto"/>
        </w:rPr>
      </w:pPr>
    </w:p>
    <w:p w14:paraId="60EE30AE" w14:textId="77777777" w:rsidR="000178A6" w:rsidRPr="00B113B1" w:rsidRDefault="00F13F54" w:rsidP="005842F8">
      <w:pPr>
        <w:rPr>
          <w:b/>
          <w:color w:val="auto"/>
        </w:rPr>
      </w:pPr>
      <w:r w:rsidRPr="00B113B1">
        <w:rPr>
          <w:color w:val="auto"/>
        </w:rPr>
        <w:t>(b)</w:t>
      </w:r>
      <w:r w:rsidR="00F14579">
        <w:rPr>
          <w:color w:val="auto"/>
        </w:rPr>
        <w:tab/>
      </w:r>
      <w:r w:rsidR="000178A6" w:rsidRPr="00B113B1">
        <w:rPr>
          <w:b/>
          <w:color w:val="auto"/>
        </w:rPr>
        <w:t>Crop identity number of bulk (key crop)</w:t>
      </w:r>
    </w:p>
    <w:p w14:paraId="2CCE619F" w14:textId="77777777" w:rsidR="00ED4970" w:rsidRPr="00B113B1" w:rsidRDefault="00ED4970" w:rsidP="005842F8">
      <w:pPr>
        <w:rPr>
          <w:color w:val="auto"/>
        </w:rPr>
      </w:pPr>
    </w:p>
    <w:p w14:paraId="0483E582" w14:textId="77777777" w:rsidR="000178A6" w:rsidRPr="00B113B1" w:rsidRDefault="000178A6" w:rsidP="005842F8">
      <w:pPr>
        <w:rPr>
          <w:color w:val="auto"/>
        </w:rPr>
      </w:pPr>
      <w:r w:rsidRPr="00B113B1">
        <w:rPr>
          <w:color w:val="auto"/>
        </w:rPr>
        <w:t xml:space="preserve">Enter in the first crop box the </w:t>
      </w:r>
      <w:r w:rsidRPr="00F14579">
        <w:rPr>
          <w:bCs/>
          <w:color w:val="auto"/>
        </w:rPr>
        <w:t xml:space="preserve">lowest </w:t>
      </w:r>
      <w:r w:rsidRPr="00F14579">
        <w:rPr>
          <w:color w:val="auto"/>
        </w:rPr>
        <w:t>crop</w:t>
      </w:r>
      <w:r w:rsidRPr="00B113B1">
        <w:rPr>
          <w:color w:val="auto"/>
        </w:rPr>
        <w:t xml:space="preserve"> identity number of the </w:t>
      </w:r>
      <w:r w:rsidRPr="00B113B1">
        <w:rPr>
          <w:color w:val="auto"/>
          <w:spacing w:val="-4"/>
        </w:rPr>
        <w:t xml:space="preserve">crops to be bulked. This is the key crop and the crop identity </w:t>
      </w:r>
      <w:r w:rsidRPr="00B113B1">
        <w:rPr>
          <w:color w:val="auto"/>
          <w:spacing w:val="-7"/>
        </w:rPr>
        <w:t xml:space="preserve">number that should be quoted for the produce in the future. The </w:t>
      </w:r>
      <w:r w:rsidRPr="00B113B1">
        <w:rPr>
          <w:color w:val="auto"/>
          <w:spacing w:val="-8"/>
        </w:rPr>
        <w:t xml:space="preserve">crop identity numbers of the other crops should be entered in the </w:t>
      </w:r>
      <w:r w:rsidRPr="00B113B1">
        <w:rPr>
          <w:color w:val="auto"/>
          <w:spacing w:val="-4"/>
        </w:rPr>
        <w:t xml:space="preserve">remaining boxes. This is essential to ensure the identity is </w:t>
      </w:r>
      <w:r w:rsidRPr="00B113B1">
        <w:rPr>
          <w:color w:val="auto"/>
        </w:rPr>
        <w:t>preserved.</w:t>
      </w:r>
    </w:p>
    <w:p w14:paraId="53087069" w14:textId="77777777" w:rsidR="00241C4B" w:rsidRPr="00B113B1" w:rsidRDefault="00241C4B" w:rsidP="005842F8">
      <w:pPr>
        <w:rPr>
          <w:color w:val="auto"/>
        </w:rPr>
      </w:pPr>
    </w:p>
    <w:p w14:paraId="05CD513A" w14:textId="77777777" w:rsidR="000178A6" w:rsidRPr="0054462D" w:rsidRDefault="004B75C8" w:rsidP="004B75C8">
      <w:pPr>
        <w:rPr>
          <w:b/>
          <w:color w:val="878800"/>
          <w:sz w:val="56"/>
          <w:szCs w:val="56"/>
        </w:rPr>
      </w:pPr>
      <w:r w:rsidRPr="00B113B1">
        <w:rPr>
          <w:color w:val="auto"/>
        </w:rPr>
        <w:br w:type="page"/>
      </w:r>
      <w:r w:rsidR="000178A6" w:rsidRPr="0054462D">
        <w:rPr>
          <w:b/>
          <w:color w:val="878800"/>
          <w:sz w:val="56"/>
          <w:szCs w:val="56"/>
        </w:rPr>
        <w:lastRenderedPageBreak/>
        <w:t>9.</w:t>
      </w:r>
      <w:r w:rsidR="00ED4970" w:rsidRPr="0054462D">
        <w:rPr>
          <w:b/>
          <w:color w:val="878800"/>
          <w:sz w:val="56"/>
          <w:szCs w:val="56"/>
        </w:rPr>
        <w:tab/>
      </w:r>
      <w:r w:rsidR="000178A6" w:rsidRPr="0054462D">
        <w:rPr>
          <w:b/>
          <w:color w:val="878800"/>
          <w:sz w:val="56"/>
          <w:szCs w:val="56"/>
        </w:rPr>
        <w:t>S</w:t>
      </w:r>
      <w:r w:rsidR="006C61AD" w:rsidRPr="0054462D">
        <w:rPr>
          <w:b/>
          <w:color w:val="878800"/>
          <w:sz w:val="56"/>
          <w:szCs w:val="56"/>
        </w:rPr>
        <w:t xml:space="preserve">eed Sampling and Seed Testing (Form </w:t>
      </w:r>
      <w:r w:rsidR="00B76748" w:rsidRPr="0054462D">
        <w:rPr>
          <w:b/>
          <w:color w:val="878800"/>
          <w:sz w:val="56"/>
          <w:szCs w:val="56"/>
        </w:rPr>
        <w:t>Cert 5</w:t>
      </w:r>
      <w:r w:rsidR="000178A6" w:rsidRPr="0054462D">
        <w:rPr>
          <w:b/>
          <w:color w:val="878800"/>
          <w:sz w:val="56"/>
          <w:szCs w:val="56"/>
        </w:rPr>
        <w:t>)</w:t>
      </w:r>
    </w:p>
    <w:p w14:paraId="30B1D2D2" w14:textId="77777777" w:rsidR="00ED50EF" w:rsidRPr="00B113B1" w:rsidRDefault="00ED50EF" w:rsidP="00F13F54">
      <w:pPr>
        <w:ind w:left="0"/>
        <w:rPr>
          <w:color w:val="auto"/>
        </w:rPr>
      </w:pPr>
    </w:p>
    <w:p w14:paraId="30F19755" w14:textId="0026E269" w:rsidR="000178A6" w:rsidRPr="00B113B1" w:rsidRDefault="000178A6" w:rsidP="005842F8">
      <w:pPr>
        <w:rPr>
          <w:color w:val="auto"/>
        </w:rPr>
      </w:pPr>
      <w:r w:rsidRPr="00B113B1">
        <w:rPr>
          <w:bCs/>
          <w:color w:val="auto"/>
        </w:rPr>
        <w:t>9.1</w:t>
      </w:r>
      <w:r w:rsidRPr="00B113B1">
        <w:rPr>
          <w:b/>
          <w:bCs/>
          <w:color w:val="auto"/>
        </w:rPr>
        <w:tab/>
      </w:r>
      <w:r w:rsidRPr="00B113B1">
        <w:rPr>
          <w:color w:val="auto"/>
          <w:spacing w:val="-6"/>
        </w:rPr>
        <w:t>Once seed is processed, divided into seed lots, sealed and labelled it</w:t>
      </w:r>
      <w:r w:rsidR="00ED50EF" w:rsidRPr="00B113B1">
        <w:rPr>
          <w:color w:val="auto"/>
          <w:spacing w:val="-6"/>
        </w:rPr>
        <w:t xml:space="preserve"> </w:t>
      </w:r>
      <w:r w:rsidRPr="00B113B1">
        <w:rPr>
          <w:color w:val="auto"/>
          <w:spacing w:val="-6"/>
        </w:rPr>
        <w:t>must be sampled and tested to establish whether it meets the</w:t>
      </w:r>
      <w:r w:rsidR="00ED50EF" w:rsidRPr="00B113B1">
        <w:rPr>
          <w:color w:val="auto"/>
          <w:spacing w:val="-6"/>
        </w:rPr>
        <w:t xml:space="preserve"> </w:t>
      </w:r>
      <w:r w:rsidRPr="00B113B1">
        <w:rPr>
          <w:color w:val="auto"/>
          <w:spacing w:val="-5"/>
        </w:rPr>
        <w:t>prescribed seed standards for certification</w:t>
      </w:r>
      <w:r w:rsidR="008E1B64">
        <w:rPr>
          <w:color w:val="auto"/>
          <w:spacing w:val="-5"/>
        </w:rPr>
        <w:t xml:space="preserve">. </w:t>
      </w:r>
      <w:r w:rsidRPr="00B113B1">
        <w:rPr>
          <w:color w:val="auto"/>
          <w:spacing w:val="-5"/>
        </w:rPr>
        <w:t>Seed cannot be certified</w:t>
      </w:r>
      <w:r w:rsidR="00ED50EF" w:rsidRPr="00B113B1">
        <w:rPr>
          <w:color w:val="auto"/>
          <w:spacing w:val="-5"/>
        </w:rPr>
        <w:t xml:space="preserve"> </w:t>
      </w:r>
      <w:r w:rsidRPr="00B113B1">
        <w:rPr>
          <w:color w:val="auto"/>
          <w:spacing w:val="-7"/>
        </w:rPr>
        <w:t>(and therefore marketed) until it has completed this process and a seed</w:t>
      </w:r>
      <w:r w:rsidR="00ED50EF" w:rsidRPr="00B113B1">
        <w:rPr>
          <w:color w:val="auto"/>
          <w:spacing w:val="-7"/>
        </w:rPr>
        <w:t xml:space="preserve"> </w:t>
      </w:r>
      <w:r w:rsidRPr="00B113B1">
        <w:rPr>
          <w:color w:val="auto"/>
          <w:spacing w:val="-6"/>
        </w:rPr>
        <w:t>test report has been issued stating that requirements have been met.</w:t>
      </w:r>
      <w:r w:rsidR="00ED50EF" w:rsidRPr="00B113B1">
        <w:rPr>
          <w:color w:val="auto"/>
          <w:spacing w:val="-6"/>
        </w:rPr>
        <w:t xml:space="preserve"> </w:t>
      </w:r>
      <w:r w:rsidRPr="00B113B1">
        <w:rPr>
          <w:color w:val="auto"/>
          <w:spacing w:val="-6"/>
        </w:rPr>
        <w:t>Sampling should normally be done by a licensed seed sampler and</w:t>
      </w:r>
      <w:r w:rsidR="00ED50EF" w:rsidRPr="00B113B1">
        <w:rPr>
          <w:color w:val="auto"/>
          <w:spacing w:val="-6"/>
        </w:rPr>
        <w:t xml:space="preserve"> </w:t>
      </w:r>
      <w:r w:rsidRPr="00B113B1">
        <w:rPr>
          <w:color w:val="auto"/>
          <w:spacing w:val="-5"/>
        </w:rPr>
        <w:t xml:space="preserve">testing by </w:t>
      </w:r>
      <w:r w:rsidR="00B76748">
        <w:rPr>
          <w:color w:val="auto"/>
          <w:spacing w:val="-5"/>
        </w:rPr>
        <w:t>the O</w:t>
      </w:r>
      <w:r w:rsidRPr="00B113B1">
        <w:rPr>
          <w:color w:val="auto"/>
          <w:spacing w:val="-5"/>
        </w:rPr>
        <w:t>STS</w:t>
      </w:r>
      <w:r w:rsidR="00B76748">
        <w:rPr>
          <w:color w:val="auto"/>
          <w:spacing w:val="-5"/>
        </w:rPr>
        <w:t>.</w:t>
      </w:r>
    </w:p>
    <w:p w14:paraId="3F4777F0" w14:textId="77777777" w:rsidR="00ED50EF" w:rsidRPr="00B113B1" w:rsidRDefault="00ED50EF" w:rsidP="005842F8">
      <w:pPr>
        <w:rPr>
          <w:color w:val="auto"/>
        </w:rPr>
      </w:pPr>
    </w:p>
    <w:p w14:paraId="33D106C8" w14:textId="77777777" w:rsidR="000178A6" w:rsidRPr="00B113B1" w:rsidRDefault="000178A6" w:rsidP="00BB4D9D">
      <w:pPr>
        <w:outlineLvl w:val="0"/>
        <w:rPr>
          <w:b/>
          <w:color w:val="auto"/>
        </w:rPr>
      </w:pPr>
      <w:r w:rsidRPr="00B113B1">
        <w:rPr>
          <w:b/>
          <w:color w:val="auto"/>
        </w:rPr>
        <w:t>Procedures for applying for sampling and testing of a qualifying seed lot</w:t>
      </w:r>
    </w:p>
    <w:p w14:paraId="74FE0344" w14:textId="77777777" w:rsidR="00ED50EF" w:rsidRPr="00B113B1" w:rsidRDefault="00ED50EF" w:rsidP="005842F8">
      <w:pPr>
        <w:rPr>
          <w:color w:val="auto"/>
        </w:rPr>
      </w:pPr>
    </w:p>
    <w:p w14:paraId="4FD03506" w14:textId="77777777" w:rsidR="000178A6" w:rsidRPr="00B113B1" w:rsidRDefault="000178A6" w:rsidP="005842F8">
      <w:pPr>
        <w:rPr>
          <w:color w:val="auto"/>
        </w:rPr>
      </w:pPr>
      <w:r w:rsidRPr="00B113B1">
        <w:rPr>
          <w:bCs/>
          <w:color w:val="auto"/>
        </w:rPr>
        <w:t>9.2</w:t>
      </w:r>
      <w:r w:rsidRPr="00B113B1">
        <w:rPr>
          <w:b/>
          <w:bCs/>
          <w:color w:val="auto"/>
        </w:rPr>
        <w:tab/>
      </w:r>
      <w:r w:rsidRPr="00B113B1">
        <w:rPr>
          <w:color w:val="auto"/>
          <w:spacing w:val="-6"/>
        </w:rPr>
        <w:t xml:space="preserve">The </w:t>
      </w:r>
      <w:r w:rsidRPr="00B76748">
        <w:rPr>
          <w:color w:val="auto"/>
          <w:spacing w:val="-6"/>
        </w:rPr>
        <w:t>applicant</w:t>
      </w:r>
      <w:r w:rsidRPr="00B113B1">
        <w:rPr>
          <w:color w:val="auto"/>
          <w:spacing w:val="-6"/>
        </w:rPr>
        <w:t xml:space="preserve"> should complete a CERT 5 (request for sampling and</w:t>
      </w:r>
      <w:r w:rsidR="00ED50EF" w:rsidRPr="00B113B1">
        <w:rPr>
          <w:color w:val="auto"/>
          <w:spacing w:val="-6"/>
        </w:rPr>
        <w:t xml:space="preserve"> </w:t>
      </w:r>
      <w:r w:rsidRPr="00B113B1">
        <w:rPr>
          <w:color w:val="auto"/>
          <w:spacing w:val="-6"/>
        </w:rPr>
        <w:t xml:space="preserve">testing of a seed lot), which is passed to the licensed sampler. </w:t>
      </w:r>
      <w:r w:rsidR="00BF7A66" w:rsidRPr="00B113B1">
        <w:rPr>
          <w:color w:val="auto"/>
          <w:spacing w:val="-6"/>
        </w:rPr>
        <w:t xml:space="preserve"> </w:t>
      </w:r>
      <w:r w:rsidRPr="00B113B1">
        <w:rPr>
          <w:color w:val="auto"/>
          <w:spacing w:val="-6"/>
        </w:rPr>
        <w:t>The CERT 5 is an application for</w:t>
      </w:r>
      <w:r w:rsidR="00ED50EF" w:rsidRPr="00B113B1">
        <w:rPr>
          <w:color w:val="auto"/>
          <w:spacing w:val="-6"/>
        </w:rPr>
        <w:t xml:space="preserve"> </w:t>
      </w:r>
      <w:r w:rsidRPr="00B113B1">
        <w:rPr>
          <w:color w:val="auto"/>
          <w:spacing w:val="-5"/>
        </w:rPr>
        <w:t>sampling and for testing an official sample of a 'qualifying seed lot'.</w:t>
      </w:r>
    </w:p>
    <w:p w14:paraId="018F019F" w14:textId="77777777" w:rsidR="00ED50EF" w:rsidRPr="00B113B1" w:rsidRDefault="00ED50EF" w:rsidP="005842F8">
      <w:pPr>
        <w:rPr>
          <w:color w:val="auto"/>
        </w:rPr>
      </w:pPr>
    </w:p>
    <w:p w14:paraId="663DED74" w14:textId="77777777" w:rsidR="000178A6" w:rsidRPr="00B113B1" w:rsidRDefault="000178A6" w:rsidP="00BB4D9D">
      <w:pPr>
        <w:outlineLvl w:val="0"/>
        <w:rPr>
          <w:b/>
          <w:color w:val="auto"/>
        </w:rPr>
      </w:pPr>
      <w:r w:rsidRPr="00B113B1">
        <w:rPr>
          <w:b/>
          <w:color w:val="auto"/>
        </w:rPr>
        <w:t>What is a "qualifying seed lot"</w:t>
      </w:r>
      <w:r w:rsidR="00A9052A">
        <w:rPr>
          <w:b/>
          <w:color w:val="auto"/>
        </w:rPr>
        <w:t>?</w:t>
      </w:r>
    </w:p>
    <w:p w14:paraId="70CB59EC" w14:textId="77777777" w:rsidR="00ED50EF" w:rsidRPr="00B113B1" w:rsidRDefault="00ED50EF" w:rsidP="005842F8">
      <w:pPr>
        <w:rPr>
          <w:color w:val="auto"/>
        </w:rPr>
      </w:pPr>
    </w:p>
    <w:p w14:paraId="4445B5C9" w14:textId="77777777" w:rsidR="000178A6" w:rsidRPr="00B113B1" w:rsidRDefault="000178A6" w:rsidP="005842F8">
      <w:pPr>
        <w:rPr>
          <w:color w:val="auto"/>
        </w:rPr>
      </w:pPr>
      <w:r w:rsidRPr="00B113B1">
        <w:rPr>
          <w:bCs/>
          <w:color w:val="auto"/>
          <w:spacing w:val="-12"/>
        </w:rPr>
        <w:t>9.3</w:t>
      </w:r>
      <w:r w:rsidRPr="00B113B1">
        <w:rPr>
          <w:b/>
          <w:bCs/>
          <w:color w:val="auto"/>
        </w:rPr>
        <w:tab/>
      </w:r>
      <w:r w:rsidRPr="00B113B1">
        <w:rPr>
          <w:color w:val="auto"/>
          <w:spacing w:val="-5"/>
        </w:rPr>
        <w:t>A</w:t>
      </w:r>
      <w:r w:rsidR="00BF7A66" w:rsidRPr="00B113B1">
        <w:rPr>
          <w:color w:val="auto"/>
          <w:spacing w:val="-5"/>
        </w:rPr>
        <w:t xml:space="preserve"> </w:t>
      </w:r>
      <w:r w:rsidRPr="00B113B1">
        <w:rPr>
          <w:color w:val="auto"/>
          <w:spacing w:val="-5"/>
        </w:rPr>
        <w:t xml:space="preserve"> </w:t>
      </w:r>
      <w:r w:rsidRPr="00B76748">
        <w:rPr>
          <w:color w:val="auto"/>
          <w:spacing w:val="-5"/>
        </w:rPr>
        <w:t>qualifying seed lot</w:t>
      </w:r>
      <w:r w:rsidRPr="00B113B1">
        <w:rPr>
          <w:color w:val="auto"/>
          <w:spacing w:val="-5"/>
        </w:rPr>
        <w:t xml:space="preserve"> is one which is not yet certified, but has been</w:t>
      </w:r>
      <w:r w:rsidR="00F13F54" w:rsidRPr="00B113B1">
        <w:rPr>
          <w:color w:val="auto"/>
          <w:spacing w:val="-8"/>
        </w:rPr>
        <w:t xml:space="preserve"> </w:t>
      </w:r>
      <w:r w:rsidRPr="00B113B1">
        <w:rPr>
          <w:color w:val="auto"/>
          <w:spacing w:val="-8"/>
        </w:rPr>
        <w:t>obtained from a seed crop which has met crop standards, for which a</w:t>
      </w:r>
      <w:r w:rsidR="00F13F54" w:rsidRPr="00B113B1">
        <w:rPr>
          <w:color w:val="auto"/>
          <w:spacing w:val="-8"/>
        </w:rPr>
        <w:t xml:space="preserve"> </w:t>
      </w:r>
      <w:r w:rsidRPr="00B113B1">
        <w:rPr>
          <w:color w:val="auto"/>
          <w:spacing w:val="-8"/>
        </w:rPr>
        <w:t>crop inspection report or</w:t>
      </w:r>
      <w:r w:rsidR="00F13F54" w:rsidRPr="00B113B1">
        <w:rPr>
          <w:color w:val="auto"/>
          <w:spacing w:val="-8"/>
        </w:rPr>
        <w:t xml:space="preserve"> </w:t>
      </w:r>
      <w:r w:rsidRPr="00B113B1">
        <w:rPr>
          <w:color w:val="auto"/>
          <w:spacing w:val="-8"/>
        </w:rPr>
        <w:t>equivalent documentation has been issued</w:t>
      </w:r>
      <w:r w:rsidR="00F13F54" w:rsidRPr="00B113B1">
        <w:rPr>
          <w:color w:val="auto"/>
        </w:rPr>
        <w:t xml:space="preserve"> </w:t>
      </w:r>
      <w:r w:rsidRPr="00B113B1">
        <w:rPr>
          <w:color w:val="auto"/>
        </w:rPr>
        <w:t>(and for imported seed, lodged) as follows:</w:t>
      </w:r>
    </w:p>
    <w:p w14:paraId="415BAE05" w14:textId="77777777" w:rsidR="00ED50EF" w:rsidRPr="00B113B1" w:rsidRDefault="00ED50EF" w:rsidP="005842F8">
      <w:pPr>
        <w:rPr>
          <w:color w:val="auto"/>
        </w:rPr>
      </w:pPr>
    </w:p>
    <w:p w14:paraId="752FD306" w14:textId="77777777" w:rsidR="00ED50EF" w:rsidRDefault="000178A6" w:rsidP="009716A0">
      <w:pPr>
        <w:numPr>
          <w:ilvl w:val="0"/>
          <w:numId w:val="10"/>
        </w:numPr>
        <w:ind w:left="1038" w:hanging="641"/>
        <w:rPr>
          <w:color w:val="auto"/>
        </w:rPr>
      </w:pPr>
      <w:r w:rsidRPr="00B76748">
        <w:rPr>
          <w:color w:val="auto"/>
        </w:rPr>
        <w:t xml:space="preserve">Seed harvested from a crop produced in </w:t>
      </w:r>
      <w:r w:rsidR="007F78AB">
        <w:rPr>
          <w:color w:val="auto"/>
        </w:rPr>
        <w:t>Northern Ireland</w:t>
      </w:r>
      <w:r w:rsidRPr="00B76748">
        <w:rPr>
          <w:color w:val="auto"/>
        </w:rPr>
        <w:t xml:space="preserve"> - a crop inspection report has been issued.</w:t>
      </w:r>
    </w:p>
    <w:p w14:paraId="163C82E1" w14:textId="77777777" w:rsidR="00ED50EF" w:rsidRPr="00B113B1" w:rsidRDefault="00ED50EF" w:rsidP="005842F8">
      <w:pPr>
        <w:rPr>
          <w:color w:val="auto"/>
        </w:rPr>
      </w:pPr>
    </w:p>
    <w:p w14:paraId="2A75B45A" w14:textId="5F831E84" w:rsidR="00ED50EF" w:rsidRPr="00B113B1" w:rsidRDefault="000178A6" w:rsidP="009B149A">
      <w:pPr>
        <w:numPr>
          <w:ilvl w:val="0"/>
          <w:numId w:val="10"/>
        </w:numPr>
        <w:ind w:left="1038" w:hanging="641"/>
        <w:rPr>
          <w:color w:val="auto"/>
        </w:rPr>
      </w:pPr>
      <w:r w:rsidRPr="007F78AB">
        <w:rPr>
          <w:color w:val="auto"/>
        </w:rPr>
        <w:t>Seed harvested from a crop produced in a</w:t>
      </w:r>
      <w:r w:rsidR="00A37A00">
        <w:rPr>
          <w:color w:val="auto"/>
        </w:rPr>
        <w:t xml:space="preserve"> European Single Market State</w:t>
      </w:r>
      <w:r w:rsidR="00340841">
        <w:rPr>
          <w:color w:val="auto"/>
        </w:rPr>
        <w:t xml:space="preserve"> </w:t>
      </w:r>
      <w:r w:rsidRPr="00B113B1">
        <w:rPr>
          <w:color w:val="auto"/>
          <w:spacing w:val="-5"/>
        </w:rPr>
        <w:t xml:space="preserve">- an official document relating to the crop issued by, or on behalf </w:t>
      </w:r>
      <w:r w:rsidRPr="00B113B1">
        <w:rPr>
          <w:color w:val="auto"/>
        </w:rPr>
        <w:t>of, the competent authority in the</w:t>
      </w:r>
      <w:r w:rsidR="00A37A00">
        <w:rPr>
          <w:color w:val="auto"/>
        </w:rPr>
        <w:t xml:space="preserve"> relevant</w:t>
      </w:r>
      <w:r w:rsidR="008E1B64">
        <w:rPr>
          <w:color w:val="auto"/>
        </w:rPr>
        <w:t xml:space="preserve"> </w:t>
      </w:r>
      <w:r w:rsidRPr="00B113B1">
        <w:rPr>
          <w:color w:val="auto"/>
        </w:rPr>
        <w:t xml:space="preserve">State, which should accompany all seed produced in other </w:t>
      </w:r>
      <w:r w:rsidR="00A37A00">
        <w:rPr>
          <w:color w:val="auto"/>
        </w:rPr>
        <w:t>European Single Market</w:t>
      </w:r>
      <w:r w:rsidR="00883E2C">
        <w:rPr>
          <w:color w:val="auto"/>
        </w:rPr>
        <w:t xml:space="preserve"> </w:t>
      </w:r>
      <w:r w:rsidRPr="00B113B1">
        <w:rPr>
          <w:color w:val="auto"/>
        </w:rPr>
        <w:t xml:space="preserve">States and imported for final certification in </w:t>
      </w:r>
      <w:r w:rsidR="007F78AB">
        <w:rPr>
          <w:color w:val="auto"/>
        </w:rPr>
        <w:t>Northern Ireland</w:t>
      </w:r>
      <w:r w:rsidRPr="00B113B1">
        <w:rPr>
          <w:color w:val="auto"/>
        </w:rPr>
        <w:t xml:space="preserve">, must have been lodged with </w:t>
      </w:r>
      <w:r w:rsidR="00A9052A">
        <w:rPr>
          <w:color w:val="auto"/>
        </w:rPr>
        <w:t>the Department</w:t>
      </w:r>
      <w:r w:rsidRPr="00B113B1">
        <w:rPr>
          <w:color w:val="auto"/>
        </w:rPr>
        <w:t xml:space="preserve"> (see section 6.5)</w:t>
      </w:r>
      <w:r w:rsidR="00A9052A">
        <w:rPr>
          <w:color w:val="auto"/>
        </w:rPr>
        <w:t>.</w:t>
      </w:r>
    </w:p>
    <w:p w14:paraId="0094A688" w14:textId="77777777" w:rsidR="00ED50EF" w:rsidRPr="00B113B1" w:rsidRDefault="00ED50EF" w:rsidP="005842F8">
      <w:pPr>
        <w:rPr>
          <w:color w:val="auto"/>
        </w:rPr>
      </w:pPr>
    </w:p>
    <w:p w14:paraId="61C56DF8" w14:textId="77777777" w:rsidR="000178A6" w:rsidRPr="00B113B1" w:rsidRDefault="000178A6" w:rsidP="009B149A">
      <w:pPr>
        <w:numPr>
          <w:ilvl w:val="0"/>
          <w:numId w:val="10"/>
        </w:numPr>
        <w:ind w:left="1038" w:hanging="641"/>
        <w:rPr>
          <w:color w:val="auto"/>
        </w:rPr>
      </w:pPr>
      <w:r w:rsidRPr="007F78AB">
        <w:rPr>
          <w:color w:val="auto"/>
          <w:spacing w:val="-7"/>
        </w:rPr>
        <w:t>Seed harvested from a crop produced in an e</w:t>
      </w:r>
      <w:r w:rsidR="00B639A7" w:rsidRPr="007F78AB">
        <w:rPr>
          <w:color w:val="auto"/>
          <w:spacing w:val="-7"/>
        </w:rPr>
        <w:t>q</w:t>
      </w:r>
      <w:r w:rsidRPr="007F78AB">
        <w:rPr>
          <w:color w:val="auto"/>
          <w:spacing w:val="-7"/>
        </w:rPr>
        <w:t>uivalent</w:t>
      </w:r>
      <w:r w:rsidR="00BF7A66" w:rsidRPr="007F78AB">
        <w:rPr>
          <w:color w:val="auto"/>
          <w:spacing w:val="-7"/>
        </w:rPr>
        <w:t xml:space="preserve"> third</w:t>
      </w:r>
      <w:r w:rsidRPr="007F78AB">
        <w:rPr>
          <w:color w:val="auto"/>
          <w:spacing w:val="-7"/>
          <w:vertAlign w:val="superscript"/>
        </w:rPr>
        <w:t xml:space="preserve"> </w:t>
      </w:r>
      <w:r w:rsidRPr="007F78AB">
        <w:rPr>
          <w:color w:val="auto"/>
        </w:rPr>
        <w:t>country</w:t>
      </w:r>
      <w:r w:rsidRPr="00B113B1">
        <w:rPr>
          <w:color w:val="auto"/>
        </w:rPr>
        <w:t xml:space="preserve"> - an official certificate, relating to the crop, as required </w:t>
      </w:r>
      <w:r w:rsidRPr="00B113B1">
        <w:rPr>
          <w:color w:val="auto"/>
          <w:spacing w:val="-6"/>
        </w:rPr>
        <w:t>by the OECD schemes for the varietal certification of seed</w:t>
      </w:r>
      <w:r w:rsidR="00ED50EF" w:rsidRPr="00B113B1">
        <w:rPr>
          <w:color w:val="auto"/>
          <w:spacing w:val="-6"/>
        </w:rPr>
        <w:t xml:space="preserve"> </w:t>
      </w:r>
      <w:r w:rsidRPr="00B113B1">
        <w:rPr>
          <w:color w:val="auto"/>
          <w:spacing w:val="-8"/>
        </w:rPr>
        <w:t xml:space="preserve">moving in international trade, which should accompany all seed </w:t>
      </w:r>
      <w:r w:rsidRPr="00B113B1">
        <w:rPr>
          <w:color w:val="auto"/>
          <w:spacing w:val="-7"/>
        </w:rPr>
        <w:t>produced in an equivalent</w:t>
      </w:r>
      <w:r w:rsidR="00BF7A66" w:rsidRPr="00B113B1">
        <w:rPr>
          <w:color w:val="auto"/>
          <w:spacing w:val="-7"/>
        </w:rPr>
        <w:t xml:space="preserve"> third</w:t>
      </w:r>
      <w:r w:rsidRPr="00B113B1">
        <w:rPr>
          <w:color w:val="auto"/>
          <w:spacing w:val="-7"/>
        </w:rPr>
        <w:t xml:space="preserve"> country and imported for final </w:t>
      </w:r>
      <w:r w:rsidR="007F78AB">
        <w:rPr>
          <w:color w:val="auto"/>
          <w:spacing w:val="-8"/>
        </w:rPr>
        <w:t>certification in Northern Ireland</w:t>
      </w:r>
      <w:r w:rsidRPr="00B113B1">
        <w:rPr>
          <w:color w:val="auto"/>
          <w:spacing w:val="-8"/>
        </w:rPr>
        <w:t xml:space="preserve">, must have been lodged with </w:t>
      </w:r>
      <w:r w:rsidR="00A9052A">
        <w:rPr>
          <w:color w:val="auto"/>
          <w:spacing w:val="-8"/>
        </w:rPr>
        <w:t xml:space="preserve">the </w:t>
      </w:r>
      <w:r w:rsidR="00A9052A">
        <w:rPr>
          <w:color w:val="auto"/>
        </w:rPr>
        <w:t>Department</w:t>
      </w:r>
      <w:r w:rsidRPr="00B113B1">
        <w:rPr>
          <w:color w:val="auto"/>
          <w:spacing w:val="-8"/>
        </w:rPr>
        <w:t xml:space="preserve"> (see </w:t>
      </w:r>
      <w:r w:rsidRPr="00B113B1">
        <w:rPr>
          <w:color w:val="auto"/>
        </w:rPr>
        <w:t>section 6.6)</w:t>
      </w:r>
      <w:r w:rsidR="00A9052A">
        <w:rPr>
          <w:color w:val="auto"/>
        </w:rPr>
        <w:t>.</w:t>
      </w:r>
    </w:p>
    <w:p w14:paraId="6E18B6A2" w14:textId="77777777" w:rsidR="00ED50EF" w:rsidRPr="00B113B1" w:rsidRDefault="00ED50EF" w:rsidP="005842F8">
      <w:pPr>
        <w:rPr>
          <w:color w:val="auto"/>
        </w:rPr>
      </w:pPr>
    </w:p>
    <w:p w14:paraId="45234D9A" w14:textId="77777777" w:rsidR="000178A6" w:rsidRPr="00B113B1" w:rsidRDefault="000178A6" w:rsidP="00BB4D9D">
      <w:pPr>
        <w:outlineLvl w:val="0"/>
        <w:rPr>
          <w:b/>
          <w:color w:val="auto"/>
        </w:rPr>
      </w:pPr>
      <w:r w:rsidRPr="00B113B1">
        <w:rPr>
          <w:b/>
          <w:color w:val="auto"/>
        </w:rPr>
        <w:t>Responsibilities</w:t>
      </w:r>
    </w:p>
    <w:p w14:paraId="7664E462" w14:textId="77777777" w:rsidR="00ED50EF" w:rsidRPr="00B113B1" w:rsidRDefault="00ED50EF" w:rsidP="005842F8">
      <w:pPr>
        <w:rPr>
          <w:color w:val="auto"/>
        </w:rPr>
      </w:pPr>
    </w:p>
    <w:p w14:paraId="179A82D5" w14:textId="77777777" w:rsidR="000178A6" w:rsidRPr="00B113B1" w:rsidRDefault="000178A6" w:rsidP="005842F8">
      <w:pPr>
        <w:rPr>
          <w:color w:val="auto"/>
        </w:rPr>
      </w:pPr>
      <w:r w:rsidRPr="00B113B1">
        <w:rPr>
          <w:color w:val="auto"/>
          <w:spacing w:val="-11"/>
        </w:rPr>
        <w:t>9.4</w:t>
      </w:r>
      <w:r w:rsidRPr="00B113B1">
        <w:rPr>
          <w:color w:val="auto"/>
        </w:rPr>
        <w:tab/>
      </w:r>
      <w:r w:rsidRPr="00B113B1">
        <w:rPr>
          <w:color w:val="auto"/>
          <w:spacing w:val="-5"/>
        </w:rPr>
        <w:t xml:space="preserve">It is </w:t>
      </w:r>
      <w:r w:rsidRPr="00160E0B">
        <w:rPr>
          <w:color w:val="auto"/>
          <w:spacing w:val="-5"/>
        </w:rPr>
        <w:t>the applicant's</w:t>
      </w:r>
      <w:r w:rsidRPr="00B113B1">
        <w:rPr>
          <w:color w:val="auto"/>
          <w:spacing w:val="-5"/>
        </w:rPr>
        <w:t xml:space="preserve"> responsibility to establish that a seed lot is a</w:t>
      </w:r>
      <w:r w:rsidR="00ED50EF" w:rsidRPr="00B113B1">
        <w:rPr>
          <w:color w:val="auto"/>
          <w:spacing w:val="-5"/>
        </w:rPr>
        <w:t xml:space="preserve"> </w:t>
      </w:r>
      <w:r w:rsidRPr="00B113B1">
        <w:rPr>
          <w:color w:val="auto"/>
          <w:spacing w:val="-4"/>
        </w:rPr>
        <w:t xml:space="preserve">'qualifying seed </w:t>
      </w:r>
      <w:r w:rsidR="00340841" w:rsidRPr="00B113B1">
        <w:rPr>
          <w:color w:val="auto"/>
          <w:spacing w:val="-4"/>
        </w:rPr>
        <w:t>lot’ that</w:t>
      </w:r>
      <w:r w:rsidRPr="00B113B1">
        <w:rPr>
          <w:color w:val="auto"/>
          <w:spacing w:val="-4"/>
        </w:rPr>
        <w:t xml:space="preserve"> the seed was harvested from a crop which</w:t>
      </w:r>
      <w:r w:rsidR="00ED50EF" w:rsidRPr="00B113B1">
        <w:rPr>
          <w:color w:val="auto"/>
          <w:spacing w:val="-4"/>
        </w:rPr>
        <w:t xml:space="preserve"> </w:t>
      </w:r>
      <w:r w:rsidRPr="00B113B1">
        <w:rPr>
          <w:color w:val="auto"/>
          <w:spacing w:val="-7"/>
        </w:rPr>
        <w:t>was eligible to produce seed of the intended certification category/level</w:t>
      </w:r>
      <w:r w:rsidR="00ED50EF" w:rsidRPr="00B113B1">
        <w:rPr>
          <w:color w:val="auto"/>
          <w:spacing w:val="-7"/>
        </w:rPr>
        <w:t xml:space="preserve"> </w:t>
      </w:r>
      <w:r w:rsidRPr="00B113B1">
        <w:rPr>
          <w:color w:val="auto"/>
        </w:rPr>
        <w:t>and the crop was approved at that level. In particular, please note that</w:t>
      </w:r>
      <w:r w:rsidR="00A9052A">
        <w:rPr>
          <w:color w:val="auto"/>
        </w:rPr>
        <w:t xml:space="preserve"> the</w:t>
      </w:r>
      <w:r w:rsidR="00ED50EF" w:rsidRPr="00B113B1">
        <w:rPr>
          <w:color w:val="auto"/>
        </w:rPr>
        <w:t xml:space="preserve"> </w:t>
      </w:r>
      <w:r w:rsidR="00160E0B">
        <w:rPr>
          <w:color w:val="auto"/>
        </w:rPr>
        <w:t>O</w:t>
      </w:r>
      <w:r w:rsidRPr="00B113B1">
        <w:rPr>
          <w:color w:val="auto"/>
        </w:rPr>
        <w:t xml:space="preserve">STS </w:t>
      </w:r>
      <w:r w:rsidR="00A9052A">
        <w:rPr>
          <w:color w:val="auto"/>
        </w:rPr>
        <w:t>is</w:t>
      </w:r>
      <w:r w:rsidRPr="00B113B1">
        <w:rPr>
          <w:color w:val="auto"/>
        </w:rPr>
        <w:t xml:space="preserve"> not responsible for checking these matters.</w:t>
      </w:r>
    </w:p>
    <w:p w14:paraId="1D99E957" w14:textId="77777777" w:rsidR="00160E0B" w:rsidRDefault="00160E0B" w:rsidP="00BB4D9D">
      <w:pPr>
        <w:outlineLvl w:val="0"/>
        <w:rPr>
          <w:b/>
          <w:color w:val="auto"/>
        </w:rPr>
      </w:pPr>
    </w:p>
    <w:p w14:paraId="34997EC8" w14:textId="77777777" w:rsidR="00160E0B" w:rsidRDefault="00160E0B" w:rsidP="00BB4D9D">
      <w:pPr>
        <w:outlineLvl w:val="0"/>
        <w:rPr>
          <w:b/>
          <w:color w:val="auto"/>
        </w:rPr>
      </w:pPr>
    </w:p>
    <w:p w14:paraId="7FA17FC4" w14:textId="77777777" w:rsidR="00160E0B" w:rsidRDefault="00160E0B" w:rsidP="00BB4D9D">
      <w:pPr>
        <w:outlineLvl w:val="0"/>
        <w:rPr>
          <w:b/>
          <w:color w:val="auto"/>
        </w:rPr>
      </w:pPr>
    </w:p>
    <w:p w14:paraId="71AF7C7C" w14:textId="77777777" w:rsidR="000178A6" w:rsidRPr="00B113B1" w:rsidRDefault="000178A6" w:rsidP="00BB4D9D">
      <w:pPr>
        <w:outlineLvl w:val="0"/>
        <w:rPr>
          <w:b/>
          <w:color w:val="auto"/>
        </w:rPr>
      </w:pPr>
      <w:r w:rsidRPr="00B113B1">
        <w:rPr>
          <w:b/>
          <w:color w:val="auto"/>
        </w:rPr>
        <w:t xml:space="preserve">Procedures carried </w:t>
      </w:r>
      <w:r w:rsidR="00872B8A" w:rsidRPr="00B113B1">
        <w:rPr>
          <w:b/>
          <w:color w:val="auto"/>
        </w:rPr>
        <w:t>out by</w:t>
      </w:r>
      <w:r w:rsidRPr="00B113B1">
        <w:rPr>
          <w:b/>
          <w:color w:val="auto"/>
        </w:rPr>
        <w:t xml:space="preserve"> the licensed seed sampler</w:t>
      </w:r>
    </w:p>
    <w:p w14:paraId="74478BAB" w14:textId="77777777" w:rsidR="00ED50EF" w:rsidRPr="00B113B1" w:rsidRDefault="00ED50EF" w:rsidP="005842F8">
      <w:pPr>
        <w:rPr>
          <w:color w:val="auto"/>
        </w:rPr>
      </w:pPr>
    </w:p>
    <w:p w14:paraId="77C60B3D" w14:textId="77777777" w:rsidR="000178A6" w:rsidRPr="00B113B1" w:rsidRDefault="000178A6" w:rsidP="005842F8">
      <w:pPr>
        <w:rPr>
          <w:color w:val="auto"/>
        </w:rPr>
      </w:pPr>
      <w:r w:rsidRPr="00B113B1">
        <w:rPr>
          <w:bCs/>
          <w:color w:val="auto"/>
        </w:rPr>
        <w:t>9.5</w:t>
      </w:r>
      <w:r w:rsidRPr="00B113B1">
        <w:rPr>
          <w:b/>
          <w:bCs/>
          <w:color w:val="auto"/>
        </w:rPr>
        <w:tab/>
      </w:r>
      <w:r w:rsidRPr="00B113B1">
        <w:rPr>
          <w:color w:val="auto"/>
          <w:spacing w:val="-6"/>
        </w:rPr>
        <w:t>The licensed seed sampler samples</w:t>
      </w:r>
      <w:r w:rsidR="00ED50EF" w:rsidRPr="00B113B1">
        <w:rPr>
          <w:color w:val="auto"/>
          <w:spacing w:val="-6"/>
        </w:rPr>
        <w:t xml:space="preserve"> </w:t>
      </w:r>
      <w:r w:rsidRPr="00B113B1">
        <w:rPr>
          <w:color w:val="auto"/>
          <w:spacing w:val="-6"/>
        </w:rPr>
        <w:t>the seed l</w:t>
      </w:r>
      <w:r w:rsidR="00872B8A">
        <w:rPr>
          <w:color w:val="auto"/>
          <w:spacing w:val="-6"/>
        </w:rPr>
        <w:t>ot and sends the sample to the O</w:t>
      </w:r>
      <w:r w:rsidRPr="00B113B1">
        <w:rPr>
          <w:color w:val="auto"/>
          <w:spacing w:val="-6"/>
        </w:rPr>
        <w:t xml:space="preserve">STS </w:t>
      </w:r>
      <w:r w:rsidRPr="00B113B1">
        <w:rPr>
          <w:color w:val="auto"/>
          <w:spacing w:val="-4"/>
        </w:rPr>
        <w:t xml:space="preserve">to be tested. For </w:t>
      </w:r>
      <w:r w:rsidRPr="00872B8A">
        <w:rPr>
          <w:color w:val="auto"/>
          <w:spacing w:val="-4"/>
        </w:rPr>
        <w:t>cereals only</w:t>
      </w:r>
      <w:r w:rsidRPr="00B113B1">
        <w:rPr>
          <w:color w:val="auto"/>
          <w:spacing w:val="-4"/>
        </w:rPr>
        <w:t xml:space="preserve"> the licensed seed sampler may also test</w:t>
      </w:r>
      <w:r w:rsidR="00ED50EF" w:rsidRPr="00B113B1">
        <w:rPr>
          <w:color w:val="auto"/>
          <w:spacing w:val="-4"/>
        </w:rPr>
        <w:t xml:space="preserve"> </w:t>
      </w:r>
      <w:r w:rsidRPr="00B113B1">
        <w:rPr>
          <w:color w:val="auto"/>
          <w:spacing w:val="-5"/>
        </w:rPr>
        <w:t xml:space="preserve">the </w:t>
      </w:r>
      <w:r w:rsidRPr="00872B8A">
        <w:rPr>
          <w:color w:val="auto"/>
          <w:spacing w:val="-5"/>
        </w:rPr>
        <w:t>moisture content</w:t>
      </w:r>
      <w:r w:rsidRPr="00B113B1">
        <w:rPr>
          <w:color w:val="auto"/>
          <w:spacing w:val="-5"/>
        </w:rPr>
        <w:t xml:space="preserve"> and </w:t>
      </w:r>
      <w:r w:rsidRPr="00B113B1">
        <w:rPr>
          <w:color w:val="auto"/>
          <w:spacing w:val="-5"/>
        </w:rPr>
        <w:lastRenderedPageBreak/>
        <w:t>report the result on the CERT 5. For more</w:t>
      </w:r>
      <w:r w:rsidR="00ED50EF" w:rsidRPr="00B113B1">
        <w:rPr>
          <w:color w:val="auto"/>
          <w:spacing w:val="-5"/>
        </w:rPr>
        <w:t xml:space="preserve"> </w:t>
      </w:r>
      <w:r w:rsidRPr="00B113B1">
        <w:rPr>
          <w:color w:val="auto"/>
          <w:spacing w:val="-6"/>
        </w:rPr>
        <w:t>details of the licensed seed sampler's role, including sampling</w:t>
      </w:r>
      <w:r w:rsidR="00ED50EF" w:rsidRPr="00B113B1">
        <w:rPr>
          <w:color w:val="auto"/>
          <w:spacing w:val="-6"/>
        </w:rPr>
        <w:t xml:space="preserve"> </w:t>
      </w:r>
      <w:r w:rsidRPr="00B113B1">
        <w:rPr>
          <w:color w:val="auto"/>
          <w:spacing w:val="-6"/>
        </w:rPr>
        <w:t xml:space="preserve">methodology, sealing and labelling, see "Instructions to licensed </w:t>
      </w:r>
      <w:r w:rsidR="00131959" w:rsidRPr="00B113B1">
        <w:rPr>
          <w:color w:val="auto"/>
          <w:spacing w:val="-6"/>
        </w:rPr>
        <w:t xml:space="preserve">and official </w:t>
      </w:r>
      <w:r w:rsidRPr="00B113B1">
        <w:rPr>
          <w:color w:val="auto"/>
          <w:spacing w:val="-6"/>
        </w:rPr>
        <w:t>seed</w:t>
      </w:r>
      <w:r w:rsidR="00ED50EF" w:rsidRPr="00B113B1">
        <w:rPr>
          <w:color w:val="auto"/>
          <w:spacing w:val="-6"/>
        </w:rPr>
        <w:t xml:space="preserve"> </w:t>
      </w:r>
      <w:r w:rsidRPr="00B113B1">
        <w:rPr>
          <w:color w:val="auto"/>
        </w:rPr>
        <w:t xml:space="preserve">samplers" </w:t>
      </w:r>
      <w:r w:rsidR="00131959" w:rsidRPr="00B113B1">
        <w:rPr>
          <w:color w:val="auto"/>
        </w:rPr>
        <w:t xml:space="preserve">on the </w:t>
      </w:r>
      <w:r w:rsidR="00872B8A">
        <w:rPr>
          <w:color w:val="auto"/>
        </w:rPr>
        <w:t>Department’s</w:t>
      </w:r>
      <w:r w:rsidR="00131959" w:rsidRPr="00B113B1">
        <w:rPr>
          <w:color w:val="auto"/>
        </w:rPr>
        <w:t xml:space="preserve"> website.</w:t>
      </w:r>
    </w:p>
    <w:p w14:paraId="03AA2790" w14:textId="77777777" w:rsidR="00ED50EF" w:rsidRPr="00B113B1" w:rsidRDefault="00ED50EF" w:rsidP="005842F8">
      <w:pPr>
        <w:rPr>
          <w:color w:val="auto"/>
        </w:rPr>
      </w:pPr>
    </w:p>
    <w:p w14:paraId="31BC714A" w14:textId="77777777" w:rsidR="000178A6" w:rsidRPr="00B113B1" w:rsidRDefault="000178A6" w:rsidP="00BB4D9D">
      <w:pPr>
        <w:outlineLvl w:val="0"/>
        <w:rPr>
          <w:b/>
          <w:color w:val="auto"/>
        </w:rPr>
      </w:pPr>
      <w:r w:rsidRPr="00B113B1">
        <w:rPr>
          <w:b/>
          <w:color w:val="auto"/>
        </w:rPr>
        <w:t xml:space="preserve">Procedures carried out by the </w:t>
      </w:r>
      <w:r w:rsidR="00EE0E9B">
        <w:rPr>
          <w:b/>
          <w:color w:val="auto"/>
        </w:rPr>
        <w:t>OSTS</w:t>
      </w:r>
    </w:p>
    <w:p w14:paraId="255303A5" w14:textId="77777777" w:rsidR="00ED50EF" w:rsidRPr="00B113B1" w:rsidRDefault="00ED50EF" w:rsidP="005842F8">
      <w:pPr>
        <w:rPr>
          <w:color w:val="auto"/>
        </w:rPr>
      </w:pPr>
    </w:p>
    <w:p w14:paraId="7CBF89A9" w14:textId="7DD00836" w:rsidR="000178A6" w:rsidRPr="00B113B1" w:rsidRDefault="000178A6" w:rsidP="005842F8">
      <w:pPr>
        <w:rPr>
          <w:color w:val="auto"/>
          <w:spacing w:val="-6"/>
        </w:rPr>
      </w:pPr>
      <w:r w:rsidRPr="00B113B1">
        <w:rPr>
          <w:bCs/>
          <w:color w:val="auto"/>
        </w:rPr>
        <w:t>9.6</w:t>
      </w:r>
      <w:r w:rsidRPr="00B113B1">
        <w:rPr>
          <w:b/>
          <w:bCs/>
          <w:color w:val="auto"/>
        </w:rPr>
        <w:tab/>
      </w:r>
      <w:r w:rsidRPr="00B113B1">
        <w:rPr>
          <w:color w:val="auto"/>
          <w:spacing w:val="-6"/>
        </w:rPr>
        <w:t xml:space="preserve">The </w:t>
      </w:r>
      <w:r w:rsidR="00BF7A66" w:rsidRPr="00EE0E9B">
        <w:rPr>
          <w:color w:val="auto"/>
          <w:spacing w:val="-6"/>
        </w:rPr>
        <w:t>OSTS</w:t>
      </w:r>
      <w:r w:rsidR="00BF7A66" w:rsidRPr="00B113B1">
        <w:rPr>
          <w:color w:val="auto"/>
          <w:spacing w:val="-6"/>
        </w:rPr>
        <w:t xml:space="preserve"> </w:t>
      </w:r>
      <w:r w:rsidRPr="00B113B1">
        <w:rPr>
          <w:color w:val="auto"/>
          <w:spacing w:val="-6"/>
        </w:rPr>
        <w:t>will test the seed for analytical purity,</w:t>
      </w:r>
      <w:r w:rsidR="00ED50EF" w:rsidRPr="00B113B1">
        <w:rPr>
          <w:color w:val="auto"/>
          <w:spacing w:val="-6"/>
        </w:rPr>
        <w:t xml:space="preserve"> </w:t>
      </w:r>
      <w:r w:rsidRPr="00B113B1">
        <w:rPr>
          <w:color w:val="auto"/>
          <w:spacing w:val="-7"/>
        </w:rPr>
        <w:t>other seed con</w:t>
      </w:r>
      <w:r w:rsidR="00FC0E20">
        <w:rPr>
          <w:color w:val="auto"/>
          <w:spacing w:val="-7"/>
        </w:rPr>
        <w:t xml:space="preserve">tent, germination </w:t>
      </w:r>
      <w:r w:rsidRPr="00B113B1">
        <w:rPr>
          <w:color w:val="auto"/>
          <w:spacing w:val="-7"/>
        </w:rPr>
        <w:t>and, for beet, moisture content</w:t>
      </w:r>
      <w:r w:rsidR="00FF441A">
        <w:rPr>
          <w:color w:val="auto"/>
          <w:spacing w:val="-7"/>
        </w:rPr>
        <w:t xml:space="preserve"> and</w:t>
      </w:r>
      <w:r w:rsidR="00E40F23">
        <w:rPr>
          <w:color w:val="auto"/>
          <w:spacing w:val="-7"/>
        </w:rPr>
        <w:t xml:space="preserve"> to make sure</w:t>
      </w:r>
      <w:r w:rsidR="00A71A15">
        <w:rPr>
          <w:color w:val="auto"/>
          <w:spacing w:val="-7"/>
        </w:rPr>
        <w:t xml:space="preserve"> that the seed is practically free from any </w:t>
      </w:r>
      <w:r w:rsidR="003A0C9F">
        <w:rPr>
          <w:color w:val="auto"/>
          <w:spacing w:val="-7"/>
        </w:rPr>
        <w:t>pests which reduce the usefulness</w:t>
      </w:r>
      <w:r w:rsidR="00FE1964">
        <w:rPr>
          <w:color w:val="auto"/>
          <w:spacing w:val="-7"/>
        </w:rPr>
        <w:t xml:space="preserve"> and quality of the p</w:t>
      </w:r>
      <w:r w:rsidR="007C111F">
        <w:rPr>
          <w:color w:val="auto"/>
          <w:spacing w:val="-7"/>
        </w:rPr>
        <w:t>ropa</w:t>
      </w:r>
      <w:r w:rsidR="002E0EDE">
        <w:rPr>
          <w:color w:val="auto"/>
          <w:spacing w:val="-7"/>
        </w:rPr>
        <w:t>gating material</w:t>
      </w:r>
      <w:r w:rsidR="00F10758">
        <w:rPr>
          <w:color w:val="auto"/>
          <w:spacing w:val="-7"/>
        </w:rPr>
        <w:t xml:space="preserve">. </w:t>
      </w:r>
      <w:r w:rsidRPr="00B113B1">
        <w:rPr>
          <w:color w:val="auto"/>
          <w:spacing w:val="-7"/>
        </w:rPr>
        <w:t>These</w:t>
      </w:r>
      <w:r w:rsidR="00ED50EF" w:rsidRPr="00B113B1">
        <w:rPr>
          <w:color w:val="auto"/>
          <w:spacing w:val="-7"/>
        </w:rPr>
        <w:t xml:space="preserve"> </w:t>
      </w:r>
      <w:r w:rsidRPr="00B113B1">
        <w:rPr>
          <w:color w:val="auto"/>
          <w:spacing w:val="-5"/>
        </w:rPr>
        <w:t>are the conditions laid down in</w:t>
      </w:r>
      <w:r w:rsidR="00AB31F2">
        <w:rPr>
          <w:color w:val="auto"/>
          <w:spacing w:val="-5"/>
        </w:rPr>
        <w:t xml:space="preserve"> </w:t>
      </w:r>
      <w:r w:rsidR="00131959" w:rsidRPr="00B113B1">
        <w:rPr>
          <w:color w:val="auto"/>
          <w:spacing w:val="-6"/>
        </w:rPr>
        <w:t>E</w:t>
      </w:r>
      <w:r w:rsidR="00AB31F2">
        <w:rPr>
          <w:color w:val="auto"/>
          <w:spacing w:val="-6"/>
        </w:rPr>
        <w:t>U</w:t>
      </w:r>
      <w:r w:rsidR="00131959" w:rsidRPr="00B113B1">
        <w:rPr>
          <w:color w:val="auto"/>
          <w:spacing w:val="-6"/>
        </w:rPr>
        <w:t xml:space="preserve"> Directives</w:t>
      </w:r>
      <w:r w:rsidR="00913C89" w:rsidRPr="00B113B1">
        <w:rPr>
          <w:color w:val="auto"/>
          <w:spacing w:val="-6"/>
        </w:rPr>
        <w:t xml:space="preserve"> and the technical supplements of this Guide</w:t>
      </w:r>
      <w:r w:rsidRPr="00B113B1">
        <w:rPr>
          <w:color w:val="auto"/>
          <w:spacing w:val="-6"/>
        </w:rPr>
        <w:t xml:space="preserve">. The </w:t>
      </w:r>
      <w:r w:rsidR="00B91887" w:rsidRPr="00B113B1">
        <w:rPr>
          <w:color w:val="auto"/>
          <w:spacing w:val="-6"/>
        </w:rPr>
        <w:t xml:space="preserve">testing laboratory </w:t>
      </w:r>
      <w:r w:rsidRPr="00B113B1">
        <w:rPr>
          <w:color w:val="auto"/>
          <w:spacing w:val="-6"/>
        </w:rPr>
        <w:t>will also test cereal seed samples for moisture</w:t>
      </w:r>
      <w:r w:rsidR="00ED50EF" w:rsidRPr="00B113B1">
        <w:rPr>
          <w:color w:val="auto"/>
          <w:spacing w:val="-6"/>
        </w:rPr>
        <w:t xml:space="preserve"> </w:t>
      </w:r>
      <w:r w:rsidRPr="00B113B1">
        <w:rPr>
          <w:color w:val="auto"/>
          <w:spacing w:val="-6"/>
        </w:rPr>
        <w:t>content where</w:t>
      </w:r>
      <w:r w:rsidR="00AB31F2">
        <w:rPr>
          <w:color w:val="auto"/>
          <w:spacing w:val="-6"/>
        </w:rPr>
        <w:t xml:space="preserve"> this has not been done by the licensed seed sampler.</w:t>
      </w:r>
    </w:p>
    <w:p w14:paraId="5B11057D" w14:textId="77777777" w:rsidR="00ED50EF" w:rsidRPr="00B113B1" w:rsidRDefault="00ED50EF" w:rsidP="005842F8">
      <w:pPr>
        <w:rPr>
          <w:color w:val="auto"/>
        </w:rPr>
      </w:pPr>
    </w:p>
    <w:p w14:paraId="370C783C" w14:textId="77777777" w:rsidR="000178A6" w:rsidRPr="00B113B1" w:rsidRDefault="000178A6" w:rsidP="00BB4D9D">
      <w:pPr>
        <w:outlineLvl w:val="0"/>
        <w:rPr>
          <w:b/>
          <w:color w:val="auto"/>
        </w:rPr>
      </w:pPr>
      <w:r w:rsidRPr="00B113B1">
        <w:rPr>
          <w:b/>
          <w:color w:val="auto"/>
        </w:rPr>
        <w:t>Issue of final seed test report (</w:t>
      </w:r>
      <w:r w:rsidR="00825EE5">
        <w:rPr>
          <w:b/>
          <w:color w:val="auto"/>
        </w:rPr>
        <w:t>SDG</w:t>
      </w:r>
      <w:r w:rsidRPr="00B113B1">
        <w:rPr>
          <w:b/>
          <w:color w:val="auto"/>
        </w:rPr>
        <w:t>10)</w:t>
      </w:r>
    </w:p>
    <w:p w14:paraId="746D57E1" w14:textId="77777777" w:rsidR="00ED50EF" w:rsidRPr="00B113B1" w:rsidRDefault="00ED50EF" w:rsidP="005842F8">
      <w:pPr>
        <w:rPr>
          <w:color w:val="auto"/>
        </w:rPr>
      </w:pPr>
    </w:p>
    <w:p w14:paraId="21D15AE3" w14:textId="77777777" w:rsidR="00ED50EF" w:rsidRPr="00B113B1" w:rsidRDefault="00904AC5" w:rsidP="005842F8">
      <w:pPr>
        <w:rPr>
          <w:color w:val="auto"/>
          <w:spacing w:val="-10"/>
        </w:rPr>
      </w:pPr>
      <w:r w:rsidRPr="00B113B1">
        <w:rPr>
          <w:color w:val="auto"/>
        </w:rPr>
        <w:t>9.7</w:t>
      </w:r>
      <w:r w:rsidRPr="00B113B1">
        <w:rPr>
          <w:color w:val="auto"/>
        </w:rPr>
        <w:tab/>
      </w:r>
      <w:r w:rsidR="000178A6" w:rsidRPr="00B113B1">
        <w:rPr>
          <w:color w:val="auto"/>
        </w:rPr>
        <w:t xml:space="preserve">When tests are complete, the OSTS will issue a </w:t>
      </w:r>
      <w:r w:rsidR="000178A6" w:rsidRPr="00EE0E9B">
        <w:rPr>
          <w:color w:val="auto"/>
        </w:rPr>
        <w:t xml:space="preserve">final </w:t>
      </w:r>
      <w:r w:rsidR="00825EE5">
        <w:rPr>
          <w:color w:val="auto"/>
        </w:rPr>
        <w:t>SDG</w:t>
      </w:r>
      <w:r w:rsidR="000178A6" w:rsidRPr="00EE0E9B">
        <w:rPr>
          <w:color w:val="auto"/>
        </w:rPr>
        <w:t xml:space="preserve">10 </w:t>
      </w:r>
      <w:r w:rsidR="000178A6" w:rsidRPr="00B113B1">
        <w:rPr>
          <w:color w:val="auto"/>
        </w:rPr>
        <w:t xml:space="preserve">seed test report to the applicant, with a copy to </w:t>
      </w:r>
      <w:r w:rsidR="00EE0E9B">
        <w:rPr>
          <w:color w:val="auto"/>
        </w:rPr>
        <w:t>the Department</w:t>
      </w:r>
      <w:r w:rsidR="000178A6" w:rsidRPr="00B113B1">
        <w:rPr>
          <w:color w:val="auto"/>
        </w:rPr>
        <w:t xml:space="preserve"> stating the </w:t>
      </w:r>
      <w:r w:rsidR="000178A6" w:rsidRPr="00B113B1">
        <w:rPr>
          <w:color w:val="auto"/>
          <w:spacing w:val="-6"/>
        </w:rPr>
        <w:t xml:space="preserve">results of the tests.   The OSTS will note on the </w:t>
      </w:r>
      <w:r w:rsidR="00825EE5">
        <w:rPr>
          <w:color w:val="auto"/>
          <w:spacing w:val="-6"/>
        </w:rPr>
        <w:t>SDG</w:t>
      </w:r>
      <w:r w:rsidR="000178A6" w:rsidRPr="00B113B1">
        <w:rPr>
          <w:color w:val="auto"/>
          <w:spacing w:val="-6"/>
        </w:rPr>
        <w:t xml:space="preserve">10 </w:t>
      </w:r>
      <w:r w:rsidR="000178A6" w:rsidRPr="00B113B1">
        <w:rPr>
          <w:color w:val="auto"/>
          <w:spacing w:val="-7"/>
        </w:rPr>
        <w:t xml:space="preserve">whether the seed meets the prescribed standards for the category/level </w:t>
      </w:r>
      <w:r w:rsidR="000178A6" w:rsidRPr="00B113B1">
        <w:rPr>
          <w:color w:val="auto"/>
          <w:spacing w:val="-6"/>
        </w:rPr>
        <w:t xml:space="preserve">entered and whether it meets the standards at a lower category/level. </w:t>
      </w:r>
      <w:r w:rsidR="000178A6" w:rsidRPr="00B113B1">
        <w:rPr>
          <w:color w:val="auto"/>
          <w:spacing w:val="-7"/>
        </w:rPr>
        <w:t xml:space="preserve">However, the </w:t>
      </w:r>
      <w:r w:rsidR="00AB31F2">
        <w:rPr>
          <w:color w:val="auto"/>
          <w:spacing w:val="-7"/>
        </w:rPr>
        <w:t>OSTS</w:t>
      </w:r>
      <w:r w:rsidR="00B91887" w:rsidRPr="00B113B1">
        <w:rPr>
          <w:color w:val="auto"/>
          <w:spacing w:val="-7"/>
        </w:rPr>
        <w:t xml:space="preserve"> </w:t>
      </w:r>
      <w:r w:rsidR="000178A6" w:rsidRPr="00B113B1">
        <w:rPr>
          <w:color w:val="auto"/>
          <w:spacing w:val="-7"/>
        </w:rPr>
        <w:t xml:space="preserve">will not test seed entered at minimum level to HVS </w:t>
      </w:r>
      <w:r w:rsidR="000178A6" w:rsidRPr="00B113B1">
        <w:rPr>
          <w:color w:val="auto"/>
          <w:spacing w:val="-6"/>
        </w:rPr>
        <w:t xml:space="preserve">standards, unless specifically instructed to do so by </w:t>
      </w:r>
      <w:r w:rsidR="000178A6" w:rsidRPr="00EE0E9B">
        <w:rPr>
          <w:color w:val="auto"/>
          <w:spacing w:val="-6"/>
        </w:rPr>
        <w:t>the applicant</w:t>
      </w:r>
      <w:r w:rsidR="000178A6" w:rsidRPr="00B113B1">
        <w:rPr>
          <w:color w:val="auto"/>
          <w:spacing w:val="-6"/>
        </w:rPr>
        <w:t>.</w:t>
      </w:r>
    </w:p>
    <w:p w14:paraId="77986B96" w14:textId="77777777" w:rsidR="00ED50EF" w:rsidRPr="00B113B1" w:rsidRDefault="00ED50EF" w:rsidP="005842F8">
      <w:pPr>
        <w:rPr>
          <w:color w:val="auto"/>
        </w:rPr>
      </w:pPr>
    </w:p>
    <w:p w14:paraId="2D645161" w14:textId="77777777" w:rsidR="000178A6" w:rsidRPr="00B113B1" w:rsidRDefault="00904AC5" w:rsidP="005842F8">
      <w:pPr>
        <w:rPr>
          <w:color w:val="auto"/>
          <w:spacing w:val="-10"/>
        </w:rPr>
      </w:pPr>
      <w:r w:rsidRPr="00B113B1">
        <w:rPr>
          <w:color w:val="auto"/>
        </w:rPr>
        <w:t>9.8</w:t>
      </w:r>
      <w:r w:rsidRPr="00B113B1">
        <w:rPr>
          <w:color w:val="auto"/>
        </w:rPr>
        <w:tab/>
      </w:r>
      <w:r w:rsidR="000178A6" w:rsidRPr="00B113B1">
        <w:rPr>
          <w:color w:val="auto"/>
        </w:rPr>
        <w:t xml:space="preserve">For cereal seed only, seed can be certified by the use of a </w:t>
      </w:r>
      <w:r w:rsidR="00921618" w:rsidRPr="00B113B1">
        <w:rPr>
          <w:color w:val="auto"/>
        </w:rPr>
        <w:t xml:space="preserve">Statutory </w:t>
      </w:r>
      <w:r w:rsidR="000178A6" w:rsidRPr="00B113B1">
        <w:rPr>
          <w:color w:val="auto"/>
        </w:rPr>
        <w:t xml:space="preserve">Tetrazolium </w:t>
      </w:r>
      <w:r w:rsidR="00913C89" w:rsidRPr="00B113B1">
        <w:rPr>
          <w:color w:val="auto"/>
        </w:rPr>
        <w:t>t</w:t>
      </w:r>
      <w:r w:rsidR="000178A6" w:rsidRPr="00B113B1">
        <w:rPr>
          <w:color w:val="auto"/>
        </w:rPr>
        <w:t>est (</w:t>
      </w:r>
      <w:r w:rsidR="00921618" w:rsidRPr="00B113B1">
        <w:rPr>
          <w:color w:val="auto"/>
        </w:rPr>
        <w:t>S</w:t>
      </w:r>
      <w:r w:rsidR="000178A6" w:rsidRPr="00B113B1">
        <w:rPr>
          <w:color w:val="auto"/>
        </w:rPr>
        <w:t xml:space="preserve">TZ) rather than a germination test. Please contact OSTS </w:t>
      </w:r>
      <w:r w:rsidR="00131959" w:rsidRPr="00B113B1">
        <w:rPr>
          <w:color w:val="auto"/>
        </w:rPr>
        <w:t xml:space="preserve">for </w:t>
      </w:r>
      <w:r w:rsidR="000178A6" w:rsidRPr="00B113B1">
        <w:rPr>
          <w:color w:val="auto"/>
        </w:rPr>
        <w:t xml:space="preserve">more details.   </w:t>
      </w:r>
      <w:r w:rsidR="000178A6" w:rsidRPr="00EE0E9B">
        <w:rPr>
          <w:color w:val="auto"/>
        </w:rPr>
        <w:t xml:space="preserve">Cereal seed which is certified on the basis of an </w:t>
      </w:r>
      <w:r w:rsidR="00921618" w:rsidRPr="00EE0E9B">
        <w:rPr>
          <w:color w:val="auto"/>
        </w:rPr>
        <w:t>S</w:t>
      </w:r>
      <w:r w:rsidR="000178A6" w:rsidRPr="00EE0E9B">
        <w:rPr>
          <w:color w:val="auto"/>
        </w:rPr>
        <w:t xml:space="preserve">TZ cannot be early moved </w:t>
      </w:r>
      <w:r w:rsidR="000178A6" w:rsidRPr="00B113B1">
        <w:rPr>
          <w:color w:val="auto"/>
        </w:rPr>
        <w:t>(see section 9. 10).</w:t>
      </w:r>
    </w:p>
    <w:p w14:paraId="7C92C1B0" w14:textId="77777777" w:rsidR="00921618" w:rsidRPr="00B113B1" w:rsidRDefault="00921618" w:rsidP="005842F8">
      <w:pPr>
        <w:rPr>
          <w:b/>
          <w:color w:val="auto"/>
        </w:rPr>
      </w:pPr>
    </w:p>
    <w:p w14:paraId="251D79C5" w14:textId="77777777" w:rsidR="000178A6" w:rsidRPr="00B113B1" w:rsidRDefault="000178A6" w:rsidP="00BB4D9D">
      <w:pPr>
        <w:outlineLvl w:val="0"/>
        <w:rPr>
          <w:b/>
          <w:color w:val="auto"/>
        </w:rPr>
      </w:pPr>
      <w:r w:rsidRPr="00B113B1">
        <w:rPr>
          <w:b/>
          <w:color w:val="auto"/>
        </w:rPr>
        <w:t>Declared germination</w:t>
      </w:r>
    </w:p>
    <w:p w14:paraId="76D545B7" w14:textId="77777777" w:rsidR="00ED50EF" w:rsidRPr="00B113B1" w:rsidRDefault="00ED50EF" w:rsidP="005842F8">
      <w:pPr>
        <w:rPr>
          <w:color w:val="auto"/>
        </w:rPr>
      </w:pPr>
    </w:p>
    <w:p w14:paraId="6EE084CC" w14:textId="77777777" w:rsidR="000178A6" w:rsidRPr="00B113B1" w:rsidRDefault="000178A6" w:rsidP="005842F8">
      <w:pPr>
        <w:rPr>
          <w:color w:val="auto"/>
        </w:rPr>
      </w:pPr>
      <w:r w:rsidRPr="00B113B1">
        <w:rPr>
          <w:bCs/>
          <w:color w:val="auto"/>
          <w:spacing w:val="-9"/>
        </w:rPr>
        <w:t>9.9</w:t>
      </w:r>
      <w:r w:rsidRPr="00B113B1">
        <w:rPr>
          <w:b/>
          <w:bCs/>
          <w:color w:val="auto"/>
        </w:rPr>
        <w:tab/>
      </w:r>
      <w:r w:rsidRPr="00B113B1">
        <w:rPr>
          <w:color w:val="auto"/>
          <w:spacing w:val="-8"/>
        </w:rPr>
        <w:t>Pre-basic or Basic seed which does not meet the minimum germination</w:t>
      </w:r>
      <w:r w:rsidR="00ED50EF" w:rsidRPr="00B113B1">
        <w:rPr>
          <w:color w:val="auto"/>
          <w:spacing w:val="-8"/>
        </w:rPr>
        <w:t xml:space="preserve"> </w:t>
      </w:r>
      <w:r w:rsidRPr="00B113B1">
        <w:rPr>
          <w:color w:val="auto"/>
          <w:spacing w:val="-6"/>
        </w:rPr>
        <w:t xml:space="preserve">standards prescribed by regulations may nevertheless be officially </w:t>
      </w:r>
      <w:r w:rsidRPr="00B113B1">
        <w:rPr>
          <w:color w:val="auto"/>
          <w:spacing w:val="-7"/>
        </w:rPr>
        <w:t xml:space="preserve">certified and marketed, at any germination level, provided the actual </w:t>
      </w:r>
      <w:r w:rsidRPr="00B113B1">
        <w:rPr>
          <w:color w:val="auto"/>
        </w:rPr>
        <w:t xml:space="preserve">germination is notified to the seed buyer. This is called "declared </w:t>
      </w:r>
      <w:r w:rsidRPr="00B113B1">
        <w:rPr>
          <w:color w:val="auto"/>
          <w:spacing w:val="-4"/>
        </w:rPr>
        <w:t xml:space="preserve">germination". </w:t>
      </w:r>
      <w:r w:rsidR="00EA0C87" w:rsidRPr="00B113B1">
        <w:rPr>
          <w:color w:val="auto"/>
          <w:spacing w:val="-4"/>
        </w:rPr>
        <w:t xml:space="preserve"> The germination ach</w:t>
      </w:r>
      <w:r w:rsidR="003247AB" w:rsidRPr="00B113B1">
        <w:rPr>
          <w:color w:val="auto"/>
          <w:spacing w:val="-4"/>
        </w:rPr>
        <w:t>i</w:t>
      </w:r>
      <w:r w:rsidR="00EA0C87" w:rsidRPr="00B113B1">
        <w:rPr>
          <w:color w:val="auto"/>
          <w:spacing w:val="-4"/>
        </w:rPr>
        <w:t xml:space="preserve">eved must be stated on the label.  </w:t>
      </w:r>
      <w:r w:rsidR="00825EE5">
        <w:rPr>
          <w:color w:val="auto"/>
          <w:spacing w:val="-4"/>
        </w:rPr>
        <w:t>The SDG</w:t>
      </w:r>
      <w:r w:rsidRPr="00B113B1">
        <w:rPr>
          <w:color w:val="auto"/>
          <w:spacing w:val="-4"/>
        </w:rPr>
        <w:t>10 will show the germination achieved.</w:t>
      </w:r>
    </w:p>
    <w:p w14:paraId="3653881C" w14:textId="77777777" w:rsidR="00ED50EF" w:rsidRPr="00B113B1" w:rsidRDefault="00ED50EF" w:rsidP="005842F8">
      <w:pPr>
        <w:rPr>
          <w:color w:val="auto"/>
        </w:rPr>
      </w:pPr>
    </w:p>
    <w:p w14:paraId="3D9979B5" w14:textId="77777777" w:rsidR="000178A6" w:rsidRPr="00B113B1" w:rsidRDefault="000178A6" w:rsidP="00BB4D9D">
      <w:pPr>
        <w:outlineLvl w:val="0"/>
        <w:rPr>
          <w:b/>
          <w:color w:val="auto"/>
        </w:rPr>
      </w:pPr>
      <w:r w:rsidRPr="00B113B1">
        <w:rPr>
          <w:b/>
          <w:color w:val="auto"/>
        </w:rPr>
        <w:t>Seed testing - interim reports for early movement</w:t>
      </w:r>
    </w:p>
    <w:p w14:paraId="43DEDEEF" w14:textId="77777777" w:rsidR="00ED50EF" w:rsidRPr="00B113B1" w:rsidRDefault="00ED50EF" w:rsidP="005842F8">
      <w:pPr>
        <w:rPr>
          <w:color w:val="auto"/>
        </w:rPr>
      </w:pPr>
    </w:p>
    <w:p w14:paraId="581B49EB" w14:textId="77777777" w:rsidR="000178A6" w:rsidRPr="00B113B1" w:rsidRDefault="00DF279D" w:rsidP="005842F8">
      <w:pPr>
        <w:rPr>
          <w:b/>
          <w:bCs/>
          <w:color w:val="auto"/>
          <w:spacing w:val="-8"/>
        </w:rPr>
      </w:pPr>
      <w:r w:rsidRPr="00B113B1">
        <w:rPr>
          <w:color w:val="auto"/>
        </w:rPr>
        <w:t>9.10</w:t>
      </w:r>
      <w:r w:rsidRPr="00B113B1">
        <w:rPr>
          <w:color w:val="auto"/>
        </w:rPr>
        <w:tab/>
      </w:r>
      <w:r w:rsidR="000178A6" w:rsidRPr="00B113B1">
        <w:rPr>
          <w:color w:val="auto"/>
        </w:rPr>
        <w:t xml:space="preserve">Seed of listed varieties may be officially certified for early movement, </w:t>
      </w:r>
      <w:r w:rsidR="000178A6" w:rsidRPr="00B113B1">
        <w:rPr>
          <w:color w:val="auto"/>
          <w:spacing w:val="-7"/>
        </w:rPr>
        <w:t xml:space="preserve">before the germination test result is obtained. Where seed is to be early </w:t>
      </w:r>
      <w:r w:rsidR="000178A6" w:rsidRPr="00B113B1">
        <w:rPr>
          <w:color w:val="auto"/>
        </w:rPr>
        <w:t xml:space="preserve">moved, the </w:t>
      </w:r>
      <w:r w:rsidR="00EE0E9B">
        <w:rPr>
          <w:color w:val="auto"/>
        </w:rPr>
        <w:t>O</w:t>
      </w:r>
      <w:r w:rsidR="000178A6" w:rsidRPr="00B113B1">
        <w:rPr>
          <w:color w:val="auto"/>
        </w:rPr>
        <w:t xml:space="preserve">STS will test an official sample for analytical purity and other seed content at the category and (where appropriate) level at </w:t>
      </w:r>
      <w:r w:rsidR="000178A6" w:rsidRPr="00B113B1">
        <w:rPr>
          <w:color w:val="auto"/>
          <w:spacing w:val="-7"/>
        </w:rPr>
        <w:t xml:space="preserve">which the seed is entered for certification. Where the sample meets the </w:t>
      </w:r>
      <w:r w:rsidR="000178A6" w:rsidRPr="00B113B1">
        <w:rPr>
          <w:color w:val="auto"/>
          <w:spacing w:val="-5"/>
        </w:rPr>
        <w:t xml:space="preserve">prescribed standards, </w:t>
      </w:r>
      <w:r w:rsidR="000178A6" w:rsidRPr="00EE0E9B">
        <w:rPr>
          <w:color w:val="auto"/>
          <w:spacing w:val="-5"/>
        </w:rPr>
        <w:t xml:space="preserve">the </w:t>
      </w:r>
      <w:r w:rsidR="00EE0E9B" w:rsidRPr="00EE0E9B">
        <w:rPr>
          <w:color w:val="auto"/>
          <w:spacing w:val="-5"/>
        </w:rPr>
        <w:t>O</w:t>
      </w:r>
      <w:r w:rsidR="000178A6" w:rsidRPr="00EE0E9B">
        <w:rPr>
          <w:color w:val="auto"/>
          <w:spacing w:val="-5"/>
        </w:rPr>
        <w:t>STS</w:t>
      </w:r>
      <w:r w:rsidR="000178A6" w:rsidRPr="00B113B1">
        <w:rPr>
          <w:color w:val="auto"/>
          <w:spacing w:val="-5"/>
        </w:rPr>
        <w:t xml:space="preserve"> will issue a </w:t>
      </w:r>
      <w:r w:rsidR="00825EE5">
        <w:rPr>
          <w:color w:val="auto"/>
          <w:spacing w:val="-5"/>
        </w:rPr>
        <w:t>SDG10</w:t>
      </w:r>
      <w:r w:rsidR="000178A6" w:rsidRPr="00EE0E9B">
        <w:rPr>
          <w:color w:val="auto"/>
          <w:spacing w:val="-5"/>
        </w:rPr>
        <w:t xml:space="preserve"> interim seed </w:t>
      </w:r>
      <w:r w:rsidR="000178A6" w:rsidRPr="00EE0E9B">
        <w:rPr>
          <w:color w:val="auto"/>
          <w:spacing w:val="-4"/>
        </w:rPr>
        <w:t>test report</w:t>
      </w:r>
      <w:r w:rsidR="000178A6" w:rsidRPr="00B113B1">
        <w:rPr>
          <w:color w:val="auto"/>
          <w:spacing w:val="-4"/>
        </w:rPr>
        <w:t xml:space="preserve"> of analytical purity and other seed content. The interim </w:t>
      </w:r>
      <w:r w:rsidR="000178A6" w:rsidRPr="00B113B1">
        <w:rPr>
          <w:color w:val="auto"/>
        </w:rPr>
        <w:t>report will state whether the seed passes or fails at the category/level entered.</w:t>
      </w:r>
    </w:p>
    <w:p w14:paraId="29EFA712" w14:textId="77777777" w:rsidR="00ED50EF" w:rsidRPr="00B113B1" w:rsidRDefault="00ED50EF" w:rsidP="005842F8">
      <w:pPr>
        <w:rPr>
          <w:color w:val="auto"/>
        </w:rPr>
      </w:pPr>
    </w:p>
    <w:p w14:paraId="69E92A30" w14:textId="77777777" w:rsidR="000178A6" w:rsidRPr="00B113B1" w:rsidRDefault="00DF279D" w:rsidP="005842F8">
      <w:pPr>
        <w:rPr>
          <w:b/>
          <w:bCs/>
          <w:color w:val="auto"/>
          <w:spacing w:val="-15"/>
        </w:rPr>
      </w:pPr>
      <w:r w:rsidRPr="00B113B1">
        <w:rPr>
          <w:color w:val="auto"/>
        </w:rPr>
        <w:t>9.11</w:t>
      </w:r>
      <w:r w:rsidRPr="00B113B1">
        <w:rPr>
          <w:color w:val="auto"/>
        </w:rPr>
        <w:tab/>
      </w:r>
      <w:r w:rsidR="000178A6" w:rsidRPr="00B113B1">
        <w:rPr>
          <w:color w:val="auto"/>
        </w:rPr>
        <w:t xml:space="preserve">A preliminary assessment of germination must also be carried out. There is no prescribed methodology for making a preliminary assessment of germination. It may be done by the </w:t>
      </w:r>
      <w:r w:rsidR="000178A6" w:rsidRPr="00F703DD">
        <w:rPr>
          <w:color w:val="auto"/>
        </w:rPr>
        <w:t>applicant</w:t>
      </w:r>
      <w:r w:rsidR="000178A6" w:rsidRPr="00B113B1">
        <w:rPr>
          <w:color w:val="auto"/>
        </w:rPr>
        <w:t xml:space="preserve">, who </w:t>
      </w:r>
      <w:r w:rsidR="000178A6" w:rsidRPr="00B113B1">
        <w:rPr>
          <w:color w:val="auto"/>
          <w:spacing w:val="-5"/>
        </w:rPr>
        <w:t xml:space="preserve">should then enter the result on the CERT 5. The </w:t>
      </w:r>
      <w:r w:rsidR="00F703DD">
        <w:rPr>
          <w:color w:val="auto"/>
          <w:spacing w:val="-5"/>
        </w:rPr>
        <w:t>O</w:t>
      </w:r>
      <w:r w:rsidR="000178A6" w:rsidRPr="00B113B1">
        <w:rPr>
          <w:color w:val="auto"/>
          <w:spacing w:val="-5"/>
        </w:rPr>
        <w:t xml:space="preserve">STS will then transfer the result to the </w:t>
      </w:r>
      <w:r w:rsidR="00825EE5">
        <w:rPr>
          <w:color w:val="auto"/>
          <w:spacing w:val="-5"/>
        </w:rPr>
        <w:t>SDG</w:t>
      </w:r>
      <w:r w:rsidR="000178A6" w:rsidRPr="00B113B1">
        <w:rPr>
          <w:color w:val="auto"/>
          <w:spacing w:val="-5"/>
        </w:rPr>
        <w:t xml:space="preserve">10. Alternatively, the applicant may </w:t>
      </w:r>
      <w:r w:rsidR="000178A6" w:rsidRPr="00B113B1">
        <w:rPr>
          <w:color w:val="auto"/>
        </w:rPr>
        <w:t xml:space="preserve">request the </w:t>
      </w:r>
      <w:r w:rsidR="00F703DD">
        <w:rPr>
          <w:color w:val="auto"/>
        </w:rPr>
        <w:t>O</w:t>
      </w:r>
      <w:r w:rsidR="000178A6" w:rsidRPr="00F703DD">
        <w:rPr>
          <w:color w:val="auto"/>
        </w:rPr>
        <w:t>STS</w:t>
      </w:r>
      <w:r w:rsidR="000178A6" w:rsidRPr="00B113B1">
        <w:rPr>
          <w:color w:val="auto"/>
        </w:rPr>
        <w:t xml:space="preserve"> to do the preliminary assessment of germination. If </w:t>
      </w:r>
      <w:r w:rsidR="000178A6" w:rsidRPr="00B113B1">
        <w:rPr>
          <w:color w:val="auto"/>
          <w:spacing w:val="-7"/>
        </w:rPr>
        <w:t xml:space="preserve">the </w:t>
      </w:r>
      <w:r w:rsidR="00AB31F2">
        <w:rPr>
          <w:color w:val="auto"/>
          <w:spacing w:val="-7"/>
        </w:rPr>
        <w:t>O</w:t>
      </w:r>
      <w:r w:rsidR="000178A6" w:rsidRPr="00B113B1">
        <w:rPr>
          <w:color w:val="auto"/>
          <w:spacing w:val="-7"/>
        </w:rPr>
        <w:t xml:space="preserve">STS does the preliminary assessment, the result will be entered </w:t>
      </w:r>
      <w:r w:rsidR="000178A6" w:rsidRPr="00B113B1">
        <w:rPr>
          <w:color w:val="auto"/>
        </w:rPr>
        <w:t xml:space="preserve">on the interim </w:t>
      </w:r>
      <w:r w:rsidR="00825EE5">
        <w:rPr>
          <w:color w:val="auto"/>
        </w:rPr>
        <w:t>SDG</w:t>
      </w:r>
      <w:r w:rsidR="000178A6" w:rsidRPr="00B113B1">
        <w:rPr>
          <w:color w:val="auto"/>
        </w:rPr>
        <w:t>10.</w:t>
      </w:r>
    </w:p>
    <w:p w14:paraId="31046CAC" w14:textId="77777777" w:rsidR="00ED50EF" w:rsidRPr="00B113B1" w:rsidRDefault="00ED50EF" w:rsidP="005842F8">
      <w:pPr>
        <w:rPr>
          <w:color w:val="auto"/>
        </w:rPr>
      </w:pPr>
    </w:p>
    <w:p w14:paraId="11C9D848" w14:textId="77777777" w:rsidR="000178A6" w:rsidRPr="00B113B1" w:rsidRDefault="00DF279D" w:rsidP="005842F8">
      <w:pPr>
        <w:rPr>
          <w:b/>
          <w:bCs/>
          <w:color w:val="auto"/>
          <w:spacing w:val="-8"/>
        </w:rPr>
      </w:pPr>
      <w:r w:rsidRPr="00B113B1">
        <w:rPr>
          <w:color w:val="auto"/>
        </w:rPr>
        <w:t>9.12</w:t>
      </w:r>
      <w:r w:rsidRPr="00B113B1">
        <w:rPr>
          <w:color w:val="auto"/>
        </w:rPr>
        <w:tab/>
      </w:r>
      <w:r w:rsidR="000178A6" w:rsidRPr="00B113B1">
        <w:rPr>
          <w:color w:val="auto"/>
        </w:rPr>
        <w:t xml:space="preserve">The person marketing the seed must, on the basis of the preliminary germination, </w:t>
      </w:r>
      <w:r w:rsidR="000178A6" w:rsidRPr="00B113B1">
        <w:rPr>
          <w:color w:val="auto"/>
        </w:rPr>
        <w:lastRenderedPageBreak/>
        <w:t xml:space="preserve">guarantee to the buyer that the seed meets certain minimum standards of germination, and the buyer must be told if the results of the germination test show the seed did not meet these </w:t>
      </w:r>
      <w:r w:rsidR="000178A6" w:rsidRPr="00B113B1">
        <w:rPr>
          <w:color w:val="auto"/>
          <w:spacing w:val="-7"/>
        </w:rPr>
        <w:t xml:space="preserve">guaranteed minimum standards. The guaranteed minimum standards </w:t>
      </w:r>
      <w:r w:rsidR="000178A6" w:rsidRPr="00B113B1">
        <w:rPr>
          <w:color w:val="auto"/>
        </w:rPr>
        <w:t>are:</w:t>
      </w:r>
    </w:p>
    <w:p w14:paraId="077AF4D0" w14:textId="77777777" w:rsidR="00C66CE6" w:rsidRPr="00B113B1" w:rsidRDefault="00C66CE6" w:rsidP="005842F8">
      <w:pPr>
        <w:rPr>
          <w:color w:val="auto"/>
        </w:rPr>
      </w:pPr>
    </w:p>
    <w:p w14:paraId="130E7AF3" w14:textId="77777777" w:rsidR="000178A6" w:rsidRPr="00B113B1" w:rsidRDefault="000178A6" w:rsidP="00D46475">
      <w:pPr>
        <w:numPr>
          <w:ilvl w:val="1"/>
          <w:numId w:val="51"/>
        </w:numPr>
        <w:ind w:left="754" w:hanging="357"/>
        <w:rPr>
          <w:color w:val="auto"/>
        </w:rPr>
      </w:pPr>
      <w:r w:rsidRPr="00B113B1">
        <w:rPr>
          <w:color w:val="auto"/>
        </w:rPr>
        <w:t>for Pre-basic or Basic seed, that the seed either:</w:t>
      </w:r>
    </w:p>
    <w:p w14:paraId="2D8F7646" w14:textId="77777777" w:rsidR="00C66CE6" w:rsidRPr="00B113B1" w:rsidRDefault="00C66CE6" w:rsidP="005842F8">
      <w:pPr>
        <w:rPr>
          <w:color w:val="auto"/>
        </w:rPr>
      </w:pPr>
    </w:p>
    <w:p w14:paraId="73B92588" w14:textId="77777777" w:rsidR="00C7236B" w:rsidRPr="00C7236B" w:rsidRDefault="000178A6" w:rsidP="00D46475">
      <w:pPr>
        <w:numPr>
          <w:ilvl w:val="0"/>
          <w:numId w:val="52"/>
        </w:numPr>
        <w:tabs>
          <w:tab w:val="clear" w:pos="1046"/>
          <w:tab w:val="left" w:pos="1701"/>
        </w:tabs>
        <w:ind w:left="1701" w:hanging="641"/>
        <w:rPr>
          <w:color w:val="auto"/>
        </w:rPr>
      </w:pPr>
      <w:r w:rsidRPr="00C7236B">
        <w:rPr>
          <w:color w:val="auto"/>
        </w:rPr>
        <w:t>meets the minimum germination standard prescribed in</w:t>
      </w:r>
      <w:r w:rsidR="00332984" w:rsidRPr="00C7236B">
        <w:rPr>
          <w:color w:val="auto"/>
        </w:rPr>
        <w:t xml:space="preserve"> E</w:t>
      </w:r>
      <w:r w:rsidR="00AB31F2">
        <w:rPr>
          <w:color w:val="auto"/>
        </w:rPr>
        <w:t>U</w:t>
      </w:r>
      <w:r w:rsidR="00332984" w:rsidRPr="00C7236B">
        <w:rPr>
          <w:color w:val="auto"/>
        </w:rPr>
        <w:t xml:space="preserve"> Directives and the technical supplements to this Guide</w:t>
      </w:r>
      <w:r w:rsidRPr="00C7236B">
        <w:rPr>
          <w:color w:val="auto"/>
          <w:spacing w:val="-5"/>
        </w:rPr>
        <w:t>; or</w:t>
      </w:r>
    </w:p>
    <w:p w14:paraId="20E1C4E6" w14:textId="77777777" w:rsidR="00C7236B" w:rsidRPr="00C7236B" w:rsidRDefault="00C7236B" w:rsidP="00C7236B">
      <w:pPr>
        <w:tabs>
          <w:tab w:val="clear" w:pos="1046"/>
          <w:tab w:val="left" w:pos="1701"/>
        </w:tabs>
        <w:ind w:left="1701"/>
        <w:rPr>
          <w:color w:val="auto"/>
        </w:rPr>
      </w:pPr>
    </w:p>
    <w:p w14:paraId="104B7403" w14:textId="77777777" w:rsidR="000178A6" w:rsidRPr="00C7236B" w:rsidRDefault="000178A6" w:rsidP="00D46475">
      <w:pPr>
        <w:numPr>
          <w:ilvl w:val="0"/>
          <w:numId w:val="52"/>
        </w:numPr>
        <w:tabs>
          <w:tab w:val="clear" w:pos="1046"/>
          <w:tab w:val="left" w:pos="1701"/>
        </w:tabs>
        <w:ind w:left="1701" w:hanging="643"/>
        <w:rPr>
          <w:color w:val="auto"/>
        </w:rPr>
      </w:pPr>
      <w:r w:rsidRPr="00C7236B">
        <w:rPr>
          <w:color w:val="auto"/>
          <w:spacing w:val="-8"/>
        </w:rPr>
        <w:t xml:space="preserve">meets a specific lower minimum germination standard, where </w:t>
      </w:r>
      <w:r w:rsidRPr="00C7236B">
        <w:rPr>
          <w:color w:val="auto"/>
        </w:rPr>
        <w:t>the seed is to be officially certified on the basis of declared germination (see section 9.9).</w:t>
      </w:r>
    </w:p>
    <w:p w14:paraId="39AE635E" w14:textId="77777777" w:rsidR="00C66CE6" w:rsidRPr="00B113B1" w:rsidRDefault="00C66CE6" w:rsidP="005842F8">
      <w:pPr>
        <w:rPr>
          <w:color w:val="auto"/>
        </w:rPr>
      </w:pPr>
    </w:p>
    <w:p w14:paraId="7226E38A" w14:textId="77777777" w:rsidR="000178A6" w:rsidRPr="00B113B1" w:rsidRDefault="000178A6" w:rsidP="00D46475">
      <w:pPr>
        <w:numPr>
          <w:ilvl w:val="1"/>
          <w:numId w:val="51"/>
        </w:numPr>
        <w:ind w:left="1038" w:hanging="641"/>
        <w:rPr>
          <w:color w:val="auto"/>
        </w:rPr>
      </w:pPr>
      <w:r w:rsidRPr="00B113B1">
        <w:rPr>
          <w:color w:val="auto"/>
        </w:rPr>
        <w:t>for CS, C1, C2 or C3 (flax</w:t>
      </w:r>
      <w:r w:rsidR="00332984" w:rsidRPr="00B113B1">
        <w:rPr>
          <w:color w:val="auto"/>
        </w:rPr>
        <w:t>/linseed</w:t>
      </w:r>
      <w:r w:rsidRPr="00B113B1">
        <w:rPr>
          <w:color w:val="auto"/>
        </w:rPr>
        <w:t xml:space="preserve"> only) seed, that the seed meets the</w:t>
      </w:r>
      <w:r w:rsidR="00C66CE6" w:rsidRPr="00B113B1">
        <w:rPr>
          <w:color w:val="auto"/>
        </w:rPr>
        <w:t xml:space="preserve"> </w:t>
      </w:r>
      <w:r w:rsidRPr="00B113B1">
        <w:rPr>
          <w:color w:val="auto"/>
          <w:spacing w:val="-7"/>
        </w:rPr>
        <w:t>minimum germination standard prescribed in</w:t>
      </w:r>
      <w:r w:rsidR="00332984" w:rsidRPr="00B113B1">
        <w:rPr>
          <w:color w:val="auto"/>
          <w:spacing w:val="-7"/>
        </w:rPr>
        <w:t xml:space="preserve"> </w:t>
      </w:r>
      <w:r w:rsidR="00332984" w:rsidRPr="00B113B1">
        <w:rPr>
          <w:color w:val="auto"/>
          <w:spacing w:val="-8"/>
        </w:rPr>
        <w:t>E</w:t>
      </w:r>
      <w:r w:rsidR="00AB31F2">
        <w:rPr>
          <w:color w:val="auto"/>
          <w:spacing w:val="-8"/>
        </w:rPr>
        <w:t>U</w:t>
      </w:r>
      <w:r w:rsidR="00332984" w:rsidRPr="00B113B1">
        <w:rPr>
          <w:color w:val="auto"/>
          <w:spacing w:val="-8"/>
        </w:rPr>
        <w:t xml:space="preserve"> Directives and the technical supplements to this Guide</w:t>
      </w:r>
      <w:r w:rsidRPr="00B113B1">
        <w:rPr>
          <w:color w:val="auto"/>
        </w:rPr>
        <w:t>.</w:t>
      </w:r>
    </w:p>
    <w:p w14:paraId="58F40F88" w14:textId="77777777" w:rsidR="00C66CE6" w:rsidRPr="00B113B1" w:rsidRDefault="00C66CE6" w:rsidP="005842F8">
      <w:pPr>
        <w:rPr>
          <w:color w:val="auto"/>
        </w:rPr>
      </w:pPr>
    </w:p>
    <w:p w14:paraId="2604AB8D" w14:textId="77777777" w:rsidR="000178A6" w:rsidRPr="00B113B1" w:rsidRDefault="000178A6" w:rsidP="005842F8">
      <w:pPr>
        <w:rPr>
          <w:color w:val="auto"/>
        </w:rPr>
      </w:pPr>
      <w:r w:rsidRPr="00B113B1">
        <w:rPr>
          <w:bCs/>
          <w:color w:val="auto"/>
        </w:rPr>
        <w:t>9.13</w:t>
      </w:r>
      <w:r w:rsidRPr="00B113B1">
        <w:rPr>
          <w:b/>
          <w:bCs/>
          <w:color w:val="auto"/>
        </w:rPr>
        <w:tab/>
      </w:r>
      <w:r w:rsidRPr="00B113B1">
        <w:rPr>
          <w:color w:val="auto"/>
          <w:spacing w:val="-6"/>
        </w:rPr>
        <w:t>It is not necessary to quote the specific percentage germination</w:t>
      </w:r>
      <w:r w:rsidR="00C66CE6" w:rsidRPr="00B113B1">
        <w:rPr>
          <w:color w:val="auto"/>
          <w:spacing w:val="-6"/>
        </w:rPr>
        <w:t xml:space="preserve"> </w:t>
      </w:r>
      <w:r w:rsidRPr="00B113B1">
        <w:rPr>
          <w:color w:val="auto"/>
          <w:spacing w:val="-5"/>
        </w:rPr>
        <w:t>achieved in the preliminary test, where this is at, or above, the</w:t>
      </w:r>
      <w:r w:rsidR="00C66CE6" w:rsidRPr="00B113B1">
        <w:rPr>
          <w:color w:val="auto"/>
          <w:spacing w:val="-5"/>
        </w:rPr>
        <w:t xml:space="preserve"> </w:t>
      </w:r>
      <w:r w:rsidRPr="00B113B1">
        <w:rPr>
          <w:color w:val="auto"/>
          <w:spacing w:val="-5"/>
        </w:rPr>
        <w:t>minimum prescribed by seeds regulations. Where Pre</w:t>
      </w:r>
      <w:r w:rsidR="00105301" w:rsidRPr="00B113B1">
        <w:rPr>
          <w:color w:val="auto"/>
          <w:spacing w:val="-5"/>
        </w:rPr>
        <w:t>-</w:t>
      </w:r>
      <w:r w:rsidRPr="00B113B1">
        <w:rPr>
          <w:color w:val="auto"/>
          <w:spacing w:val="-5"/>
        </w:rPr>
        <w:t>basic or Basic</w:t>
      </w:r>
      <w:r w:rsidR="00C66CE6" w:rsidRPr="00B113B1">
        <w:rPr>
          <w:color w:val="auto"/>
          <w:spacing w:val="-5"/>
        </w:rPr>
        <w:t xml:space="preserve"> </w:t>
      </w:r>
      <w:r w:rsidRPr="00B113B1">
        <w:rPr>
          <w:color w:val="auto"/>
          <w:spacing w:val="-5"/>
        </w:rPr>
        <w:t>seed is to be marketed on declared germination, however, a specific</w:t>
      </w:r>
      <w:r w:rsidR="00C66CE6" w:rsidRPr="00B113B1">
        <w:rPr>
          <w:color w:val="auto"/>
          <w:spacing w:val="-5"/>
        </w:rPr>
        <w:t xml:space="preserve"> </w:t>
      </w:r>
      <w:r w:rsidRPr="00B113B1">
        <w:rPr>
          <w:color w:val="auto"/>
          <w:spacing w:val="-7"/>
        </w:rPr>
        <w:t>minimum percentage obtained in the preliminary germination test must</w:t>
      </w:r>
      <w:r w:rsidR="00C66CE6" w:rsidRPr="00B113B1">
        <w:rPr>
          <w:color w:val="auto"/>
        </w:rPr>
        <w:t xml:space="preserve"> </w:t>
      </w:r>
      <w:r w:rsidRPr="00B113B1">
        <w:rPr>
          <w:color w:val="auto"/>
          <w:spacing w:val="-7"/>
        </w:rPr>
        <w:t>be given -</w:t>
      </w:r>
      <w:r w:rsidR="00105301" w:rsidRPr="00B113B1">
        <w:rPr>
          <w:color w:val="auto"/>
          <w:spacing w:val="-7"/>
        </w:rPr>
        <w:t xml:space="preserve"> </w:t>
      </w:r>
      <w:r w:rsidRPr="00B113B1">
        <w:rPr>
          <w:color w:val="auto"/>
          <w:spacing w:val="-7"/>
        </w:rPr>
        <w:t xml:space="preserve">this is the guaranteed minimum percentage of germination </w:t>
      </w:r>
      <w:r w:rsidRPr="00B113B1">
        <w:rPr>
          <w:color w:val="auto"/>
          <w:spacing w:val="-8"/>
        </w:rPr>
        <w:t xml:space="preserve">and buyers must be told if the germination test shows the seed does </w:t>
      </w:r>
      <w:r w:rsidRPr="00B113B1">
        <w:rPr>
          <w:color w:val="auto"/>
        </w:rPr>
        <w:t>not meet this minimum standard.</w:t>
      </w:r>
    </w:p>
    <w:p w14:paraId="1C35FD38" w14:textId="77777777" w:rsidR="00C66CE6" w:rsidRPr="00B113B1" w:rsidRDefault="00C66CE6" w:rsidP="005842F8">
      <w:pPr>
        <w:rPr>
          <w:color w:val="auto"/>
        </w:rPr>
      </w:pPr>
    </w:p>
    <w:p w14:paraId="5E3FFB46" w14:textId="77777777" w:rsidR="000178A6" w:rsidRPr="00B113B1" w:rsidRDefault="000178A6" w:rsidP="005842F8">
      <w:pPr>
        <w:rPr>
          <w:color w:val="auto"/>
        </w:rPr>
      </w:pPr>
      <w:r w:rsidRPr="00B113B1">
        <w:rPr>
          <w:bCs/>
          <w:color w:val="auto"/>
          <w:spacing w:val="-10"/>
        </w:rPr>
        <w:t>9.14</w:t>
      </w:r>
      <w:r w:rsidRPr="00B113B1">
        <w:rPr>
          <w:b/>
          <w:bCs/>
          <w:color w:val="auto"/>
        </w:rPr>
        <w:tab/>
      </w:r>
      <w:r w:rsidRPr="00B113B1">
        <w:rPr>
          <w:color w:val="auto"/>
          <w:spacing w:val="-7"/>
        </w:rPr>
        <w:t>Seed of a listed variety is officially certified for early movement when</w:t>
      </w:r>
      <w:r w:rsidR="00DF279D" w:rsidRPr="00B113B1">
        <w:rPr>
          <w:color w:val="auto"/>
        </w:rPr>
        <w:t xml:space="preserve"> </w:t>
      </w:r>
      <w:r w:rsidRPr="00B113B1">
        <w:rPr>
          <w:color w:val="auto"/>
        </w:rPr>
        <w:t>the following are in place:</w:t>
      </w:r>
    </w:p>
    <w:p w14:paraId="57979388" w14:textId="77777777" w:rsidR="00DF279D" w:rsidRPr="00B113B1" w:rsidRDefault="00DF279D" w:rsidP="005842F8">
      <w:pPr>
        <w:rPr>
          <w:color w:val="auto"/>
        </w:rPr>
      </w:pPr>
    </w:p>
    <w:p w14:paraId="6D039FD8" w14:textId="77777777" w:rsidR="000178A6" w:rsidRPr="00E0399C" w:rsidRDefault="00E0399C" w:rsidP="009B149A">
      <w:pPr>
        <w:numPr>
          <w:ilvl w:val="0"/>
          <w:numId w:val="11"/>
        </w:numPr>
        <w:ind w:left="1038" w:hanging="641"/>
        <w:rPr>
          <w:color w:val="auto"/>
        </w:rPr>
      </w:pPr>
      <w:r>
        <w:rPr>
          <w:color w:val="auto"/>
        </w:rPr>
        <w:t>a</w:t>
      </w:r>
      <w:r w:rsidR="000178A6" w:rsidRPr="00E0399C">
        <w:rPr>
          <w:color w:val="auto"/>
        </w:rPr>
        <w:t xml:space="preserve"> </w:t>
      </w:r>
      <w:r w:rsidR="00825EE5">
        <w:rPr>
          <w:color w:val="auto"/>
        </w:rPr>
        <w:t>SDG</w:t>
      </w:r>
      <w:r w:rsidR="000178A6" w:rsidRPr="00E0399C">
        <w:rPr>
          <w:color w:val="auto"/>
        </w:rPr>
        <w:t xml:space="preserve">10 interim report stating that the seed meets analytical </w:t>
      </w:r>
      <w:r w:rsidR="000178A6" w:rsidRPr="00E0399C">
        <w:rPr>
          <w:color w:val="auto"/>
          <w:spacing w:val="-6"/>
        </w:rPr>
        <w:t xml:space="preserve">purity and other seed content standards at the category/level </w:t>
      </w:r>
      <w:r w:rsidR="000178A6" w:rsidRPr="00E0399C">
        <w:rPr>
          <w:color w:val="auto"/>
        </w:rPr>
        <w:t>entered; and</w:t>
      </w:r>
    </w:p>
    <w:p w14:paraId="3F1820B3" w14:textId="77777777" w:rsidR="00DF279D" w:rsidRPr="00B113B1" w:rsidRDefault="00DF279D" w:rsidP="005842F8">
      <w:pPr>
        <w:rPr>
          <w:color w:val="auto"/>
        </w:rPr>
      </w:pPr>
    </w:p>
    <w:p w14:paraId="1BAB36FD" w14:textId="77777777" w:rsidR="000178A6" w:rsidRPr="00B113B1" w:rsidRDefault="000178A6" w:rsidP="009B149A">
      <w:pPr>
        <w:numPr>
          <w:ilvl w:val="0"/>
          <w:numId w:val="11"/>
        </w:numPr>
        <w:ind w:left="1038" w:hanging="641"/>
        <w:rPr>
          <w:color w:val="auto"/>
        </w:rPr>
      </w:pPr>
      <w:r w:rsidRPr="00B113B1">
        <w:rPr>
          <w:color w:val="auto"/>
        </w:rPr>
        <w:t>the results of the preliminary germination test showing germination is satisfactory are available.</w:t>
      </w:r>
    </w:p>
    <w:p w14:paraId="12695816" w14:textId="77777777" w:rsidR="00C66CE6" w:rsidRPr="00B113B1" w:rsidRDefault="00C66CE6" w:rsidP="005842F8">
      <w:pPr>
        <w:rPr>
          <w:color w:val="auto"/>
        </w:rPr>
      </w:pPr>
    </w:p>
    <w:p w14:paraId="6E65051A" w14:textId="77777777" w:rsidR="000178A6" w:rsidRDefault="000178A6" w:rsidP="005842F8">
      <w:pPr>
        <w:rPr>
          <w:color w:val="auto"/>
          <w:spacing w:val="-7"/>
        </w:rPr>
      </w:pPr>
      <w:r w:rsidRPr="00B113B1">
        <w:rPr>
          <w:bCs/>
          <w:color w:val="auto"/>
        </w:rPr>
        <w:t>9.1</w:t>
      </w:r>
      <w:r w:rsidRPr="00B113B1">
        <w:rPr>
          <w:color w:val="auto"/>
        </w:rPr>
        <w:t>5</w:t>
      </w:r>
      <w:r w:rsidRPr="00B113B1">
        <w:rPr>
          <w:color w:val="auto"/>
        </w:rPr>
        <w:tab/>
      </w:r>
      <w:r w:rsidRPr="00B113B1">
        <w:rPr>
          <w:color w:val="auto"/>
          <w:spacing w:val="-7"/>
        </w:rPr>
        <w:t>Early movement does not apply to:</w:t>
      </w:r>
    </w:p>
    <w:p w14:paraId="3481B0BB" w14:textId="77777777" w:rsidR="00E0399C" w:rsidRPr="00B113B1" w:rsidRDefault="00E0399C" w:rsidP="005842F8">
      <w:pPr>
        <w:rPr>
          <w:color w:val="auto"/>
        </w:rPr>
      </w:pPr>
    </w:p>
    <w:p w14:paraId="6E65BA31" w14:textId="77777777" w:rsidR="000178A6" w:rsidRPr="00E0399C" w:rsidRDefault="00BE5CA8" w:rsidP="009B149A">
      <w:pPr>
        <w:numPr>
          <w:ilvl w:val="0"/>
          <w:numId w:val="12"/>
        </w:numPr>
        <w:ind w:left="1038" w:hanging="641"/>
        <w:rPr>
          <w:color w:val="auto"/>
        </w:rPr>
      </w:pPr>
      <w:r>
        <w:rPr>
          <w:color w:val="auto"/>
        </w:rPr>
        <w:t>c</w:t>
      </w:r>
      <w:r w:rsidR="000178A6" w:rsidRPr="00E0399C">
        <w:rPr>
          <w:color w:val="auto"/>
        </w:rPr>
        <w:t xml:space="preserve">ereal seed which is to be certified on the basis of an </w:t>
      </w:r>
      <w:r w:rsidR="00921618" w:rsidRPr="00E0399C">
        <w:rPr>
          <w:color w:val="auto"/>
        </w:rPr>
        <w:t>S</w:t>
      </w:r>
      <w:r w:rsidR="000178A6" w:rsidRPr="00E0399C">
        <w:rPr>
          <w:color w:val="auto"/>
        </w:rPr>
        <w:t xml:space="preserve">TZ test (see section 9.8); </w:t>
      </w:r>
      <w:r w:rsidR="00E0399C">
        <w:rPr>
          <w:color w:val="auto"/>
        </w:rPr>
        <w:t>a</w:t>
      </w:r>
      <w:r w:rsidR="000178A6" w:rsidRPr="00E0399C">
        <w:rPr>
          <w:color w:val="auto"/>
        </w:rPr>
        <w:t>nd</w:t>
      </w:r>
    </w:p>
    <w:p w14:paraId="4FA4D5D9" w14:textId="77777777" w:rsidR="00E0399C" w:rsidRPr="00B113B1" w:rsidRDefault="00E0399C" w:rsidP="0054462D">
      <w:pPr>
        <w:ind w:left="757"/>
        <w:rPr>
          <w:color w:val="auto"/>
        </w:rPr>
      </w:pPr>
    </w:p>
    <w:p w14:paraId="01ACBCFA" w14:textId="77777777" w:rsidR="000178A6" w:rsidRPr="00E0399C" w:rsidRDefault="00BE5CA8" w:rsidP="009B149A">
      <w:pPr>
        <w:numPr>
          <w:ilvl w:val="0"/>
          <w:numId w:val="12"/>
        </w:numPr>
        <w:ind w:left="1038" w:hanging="641"/>
        <w:rPr>
          <w:color w:val="auto"/>
        </w:rPr>
      </w:pPr>
      <w:r>
        <w:rPr>
          <w:color w:val="auto"/>
        </w:rPr>
        <w:t>s</w:t>
      </w:r>
      <w:r w:rsidR="000178A6" w:rsidRPr="00E0399C">
        <w:rPr>
          <w:color w:val="auto"/>
        </w:rPr>
        <w:t>eed of any species in early multiplication (early multiplied seed may not be</w:t>
      </w:r>
      <w:r w:rsidR="00E0399C">
        <w:rPr>
          <w:color w:val="auto"/>
        </w:rPr>
        <w:t xml:space="preserve"> </w:t>
      </w:r>
      <w:r w:rsidR="000178A6" w:rsidRPr="00E0399C">
        <w:rPr>
          <w:color w:val="auto"/>
        </w:rPr>
        <w:t>marketed).</w:t>
      </w:r>
    </w:p>
    <w:p w14:paraId="5ADA7FD0" w14:textId="77777777" w:rsidR="00C66CE6" w:rsidRPr="00B113B1" w:rsidRDefault="00C66CE6" w:rsidP="005842F8">
      <w:pPr>
        <w:rPr>
          <w:color w:val="auto"/>
        </w:rPr>
      </w:pPr>
    </w:p>
    <w:p w14:paraId="0B6622DD" w14:textId="77777777" w:rsidR="002C3EDD" w:rsidRDefault="002C3EDD" w:rsidP="00BB4D9D">
      <w:pPr>
        <w:outlineLvl w:val="0"/>
        <w:rPr>
          <w:b/>
          <w:color w:val="auto"/>
        </w:rPr>
      </w:pPr>
      <w:r>
        <w:rPr>
          <w:b/>
          <w:color w:val="auto"/>
        </w:rPr>
        <w:t>Issue of final seed test report</w:t>
      </w:r>
    </w:p>
    <w:p w14:paraId="685429A9" w14:textId="77777777" w:rsidR="002C3EDD" w:rsidRDefault="002C3EDD" w:rsidP="00BB4D9D">
      <w:pPr>
        <w:outlineLvl w:val="0"/>
        <w:rPr>
          <w:color w:val="auto"/>
        </w:rPr>
      </w:pPr>
    </w:p>
    <w:p w14:paraId="7FCF2D21" w14:textId="77777777" w:rsidR="002C3EDD" w:rsidRPr="002C3EDD" w:rsidRDefault="002C3EDD" w:rsidP="00BB4D9D">
      <w:pPr>
        <w:outlineLvl w:val="0"/>
        <w:rPr>
          <w:color w:val="auto"/>
        </w:rPr>
      </w:pPr>
      <w:r>
        <w:rPr>
          <w:color w:val="auto"/>
        </w:rPr>
        <w:t>Following the completion of the germination test the OSTS will issue a final seed test report for the purposes of final certification of seed which was officially certified for early movement.</w:t>
      </w:r>
    </w:p>
    <w:p w14:paraId="4A034B0A" w14:textId="77777777" w:rsidR="002C3EDD" w:rsidRDefault="002C3EDD" w:rsidP="00BB4D9D">
      <w:pPr>
        <w:outlineLvl w:val="0"/>
        <w:rPr>
          <w:b/>
          <w:color w:val="auto"/>
        </w:rPr>
      </w:pPr>
    </w:p>
    <w:p w14:paraId="7B62A8CE" w14:textId="77777777" w:rsidR="000178A6" w:rsidRPr="00B113B1" w:rsidRDefault="000178A6" w:rsidP="00BB4D9D">
      <w:pPr>
        <w:outlineLvl w:val="0"/>
        <w:rPr>
          <w:b/>
          <w:color w:val="auto"/>
        </w:rPr>
      </w:pPr>
      <w:r w:rsidRPr="00B113B1">
        <w:rPr>
          <w:b/>
          <w:color w:val="auto"/>
        </w:rPr>
        <w:t>Refusal to issue a seed test report</w:t>
      </w:r>
    </w:p>
    <w:p w14:paraId="12F2CF70" w14:textId="77777777" w:rsidR="00C66CE6" w:rsidRPr="00B113B1" w:rsidRDefault="00C66CE6" w:rsidP="005842F8">
      <w:pPr>
        <w:rPr>
          <w:color w:val="auto"/>
        </w:rPr>
      </w:pPr>
    </w:p>
    <w:p w14:paraId="080CC50C" w14:textId="77777777" w:rsidR="002C3EDD" w:rsidRDefault="000178A6" w:rsidP="002C3EDD">
      <w:pPr>
        <w:rPr>
          <w:color w:val="auto"/>
          <w:spacing w:val="-6"/>
        </w:rPr>
      </w:pPr>
      <w:r w:rsidRPr="00B113B1">
        <w:rPr>
          <w:bCs/>
          <w:color w:val="auto"/>
        </w:rPr>
        <w:t>9.16</w:t>
      </w:r>
      <w:r w:rsidRPr="00B113B1">
        <w:rPr>
          <w:b/>
          <w:bCs/>
          <w:color w:val="auto"/>
        </w:rPr>
        <w:tab/>
      </w:r>
      <w:r w:rsidRPr="00B113B1">
        <w:rPr>
          <w:color w:val="auto"/>
          <w:spacing w:val="-6"/>
        </w:rPr>
        <w:t>If it is found that a seed lot has not been sampled in accordance with</w:t>
      </w:r>
      <w:r w:rsidR="00670968" w:rsidRPr="00B113B1">
        <w:rPr>
          <w:color w:val="auto"/>
          <w:spacing w:val="-7"/>
        </w:rPr>
        <w:t xml:space="preserve"> </w:t>
      </w:r>
      <w:r w:rsidRPr="00B113B1">
        <w:rPr>
          <w:color w:val="auto"/>
          <w:spacing w:val="-7"/>
        </w:rPr>
        <w:t>the methods specified in the Seed Regulations, or has not been taken</w:t>
      </w:r>
      <w:r w:rsidR="00670968" w:rsidRPr="00B113B1">
        <w:rPr>
          <w:color w:val="auto"/>
          <w:spacing w:val="-6"/>
        </w:rPr>
        <w:t xml:space="preserve"> </w:t>
      </w:r>
      <w:r w:rsidRPr="00B113B1">
        <w:rPr>
          <w:color w:val="auto"/>
          <w:spacing w:val="-6"/>
        </w:rPr>
        <w:t xml:space="preserve">from a homogeneous seed lot, then </w:t>
      </w:r>
      <w:r w:rsidR="00BE5CA8" w:rsidRPr="00BE5CA8">
        <w:rPr>
          <w:color w:val="auto"/>
          <w:spacing w:val="-6"/>
        </w:rPr>
        <w:t>the Department</w:t>
      </w:r>
      <w:r w:rsidRPr="00BE5CA8">
        <w:rPr>
          <w:color w:val="auto"/>
          <w:spacing w:val="-6"/>
        </w:rPr>
        <w:t xml:space="preserve"> or </w:t>
      </w:r>
      <w:r w:rsidR="00BE5CA8" w:rsidRPr="00BE5CA8">
        <w:rPr>
          <w:color w:val="auto"/>
          <w:spacing w:val="-6"/>
        </w:rPr>
        <w:t xml:space="preserve">the </w:t>
      </w:r>
      <w:r w:rsidRPr="00BE5CA8">
        <w:rPr>
          <w:color w:val="auto"/>
          <w:spacing w:val="-6"/>
        </w:rPr>
        <w:t>OSTS</w:t>
      </w:r>
      <w:r w:rsidR="00BE5CA8">
        <w:rPr>
          <w:color w:val="auto"/>
          <w:spacing w:val="-6"/>
        </w:rPr>
        <w:t xml:space="preserve"> can refuse </w:t>
      </w:r>
      <w:r w:rsidRPr="00B113B1">
        <w:rPr>
          <w:color w:val="auto"/>
          <w:spacing w:val="-6"/>
        </w:rPr>
        <w:t>to issue a seed test report.</w:t>
      </w:r>
    </w:p>
    <w:p w14:paraId="6CF00A2A" w14:textId="77777777" w:rsidR="002C3EDD" w:rsidRDefault="002C3EDD" w:rsidP="002C3EDD">
      <w:pPr>
        <w:rPr>
          <w:color w:val="auto"/>
          <w:spacing w:val="-6"/>
        </w:rPr>
      </w:pPr>
    </w:p>
    <w:p w14:paraId="4FC2DEEC" w14:textId="77777777" w:rsidR="000178A6" w:rsidRPr="00B113B1" w:rsidRDefault="000178A6" w:rsidP="002C3EDD">
      <w:pPr>
        <w:rPr>
          <w:b/>
          <w:color w:val="auto"/>
        </w:rPr>
      </w:pPr>
      <w:r w:rsidRPr="00B113B1">
        <w:rPr>
          <w:b/>
          <w:color w:val="auto"/>
        </w:rPr>
        <w:t>Notes on CERT 5 (request for sampling and testing and request</w:t>
      </w:r>
      <w:r w:rsidR="00105301" w:rsidRPr="00B113B1">
        <w:rPr>
          <w:b/>
          <w:color w:val="auto"/>
        </w:rPr>
        <w:t xml:space="preserve"> </w:t>
      </w:r>
      <w:r w:rsidRPr="00B113B1">
        <w:rPr>
          <w:b/>
          <w:color w:val="auto"/>
        </w:rPr>
        <w:t>to</w:t>
      </w:r>
      <w:r w:rsidR="003247AB" w:rsidRPr="00B113B1">
        <w:rPr>
          <w:b/>
          <w:color w:val="auto"/>
        </w:rPr>
        <w:t xml:space="preserve"> </w:t>
      </w:r>
      <w:r w:rsidRPr="00B113B1">
        <w:rPr>
          <w:b/>
          <w:color w:val="auto"/>
        </w:rPr>
        <w:t>enter a seed lot)</w:t>
      </w:r>
    </w:p>
    <w:p w14:paraId="01EEF2B5" w14:textId="77777777" w:rsidR="00C66CE6" w:rsidRPr="00B113B1" w:rsidRDefault="00C66CE6" w:rsidP="005842F8">
      <w:pPr>
        <w:rPr>
          <w:color w:val="auto"/>
        </w:rPr>
      </w:pPr>
    </w:p>
    <w:p w14:paraId="46E1BD9B" w14:textId="77777777" w:rsidR="000178A6" w:rsidRPr="00B113B1" w:rsidRDefault="000178A6" w:rsidP="00BB4D9D">
      <w:pPr>
        <w:outlineLvl w:val="0"/>
        <w:rPr>
          <w:b/>
          <w:color w:val="auto"/>
        </w:rPr>
      </w:pPr>
      <w:r w:rsidRPr="00B113B1">
        <w:rPr>
          <w:b/>
          <w:color w:val="auto"/>
        </w:rPr>
        <w:t>General notes</w:t>
      </w:r>
    </w:p>
    <w:p w14:paraId="5D33B176" w14:textId="77777777" w:rsidR="00C66CE6" w:rsidRPr="00B113B1" w:rsidRDefault="00C66CE6" w:rsidP="005842F8">
      <w:pPr>
        <w:rPr>
          <w:color w:val="auto"/>
        </w:rPr>
      </w:pPr>
    </w:p>
    <w:p w14:paraId="232BD7A8" w14:textId="77777777" w:rsidR="00C66CE6" w:rsidRPr="00B113B1" w:rsidRDefault="000178A6" w:rsidP="00FC0E20">
      <w:pPr>
        <w:ind w:left="1083" w:hanging="1043"/>
        <w:rPr>
          <w:color w:val="auto"/>
        </w:rPr>
      </w:pPr>
      <w:r w:rsidRPr="00B113B1">
        <w:rPr>
          <w:bCs/>
          <w:color w:val="auto"/>
          <w:spacing w:val="-8"/>
        </w:rPr>
        <w:t>9.17</w:t>
      </w:r>
      <w:r w:rsidR="00FC0E20">
        <w:rPr>
          <w:b/>
          <w:bCs/>
          <w:color w:val="auto"/>
        </w:rPr>
        <w:t xml:space="preserve"> </w:t>
      </w:r>
      <w:r w:rsidR="00C66CE6" w:rsidRPr="00B113B1">
        <w:rPr>
          <w:color w:val="auto"/>
          <w:spacing w:val="-5"/>
        </w:rPr>
        <w:t>(a)</w:t>
      </w:r>
      <w:r w:rsidR="00C66CE6" w:rsidRPr="00B113B1">
        <w:rPr>
          <w:color w:val="auto"/>
          <w:spacing w:val="-5"/>
        </w:rPr>
        <w:tab/>
      </w:r>
      <w:r w:rsidR="00105301" w:rsidRPr="00B113B1">
        <w:rPr>
          <w:color w:val="auto"/>
          <w:spacing w:val="-5"/>
        </w:rPr>
        <w:t xml:space="preserve">The </w:t>
      </w:r>
      <w:r w:rsidRPr="00B113B1">
        <w:rPr>
          <w:color w:val="auto"/>
          <w:spacing w:val="-5"/>
        </w:rPr>
        <w:t>CERT 5 should be completed by the</w:t>
      </w:r>
      <w:r w:rsidR="00105301" w:rsidRPr="00B113B1">
        <w:rPr>
          <w:color w:val="auto"/>
          <w:spacing w:val="-5"/>
        </w:rPr>
        <w:t xml:space="preserve"> applicant</w:t>
      </w:r>
      <w:r w:rsidRPr="00B113B1">
        <w:rPr>
          <w:color w:val="auto"/>
          <w:spacing w:val="-5"/>
        </w:rPr>
        <w:t xml:space="preserve"> </w:t>
      </w:r>
      <w:r w:rsidRPr="00B113B1">
        <w:rPr>
          <w:color w:val="auto"/>
          <w:spacing w:val="-7"/>
        </w:rPr>
        <w:t xml:space="preserve">and must be passed to </w:t>
      </w:r>
      <w:r w:rsidRPr="00B113B1">
        <w:rPr>
          <w:color w:val="auto"/>
          <w:spacing w:val="-6"/>
        </w:rPr>
        <w:t>a Licensed</w:t>
      </w:r>
      <w:r w:rsidR="00FC0E20">
        <w:rPr>
          <w:color w:val="auto"/>
          <w:spacing w:val="-6"/>
        </w:rPr>
        <w:t xml:space="preserve"> or Official</w:t>
      </w:r>
      <w:r w:rsidRPr="00B113B1">
        <w:rPr>
          <w:color w:val="auto"/>
          <w:spacing w:val="-6"/>
        </w:rPr>
        <w:t xml:space="preserve"> Seed Sampler as the official request to sample a </w:t>
      </w:r>
      <w:r w:rsidRPr="00B113B1">
        <w:rPr>
          <w:color w:val="auto"/>
        </w:rPr>
        <w:t>seed lot.</w:t>
      </w:r>
    </w:p>
    <w:p w14:paraId="63FD0F10" w14:textId="77777777" w:rsidR="00C66CE6" w:rsidRPr="00B113B1" w:rsidRDefault="00C66CE6" w:rsidP="003247AB">
      <w:pPr>
        <w:ind w:left="0"/>
        <w:rPr>
          <w:color w:val="auto"/>
        </w:rPr>
      </w:pPr>
    </w:p>
    <w:p w14:paraId="7E37BA24" w14:textId="77777777" w:rsidR="000178A6" w:rsidRPr="00B113B1" w:rsidRDefault="00670968" w:rsidP="00670968">
      <w:pPr>
        <w:ind w:left="0"/>
        <w:rPr>
          <w:color w:val="auto"/>
          <w:spacing w:val="-13"/>
        </w:rPr>
      </w:pPr>
      <w:r w:rsidRPr="00B113B1">
        <w:rPr>
          <w:color w:val="auto"/>
        </w:rPr>
        <w:t>(b)</w:t>
      </w:r>
      <w:r w:rsidRPr="00B113B1">
        <w:rPr>
          <w:color w:val="auto"/>
        </w:rPr>
        <w:tab/>
      </w:r>
      <w:r w:rsidR="000178A6" w:rsidRPr="00B113B1">
        <w:rPr>
          <w:color w:val="auto"/>
        </w:rPr>
        <w:t xml:space="preserve">A separate </w:t>
      </w:r>
      <w:r w:rsidR="00105301" w:rsidRPr="00B113B1">
        <w:rPr>
          <w:color w:val="auto"/>
        </w:rPr>
        <w:t>CERT 5</w:t>
      </w:r>
      <w:r w:rsidR="000178A6" w:rsidRPr="00B113B1">
        <w:rPr>
          <w:color w:val="auto"/>
        </w:rPr>
        <w:t xml:space="preserve"> must be completed in respect of each seed lot.</w:t>
      </w:r>
    </w:p>
    <w:p w14:paraId="3AECF568" w14:textId="77777777" w:rsidR="000178A6" w:rsidRPr="00B113B1" w:rsidRDefault="000178A6" w:rsidP="005842F8">
      <w:pPr>
        <w:rPr>
          <w:color w:val="auto"/>
        </w:rPr>
      </w:pPr>
    </w:p>
    <w:p w14:paraId="2F8F7A36" w14:textId="77777777" w:rsidR="000178A6" w:rsidRPr="00B113B1" w:rsidRDefault="000178A6" w:rsidP="00BB4D9D">
      <w:pPr>
        <w:outlineLvl w:val="0"/>
        <w:rPr>
          <w:b/>
          <w:color w:val="auto"/>
        </w:rPr>
      </w:pPr>
      <w:r w:rsidRPr="00B113B1">
        <w:rPr>
          <w:b/>
          <w:color w:val="auto"/>
        </w:rPr>
        <w:t xml:space="preserve">Notes on completion </w:t>
      </w:r>
    </w:p>
    <w:p w14:paraId="2E5044E2" w14:textId="77777777" w:rsidR="00C66CE6" w:rsidRPr="00B113B1" w:rsidRDefault="00C66CE6" w:rsidP="005842F8">
      <w:pPr>
        <w:rPr>
          <w:color w:val="auto"/>
        </w:rPr>
      </w:pPr>
    </w:p>
    <w:p w14:paraId="586F4EB8" w14:textId="77777777" w:rsidR="000178A6" w:rsidRPr="00B113B1" w:rsidRDefault="00FC0E20" w:rsidP="005842F8">
      <w:pPr>
        <w:rPr>
          <w:color w:val="auto"/>
        </w:rPr>
      </w:pPr>
      <w:r>
        <w:rPr>
          <w:color w:val="auto"/>
        </w:rPr>
        <w:t xml:space="preserve">9.18 </w:t>
      </w:r>
      <w:r w:rsidR="000178A6" w:rsidRPr="00B113B1">
        <w:rPr>
          <w:color w:val="auto"/>
        </w:rPr>
        <w:t>(a)</w:t>
      </w:r>
      <w:r w:rsidR="00C66CE6" w:rsidRPr="00B113B1">
        <w:rPr>
          <w:color w:val="auto"/>
        </w:rPr>
        <w:tab/>
      </w:r>
      <w:r w:rsidR="000178A6" w:rsidRPr="00B113B1">
        <w:rPr>
          <w:b/>
          <w:color w:val="auto"/>
        </w:rPr>
        <w:t>Applicant's name</w:t>
      </w:r>
    </w:p>
    <w:p w14:paraId="412BC0A9" w14:textId="77777777" w:rsidR="000178A6" w:rsidRPr="00B113B1" w:rsidRDefault="000178A6" w:rsidP="005842F8">
      <w:pPr>
        <w:rPr>
          <w:color w:val="auto"/>
        </w:rPr>
      </w:pPr>
      <w:r w:rsidRPr="00B113B1">
        <w:rPr>
          <w:color w:val="auto"/>
        </w:rPr>
        <w:t xml:space="preserve">Enter the name and address of the applicant on whose behalf the seed is being sampled. This will normally be the processor </w:t>
      </w:r>
      <w:r w:rsidRPr="00B113B1">
        <w:rPr>
          <w:color w:val="auto"/>
          <w:spacing w:val="-7"/>
        </w:rPr>
        <w:t>of the seed</w:t>
      </w:r>
      <w:r w:rsidR="00CB4F34" w:rsidRPr="00B113B1">
        <w:rPr>
          <w:color w:val="auto"/>
          <w:spacing w:val="-7"/>
        </w:rPr>
        <w:t>,</w:t>
      </w:r>
      <w:r w:rsidRPr="00B113B1">
        <w:rPr>
          <w:color w:val="auto"/>
          <w:spacing w:val="-7"/>
        </w:rPr>
        <w:t xml:space="preserve"> but if not the processor's address should be entered </w:t>
      </w:r>
      <w:r w:rsidRPr="00B113B1">
        <w:rPr>
          <w:color w:val="auto"/>
        </w:rPr>
        <w:t>at the bottom of the form.</w:t>
      </w:r>
    </w:p>
    <w:p w14:paraId="468AE8BD" w14:textId="77777777" w:rsidR="00026308" w:rsidRPr="00B113B1" w:rsidRDefault="00026308" w:rsidP="005842F8">
      <w:pPr>
        <w:rPr>
          <w:color w:val="auto"/>
        </w:rPr>
      </w:pPr>
    </w:p>
    <w:p w14:paraId="5A0F703A" w14:textId="77777777" w:rsidR="000178A6" w:rsidRPr="00B113B1" w:rsidRDefault="000178A6" w:rsidP="00BB4D9D">
      <w:pPr>
        <w:outlineLvl w:val="0"/>
        <w:rPr>
          <w:color w:val="auto"/>
        </w:rPr>
      </w:pPr>
      <w:r w:rsidRPr="00B113B1">
        <w:rPr>
          <w:color w:val="auto"/>
        </w:rPr>
        <w:t>(b)</w:t>
      </w:r>
      <w:r w:rsidRPr="00B113B1">
        <w:rPr>
          <w:color w:val="auto"/>
        </w:rPr>
        <w:tab/>
      </w:r>
      <w:r w:rsidRPr="00B113B1">
        <w:rPr>
          <w:b/>
          <w:color w:val="auto"/>
          <w:spacing w:val="-7"/>
        </w:rPr>
        <w:t>Seed Testing Station No.</w:t>
      </w:r>
    </w:p>
    <w:p w14:paraId="1D514B8C" w14:textId="77777777" w:rsidR="000178A6" w:rsidRPr="00B113B1" w:rsidRDefault="000178A6" w:rsidP="005842F8">
      <w:pPr>
        <w:rPr>
          <w:color w:val="auto"/>
        </w:rPr>
      </w:pPr>
      <w:r w:rsidRPr="00B113B1">
        <w:rPr>
          <w:color w:val="auto"/>
        </w:rPr>
        <w:t>Enter the testing station number where the seed test will be carried out</w:t>
      </w:r>
    </w:p>
    <w:p w14:paraId="52CBF19B" w14:textId="77777777" w:rsidR="00026308" w:rsidRPr="00B113B1" w:rsidRDefault="00026308" w:rsidP="005842F8">
      <w:pPr>
        <w:rPr>
          <w:color w:val="auto"/>
        </w:rPr>
      </w:pPr>
    </w:p>
    <w:p w14:paraId="7500A68A" w14:textId="77777777" w:rsidR="000178A6" w:rsidRPr="00B113B1" w:rsidRDefault="000178A6" w:rsidP="00BB4D9D">
      <w:pPr>
        <w:outlineLvl w:val="0"/>
        <w:rPr>
          <w:color w:val="auto"/>
        </w:rPr>
      </w:pPr>
      <w:r w:rsidRPr="00B113B1">
        <w:rPr>
          <w:color w:val="auto"/>
        </w:rPr>
        <w:t>(c)</w:t>
      </w:r>
      <w:r w:rsidRPr="00B113B1">
        <w:rPr>
          <w:color w:val="auto"/>
        </w:rPr>
        <w:tab/>
      </w:r>
      <w:r w:rsidRPr="00B113B1">
        <w:rPr>
          <w:b/>
          <w:color w:val="auto"/>
          <w:spacing w:val="-6"/>
        </w:rPr>
        <w:t>Seed lot reference number</w:t>
      </w:r>
    </w:p>
    <w:p w14:paraId="3501F72B" w14:textId="77777777" w:rsidR="000178A6" w:rsidRPr="00B113B1" w:rsidRDefault="000178A6" w:rsidP="005842F8">
      <w:pPr>
        <w:rPr>
          <w:color w:val="auto"/>
          <w:spacing w:val="-6"/>
        </w:rPr>
      </w:pPr>
      <w:r w:rsidRPr="00B113B1">
        <w:rPr>
          <w:color w:val="auto"/>
        </w:rPr>
        <w:t xml:space="preserve">Enter the seed lot reference number. This number is unique and </w:t>
      </w:r>
      <w:r w:rsidRPr="00B113B1">
        <w:rPr>
          <w:color w:val="auto"/>
          <w:spacing w:val="-5"/>
        </w:rPr>
        <w:t xml:space="preserve">crucial to the identity of the seed (see Appendix </w:t>
      </w:r>
      <w:r w:rsidR="0060060C" w:rsidRPr="00B113B1">
        <w:rPr>
          <w:color w:val="auto"/>
          <w:spacing w:val="-5"/>
        </w:rPr>
        <w:t>1</w:t>
      </w:r>
      <w:r w:rsidRPr="00B113B1">
        <w:rPr>
          <w:color w:val="auto"/>
          <w:spacing w:val="-5"/>
        </w:rPr>
        <w:t xml:space="preserve"> for </w:t>
      </w:r>
      <w:r w:rsidRPr="00B113B1">
        <w:rPr>
          <w:color w:val="auto"/>
          <w:spacing w:val="-6"/>
        </w:rPr>
        <w:t>explanation of how to construct seed lot reference numbers).</w:t>
      </w:r>
    </w:p>
    <w:p w14:paraId="2773E9FD" w14:textId="77777777" w:rsidR="00026308" w:rsidRPr="00B113B1" w:rsidRDefault="00026308" w:rsidP="005842F8">
      <w:pPr>
        <w:rPr>
          <w:color w:val="auto"/>
        </w:rPr>
      </w:pPr>
    </w:p>
    <w:p w14:paraId="24E45FAF" w14:textId="77777777" w:rsidR="000178A6" w:rsidRPr="00B113B1" w:rsidRDefault="000178A6" w:rsidP="00BB4D9D">
      <w:pPr>
        <w:outlineLvl w:val="0"/>
        <w:rPr>
          <w:color w:val="auto"/>
        </w:rPr>
      </w:pPr>
      <w:r w:rsidRPr="00B113B1">
        <w:rPr>
          <w:color w:val="auto"/>
        </w:rPr>
        <w:t>(d)</w:t>
      </w:r>
      <w:r w:rsidRPr="00B113B1">
        <w:rPr>
          <w:color w:val="auto"/>
        </w:rPr>
        <w:tab/>
      </w:r>
      <w:r w:rsidRPr="00B113B1">
        <w:rPr>
          <w:b/>
          <w:color w:val="auto"/>
          <w:spacing w:val="-7"/>
        </w:rPr>
        <w:t>Category (imported seed only)</w:t>
      </w:r>
    </w:p>
    <w:p w14:paraId="68378F11" w14:textId="77777777" w:rsidR="000178A6" w:rsidRPr="00B113B1" w:rsidRDefault="000178A6" w:rsidP="005842F8">
      <w:pPr>
        <w:rPr>
          <w:color w:val="auto"/>
        </w:rPr>
      </w:pPr>
      <w:r w:rsidRPr="00B113B1">
        <w:rPr>
          <w:color w:val="auto"/>
        </w:rPr>
        <w:t xml:space="preserve">For imported seed only, sampled for control plots and marked 'For verification only, no tests required', enter the category </w:t>
      </w:r>
      <w:r w:rsidR="003247AB" w:rsidRPr="00B113B1">
        <w:rPr>
          <w:color w:val="auto"/>
        </w:rPr>
        <w:t xml:space="preserve">and level </w:t>
      </w:r>
      <w:r w:rsidRPr="00B113B1">
        <w:rPr>
          <w:color w:val="auto"/>
        </w:rPr>
        <w:t xml:space="preserve">of the seed lot. These samples should be sent </w:t>
      </w:r>
      <w:r w:rsidRPr="001315CB">
        <w:rPr>
          <w:color w:val="auto"/>
        </w:rPr>
        <w:t xml:space="preserve">to </w:t>
      </w:r>
      <w:r w:rsidR="001315CB" w:rsidRPr="001315CB">
        <w:rPr>
          <w:color w:val="auto"/>
        </w:rPr>
        <w:t>the OSTS</w:t>
      </w:r>
      <w:r w:rsidRPr="001315CB">
        <w:rPr>
          <w:color w:val="auto"/>
        </w:rPr>
        <w:t>.</w:t>
      </w:r>
    </w:p>
    <w:p w14:paraId="36787EDB" w14:textId="77777777" w:rsidR="00026308" w:rsidRPr="00B113B1" w:rsidRDefault="00026308" w:rsidP="005842F8">
      <w:pPr>
        <w:rPr>
          <w:color w:val="auto"/>
        </w:rPr>
      </w:pPr>
    </w:p>
    <w:p w14:paraId="47A75ED1" w14:textId="77777777" w:rsidR="000178A6" w:rsidRPr="00B113B1" w:rsidRDefault="000178A6" w:rsidP="00BB4D9D">
      <w:pPr>
        <w:outlineLvl w:val="0"/>
        <w:rPr>
          <w:b/>
          <w:color w:val="auto"/>
        </w:rPr>
      </w:pPr>
      <w:r w:rsidRPr="00B113B1">
        <w:rPr>
          <w:color w:val="auto"/>
        </w:rPr>
        <w:t>(e)</w:t>
      </w:r>
      <w:r w:rsidRPr="00B113B1">
        <w:rPr>
          <w:color w:val="auto"/>
        </w:rPr>
        <w:tab/>
      </w:r>
      <w:r w:rsidRPr="00B113B1">
        <w:rPr>
          <w:b/>
          <w:color w:val="auto"/>
          <w:spacing w:val="-6"/>
        </w:rPr>
        <w:t>Net Weight of Seed Lot</w:t>
      </w:r>
    </w:p>
    <w:p w14:paraId="7AED47CC" w14:textId="77777777" w:rsidR="000178A6" w:rsidRPr="00B113B1" w:rsidRDefault="000178A6" w:rsidP="005842F8">
      <w:pPr>
        <w:rPr>
          <w:color w:val="auto"/>
        </w:rPr>
      </w:pPr>
      <w:r w:rsidRPr="00B113B1">
        <w:rPr>
          <w:color w:val="auto"/>
        </w:rPr>
        <w:t>Enter the accurate weight of the seed lot at the time of sampling in tonnes, kilos and if appropriate grams.</w:t>
      </w:r>
    </w:p>
    <w:p w14:paraId="7BE84F12" w14:textId="77777777" w:rsidR="007D3A31" w:rsidRPr="00B113B1" w:rsidRDefault="007D3A31" w:rsidP="005842F8">
      <w:pPr>
        <w:rPr>
          <w:color w:val="auto"/>
        </w:rPr>
      </w:pPr>
    </w:p>
    <w:p w14:paraId="1A2E7062" w14:textId="77777777" w:rsidR="000178A6" w:rsidRPr="00B113B1" w:rsidRDefault="000178A6" w:rsidP="00BB4D9D">
      <w:pPr>
        <w:outlineLvl w:val="0"/>
        <w:rPr>
          <w:b/>
          <w:color w:val="auto"/>
        </w:rPr>
      </w:pPr>
      <w:r w:rsidRPr="00B113B1">
        <w:rPr>
          <w:color w:val="auto"/>
        </w:rPr>
        <w:t>(f)</w:t>
      </w:r>
      <w:r w:rsidRPr="00B113B1">
        <w:rPr>
          <w:color w:val="auto"/>
        </w:rPr>
        <w:tab/>
      </w:r>
      <w:r w:rsidRPr="00B113B1">
        <w:rPr>
          <w:b/>
          <w:color w:val="auto"/>
          <w:spacing w:val="-6"/>
        </w:rPr>
        <w:t>Seed treatment</w:t>
      </w:r>
    </w:p>
    <w:p w14:paraId="029A2969" w14:textId="77777777" w:rsidR="000178A6" w:rsidRPr="00B113B1" w:rsidRDefault="000178A6" w:rsidP="005842F8">
      <w:pPr>
        <w:rPr>
          <w:color w:val="auto"/>
        </w:rPr>
      </w:pPr>
      <w:r w:rsidRPr="00B113B1">
        <w:rPr>
          <w:color w:val="auto"/>
        </w:rPr>
        <w:t xml:space="preserve">Enter the full proprietary name of any chemical seed treatment </w:t>
      </w:r>
      <w:r w:rsidRPr="00B113B1">
        <w:rPr>
          <w:color w:val="auto"/>
          <w:spacing w:val="-7"/>
        </w:rPr>
        <w:t xml:space="preserve">on the seed at the time of sampling. If no treatment has been </w:t>
      </w:r>
      <w:r w:rsidRPr="00B113B1">
        <w:rPr>
          <w:color w:val="auto"/>
        </w:rPr>
        <w:t>applied, enter 'Untreated' or 'Nil'.</w:t>
      </w:r>
    </w:p>
    <w:p w14:paraId="6F335165" w14:textId="77777777" w:rsidR="007D3A31" w:rsidRPr="00B113B1" w:rsidRDefault="007D3A31" w:rsidP="005842F8">
      <w:pPr>
        <w:rPr>
          <w:color w:val="auto"/>
        </w:rPr>
      </w:pPr>
    </w:p>
    <w:p w14:paraId="1EC68F00" w14:textId="77777777" w:rsidR="000178A6" w:rsidRPr="00B113B1" w:rsidRDefault="000178A6" w:rsidP="00BB4D9D">
      <w:pPr>
        <w:outlineLvl w:val="0"/>
        <w:rPr>
          <w:color w:val="auto"/>
        </w:rPr>
      </w:pPr>
      <w:r w:rsidRPr="00B113B1">
        <w:rPr>
          <w:color w:val="auto"/>
        </w:rPr>
        <w:t>(g)</w:t>
      </w:r>
      <w:r w:rsidRPr="00B113B1">
        <w:rPr>
          <w:color w:val="auto"/>
        </w:rPr>
        <w:tab/>
      </w:r>
      <w:r w:rsidRPr="00B113B1">
        <w:rPr>
          <w:b/>
          <w:color w:val="auto"/>
          <w:spacing w:val="-8"/>
        </w:rPr>
        <w:t>Label Numbers</w:t>
      </w:r>
    </w:p>
    <w:p w14:paraId="4268AE6B" w14:textId="77777777" w:rsidR="000178A6" w:rsidRPr="00B113B1" w:rsidRDefault="000178A6" w:rsidP="005842F8">
      <w:pPr>
        <w:rPr>
          <w:color w:val="auto"/>
        </w:rPr>
      </w:pPr>
      <w:r w:rsidRPr="00B113B1">
        <w:rPr>
          <w:color w:val="auto"/>
        </w:rPr>
        <w:t xml:space="preserve">Enter the highest and lowest serial numbers of the labels used in </w:t>
      </w:r>
      <w:r w:rsidRPr="00B113B1">
        <w:rPr>
          <w:color w:val="auto"/>
          <w:spacing w:val="-5"/>
        </w:rPr>
        <w:t xml:space="preserve">a consecutive run. If labels in more than one sequence are </w:t>
      </w:r>
      <w:r w:rsidRPr="00B113B1">
        <w:rPr>
          <w:color w:val="auto"/>
        </w:rPr>
        <w:t xml:space="preserve">used, the highest and lowest numbers in </w:t>
      </w:r>
      <w:r w:rsidRPr="00B113B1">
        <w:rPr>
          <w:color w:val="auto"/>
          <w:u w:val="single"/>
        </w:rPr>
        <w:t>each</w:t>
      </w:r>
      <w:r w:rsidRPr="00B113B1">
        <w:rPr>
          <w:color w:val="auto"/>
        </w:rPr>
        <w:t xml:space="preserve"> sequence must be given.</w:t>
      </w:r>
    </w:p>
    <w:p w14:paraId="44F81A49" w14:textId="77777777" w:rsidR="0060060C" w:rsidRPr="00B113B1" w:rsidRDefault="0060060C" w:rsidP="0060060C">
      <w:pPr>
        <w:ind w:left="0"/>
        <w:rPr>
          <w:color w:val="auto"/>
        </w:rPr>
      </w:pPr>
    </w:p>
    <w:p w14:paraId="7D152D12" w14:textId="77777777" w:rsidR="000178A6" w:rsidRPr="00B113B1" w:rsidRDefault="000178A6" w:rsidP="00BB4D9D">
      <w:pPr>
        <w:ind w:left="0"/>
        <w:outlineLvl w:val="0"/>
        <w:rPr>
          <w:b/>
          <w:color w:val="auto"/>
        </w:rPr>
      </w:pPr>
      <w:r w:rsidRPr="00B113B1">
        <w:rPr>
          <w:color w:val="auto"/>
        </w:rPr>
        <w:t>(h)</w:t>
      </w:r>
      <w:r w:rsidR="007D3A31" w:rsidRPr="00B113B1">
        <w:rPr>
          <w:color w:val="auto"/>
        </w:rPr>
        <w:tab/>
      </w:r>
      <w:r w:rsidRPr="00B113B1">
        <w:rPr>
          <w:b/>
          <w:color w:val="auto"/>
        </w:rPr>
        <w:t>Additional Tests Required</w:t>
      </w:r>
    </w:p>
    <w:p w14:paraId="306F017A" w14:textId="7953EFBE" w:rsidR="00C53DEA" w:rsidRPr="00B113B1" w:rsidRDefault="000178A6" w:rsidP="005842F8">
      <w:pPr>
        <w:rPr>
          <w:color w:val="auto"/>
        </w:rPr>
      </w:pPr>
      <w:r w:rsidRPr="00B113B1">
        <w:rPr>
          <w:color w:val="auto"/>
        </w:rPr>
        <w:t xml:space="preserve">For most seed lots the sample will require only tests for </w:t>
      </w:r>
      <w:r w:rsidRPr="00B113B1">
        <w:rPr>
          <w:color w:val="auto"/>
          <w:spacing w:val="-7"/>
        </w:rPr>
        <w:t>analytical purity, other seed content</w:t>
      </w:r>
      <w:r w:rsidR="00FF441A">
        <w:rPr>
          <w:color w:val="auto"/>
          <w:spacing w:val="-7"/>
        </w:rPr>
        <w:t>, pests</w:t>
      </w:r>
      <w:r w:rsidRPr="00B113B1">
        <w:rPr>
          <w:color w:val="auto"/>
          <w:spacing w:val="-7"/>
        </w:rPr>
        <w:t xml:space="preserve"> and germination. However, </w:t>
      </w:r>
      <w:r w:rsidRPr="00B113B1">
        <w:rPr>
          <w:color w:val="auto"/>
          <w:spacing w:val="-6"/>
        </w:rPr>
        <w:t>there may be circumstances where seed needs to be retested (e.g. after re</w:t>
      </w:r>
      <w:r w:rsidR="00A730BE" w:rsidRPr="00B113B1">
        <w:rPr>
          <w:color w:val="auto"/>
          <w:spacing w:val="-6"/>
        </w:rPr>
        <w:t>-</w:t>
      </w:r>
      <w:r w:rsidRPr="00B113B1">
        <w:rPr>
          <w:color w:val="auto"/>
          <w:spacing w:val="-6"/>
        </w:rPr>
        <w:t xml:space="preserve">cleaning), or when additional or alternative tests are </w:t>
      </w:r>
      <w:r w:rsidRPr="00B113B1">
        <w:rPr>
          <w:color w:val="auto"/>
          <w:spacing w:val="-4"/>
        </w:rPr>
        <w:t xml:space="preserve">required.  These should be indicated in the Additional Tests </w:t>
      </w:r>
      <w:r w:rsidRPr="00B113B1">
        <w:rPr>
          <w:color w:val="auto"/>
        </w:rPr>
        <w:t xml:space="preserve">Required box as </w:t>
      </w:r>
      <w:r w:rsidR="001315CB" w:rsidRPr="00B113B1">
        <w:rPr>
          <w:color w:val="auto"/>
        </w:rPr>
        <w:t>follows:</w:t>
      </w:r>
      <w:r w:rsidRPr="00B113B1">
        <w:rPr>
          <w:color w:val="auto"/>
        </w:rPr>
        <w:t>-</w:t>
      </w:r>
    </w:p>
    <w:p w14:paraId="2D987B90" w14:textId="77777777" w:rsidR="000178A6" w:rsidRPr="00B113B1" w:rsidRDefault="00C53DEA" w:rsidP="005842F8">
      <w:pPr>
        <w:rPr>
          <w:color w:val="auto"/>
        </w:rPr>
      </w:pPr>
      <w:r w:rsidRPr="00B113B1">
        <w:rPr>
          <w:color w:val="auto"/>
        </w:rPr>
        <w:br w:type="page"/>
      </w:r>
    </w:p>
    <w:p w14:paraId="4DC91FC6" w14:textId="77777777" w:rsidR="007D3A31" w:rsidRPr="00B113B1" w:rsidRDefault="007D3A31" w:rsidP="005842F8">
      <w:pPr>
        <w:rPr>
          <w:color w:val="auto"/>
        </w:rPr>
      </w:pPr>
    </w:p>
    <w:tbl>
      <w:tblPr>
        <w:tblW w:w="0" w:type="auto"/>
        <w:tblInd w:w="749" w:type="dxa"/>
        <w:tblLayout w:type="fixed"/>
        <w:tblCellMar>
          <w:left w:w="40" w:type="dxa"/>
          <w:right w:w="40" w:type="dxa"/>
        </w:tblCellMar>
        <w:tblLook w:val="0000" w:firstRow="0" w:lastRow="0" w:firstColumn="0" w:lastColumn="0" w:noHBand="0" w:noVBand="0"/>
      </w:tblPr>
      <w:tblGrid>
        <w:gridCol w:w="5245"/>
        <w:gridCol w:w="3685"/>
      </w:tblGrid>
      <w:tr w:rsidR="000178A6" w:rsidRPr="00B113B1" w14:paraId="48753C75" w14:textId="77777777" w:rsidTr="007D3A31">
        <w:trPr>
          <w:trHeight w:hRule="exact" w:val="283"/>
        </w:trPr>
        <w:tc>
          <w:tcPr>
            <w:tcW w:w="5245" w:type="dxa"/>
            <w:tcBorders>
              <w:top w:val="single" w:sz="6" w:space="0" w:color="auto"/>
              <w:left w:val="single" w:sz="6" w:space="0" w:color="auto"/>
              <w:bottom w:val="single" w:sz="6" w:space="0" w:color="auto"/>
              <w:right w:val="single" w:sz="6" w:space="0" w:color="auto"/>
            </w:tcBorders>
            <w:shd w:val="clear" w:color="auto" w:fill="FFFFFF"/>
          </w:tcPr>
          <w:p w14:paraId="37D4CE50" w14:textId="77777777" w:rsidR="000178A6" w:rsidRPr="00B113B1" w:rsidRDefault="00340841" w:rsidP="005842F8">
            <w:pPr>
              <w:rPr>
                <w:b/>
                <w:color w:val="auto"/>
              </w:rPr>
            </w:pPr>
            <w:r>
              <w:rPr>
                <w:b/>
                <w:color w:val="auto"/>
              </w:rPr>
              <w:t>Test R</w:t>
            </w:r>
            <w:r w:rsidR="000178A6" w:rsidRPr="00B113B1">
              <w:rPr>
                <w:b/>
                <w:color w:val="auto"/>
              </w:rPr>
              <w:t>equired</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79FBB5AA" w14:textId="77777777" w:rsidR="000178A6" w:rsidRPr="00B113B1" w:rsidRDefault="00340841" w:rsidP="005842F8">
            <w:pPr>
              <w:rPr>
                <w:b/>
                <w:color w:val="auto"/>
              </w:rPr>
            </w:pPr>
            <w:r>
              <w:rPr>
                <w:b/>
                <w:color w:val="auto"/>
              </w:rPr>
              <w:t>Entry in Additional Tests B</w:t>
            </w:r>
            <w:r w:rsidR="000178A6" w:rsidRPr="00B113B1">
              <w:rPr>
                <w:b/>
                <w:color w:val="auto"/>
              </w:rPr>
              <w:t>ox</w:t>
            </w:r>
          </w:p>
        </w:tc>
      </w:tr>
      <w:tr w:rsidR="000178A6" w:rsidRPr="00B113B1" w14:paraId="2786405A" w14:textId="77777777" w:rsidTr="006F3F27">
        <w:trPr>
          <w:trHeight w:hRule="exact" w:val="533"/>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549D3E87" w14:textId="77777777" w:rsidR="000178A6" w:rsidRPr="00B113B1" w:rsidRDefault="000178A6" w:rsidP="006F3F27">
            <w:pPr>
              <w:ind w:left="0"/>
              <w:jc w:val="left"/>
              <w:rPr>
                <w:color w:val="auto"/>
              </w:rPr>
            </w:pPr>
            <w:r w:rsidRPr="00B113B1">
              <w:rPr>
                <w:color w:val="auto"/>
              </w:rPr>
              <w:t>Preliminary germination test for early movement</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2F749BB5" w14:textId="77777777" w:rsidR="000178A6" w:rsidRPr="00B113B1" w:rsidRDefault="000178A6" w:rsidP="006F3F27">
            <w:pPr>
              <w:jc w:val="left"/>
              <w:rPr>
                <w:color w:val="auto"/>
              </w:rPr>
            </w:pPr>
            <w:r w:rsidRPr="00B113B1">
              <w:rPr>
                <w:color w:val="auto"/>
              </w:rPr>
              <w:t>Preliminary germination</w:t>
            </w:r>
          </w:p>
        </w:tc>
      </w:tr>
      <w:tr w:rsidR="000178A6" w:rsidRPr="00B113B1" w14:paraId="0F00F045" w14:textId="77777777" w:rsidTr="006F3F27">
        <w:trPr>
          <w:trHeight w:hRule="exact" w:val="533"/>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645F8F1D" w14:textId="77777777" w:rsidR="000178A6" w:rsidRPr="00B113B1" w:rsidRDefault="000178A6" w:rsidP="006F3F27">
            <w:pPr>
              <w:ind w:left="0"/>
              <w:jc w:val="left"/>
              <w:rPr>
                <w:color w:val="auto"/>
              </w:rPr>
            </w:pPr>
            <w:r w:rsidRPr="00B113B1">
              <w:rPr>
                <w:color w:val="auto"/>
              </w:rPr>
              <w:t>Resample and retest of a failed seed lot</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4102443F" w14:textId="77777777" w:rsidR="000178A6" w:rsidRPr="00B113B1" w:rsidRDefault="000178A6" w:rsidP="006F3F27">
            <w:pPr>
              <w:jc w:val="left"/>
              <w:rPr>
                <w:color w:val="auto"/>
              </w:rPr>
            </w:pPr>
            <w:r w:rsidRPr="00B113B1">
              <w:rPr>
                <w:color w:val="auto"/>
              </w:rPr>
              <w:t>'Resample'</w:t>
            </w:r>
          </w:p>
        </w:tc>
      </w:tr>
      <w:tr w:rsidR="000178A6" w:rsidRPr="00B113B1" w14:paraId="16F90E1A" w14:textId="77777777" w:rsidTr="006F3F27">
        <w:trPr>
          <w:trHeight w:hRule="exact" w:val="839"/>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320E3034" w14:textId="77777777" w:rsidR="000178A6" w:rsidRPr="00B113B1" w:rsidRDefault="000178A6" w:rsidP="006F3F27">
            <w:pPr>
              <w:ind w:left="0"/>
              <w:jc w:val="left"/>
              <w:rPr>
                <w:color w:val="auto"/>
              </w:rPr>
            </w:pPr>
            <w:r w:rsidRPr="00B113B1">
              <w:rPr>
                <w:color w:val="auto"/>
              </w:rPr>
              <w:t xml:space="preserve">Verification test after loose </w:t>
            </w:r>
            <w:r w:rsidRPr="00B113B1">
              <w:rPr>
                <w:color w:val="auto"/>
                <w:spacing w:val="-8"/>
              </w:rPr>
              <w:t>smut treatment and repacking</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655C0A03" w14:textId="77777777" w:rsidR="000178A6" w:rsidRPr="00B113B1" w:rsidRDefault="000178A6" w:rsidP="006F3F27">
            <w:pPr>
              <w:jc w:val="left"/>
              <w:rPr>
                <w:color w:val="auto"/>
              </w:rPr>
            </w:pPr>
            <w:r w:rsidRPr="00B113B1">
              <w:rPr>
                <w:color w:val="auto"/>
              </w:rPr>
              <w:t>For verification purposes only - no further tests required</w:t>
            </w:r>
          </w:p>
        </w:tc>
      </w:tr>
      <w:tr w:rsidR="000178A6" w:rsidRPr="00B113B1" w14:paraId="35E02AAD" w14:textId="77777777" w:rsidTr="006F3F27">
        <w:trPr>
          <w:trHeight w:hRule="exact" w:val="533"/>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6B9EBC55" w14:textId="77777777" w:rsidR="000178A6" w:rsidRPr="00B113B1" w:rsidRDefault="000178A6" w:rsidP="006F3F27">
            <w:pPr>
              <w:ind w:left="0"/>
              <w:jc w:val="left"/>
              <w:rPr>
                <w:color w:val="auto"/>
              </w:rPr>
            </w:pPr>
            <w:r w:rsidRPr="00B113B1">
              <w:rPr>
                <w:color w:val="auto"/>
              </w:rPr>
              <w:t>Embryo test on a cereal seed lot</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43ABEE42" w14:textId="77777777" w:rsidR="000178A6" w:rsidRPr="00B113B1" w:rsidRDefault="000178A6" w:rsidP="006F3F27">
            <w:pPr>
              <w:jc w:val="left"/>
              <w:rPr>
                <w:color w:val="auto"/>
              </w:rPr>
            </w:pPr>
            <w:r w:rsidRPr="00B113B1">
              <w:rPr>
                <w:color w:val="auto"/>
              </w:rPr>
              <w:t>Embryo test at LSTS or OSTS</w:t>
            </w:r>
          </w:p>
        </w:tc>
      </w:tr>
      <w:tr w:rsidR="000178A6" w:rsidRPr="00B113B1" w14:paraId="7AEE4E04" w14:textId="77777777" w:rsidTr="006F3F27">
        <w:trPr>
          <w:trHeight w:hRule="exact" w:val="528"/>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73D1FA5F" w14:textId="77777777" w:rsidR="000178A6" w:rsidRPr="00B113B1" w:rsidRDefault="00921618" w:rsidP="006F3F27">
            <w:pPr>
              <w:ind w:left="0"/>
              <w:jc w:val="left"/>
              <w:rPr>
                <w:color w:val="auto"/>
              </w:rPr>
            </w:pPr>
            <w:r w:rsidRPr="00B113B1">
              <w:rPr>
                <w:color w:val="auto"/>
              </w:rPr>
              <w:t xml:space="preserve">Statutory </w:t>
            </w:r>
            <w:r w:rsidR="00A730BE" w:rsidRPr="00B113B1">
              <w:rPr>
                <w:color w:val="auto"/>
              </w:rPr>
              <w:t>T</w:t>
            </w:r>
            <w:r w:rsidR="000178A6" w:rsidRPr="00B113B1">
              <w:rPr>
                <w:color w:val="auto"/>
              </w:rPr>
              <w:t>etrazolium test on a cereal seed lot</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597F124F" w14:textId="77777777" w:rsidR="000178A6" w:rsidRPr="00B113B1" w:rsidRDefault="00921618" w:rsidP="006F3F27">
            <w:pPr>
              <w:jc w:val="left"/>
              <w:rPr>
                <w:color w:val="auto"/>
              </w:rPr>
            </w:pPr>
            <w:r w:rsidRPr="00B113B1">
              <w:rPr>
                <w:color w:val="auto"/>
              </w:rPr>
              <w:t>S</w:t>
            </w:r>
            <w:r w:rsidR="000178A6" w:rsidRPr="00B113B1">
              <w:rPr>
                <w:color w:val="auto"/>
              </w:rPr>
              <w:t>TZ</w:t>
            </w:r>
          </w:p>
        </w:tc>
      </w:tr>
      <w:tr w:rsidR="00FC0E20" w:rsidRPr="00B113B1" w14:paraId="74872F14" w14:textId="77777777" w:rsidTr="00FC0E20">
        <w:trPr>
          <w:trHeight w:hRule="exact" w:val="734"/>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2333F02F" w14:textId="77777777" w:rsidR="00FC0E20" w:rsidRDefault="00FC0E20" w:rsidP="00FC0E20">
            <w:pPr>
              <w:spacing w:after="240"/>
              <w:ind w:left="0"/>
              <w:jc w:val="left"/>
              <w:rPr>
                <w:color w:val="auto"/>
              </w:rPr>
            </w:pPr>
            <w:r>
              <w:rPr>
                <w:color w:val="auto"/>
              </w:rPr>
              <w:t>Dual sampling of either a whole cereal seed lot or part of a cereal seed lot</w:t>
            </w:r>
          </w:p>
          <w:p w14:paraId="1A91F0F3" w14:textId="77777777" w:rsidR="00FC0E20" w:rsidRPr="00B113B1" w:rsidRDefault="00FC0E20" w:rsidP="00FC0E20">
            <w:pPr>
              <w:spacing w:after="240"/>
              <w:ind w:left="0"/>
              <w:jc w:val="left"/>
              <w:rPr>
                <w:color w:val="auto"/>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6BD564C1" w14:textId="77777777" w:rsidR="00FC0E20" w:rsidRPr="00B113B1" w:rsidRDefault="00FC0E20" w:rsidP="006F3F27">
            <w:pPr>
              <w:jc w:val="left"/>
              <w:rPr>
                <w:color w:val="auto"/>
              </w:rPr>
            </w:pPr>
            <w:r>
              <w:rPr>
                <w:color w:val="auto"/>
              </w:rPr>
              <w:t>Either “Dual sample resample” or “PDS resample”</w:t>
            </w:r>
          </w:p>
        </w:tc>
      </w:tr>
      <w:tr w:rsidR="000178A6" w:rsidRPr="00B113B1" w14:paraId="0D8D0050" w14:textId="77777777" w:rsidTr="006F3F27">
        <w:trPr>
          <w:trHeight w:hRule="exact" w:val="708"/>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012612EC" w14:textId="77777777" w:rsidR="000178A6" w:rsidRPr="00B113B1" w:rsidRDefault="000178A6" w:rsidP="006F3F27">
            <w:pPr>
              <w:ind w:left="0"/>
              <w:jc w:val="left"/>
              <w:rPr>
                <w:color w:val="auto"/>
              </w:rPr>
            </w:pPr>
            <w:r w:rsidRPr="00B113B1">
              <w:rPr>
                <w:color w:val="auto"/>
              </w:rPr>
              <w:t>Statutory disease test for linseed and flax</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2CB09691" w14:textId="77777777" w:rsidR="000178A6" w:rsidRPr="00B113B1" w:rsidRDefault="000178A6" w:rsidP="006F3F27">
            <w:pPr>
              <w:jc w:val="left"/>
              <w:rPr>
                <w:color w:val="auto"/>
              </w:rPr>
            </w:pPr>
            <w:r w:rsidRPr="00B113B1">
              <w:rPr>
                <w:color w:val="auto"/>
              </w:rPr>
              <w:t xml:space="preserve">Linseed/flax disease test </w:t>
            </w:r>
          </w:p>
        </w:tc>
      </w:tr>
      <w:tr w:rsidR="000178A6" w:rsidRPr="00B113B1" w14:paraId="40FA1529" w14:textId="77777777" w:rsidTr="006F3F27">
        <w:trPr>
          <w:trHeight w:hRule="exact" w:val="987"/>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7551AE8D" w14:textId="77777777" w:rsidR="000178A6" w:rsidRPr="00B113B1" w:rsidRDefault="000178A6" w:rsidP="006F3F27">
            <w:pPr>
              <w:ind w:left="0"/>
              <w:jc w:val="left"/>
              <w:rPr>
                <w:color w:val="auto"/>
              </w:rPr>
            </w:pPr>
            <w:r w:rsidRPr="00B113B1">
              <w:rPr>
                <w:color w:val="auto"/>
              </w:rPr>
              <w:t xml:space="preserve">Verification test (control plot) for an imported multiplication </w:t>
            </w:r>
            <w:r w:rsidRPr="00B113B1">
              <w:rPr>
                <w:color w:val="auto"/>
                <w:spacing w:val="-6"/>
              </w:rPr>
              <w:t xml:space="preserve">category seed lot (no tests </w:t>
            </w:r>
            <w:r w:rsidRPr="00B113B1">
              <w:rPr>
                <w:color w:val="auto"/>
                <w:spacing w:val="-7"/>
              </w:rPr>
              <w:t xml:space="preserve">required for purity, germination </w:t>
            </w:r>
            <w:r w:rsidRPr="00B113B1">
              <w:rPr>
                <w:color w:val="auto"/>
              </w:rPr>
              <w:t>and other seeds)</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59A2433B" w14:textId="77777777" w:rsidR="000178A6" w:rsidRPr="00B113B1" w:rsidRDefault="000178A6" w:rsidP="006F3F27">
            <w:pPr>
              <w:jc w:val="left"/>
              <w:rPr>
                <w:color w:val="auto"/>
              </w:rPr>
            </w:pPr>
            <w:r w:rsidRPr="00B113B1">
              <w:rPr>
                <w:color w:val="auto"/>
              </w:rPr>
              <w:t>For verification only no further tests required</w:t>
            </w:r>
          </w:p>
        </w:tc>
      </w:tr>
      <w:tr w:rsidR="00FC0E20" w:rsidRPr="00B113B1" w14:paraId="427DF7D8" w14:textId="77777777" w:rsidTr="006F3F27">
        <w:trPr>
          <w:trHeight w:hRule="exact" w:val="987"/>
        </w:trPr>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14:paraId="550AA0DB" w14:textId="77777777" w:rsidR="00FC0E20" w:rsidRPr="00B113B1" w:rsidRDefault="00FC0E20" w:rsidP="00FC0E20">
            <w:pPr>
              <w:ind w:left="0"/>
              <w:jc w:val="left"/>
              <w:rPr>
                <w:color w:val="auto"/>
              </w:rPr>
            </w:pPr>
            <w:r>
              <w:rPr>
                <w:color w:val="auto"/>
              </w:rPr>
              <w:t>Wild oat test for imported seed to be marketed in Northern Ireland</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3C9DF08" w14:textId="77777777" w:rsidR="00FC0E20" w:rsidRPr="00B113B1" w:rsidRDefault="000560DF" w:rsidP="006F3F27">
            <w:pPr>
              <w:jc w:val="left"/>
              <w:rPr>
                <w:color w:val="auto"/>
              </w:rPr>
            </w:pPr>
            <w:r>
              <w:rPr>
                <w:color w:val="auto"/>
              </w:rPr>
              <w:t>Wild oat test only</w:t>
            </w:r>
          </w:p>
        </w:tc>
      </w:tr>
    </w:tbl>
    <w:p w14:paraId="7599ED50" w14:textId="77777777" w:rsidR="00B30BDF" w:rsidRDefault="00B30BDF" w:rsidP="005842F8">
      <w:pPr>
        <w:rPr>
          <w:color w:val="auto"/>
        </w:rPr>
      </w:pPr>
    </w:p>
    <w:p w14:paraId="2D31F9B8" w14:textId="77777777" w:rsidR="004D5F2D" w:rsidRPr="00B113B1" w:rsidRDefault="004D5F2D" w:rsidP="005842F8">
      <w:pPr>
        <w:rPr>
          <w:color w:val="auto"/>
        </w:rPr>
      </w:pPr>
    </w:p>
    <w:p w14:paraId="7145D1CC" w14:textId="77777777" w:rsidR="000178A6" w:rsidRPr="00B113B1" w:rsidRDefault="000178A6" w:rsidP="00BB4D9D">
      <w:pPr>
        <w:outlineLvl w:val="0"/>
        <w:rPr>
          <w:b/>
          <w:color w:val="auto"/>
        </w:rPr>
      </w:pPr>
      <w:r w:rsidRPr="00B113B1">
        <w:rPr>
          <w:color w:val="auto"/>
        </w:rPr>
        <w:t>(i)</w:t>
      </w:r>
      <w:r w:rsidR="00B30BDF" w:rsidRPr="00B113B1">
        <w:rPr>
          <w:color w:val="auto"/>
        </w:rPr>
        <w:tab/>
      </w:r>
      <w:r w:rsidRPr="00B113B1">
        <w:rPr>
          <w:b/>
          <w:color w:val="auto"/>
        </w:rPr>
        <w:t>A preliminary indication of germination was satisfactory?</w:t>
      </w:r>
    </w:p>
    <w:p w14:paraId="1E8E63AA" w14:textId="77777777" w:rsidR="000178A6" w:rsidRPr="00B113B1" w:rsidRDefault="000178A6" w:rsidP="005842F8">
      <w:pPr>
        <w:rPr>
          <w:color w:val="auto"/>
        </w:rPr>
      </w:pPr>
      <w:r w:rsidRPr="00B113B1">
        <w:rPr>
          <w:color w:val="auto"/>
        </w:rPr>
        <w:t xml:space="preserve">Where seed is to be early moved then an indication of preliminary germination is required. Where </w:t>
      </w:r>
      <w:r w:rsidRPr="004D5F2D">
        <w:rPr>
          <w:color w:val="auto"/>
        </w:rPr>
        <w:t>the applicant</w:t>
      </w:r>
      <w:r w:rsidRPr="00B113B1">
        <w:rPr>
          <w:color w:val="auto"/>
        </w:rPr>
        <w:t xml:space="preserve"> does the preliminary germination test the </w:t>
      </w:r>
      <w:r w:rsidR="003C3BDE" w:rsidRPr="00B113B1">
        <w:rPr>
          <w:color w:val="auto"/>
        </w:rPr>
        <w:t>‘</w:t>
      </w:r>
      <w:r w:rsidRPr="00B113B1">
        <w:rPr>
          <w:color w:val="auto"/>
        </w:rPr>
        <w:t>yes</w:t>
      </w:r>
      <w:r w:rsidR="003C3BDE" w:rsidRPr="00B113B1">
        <w:rPr>
          <w:color w:val="auto"/>
        </w:rPr>
        <w:t>/</w:t>
      </w:r>
      <w:r w:rsidRPr="00B113B1">
        <w:rPr>
          <w:color w:val="auto"/>
        </w:rPr>
        <w:t>no</w:t>
      </w:r>
      <w:r w:rsidR="003C3BDE" w:rsidRPr="00B113B1">
        <w:rPr>
          <w:color w:val="auto"/>
        </w:rPr>
        <w:t>’</w:t>
      </w:r>
      <w:r w:rsidRPr="00B113B1">
        <w:rPr>
          <w:color w:val="auto"/>
        </w:rPr>
        <w:t xml:space="preserve"> box should be </w:t>
      </w:r>
      <w:r w:rsidRPr="00B113B1">
        <w:rPr>
          <w:color w:val="auto"/>
          <w:spacing w:val="-6"/>
        </w:rPr>
        <w:t xml:space="preserve">completed </w:t>
      </w:r>
      <w:r w:rsidRPr="004D5F2D">
        <w:rPr>
          <w:color w:val="auto"/>
          <w:spacing w:val="-6"/>
        </w:rPr>
        <w:t>by the applicant</w:t>
      </w:r>
      <w:r w:rsidRPr="00B113B1">
        <w:rPr>
          <w:color w:val="auto"/>
          <w:spacing w:val="-6"/>
        </w:rPr>
        <w:t xml:space="preserve"> to confirm whether preliminary </w:t>
      </w:r>
      <w:r w:rsidRPr="00B113B1">
        <w:rPr>
          <w:color w:val="auto"/>
        </w:rPr>
        <w:t xml:space="preserve">germination was satisfactory. The % box only needs to be </w:t>
      </w:r>
      <w:r w:rsidRPr="00B113B1">
        <w:rPr>
          <w:color w:val="auto"/>
          <w:spacing w:val="-8"/>
        </w:rPr>
        <w:t xml:space="preserve">completed for Pre-basic and Basic seed where an actual % must </w:t>
      </w:r>
      <w:r w:rsidRPr="00B113B1">
        <w:rPr>
          <w:color w:val="auto"/>
          <w:spacing w:val="-6"/>
        </w:rPr>
        <w:t xml:space="preserve">be stated if this is to be sold on declared germination (i.e. </w:t>
      </w:r>
      <w:r w:rsidRPr="00B113B1">
        <w:rPr>
          <w:color w:val="auto"/>
          <w:spacing w:val="-8"/>
        </w:rPr>
        <w:t xml:space="preserve">germination level lower than the minimum germination standards </w:t>
      </w:r>
      <w:r w:rsidRPr="00B113B1">
        <w:rPr>
          <w:color w:val="auto"/>
        </w:rPr>
        <w:t>prescribed by the regulations).</w:t>
      </w:r>
    </w:p>
    <w:p w14:paraId="5792419B" w14:textId="77777777" w:rsidR="00B30BDF" w:rsidRPr="00B113B1" w:rsidRDefault="00B30BDF" w:rsidP="005842F8">
      <w:pPr>
        <w:rPr>
          <w:color w:val="auto"/>
        </w:rPr>
      </w:pPr>
    </w:p>
    <w:p w14:paraId="20EBB0C6" w14:textId="77777777" w:rsidR="000178A6" w:rsidRPr="00B113B1" w:rsidRDefault="000178A6" w:rsidP="005842F8">
      <w:pPr>
        <w:rPr>
          <w:color w:val="auto"/>
        </w:rPr>
      </w:pPr>
      <w:r w:rsidRPr="00B113B1">
        <w:rPr>
          <w:color w:val="auto"/>
        </w:rPr>
        <w:t xml:space="preserve">This box should not be completed where the </w:t>
      </w:r>
      <w:r w:rsidR="002C3EDD">
        <w:rPr>
          <w:color w:val="auto"/>
        </w:rPr>
        <w:t>O</w:t>
      </w:r>
      <w:r w:rsidRPr="00B113B1">
        <w:rPr>
          <w:color w:val="auto"/>
        </w:rPr>
        <w:t>STS is asked to do a preliminary germination test.</w:t>
      </w:r>
    </w:p>
    <w:p w14:paraId="0CE97120" w14:textId="77777777" w:rsidR="00B30BDF" w:rsidRPr="00B113B1" w:rsidRDefault="00B30BDF" w:rsidP="005842F8">
      <w:pPr>
        <w:rPr>
          <w:color w:val="auto"/>
        </w:rPr>
      </w:pPr>
    </w:p>
    <w:p w14:paraId="72A5A041" w14:textId="77777777" w:rsidR="000178A6" w:rsidRPr="00B113B1" w:rsidRDefault="000178A6" w:rsidP="00BB4D9D">
      <w:pPr>
        <w:outlineLvl w:val="0"/>
        <w:rPr>
          <w:color w:val="auto"/>
        </w:rPr>
      </w:pPr>
      <w:r w:rsidRPr="004D5F2D">
        <w:rPr>
          <w:b/>
          <w:color w:val="auto"/>
        </w:rPr>
        <w:t>If the no box is ticked then seed should not be early moved</w:t>
      </w:r>
      <w:r w:rsidRPr="00B113B1">
        <w:rPr>
          <w:color w:val="auto"/>
        </w:rPr>
        <w:t>.</w:t>
      </w:r>
    </w:p>
    <w:p w14:paraId="5701D054" w14:textId="77777777" w:rsidR="00B30BDF" w:rsidRPr="00B113B1" w:rsidRDefault="00B30BDF" w:rsidP="005842F8">
      <w:pPr>
        <w:rPr>
          <w:color w:val="auto"/>
        </w:rPr>
      </w:pPr>
    </w:p>
    <w:p w14:paraId="7BA203F3" w14:textId="77777777" w:rsidR="000178A6" w:rsidRPr="00B113B1" w:rsidRDefault="000178A6" w:rsidP="00BB4D9D">
      <w:pPr>
        <w:outlineLvl w:val="0"/>
        <w:rPr>
          <w:color w:val="auto"/>
        </w:rPr>
      </w:pPr>
      <w:r w:rsidRPr="00B113B1">
        <w:rPr>
          <w:color w:val="auto"/>
        </w:rPr>
        <w:t>(j)</w:t>
      </w:r>
      <w:r w:rsidR="00B30BDF" w:rsidRPr="00B113B1">
        <w:rPr>
          <w:color w:val="auto"/>
        </w:rPr>
        <w:tab/>
      </w:r>
      <w:r w:rsidRPr="00B113B1">
        <w:rPr>
          <w:b/>
          <w:color w:val="auto"/>
        </w:rPr>
        <w:t>Moisture test to be done by Seed Testing Station</w:t>
      </w:r>
    </w:p>
    <w:p w14:paraId="117E6E87" w14:textId="77777777" w:rsidR="000178A6" w:rsidRPr="00B113B1" w:rsidRDefault="000178A6" w:rsidP="005842F8">
      <w:pPr>
        <w:rPr>
          <w:color w:val="auto"/>
        </w:rPr>
      </w:pPr>
      <w:r w:rsidRPr="00B113B1">
        <w:rPr>
          <w:color w:val="auto"/>
        </w:rPr>
        <w:t xml:space="preserve">Moisture tests for cereals may be carried out by the licensed </w:t>
      </w:r>
      <w:r w:rsidR="004D5F2D">
        <w:rPr>
          <w:color w:val="auto"/>
          <w:spacing w:val="-5"/>
        </w:rPr>
        <w:t>seed sampler or the O</w:t>
      </w:r>
      <w:r w:rsidRPr="00B113B1">
        <w:rPr>
          <w:color w:val="auto"/>
          <w:spacing w:val="-5"/>
        </w:rPr>
        <w:t xml:space="preserve">STS. Where they are done by </w:t>
      </w:r>
      <w:r w:rsidRPr="004D5F2D">
        <w:rPr>
          <w:color w:val="auto"/>
          <w:spacing w:val="-5"/>
        </w:rPr>
        <w:t xml:space="preserve">the </w:t>
      </w:r>
      <w:r w:rsidRPr="004D5F2D">
        <w:rPr>
          <w:color w:val="auto"/>
        </w:rPr>
        <w:t>licensed seed sampler</w:t>
      </w:r>
      <w:r w:rsidRPr="00B113B1">
        <w:rPr>
          <w:color w:val="auto"/>
        </w:rPr>
        <w:t xml:space="preserve"> the result should be reported by the </w:t>
      </w:r>
      <w:r w:rsidRPr="00B113B1">
        <w:rPr>
          <w:color w:val="auto"/>
          <w:spacing w:val="-4"/>
        </w:rPr>
        <w:t xml:space="preserve">sampler </w:t>
      </w:r>
      <w:r w:rsidR="003E743D" w:rsidRPr="00B113B1">
        <w:rPr>
          <w:color w:val="auto"/>
          <w:spacing w:val="-4"/>
        </w:rPr>
        <w:t xml:space="preserve">to one decimal place </w:t>
      </w:r>
      <w:r w:rsidRPr="00B113B1">
        <w:rPr>
          <w:color w:val="auto"/>
          <w:spacing w:val="-4"/>
        </w:rPr>
        <w:t xml:space="preserve">in the "for sampler's use only" box. If the applicant </w:t>
      </w:r>
      <w:r w:rsidRPr="00B113B1">
        <w:rPr>
          <w:color w:val="auto"/>
        </w:rPr>
        <w:t xml:space="preserve">wants </w:t>
      </w:r>
      <w:r w:rsidR="004D5F2D">
        <w:rPr>
          <w:color w:val="auto"/>
        </w:rPr>
        <w:t>the O</w:t>
      </w:r>
      <w:r w:rsidRPr="004D5F2D">
        <w:rPr>
          <w:color w:val="auto"/>
        </w:rPr>
        <w:t>STS</w:t>
      </w:r>
      <w:r w:rsidRPr="00B113B1">
        <w:rPr>
          <w:color w:val="auto"/>
        </w:rPr>
        <w:t xml:space="preserve"> to test for moisture content, he should tick the "Yes" box on the CERT 5.</w:t>
      </w:r>
    </w:p>
    <w:p w14:paraId="3A62DE3A" w14:textId="77777777" w:rsidR="000178A6" w:rsidRPr="00B113B1" w:rsidRDefault="000178A6" w:rsidP="005842F8">
      <w:pPr>
        <w:rPr>
          <w:color w:val="auto"/>
        </w:rPr>
      </w:pPr>
    </w:p>
    <w:p w14:paraId="7DF41ED9" w14:textId="77777777" w:rsidR="00BC199D" w:rsidRPr="00B113B1" w:rsidRDefault="00BC199D" w:rsidP="005842F8">
      <w:pPr>
        <w:rPr>
          <w:color w:val="auto"/>
        </w:rPr>
      </w:pPr>
    </w:p>
    <w:p w14:paraId="19506B7D" w14:textId="77777777" w:rsidR="00BC199D" w:rsidRPr="00B113B1" w:rsidRDefault="00BC199D" w:rsidP="005842F8">
      <w:pPr>
        <w:rPr>
          <w:color w:val="auto"/>
        </w:rPr>
      </w:pPr>
    </w:p>
    <w:p w14:paraId="3D38493E" w14:textId="77777777" w:rsidR="000178A6" w:rsidRPr="0054462D" w:rsidRDefault="00C53DEA" w:rsidP="00241C4B">
      <w:pPr>
        <w:ind w:left="0"/>
        <w:jc w:val="left"/>
        <w:rPr>
          <w:b/>
          <w:color w:val="878800"/>
          <w:sz w:val="56"/>
          <w:szCs w:val="56"/>
        </w:rPr>
      </w:pPr>
      <w:r w:rsidRPr="00B113B1">
        <w:rPr>
          <w:b/>
          <w:color w:val="auto"/>
          <w:spacing w:val="-8"/>
          <w:sz w:val="56"/>
          <w:szCs w:val="56"/>
        </w:rPr>
        <w:br w:type="page"/>
      </w:r>
      <w:r w:rsidR="000178A6" w:rsidRPr="0054462D">
        <w:rPr>
          <w:b/>
          <w:color w:val="878800"/>
          <w:spacing w:val="-8"/>
          <w:sz w:val="56"/>
          <w:szCs w:val="56"/>
        </w:rPr>
        <w:lastRenderedPageBreak/>
        <w:t>10.</w:t>
      </w:r>
      <w:r w:rsidR="00B30BDF" w:rsidRPr="0054462D">
        <w:rPr>
          <w:b/>
          <w:color w:val="878800"/>
          <w:spacing w:val="-8"/>
          <w:sz w:val="56"/>
          <w:szCs w:val="56"/>
        </w:rPr>
        <w:tab/>
      </w:r>
      <w:r w:rsidR="000178A6" w:rsidRPr="0054462D">
        <w:rPr>
          <w:b/>
          <w:color w:val="878800"/>
          <w:spacing w:val="-8"/>
          <w:sz w:val="56"/>
          <w:szCs w:val="56"/>
        </w:rPr>
        <w:t>L</w:t>
      </w:r>
      <w:r w:rsidR="00D7640A" w:rsidRPr="0054462D">
        <w:rPr>
          <w:b/>
          <w:color w:val="878800"/>
          <w:spacing w:val="-8"/>
          <w:sz w:val="56"/>
          <w:szCs w:val="56"/>
        </w:rPr>
        <w:t>odging of Seed Test Reports</w:t>
      </w:r>
      <w:r w:rsidR="00054695">
        <w:rPr>
          <w:b/>
          <w:color w:val="878800"/>
          <w:spacing w:val="-8"/>
          <w:sz w:val="56"/>
          <w:szCs w:val="56"/>
        </w:rPr>
        <w:t xml:space="preserve"> and Certification of Seed (SDG7)</w:t>
      </w:r>
      <w:r w:rsidR="00D7640A" w:rsidRPr="0054462D">
        <w:rPr>
          <w:b/>
          <w:color w:val="878800"/>
          <w:spacing w:val="-8"/>
          <w:sz w:val="56"/>
          <w:szCs w:val="56"/>
        </w:rPr>
        <w:t xml:space="preserve"> </w:t>
      </w:r>
      <w:r w:rsidR="00BC199D" w:rsidRPr="0054462D">
        <w:rPr>
          <w:b/>
          <w:color w:val="878800"/>
          <w:spacing w:val="-8"/>
          <w:sz w:val="56"/>
          <w:szCs w:val="56"/>
        </w:rPr>
        <w:t xml:space="preserve"> </w:t>
      </w:r>
    </w:p>
    <w:p w14:paraId="335E9728" w14:textId="77777777" w:rsidR="00B30BDF" w:rsidRPr="00B113B1" w:rsidRDefault="00B30BDF" w:rsidP="00731D6C">
      <w:pPr>
        <w:ind w:left="0"/>
        <w:rPr>
          <w:color w:val="auto"/>
        </w:rPr>
      </w:pPr>
    </w:p>
    <w:p w14:paraId="4ED9A5E2" w14:textId="77777777" w:rsidR="00054695" w:rsidRDefault="000178A6" w:rsidP="005842F8">
      <w:pPr>
        <w:rPr>
          <w:color w:val="auto"/>
          <w:spacing w:val="-4"/>
        </w:rPr>
      </w:pPr>
      <w:r w:rsidRPr="00B113B1">
        <w:rPr>
          <w:bCs/>
          <w:color w:val="auto"/>
        </w:rPr>
        <w:t>10.1</w:t>
      </w:r>
      <w:r w:rsidRPr="00B113B1">
        <w:rPr>
          <w:b/>
          <w:bCs/>
          <w:color w:val="auto"/>
        </w:rPr>
        <w:tab/>
      </w:r>
      <w:r w:rsidR="00A21473" w:rsidRPr="00A21473">
        <w:rPr>
          <w:bCs/>
          <w:color w:val="auto"/>
        </w:rPr>
        <w:t xml:space="preserve">A copy of </w:t>
      </w:r>
      <w:r w:rsidR="00A21473">
        <w:rPr>
          <w:bCs/>
          <w:color w:val="auto"/>
        </w:rPr>
        <w:t>a</w:t>
      </w:r>
      <w:r w:rsidRPr="00A21473">
        <w:rPr>
          <w:color w:val="auto"/>
          <w:spacing w:val="-3"/>
        </w:rPr>
        <w:t>ll</w:t>
      </w:r>
      <w:r w:rsidRPr="00B113B1">
        <w:rPr>
          <w:color w:val="auto"/>
          <w:spacing w:val="-3"/>
        </w:rPr>
        <w:t xml:space="preserve"> seed test reports </w:t>
      </w:r>
      <w:r w:rsidR="00054695">
        <w:rPr>
          <w:color w:val="auto"/>
          <w:spacing w:val="-3"/>
        </w:rPr>
        <w:t xml:space="preserve">(interim and final) </w:t>
      </w:r>
      <w:r w:rsidRPr="00B113B1">
        <w:rPr>
          <w:color w:val="auto"/>
          <w:spacing w:val="-3"/>
        </w:rPr>
        <w:t xml:space="preserve">issued </w:t>
      </w:r>
      <w:r w:rsidR="00A21473">
        <w:rPr>
          <w:color w:val="auto"/>
          <w:spacing w:val="-3"/>
        </w:rPr>
        <w:t>by the</w:t>
      </w:r>
      <w:r w:rsidR="007A0D91" w:rsidRPr="007A0D91">
        <w:rPr>
          <w:color w:val="auto"/>
          <w:spacing w:val="-4"/>
        </w:rPr>
        <w:t xml:space="preserve"> OSTS</w:t>
      </w:r>
      <w:r w:rsidR="00054695">
        <w:rPr>
          <w:color w:val="auto"/>
          <w:spacing w:val="-4"/>
        </w:rPr>
        <w:t xml:space="preserve"> will be copied to the Department to be lodged</w:t>
      </w:r>
      <w:r w:rsidRPr="007A0D91">
        <w:rPr>
          <w:color w:val="auto"/>
          <w:spacing w:val="-4"/>
        </w:rPr>
        <w:t>.</w:t>
      </w:r>
      <w:r w:rsidRPr="00B113B1">
        <w:rPr>
          <w:color w:val="auto"/>
          <w:spacing w:val="-4"/>
        </w:rPr>
        <w:t xml:space="preserve"> The purpose of this is to maintain integrity of the system, the</w:t>
      </w:r>
      <w:r w:rsidR="00B30BDF" w:rsidRPr="00B113B1">
        <w:rPr>
          <w:color w:val="auto"/>
          <w:spacing w:val="-4"/>
        </w:rPr>
        <w:t xml:space="preserve"> </w:t>
      </w:r>
      <w:r w:rsidRPr="00B113B1">
        <w:rPr>
          <w:color w:val="auto"/>
          <w:spacing w:val="-4"/>
        </w:rPr>
        <w:t>pedigree of seed lots and for monitoring purposes.</w:t>
      </w:r>
    </w:p>
    <w:p w14:paraId="0EBDAC77" w14:textId="77777777" w:rsidR="00054695" w:rsidRDefault="00054695" w:rsidP="005842F8">
      <w:pPr>
        <w:rPr>
          <w:color w:val="auto"/>
          <w:spacing w:val="-4"/>
        </w:rPr>
      </w:pPr>
    </w:p>
    <w:p w14:paraId="1D8E1126" w14:textId="77777777" w:rsidR="000178A6" w:rsidRPr="00B113B1" w:rsidRDefault="000178A6" w:rsidP="00BB4D9D">
      <w:pPr>
        <w:outlineLvl w:val="0"/>
        <w:rPr>
          <w:b/>
          <w:color w:val="auto"/>
        </w:rPr>
      </w:pPr>
      <w:r w:rsidRPr="00B113B1">
        <w:rPr>
          <w:b/>
          <w:color w:val="auto"/>
        </w:rPr>
        <w:t xml:space="preserve">Procedures for </w:t>
      </w:r>
      <w:r w:rsidR="00054695">
        <w:rPr>
          <w:b/>
          <w:color w:val="auto"/>
        </w:rPr>
        <w:t xml:space="preserve">certification of seed following </w:t>
      </w:r>
      <w:r w:rsidRPr="00B113B1">
        <w:rPr>
          <w:b/>
          <w:color w:val="auto"/>
        </w:rPr>
        <w:t>lodging</w:t>
      </w:r>
      <w:r w:rsidR="00054695">
        <w:rPr>
          <w:b/>
          <w:color w:val="auto"/>
        </w:rPr>
        <w:t xml:space="preserve"> of</w:t>
      </w:r>
      <w:r w:rsidRPr="00B113B1">
        <w:rPr>
          <w:b/>
          <w:color w:val="auto"/>
        </w:rPr>
        <w:t xml:space="preserve"> final seed test reports</w:t>
      </w:r>
    </w:p>
    <w:p w14:paraId="6E348FF5" w14:textId="77777777" w:rsidR="00B30BDF" w:rsidRPr="00B113B1" w:rsidRDefault="00B30BDF" w:rsidP="005842F8">
      <w:pPr>
        <w:rPr>
          <w:color w:val="auto"/>
        </w:rPr>
      </w:pPr>
    </w:p>
    <w:p w14:paraId="718389D6" w14:textId="77777777" w:rsidR="000178A6" w:rsidRPr="001A5243" w:rsidRDefault="00731D6C" w:rsidP="005842F8">
      <w:pPr>
        <w:rPr>
          <w:b/>
          <w:bCs/>
          <w:color w:val="auto"/>
          <w:spacing w:val="-10"/>
        </w:rPr>
      </w:pPr>
      <w:r w:rsidRPr="001A5243">
        <w:rPr>
          <w:color w:val="auto"/>
        </w:rPr>
        <w:t>10.2</w:t>
      </w:r>
      <w:r w:rsidRPr="001A5243">
        <w:rPr>
          <w:color w:val="auto"/>
        </w:rPr>
        <w:tab/>
      </w:r>
      <w:r w:rsidR="000178A6" w:rsidRPr="001A5243">
        <w:rPr>
          <w:color w:val="auto"/>
        </w:rPr>
        <w:t xml:space="preserve">The applicant </w:t>
      </w:r>
      <w:r w:rsidR="003C3BDE" w:rsidRPr="001A5243">
        <w:rPr>
          <w:color w:val="auto"/>
        </w:rPr>
        <w:t xml:space="preserve">must </w:t>
      </w:r>
      <w:r w:rsidR="000178A6" w:rsidRPr="001A5243">
        <w:rPr>
          <w:color w:val="auto"/>
        </w:rPr>
        <w:t xml:space="preserve">submit applications to </w:t>
      </w:r>
      <w:r w:rsidR="00AC2698">
        <w:rPr>
          <w:color w:val="auto"/>
        </w:rPr>
        <w:t>certify seed lots when the final seed test report has been lodged with the Department.</w:t>
      </w:r>
      <w:r w:rsidR="000178A6" w:rsidRPr="001A5243">
        <w:rPr>
          <w:color w:val="auto"/>
        </w:rPr>
        <w:t xml:space="preserve"> Form </w:t>
      </w:r>
      <w:r w:rsidR="00AC2698">
        <w:rPr>
          <w:color w:val="auto"/>
        </w:rPr>
        <w:t>SDG7</w:t>
      </w:r>
      <w:r w:rsidR="000178A6" w:rsidRPr="001A5243">
        <w:rPr>
          <w:color w:val="auto"/>
        </w:rPr>
        <w:t xml:space="preserve">, should be used for seed lots other than </w:t>
      </w:r>
      <w:r w:rsidR="00AC2698">
        <w:rPr>
          <w:color w:val="auto"/>
        </w:rPr>
        <w:t xml:space="preserve">a bulked or </w:t>
      </w:r>
      <w:r w:rsidR="000178A6" w:rsidRPr="001A5243">
        <w:rPr>
          <w:color w:val="auto"/>
        </w:rPr>
        <w:t>blend</w:t>
      </w:r>
      <w:r w:rsidR="00AC2698">
        <w:rPr>
          <w:color w:val="auto"/>
        </w:rPr>
        <w:t>ed seed lot</w:t>
      </w:r>
      <w:r w:rsidR="000178A6" w:rsidRPr="001A5243">
        <w:rPr>
          <w:color w:val="auto"/>
        </w:rPr>
        <w:t xml:space="preserve">. Form </w:t>
      </w:r>
      <w:r w:rsidR="00AC2698">
        <w:rPr>
          <w:color w:val="auto"/>
        </w:rPr>
        <w:t>SDG8</w:t>
      </w:r>
      <w:r w:rsidR="000178A6" w:rsidRPr="001A5243">
        <w:rPr>
          <w:color w:val="auto"/>
        </w:rPr>
        <w:t xml:space="preserve"> should be used for </w:t>
      </w:r>
      <w:r w:rsidR="00AC2698">
        <w:rPr>
          <w:color w:val="auto"/>
        </w:rPr>
        <w:t xml:space="preserve">bulked or </w:t>
      </w:r>
      <w:r w:rsidR="000178A6" w:rsidRPr="001A5243">
        <w:rPr>
          <w:color w:val="auto"/>
        </w:rPr>
        <w:t xml:space="preserve">blended seed lots. Submission of </w:t>
      </w:r>
      <w:r w:rsidR="00AC2698">
        <w:rPr>
          <w:color w:val="auto"/>
        </w:rPr>
        <w:t>the SDG7 or SDG8</w:t>
      </w:r>
      <w:r w:rsidR="000178A6" w:rsidRPr="001A5243">
        <w:rPr>
          <w:color w:val="auto"/>
          <w:spacing w:val="-1"/>
        </w:rPr>
        <w:t xml:space="preserve"> to </w:t>
      </w:r>
      <w:r w:rsidR="001A5243">
        <w:rPr>
          <w:color w:val="auto"/>
          <w:spacing w:val="-1"/>
        </w:rPr>
        <w:t>the Department</w:t>
      </w:r>
      <w:r w:rsidR="000178A6" w:rsidRPr="001A5243">
        <w:rPr>
          <w:color w:val="auto"/>
          <w:spacing w:val="-1"/>
        </w:rPr>
        <w:t xml:space="preserve"> constitutes an application to </w:t>
      </w:r>
      <w:r w:rsidR="00AC2698">
        <w:rPr>
          <w:color w:val="auto"/>
          <w:spacing w:val="-1"/>
        </w:rPr>
        <w:t>certify the seed lot</w:t>
      </w:r>
      <w:r w:rsidR="000178A6" w:rsidRPr="001A5243">
        <w:rPr>
          <w:color w:val="auto"/>
        </w:rPr>
        <w:t xml:space="preserve"> as required by Seed Regulations. </w:t>
      </w:r>
      <w:r w:rsidR="001A5243">
        <w:rPr>
          <w:color w:val="auto"/>
        </w:rPr>
        <w:t>The OSTS</w:t>
      </w:r>
      <w:r w:rsidR="000178A6" w:rsidRPr="001A5243">
        <w:rPr>
          <w:color w:val="auto"/>
        </w:rPr>
        <w:t xml:space="preserve"> </w:t>
      </w:r>
      <w:r w:rsidR="000178A6" w:rsidRPr="001A5243">
        <w:rPr>
          <w:color w:val="auto"/>
          <w:spacing w:val="-1"/>
        </w:rPr>
        <w:t xml:space="preserve">automatically send copies of all final seed test reports to </w:t>
      </w:r>
      <w:r w:rsidR="001A5243">
        <w:rPr>
          <w:color w:val="auto"/>
          <w:spacing w:val="-1"/>
        </w:rPr>
        <w:t>the Department</w:t>
      </w:r>
      <w:r w:rsidR="000178A6" w:rsidRPr="001A5243">
        <w:rPr>
          <w:color w:val="auto"/>
          <w:spacing w:val="-1"/>
        </w:rPr>
        <w:t xml:space="preserve">. In </w:t>
      </w:r>
      <w:r w:rsidR="000178A6" w:rsidRPr="001A5243">
        <w:rPr>
          <w:color w:val="auto"/>
          <w:spacing w:val="-3"/>
        </w:rPr>
        <w:t xml:space="preserve">normal circumstances, therefore, a copy of the final seed test report </w:t>
      </w:r>
      <w:r w:rsidR="000178A6" w:rsidRPr="001A5243">
        <w:rPr>
          <w:color w:val="auto"/>
          <w:spacing w:val="-4"/>
        </w:rPr>
        <w:t xml:space="preserve">does not need to accompany the </w:t>
      </w:r>
      <w:r w:rsidR="00AC2698">
        <w:rPr>
          <w:color w:val="auto"/>
          <w:spacing w:val="-4"/>
        </w:rPr>
        <w:t>certification application</w:t>
      </w:r>
      <w:r w:rsidR="000178A6" w:rsidRPr="001A5243">
        <w:rPr>
          <w:color w:val="auto"/>
          <w:spacing w:val="-4"/>
        </w:rPr>
        <w:t xml:space="preserve">, since this will </w:t>
      </w:r>
      <w:r w:rsidR="000178A6" w:rsidRPr="001A5243">
        <w:rPr>
          <w:color w:val="auto"/>
        </w:rPr>
        <w:t xml:space="preserve">already have been received </w:t>
      </w:r>
      <w:r w:rsidR="004C3989" w:rsidRPr="001A5243">
        <w:rPr>
          <w:color w:val="auto"/>
        </w:rPr>
        <w:t>by</w:t>
      </w:r>
      <w:r w:rsidR="000178A6" w:rsidRPr="001A5243">
        <w:rPr>
          <w:color w:val="auto"/>
        </w:rPr>
        <w:t xml:space="preserve"> </w:t>
      </w:r>
      <w:r w:rsidR="001A5243">
        <w:rPr>
          <w:color w:val="auto"/>
        </w:rPr>
        <w:t>the Department</w:t>
      </w:r>
      <w:r w:rsidR="000178A6" w:rsidRPr="001A5243">
        <w:rPr>
          <w:color w:val="auto"/>
        </w:rPr>
        <w:t>.</w:t>
      </w:r>
    </w:p>
    <w:p w14:paraId="5E4BBCDE" w14:textId="77777777" w:rsidR="00B30BDF" w:rsidRPr="001A5243" w:rsidRDefault="00B30BDF" w:rsidP="005842F8">
      <w:pPr>
        <w:rPr>
          <w:color w:val="auto"/>
        </w:rPr>
      </w:pPr>
    </w:p>
    <w:p w14:paraId="1A9980AB" w14:textId="77777777" w:rsidR="00B30BDF" w:rsidRPr="001A5243" w:rsidRDefault="00731D6C" w:rsidP="005842F8">
      <w:pPr>
        <w:rPr>
          <w:color w:val="auto"/>
        </w:rPr>
      </w:pPr>
      <w:r w:rsidRPr="001A5243">
        <w:rPr>
          <w:color w:val="auto"/>
          <w:spacing w:val="-4"/>
        </w:rPr>
        <w:t>10.3</w:t>
      </w:r>
      <w:r w:rsidRPr="001A5243">
        <w:rPr>
          <w:color w:val="auto"/>
          <w:spacing w:val="-4"/>
        </w:rPr>
        <w:tab/>
      </w:r>
      <w:r w:rsidR="000178A6" w:rsidRPr="001A5243">
        <w:rPr>
          <w:color w:val="auto"/>
          <w:spacing w:val="-4"/>
        </w:rPr>
        <w:t xml:space="preserve">A fee is payable on submission of an application </w:t>
      </w:r>
      <w:r w:rsidR="007C7063">
        <w:rPr>
          <w:color w:val="auto"/>
          <w:spacing w:val="-4"/>
        </w:rPr>
        <w:t>for certification of a seed lot</w:t>
      </w:r>
      <w:r w:rsidR="000178A6" w:rsidRPr="001A5243">
        <w:rPr>
          <w:color w:val="auto"/>
        </w:rPr>
        <w:t xml:space="preserve">. </w:t>
      </w:r>
      <w:r w:rsidR="00650759" w:rsidRPr="000F76FD">
        <w:rPr>
          <w:b/>
          <w:color w:val="auto"/>
        </w:rPr>
        <w:t xml:space="preserve">Form SDG7a along with the </w:t>
      </w:r>
      <w:r w:rsidR="000178A6" w:rsidRPr="000F76FD">
        <w:rPr>
          <w:b/>
          <w:color w:val="auto"/>
        </w:rPr>
        <w:t xml:space="preserve">appropriate fee must be sent to </w:t>
      </w:r>
      <w:r w:rsidR="001A5243" w:rsidRPr="000F76FD">
        <w:rPr>
          <w:b/>
          <w:color w:val="auto"/>
        </w:rPr>
        <w:t>the Department</w:t>
      </w:r>
      <w:r w:rsidR="003C3BDE" w:rsidRPr="000F76FD">
        <w:rPr>
          <w:b/>
          <w:color w:val="auto"/>
        </w:rPr>
        <w:t xml:space="preserve"> </w:t>
      </w:r>
      <w:r w:rsidR="000178A6" w:rsidRPr="000F76FD">
        <w:rPr>
          <w:b/>
          <w:color w:val="auto"/>
        </w:rPr>
        <w:t xml:space="preserve">with the </w:t>
      </w:r>
      <w:r w:rsidR="00650759" w:rsidRPr="000F76FD">
        <w:rPr>
          <w:b/>
          <w:color w:val="auto"/>
        </w:rPr>
        <w:t xml:space="preserve">SDG7 </w:t>
      </w:r>
      <w:r w:rsidR="000178A6" w:rsidRPr="000F76FD">
        <w:rPr>
          <w:b/>
          <w:color w:val="auto"/>
        </w:rPr>
        <w:t>application</w:t>
      </w:r>
      <w:r w:rsidR="00650759" w:rsidRPr="000F76FD">
        <w:rPr>
          <w:b/>
          <w:color w:val="auto"/>
        </w:rPr>
        <w:t xml:space="preserve"> for certification</w:t>
      </w:r>
      <w:r w:rsidR="000178A6" w:rsidRPr="001A5243">
        <w:rPr>
          <w:color w:val="auto"/>
        </w:rPr>
        <w:t xml:space="preserve">. </w:t>
      </w:r>
    </w:p>
    <w:p w14:paraId="0DE9E8CE" w14:textId="77777777" w:rsidR="00BC199D" w:rsidRPr="001A5243" w:rsidRDefault="00BC199D" w:rsidP="005842F8">
      <w:pPr>
        <w:rPr>
          <w:color w:val="auto"/>
        </w:rPr>
      </w:pPr>
    </w:p>
    <w:p w14:paraId="6194E1A7" w14:textId="77777777" w:rsidR="000178A6" w:rsidRPr="001A5243" w:rsidRDefault="000178A6" w:rsidP="00BB4D9D">
      <w:pPr>
        <w:outlineLvl w:val="0"/>
        <w:rPr>
          <w:b/>
          <w:color w:val="auto"/>
        </w:rPr>
      </w:pPr>
      <w:r w:rsidRPr="001A5243">
        <w:rPr>
          <w:b/>
          <w:color w:val="auto"/>
        </w:rPr>
        <w:t>Procedures for notification of early multiplied seed lots</w:t>
      </w:r>
    </w:p>
    <w:p w14:paraId="27A1B410" w14:textId="77777777" w:rsidR="00B30BDF" w:rsidRPr="001A5243" w:rsidRDefault="00B30BDF" w:rsidP="005842F8">
      <w:pPr>
        <w:rPr>
          <w:color w:val="auto"/>
        </w:rPr>
      </w:pPr>
    </w:p>
    <w:p w14:paraId="01858EFA" w14:textId="77777777" w:rsidR="000178A6" w:rsidRPr="001A5243" w:rsidRDefault="000178A6" w:rsidP="005842F8">
      <w:pPr>
        <w:rPr>
          <w:color w:val="auto"/>
        </w:rPr>
      </w:pPr>
      <w:r w:rsidRPr="001A5243">
        <w:rPr>
          <w:bCs/>
          <w:color w:val="auto"/>
          <w:spacing w:val="-8"/>
        </w:rPr>
        <w:t>10.4</w:t>
      </w:r>
      <w:r w:rsidRPr="001A5243">
        <w:rPr>
          <w:b/>
          <w:bCs/>
          <w:color w:val="auto"/>
        </w:rPr>
        <w:tab/>
      </w:r>
      <w:r w:rsidRPr="001A5243">
        <w:rPr>
          <w:color w:val="auto"/>
          <w:spacing w:val="-6"/>
        </w:rPr>
        <w:t xml:space="preserve">Seed test reports on early multiplied seed are sent to </w:t>
      </w:r>
      <w:r w:rsidR="001A5243">
        <w:rPr>
          <w:color w:val="auto"/>
          <w:spacing w:val="-6"/>
        </w:rPr>
        <w:t>the Department</w:t>
      </w:r>
      <w:r w:rsidRPr="001A5243">
        <w:rPr>
          <w:color w:val="auto"/>
          <w:spacing w:val="-6"/>
        </w:rPr>
        <w:t xml:space="preserve"> in the same</w:t>
      </w:r>
      <w:r w:rsidR="00B30BDF" w:rsidRPr="001A5243">
        <w:rPr>
          <w:color w:val="auto"/>
          <w:spacing w:val="-6"/>
        </w:rPr>
        <w:t xml:space="preserve"> </w:t>
      </w:r>
      <w:r w:rsidRPr="001A5243">
        <w:rPr>
          <w:color w:val="auto"/>
          <w:spacing w:val="-4"/>
        </w:rPr>
        <w:t>way as reports on listed varieties. These reports cannot be formally</w:t>
      </w:r>
      <w:r w:rsidR="00B30BDF" w:rsidRPr="001A5243">
        <w:rPr>
          <w:color w:val="auto"/>
          <w:spacing w:val="-4"/>
        </w:rPr>
        <w:t xml:space="preserve"> </w:t>
      </w:r>
      <w:r w:rsidRPr="001A5243">
        <w:rPr>
          <w:color w:val="auto"/>
        </w:rPr>
        <w:t>lodged unless and until the variety is finally listed.</w:t>
      </w:r>
    </w:p>
    <w:p w14:paraId="7BCAB308" w14:textId="77777777" w:rsidR="00B30BDF" w:rsidRPr="00B113B1" w:rsidRDefault="00B30BDF" w:rsidP="005842F8">
      <w:pPr>
        <w:rPr>
          <w:color w:val="auto"/>
        </w:rPr>
      </w:pPr>
    </w:p>
    <w:p w14:paraId="2A432C2D" w14:textId="77777777" w:rsidR="000178A6" w:rsidRPr="00B113B1" w:rsidRDefault="000178A6" w:rsidP="00BB4D9D">
      <w:pPr>
        <w:outlineLvl w:val="0"/>
        <w:rPr>
          <w:b/>
          <w:color w:val="auto"/>
        </w:rPr>
      </w:pPr>
      <w:r w:rsidRPr="00B113B1">
        <w:rPr>
          <w:b/>
          <w:color w:val="auto"/>
        </w:rPr>
        <w:t xml:space="preserve">Timing of </w:t>
      </w:r>
      <w:r w:rsidR="00650759">
        <w:rPr>
          <w:b/>
          <w:color w:val="auto"/>
        </w:rPr>
        <w:t>applications for certification of seed lots</w:t>
      </w:r>
    </w:p>
    <w:p w14:paraId="6E027982" w14:textId="77777777" w:rsidR="00B30BDF" w:rsidRPr="00B113B1" w:rsidRDefault="00B30BDF" w:rsidP="005842F8">
      <w:pPr>
        <w:rPr>
          <w:color w:val="auto"/>
        </w:rPr>
      </w:pPr>
    </w:p>
    <w:p w14:paraId="6FFC7526" w14:textId="77777777" w:rsidR="000178A6" w:rsidRPr="00B113B1" w:rsidRDefault="000178A6" w:rsidP="005842F8">
      <w:pPr>
        <w:rPr>
          <w:color w:val="auto"/>
        </w:rPr>
      </w:pPr>
      <w:r w:rsidRPr="00B113B1">
        <w:rPr>
          <w:bCs/>
          <w:color w:val="auto"/>
        </w:rPr>
        <w:t>10.5</w:t>
      </w:r>
      <w:r w:rsidRPr="00B113B1">
        <w:rPr>
          <w:b/>
          <w:bCs/>
          <w:color w:val="auto"/>
        </w:rPr>
        <w:tab/>
      </w:r>
      <w:r w:rsidRPr="00B113B1">
        <w:rPr>
          <w:color w:val="auto"/>
          <w:spacing w:val="-4"/>
        </w:rPr>
        <w:t xml:space="preserve">Applications </w:t>
      </w:r>
      <w:r w:rsidR="00650759">
        <w:rPr>
          <w:color w:val="auto"/>
          <w:spacing w:val="-4"/>
        </w:rPr>
        <w:t xml:space="preserve">for certification of seed lots (form SDG7) along with the appropriate fee (SDG7a) </w:t>
      </w:r>
      <w:r w:rsidR="00650759" w:rsidRPr="00650759">
        <w:rPr>
          <w:b/>
          <w:color w:val="auto"/>
          <w:spacing w:val="-4"/>
        </w:rPr>
        <w:t>must</w:t>
      </w:r>
      <w:r w:rsidR="00650759">
        <w:rPr>
          <w:color w:val="auto"/>
          <w:spacing w:val="-4"/>
        </w:rPr>
        <w:t xml:space="preserve"> be sent to the Department within 21 days of the issue of the </w:t>
      </w:r>
      <w:r w:rsidRPr="00B113B1">
        <w:rPr>
          <w:color w:val="auto"/>
          <w:spacing w:val="-4"/>
        </w:rPr>
        <w:t>final seed test report</w:t>
      </w:r>
      <w:r w:rsidR="00650759">
        <w:rPr>
          <w:color w:val="auto"/>
          <w:spacing w:val="-4"/>
        </w:rPr>
        <w:t>.</w:t>
      </w:r>
      <w:r w:rsidRPr="00B113B1">
        <w:rPr>
          <w:color w:val="auto"/>
          <w:spacing w:val="-1"/>
        </w:rPr>
        <w:t xml:space="preserve"> </w:t>
      </w:r>
    </w:p>
    <w:p w14:paraId="432715A3" w14:textId="77777777" w:rsidR="000178A6" w:rsidRPr="00B113B1" w:rsidRDefault="000178A6" w:rsidP="005842F8">
      <w:pPr>
        <w:rPr>
          <w:color w:val="auto"/>
        </w:rPr>
      </w:pPr>
    </w:p>
    <w:p w14:paraId="4D75D82B" w14:textId="77777777" w:rsidR="000178A6" w:rsidRPr="00B113B1" w:rsidRDefault="00650759" w:rsidP="00BB4D9D">
      <w:pPr>
        <w:outlineLvl w:val="0"/>
        <w:rPr>
          <w:b/>
          <w:color w:val="auto"/>
        </w:rPr>
      </w:pPr>
      <w:r>
        <w:rPr>
          <w:b/>
          <w:color w:val="auto"/>
        </w:rPr>
        <w:t>Certification of seed lots</w:t>
      </w:r>
    </w:p>
    <w:p w14:paraId="3CF2CE2D" w14:textId="77777777" w:rsidR="00B30BDF" w:rsidRPr="00B113B1" w:rsidRDefault="00B30BDF" w:rsidP="005842F8">
      <w:pPr>
        <w:rPr>
          <w:color w:val="auto"/>
        </w:rPr>
      </w:pPr>
    </w:p>
    <w:p w14:paraId="49DC650C" w14:textId="77777777" w:rsidR="00271320" w:rsidRPr="00B113B1" w:rsidRDefault="000178A6" w:rsidP="005842F8">
      <w:pPr>
        <w:rPr>
          <w:color w:val="auto"/>
        </w:rPr>
      </w:pPr>
      <w:r w:rsidRPr="00B113B1">
        <w:rPr>
          <w:bCs/>
          <w:color w:val="auto"/>
        </w:rPr>
        <w:t>10.6</w:t>
      </w:r>
      <w:r w:rsidRPr="00B113B1">
        <w:rPr>
          <w:b/>
          <w:bCs/>
          <w:color w:val="auto"/>
        </w:rPr>
        <w:tab/>
      </w:r>
      <w:r w:rsidR="00650759" w:rsidRPr="00E419A2">
        <w:rPr>
          <w:bCs/>
          <w:color w:val="auto"/>
        </w:rPr>
        <w:t>On receipt</w:t>
      </w:r>
      <w:r w:rsidR="00650759">
        <w:rPr>
          <w:bCs/>
          <w:color w:val="auto"/>
        </w:rPr>
        <w:t xml:space="preserve"> of the SDG7 and SDG7a, </w:t>
      </w:r>
      <w:r w:rsidR="00E30696">
        <w:rPr>
          <w:color w:val="auto"/>
          <w:spacing w:val="-5"/>
        </w:rPr>
        <w:t>the Department</w:t>
      </w:r>
      <w:r w:rsidRPr="00B113B1">
        <w:rPr>
          <w:color w:val="auto"/>
          <w:spacing w:val="-5"/>
        </w:rPr>
        <w:t xml:space="preserve"> will</w:t>
      </w:r>
      <w:r w:rsidR="00650759">
        <w:rPr>
          <w:color w:val="auto"/>
          <w:spacing w:val="-5"/>
        </w:rPr>
        <w:t>, if the standards laid down in EU Directives in respect of crops and seed are satisfied,</w:t>
      </w:r>
      <w:r w:rsidRPr="00B113B1">
        <w:rPr>
          <w:color w:val="auto"/>
          <w:spacing w:val="-5"/>
        </w:rPr>
        <w:t xml:space="preserve"> </w:t>
      </w:r>
      <w:r w:rsidR="00650759">
        <w:rPr>
          <w:color w:val="auto"/>
          <w:spacing w:val="-5"/>
        </w:rPr>
        <w:t>certify the seed lot and notify the applicant that the seed lot has been certified.</w:t>
      </w:r>
    </w:p>
    <w:p w14:paraId="271D48E4" w14:textId="77777777" w:rsidR="000178A6" w:rsidRPr="00B113B1" w:rsidRDefault="000178A6" w:rsidP="006D1A95">
      <w:pPr>
        <w:ind w:left="0"/>
        <w:rPr>
          <w:color w:val="auto"/>
        </w:rPr>
      </w:pPr>
      <w:r w:rsidRPr="00B113B1">
        <w:rPr>
          <w:color w:val="auto"/>
        </w:rPr>
        <w:t>.</w:t>
      </w:r>
    </w:p>
    <w:p w14:paraId="298209E7" w14:textId="77777777" w:rsidR="00271320" w:rsidRPr="00B113B1" w:rsidRDefault="00271320" w:rsidP="005842F8">
      <w:pPr>
        <w:rPr>
          <w:color w:val="auto"/>
        </w:rPr>
      </w:pPr>
    </w:p>
    <w:p w14:paraId="7CC2A9CC" w14:textId="77777777" w:rsidR="000178A6" w:rsidRPr="00B113B1" w:rsidRDefault="004B75C8" w:rsidP="005842F8">
      <w:pPr>
        <w:rPr>
          <w:b/>
          <w:color w:val="auto"/>
        </w:rPr>
      </w:pPr>
      <w:r w:rsidRPr="00B113B1">
        <w:rPr>
          <w:b/>
          <w:color w:val="auto"/>
        </w:rPr>
        <w:br w:type="page"/>
      </w:r>
      <w:r w:rsidR="000178A6" w:rsidRPr="00B113B1">
        <w:rPr>
          <w:b/>
          <w:color w:val="auto"/>
        </w:rPr>
        <w:lastRenderedPageBreak/>
        <w:t xml:space="preserve">Notes on </w:t>
      </w:r>
      <w:r w:rsidR="00650759">
        <w:rPr>
          <w:b/>
          <w:color w:val="auto"/>
        </w:rPr>
        <w:t>SDG7 (Application for certification of a seed lot</w:t>
      </w:r>
      <w:r w:rsidR="00BC199D" w:rsidRPr="00B113B1">
        <w:rPr>
          <w:b/>
          <w:color w:val="auto"/>
        </w:rPr>
        <w:t xml:space="preserve"> </w:t>
      </w:r>
      <w:r w:rsidR="000178A6" w:rsidRPr="00B113B1">
        <w:rPr>
          <w:b/>
          <w:color w:val="auto"/>
        </w:rPr>
        <w:t xml:space="preserve">- except </w:t>
      </w:r>
      <w:r w:rsidR="00650759">
        <w:rPr>
          <w:b/>
          <w:color w:val="auto"/>
        </w:rPr>
        <w:t xml:space="preserve">bulked or </w:t>
      </w:r>
      <w:r w:rsidR="000178A6" w:rsidRPr="00B113B1">
        <w:rPr>
          <w:b/>
          <w:color w:val="auto"/>
        </w:rPr>
        <w:t>blend</w:t>
      </w:r>
      <w:r w:rsidR="00650759">
        <w:rPr>
          <w:b/>
          <w:color w:val="auto"/>
        </w:rPr>
        <w:t>ed seed lots</w:t>
      </w:r>
      <w:r w:rsidR="000178A6" w:rsidRPr="00B113B1">
        <w:rPr>
          <w:b/>
          <w:color w:val="auto"/>
        </w:rPr>
        <w:t>)</w:t>
      </w:r>
    </w:p>
    <w:p w14:paraId="52F8F0DE" w14:textId="77777777" w:rsidR="00650759" w:rsidRDefault="00650759" w:rsidP="00BB4D9D">
      <w:pPr>
        <w:outlineLvl w:val="0"/>
        <w:rPr>
          <w:b/>
          <w:color w:val="auto"/>
        </w:rPr>
      </w:pPr>
    </w:p>
    <w:p w14:paraId="333D54EF" w14:textId="77777777" w:rsidR="000178A6" w:rsidRPr="00B113B1" w:rsidRDefault="000178A6" w:rsidP="00BB4D9D">
      <w:pPr>
        <w:outlineLvl w:val="0"/>
        <w:rPr>
          <w:b/>
          <w:color w:val="auto"/>
        </w:rPr>
      </w:pPr>
      <w:r w:rsidRPr="00B113B1">
        <w:rPr>
          <w:b/>
          <w:color w:val="auto"/>
        </w:rPr>
        <w:t>General notes</w:t>
      </w:r>
    </w:p>
    <w:p w14:paraId="52F017F6" w14:textId="77777777" w:rsidR="00271320" w:rsidRPr="00B113B1" w:rsidRDefault="00271320" w:rsidP="005842F8">
      <w:pPr>
        <w:rPr>
          <w:color w:val="auto"/>
        </w:rPr>
      </w:pPr>
    </w:p>
    <w:p w14:paraId="5FD4089D" w14:textId="77777777" w:rsidR="00650759" w:rsidRDefault="000178A6" w:rsidP="006D1A95">
      <w:pPr>
        <w:rPr>
          <w:bCs/>
          <w:color w:val="auto"/>
        </w:rPr>
      </w:pPr>
      <w:r w:rsidRPr="00B113B1">
        <w:rPr>
          <w:bCs/>
          <w:color w:val="auto"/>
        </w:rPr>
        <w:t>10.</w:t>
      </w:r>
      <w:r w:rsidR="003C3BDE" w:rsidRPr="00B113B1">
        <w:rPr>
          <w:bCs/>
          <w:color w:val="auto"/>
        </w:rPr>
        <w:t>7</w:t>
      </w:r>
    </w:p>
    <w:p w14:paraId="645B5D7A" w14:textId="77777777" w:rsidR="000178A6" w:rsidRPr="00B113B1" w:rsidRDefault="000178A6" w:rsidP="006D1A95">
      <w:pPr>
        <w:rPr>
          <w:color w:val="auto"/>
        </w:rPr>
      </w:pPr>
      <w:r w:rsidRPr="00B113B1">
        <w:rPr>
          <w:color w:val="auto"/>
          <w:spacing w:val="-4"/>
        </w:rPr>
        <w:t>(a)</w:t>
      </w:r>
      <w:r w:rsidR="00271320" w:rsidRPr="00B113B1">
        <w:rPr>
          <w:color w:val="auto"/>
          <w:spacing w:val="-4"/>
        </w:rPr>
        <w:tab/>
      </w:r>
      <w:r w:rsidR="00650759">
        <w:rPr>
          <w:color w:val="auto"/>
          <w:spacing w:val="-4"/>
        </w:rPr>
        <w:t>Form SDG</w:t>
      </w:r>
      <w:r w:rsidRPr="00B113B1">
        <w:rPr>
          <w:color w:val="auto"/>
          <w:spacing w:val="-4"/>
        </w:rPr>
        <w:t>7 should be used for all seed lots from a single</w:t>
      </w:r>
      <w:r w:rsidR="006D1A95" w:rsidRPr="00B113B1">
        <w:rPr>
          <w:color w:val="auto"/>
        </w:rPr>
        <w:t xml:space="preserve"> </w:t>
      </w:r>
      <w:r w:rsidR="00650759">
        <w:rPr>
          <w:color w:val="auto"/>
        </w:rPr>
        <w:t>source (i.e</w:t>
      </w:r>
      <w:r w:rsidRPr="00B113B1">
        <w:rPr>
          <w:color w:val="auto"/>
        </w:rPr>
        <w:t>. i</w:t>
      </w:r>
      <w:r w:rsidR="00650759">
        <w:rPr>
          <w:color w:val="auto"/>
        </w:rPr>
        <w:t>f the seed comes from one crop</w:t>
      </w:r>
      <w:r w:rsidRPr="00B113B1">
        <w:rPr>
          <w:color w:val="auto"/>
        </w:rPr>
        <w:t>).</w:t>
      </w:r>
    </w:p>
    <w:p w14:paraId="201E077C" w14:textId="77777777" w:rsidR="00271320" w:rsidRPr="00B113B1" w:rsidRDefault="00271320" w:rsidP="005842F8">
      <w:pPr>
        <w:rPr>
          <w:color w:val="auto"/>
        </w:rPr>
      </w:pPr>
    </w:p>
    <w:p w14:paraId="3B11E4AF" w14:textId="77777777" w:rsidR="000178A6" w:rsidRPr="00B113B1" w:rsidRDefault="000178A6" w:rsidP="005842F8">
      <w:pPr>
        <w:rPr>
          <w:color w:val="auto"/>
        </w:rPr>
      </w:pPr>
      <w:r w:rsidRPr="00B113B1">
        <w:rPr>
          <w:color w:val="auto"/>
          <w:spacing w:val="-12"/>
        </w:rPr>
        <w:t>(b)</w:t>
      </w:r>
      <w:r w:rsidRPr="00B113B1">
        <w:rPr>
          <w:color w:val="auto"/>
        </w:rPr>
        <w:tab/>
      </w:r>
      <w:r w:rsidRPr="00B113B1">
        <w:rPr>
          <w:color w:val="auto"/>
          <w:spacing w:val="-7"/>
        </w:rPr>
        <w:t xml:space="preserve">Each seed lot must be entered on a </w:t>
      </w:r>
      <w:r w:rsidR="00650759">
        <w:rPr>
          <w:color w:val="auto"/>
          <w:spacing w:val="-7"/>
        </w:rPr>
        <w:t>SDG7</w:t>
      </w:r>
      <w:r w:rsidR="00271320" w:rsidRPr="00B113B1">
        <w:rPr>
          <w:color w:val="auto"/>
          <w:spacing w:val="-7"/>
        </w:rPr>
        <w:t xml:space="preserve"> </w:t>
      </w:r>
      <w:r w:rsidRPr="00B113B1">
        <w:rPr>
          <w:color w:val="auto"/>
          <w:spacing w:val="-4"/>
        </w:rPr>
        <w:t xml:space="preserve">and sent together with </w:t>
      </w:r>
      <w:r w:rsidR="00650759">
        <w:rPr>
          <w:color w:val="auto"/>
          <w:spacing w:val="-4"/>
        </w:rPr>
        <w:t xml:space="preserve">form SDG7a and </w:t>
      </w:r>
      <w:r w:rsidRPr="00B113B1">
        <w:rPr>
          <w:color w:val="auto"/>
        </w:rPr>
        <w:t xml:space="preserve">the appropriate fee to </w:t>
      </w:r>
      <w:r w:rsidR="00E30696">
        <w:rPr>
          <w:color w:val="auto"/>
        </w:rPr>
        <w:t>the Department</w:t>
      </w:r>
      <w:r w:rsidR="003C3BDE" w:rsidRPr="00B113B1">
        <w:rPr>
          <w:color w:val="auto"/>
        </w:rPr>
        <w:t>.</w:t>
      </w:r>
    </w:p>
    <w:p w14:paraId="387ECFBD" w14:textId="77777777" w:rsidR="00271320" w:rsidRPr="00B113B1" w:rsidRDefault="00271320" w:rsidP="005842F8">
      <w:pPr>
        <w:rPr>
          <w:color w:val="auto"/>
        </w:rPr>
      </w:pPr>
    </w:p>
    <w:p w14:paraId="73F4480B" w14:textId="77777777" w:rsidR="000178A6" w:rsidRPr="00B113B1" w:rsidRDefault="000178A6" w:rsidP="005842F8">
      <w:pPr>
        <w:rPr>
          <w:color w:val="auto"/>
        </w:rPr>
      </w:pPr>
      <w:r w:rsidRPr="00B113B1">
        <w:rPr>
          <w:color w:val="auto"/>
          <w:spacing w:val="-13"/>
        </w:rPr>
        <w:t>(c)</w:t>
      </w:r>
      <w:r w:rsidRPr="00B113B1">
        <w:rPr>
          <w:color w:val="auto"/>
        </w:rPr>
        <w:tab/>
      </w:r>
      <w:r w:rsidRPr="00B113B1">
        <w:rPr>
          <w:color w:val="auto"/>
          <w:spacing w:val="-8"/>
        </w:rPr>
        <w:t>The form should be completed by the</w:t>
      </w:r>
      <w:r w:rsidR="00BC199D" w:rsidRPr="00B113B1">
        <w:rPr>
          <w:color w:val="auto"/>
          <w:spacing w:val="-8"/>
        </w:rPr>
        <w:t xml:space="preserve"> </w:t>
      </w:r>
      <w:r w:rsidR="003C3BDE" w:rsidRPr="00B113B1">
        <w:rPr>
          <w:color w:val="auto"/>
        </w:rPr>
        <w:t>applicant</w:t>
      </w:r>
      <w:r w:rsidRPr="00B113B1">
        <w:rPr>
          <w:color w:val="auto"/>
        </w:rPr>
        <w:t>.</w:t>
      </w:r>
    </w:p>
    <w:p w14:paraId="7D7CCBA6" w14:textId="77777777" w:rsidR="00271320" w:rsidRPr="00B113B1" w:rsidRDefault="00271320" w:rsidP="005842F8">
      <w:pPr>
        <w:rPr>
          <w:color w:val="auto"/>
        </w:rPr>
      </w:pPr>
    </w:p>
    <w:p w14:paraId="379D90AC" w14:textId="77777777" w:rsidR="00271320" w:rsidRPr="00B113B1" w:rsidRDefault="000178A6" w:rsidP="005842F8">
      <w:pPr>
        <w:rPr>
          <w:color w:val="auto"/>
          <w:spacing w:val="-8"/>
        </w:rPr>
      </w:pPr>
      <w:r w:rsidRPr="00B113B1">
        <w:rPr>
          <w:color w:val="auto"/>
        </w:rPr>
        <w:t>(d)</w:t>
      </w:r>
      <w:r w:rsidRPr="00B113B1">
        <w:rPr>
          <w:color w:val="auto"/>
        </w:rPr>
        <w:tab/>
      </w:r>
      <w:r w:rsidRPr="00B113B1">
        <w:rPr>
          <w:color w:val="auto"/>
          <w:spacing w:val="-8"/>
        </w:rPr>
        <w:t>Only one species should be entered on each form.</w:t>
      </w:r>
    </w:p>
    <w:p w14:paraId="32C3E995" w14:textId="77777777" w:rsidR="00271320" w:rsidRPr="00B113B1" w:rsidRDefault="00271320" w:rsidP="005842F8">
      <w:pPr>
        <w:rPr>
          <w:color w:val="auto"/>
        </w:rPr>
      </w:pPr>
    </w:p>
    <w:p w14:paraId="20E4BD77" w14:textId="77777777" w:rsidR="000178A6" w:rsidRPr="00B113B1" w:rsidRDefault="000178A6" w:rsidP="00BB4D9D">
      <w:pPr>
        <w:outlineLvl w:val="0"/>
        <w:rPr>
          <w:b/>
          <w:color w:val="auto"/>
        </w:rPr>
      </w:pPr>
      <w:r w:rsidRPr="00B113B1">
        <w:rPr>
          <w:b/>
          <w:color w:val="auto"/>
        </w:rPr>
        <w:t xml:space="preserve">Notes on completion </w:t>
      </w:r>
    </w:p>
    <w:p w14:paraId="02454AE3" w14:textId="77777777" w:rsidR="00271320" w:rsidRPr="00B113B1" w:rsidRDefault="00271320" w:rsidP="005842F8">
      <w:pPr>
        <w:rPr>
          <w:color w:val="auto"/>
        </w:rPr>
      </w:pPr>
    </w:p>
    <w:p w14:paraId="375692F9" w14:textId="77777777" w:rsidR="00E30696" w:rsidRDefault="000178A6" w:rsidP="005842F8">
      <w:pPr>
        <w:rPr>
          <w:color w:val="auto"/>
        </w:rPr>
      </w:pPr>
      <w:r w:rsidRPr="00B113B1">
        <w:rPr>
          <w:color w:val="auto"/>
        </w:rPr>
        <w:t>10.</w:t>
      </w:r>
      <w:r w:rsidR="003C3BDE" w:rsidRPr="00B113B1">
        <w:rPr>
          <w:color w:val="auto"/>
        </w:rPr>
        <w:t>8</w:t>
      </w:r>
    </w:p>
    <w:p w14:paraId="0F513041" w14:textId="77777777" w:rsidR="000178A6" w:rsidRPr="00B113B1" w:rsidRDefault="000178A6" w:rsidP="005842F8">
      <w:pPr>
        <w:rPr>
          <w:color w:val="auto"/>
        </w:rPr>
      </w:pPr>
      <w:r w:rsidRPr="00B113B1">
        <w:rPr>
          <w:color w:val="auto"/>
          <w:spacing w:val="-6"/>
        </w:rPr>
        <w:t>(a)</w:t>
      </w:r>
      <w:r w:rsidR="00271320" w:rsidRPr="00B113B1">
        <w:rPr>
          <w:color w:val="auto"/>
          <w:spacing w:val="-6"/>
        </w:rPr>
        <w:tab/>
      </w:r>
      <w:r w:rsidRPr="00B113B1">
        <w:rPr>
          <w:b/>
          <w:color w:val="auto"/>
          <w:spacing w:val="-6"/>
        </w:rPr>
        <w:t>Crop Identity number or original seed lot reference number</w:t>
      </w:r>
    </w:p>
    <w:p w14:paraId="38B4F745" w14:textId="77777777" w:rsidR="000178A6" w:rsidRPr="00B113B1" w:rsidRDefault="000178A6" w:rsidP="005842F8">
      <w:pPr>
        <w:rPr>
          <w:color w:val="auto"/>
        </w:rPr>
      </w:pPr>
      <w:r w:rsidRPr="00B113B1">
        <w:rPr>
          <w:color w:val="auto"/>
        </w:rPr>
        <w:t>Enter the crop identity number or if the seed is being downgraded, up-graded, a retest etc. enter the original seed lot reference number</w:t>
      </w:r>
      <w:r w:rsidR="00650759">
        <w:rPr>
          <w:color w:val="auto"/>
        </w:rPr>
        <w:t xml:space="preserve"> (this should be the same number as was entered on the SDG2)</w:t>
      </w:r>
      <w:r w:rsidRPr="00B113B1">
        <w:rPr>
          <w:color w:val="auto"/>
        </w:rPr>
        <w:t>.</w:t>
      </w:r>
    </w:p>
    <w:p w14:paraId="117EDAC0" w14:textId="77777777" w:rsidR="000178A6" w:rsidRPr="00B113B1" w:rsidRDefault="000178A6" w:rsidP="005842F8">
      <w:pPr>
        <w:rPr>
          <w:color w:val="auto"/>
        </w:rPr>
      </w:pPr>
    </w:p>
    <w:p w14:paraId="4A9AB292" w14:textId="77777777" w:rsidR="000178A6" w:rsidRPr="00B113B1" w:rsidRDefault="000178A6" w:rsidP="00BB4D9D">
      <w:pPr>
        <w:outlineLvl w:val="0"/>
        <w:rPr>
          <w:color w:val="auto"/>
        </w:rPr>
      </w:pPr>
      <w:r w:rsidRPr="00B113B1">
        <w:rPr>
          <w:color w:val="auto"/>
        </w:rPr>
        <w:t>(b)</w:t>
      </w:r>
      <w:r w:rsidRPr="00B113B1">
        <w:rPr>
          <w:color w:val="auto"/>
        </w:rPr>
        <w:tab/>
      </w:r>
      <w:r w:rsidRPr="00B113B1">
        <w:rPr>
          <w:b/>
          <w:color w:val="auto"/>
          <w:spacing w:val="-6"/>
        </w:rPr>
        <w:t>Seed lot reference number</w:t>
      </w:r>
    </w:p>
    <w:p w14:paraId="2BC15512" w14:textId="77777777" w:rsidR="000178A6" w:rsidRDefault="000178A6" w:rsidP="005842F8">
      <w:pPr>
        <w:rPr>
          <w:color w:val="auto"/>
          <w:spacing w:val="-6"/>
        </w:rPr>
      </w:pPr>
      <w:r w:rsidRPr="00B113B1">
        <w:rPr>
          <w:color w:val="auto"/>
        </w:rPr>
        <w:t xml:space="preserve">Enter the unique seed lot reference number (for details of how to </w:t>
      </w:r>
      <w:r w:rsidRPr="00B113B1">
        <w:rPr>
          <w:color w:val="auto"/>
          <w:spacing w:val="-5"/>
        </w:rPr>
        <w:t xml:space="preserve">construct seed lot reference numbers, see Appendix </w:t>
      </w:r>
      <w:r w:rsidR="006D1A95" w:rsidRPr="00B113B1">
        <w:rPr>
          <w:color w:val="auto"/>
          <w:spacing w:val="-5"/>
        </w:rPr>
        <w:t>1</w:t>
      </w:r>
      <w:r w:rsidRPr="00B113B1">
        <w:rPr>
          <w:color w:val="auto"/>
          <w:spacing w:val="-5"/>
        </w:rPr>
        <w:t xml:space="preserve">). </w:t>
      </w:r>
      <w:r w:rsidR="004C3989" w:rsidRPr="00B113B1">
        <w:rPr>
          <w:color w:val="auto"/>
          <w:spacing w:val="-5"/>
        </w:rPr>
        <w:t>A</w:t>
      </w:r>
      <w:r w:rsidRPr="00B113B1">
        <w:rPr>
          <w:color w:val="auto"/>
          <w:spacing w:val="-5"/>
        </w:rPr>
        <w:t xml:space="preserve"> </w:t>
      </w:r>
      <w:r w:rsidRPr="00B113B1">
        <w:rPr>
          <w:color w:val="auto"/>
          <w:spacing w:val="-8"/>
        </w:rPr>
        <w:t xml:space="preserve">new seed lot reference number must be given for seed which is </w:t>
      </w:r>
      <w:r w:rsidRPr="00B113B1">
        <w:rPr>
          <w:color w:val="auto"/>
          <w:spacing w:val="-6"/>
        </w:rPr>
        <w:t>being, e.g. re-graded, retested or has been re</w:t>
      </w:r>
      <w:r w:rsidR="00E30696">
        <w:rPr>
          <w:color w:val="auto"/>
          <w:spacing w:val="-6"/>
        </w:rPr>
        <w:t>-</w:t>
      </w:r>
      <w:r w:rsidRPr="00B113B1">
        <w:rPr>
          <w:color w:val="auto"/>
          <w:spacing w:val="-6"/>
        </w:rPr>
        <w:t>cleaned.</w:t>
      </w:r>
    </w:p>
    <w:p w14:paraId="32E958B3" w14:textId="77777777" w:rsidR="00650759" w:rsidRDefault="00650759" w:rsidP="005842F8">
      <w:pPr>
        <w:rPr>
          <w:color w:val="auto"/>
          <w:spacing w:val="-6"/>
        </w:rPr>
      </w:pPr>
    </w:p>
    <w:p w14:paraId="3CFC979B" w14:textId="77777777" w:rsidR="00650759" w:rsidRDefault="00650759" w:rsidP="005842F8">
      <w:pPr>
        <w:rPr>
          <w:b/>
          <w:color w:val="auto"/>
          <w:spacing w:val="-6"/>
        </w:rPr>
      </w:pPr>
      <w:r>
        <w:rPr>
          <w:color w:val="auto"/>
          <w:spacing w:val="-6"/>
        </w:rPr>
        <w:t>(c)</w:t>
      </w:r>
      <w:r>
        <w:rPr>
          <w:color w:val="auto"/>
          <w:spacing w:val="-6"/>
        </w:rPr>
        <w:tab/>
      </w:r>
      <w:r>
        <w:rPr>
          <w:b/>
          <w:color w:val="auto"/>
          <w:spacing w:val="-6"/>
        </w:rPr>
        <w:t>Original seed lot reference number</w:t>
      </w:r>
    </w:p>
    <w:p w14:paraId="4150E136" w14:textId="77777777" w:rsidR="00650759" w:rsidRPr="00650759" w:rsidRDefault="00650759" w:rsidP="005842F8">
      <w:pPr>
        <w:rPr>
          <w:color w:val="auto"/>
          <w:spacing w:val="-6"/>
        </w:rPr>
      </w:pPr>
      <w:r>
        <w:rPr>
          <w:color w:val="auto"/>
          <w:spacing w:val="-6"/>
        </w:rPr>
        <w:t>Where seed is being re-graded, retested or re-cleaned enter the seed lot reference number under which the seed had been entered on the SDG2).</w:t>
      </w:r>
    </w:p>
    <w:p w14:paraId="56DCAE88" w14:textId="77777777" w:rsidR="00271320" w:rsidRPr="00B113B1" w:rsidRDefault="00271320" w:rsidP="005842F8">
      <w:pPr>
        <w:rPr>
          <w:color w:val="auto"/>
        </w:rPr>
      </w:pPr>
    </w:p>
    <w:p w14:paraId="6B20700B" w14:textId="77777777" w:rsidR="000178A6" w:rsidRPr="00B113B1" w:rsidRDefault="00650759" w:rsidP="00BB4D9D">
      <w:pPr>
        <w:outlineLvl w:val="0"/>
        <w:rPr>
          <w:color w:val="auto"/>
        </w:rPr>
      </w:pPr>
      <w:r>
        <w:rPr>
          <w:color w:val="auto"/>
        </w:rPr>
        <w:t>(d</w:t>
      </w:r>
      <w:r w:rsidR="000178A6" w:rsidRPr="00B113B1">
        <w:rPr>
          <w:color w:val="auto"/>
        </w:rPr>
        <w:t>)</w:t>
      </w:r>
      <w:r w:rsidR="000178A6" w:rsidRPr="00B113B1">
        <w:rPr>
          <w:color w:val="auto"/>
        </w:rPr>
        <w:tab/>
      </w:r>
      <w:r w:rsidR="000178A6" w:rsidRPr="00B113B1">
        <w:rPr>
          <w:b/>
          <w:color w:val="auto"/>
          <w:spacing w:val="-5"/>
        </w:rPr>
        <w:t>Weight of seed lot</w:t>
      </w:r>
    </w:p>
    <w:p w14:paraId="567751A0" w14:textId="77777777" w:rsidR="000178A6" w:rsidRPr="00B113B1" w:rsidRDefault="000178A6" w:rsidP="005842F8">
      <w:pPr>
        <w:rPr>
          <w:color w:val="auto"/>
        </w:rPr>
      </w:pPr>
      <w:r w:rsidRPr="00B113B1">
        <w:rPr>
          <w:color w:val="auto"/>
        </w:rPr>
        <w:t>Enter the weight of the seed lot in tonnes and kilos.</w:t>
      </w:r>
    </w:p>
    <w:p w14:paraId="3A835C3D" w14:textId="77777777" w:rsidR="00271320" w:rsidRPr="00B113B1" w:rsidRDefault="00271320" w:rsidP="005842F8">
      <w:pPr>
        <w:rPr>
          <w:color w:val="auto"/>
        </w:rPr>
      </w:pPr>
    </w:p>
    <w:p w14:paraId="5C766654" w14:textId="77777777" w:rsidR="000178A6" w:rsidRPr="00B113B1" w:rsidRDefault="00650759" w:rsidP="00BB4D9D">
      <w:pPr>
        <w:outlineLvl w:val="0"/>
        <w:rPr>
          <w:color w:val="auto"/>
        </w:rPr>
      </w:pPr>
      <w:r>
        <w:rPr>
          <w:color w:val="auto"/>
        </w:rPr>
        <w:t>(e</w:t>
      </w:r>
      <w:r w:rsidR="000178A6" w:rsidRPr="00B113B1">
        <w:rPr>
          <w:color w:val="auto"/>
        </w:rPr>
        <w:t>)</w:t>
      </w:r>
      <w:r w:rsidR="000178A6" w:rsidRPr="00B113B1">
        <w:rPr>
          <w:color w:val="auto"/>
        </w:rPr>
        <w:tab/>
      </w:r>
      <w:r w:rsidRPr="00650759">
        <w:rPr>
          <w:b/>
          <w:color w:val="auto"/>
        </w:rPr>
        <w:t>Category and level</w:t>
      </w:r>
    </w:p>
    <w:p w14:paraId="45407A02" w14:textId="77777777" w:rsidR="000178A6" w:rsidRPr="00E30696" w:rsidRDefault="00E419A2" w:rsidP="005842F8">
      <w:pPr>
        <w:rPr>
          <w:color w:val="auto"/>
        </w:rPr>
      </w:pPr>
      <w:r>
        <w:rPr>
          <w:color w:val="auto"/>
        </w:rPr>
        <w:t xml:space="preserve">Enter the category and level of the seed to be certified. </w:t>
      </w:r>
      <w:r w:rsidR="000178A6" w:rsidRPr="00B113B1">
        <w:rPr>
          <w:color w:val="auto"/>
        </w:rPr>
        <w:t xml:space="preserve">Where an application </w:t>
      </w:r>
      <w:r>
        <w:rPr>
          <w:color w:val="auto"/>
        </w:rPr>
        <w:t>to up-grade seed is being made t</w:t>
      </w:r>
      <w:r w:rsidR="00E30696">
        <w:rPr>
          <w:color w:val="auto"/>
          <w:spacing w:val="-5"/>
        </w:rPr>
        <w:t>he Department</w:t>
      </w:r>
      <w:r w:rsidR="000178A6" w:rsidRPr="00B113B1">
        <w:rPr>
          <w:color w:val="auto"/>
          <w:spacing w:val="-5"/>
        </w:rPr>
        <w:t xml:space="preserve"> will check to see if </w:t>
      </w:r>
      <w:r w:rsidR="000178A6" w:rsidRPr="00B113B1">
        <w:rPr>
          <w:color w:val="auto"/>
        </w:rPr>
        <w:t xml:space="preserve">the seed is eligible to be up-graded and will inform the applicant </w:t>
      </w:r>
      <w:r w:rsidR="000178A6" w:rsidRPr="00B113B1">
        <w:rPr>
          <w:color w:val="auto"/>
          <w:spacing w:val="-4"/>
        </w:rPr>
        <w:t xml:space="preserve">of their decision. </w:t>
      </w:r>
      <w:r w:rsidR="000178A6" w:rsidRPr="00E30696">
        <w:rPr>
          <w:color w:val="auto"/>
          <w:spacing w:val="-4"/>
        </w:rPr>
        <w:t xml:space="preserve">Seed cannot be marketed at the higher </w:t>
      </w:r>
      <w:r w:rsidR="000178A6" w:rsidRPr="00E30696">
        <w:rPr>
          <w:color w:val="auto"/>
        </w:rPr>
        <w:t xml:space="preserve">category/level until </w:t>
      </w:r>
      <w:r w:rsidR="00E30696">
        <w:rPr>
          <w:color w:val="auto"/>
        </w:rPr>
        <w:t xml:space="preserve">the Department </w:t>
      </w:r>
      <w:r w:rsidR="000178A6" w:rsidRPr="00E30696">
        <w:rPr>
          <w:color w:val="auto"/>
        </w:rPr>
        <w:t>ha</w:t>
      </w:r>
      <w:r w:rsidR="004C3989" w:rsidRPr="00E30696">
        <w:rPr>
          <w:color w:val="auto"/>
        </w:rPr>
        <w:t>s</w:t>
      </w:r>
      <w:r w:rsidR="000178A6" w:rsidRPr="00E30696">
        <w:rPr>
          <w:color w:val="auto"/>
        </w:rPr>
        <w:t xml:space="preserve"> made </w:t>
      </w:r>
      <w:r w:rsidR="00E30696">
        <w:rPr>
          <w:color w:val="auto"/>
        </w:rPr>
        <w:t>a</w:t>
      </w:r>
      <w:r w:rsidR="000178A6" w:rsidRPr="00E30696">
        <w:rPr>
          <w:color w:val="auto"/>
        </w:rPr>
        <w:t xml:space="preserve"> decision.</w:t>
      </w:r>
    </w:p>
    <w:p w14:paraId="5595823B" w14:textId="77777777" w:rsidR="00CE5762" w:rsidRPr="00B113B1" w:rsidRDefault="00CE5762" w:rsidP="00CE5762">
      <w:pPr>
        <w:ind w:left="0"/>
        <w:rPr>
          <w:color w:val="auto"/>
        </w:rPr>
      </w:pPr>
    </w:p>
    <w:p w14:paraId="63B1F3AA" w14:textId="77777777" w:rsidR="000178A6" w:rsidRPr="00B113B1" w:rsidRDefault="000178A6" w:rsidP="00CE5762">
      <w:pPr>
        <w:ind w:left="0"/>
        <w:rPr>
          <w:b/>
          <w:color w:val="auto"/>
        </w:rPr>
      </w:pPr>
      <w:r w:rsidRPr="00B113B1">
        <w:rPr>
          <w:b/>
          <w:color w:val="auto"/>
        </w:rPr>
        <w:t xml:space="preserve">Notes on </w:t>
      </w:r>
      <w:r w:rsidR="00E419A2">
        <w:rPr>
          <w:b/>
          <w:color w:val="auto"/>
        </w:rPr>
        <w:t>SDG8</w:t>
      </w:r>
      <w:r w:rsidRPr="00B113B1">
        <w:rPr>
          <w:b/>
          <w:color w:val="auto"/>
        </w:rPr>
        <w:t xml:space="preserve"> (Application </w:t>
      </w:r>
      <w:r w:rsidR="00E419A2">
        <w:rPr>
          <w:b/>
          <w:color w:val="auto"/>
        </w:rPr>
        <w:t>for certification of a bulked or blended seed lot</w:t>
      </w:r>
      <w:r w:rsidRPr="00B113B1">
        <w:rPr>
          <w:b/>
          <w:color w:val="auto"/>
        </w:rPr>
        <w:t>)</w:t>
      </w:r>
    </w:p>
    <w:p w14:paraId="3CDD9F9E" w14:textId="77777777" w:rsidR="00271320" w:rsidRPr="00B113B1" w:rsidRDefault="00271320" w:rsidP="005842F8">
      <w:pPr>
        <w:rPr>
          <w:b/>
          <w:color w:val="auto"/>
        </w:rPr>
      </w:pPr>
    </w:p>
    <w:p w14:paraId="1D414897" w14:textId="77777777" w:rsidR="000178A6" w:rsidRPr="00B113B1" w:rsidRDefault="000178A6" w:rsidP="00BB4D9D">
      <w:pPr>
        <w:outlineLvl w:val="0"/>
        <w:rPr>
          <w:b/>
          <w:color w:val="auto"/>
        </w:rPr>
      </w:pPr>
      <w:r w:rsidRPr="00B113B1">
        <w:rPr>
          <w:b/>
          <w:color w:val="auto"/>
        </w:rPr>
        <w:t>General notes</w:t>
      </w:r>
    </w:p>
    <w:p w14:paraId="6C8A9AAD" w14:textId="77777777" w:rsidR="00271320" w:rsidRPr="00B113B1" w:rsidRDefault="00271320" w:rsidP="005842F8">
      <w:pPr>
        <w:rPr>
          <w:color w:val="auto"/>
        </w:rPr>
      </w:pPr>
    </w:p>
    <w:p w14:paraId="1C5CC62D" w14:textId="77777777" w:rsidR="00FD7C3B" w:rsidRDefault="000178A6" w:rsidP="005842F8">
      <w:pPr>
        <w:rPr>
          <w:b/>
          <w:bCs/>
          <w:color w:val="auto"/>
        </w:rPr>
      </w:pPr>
      <w:r w:rsidRPr="00B113B1">
        <w:rPr>
          <w:bCs/>
          <w:color w:val="auto"/>
        </w:rPr>
        <w:t>10.</w:t>
      </w:r>
      <w:r w:rsidR="003C3BDE" w:rsidRPr="00B113B1">
        <w:rPr>
          <w:bCs/>
          <w:color w:val="auto"/>
        </w:rPr>
        <w:t>9</w:t>
      </w:r>
    </w:p>
    <w:p w14:paraId="2E2B7268" w14:textId="77777777" w:rsidR="000178A6" w:rsidRPr="00B113B1" w:rsidRDefault="000178A6" w:rsidP="005842F8">
      <w:pPr>
        <w:rPr>
          <w:color w:val="auto"/>
          <w:spacing w:val="-5"/>
        </w:rPr>
      </w:pPr>
      <w:r w:rsidRPr="00B113B1">
        <w:rPr>
          <w:color w:val="auto"/>
          <w:spacing w:val="-5"/>
        </w:rPr>
        <w:t>(a)</w:t>
      </w:r>
      <w:r w:rsidR="00271320" w:rsidRPr="00B113B1">
        <w:rPr>
          <w:color w:val="auto"/>
          <w:spacing w:val="-5"/>
        </w:rPr>
        <w:tab/>
      </w:r>
      <w:r w:rsidR="00E419A2">
        <w:rPr>
          <w:color w:val="auto"/>
          <w:spacing w:val="-5"/>
        </w:rPr>
        <w:t>Form SDG8</w:t>
      </w:r>
      <w:r w:rsidRPr="00B113B1">
        <w:rPr>
          <w:color w:val="auto"/>
          <w:spacing w:val="-5"/>
        </w:rPr>
        <w:t xml:space="preserve"> </w:t>
      </w:r>
      <w:r w:rsidR="003C3BDE" w:rsidRPr="00B113B1">
        <w:rPr>
          <w:color w:val="auto"/>
          <w:spacing w:val="-5"/>
        </w:rPr>
        <w:t xml:space="preserve">must </w:t>
      </w:r>
      <w:r w:rsidRPr="00B113B1">
        <w:rPr>
          <w:color w:val="auto"/>
          <w:spacing w:val="-5"/>
        </w:rPr>
        <w:t xml:space="preserve">be used for </w:t>
      </w:r>
      <w:r w:rsidR="00E419A2">
        <w:rPr>
          <w:color w:val="auto"/>
          <w:spacing w:val="-5"/>
        </w:rPr>
        <w:t xml:space="preserve">bulked or </w:t>
      </w:r>
      <w:r w:rsidRPr="00B113B1">
        <w:rPr>
          <w:color w:val="auto"/>
          <w:spacing w:val="-5"/>
        </w:rPr>
        <w:t>blended seed lots.</w:t>
      </w:r>
    </w:p>
    <w:p w14:paraId="53D0D340" w14:textId="77777777" w:rsidR="00271320" w:rsidRPr="00B113B1" w:rsidRDefault="00271320" w:rsidP="005842F8">
      <w:pPr>
        <w:rPr>
          <w:color w:val="auto"/>
        </w:rPr>
      </w:pPr>
    </w:p>
    <w:p w14:paraId="0D45256E" w14:textId="77777777" w:rsidR="000178A6" w:rsidRPr="00B113B1" w:rsidRDefault="000178A6" w:rsidP="005842F8">
      <w:pPr>
        <w:rPr>
          <w:color w:val="auto"/>
        </w:rPr>
      </w:pPr>
      <w:r w:rsidRPr="00B113B1">
        <w:rPr>
          <w:color w:val="auto"/>
          <w:spacing w:val="-12"/>
        </w:rPr>
        <w:t>(b)</w:t>
      </w:r>
      <w:r w:rsidRPr="00B113B1">
        <w:rPr>
          <w:color w:val="auto"/>
        </w:rPr>
        <w:tab/>
      </w:r>
      <w:r w:rsidRPr="00B113B1">
        <w:rPr>
          <w:color w:val="auto"/>
          <w:spacing w:val="-6"/>
        </w:rPr>
        <w:t>Each seed lot must be entered on a separate form</w:t>
      </w:r>
      <w:r w:rsidR="00271320" w:rsidRPr="00B113B1">
        <w:rPr>
          <w:color w:val="auto"/>
          <w:spacing w:val="-6"/>
        </w:rPr>
        <w:t xml:space="preserve"> </w:t>
      </w:r>
      <w:r w:rsidRPr="00B113B1">
        <w:rPr>
          <w:color w:val="auto"/>
          <w:spacing w:val="-3"/>
        </w:rPr>
        <w:t xml:space="preserve">and sent together with </w:t>
      </w:r>
      <w:r w:rsidR="00E419A2">
        <w:rPr>
          <w:color w:val="auto"/>
          <w:spacing w:val="-3"/>
        </w:rPr>
        <w:t xml:space="preserve">form SDG7a and </w:t>
      </w:r>
      <w:r w:rsidRPr="00B113B1">
        <w:rPr>
          <w:color w:val="auto"/>
        </w:rPr>
        <w:t xml:space="preserve">the appropriate fee </w:t>
      </w:r>
      <w:r w:rsidRPr="00FD7C3B">
        <w:rPr>
          <w:color w:val="auto"/>
        </w:rPr>
        <w:t>to</w:t>
      </w:r>
      <w:r w:rsidR="00EF7616" w:rsidRPr="00FD7C3B">
        <w:rPr>
          <w:color w:val="auto"/>
        </w:rPr>
        <w:t xml:space="preserve"> </w:t>
      </w:r>
      <w:r w:rsidR="00FD7C3B" w:rsidRPr="00FD7C3B">
        <w:rPr>
          <w:color w:val="auto"/>
        </w:rPr>
        <w:t>The Department</w:t>
      </w:r>
      <w:r w:rsidRPr="00B113B1">
        <w:rPr>
          <w:color w:val="auto"/>
        </w:rPr>
        <w:t>.</w:t>
      </w:r>
    </w:p>
    <w:p w14:paraId="30B9A502" w14:textId="77777777" w:rsidR="00271320" w:rsidRPr="00B113B1" w:rsidRDefault="00271320" w:rsidP="005842F8">
      <w:pPr>
        <w:rPr>
          <w:color w:val="auto"/>
        </w:rPr>
      </w:pPr>
    </w:p>
    <w:p w14:paraId="5CFC1278" w14:textId="77777777" w:rsidR="00E419A2" w:rsidRDefault="000178A6" w:rsidP="00E419A2">
      <w:pPr>
        <w:rPr>
          <w:color w:val="auto"/>
        </w:rPr>
      </w:pPr>
      <w:r w:rsidRPr="00B113B1">
        <w:rPr>
          <w:color w:val="auto"/>
          <w:spacing w:val="-11"/>
        </w:rPr>
        <w:lastRenderedPageBreak/>
        <w:t>(c)</w:t>
      </w:r>
      <w:r w:rsidRPr="00B113B1">
        <w:rPr>
          <w:color w:val="auto"/>
        </w:rPr>
        <w:tab/>
      </w:r>
      <w:r w:rsidRPr="00B113B1">
        <w:rPr>
          <w:color w:val="auto"/>
          <w:spacing w:val="-8"/>
        </w:rPr>
        <w:t>The form should be completed by the</w:t>
      </w:r>
      <w:r w:rsidR="004E59C1" w:rsidRPr="00B113B1">
        <w:rPr>
          <w:color w:val="auto"/>
          <w:spacing w:val="-8"/>
        </w:rPr>
        <w:t xml:space="preserve"> </w:t>
      </w:r>
      <w:r w:rsidR="003C3BDE" w:rsidRPr="00B113B1">
        <w:rPr>
          <w:color w:val="auto"/>
        </w:rPr>
        <w:t>applicant</w:t>
      </w:r>
      <w:r w:rsidRPr="00B113B1">
        <w:rPr>
          <w:color w:val="auto"/>
        </w:rPr>
        <w:t>.</w:t>
      </w:r>
    </w:p>
    <w:p w14:paraId="4D5D7024" w14:textId="77777777" w:rsidR="00E419A2" w:rsidRDefault="00E419A2" w:rsidP="00E419A2">
      <w:pPr>
        <w:rPr>
          <w:color w:val="auto"/>
        </w:rPr>
      </w:pPr>
    </w:p>
    <w:p w14:paraId="14A3FA29" w14:textId="77777777" w:rsidR="000178A6" w:rsidRPr="00B113B1" w:rsidRDefault="000178A6" w:rsidP="00E419A2">
      <w:pPr>
        <w:rPr>
          <w:b/>
          <w:color w:val="auto"/>
        </w:rPr>
      </w:pPr>
      <w:r w:rsidRPr="00B113B1">
        <w:rPr>
          <w:b/>
          <w:color w:val="auto"/>
        </w:rPr>
        <w:t>Notes on completion</w:t>
      </w:r>
    </w:p>
    <w:p w14:paraId="71C0ABA4" w14:textId="77777777" w:rsidR="00271320" w:rsidRPr="00B113B1" w:rsidRDefault="00271320" w:rsidP="005842F8">
      <w:pPr>
        <w:rPr>
          <w:color w:val="auto"/>
        </w:rPr>
      </w:pPr>
    </w:p>
    <w:p w14:paraId="0785ADFD" w14:textId="77777777" w:rsidR="00FD7C3B" w:rsidRDefault="000178A6" w:rsidP="005842F8">
      <w:pPr>
        <w:rPr>
          <w:color w:val="auto"/>
        </w:rPr>
      </w:pPr>
      <w:r w:rsidRPr="00B113B1">
        <w:rPr>
          <w:color w:val="auto"/>
        </w:rPr>
        <w:t>10.1</w:t>
      </w:r>
      <w:r w:rsidR="003C3BDE" w:rsidRPr="00B113B1">
        <w:rPr>
          <w:color w:val="auto"/>
        </w:rPr>
        <w:t>0</w:t>
      </w:r>
    </w:p>
    <w:p w14:paraId="2E707CAE" w14:textId="77777777" w:rsidR="000178A6" w:rsidRPr="00B113B1" w:rsidRDefault="000178A6" w:rsidP="005842F8">
      <w:pPr>
        <w:rPr>
          <w:color w:val="auto"/>
        </w:rPr>
      </w:pPr>
      <w:r w:rsidRPr="00B113B1">
        <w:rPr>
          <w:color w:val="auto"/>
          <w:spacing w:val="-4"/>
        </w:rPr>
        <w:t>(a)</w:t>
      </w:r>
      <w:r w:rsidR="00271320" w:rsidRPr="00B113B1">
        <w:rPr>
          <w:color w:val="auto"/>
          <w:spacing w:val="-4"/>
        </w:rPr>
        <w:tab/>
      </w:r>
      <w:r w:rsidRPr="00B113B1">
        <w:rPr>
          <w:b/>
          <w:color w:val="auto"/>
          <w:spacing w:val="-4"/>
        </w:rPr>
        <w:t>Seed lot reference number</w:t>
      </w:r>
      <w:r w:rsidR="00BC199D" w:rsidRPr="00B113B1">
        <w:rPr>
          <w:b/>
          <w:color w:val="auto"/>
          <w:spacing w:val="-4"/>
        </w:rPr>
        <w:t>/Crop Identity number</w:t>
      </w:r>
    </w:p>
    <w:p w14:paraId="2C6BFAC6" w14:textId="77777777" w:rsidR="000178A6" w:rsidRPr="00B113B1" w:rsidRDefault="000178A6" w:rsidP="005842F8">
      <w:pPr>
        <w:rPr>
          <w:color w:val="auto"/>
          <w:spacing w:val="-6"/>
        </w:rPr>
      </w:pPr>
      <w:r w:rsidRPr="00B113B1">
        <w:rPr>
          <w:color w:val="auto"/>
        </w:rPr>
        <w:t>Enter the unique seed lot reference number</w:t>
      </w:r>
      <w:r w:rsidR="00BC199D" w:rsidRPr="00B113B1">
        <w:rPr>
          <w:color w:val="auto"/>
        </w:rPr>
        <w:t xml:space="preserve"> and/or Crop ID number</w:t>
      </w:r>
      <w:r w:rsidRPr="00B113B1">
        <w:rPr>
          <w:color w:val="auto"/>
        </w:rPr>
        <w:t xml:space="preserve"> (for details of how to </w:t>
      </w:r>
      <w:r w:rsidRPr="00B113B1">
        <w:rPr>
          <w:color w:val="auto"/>
          <w:spacing w:val="-6"/>
        </w:rPr>
        <w:t>construct seed lot reference numbers</w:t>
      </w:r>
      <w:r w:rsidR="00BC199D" w:rsidRPr="00B113B1">
        <w:rPr>
          <w:color w:val="auto"/>
          <w:spacing w:val="-6"/>
        </w:rPr>
        <w:t xml:space="preserve"> and Crop ID numbers</w:t>
      </w:r>
      <w:r w:rsidRPr="00B113B1">
        <w:rPr>
          <w:color w:val="auto"/>
          <w:spacing w:val="-6"/>
        </w:rPr>
        <w:t xml:space="preserve"> see Appendix </w:t>
      </w:r>
      <w:r w:rsidR="00BC199D" w:rsidRPr="00B113B1">
        <w:rPr>
          <w:color w:val="auto"/>
          <w:spacing w:val="-6"/>
        </w:rPr>
        <w:t>1</w:t>
      </w:r>
      <w:r w:rsidRPr="00B113B1">
        <w:rPr>
          <w:color w:val="auto"/>
          <w:spacing w:val="-6"/>
        </w:rPr>
        <w:t>).</w:t>
      </w:r>
    </w:p>
    <w:p w14:paraId="4580566C" w14:textId="77777777" w:rsidR="00271320" w:rsidRPr="00B113B1" w:rsidRDefault="00271320" w:rsidP="005842F8">
      <w:pPr>
        <w:rPr>
          <w:color w:val="auto"/>
        </w:rPr>
      </w:pPr>
    </w:p>
    <w:p w14:paraId="67803490" w14:textId="77777777" w:rsidR="000178A6" w:rsidRPr="00B113B1" w:rsidRDefault="000178A6" w:rsidP="005842F8">
      <w:pPr>
        <w:rPr>
          <w:color w:val="auto"/>
        </w:rPr>
      </w:pPr>
      <w:r w:rsidRPr="00B113B1">
        <w:rPr>
          <w:color w:val="auto"/>
        </w:rPr>
        <w:t>(b)</w:t>
      </w:r>
      <w:r w:rsidRPr="00B113B1">
        <w:rPr>
          <w:color w:val="auto"/>
        </w:rPr>
        <w:tab/>
      </w:r>
      <w:r w:rsidRPr="00B113B1">
        <w:rPr>
          <w:b/>
          <w:color w:val="auto"/>
          <w:spacing w:val="-7"/>
        </w:rPr>
        <w:t>Category and level</w:t>
      </w:r>
    </w:p>
    <w:p w14:paraId="3C6D7585" w14:textId="77777777" w:rsidR="000178A6" w:rsidRPr="00B113B1" w:rsidRDefault="000178A6" w:rsidP="005842F8">
      <w:pPr>
        <w:rPr>
          <w:color w:val="auto"/>
        </w:rPr>
      </w:pPr>
      <w:r w:rsidRPr="00B113B1">
        <w:rPr>
          <w:color w:val="auto"/>
        </w:rPr>
        <w:t xml:space="preserve">The category and level of the </w:t>
      </w:r>
      <w:r w:rsidR="00E419A2">
        <w:rPr>
          <w:color w:val="auto"/>
        </w:rPr>
        <w:t xml:space="preserve">bulked or </w:t>
      </w:r>
      <w:r w:rsidRPr="00B113B1">
        <w:rPr>
          <w:color w:val="auto"/>
        </w:rPr>
        <w:t xml:space="preserve">blended seed lot must be entered. Where different categories and/or levels are blended the blend will assume the category and level of the </w:t>
      </w:r>
      <w:r w:rsidRPr="00FD7C3B">
        <w:rPr>
          <w:bCs/>
          <w:color w:val="auto"/>
        </w:rPr>
        <w:t xml:space="preserve">lowest </w:t>
      </w:r>
      <w:r w:rsidRPr="00FD7C3B">
        <w:rPr>
          <w:color w:val="auto"/>
        </w:rPr>
        <w:t>constituent</w:t>
      </w:r>
      <w:r w:rsidRPr="00B113B1">
        <w:rPr>
          <w:color w:val="auto"/>
        </w:rPr>
        <w:t>. It should be noted that Pre-basic or Basic seed produced directly from breeders seed may only be blended with other Pre-basic or Basic seed.</w:t>
      </w:r>
    </w:p>
    <w:p w14:paraId="4E4236CC" w14:textId="77777777" w:rsidR="00271320" w:rsidRPr="00B113B1" w:rsidRDefault="00271320" w:rsidP="005842F8">
      <w:pPr>
        <w:rPr>
          <w:color w:val="auto"/>
        </w:rPr>
      </w:pPr>
    </w:p>
    <w:p w14:paraId="5D3D14E3" w14:textId="77777777" w:rsidR="000178A6" w:rsidRPr="00B113B1" w:rsidRDefault="000178A6" w:rsidP="005842F8">
      <w:pPr>
        <w:rPr>
          <w:color w:val="auto"/>
          <w:spacing w:val="-6"/>
        </w:rPr>
      </w:pPr>
      <w:r w:rsidRPr="00B113B1">
        <w:rPr>
          <w:color w:val="auto"/>
        </w:rPr>
        <w:t>(c)</w:t>
      </w:r>
      <w:r w:rsidRPr="00B113B1">
        <w:rPr>
          <w:color w:val="auto"/>
        </w:rPr>
        <w:tab/>
      </w:r>
      <w:r w:rsidRPr="00B113B1">
        <w:rPr>
          <w:b/>
          <w:color w:val="auto"/>
          <w:spacing w:val="-6"/>
        </w:rPr>
        <w:t>Net weight of seed lot</w:t>
      </w:r>
    </w:p>
    <w:p w14:paraId="0B572E12" w14:textId="77777777" w:rsidR="000178A6" w:rsidRPr="00B113B1" w:rsidRDefault="000178A6" w:rsidP="005842F8">
      <w:pPr>
        <w:rPr>
          <w:color w:val="auto"/>
        </w:rPr>
      </w:pPr>
      <w:r w:rsidRPr="00B113B1">
        <w:rPr>
          <w:color w:val="auto"/>
        </w:rPr>
        <w:t>Enter the weight of the seed lot in tonnes and kilos.</w:t>
      </w:r>
    </w:p>
    <w:p w14:paraId="2A8F27B5" w14:textId="77777777" w:rsidR="00271320" w:rsidRPr="00B113B1" w:rsidRDefault="00271320" w:rsidP="005842F8">
      <w:pPr>
        <w:rPr>
          <w:color w:val="auto"/>
        </w:rPr>
      </w:pPr>
    </w:p>
    <w:p w14:paraId="50F302F3" w14:textId="77777777" w:rsidR="000178A6" w:rsidRPr="00B113B1" w:rsidRDefault="000178A6" w:rsidP="005842F8">
      <w:pPr>
        <w:rPr>
          <w:color w:val="auto"/>
        </w:rPr>
      </w:pPr>
      <w:r w:rsidRPr="00B113B1">
        <w:rPr>
          <w:color w:val="auto"/>
          <w:spacing w:val="-1"/>
        </w:rPr>
        <w:t>(d)</w:t>
      </w:r>
      <w:r w:rsidRPr="00B113B1">
        <w:rPr>
          <w:color w:val="auto"/>
        </w:rPr>
        <w:tab/>
      </w:r>
      <w:r w:rsidRPr="00B113B1">
        <w:rPr>
          <w:b/>
          <w:color w:val="auto"/>
        </w:rPr>
        <w:t>Constituents of blend</w:t>
      </w:r>
    </w:p>
    <w:p w14:paraId="15C506F6" w14:textId="77777777" w:rsidR="000178A6" w:rsidRPr="00B113B1" w:rsidRDefault="00E419A2" w:rsidP="005842F8">
      <w:pPr>
        <w:rPr>
          <w:color w:val="auto"/>
        </w:rPr>
      </w:pPr>
      <w:r>
        <w:rPr>
          <w:color w:val="auto"/>
        </w:rPr>
        <w:t>E</w:t>
      </w:r>
      <w:r w:rsidR="000178A6" w:rsidRPr="00B113B1">
        <w:rPr>
          <w:color w:val="auto"/>
        </w:rPr>
        <w:t xml:space="preserve">nter the seed lot reference number </w:t>
      </w:r>
      <w:r w:rsidR="000178A6" w:rsidRPr="00B113B1">
        <w:rPr>
          <w:bCs/>
          <w:color w:val="auto"/>
        </w:rPr>
        <w:t xml:space="preserve">or the </w:t>
      </w:r>
      <w:r w:rsidR="000178A6" w:rsidRPr="00B113B1">
        <w:rPr>
          <w:color w:val="auto"/>
        </w:rPr>
        <w:t xml:space="preserve">crop identity number </w:t>
      </w:r>
      <w:r w:rsidR="000178A6" w:rsidRPr="00B113B1">
        <w:rPr>
          <w:bCs/>
          <w:color w:val="auto"/>
        </w:rPr>
        <w:t xml:space="preserve">for </w:t>
      </w:r>
      <w:r w:rsidR="000178A6" w:rsidRPr="00B113B1">
        <w:rPr>
          <w:color w:val="auto"/>
        </w:rPr>
        <w:t xml:space="preserve">each constituent </w:t>
      </w:r>
      <w:r w:rsidR="000178A6" w:rsidRPr="00B113B1">
        <w:rPr>
          <w:bCs/>
          <w:color w:val="auto"/>
        </w:rPr>
        <w:t xml:space="preserve">of </w:t>
      </w:r>
      <w:r w:rsidR="000178A6" w:rsidRPr="00B113B1">
        <w:rPr>
          <w:color w:val="auto"/>
        </w:rPr>
        <w:t>the blend.</w:t>
      </w:r>
    </w:p>
    <w:p w14:paraId="42A8C74F" w14:textId="77777777" w:rsidR="00271320" w:rsidRPr="00B113B1" w:rsidRDefault="00271320" w:rsidP="005842F8">
      <w:pPr>
        <w:rPr>
          <w:color w:val="auto"/>
        </w:rPr>
      </w:pPr>
    </w:p>
    <w:p w14:paraId="5FF30786" w14:textId="77777777" w:rsidR="000178A6" w:rsidRPr="00B113B1" w:rsidRDefault="000178A6" w:rsidP="005842F8">
      <w:pPr>
        <w:rPr>
          <w:color w:val="auto"/>
        </w:rPr>
      </w:pPr>
      <w:r w:rsidRPr="00B113B1">
        <w:rPr>
          <w:color w:val="auto"/>
        </w:rPr>
        <w:t>(e)</w:t>
      </w:r>
      <w:r w:rsidR="00271320" w:rsidRPr="00B113B1">
        <w:rPr>
          <w:color w:val="auto"/>
        </w:rPr>
        <w:tab/>
      </w:r>
      <w:r w:rsidRPr="00B113B1">
        <w:rPr>
          <w:b/>
          <w:color w:val="auto"/>
        </w:rPr>
        <w:t>Net weight of constituents</w:t>
      </w:r>
    </w:p>
    <w:p w14:paraId="09749A1E" w14:textId="77777777" w:rsidR="000178A6" w:rsidRPr="00B113B1" w:rsidRDefault="000178A6" w:rsidP="005842F8">
      <w:pPr>
        <w:rPr>
          <w:color w:val="auto"/>
        </w:rPr>
      </w:pPr>
      <w:r w:rsidRPr="00B113B1">
        <w:rPr>
          <w:color w:val="auto"/>
        </w:rPr>
        <w:t xml:space="preserve">Enter the weight of each constituent in the </w:t>
      </w:r>
      <w:r w:rsidR="00E419A2">
        <w:rPr>
          <w:color w:val="auto"/>
        </w:rPr>
        <w:t xml:space="preserve">bulk or </w:t>
      </w:r>
      <w:r w:rsidRPr="00B113B1">
        <w:rPr>
          <w:color w:val="auto"/>
        </w:rPr>
        <w:t>blend and the total weight in the total box.</w:t>
      </w:r>
    </w:p>
    <w:p w14:paraId="59491CBB" w14:textId="77777777" w:rsidR="00271320" w:rsidRPr="00B113B1" w:rsidRDefault="00FD7C3B" w:rsidP="005842F8">
      <w:pPr>
        <w:rPr>
          <w:color w:val="auto"/>
        </w:rPr>
      </w:pPr>
      <w:r>
        <w:rPr>
          <w:color w:val="auto"/>
        </w:rPr>
        <w:br w:type="page"/>
      </w:r>
    </w:p>
    <w:p w14:paraId="64E015BC" w14:textId="77777777" w:rsidR="000178A6" w:rsidRPr="00B113B1" w:rsidRDefault="000178A6" w:rsidP="005842F8">
      <w:pPr>
        <w:rPr>
          <w:color w:val="auto"/>
        </w:rPr>
      </w:pPr>
    </w:p>
    <w:p w14:paraId="03AECB68" w14:textId="77777777" w:rsidR="000178A6" w:rsidRPr="0054462D" w:rsidRDefault="000178A6" w:rsidP="00FB6F40">
      <w:pPr>
        <w:ind w:left="0"/>
        <w:rPr>
          <w:b/>
          <w:color w:val="878800"/>
          <w:sz w:val="56"/>
          <w:szCs w:val="56"/>
        </w:rPr>
      </w:pPr>
      <w:r w:rsidRPr="0054462D">
        <w:rPr>
          <w:b/>
          <w:color w:val="878800"/>
          <w:sz w:val="56"/>
          <w:szCs w:val="56"/>
        </w:rPr>
        <w:t>11.</w:t>
      </w:r>
      <w:r w:rsidR="00E5131E" w:rsidRPr="0054462D">
        <w:rPr>
          <w:b/>
          <w:color w:val="878800"/>
          <w:sz w:val="56"/>
          <w:szCs w:val="56"/>
        </w:rPr>
        <w:tab/>
      </w:r>
      <w:r w:rsidRPr="0054462D">
        <w:rPr>
          <w:b/>
          <w:color w:val="878800"/>
          <w:sz w:val="56"/>
          <w:szCs w:val="56"/>
        </w:rPr>
        <w:t>R</w:t>
      </w:r>
      <w:r w:rsidR="00D7640A" w:rsidRPr="0054462D">
        <w:rPr>
          <w:b/>
          <w:color w:val="878800"/>
          <w:sz w:val="56"/>
          <w:szCs w:val="56"/>
        </w:rPr>
        <w:t>e</w:t>
      </w:r>
      <w:r w:rsidRPr="0054462D">
        <w:rPr>
          <w:b/>
          <w:color w:val="878800"/>
          <w:sz w:val="56"/>
          <w:szCs w:val="56"/>
        </w:rPr>
        <w:t>-G</w:t>
      </w:r>
      <w:r w:rsidR="00D7640A" w:rsidRPr="0054462D">
        <w:rPr>
          <w:b/>
          <w:color w:val="878800"/>
          <w:sz w:val="56"/>
          <w:szCs w:val="56"/>
        </w:rPr>
        <w:t xml:space="preserve">rading of Seed </w:t>
      </w:r>
    </w:p>
    <w:p w14:paraId="63BDFCCB" w14:textId="77777777" w:rsidR="00A31640" w:rsidRPr="00B113B1" w:rsidRDefault="00A31640" w:rsidP="005842F8">
      <w:pPr>
        <w:rPr>
          <w:color w:val="auto"/>
        </w:rPr>
      </w:pPr>
    </w:p>
    <w:p w14:paraId="0A97D170" w14:textId="77777777" w:rsidR="000178A6" w:rsidRPr="00B113B1" w:rsidRDefault="000178A6" w:rsidP="005842F8">
      <w:pPr>
        <w:rPr>
          <w:color w:val="auto"/>
        </w:rPr>
      </w:pPr>
      <w:r w:rsidRPr="00B113B1">
        <w:rPr>
          <w:bCs/>
          <w:color w:val="auto"/>
        </w:rPr>
        <w:t>11.1</w:t>
      </w:r>
      <w:r w:rsidRPr="00B113B1">
        <w:rPr>
          <w:b/>
          <w:bCs/>
          <w:color w:val="auto"/>
        </w:rPr>
        <w:tab/>
      </w:r>
      <w:r w:rsidRPr="00B113B1">
        <w:rPr>
          <w:color w:val="auto"/>
          <w:spacing w:val="-6"/>
        </w:rPr>
        <w:t>Re</w:t>
      </w:r>
      <w:r w:rsidR="003A3E81" w:rsidRPr="00B113B1">
        <w:rPr>
          <w:color w:val="auto"/>
          <w:spacing w:val="-6"/>
        </w:rPr>
        <w:t>-</w:t>
      </w:r>
      <w:r w:rsidRPr="00B113B1">
        <w:rPr>
          <w:color w:val="auto"/>
          <w:spacing w:val="-6"/>
        </w:rPr>
        <w:t>grading allows flexibility in seed production. It allows seed to be re-graded (usually to a lower category/level). To be eligible for re</w:t>
      </w:r>
      <w:r w:rsidR="003A3E81" w:rsidRPr="00B113B1">
        <w:rPr>
          <w:color w:val="auto"/>
          <w:spacing w:val="-6"/>
        </w:rPr>
        <w:t>-</w:t>
      </w:r>
      <w:r w:rsidRPr="00B113B1">
        <w:rPr>
          <w:color w:val="auto"/>
          <w:spacing w:val="-6"/>
        </w:rPr>
        <w:t>grading,</w:t>
      </w:r>
      <w:r w:rsidR="00A31640" w:rsidRPr="00B113B1">
        <w:rPr>
          <w:color w:val="auto"/>
          <w:spacing w:val="-6"/>
        </w:rPr>
        <w:t xml:space="preserve"> </w:t>
      </w:r>
      <w:r w:rsidRPr="00B113B1">
        <w:rPr>
          <w:color w:val="auto"/>
          <w:spacing w:val="-6"/>
        </w:rPr>
        <w:t>however, seed must have been harvested from a crop which was</w:t>
      </w:r>
      <w:r w:rsidR="00A31640" w:rsidRPr="00B113B1">
        <w:rPr>
          <w:color w:val="auto"/>
          <w:spacing w:val="-6"/>
        </w:rPr>
        <w:t xml:space="preserve"> </w:t>
      </w:r>
      <w:r w:rsidRPr="00B113B1">
        <w:rPr>
          <w:color w:val="auto"/>
          <w:spacing w:val="-7"/>
        </w:rPr>
        <w:t>eligible to produce seed of the new category/level, and for which a crop</w:t>
      </w:r>
      <w:r w:rsidR="00A31640" w:rsidRPr="00B113B1">
        <w:rPr>
          <w:color w:val="auto"/>
          <w:spacing w:val="-7"/>
        </w:rPr>
        <w:t xml:space="preserve"> </w:t>
      </w:r>
      <w:r w:rsidRPr="00B113B1">
        <w:rPr>
          <w:color w:val="auto"/>
          <w:spacing w:val="-6"/>
        </w:rPr>
        <w:t>inspection report has been issued stating that the crop met the</w:t>
      </w:r>
      <w:r w:rsidR="00A31640" w:rsidRPr="00B113B1">
        <w:rPr>
          <w:color w:val="auto"/>
          <w:spacing w:val="-6"/>
        </w:rPr>
        <w:t xml:space="preserve"> </w:t>
      </w:r>
      <w:r w:rsidRPr="00B113B1">
        <w:rPr>
          <w:color w:val="auto"/>
          <w:spacing w:val="-5"/>
        </w:rPr>
        <w:t>standards for the new category/level. The seed must also have been</w:t>
      </w:r>
      <w:r w:rsidR="00A31640" w:rsidRPr="00B113B1">
        <w:rPr>
          <w:color w:val="auto"/>
          <w:spacing w:val="-5"/>
        </w:rPr>
        <w:t xml:space="preserve"> </w:t>
      </w:r>
      <w:r w:rsidRPr="00B113B1">
        <w:rPr>
          <w:color w:val="auto"/>
          <w:spacing w:val="-7"/>
        </w:rPr>
        <w:t xml:space="preserve">tested and a seed test report </w:t>
      </w:r>
      <w:r w:rsidR="00825EE5">
        <w:rPr>
          <w:color w:val="auto"/>
          <w:spacing w:val="-7"/>
        </w:rPr>
        <w:t>SDG</w:t>
      </w:r>
      <w:r w:rsidRPr="00B113B1">
        <w:rPr>
          <w:color w:val="auto"/>
          <w:spacing w:val="-7"/>
        </w:rPr>
        <w:t>10 issued stating that the seed met</w:t>
      </w:r>
      <w:r w:rsidR="00A31640" w:rsidRPr="00B113B1">
        <w:rPr>
          <w:color w:val="auto"/>
          <w:spacing w:val="-7"/>
        </w:rPr>
        <w:t xml:space="preserve"> </w:t>
      </w:r>
      <w:r w:rsidRPr="00B113B1">
        <w:rPr>
          <w:color w:val="auto"/>
        </w:rPr>
        <w:t>prescribed standards for the new category/level.</w:t>
      </w:r>
    </w:p>
    <w:p w14:paraId="7D4A796B" w14:textId="77777777" w:rsidR="00A31640" w:rsidRPr="00B113B1" w:rsidRDefault="00A31640" w:rsidP="005842F8">
      <w:pPr>
        <w:rPr>
          <w:color w:val="auto"/>
        </w:rPr>
      </w:pPr>
    </w:p>
    <w:p w14:paraId="2D2105DE" w14:textId="77777777" w:rsidR="000178A6" w:rsidRPr="00B113B1" w:rsidRDefault="000178A6" w:rsidP="00BB4D9D">
      <w:pPr>
        <w:outlineLvl w:val="0"/>
        <w:rPr>
          <w:b/>
          <w:color w:val="auto"/>
        </w:rPr>
      </w:pPr>
      <w:r w:rsidRPr="00B113B1">
        <w:rPr>
          <w:b/>
          <w:color w:val="auto"/>
        </w:rPr>
        <w:t xml:space="preserve">Decisions on </w:t>
      </w:r>
      <w:r w:rsidR="00A31640" w:rsidRPr="00B113B1">
        <w:rPr>
          <w:b/>
          <w:color w:val="auto"/>
        </w:rPr>
        <w:t>re</w:t>
      </w:r>
      <w:r w:rsidR="003A3E81" w:rsidRPr="00B113B1">
        <w:rPr>
          <w:b/>
          <w:color w:val="auto"/>
        </w:rPr>
        <w:t>-</w:t>
      </w:r>
      <w:r w:rsidR="00A31640" w:rsidRPr="00B113B1">
        <w:rPr>
          <w:b/>
          <w:color w:val="auto"/>
        </w:rPr>
        <w:t>g</w:t>
      </w:r>
      <w:r w:rsidR="003A3E81" w:rsidRPr="00B113B1">
        <w:rPr>
          <w:b/>
          <w:color w:val="auto"/>
        </w:rPr>
        <w:t>r</w:t>
      </w:r>
      <w:r w:rsidR="00A31640" w:rsidRPr="00B113B1">
        <w:rPr>
          <w:b/>
          <w:color w:val="auto"/>
        </w:rPr>
        <w:t>ading</w:t>
      </w:r>
    </w:p>
    <w:p w14:paraId="66EAE332" w14:textId="77777777" w:rsidR="00A31640" w:rsidRPr="00B113B1" w:rsidRDefault="00A31640" w:rsidP="005842F8">
      <w:pPr>
        <w:rPr>
          <w:color w:val="auto"/>
        </w:rPr>
      </w:pPr>
    </w:p>
    <w:p w14:paraId="5C1AF54A" w14:textId="77777777" w:rsidR="000178A6" w:rsidRPr="00B113B1" w:rsidRDefault="000178A6" w:rsidP="005842F8">
      <w:pPr>
        <w:rPr>
          <w:color w:val="auto"/>
          <w:spacing w:val="-7"/>
        </w:rPr>
      </w:pPr>
      <w:r w:rsidRPr="00B113B1">
        <w:rPr>
          <w:bCs/>
          <w:color w:val="auto"/>
        </w:rPr>
        <w:t>11.2</w:t>
      </w:r>
      <w:r w:rsidRPr="00B113B1">
        <w:rPr>
          <w:b/>
          <w:bCs/>
          <w:color w:val="auto"/>
        </w:rPr>
        <w:tab/>
      </w:r>
      <w:r w:rsidRPr="00B113B1">
        <w:rPr>
          <w:color w:val="auto"/>
          <w:spacing w:val="-7"/>
        </w:rPr>
        <w:t>For seed produced in</w:t>
      </w:r>
      <w:r w:rsidR="001F234D">
        <w:rPr>
          <w:color w:val="auto"/>
          <w:spacing w:val="-7"/>
        </w:rPr>
        <w:t xml:space="preserve"> Northern Ireland</w:t>
      </w:r>
      <w:r w:rsidRPr="00B113B1">
        <w:rPr>
          <w:color w:val="auto"/>
          <w:spacing w:val="-7"/>
        </w:rPr>
        <w:t>:</w:t>
      </w:r>
    </w:p>
    <w:p w14:paraId="114108F4" w14:textId="77777777" w:rsidR="00A31640" w:rsidRPr="00B113B1" w:rsidRDefault="00A31640" w:rsidP="005842F8">
      <w:pPr>
        <w:rPr>
          <w:color w:val="auto"/>
        </w:rPr>
      </w:pPr>
    </w:p>
    <w:p w14:paraId="07012FCB" w14:textId="77777777" w:rsidR="000178A6" w:rsidRPr="00240ACC" w:rsidRDefault="000178A6" w:rsidP="005842F8">
      <w:pPr>
        <w:rPr>
          <w:bCs/>
          <w:color w:val="auto"/>
        </w:rPr>
      </w:pPr>
      <w:r w:rsidRPr="00B113B1">
        <w:rPr>
          <w:color w:val="auto"/>
          <w:spacing w:val="-12"/>
        </w:rPr>
        <w:t>(a)</w:t>
      </w:r>
      <w:r w:rsidRPr="00B113B1">
        <w:rPr>
          <w:color w:val="auto"/>
        </w:rPr>
        <w:tab/>
      </w:r>
      <w:r w:rsidRPr="00B113B1">
        <w:rPr>
          <w:color w:val="auto"/>
          <w:spacing w:val="-7"/>
        </w:rPr>
        <w:t>A decision to re-grade to a lower category/level may normally be</w:t>
      </w:r>
      <w:r w:rsidR="00E7785F" w:rsidRPr="00B113B1">
        <w:rPr>
          <w:color w:val="auto"/>
        </w:rPr>
        <w:t xml:space="preserve"> </w:t>
      </w:r>
      <w:r w:rsidRPr="00B113B1">
        <w:rPr>
          <w:color w:val="auto"/>
        </w:rPr>
        <w:t xml:space="preserve">taken by </w:t>
      </w:r>
      <w:r w:rsidRPr="00240ACC">
        <w:rPr>
          <w:color w:val="auto"/>
        </w:rPr>
        <w:t>the applicant,</w:t>
      </w:r>
      <w:r w:rsidRPr="00B113B1">
        <w:rPr>
          <w:color w:val="auto"/>
        </w:rPr>
        <w:t xml:space="preserve"> </w:t>
      </w:r>
      <w:r w:rsidRPr="00240ACC">
        <w:rPr>
          <w:bCs/>
          <w:color w:val="auto"/>
        </w:rPr>
        <w:t>provided</w:t>
      </w:r>
      <w:r w:rsidR="00240ACC">
        <w:rPr>
          <w:bCs/>
          <w:color w:val="auto"/>
        </w:rPr>
        <w:t>:</w:t>
      </w:r>
      <w:r w:rsidR="00E7785F" w:rsidRPr="00240ACC">
        <w:rPr>
          <w:bCs/>
          <w:color w:val="auto"/>
        </w:rPr>
        <w:t>-</w:t>
      </w:r>
    </w:p>
    <w:p w14:paraId="5393263C" w14:textId="77777777" w:rsidR="00A31640" w:rsidRPr="00B113B1" w:rsidRDefault="00A31640" w:rsidP="005842F8">
      <w:pPr>
        <w:rPr>
          <w:color w:val="auto"/>
        </w:rPr>
      </w:pPr>
    </w:p>
    <w:p w14:paraId="4F2E9B12" w14:textId="77777777" w:rsidR="000178A6" w:rsidRDefault="000178A6" w:rsidP="00D46475">
      <w:pPr>
        <w:numPr>
          <w:ilvl w:val="0"/>
          <w:numId w:val="13"/>
        </w:numPr>
        <w:ind w:left="1038" w:hanging="641"/>
        <w:rPr>
          <w:color w:val="auto"/>
        </w:rPr>
      </w:pPr>
      <w:r w:rsidRPr="00B113B1">
        <w:rPr>
          <w:color w:val="auto"/>
        </w:rPr>
        <w:t>the seed was harvested from a crop which was eligible to produce seed of the new category/level;</w:t>
      </w:r>
    </w:p>
    <w:p w14:paraId="49FFE21F" w14:textId="77777777" w:rsidR="00240ACC" w:rsidRPr="00B113B1" w:rsidRDefault="00240ACC" w:rsidP="00240ACC">
      <w:pPr>
        <w:ind w:left="1038"/>
        <w:rPr>
          <w:color w:val="auto"/>
        </w:rPr>
      </w:pPr>
    </w:p>
    <w:p w14:paraId="78929E45" w14:textId="77777777" w:rsidR="000178A6" w:rsidRPr="00240ACC" w:rsidRDefault="000178A6" w:rsidP="00D46475">
      <w:pPr>
        <w:numPr>
          <w:ilvl w:val="0"/>
          <w:numId w:val="13"/>
        </w:numPr>
        <w:ind w:left="1038" w:hanging="641"/>
        <w:rPr>
          <w:color w:val="auto"/>
        </w:rPr>
      </w:pPr>
      <w:r w:rsidRPr="00B113B1">
        <w:rPr>
          <w:color w:val="auto"/>
        </w:rPr>
        <w:t xml:space="preserve">a crop inspection report has been issued which states that </w:t>
      </w:r>
      <w:r w:rsidRPr="00B113B1">
        <w:rPr>
          <w:color w:val="auto"/>
          <w:spacing w:val="-8"/>
        </w:rPr>
        <w:t xml:space="preserve">the crop met the </w:t>
      </w:r>
      <w:r w:rsidRPr="00240ACC">
        <w:rPr>
          <w:color w:val="auto"/>
          <w:spacing w:val="-8"/>
        </w:rPr>
        <w:t>standards for the new category/level; and</w:t>
      </w:r>
    </w:p>
    <w:p w14:paraId="2BCEA332" w14:textId="77777777" w:rsidR="00240ACC" w:rsidRPr="00240ACC" w:rsidRDefault="00240ACC" w:rsidP="00240ACC">
      <w:pPr>
        <w:ind w:left="1038"/>
        <w:rPr>
          <w:color w:val="auto"/>
        </w:rPr>
      </w:pPr>
    </w:p>
    <w:p w14:paraId="31577ED2" w14:textId="77777777" w:rsidR="000178A6" w:rsidRPr="00240ACC" w:rsidRDefault="000178A6" w:rsidP="00D46475">
      <w:pPr>
        <w:numPr>
          <w:ilvl w:val="0"/>
          <w:numId w:val="13"/>
        </w:numPr>
        <w:ind w:left="1038" w:hanging="641"/>
        <w:rPr>
          <w:color w:val="auto"/>
        </w:rPr>
      </w:pPr>
      <w:r w:rsidRPr="00240ACC">
        <w:rPr>
          <w:color w:val="auto"/>
        </w:rPr>
        <w:t xml:space="preserve">a seed test report has been issued which states that the </w:t>
      </w:r>
      <w:r w:rsidRPr="00240ACC">
        <w:rPr>
          <w:color w:val="auto"/>
          <w:spacing w:val="-6"/>
        </w:rPr>
        <w:t>seed meets the standards for the new category/level. *</w:t>
      </w:r>
    </w:p>
    <w:p w14:paraId="04A906F9" w14:textId="77777777" w:rsidR="000178A6" w:rsidRPr="00240ACC" w:rsidRDefault="000178A6" w:rsidP="005842F8">
      <w:pPr>
        <w:rPr>
          <w:color w:val="auto"/>
        </w:rPr>
      </w:pPr>
    </w:p>
    <w:p w14:paraId="637D3946" w14:textId="77777777" w:rsidR="000178A6" w:rsidRPr="00240ACC" w:rsidRDefault="00E7785F" w:rsidP="005842F8">
      <w:pPr>
        <w:rPr>
          <w:color w:val="auto"/>
        </w:rPr>
      </w:pPr>
      <w:r w:rsidRPr="00240ACC">
        <w:rPr>
          <w:color w:val="auto"/>
        </w:rPr>
        <w:t>(b)</w:t>
      </w:r>
      <w:r w:rsidRPr="00240ACC">
        <w:rPr>
          <w:color w:val="auto"/>
        </w:rPr>
        <w:tab/>
      </w:r>
      <w:r w:rsidR="000178A6" w:rsidRPr="00240ACC">
        <w:rPr>
          <w:color w:val="auto"/>
        </w:rPr>
        <w:t>A decision to re-grade Basic seed to Pre-basic may normally be taken by the applicant. *</w:t>
      </w:r>
    </w:p>
    <w:p w14:paraId="560B22D2" w14:textId="77777777" w:rsidR="00E7785F" w:rsidRPr="00240ACC" w:rsidRDefault="00E7785F" w:rsidP="005842F8">
      <w:pPr>
        <w:rPr>
          <w:color w:val="auto"/>
          <w:spacing w:val="-12"/>
        </w:rPr>
      </w:pPr>
    </w:p>
    <w:p w14:paraId="0443BDD1" w14:textId="77777777" w:rsidR="000178A6" w:rsidRPr="00240ACC" w:rsidRDefault="00E7785F" w:rsidP="005842F8">
      <w:pPr>
        <w:rPr>
          <w:color w:val="auto"/>
          <w:spacing w:val="-12"/>
        </w:rPr>
      </w:pPr>
      <w:r w:rsidRPr="00240ACC">
        <w:rPr>
          <w:color w:val="auto"/>
        </w:rPr>
        <w:t>(c)</w:t>
      </w:r>
      <w:r w:rsidRPr="00240ACC">
        <w:rPr>
          <w:color w:val="auto"/>
        </w:rPr>
        <w:tab/>
      </w:r>
      <w:r w:rsidR="000178A6" w:rsidRPr="00240ACC">
        <w:rPr>
          <w:color w:val="auto"/>
        </w:rPr>
        <w:t xml:space="preserve">Up-grades to a higher category/level require a specific application to </w:t>
      </w:r>
      <w:r w:rsidR="00240ACC">
        <w:rPr>
          <w:color w:val="auto"/>
        </w:rPr>
        <w:t xml:space="preserve">the </w:t>
      </w:r>
      <w:r w:rsidR="00825EE5">
        <w:rPr>
          <w:color w:val="auto"/>
        </w:rPr>
        <w:t>Department</w:t>
      </w:r>
      <w:r w:rsidR="000178A6" w:rsidRPr="00240ACC">
        <w:rPr>
          <w:color w:val="auto"/>
        </w:rPr>
        <w:t>.</w:t>
      </w:r>
    </w:p>
    <w:p w14:paraId="35D5A124" w14:textId="77777777" w:rsidR="00E7785F" w:rsidRPr="00240ACC" w:rsidRDefault="00E7785F" w:rsidP="005842F8">
      <w:pPr>
        <w:rPr>
          <w:color w:val="auto"/>
        </w:rPr>
      </w:pPr>
    </w:p>
    <w:p w14:paraId="5F93ADFB" w14:textId="77777777" w:rsidR="000178A6" w:rsidRPr="00240ACC" w:rsidRDefault="000178A6" w:rsidP="005842F8">
      <w:pPr>
        <w:rPr>
          <w:color w:val="auto"/>
        </w:rPr>
      </w:pPr>
      <w:r w:rsidRPr="00240ACC">
        <w:rPr>
          <w:color w:val="auto"/>
        </w:rPr>
        <w:t xml:space="preserve">* See Appendix </w:t>
      </w:r>
      <w:r w:rsidR="00E7785F" w:rsidRPr="00240ACC">
        <w:rPr>
          <w:color w:val="auto"/>
        </w:rPr>
        <w:t>4</w:t>
      </w:r>
      <w:r w:rsidRPr="00240ACC">
        <w:rPr>
          <w:color w:val="auto"/>
        </w:rPr>
        <w:t xml:space="preserve"> for a full list, by species, where decisions may normally be taken by applicants.</w:t>
      </w:r>
    </w:p>
    <w:p w14:paraId="3F865019" w14:textId="77777777" w:rsidR="00A31640" w:rsidRPr="00240ACC" w:rsidRDefault="00A31640" w:rsidP="005842F8">
      <w:pPr>
        <w:rPr>
          <w:color w:val="auto"/>
        </w:rPr>
      </w:pPr>
    </w:p>
    <w:p w14:paraId="1EBBA7B9" w14:textId="431752C3" w:rsidR="000178A6" w:rsidRPr="00240ACC" w:rsidRDefault="00E7785F" w:rsidP="005842F8">
      <w:pPr>
        <w:rPr>
          <w:color w:val="auto"/>
          <w:spacing w:val="-10"/>
        </w:rPr>
      </w:pPr>
      <w:r w:rsidRPr="00240ACC">
        <w:rPr>
          <w:color w:val="auto"/>
        </w:rPr>
        <w:t>11.3</w:t>
      </w:r>
      <w:r w:rsidRPr="00240ACC">
        <w:rPr>
          <w:color w:val="auto"/>
        </w:rPr>
        <w:tab/>
      </w:r>
      <w:r w:rsidR="000178A6" w:rsidRPr="00240ACC">
        <w:rPr>
          <w:color w:val="auto"/>
        </w:rPr>
        <w:t xml:space="preserve">Seed certified in Scotland and </w:t>
      </w:r>
      <w:r w:rsidR="00240ACC">
        <w:rPr>
          <w:color w:val="auto"/>
        </w:rPr>
        <w:t>England and Wales</w:t>
      </w:r>
      <w:r w:rsidR="000178A6" w:rsidRPr="00240ACC">
        <w:rPr>
          <w:color w:val="auto"/>
        </w:rPr>
        <w:t xml:space="preserve"> must normally be re-</w:t>
      </w:r>
      <w:r w:rsidR="000178A6" w:rsidRPr="00240ACC">
        <w:rPr>
          <w:color w:val="auto"/>
          <w:spacing w:val="-5"/>
        </w:rPr>
        <w:t xml:space="preserve">graded in accordance with arrangements operated by the appropriate </w:t>
      </w:r>
      <w:r w:rsidR="000178A6" w:rsidRPr="00240ACC">
        <w:rPr>
          <w:color w:val="auto"/>
        </w:rPr>
        <w:t>Certifying Authority.</w:t>
      </w:r>
    </w:p>
    <w:p w14:paraId="201E397A" w14:textId="77777777" w:rsidR="00A31640" w:rsidRPr="00240ACC" w:rsidRDefault="00A31640" w:rsidP="005842F8">
      <w:pPr>
        <w:rPr>
          <w:color w:val="auto"/>
        </w:rPr>
      </w:pPr>
    </w:p>
    <w:p w14:paraId="428FCBEC" w14:textId="1188AE6A" w:rsidR="000178A6" w:rsidRPr="00240ACC" w:rsidRDefault="00E7785F" w:rsidP="005842F8">
      <w:pPr>
        <w:rPr>
          <w:color w:val="auto"/>
          <w:spacing w:val="-8"/>
        </w:rPr>
      </w:pPr>
      <w:r w:rsidRPr="00240ACC">
        <w:rPr>
          <w:color w:val="auto"/>
        </w:rPr>
        <w:t>11.4</w:t>
      </w:r>
      <w:r w:rsidRPr="00240ACC">
        <w:rPr>
          <w:color w:val="auto"/>
        </w:rPr>
        <w:tab/>
      </w:r>
      <w:r w:rsidR="000178A6" w:rsidRPr="00240ACC">
        <w:rPr>
          <w:color w:val="auto"/>
        </w:rPr>
        <w:t>Seed certified in a</w:t>
      </w:r>
      <w:r w:rsidR="004B5A47">
        <w:rPr>
          <w:color w:val="auto"/>
        </w:rPr>
        <w:t xml:space="preserve"> European Single Market State </w:t>
      </w:r>
      <w:r w:rsidR="000178A6" w:rsidRPr="00240ACC">
        <w:rPr>
          <w:color w:val="auto"/>
        </w:rPr>
        <w:t>or an equivalent</w:t>
      </w:r>
      <w:r w:rsidR="00CE5762" w:rsidRPr="00240ACC">
        <w:rPr>
          <w:color w:val="auto"/>
        </w:rPr>
        <w:t xml:space="preserve"> third</w:t>
      </w:r>
      <w:r w:rsidR="000178A6" w:rsidRPr="00240ACC">
        <w:rPr>
          <w:color w:val="auto"/>
        </w:rPr>
        <w:t xml:space="preserve"> country </w:t>
      </w:r>
      <w:r w:rsidR="000178A6" w:rsidRPr="00240ACC">
        <w:rPr>
          <w:color w:val="auto"/>
          <w:spacing w:val="-6"/>
        </w:rPr>
        <w:t xml:space="preserve">may also be re-graded. Barley, oats, wheat and fodder plant seed may </w:t>
      </w:r>
      <w:r w:rsidR="000178A6" w:rsidRPr="00240ACC">
        <w:rPr>
          <w:color w:val="auto"/>
        </w:rPr>
        <w:t xml:space="preserve">also be verified at HVS. In all cases, applications to re-grade or verify at HVS must be made to </w:t>
      </w:r>
      <w:r w:rsidR="00240ACC">
        <w:rPr>
          <w:color w:val="auto"/>
        </w:rPr>
        <w:t xml:space="preserve">the </w:t>
      </w:r>
      <w:r w:rsidR="00825EE5">
        <w:rPr>
          <w:color w:val="auto"/>
        </w:rPr>
        <w:t>Department</w:t>
      </w:r>
      <w:r w:rsidR="000178A6" w:rsidRPr="00240ACC">
        <w:rPr>
          <w:color w:val="auto"/>
        </w:rPr>
        <w:t>.</w:t>
      </w:r>
    </w:p>
    <w:p w14:paraId="218EE4F8" w14:textId="77777777" w:rsidR="00A31640" w:rsidRPr="00240ACC" w:rsidRDefault="00A31640" w:rsidP="005842F8">
      <w:pPr>
        <w:rPr>
          <w:color w:val="auto"/>
        </w:rPr>
      </w:pPr>
    </w:p>
    <w:p w14:paraId="01F2B578" w14:textId="77777777" w:rsidR="000178A6" w:rsidRPr="00240ACC" w:rsidRDefault="000178A6" w:rsidP="005842F8">
      <w:pPr>
        <w:rPr>
          <w:b/>
          <w:color w:val="auto"/>
        </w:rPr>
      </w:pPr>
      <w:r w:rsidRPr="00240ACC">
        <w:rPr>
          <w:b/>
          <w:color w:val="auto"/>
        </w:rPr>
        <w:t>Procedures for re</w:t>
      </w:r>
      <w:r w:rsidR="003A3E81" w:rsidRPr="00240ACC">
        <w:rPr>
          <w:b/>
          <w:color w:val="auto"/>
        </w:rPr>
        <w:t>-</w:t>
      </w:r>
      <w:r w:rsidRPr="00240ACC">
        <w:rPr>
          <w:b/>
          <w:color w:val="auto"/>
        </w:rPr>
        <w:t>grading where decisions may be made by applicants (automatic re</w:t>
      </w:r>
      <w:r w:rsidR="003A3E81" w:rsidRPr="00240ACC">
        <w:rPr>
          <w:b/>
          <w:color w:val="auto"/>
        </w:rPr>
        <w:t>-</w:t>
      </w:r>
      <w:r w:rsidRPr="00240ACC">
        <w:rPr>
          <w:b/>
          <w:color w:val="auto"/>
        </w:rPr>
        <w:t>grading)</w:t>
      </w:r>
    </w:p>
    <w:p w14:paraId="572878FC" w14:textId="77777777" w:rsidR="00A31640" w:rsidRPr="00240ACC" w:rsidRDefault="00A31640" w:rsidP="005842F8">
      <w:pPr>
        <w:rPr>
          <w:color w:val="auto"/>
        </w:rPr>
      </w:pPr>
    </w:p>
    <w:p w14:paraId="46B644D3" w14:textId="77777777" w:rsidR="00A31640" w:rsidRPr="00240ACC" w:rsidRDefault="000178A6" w:rsidP="005842F8">
      <w:pPr>
        <w:rPr>
          <w:color w:val="auto"/>
        </w:rPr>
      </w:pPr>
      <w:r w:rsidRPr="00240ACC">
        <w:rPr>
          <w:bCs/>
          <w:color w:val="auto"/>
          <w:spacing w:val="-9"/>
        </w:rPr>
        <w:t>11.5</w:t>
      </w:r>
      <w:r w:rsidRPr="00240ACC">
        <w:rPr>
          <w:b/>
          <w:bCs/>
          <w:color w:val="auto"/>
        </w:rPr>
        <w:tab/>
      </w:r>
      <w:r w:rsidRPr="00240ACC">
        <w:rPr>
          <w:color w:val="auto"/>
          <w:spacing w:val="-7"/>
        </w:rPr>
        <w:t>Re-grading decisions which may be made by applicants (see section</w:t>
      </w:r>
      <w:r w:rsidR="00A31640" w:rsidRPr="00240ACC">
        <w:rPr>
          <w:color w:val="auto"/>
          <w:spacing w:val="-7"/>
        </w:rPr>
        <w:t xml:space="preserve"> </w:t>
      </w:r>
      <w:r w:rsidRPr="00240ACC">
        <w:rPr>
          <w:color w:val="auto"/>
          <w:spacing w:val="-7"/>
        </w:rPr>
        <w:t>11.2) are called automatic re-grades, for ease of reference</w:t>
      </w:r>
      <w:r w:rsidRPr="00240ACC">
        <w:rPr>
          <w:color w:val="auto"/>
          <w:spacing w:val="-5"/>
        </w:rPr>
        <w:t xml:space="preserve">. </w:t>
      </w:r>
      <w:r w:rsidR="00E7785F" w:rsidRPr="00240ACC">
        <w:rPr>
          <w:color w:val="auto"/>
          <w:spacing w:val="-5"/>
        </w:rPr>
        <w:t xml:space="preserve"> </w:t>
      </w:r>
      <w:r w:rsidRPr="00240ACC">
        <w:rPr>
          <w:color w:val="auto"/>
          <w:spacing w:val="-5"/>
        </w:rPr>
        <w:t xml:space="preserve">A list, by species, of permitted automatic re-grades is at </w:t>
      </w:r>
      <w:r w:rsidRPr="00240ACC">
        <w:rPr>
          <w:color w:val="auto"/>
        </w:rPr>
        <w:t>Appendix</w:t>
      </w:r>
      <w:r w:rsidR="00E7785F" w:rsidRPr="00240ACC">
        <w:rPr>
          <w:color w:val="auto"/>
        </w:rPr>
        <w:t xml:space="preserve"> 4.</w:t>
      </w:r>
    </w:p>
    <w:p w14:paraId="597B24FF" w14:textId="77777777" w:rsidR="003A3E81" w:rsidRPr="00240ACC" w:rsidRDefault="003A3E81" w:rsidP="005842F8">
      <w:pPr>
        <w:rPr>
          <w:color w:val="auto"/>
        </w:rPr>
      </w:pPr>
    </w:p>
    <w:p w14:paraId="64473C60" w14:textId="77777777" w:rsidR="000178A6" w:rsidRPr="00240ACC" w:rsidRDefault="00AA0A94" w:rsidP="005842F8">
      <w:pPr>
        <w:rPr>
          <w:color w:val="auto"/>
        </w:rPr>
      </w:pPr>
      <w:r w:rsidRPr="00240ACC">
        <w:rPr>
          <w:color w:val="auto"/>
        </w:rPr>
        <w:t>11.6</w:t>
      </w:r>
      <w:r w:rsidRPr="00240ACC">
        <w:rPr>
          <w:color w:val="auto"/>
        </w:rPr>
        <w:tab/>
      </w:r>
      <w:r w:rsidR="000178A6" w:rsidRPr="00240ACC">
        <w:rPr>
          <w:color w:val="auto"/>
        </w:rPr>
        <w:t>Seed can only be re-graded if:</w:t>
      </w:r>
    </w:p>
    <w:p w14:paraId="1BE424BD" w14:textId="77777777" w:rsidR="00A31640" w:rsidRPr="00240ACC" w:rsidRDefault="00A31640" w:rsidP="005842F8">
      <w:pPr>
        <w:rPr>
          <w:color w:val="auto"/>
        </w:rPr>
      </w:pPr>
    </w:p>
    <w:p w14:paraId="1A6235C9" w14:textId="77777777" w:rsidR="000178A6" w:rsidRDefault="000178A6" w:rsidP="00D46475">
      <w:pPr>
        <w:numPr>
          <w:ilvl w:val="0"/>
          <w:numId w:val="14"/>
        </w:numPr>
        <w:ind w:left="1038" w:hanging="641"/>
        <w:rPr>
          <w:color w:val="auto"/>
        </w:rPr>
      </w:pPr>
      <w:r w:rsidRPr="00240ACC">
        <w:rPr>
          <w:color w:val="auto"/>
        </w:rPr>
        <w:t>the crop from which the seed was harvested is eligible to produce seed of the new category/level;</w:t>
      </w:r>
      <w:r w:rsidR="00240ACC">
        <w:rPr>
          <w:color w:val="auto"/>
        </w:rPr>
        <w:t xml:space="preserve"> and</w:t>
      </w:r>
    </w:p>
    <w:p w14:paraId="44B632AA" w14:textId="77777777" w:rsidR="00240ACC" w:rsidRPr="00240ACC" w:rsidRDefault="00240ACC" w:rsidP="00240ACC">
      <w:pPr>
        <w:ind w:left="1038"/>
        <w:rPr>
          <w:color w:val="auto"/>
        </w:rPr>
      </w:pPr>
    </w:p>
    <w:p w14:paraId="1CC28B03" w14:textId="77777777" w:rsidR="000178A6" w:rsidRPr="00240ACC" w:rsidRDefault="000178A6" w:rsidP="00D46475">
      <w:pPr>
        <w:numPr>
          <w:ilvl w:val="0"/>
          <w:numId w:val="14"/>
        </w:numPr>
        <w:ind w:left="1038" w:hanging="641"/>
        <w:rPr>
          <w:color w:val="auto"/>
        </w:rPr>
      </w:pPr>
      <w:r w:rsidRPr="00240ACC">
        <w:rPr>
          <w:color w:val="auto"/>
        </w:rPr>
        <w:t>a</w:t>
      </w:r>
      <w:r w:rsidR="00335654" w:rsidRPr="00240ACC">
        <w:rPr>
          <w:color w:val="auto"/>
        </w:rPr>
        <w:t xml:space="preserve"> </w:t>
      </w:r>
      <w:r w:rsidRPr="00240ACC">
        <w:rPr>
          <w:color w:val="auto"/>
        </w:rPr>
        <w:t>crop</w:t>
      </w:r>
      <w:r w:rsidR="00335654" w:rsidRPr="00240ACC">
        <w:rPr>
          <w:color w:val="auto"/>
        </w:rPr>
        <w:t xml:space="preserve"> </w:t>
      </w:r>
      <w:r w:rsidRPr="00240ACC">
        <w:rPr>
          <w:color w:val="auto"/>
        </w:rPr>
        <w:t xml:space="preserve">inspection report has been issued stating that the crop meets </w:t>
      </w:r>
      <w:r w:rsidRPr="00240ACC">
        <w:rPr>
          <w:color w:val="auto"/>
          <w:spacing w:val="-5"/>
        </w:rPr>
        <w:t>the stand</w:t>
      </w:r>
      <w:r w:rsidR="00EE3C58">
        <w:rPr>
          <w:color w:val="auto"/>
          <w:spacing w:val="-5"/>
        </w:rPr>
        <w:t xml:space="preserve">ards for the new category, and </w:t>
      </w:r>
      <w:r w:rsidRPr="00240ACC">
        <w:rPr>
          <w:color w:val="auto"/>
          <w:spacing w:val="-5"/>
        </w:rPr>
        <w:t xml:space="preserve">where appropriate, </w:t>
      </w:r>
      <w:r w:rsidRPr="00240ACC">
        <w:rPr>
          <w:color w:val="auto"/>
        </w:rPr>
        <w:t>level.</w:t>
      </w:r>
    </w:p>
    <w:p w14:paraId="6E5BB11A" w14:textId="77777777" w:rsidR="00AA0A94" w:rsidRPr="00240ACC" w:rsidRDefault="00AA0A94" w:rsidP="00AA0A94">
      <w:pPr>
        <w:rPr>
          <w:color w:val="auto"/>
        </w:rPr>
      </w:pPr>
    </w:p>
    <w:p w14:paraId="4EA6296E" w14:textId="77777777" w:rsidR="000178A6" w:rsidRPr="00240ACC" w:rsidRDefault="000178A6" w:rsidP="00BB4D9D">
      <w:pPr>
        <w:outlineLvl w:val="0"/>
        <w:rPr>
          <w:color w:val="auto"/>
        </w:rPr>
      </w:pPr>
      <w:r w:rsidRPr="00240ACC">
        <w:rPr>
          <w:color w:val="auto"/>
        </w:rPr>
        <w:t>It is the applicant's responsibility to ensure these conditions are met.</w:t>
      </w:r>
    </w:p>
    <w:p w14:paraId="57904BE2" w14:textId="77777777" w:rsidR="00AA0A94" w:rsidRPr="00240ACC" w:rsidRDefault="00AA0A94" w:rsidP="00AA0A94">
      <w:pPr>
        <w:ind w:left="0"/>
        <w:rPr>
          <w:color w:val="auto"/>
        </w:rPr>
      </w:pPr>
    </w:p>
    <w:p w14:paraId="55BBFEA8" w14:textId="77777777" w:rsidR="000178A6" w:rsidRPr="00BF3E55" w:rsidRDefault="00AA0A94" w:rsidP="00AA0A94">
      <w:pPr>
        <w:ind w:left="0"/>
        <w:rPr>
          <w:color w:val="auto"/>
          <w:spacing w:val="-10"/>
        </w:rPr>
      </w:pPr>
      <w:r w:rsidRPr="00BF3E55">
        <w:rPr>
          <w:color w:val="auto"/>
        </w:rPr>
        <w:t>11.7</w:t>
      </w:r>
      <w:r w:rsidRPr="00BF3E55">
        <w:rPr>
          <w:color w:val="auto"/>
        </w:rPr>
        <w:tab/>
      </w:r>
      <w:r w:rsidR="000178A6" w:rsidRPr="00BF3E55">
        <w:rPr>
          <w:color w:val="auto"/>
        </w:rPr>
        <w:t>The seed test report (</w:t>
      </w:r>
      <w:r w:rsidR="00825EE5">
        <w:rPr>
          <w:color w:val="auto"/>
        </w:rPr>
        <w:t>SDG</w:t>
      </w:r>
      <w:r w:rsidR="000178A6" w:rsidRPr="00BF3E55">
        <w:rPr>
          <w:color w:val="auto"/>
        </w:rPr>
        <w:t xml:space="preserve">10) will normally indicate whether the seed met the prescribed standards for the category and level entered as well </w:t>
      </w:r>
      <w:r w:rsidR="000178A6" w:rsidRPr="00BF3E55">
        <w:rPr>
          <w:color w:val="auto"/>
          <w:spacing w:val="-5"/>
        </w:rPr>
        <w:t xml:space="preserve">as any lower categories/levels. Where the </w:t>
      </w:r>
      <w:r w:rsidR="00BF3E55" w:rsidRPr="00BF3E55">
        <w:rPr>
          <w:color w:val="auto"/>
          <w:spacing w:val="-5"/>
        </w:rPr>
        <w:t>seed is</w:t>
      </w:r>
      <w:r w:rsidR="000178A6" w:rsidRPr="00BF3E55">
        <w:rPr>
          <w:color w:val="auto"/>
          <w:spacing w:val="-5"/>
        </w:rPr>
        <w:t xml:space="preserve"> to be re-graded to a </w:t>
      </w:r>
      <w:r w:rsidR="000178A6" w:rsidRPr="00BF3E55">
        <w:rPr>
          <w:color w:val="auto"/>
          <w:spacing w:val="-2"/>
        </w:rPr>
        <w:t xml:space="preserve">lower category and/or level and the seed test report shows that the </w:t>
      </w:r>
      <w:r w:rsidR="000178A6" w:rsidRPr="00BF3E55">
        <w:rPr>
          <w:color w:val="auto"/>
          <w:spacing w:val="-1"/>
        </w:rPr>
        <w:t xml:space="preserve">seed has met the required standards for this lower category and/or </w:t>
      </w:r>
      <w:r w:rsidR="000178A6" w:rsidRPr="00BF3E55">
        <w:rPr>
          <w:color w:val="auto"/>
          <w:spacing w:val="-5"/>
        </w:rPr>
        <w:t>level</w:t>
      </w:r>
      <w:r w:rsidR="00335654" w:rsidRPr="00BF3E55">
        <w:rPr>
          <w:color w:val="auto"/>
          <w:spacing w:val="-5"/>
        </w:rPr>
        <w:t>,</w:t>
      </w:r>
      <w:r w:rsidR="000178A6" w:rsidRPr="00BF3E55">
        <w:rPr>
          <w:color w:val="auto"/>
          <w:spacing w:val="-5"/>
        </w:rPr>
        <w:t xml:space="preserve"> then the applicant may re-grade seed to the lower category/level </w:t>
      </w:r>
      <w:r w:rsidR="000178A6" w:rsidRPr="00BF3E55">
        <w:rPr>
          <w:color w:val="auto"/>
        </w:rPr>
        <w:t xml:space="preserve">provided the crop conditions (section 11.6) were met. The applicant will </w:t>
      </w:r>
      <w:r w:rsidR="000178A6" w:rsidRPr="00BF3E55">
        <w:rPr>
          <w:color w:val="auto"/>
          <w:spacing w:val="-4"/>
        </w:rPr>
        <w:t>need to create a new seed lot reference number (see Appendix</w:t>
      </w:r>
      <w:r w:rsidRPr="00BF3E55">
        <w:rPr>
          <w:color w:val="auto"/>
          <w:spacing w:val="-4"/>
        </w:rPr>
        <w:t xml:space="preserve"> 1</w:t>
      </w:r>
      <w:r w:rsidR="000178A6" w:rsidRPr="00BF3E55">
        <w:rPr>
          <w:color w:val="auto"/>
          <w:spacing w:val="-4"/>
        </w:rPr>
        <w:t xml:space="preserve">) for </w:t>
      </w:r>
      <w:r w:rsidR="000178A6" w:rsidRPr="00BF3E55">
        <w:rPr>
          <w:color w:val="auto"/>
          <w:spacing w:val="-5"/>
        </w:rPr>
        <w:t xml:space="preserve">the lower category/level and submit this with </w:t>
      </w:r>
      <w:r w:rsidR="00825EE5">
        <w:rPr>
          <w:color w:val="auto"/>
          <w:spacing w:val="-5"/>
        </w:rPr>
        <w:t>the</w:t>
      </w:r>
      <w:r w:rsidR="000178A6" w:rsidRPr="00BF3E55">
        <w:rPr>
          <w:color w:val="auto"/>
          <w:spacing w:val="-5"/>
        </w:rPr>
        <w:t xml:space="preserve"> application</w:t>
      </w:r>
      <w:r w:rsidR="00825EE5">
        <w:rPr>
          <w:color w:val="auto"/>
          <w:spacing w:val="-5"/>
        </w:rPr>
        <w:t xml:space="preserve"> for certification</w:t>
      </w:r>
      <w:r w:rsidR="000178A6" w:rsidRPr="00BF3E55">
        <w:rPr>
          <w:color w:val="auto"/>
          <w:spacing w:val="-5"/>
        </w:rPr>
        <w:t xml:space="preserve"> to </w:t>
      </w:r>
      <w:r w:rsidR="00BF3E55">
        <w:rPr>
          <w:color w:val="auto"/>
          <w:spacing w:val="-5"/>
        </w:rPr>
        <w:t xml:space="preserve">the </w:t>
      </w:r>
      <w:r w:rsidR="00825EE5">
        <w:rPr>
          <w:color w:val="auto"/>
        </w:rPr>
        <w:t xml:space="preserve">Department. </w:t>
      </w:r>
      <w:r w:rsidR="000178A6" w:rsidRPr="00BF3E55">
        <w:rPr>
          <w:color w:val="auto"/>
          <w:spacing w:val="-4"/>
        </w:rPr>
        <w:t xml:space="preserve">Seed which is re-graded </w:t>
      </w:r>
      <w:r w:rsidR="000178A6" w:rsidRPr="00BF3E55">
        <w:rPr>
          <w:color w:val="auto"/>
        </w:rPr>
        <w:t>must also be re</w:t>
      </w:r>
      <w:r w:rsidR="000A3B54" w:rsidRPr="00BF3E55">
        <w:rPr>
          <w:color w:val="auto"/>
        </w:rPr>
        <w:t>-</w:t>
      </w:r>
      <w:r w:rsidR="000178A6" w:rsidRPr="00BF3E55">
        <w:rPr>
          <w:color w:val="auto"/>
        </w:rPr>
        <w:t>labelled.</w:t>
      </w:r>
    </w:p>
    <w:p w14:paraId="28255FE7" w14:textId="77777777" w:rsidR="00A31640" w:rsidRPr="00BF3E55" w:rsidRDefault="00A31640" w:rsidP="005842F8">
      <w:pPr>
        <w:rPr>
          <w:color w:val="auto"/>
        </w:rPr>
      </w:pPr>
    </w:p>
    <w:p w14:paraId="3CDCF7D6" w14:textId="77777777" w:rsidR="000178A6" w:rsidRPr="00BF3E55" w:rsidRDefault="00AA0A94" w:rsidP="005842F8">
      <w:pPr>
        <w:rPr>
          <w:color w:val="auto"/>
          <w:spacing w:val="-10"/>
        </w:rPr>
      </w:pPr>
      <w:r w:rsidRPr="00BF3E55">
        <w:rPr>
          <w:color w:val="auto"/>
        </w:rPr>
        <w:t>11.8</w:t>
      </w:r>
      <w:r w:rsidRPr="00BF3E55">
        <w:rPr>
          <w:color w:val="auto"/>
        </w:rPr>
        <w:tab/>
      </w:r>
      <w:r w:rsidR="000178A6" w:rsidRPr="00BF3E55">
        <w:rPr>
          <w:color w:val="auto"/>
        </w:rPr>
        <w:t xml:space="preserve">Where seed fails at the category/level entered but the seed test report </w:t>
      </w:r>
      <w:r w:rsidR="00825EE5">
        <w:rPr>
          <w:color w:val="auto"/>
        </w:rPr>
        <w:t>SDG</w:t>
      </w:r>
      <w:r w:rsidR="000178A6" w:rsidRPr="00BF3E55">
        <w:rPr>
          <w:color w:val="auto"/>
        </w:rPr>
        <w:t xml:space="preserve">10 states that it meets standards for a lower category/level (and </w:t>
      </w:r>
      <w:r w:rsidR="000178A6" w:rsidRPr="00BF3E55">
        <w:rPr>
          <w:color w:val="auto"/>
          <w:spacing w:val="-1"/>
        </w:rPr>
        <w:t>the seed is eligible for certification at a lower cate</w:t>
      </w:r>
      <w:r w:rsidR="000A3B54" w:rsidRPr="00BF3E55">
        <w:rPr>
          <w:color w:val="auto"/>
          <w:spacing w:val="-1"/>
        </w:rPr>
        <w:t>g</w:t>
      </w:r>
      <w:r w:rsidR="000178A6" w:rsidRPr="00BF3E55">
        <w:rPr>
          <w:color w:val="auto"/>
          <w:spacing w:val="-1"/>
        </w:rPr>
        <w:t>or</w:t>
      </w:r>
      <w:r w:rsidR="000A3B54" w:rsidRPr="00BF3E55">
        <w:rPr>
          <w:color w:val="auto"/>
          <w:spacing w:val="-1"/>
        </w:rPr>
        <w:t>y</w:t>
      </w:r>
      <w:r w:rsidR="000178A6" w:rsidRPr="00BF3E55">
        <w:rPr>
          <w:color w:val="auto"/>
          <w:spacing w:val="-1"/>
        </w:rPr>
        <w:t>/leve</w:t>
      </w:r>
      <w:r w:rsidR="000A3B54" w:rsidRPr="00BF3E55">
        <w:rPr>
          <w:color w:val="auto"/>
          <w:spacing w:val="-1"/>
        </w:rPr>
        <w:t>l</w:t>
      </w:r>
      <w:r w:rsidR="000178A6" w:rsidRPr="00BF3E55">
        <w:rPr>
          <w:color w:val="auto"/>
          <w:spacing w:val="-1"/>
        </w:rPr>
        <w:t xml:space="preserve"> the </w:t>
      </w:r>
      <w:r w:rsidR="000178A6" w:rsidRPr="00BF3E55">
        <w:rPr>
          <w:color w:val="auto"/>
        </w:rPr>
        <w:t>applicant ma</w:t>
      </w:r>
      <w:r w:rsidR="001F1D8B" w:rsidRPr="00BF3E55">
        <w:rPr>
          <w:color w:val="auto"/>
        </w:rPr>
        <w:t>y,</w:t>
      </w:r>
      <w:r w:rsidR="000178A6" w:rsidRPr="00BF3E55">
        <w:rPr>
          <w:color w:val="auto"/>
        </w:rPr>
        <w:t xml:space="preserve"> if he wishes enter the seed at that lower category/level. </w:t>
      </w:r>
      <w:r w:rsidR="000178A6" w:rsidRPr="00BF3E55">
        <w:rPr>
          <w:color w:val="auto"/>
          <w:spacing w:val="-2"/>
        </w:rPr>
        <w:t xml:space="preserve">The applicant must create a new seed lot reference number for the </w:t>
      </w:r>
      <w:r w:rsidR="000178A6" w:rsidRPr="00BF3E55">
        <w:rPr>
          <w:color w:val="auto"/>
        </w:rPr>
        <w:t>lower category/level (see Appendix</w:t>
      </w:r>
      <w:r w:rsidRPr="00BF3E55">
        <w:rPr>
          <w:color w:val="auto"/>
        </w:rPr>
        <w:t xml:space="preserve"> 1</w:t>
      </w:r>
      <w:r w:rsidR="000178A6" w:rsidRPr="00BF3E55">
        <w:rPr>
          <w:color w:val="auto"/>
        </w:rPr>
        <w:t>) and enter this on his application</w:t>
      </w:r>
      <w:r w:rsidR="00825EE5">
        <w:rPr>
          <w:color w:val="auto"/>
        </w:rPr>
        <w:t xml:space="preserve"> for certification. </w:t>
      </w:r>
      <w:r w:rsidR="000178A6" w:rsidRPr="00BF3E55">
        <w:rPr>
          <w:color w:val="auto"/>
        </w:rPr>
        <w:t>Seed which is re-graded must also be re</w:t>
      </w:r>
      <w:r w:rsidR="001F1D8B" w:rsidRPr="00BF3E55">
        <w:rPr>
          <w:color w:val="auto"/>
        </w:rPr>
        <w:t>-</w:t>
      </w:r>
      <w:r w:rsidR="000178A6" w:rsidRPr="00BF3E55">
        <w:rPr>
          <w:color w:val="auto"/>
        </w:rPr>
        <w:t>labelled.</w:t>
      </w:r>
    </w:p>
    <w:p w14:paraId="041C9B32" w14:textId="77777777" w:rsidR="00A31640" w:rsidRPr="00BF3E55" w:rsidRDefault="00A31640" w:rsidP="005842F8">
      <w:pPr>
        <w:rPr>
          <w:color w:val="auto"/>
        </w:rPr>
      </w:pPr>
    </w:p>
    <w:p w14:paraId="587A8775" w14:textId="77777777" w:rsidR="00A31640" w:rsidRPr="00BF3E55" w:rsidRDefault="00AA0A94" w:rsidP="005842F8">
      <w:pPr>
        <w:rPr>
          <w:color w:val="auto"/>
        </w:rPr>
      </w:pPr>
      <w:r w:rsidRPr="00BF3E55">
        <w:rPr>
          <w:color w:val="auto"/>
        </w:rPr>
        <w:t>11.9</w:t>
      </w:r>
      <w:r w:rsidRPr="00BF3E55">
        <w:rPr>
          <w:color w:val="auto"/>
        </w:rPr>
        <w:tab/>
      </w:r>
      <w:r w:rsidR="000178A6" w:rsidRPr="00BF3E55">
        <w:rPr>
          <w:color w:val="auto"/>
        </w:rPr>
        <w:t xml:space="preserve">Where seed is re-graded, the applicant must complete a </w:t>
      </w:r>
      <w:r w:rsidR="00825EE5">
        <w:rPr>
          <w:color w:val="auto"/>
        </w:rPr>
        <w:t>SDG7</w:t>
      </w:r>
      <w:r w:rsidR="000178A6" w:rsidRPr="00BF3E55">
        <w:rPr>
          <w:color w:val="auto"/>
        </w:rPr>
        <w:t xml:space="preserve"> form and submit this to </w:t>
      </w:r>
      <w:r w:rsidR="00BF3E55">
        <w:rPr>
          <w:color w:val="auto"/>
        </w:rPr>
        <w:t>the Department</w:t>
      </w:r>
      <w:r w:rsidR="001F1D8B" w:rsidRPr="00BF3E55">
        <w:rPr>
          <w:color w:val="auto"/>
        </w:rPr>
        <w:t xml:space="preserve"> </w:t>
      </w:r>
      <w:r w:rsidR="000178A6" w:rsidRPr="00BF3E55">
        <w:rPr>
          <w:color w:val="auto"/>
        </w:rPr>
        <w:t xml:space="preserve">within 28 days of </w:t>
      </w:r>
      <w:r w:rsidR="000178A6" w:rsidRPr="00BF3E55">
        <w:rPr>
          <w:color w:val="auto"/>
          <w:spacing w:val="-4"/>
        </w:rPr>
        <w:t xml:space="preserve">marketing the seed at the new category/level. The form must indicate </w:t>
      </w:r>
      <w:r w:rsidR="000178A6" w:rsidRPr="00BF3E55">
        <w:rPr>
          <w:color w:val="auto"/>
          <w:spacing w:val="-6"/>
        </w:rPr>
        <w:t xml:space="preserve">the original seed lot reference number of the seed and the new seed lot </w:t>
      </w:r>
      <w:r w:rsidR="000178A6" w:rsidRPr="00BF3E55">
        <w:rPr>
          <w:color w:val="auto"/>
          <w:spacing w:val="-4"/>
        </w:rPr>
        <w:t>reference number which must be created for the lower category/level. This is essential to pre</w:t>
      </w:r>
      <w:r w:rsidR="00BF3E55">
        <w:rPr>
          <w:color w:val="auto"/>
          <w:spacing w:val="-4"/>
        </w:rPr>
        <w:t>serve the identity of the seed.</w:t>
      </w:r>
      <w:r w:rsidR="000178A6" w:rsidRPr="00BF3E55">
        <w:rPr>
          <w:color w:val="auto"/>
          <w:spacing w:val="-4"/>
        </w:rPr>
        <w:t xml:space="preserve"> </w:t>
      </w:r>
    </w:p>
    <w:p w14:paraId="6FAB797B" w14:textId="77777777" w:rsidR="00AA0A94" w:rsidRPr="00BF3E55" w:rsidRDefault="00AA0A94" w:rsidP="005842F8">
      <w:pPr>
        <w:rPr>
          <w:color w:val="auto"/>
        </w:rPr>
      </w:pPr>
    </w:p>
    <w:p w14:paraId="206045B1" w14:textId="77777777" w:rsidR="000178A6" w:rsidRDefault="00AA0A94" w:rsidP="005842F8">
      <w:pPr>
        <w:rPr>
          <w:color w:val="auto"/>
        </w:rPr>
      </w:pPr>
      <w:r w:rsidRPr="00BF3E55">
        <w:rPr>
          <w:color w:val="auto"/>
        </w:rPr>
        <w:t>11.10</w:t>
      </w:r>
      <w:r w:rsidRPr="00BF3E55">
        <w:rPr>
          <w:color w:val="auto"/>
        </w:rPr>
        <w:tab/>
      </w:r>
      <w:r w:rsidR="000178A6" w:rsidRPr="00BF3E55">
        <w:rPr>
          <w:color w:val="auto"/>
        </w:rPr>
        <w:t xml:space="preserve">It is the applicant's responsibility to ensure that seed qualifies for </w:t>
      </w:r>
      <w:r w:rsidR="000178A6" w:rsidRPr="00BF3E55">
        <w:rPr>
          <w:color w:val="auto"/>
          <w:spacing w:val="-4"/>
        </w:rPr>
        <w:t>re</w:t>
      </w:r>
      <w:r w:rsidR="001F1D8B" w:rsidRPr="00BF3E55">
        <w:rPr>
          <w:color w:val="auto"/>
          <w:spacing w:val="-4"/>
        </w:rPr>
        <w:t>-</w:t>
      </w:r>
      <w:r w:rsidR="000178A6" w:rsidRPr="00BF3E55">
        <w:rPr>
          <w:color w:val="auto"/>
          <w:spacing w:val="-4"/>
        </w:rPr>
        <w:t xml:space="preserve">grading. Failure to do so will result in seed being rejected for </w:t>
      </w:r>
      <w:r w:rsidR="000178A6" w:rsidRPr="00BF3E55">
        <w:rPr>
          <w:color w:val="auto"/>
        </w:rPr>
        <w:t>certification. Companies buying as grown or partly processed seed for certification are advised to ensure that the seed is eligible for certification at the category/level at which they intend to enter it for certification (see also section 6.8 and 7.8).</w:t>
      </w:r>
    </w:p>
    <w:p w14:paraId="285E6142" w14:textId="77777777" w:rsidR="00605D94" w:rsidRDefault="00605D94" w:rsidP="005842F8">
      <w:pPr>
        <w:rPr>
          <w:color w:val="auto"/>
        </w:rPr>
      </w:pPr>
    </w:p>
    <w:p w14:paraId="47C5DF2B" w14:textId="77777777" w:rsidR="00605D94" w:rsidRPr="00BF3E55" w:rsidRDefault="00605D94" w:rsidP="005842F8">
      <w:pPr>
        <w:rPr>
          <w:color w:val="auto"/>
          <w:spacing w:val="-10"/>
        </w:rPr>
      </w:pPr>
      <w:r>
        <w:rPr>
          <w:color w:val="auto"/>
        </w:rPr>
        <w:t>11.11</w:t>
      </w:r>
      <w:r>
        <w:rPr>
          <w:color w:val="auto"/>
        </w:rPr>
        <w:tab/>
        <w:t>The downgrading of seed lots which were originally blends notified on form SDG8, should be applied for on form SDG7 as explained above, except that it will not be possible to enter crop identity numbers. The original labels must either be destroyed, or where adhesive labels have been used, new adhesive labels may be superimposed. Records of original labels must be kept.</w:t>
      </w:r>
    </w:p>
    <w:p w14:paraId="0D0F4553" w14:textId="77777777" w:rsidR="000178A6" w:rsidRPr="00B113B1" w:rsidRDefault="000178A6" w:rsidP="005842F8">
      <w:pPr>
        <w:rPr>
          <w:color w:val="auto"/>
        </w:rPr>
      </w:pPr>
    </w:p>
    <w:p w14:paraId="1DE32652" w14:textId="77777777" w:rsidR="000178A6" w:rsidRPr="00B113B1" w:rsidRDefault="000178A6" w:rsidP="00BB4D9D">
      <w:pPr>
        <w:outlineLvl w:val="0"/>
        <w:rPr>
          <w:b/>
          <w:color w:val="auto"/>
        </w:rPr>
      </w:pPr>
      <w:r w:rsidRPr="00B113B1">
        <w:rPr>
          <w:b/>
          <w:color w:val="auto"/>
        </w:rPr>
        <w:t>Applications to up-grade to a higher category/level</w:t>
      </w:r>
    </w:p>
    <w:p w14:paraId="2E41CEDD" w14:textId="77777777" w:rsidR="00A31640" w:rsidRPr="00B113B1" w:rsidRDefault="00A31640" w:rsidP="005842F8">
      <w:pPr>
        <w:rPr>
          <w:color w:val="auto"/>
        </w:rPr>
      </w:pPr>
    </w:p>
    <w:p w14:paraId="2DA9BB2B" w14:textId="77777777" w:rsidR="000178A6" w:rsidRPr="00605D94" w:rsidRDefault="00AA0A94" w:rsidP="005842F8">
      <w:pPr>
        <w:rPr>
          <w:b/>
          <w:bCs/>
          <w:color w:val="auto"/>
          <w:spacing w:val="-17"/>
        </w:rPr>
      </w:pPr>
      <w:r w:rsidRPr="00605D94">
        <w:rPr>
          <w:color w:val="auto"/>
        </w:rPr>
        <w:t>11.1</w:t>
      </w:r>
      <w:r w:rsidR="00605D94" w:rsidRPr="00605D94">
        <w:rPr>
          <w:color w:val="auto"/>
        </w:rPr>
        <w:t>2</w:t>
      </w:r>
      <w:r w:rsidRPr="00605D94">
        <w:rPr>
          <w:color w:val="auto"/>
        </w:rPr>
        <w:tab/>
      </w:r>
      <w:r w:rsidR="000178A6" w:rsidRPr="00605D94">
        <w:rPr>
          <w:color w:val="auto"/>
        </w:rPr>
        <w:t>Specific applications must be made to</w:t>
      </w:r>
      <w:r w:rsidR="00825EE5">
        <w:rPr>
          <w:color w:val="auto"/>
        </w:rPr>
        <w:t xml:space="preserve"> the Department to</w:t>
      </w:r>
      <w:r w:rsidR="000178A6" w:rsidRPr="00605D94">
        <w:rPr>
          <w:color w:val="auto"/>
        </w:rPr>
        <w:t xml:space="preserve"> up-grade seed to a higher category/level. These must be made on a </w:t>
      </w:r>
      <w:r w:rsidR="00825EE5">
        <w:rPr>
          <w:color w:val="auto"/>
        </w:rPr>
        <w:t>SDG7</w:t>
      </w:r>
      <w:r w:rsidR="000178A6" w:rsidRPr="00605D94">
        <w:rPr>
          <w:color w:val="auto"/>
          <w:spacing w:val="-2"/>
        </w:rPr>
        <w:t xml:space="preserve">. </w:t>
      </w:r>
    </w:p>
    <w:p w14:paraId="637E3404" w14:textId="77777777" w:rsidR="00A31640" w:rsidRPr="00605D94" w:rsidRDefault="00A31640" w:rsidP="005842F8">
      <w:pPr>
        <w:rPr>
          <w:color w:val="auto"/>
        </w:rPr>
      </w:pPr>
    </w:p>
    <w:p w14:paraId="7B9E5DA8" w14:textId="77777777" w:rsidR="000178A6" w:rsidRPr="00605D94" w:rsidRDefault="00D224AB" w:rsidP="005842F8">
      <w:pPr>
        <w:rPr>
          <w:b/>
          <w:bCs/>
          <w:color w:val="auto"/>
          <w:spacing w:val="-10"/>
        </w:rPr>
      </w:pPr>
      <w:r>
        <w:rPr>
          <w:color w:val="auto"/>
        </w:rPr>
        <w:t>11.13</w:t>
      </w:r>
      <w:r w:rsidR="00AA0A94" w:rsidRPr="00605D94">
        <w:rPr>
          <w:color w:val="auto"/>
        </w:rPr>
        <w:tab/>
      </w:r>
      <w:r w:rsidR="000178A6" w:rsidRPr="00605D94">
        <w:rPr>
          <w:color w:val="auto"/>
        </w:rPr>
        <w:t xml:space="preserve">Seed cannot be marketed at the higher category/level until a decision on the application to up-grade has been made and acknowledged by </w:t>
      </w:r>
      <w:r w:rsidR="00605D94">
        <w:rPr>
          <w:color w:val="auto"/>
        </w:rPr>
        <w:t xml:space="preserve">the </w:t>
      </w:r>
      <w:r w:rsidR="00BA63AF">
        <w:rPr>
          <w:color w:val="auto"/>
        </w:rPr>
        <w:t>Department</w:t>
      </w:r>
      <w:r w:rsidR="000178A6" w:rsidRPr="00605D94">
        <w:rPr>
          <w:color w:val="auto"/>
        </w:rPr>
        <w:t>.</w:t>
      </w:r>
    </w:p>
    <w:p w14:paraId="057BFEEE" w14:textId="77777777" w:rsidR="00A31640" w:rsidRPr="00605D94" w:rsidRDefault="00A31640" w:rsidP="005842F8">
      <w:pPr>
        <w:rPr>
          <w:color w:val="auto"/>
        </w:rPr>
      </w:pPr>
    </w:p>
    <w:p w14:paraId="00EF9E8C" w14:textId="77777777" w:rsidR="000178A6" w:rsidRPr="00605D94" w:rsidRDefault="00D224AB" w:rsidP="005842F8">
      <w:pPr>
        <w:rPr>
          <w:b/>
          <w:bCs/>
          <w:color w:val="auto"/>
          <w:spacing w:val="-12"/>
        </w:rPr>
      </w:pPr>
      <w:r>
        <w:rPr>
          <w:color w:val="auto"/>
        </w:rPr>
        <w:t>11.14</w:t>
      </w:r>
      <w:r w:rsidR="00AA0A94" w:rsidRPr="00605D94">
        <w:rPr>
          <w:color w:val="auto"/>
        </w:rPr>
        <w:tab/>
      </w:r>
      <w:r w:rsidR="00605D94">
        <w:rPr>
          <w:color w:val="auto"/>
        </w:rPr>
        <w:t xml:space="preserve">The </w:t>
      </w:r>
      <w:r w:rsidR="00BA63AF">
        <w:rPr>
          <w:color w:val="auto"/>
        </w:rPr>
        <w:t>Department</w:t>
      </w:r>
      <w:r w:rsidR="000178A6" w:rsidRPr="00605D94">
        <w:rPr>
          <w:color w:val="auto"/>
        </w:rPr>
        <w:t xml:space="preserve"> will check all the requirements for the higher category have been </w:t>
      </w:r>
      <w:r w:rsidR="000178A6" w:rsidRPr="00605D94">
        <w:rPr>
          <w:color w:val="auto"/>
        </w:rPr>
        <w:lastRenderedPageBreak/>
        <w:t xml:space="preserve">or can be met. For example, Pre-basic or Basic seed must have been </w:t>
      </w:r>
      <w:r w:rsidR="000178A6" w:rsidRPr="00605D94">
        <w:rPr>
          <w:color w:val="auto"/>
          <w:spacing w:val="-6"/>
        </w:rPr>
        <w:t xml:space="preserve">produced from a crop which has undergone official crop inspection and </w:t>
      </w:r>
      <w:r w:rsidR="000178A6" w:rsidRPr="00605D94">
        <w:rPr>
          <w:color w:val="auto"/>
          <w:spacing w:val="-2"/>
        </w:rPr>
        <w:t xml:space="preserve">the seed must have produced by or under the responsibility of the </w:t>
      </w:r>
      <w:r w:rsidR="000178A6" w:rsidRPr="00605D94">
        <w:rPr>
          <w:color w:val="auto"/>
          <w:spacing w:val="-4"/>
        </w:rPr>
        <w:t xml:space="preserve">breeder according to accepted practices for the maintenance of the </w:t>
      </w:r>
      <w:r w:rsidR="000178A6" w:rsidRPr="00605D94">
        <w:rPr>
          <w:color w:val="auto"/>
        </w:rPr>
        <w:t>variety.</w:t>
      </w:r>
    </w:p>
    <w:p w14:paraId="03A2092D" w14:textId="77777777" w:rsidR="00A31640" w:rsidRPr="00605D94" w:rsidRDefault="00A31640" w:rsidP="005842F8">
      <w:pPr>
        <w:rPr>
          <w:color w:val="auto"/>
        </w:rPr>
      </w:pPr>
    </w:p>
    <w:p w14:paraId="7A46AC2E" w14:textId="77777777" w:rsidR="000178A6" w:rsidRPr="00605D94" w:rsidRDefault="000178A6" w:rsidP="005842F8">
      <w:pPr>
        <w:rPr>
          <w:b/>
          <w:color w:val="auto"/>
        </w:rPr>
      </w:pPr>
      <w:r w:rsidRPr="00605D94">
        <w:rPr>
          <w:b/>
          <w:color w:val="auto"/>
        </w:rPr>
        <w:t>Re</w:t>
      </w:r>
      <w:r w:rsidR="001F1D8B" w:rsidRPr="00605D94">
        <w:rPr>
          <w:b/>
          <w:color w:val="auto"/>
        </w:rPr>
        <w:t>-</w:t>
      </w:r>
      <w:r w:rsidRPr="00605D94">
        <w:rPr>
          <w:b/>
          <w:color w:val="auto"/>
        </w:rPr>
        <w:t>grading of imported seed</w:t>
      </w:r>
    </w:p>
    <w:p w14:paraId="04486C30" w14:textId="77777777" w:rsidR="00A31640" w:rsidRPr="00605D94" w:rsidRDefault="00A31640" w:rsidP="005842F8">
      <w:pPr>
        <w:rPr>
          <w:color w:val="auto"/>
        </w:rPr>
      </w:pPr>
    </w:p>
    <w:p w14:paraId="696B313F" w14:textId="77777777" w:rsidR="00A31640" w:rsidRPr="00605D94" w:rsidRDefault="000178A6" w:rsidP="005842F8">
      <w:pPr>
        <w:rPr>
          <w:color w:val="auto"/>
        </w:rPr>
      </w:pPr>
      <w:r w:rsidRPr="00605D94">
        <w:rPr>
          <w:bCs/>
          <w:color w:val="auto"/>
          <w:spacing w:val="-10"/>
        </w:rPr>
        <w:t>11.1</w:t>
      </w:r>
      <w:r w:rsidR="00D224AB">
        <w:rPr>
          <w:bCs/>
          <w:color w:val="auto"/>
          <w:spacing w:val="-10"/>
        </w:rPr>
        <w:t>5</w:t>
      </w:r>
      <w:r w:rsidRPr="00605D94">
        <w:rPr>
          <w:b/>
          <w:bCs/>
          <w:color w:val="auto"/>
        </w:rPr>
        <w:tab/>
      </w:r>
      <w:r w:rsidRPr="00605D94">
        <w:rPr>
          <w:color w:val="auto"/>
          <w:spacing w:val="-5"/>
        </w:rPr>
        <w:t xml:space="preserve">Please contact </w:t>
      </w:r>
      <w:r w:rsidR="00605D94">
        <w:rPr>
          <w:color w:val="auto"/>
          <w:spacing w:val="-5"/>
        </w:rPr>
        <w:t xml:space="preserve">the </w:t>
      </w:r>
      <w:r w:rsidR="00BA63AF">
        <w:rPr>
          <w:color w:val="auto"/>
        </w:rPr>
        <w:t>Department</w:t>
      </w:r>
      <w:r w:rsidRPr="00605D94">
        <w:rPr>
          <w:color w:val="auto"/>
          <w:spacing w:val="-5"/>
        </w:rPr>
        <w:t xml:space="preserve"> for information about re</w:t>
      </w:r>
      <w:r w:rsidR="001F1D8B" w:rsidRPr="00605D94">
        <w:rPr>
          <w:color w:val="auto"/>
          <w:spacing w:val="-5"/>
        </w:rPr>
        <w:t>-</w:t>
      </w:r>
      <w:r w:rsidRPr="00605D94">
        <w:rPr>
          <w:color w:val="auto"/>
          <w:spacing w:val="-5"/>
        </w:rPr>
        <w:t>grading imported seed or</w:t>
      </w:r>
      <w:r w:rsidR="00AA0A94" w:rsidRPr="00605D94">
        <w:rPr>
          <w:color w:val="auto"/>
        </w:rPr>
        <w:t xml:space="preserve"> </w:t>
      </w:r>
      <w:r w:rsidRPr="00605D94">
        <w:rPr>
          <w:color w:val="auto"/>
        </w:rPr>
        <w:t>verifying imported seed at HVS.</w:t>
      </w:r>
    </w:p>
    <w:p w14:paraId="504D267C" w14:textId="77777777" w:rsidR="00FB6F40" w:rsidRPr="00B113B1" w:rsidRDefault="00D224AB" w:rsidP="00FB6F40">
      <w:pPr>
        <w:ind w:left="0"/>
        <w:rPr>
          <w:color w:val="auto"/>
        </w:rPr>
      </w:pPr>
      <w:r>
        <w:rPr>
          <w:color w:val="auto"/>
        </w:rPr>
        <w:br w:type="page"/>
      </w:r>
    </w:p>
    <w:p w14:paraId="3ACA52C4" w14:textId="77777777" w:rsidR="00FB6F40" w:rsidRPr="00B113B1" w:rsidRDefault="00FB6F40" w:rsidP="00FB6F40">
      <w:pPr>
        <w:ind w:left="0"/>
        <w:rPr>
          <w:color w:val="auto"/>
        </w:rPr>
      </w:pPr>
    </w:p>
    <w:p w14:paraId="7ED5FC5F" w14:textId="77777777" w:rsidR="000178A6" w:rsidRPr="0054462D" w:rsidRDefault="000178A6" w:rsidP="00241C4B">
      <w:pPr>
        <w:ind w:left="0"/>
        <w:jc w:val="left"/>
        <w:rPr>
          <w:b/>
          <w:color w:val="878800"/>
          <w:sz w:val="56"/>
          <w:szCs w:val="56"/>
        </w:rPr>
      </w:pPr>
      <w:r w:rsidRPr="0054462D">
        <w:rPr>
          <w:b/>
          <w:color w:val="878800"/>
          <w:sz w:val="56"/>
          <w:szCs w:val="56"/>
        </w:rPr>
        <w:t>12.</w:t>
      </w:r>
      <w:r w:rsidR="00A31640" w:rsidRPr="0054462D">
        <w:rPr>
          <w:b/>
          <w:color w:val="878800"/>
          <w:sz w:val="56"/>
          <w:szCs w:val="56"/>
        </w:rPr>
        <w:tab/>
      </w:r>
      <w:r w:rsidRPr="0054462D">
        <w:rPr>
          <w:b/>
          <w:color w:val="878800"/>
          <w:sz w:val="56"/>
          <w:szCs w:val="56"/>
        </w:rPr>
        <w:t>W</w:t>
      </w:r>
      <w:r w:rsidR="00D7640A" w:rsidRPr="0054462D">
        <w:rPr>
          <w:b/>
          <w:color w:val="878800"/>
          <w:sz w:val="56"/>
          <w:szCs w:val="56"/>
        </w:rPr>
        <w:t xml:space="preserve">ithdrawal of Certification </w:t>
      </w:r>
    </w:p>
    <w:p w14:paraId="723FBA2D" w14:textId="77777777" w:rsidR="00A31640" w:rsidRPr="00B113B1" w:rsidRDefault="00A31640" w:rsidP="005842F8">
      <w:pPr>
        <w:rPr>
          <w:color w:val="auto"/>
        </w:rPr>
      </w:pPr>
    </w:p>
    <w:p w14:paraId="11D63F52" w14:textId="77777777" w:rsidR="009B149A" w:rsidRDefault="000178A6" w:rsidP="002376AD">
      <w:pPr>
        <w:ind w:left="40"/>
        <w:rPr>
          <w:color w:val="auto"/>
        </w:rPr>
      </w:pPr>
      <w:r w:rsidRPr="00B113B1">
        <w:rPr>
          <w:color w:val="auto"/>
          <w:spacing w:val="-18"/>
        </w:rPr>
        <w:t>12.1</w:t>
      </w:r>
      <w:r w:rsidRPr="00B113B1">
        <w:rPr>
          <w:color w:val="auto"/>
        </w:rPr>
        <w:tab/>
      </w:r>
      <w:r w:rsidR="00D224AB">
        <w:rPr>
          <w:color w:val="auto"/>
          <w:spacing w:val="-7"/>
        </w:rPr>
        <w:t>The Department</w:t>
      </w:r>
      <w:r w:rsidR="001F1D8B" w:rsidRPr="00B113B1">
        <w:rPr>
          <w:color w:val="auto"/>
          <w:spacing w:val="-7"/>
        </w:rPr>
        <w:t xml:space="preserve"> </w:t>
      </w:r>
      <w:r w:rsidRPr="00B113B1">
        <w:rPr>
          <w:color w:val="auto"/>
          <w:spacing w:val="-7"/>
        </w:rPr>
        <w:t>may withdraw certification from a seed lot or part seed lot in</w:t>
      </w:r>
      <w:r w:rsidR="004F5004">
        <w:rPr>
          <w:color w:val="auto"/>
          <w:spacing w:val="-7"/>
        </w:rPr>
        <w:t xml:space="preserve"> </w:t>
      </w:r>
      <w:r w:rsidR="00D224AB">
        <w:rPr>
          <w:color w:val="auto"/>
        </w:rPr>
        <w:t xml:space="preserve">certain circumstances, if </w:t>
      </w:r>
      <w:r w:rsidR="00562498">
        <w:rPr>
          <w:color w:val="auto"/>
        </w:rPr>
        <w:t>it</w:t>
      </w:r>
      <w:r w:rsidR="00D224AB">
        <w:rPr>
          <w:color w:val="auto"/>
        </w:rPr>
        <w:t xml:space="preserve"> is satisfied that:-</w:t>
      </w:r>
    </w:p>
    <w:p w14:paraId="6347E0B6" w14:textId="77777777" w:rsidR="009B149A" w:rsidRDefault="009B149A" w:rsidP="009B149A">
      <w:pPr>
        <w:rPr>
          <w:color w:val="auto"/>
        </w:rPr>
      </w:pPr>
    </w:p>
    <w:p w14:paraId="5784A199" w14:textId="77777777" w:rsidR="009B149A" w:rsidRDefault="00392E4F" w:rsidP="00D46475">
      <w:pPr>
        <w:numPr>
          <w:ilvl w:val="0"/>
          <w:numId w:val="36"/>
        </w:numPr>
        <w:ind w:left="1038" w:hanging="641"/>
      </w:pPr>
      <w:r w:rsidRPr="009B149A">
        <w:t>the seed, or the seed from which the crop producing the seed was grown, was</w:t>
      </w:r>
      <w:r w:rsidR="009B149A" w:rsidRPr="009B149A">
        <w:t xml:space="preserve"> </w:t>
      </w:r>
      <w:r w:rsidRPr="009B149A">
        <w:t>incorrectly sampled;</w:t>
      </w:r>
    </w:p>
    <w:p w14:paraId="1638519C" w14:textId="77777777" w:rsidR="009B149A" w:rsidRDefault="009B149A" w:rsidP="009B149A">
      <w:pPr>
        <w:ind w:left="397"/>
      </w:pPr>
    </w:p>
    <w:p w14:paraId="099F9E26" w14:textId="52846C02" w:rsidR="009B149A" w:rsidRDefault="00392E4F" w:rsidP="00D46475">
      <w:pPr>
        <w:numPr>
          <w:ilvl w:val="0"/>
          <w:numId w:val="36"/>
        </w:numPr>
        <w:ind w:left="1038" w:hanging="641"/>
      </w:pPr>
      <w:r w:rsidRPr="009B149A">
        <w:t xml:space="preserve">the crop from which the seed was harvested did not meet the conditions </w:t>
      </w:r>
      <w:r w:rsidR="00562498">
        <w:t>laid down in the relevant EU Directive</w:t>
      </w:r>
      <w:r w:rsidRPr="009B149A">
        <w:t>; or</w:t>
      </w:r>
    </w:p>
    <w:p w14:paraId="4B82CE6D" w14:textId="77777777" w:rsidR="009B149A" w:rsidRDefault="009B149A" w:rsidP="009B149A">
      <w:pPr>
        <w:ind w:left="1060"/>
      </w:pPr>
    </w:p>
    <w:p w14:paraId="74361565" w14:textId="77777777" w:rsidR="00392E4F" w:rsidRPr="009B149A" w:rsidRDefault="00254AA4" w:rsidP="00D46475">
      <w:pPr>
        <w:numPr>
          <w:ilvl w:val="0"/>
          <w:numId w:val="36"/>
        </w:numPr>
        <w:ind w:left="1038" w:hanging="641"/>
      </w:pPr>
      <w:r>
        <w:t>the seed: -</w:t>
      </w:r>
    </w:p>
    <w:p w14:paraId="59DFAFD0" w14:textId="3D306FAE" w:rsidR="00392E4F" w:rsidRPr="00B113B1" w:rsidRDefault="00392E4F" w:rsidP="00D46475">
      <w:pPr>
        <w:pStyle w:val="N4"/>
        <w:numPr>
          <w:ilvl w:val="0"/>
          <w:numId w:val="61"/>
        </w:numPr>
        <w:rPr>
          <w:rFonts w:ascii="Arial" w:hAnsi="Arial" w:cs="Arial"/>
          <w:sz w:val="24"/>
          <w:szCs w:val="24"/>
        </w:rPr>
      </w:pPr>
      <w:r w:rsidRPr="00B113B1">
        <w:rPr>
          <w:rFonts w:ascii="Arial" w:hAnsi="Arial" w:cs="Arial"/>
          <w:sz w:val="24"/>
          <w:szCs w:val="24"/>
        </w:rPr>
        <w:t xml:space="preserve">did not meet the conditions in </w:t>
      </w:r>
      <w:r w:rsidR="00562498">
        <w:rPr>
          <w:rFonts w:ascii="Arial" w:hAnsi="Arial" w:cs="Arial"/>
          <w:sz w:val="24"/>
          <w:szCs w:val="24"/>
        </w:rPr>
        <w:t>the relevant EU Directive</w:t>
      </w:r>
      <w:r w:rsidRPr="00B113B1">
        <w:rPr>
          <w:rFonts w:ascii="Arial" w:hAnsi="Arial" w:cs="Arial"/>
          <w:sz w:val="24"/>
          <w:szCs w:val="24"/>
        </w:rPr>
        <w:t xml:space="preserve"> when it was tested; or</w:t>
      </w:r>
    </w:p>
    <w:p w14:paraId="75689C98" w14:textId="77777777" w:rsidR="00392E4F" w:rsidRPr="00B113B1" w:rsidRDefault="00392E4F" w:rsidP="00D46475">
      <w:pPr>
        <w:pStyle w:val="N4"/>
        <w:numPr>
          <w:ilvl w:val="0"/>
          <w:numId w:val="61"/>
        </w:numPr>
        <w:rPr>
          <w:rFonts w:ascii="Arial" w:hAnsi="Arial" w:cs="Arial"/>
          <w:sz w:val="24"/>
          <w:szCs w:val="24"/>
        </w:rPr>
      </w:pPr>
      <w:r w:rsidRPr="00B113B1">
        <w:rPr>
          <w:rFonts w:ascii="Arial" w:hAnsi="Arial" w:cs="Arial"/>
          <w:sz w:val="24"/>
          <w:szCs w:val="24"/>
        </w:rPr>
        <w:t>no longer meets those conditions.</w:t>
      </w:r>
    </w:p>
    <w:p w14:paraId="494C71D9" w14:textId="77777777" w:rsidR="00392E4F" w:rsidRPr="00B113B1" w:rsidRDefault="00392E4F" w:rsidP="005842F8">
      <w:pPr>
        <w:rPr>
          <w:color w:val="auto"/>
        </w:rPr>
      </w:pPr>
    </w:p>
    <w:p w14:paraId="14B86AC6" w14:textId="77777777" w:rsidR="000178A6" w:rsidRDefault="000178A6" w:rsidP="00254AA4">
      <w:pPr>
        <w:ind w:left="0"/>
        <w:rPr>
          <w:color w:val="auto"/>
        </w:rPr>
      </w:pPr>
      <w:r w:rsidRPr="00B113B1">
        <w:rPr>
          <w:color w:val="auto"/>
          <w:spacing w:val="-12"/>
        </w:rPr>
        <w:t>12.2</w:t>
      </w:r>
      <w:r w:rsidRPr="00B113B1">
        <w:rPr>
          <w:color w:val="auto"/>
        </w:rPr>
        <w:tab/>
      </w:r>
      <w:r w:rsidR="00254AA4">
        <w:rPr>
          <w:color w:val="auto"/>
        </w:rPr>
        <w:t>W</w:t>
      </w:r>
      <w:r w:rsidR="00254AA4">
        <w:rPr>
          <w:color w:val="auto"/>
          <w:spacing w:val="-6"/>
        </w:rPr>
        <w:t>here</w:t>
      </w:r>
      <w:r w:rsidRPr="00B113B1">
        <w:rPr>
          <w:color w:val="auto"/>
          <w:spacing w:val="-6"/>
        </w:rPr>
        <w:t xml:space="preserve"> certification is withdrawn </w:t>
      </w:r>
      <w:r w:rsidR="000E2444">
        <w:rPr>
          <w:color w:val="auto"/>
          <w:spacing w:val="-6"/>
        </w:rPr>
        <w:t>the Department</w:t>
      </w:r>
      <w:r w:rsidR="001F1D8B" w:rsidRPr="00B113B1">
        <w:rPr>
          <w:color w:val="auto"/>
          <w:spacing w:val="-6"/>
        </w:rPr>
        <w:t xml:space="preserve"> </w:t>
      </w:r>
      <w:r w:rsidRPr="00B113B1">
        <w:rPr>
          <w:color w:val="auto"/>
          <w:spacing w:val="-6"/>
        </w:rPr>
        <w:t xml:space="preserve">will notify </w:t>
      </w:r>
      <w:r w:rsidR="00254AA4">
        <w:rPr>
          <w:color w:val="auto"/>
          <w:spacing w:val="-6"/>
        </w:rPr>
        <w:t>the pe</w:t>
      </w:r>
      <w:r w:rsidRPr="00B113B1">
        <w:rPr>
          <w:color w:val="auto"/>
        </w:rPr>
        <w:t>rson who entered the seed for certification</w:t>
      </w:r>
      <w:r w:rsidR="000E2444">
        <w:rPr>
          <w:color w:val="auto"/>
        </w:rPr>
        <w:t>;</w:t>
      </w:r>
    </w:p>
    <w:p w14:paraId="01E4F8B6" w14:textId="77777777" w:rsidR="000E2444" w:rsidRPr="00B113B1" w:rsidRDefault="000E2444" w:rsidP="000E2444">
      <w:pPr>
        <w:ind w:left="1038"/>
        <w:rPr>
          <w:color w:val="auto"/>
        </w:rPr>
      </w:pPr>
    </w:p>
    <w:p w14:paraId="48261C3C" w14:textId="77777777" w:rsidR="000178A6" w:rsidRPr="00B113B1" w:rsidRDefault="000178A6" w:rsidP="005842F8">
      <w:pPr>
        <w:rPr>
          <w:color w:val="auto"/>
        </w:rPr>
      </w:pPr>
      <w:r w:rsidRPr="00B113B1">
        <w:rPr>
          <w:color w:val="auto"/>
        </w:rPr>
        <w:t>12.3</w:t>
      </w:r>
      <w:r w:rsidRPr="00B113B1">
        <w:rPr>
          <w:color w:val="auto"/>
        </w:rPr>
        <w:tab/>
      </w:r>
      <w:r w:rsidRPr="00B113B1">
        <w:rPr>
          <w:color w:val="auto"/>
          <w:spacing w:val="-7"/>
        </w:rPr>
        <w:t>Where certification is withdrawn, any person notified of withdrawal</w:t>
      </w:r>
      <w:r w:rsidR="00A31640" w:rsidRPr="00B113B1">
        <w:rPr>
          <w:color w:val="auto"/>
          <w:spacing w:val="-7"/>
        </w:rPr>
        <w:t xml:space="preserve"> </w:t>
      </w:r>
      <w:r w:rsidR="000F07CE" w:rsidRPr="00B113B1">
        <w:rPr>
          <w:color w:val="auto"/>
          <w:spacing w:val="-8"/>
        </w:rPr>
        <w:t>must inform</w:t>
      </w:r>
      <w:r w:rsidRPr="00B113B1">
        <w:rPr>
          <w:color w:val="auto"/>
          <w:spacing w:val="-8"/>
        </w:rPr>
        <w:t xml:space="preserve"> anyone else to whom he has supplied or sold the seed</w:t>
      </w:r>
      <w:r w:rsidR="00A31640" w:rsidRPr="00B113B1">
        <w:rPr>
          <w:color w:val="auto"/>
          <w:spacing w:val="-8"/>
        </w:rPr>
        <w:t xml:space="preserve"> </w:t>
      </w:r>
      <w:r w:rsidR="001F1D8B" w:rsidRPr="00B113B1">
        <w:rPr>
          <w:color w:val="auto"/>
          <w:spacing w:val="-8"/>
        </w:rPr>
        <w:t xml:space="preserve">of the withdrawal </w:t>
      </w:r>
      <w:r w:rsidRPr="00B113B1">
        <w:rPr>
          <w:color w:val="auto"/>
          <w:spacing w:val="-5"/>
        </w:rPr>
        <w:t>within 7 days of being told that certification is withdrawn.</w:t>
      </w:r>
    </w:p>
    <w:p w14:paraId="7915F387" w14:textId="77777777" w:rsidR="00A31640" w:rsidRPr="00B113B1" w:rsidRDefault="00A31640" w:rsidP="005842F8">
      <w:pPr>
        <w:rPr>
          <w:color w:val="auto"/>
        </w:rPr>
        <w:sectPr w:rsidR="00A31640" w:rsidRPr="00B113B1" w:rsidSect="0022199D">
          <w:headerReference w:type="default" r:id="rId24"/>
          <w:footerReference w:type="default" r:id="rId25"/>
          <w:pgSz w:w="11909" w:h="16834"/>
          <w:pgMar w:top="1134" w:right="1134" w:bottom="1134" w:left="1134" w:header="720" w:footer="720" w:gutter="0"/>
          <w:pgNumType w:start="1"/>
          <w:cols w:space="60"/>
          <w:noEndnote/>
        </w:sectPr>
      </w:pPr>
    </w:p>
    <w:p w14:paraId="5A2C68B2" w14:textId="77777777" w:rsidR="002376AD" w:rsidRDefault="002376AD" w:rsidP="005842F8">
      <w:pPr>
        <w:rPr>
          <w:b/>
          <w:color w:val="878800"/>
          <w:sz w:val="56"/>
          <w:szCs w:val="56"/>
        </w:rPr>
      </w:pPr>
      <w:r>
        <w:rPr>
          <w:b/>
          <w:color w:val="878800"/>
          <w:sz w:val="56"/>
          <w:szCs w:val="56"/>
        </w:rPr>
        <w:lastRenderedPageBreak/>
        <w:t>13 Standard Seed of Vegetables</w:t>
      </w:r>
    </w:p>
    <w:p w14:paraId="74B948CE" w14:textId="77777777" w:rsidR="002376AD" w:rsidRPr="002376AD" w:rsidRDefault="002376AD" w:rsidP="005842F8">
      <w:pPr>
        <w:rPr>
          <w:color w:val="auto"/>
        </w:rPr>
      </w:pPr>
    </w:p>
    <w:p w14:paraId="032B065E" w14:textId="77777777" w:rsidR="002376AD" w:rsidRDefault="002376AD" w:rsidP="002376AD">
      <w:pPr>
        <w:rPr>
          <w:b/>
          <w:bCs/>
          <w:color w:val="auto"/>
        </w:rPr>
      </w:pPr>
      <w:r w:rsidRPr="002376AD">
        <w:rPr>
          <w:b/>
          <w:bCs/>
          <w:color w:val="auto"/>
        </w:rPr>
        <w:t>S</w:t>
      </w:r>
      <w:r w:rsidR="00940C8B">
        <w:rPr>
          <w:b/>
          <w:bCs/>
          <w:color w:val="auto"/>
        </w:rPr>
        <w:t>tandard Seed of Vegetables</w:t>
      </w:r>
      <w:r w:rsidRPr="002376AD">
        <w:rPr>
          <w:b/>
          <w:bCs/>
          <w:color w:val="auto"/>
        </w:rPr>
        <w:t xml:space="preserve"> (</w:t>
      </w:r>
      <w:r w:rsidR="00940C8B">
        <w:rPr>
          <w:b/>
          <w:bCs/>
          <w:color w:val="auto"/>
        </w:rPr>
        <w:t>other than in small packages</w:t>
      </w:r>
      <w:r w:rsidRPr="002376AD">
        <w:rPr>
          <w:b/>
          <w:bCs/>
          <w:color w:val="auto"/>
        </w:rPr>
        <w:t>)</w:t>
      </w:r>
    </w:p>
    <w:p w14:paraId="249FFD9F" w14:textId="77777777" w:rsidR="002376AD" w:rsidRPr="002376AD" w:rsidRDefault="002376AD" w:rsidP="002376AD">
      <w:pPr>
        <w:rPr>
          <w:b/>
          <w:bCs/>
          <w:color w:val="auto"/>
        </w:rPr>
      </w:pPr>
    </w:p>
    <w:p w14:paraId="28D17C74" w14:textId="4397E289" w:rsidR="002376AD" w:rsidRPr="002376AD" w:rsidRDefault="002376AD" w:rsidP="002376AD">
      <w:pPr>
        <w:ind w:left="40"/>
        <w:rPr>
          <w:color w:val="auto"/>
        </w:rPr>
      </w:pPr>
      <w:r>
        <w:rPr>
          <w:color w:val="auto"/>
        </w:rPr>
        <w:t>13.1</w:t>
      </w:r>
      <w:r>
        <w:rPr>
          <w:color w:val="auto"/>
        </w:rPr>
        <w:tab/>
      </w:r>
      <w:r w:rsidRPr="002376AD">
        <w:rPr>
          <w:color w:val="auto"/>
        </w:rPr>
        <w:t>Standard Seed of vegetables is not officially certified. Nevertheless, it does have to meet</w:t>
      </w:r>
      <w:r>
        <w:rPr>
          <w:color w:val="auto"/>
        </w:rPr>
        <w:t xml:space="preserve"> </w:t>
      </w:r>
      <w:r w:rsidRPr="002376AD">
        <w:rPr>
          <w:color w:val="auto"/>
        </w:rPr>
        <w:t>minimum standards of purity and germination, which are laid down in The Seed Marketing</w:t>
      </w:r>
      <w:r>
        <w:rPr>
          <w:color w:val="auto"/>
        </w:rPr>
        <w:t xml:space="preserve"> </w:t>
      </w:r>
      <w:r w:rsidRPr="002376AD">
        <w:rPr>
          <w:color w:val="auto"/>
        </w:rPr>
        <w:t>Regulations. It is up to the seller to ensure that these standards are met</w:t>
      </w:r>
      <w:r w:rsidR="00783378">
        <w:rPr>
          <w:color w:val="auto"/>
        </w:rPr>
        <w:t>, a</w:t>
      </w:r>
      <w:r w:rsidR="002647D6">
        <w:rPr>
          <w:color w:val="auto"/>
        </w:rPr>
        <w:t>s well as making sure</w:t>
      </w:r>
      <w:r w:rsidR="00EA2196">
        <w:rPr>
          <w:color w:val="auto"/>
        </w:rPr>
        <w:t xml:space="preserve"> the seed is practically free</w:t>
      </w:r>
      <w:r w:rsidR="00293182">
        <w:rPr>
          <w:color w:val="auto"/>
        </w:rPr>
        <w:t xml:space="preserve"> from any pests which reduce the</w:t>
      </w:r>
      <w:r w:rsidR="00706965">
        <w:rPr>
          <w:color w:val="auto"/>
        </w:rPr>
        <w:t xml:space="preserve"> usefulness and quality of the propagating material</w:t>
      </w:r>
      <w:r w:rsidR="006F718C">
        <w:rPr>
          <w:color w:val="auto"/>
        </w:rPr>
        <w:t xml:space="preserve">. </w:t>
      </w:r>
      <w:r w:rsidRPr="002376AD">
        <w:rPr>
          <w:color w:val="auto"/>
        </w:rPr>
        <w:t>The Regulations also state</w:t>
      </w:r>
      <w:r>
        <w:rPr>
          <w:color w:val="auto"/>
        </w:rPr>
        <w:t xml:space="preserve"> </w:t>
      </w:r>
      <w:r w:rsidRPr="002376AD">
        <w:rPr>
          <w:color w:val="auto"/>
        </w:rPr>
        <w:t>that Standard Seed must be sold in lots or part lots. Maximum lot weights are the same as for certified</w:t>
      </w:r>
      <w:r>
        <w:rPr>
          <w:color w:val="auto"/>
        </w:rPr>
        <w:t xml:space="preserve"> </w:t>
      </w:r>
      <w:r w:rsidRPr="002376AD">
        <w:rPr>
          <w:color w:val="auto"/>
        </w:rPr>
        <w:t>categories of vegetable seed. The person in charge is responsible for allocating the reference</w:t>
      </w:r>
      <w:r>
        <w:rPr>
          <w:color w:val="auto"/>
        </w:rPr>
        <w:t xml:space="preserve"> </w:t>
      </w:r>
      <w:r w:rsidRPr="002376AD">
        <w:rPr>
          <w:color w:val="auto"/>
        </w:rPr>
        <w:t>number(s) to lots of Standard Seed. These must be constructed in such a way that each one is</w:t>
      </w:r>
      <w:r>
        <w:rPr>
          <w:color w:val="auto"/>
        </w:rPr>
        <w:t xml:space="preserve"> </w:t>
      </w:r>
      <w:r w:rsidRPr="002376AD">
        <w:rPr>
          <w:color w:val="auto"/>
        </w:rPr>
        <w:t>unique to a lot, so the lot can be identified.</w:t>
      </w:r>
    </w:p>
    <w:p w14:paraId="07A047C2" w14:textId="77777777" w:rsidR="002376AD" w:rsidRPr="002376AD" w:rsidRDefault="002376AD" w:rsidP="002376AD">
      <w:pPr>
        <w:rPr>
          <w:color w:val="auto"/>
        </w:rPr>
      </w:pPr>
    </w:p>
    <w:p w14:paraId="2AED9A3F" w14:textId="77777777" w:rsidR="002376AD" w:rsidRDefault="002376AD" w:rsidP="002376AD">
      <w:pPr>
        <w:rPr>
          <w:b/>
          <w:bCs/>
          <w:color w:val="auto"/>
        </w:rPr>
      </w:pPr>
      <w:r w:rsidRPr="002376AD">
        <w:rPr>
          <w:b/>
          <w:bCs/>
          <w:color w:val="auto"/>
        </w:rPr>
        <w:t>Records of Transactions in Standard Seed</w:t>
      </w:r>
    </w:p>
    <w:p w14:paraId="78432246" w14:textId="77777777" w:rsidR="002376AD" w:rsidRPr="002376AD" w:rsidRDefault="002376AD" w:rsidP="002376AD">
      <w:pPr>
        <w:rPr>
          <w:b/>
          <w:bCs/>
          <w:color w:val="auto"/>
        </w:rPr>
      </w:pPr>
    </w:p>
    <w:p w14:paraId="4286CAE5" w14:textId="77777777" w:rsidR="002376AD" w:rsidRDefault="002376AD" w:rsidP="002376AD">
      <w:pPr>
        <w:rPr>
          <w:color w:val="auto"/>
        </w:rPr>
      </w:pPr>
      <w:r>
        <w:rPr>
          <w:color w:val="auto"/>
        </w:rPr>
        <w:t>13.2</w:t>
      </w:r>
      <w:r>
        <w:rPr>
          <w:color w:val="auto"/>
        </w:rPr>
        <w:tab/>
      </w:r>
      <w:r w:rsidRPr="002376AD">
        <w:rPr>
          <w:color w:val="auto"/>
        </w:rPr>
        <w:t>A person who labels packages of Standard Seed (other than small packages) must keep records for a</w:t>
      </w:r>
      <w:r>
        <w:rPr>
          <w:color w:val="auto"/>
        </w:rPr>
        <w:t xml:space="preserve"> </w:t>
      </w:r>
      <w:r w:rsidRPr="002376AD">
        <w:rPr>
          <w:color w:val="auto"/>
        </w:rPr>
        <w:t>period of three years of the seed lots of Standard Seed marketed by them. They must also keep</w:t>
      </w:r>
      <w:r>
        <w:rPr>
          <w:color w:val="auto"/>
        </w:rPr>
        <w:t xml:space="preserve"> </w:t>
      </w:r>
      <w:r w:rsidRPr="002376AD">
        <w:rPr>
          <w:color w:val="auto"/>
        </w:rPr>
        <w:t>records of:</w:t>
      </w:r>
    </w:p>
    <w:p w14:paraId="48228995" w14:textId="77777777" w:rsidR="002376AD" w:rsidRPr="002376AD" w:rsidRDefault="002376AD" w:rsidP="002376AD">
      <w:pPr>
        <w:rPr>
          <w:color w:val="auto"/>
        </w:rPr>
      </w:pPr>
    </w:p>
    <w:p w14:paraId="70050386" w14:textId="77777777" w:rsidR="002376AD" w:rsidRDefault="002376AD" w:rsidP="00D46475">
      <w:pPr>
        <w:numPr>
          <w:ilvl w:val="0"/>
          <w:numId w:val="238"/>
        </w:numPr>
        <w:ind w:left="754" w:hanging="357"/>
        <w:rPr>
          <w:color w:val="auto"/>
        </w:rPr>
      </w:pPr>
      <w:r w:rsidRPr="002376AD">
        <w:rPr>
          <w:color w:val="auto"/>
        </w:rPr>
        <w:t>The dates on which labels were affixed to packages.</w:t>
      </w:r>
    </w:p>
    <w:p w14:paraId="0B652930" w14:textId="77777777" w:rsidR="002376AD" w:rsidRDefault="002376AD" w:rsidP="002376AD">
      <w:pPr>
        <w:ind w:left="397"/>
        <w:rPr>
          <w:color w:val="auto"/>
        </w:rPr>
      </w:pPr>
    </w:p>
    <w:p w14:paraId="42E9D381" w14:textId="77777777" w:rsidR="002376AD" w:rsidRPr="002376AD" w:rsidRDefault="002376AD" w:rsidP="00D46475">
      <w:pPr>
        <w:numPr>
          <w:ilvl w:val="0"/>
          <w:numId w:val="238"/>
        </w:numPr>
        <w:rPr>
          <w:color w:val="auto"/>
        </w:rPr>
      </w:pPr>
      <w:r w:rsidRPr="002376AD">
        <w:rPr>
          <w:color w:val="auto"/>
        </w:rPr>
        <w:t>The packages on which they were affixed.</w:t>
      </w:r>
    </w:p>
    <w:p w14:paraId="1F63D721" w14:textId="77777777" w:rsidR="002376AD" w:rsidRPr="002376AD" w:rsidRDefault="002376AD" w:rsidP="002376AD">
      <w:pPr>
        <w:rPr>
          <w:color w:val="auto"/>
        </w:rPr>
      </w:pPr>
    </w:p>
    <w:p w14:paraId="5440C99B" w14:textId="77777777" w:rsidR="002376AD" w:rsidRDefault="00E134BB" w:rsidP="002376AD">
      <w:pPr>
        <w:rPr>
          <w:b/>
          <w:bCs/>
          <w:color w:val="auto"/>
        </w:rPr>
      </w:pPr>
      <w:r>
        <w:rPr>
          <w:b/>
          <w:bCs/>
          <w:color w:val="auto"/>
        </w:rPr>
        <w:t>Legislative requirements</w:t>
      </w:r>
      <w:r w:rsidR="002376AD" w:rsidRPr="002376AD">
        <w:rPr>
          <w:b/>
          <w:bCs/>
          <w:color w:val="auto"/>
        </w:rPr>
        <w:t>:</w:t>
      </w:r>
    </w:p>
    <w:p w14:paraId="54831720" w14:textId="77777777" w:rsidR="002376AD" w:rsidRDefault="002376AD" w:rsidP="002376AD">
      <w:pPr>
        <w:rPr>
          <w:bCs/>
          <w:color w:val="auto"/>
        </w:rPr>
      </w:pPr>
    </w:p>
    <w:p w14:paraId="441AFBF8" w14:textId="77777777" w:rsidR="00E134BB" w:rsidRDefault="00CF6746" w:rsidP="00CF6746">
      <w:pPr>
        <w:rPr>
          <w:bCs/>
          <w:color w:val="auto"/>
        </w:rPr>
      </w:pPr>
      <w:r>
        <w:rPr>
          <w:bCs/>
          <w:color w:val="auto"/>
        </w:rPr>
        <w:t>13.3</w:t>
      </w:r>
      <w:r>
        <w:rPr>
          <w:bCs/>
          <w:color w:val="auto"/>
        </w:rPr>
        <w:tab/>
      </w:r>
      <w:r w:rsidR="00E134BB">
        <w:rPr>
          <w:bCs/>
          <w:color w:val="auto"/>
        </w:rPr>
        <w:t>The Seed Marketing Regulations require that:</w:t>
      </w:r>
    </w:p>
    <w:p w14:paraId="5A412EA9" w14:textId="77777777" w:rsidR="00E134BB" w:rsidRPr="00E134BB" w:rsidRDefault="00E134BB" w:rsidP="002376AD">
      <w:pPr>
        <w:rPr>
          <w:bCs/>
          <w:color w:val="auto"/>
        </w:rPr>
      </w:pPr>
    </w:p>
    <w:p w14:paraId="11A7F3DF" w14:textId="77777777" w:rsidR="00E134BB" w:rsidRDefault="002376AD" w:rsidP="00D46475">
      <w:pPr>
        <w:numPr>
          <w:ilvl w:val="0"/>
          <w:numId w:val="239"/>
        </w:numPr>
        <w:ind w:left="1038" w:hanging="641"/>
        <w:rPr>
          <w:color w:val="auto"/>
        </w:rPr>
      </w:pPr>
      <w:r w:rsidRPr="00E134BB">
        <w:rPr>
          <w:color w:val="auto"/>
        </w:rPr>
        <w:t>A representative sample of appropriate weight from any seed lots of Standard seed must be taken by the company and must be retained by the company for a period of at least two years. This does not require a LSS.</w:t>
      </w:r>
    </w:p>
    <w:p w14:paraId="734369C1" w14:textId="77777777" w:rsidR="00E134BB" w:rsidRDefault="00E134BB" w:rsidP="00CF6746">
      <w:pPr>
        <w:ind w:left="1038" w:hanging="641"/>
        <w:rPr>
          <w:color w:val="auto"/>
        </w:rPr>
      </w:pPr>
    </w:p>
    <w:p w14:paraId="7C3D16B5" w14:textId="77777777" w:rsidR="002376AD" w:rsidRPr="00E134BB" w:rsidRDefault="002376AD" w:rsidP="00D46475">
      <w:pPr>
        <w:numPr>
          <w:ilvl w:val="0"/>
          <w:numId w:val="239"/>
        </w:numPr>
        <w:ind w:left="1038" w:hanging="641"/>
        <w:rPr>
          <w:color w:val="auto"/>
        </w:rPr>
      </w:pPr>
      <w:r w:rsidRPr="00E134BB">
        <w:rPr>
          <w:color w:val="auto"/>
        </w:rPr>
        <w:t>The company shall keep and retain for a period of at least three years a record of the seed lots of standard seed marketed by them. These records and any samples must be made available, on request, to an officer authorised by the Certifying Authority.</w:t>
      </w:r>
    </w:p>
    <w:p w14:paraId="4E9D18DC" w14:textId="77777777" w:rsidR="002376AD" w:rsidRDefault="002376AD" w:rsidP="005842F8">
      <w:pPr>
        <w:rPr>
          <w:color w:val="auto"/>
        </w:rPr>
      </w:pPr>
    </w:p>
    <w:p w14:paraId="05914842" w14:textId="77777777" w:rsidR="00C43A96" w:rsidRDefault="00C43A96" w:rsidP="005842F8">
      <w:pPr>
        <w:rPr>
          <w:color w:val="auto"/>
        </w:rPr>
      </w:pPr>
    </w:p>
    <w:p w14:paraId="76A09965" w14:textId="77777777" w:rsidR="00C43A96" w:rsidRDefault="00C43A96" w:rsidP="00C43A96">
      <w:pPr>
        <w:rPr>
          <w:color w:val="auto"/>
        </w:rPr>
      </w:pPr>
    </w:p>
    <w:p w14:paraId="0A29BAD2" w14:textId="77777777" w:rsidR="00C43A96" w:rsidRDefault="00C43A96" w:rsidP="00C43A96">
      <w:pPr>
        <w:rPr>
          <w:color w:val="auto"/>
        </w:rPr>
      </w:pPr>
    </w:p>
    <w:p w14:paraId="7DF0B8F7" w14:textId="77777777" w:rsidR="00C43A96" w:rsidRDefault="00C43A96" w:rsidP="00C43A96">
      <w:pPr>
        <w:rPr>
          <w:color w:val="auto"/>
        </w:rPr>
      </w:pPr>
    </w:p>
    <w:p w14:paraId="16F4E228" w14:textId="77777777" w:rsidR="00C43A96" w:rsidRDefault="00C43A96" w:rsidP="00C43A96">
      <w:pPr>
        <w:rPr>
          <w:color w:val="auto"/>
        </w:rPr>
      </w:pPr>
    </w:p>
    <w:p w14:paraId="4B94C6E9" w14:textId="77777777" w:rsidR="00C43A96" w:rsidRDefault="00C43A96" w:rsidP="00C43A96">
      <w:pPr>
        <w:rPr>
          <w:color w:val="auto"/>
        </w:rPr>
      </w:pPr>
    </w:p>
    <w:p w14:paraId="259FC332" w14:textId="77777777" w:rsidR="00C43A96" w:rsidRDefault="00C43A96" w:rsidP="00C43A96">
      <w:pPr>
        <w:rPr>
          <w:color w:val="auto"/>
        </w:rPr>
      </w:pPr>
    </w:p>
    <w:p w14:paraId="7D1013E0" w14:textId="77777777" w:rsidR="00C43A96" w:rsidRDefault="00C43A96" w:rsidP="00C43A96">
      <w:pPr>
        <w:rPr>
          <w:color w:val="auto"/>
        </w:rPr>
      </w:pPr>
    </w:p>
    <w:p w14:paraId="6CD779D9" w14:textId="77777777" w:rsidR="00C43A96" w:rsidRDefault="00C43A96" w:rsidP="00C43A96">
      <w:pPr>
        <w:rPr>
          <w:color w:val="auto"/>
        </w:rPr>
      </w:pPr>
    </w:p>
    <w:p w14:paraId="216A753E" w14:textId="77777777" w:rsidR="00C43A96" w:rsidRDefault="00C43A96" w:rsidP="00C43A96">
      <w:pPr>
        <w:rPr>
          <w:color w:val="auto"/>
        </w:rPr>
      </w:pPr>
    </w:p>
    <w:p w14:paraId="0C20854C" w14:textId="77777777" w:rsidR="00C43A96" w:rsidRDefault="00C43A96" w:rsidP="00C43A96">
      <w:pPr>
        <w:rPr>
          <w:color w:val="auto"/>
        </w:rPr>
      </w:pPr>
    </w:p>
    <w:p w14:paraId="4E6A2B42" w14:textId="728EF6AC" w:rsidR="00C43A96" w:rsidRDefault="00C43A96" w:rsidP="00C43A96">
      <w:pPr>
        <w:rPr>
          <w:b/>
          <w:color w:val="878800"/>
          <w:sz w:val="56"/>
          <w:szCs w:val="56"/>
        </w:rPr>
      </w:pPr>
      <w:r>
        <w:rPr>
          <w:b/>
          <w:color w:val="878800"/>
          <w:sz w:val="56"/>
          <w:szCs w:val="56"/>
        </w:rPr>
        <w:lastRenderedPageBreak/>
        <w:t>14 Plant Passports</w:t>
      </w:r>
    </w:p>
    <w:p w14:paraId="56A669CF" w14:textId="77777777" w:rsidR="00C43A96" w:rsidRDefault="00C43A96" w:rsidP="00C43A96">
      <w:pPr>
        <w:rPr>
          <w:color w:val="auto"/>
        </w:rPr>
      </w:pPr>
    </w:p>
    <w:p w14:paraId="493602B0" w14:textId="77777777" w:rsidR="00C43A96" w:rsidRDefault="00C43A96" w:rsidP="00C43A96">
      <w:pPr>
        <w:rPr>
          <w:color w:val="auto"/>
        </w:rPr>
      </w:pPr>
    </w:p>
    <w:p w14:paraId="58E9C786" w14:textId="66E4C640" w:rsidR="00C43A96" w:rsidRDefault="004A0B64" w:rsidP="00C43A96">
      <w:pPr>
        <w:rPr>
          <w:color w:val="auto"/>
        </w:rPr>
      </w:pPr>
      <w:r>
        <w:rPr>
          <w:color w:val="auto"/>
        </w:rPr>
        <w:t xml:space="preserve">Plant passports are an </w:t>
      </w:r>
      <w:r w:rsidR="00C43A96" w:rsidRPr="00C43A96">
        <w:rPr>
          <w:color w:val="auto"/>
        </w:rPr>
        <w:t>official document to move regulated plants and plant products (inc</w:t>
      </w:r>
      <w:r>
        <w:rPr>
          <w:color w:val="auto"/>
        </w:rPr>
        <w:t>luding some seeds) within European Single Market States</w:t>
      </w:r>
      <w:r w:rsidR="00C43A96" w:rsidRPr="00C43A96">
        <w:rPr>
          <w:color w:val="auto"/>
        </w:rPr>
        <w:t>.</w:t>
      </w:r>
    </w:p>
    <w:p w14:paraId="6C4A8533" w14:textId="77777777" w:rsidR="001A40B0" w:rsidRPr="00C43A96" w:rsidRDefault="001A40B0" w:rsidP="00C43A96">
      <w:pPr>
        <w:rPr>
          <w:color w:val="auto"/>
        </w:rPr>
      </w:pPr>
    </w:p>
    <w:p w14:paraId="1B985818" w14:textId="14EDA9B1" w:rsidR="00C43A96" w:rsidRDefault="001A40B0" w:rsidP="00C43A96">
      <w:pPr>
        <w:rPr>
          <w:color w:val="auto"/>
        </w:rPr>
      </w:pPr>
      <w:r>
        <w:rPr>
          <w:color w:val="auto"/>
        </w:rPr>
        <w:t>T</w:t>
      </w:r>
      <w:r w:rsidR="00C43A96" w:rsidRPr="00C43A96">
        <w:rPr>
          <w:color w:val="auto"/>
        </w:rPr>
        <w:t>his guidance</w:t>
      </w:r>
      <w:r>
        <w:rPr>
          <w:color w:val="auto"/>
        </w:rPr>
        <w:t xml:space="preserve"> must be followed when moving</w:t>
      </w:r>
      <w:r w:rsidR="00C43A96" w:rsidRPr="00C43A96">
        <w:rPr>
          <w:color w:val="auto"/>
        </w:rPr>
        <w:t xml:space="preserve"> plants or plant products within Northern Ireland and between Northern Ireland an</w:t>
      </w:r>
      <w:r w:rsidR="00C43A96">
        <w:rPr>
          <w:color w:val="auto"/>
        </w:rPr>
        <w:t>d European Single Market States.</w:t>
      </w:r>
    </w:p>
    <w:p w14:paraId="01E4ED91" w14:textId="77777777" w:rsidR="001A40B0" w:rsidRPr="00C43A96" w:rsidRDefault="001A40B0" w:rsidP="00C43A96">
      <w:pPr>
        <w:rPr>
          <w:color w:val="auto"/>
        </w:rPr>
      </w:pPr>
    </w:p>
    <w:p w14:paraId="3E784039" w14:textId="10EF648F" w:rsidR="00C43A96" w:rsidRPr="00C43A96" w:rsidRDefault="00C43A96" w:rsidP="00C43A96">
      <w:pPr>
        <w:rPr>
          <w:color w:val="auto"/>
        </w:rPr>
      </w:pPr>
      <w:r w:rsidRPr="00C43A96">
        <w:rPr>
          <w:color w:val="auto"/>
        </w:rPr>
        <w:t xml:space="preserve">For movement of </w:t>
      </w:r>
      <w:r>
        <w:rPr>
          <w:color w:val="auto"/>
        </w:rPr>
        <w:t xml:space="preserve">seed </w:t>
      </w:r>
      <w:r w:rsidR="00B40A41">
        <w:rPr>
          <w:color w:val="auto"/>
        </w:rPr>
        <w:t>from Great Britain to</w:t>
      </w:r>
      <w:r>
        <w:rPr>
          <w:color w:val="auto"/>
        </w:rPr>
        <w:t xml:space="preserve"> Northern Ireland</w:t>
      </w:r>
      <w:r w:rsidRPr="00C43A96">
        <w:rPr>
          <w:color w:val="auto"/>
        </w:rPr>
        <w:t xml:space="preserve"> a Phytosanitary Certificate will need to be issued </w:t>
      </w:r>
      <w:r w:rsidR="00B40A41">
        <w:rPr>
          <w:color w:val="auto"/>
        </w:rPr>
        <w:t xml:space="preserve">by the relevant GB authority, </w:t>
      </w:r>
      <w:r w:rsidRPr="00C43A96">
        <w:rPr>
          <w:color w:val="auto"/>
        </w:rPr>
        <w:t xml:space="preserve">as is the case for movement of seed between Northern Ireland and the rest of the world. Please click </w:t>
      </w:r>
      <w:hyperlink r:id="rId26" w:history="1">
        <w:r w:rsidRPr="00C43A96">
          <w:rPr>
            <w:rStyle w:val="Hyperlink"/>
          </w:rPr>
          <w:t>here</w:t>
        </w:r>
      </w:hyperlink>
      <w:r w:rsidRPr="00C43A96">
        <w:rPr>
          <w:color w:val="auto"/>
        </w:rPr>
        <w:t xml:space="preserve">  for more information. </w:t>
      </w:r>
    </w:p>
    <w:p w14:paraId="2644AAB1" w14:textId="77777777" w:rsidR="00C43A96" w:rsidRPr="00C43A96" w:rsidRDefault="00C43A96" w:rsidP="00C43A96">
      <w:pPr>
        <w:rPr>
          <w:color w:val="auto"/>
        </w:rPr>
      </w:pPr>
    </w:p>
    <w:p w14:paraId="335515ED" w14:textId="47FAF22C" w:rsidR="00C43A96" w:rsidRPr="00C43A96" w:rsidRDefault="001A40B0" w:rsidP="00C43A96">
      <w:pPr>
        <w:rPr>
          <w:color w:val="auto"/>
        </w:rPr>
      </w:pPr>
      <w:r>
        <w:rPr>
          <w:color w:val="auto"/>
        </w:rPr>
        <w:t xml:space="preserve">Plant passports can be issued by registered official operators who </w:t>
      </w:r>
      <w:r w:rsidR="00C43A96" w:rsidRPr="00C43A96">
        <w:rPr>
          <w:color w:val="auto"/>
        </w:rPr>
        <w:t>must be authorised by DAERA.</w:t>
      </w:r>
    </w:p>
    <w:p w14:paraId="623705D4" w14:textId="77777777" w:rsidR="00C43A96" w:rsidRPr="00C43A96" w:rsidRDefault="00C43A96" w:rsidP="00C43A96">
      <w:pPr>
        <w:rPr>
          <w:color w:val="auto"/>
        </w:rPr>
      </w:pPr>
    </w:p>
    <w:p w14:paraId="5347AFDB" w14:textId="4AF17580" w:rsidR="001A40B0" w:rsidRDefault="00C43A96" w:rsidP="001A40B0">
      <w:pPr>
        <w:rPr>
          <w:color w:val="auto"/>
        </w:rPr>
      </w:pPr>
      <w:r w:rsidRPr="00C43A96">
        <w:rPr>
          <w:color w:val="auto"/>
        </w:rPr>
        <w:t>Passports issued before 14 December 2019 are valid until 14 December 2023.</w:t>
      </w:r>
    </w:p>
    <w:p w14:paraId="22E6DCD9" w14:textId="77777777" w:rsidR="001A40B0" w:rsidRDefault="001A40B0" w:rsidP="001A40B0">
      <w:pPr>
        <w:rPr>
          <w:color w:val="auto"/>
        </w:rPr>
      </w:pPr>
    </w:p>
    <w:p w14:paraId="47A88904" w14:textId="0DB341AF" w:rsidR="00C43A96" w:rsidRPr="00883E2C" w:rsidRDefault="001A40B0" w:rsidP="001A40B0">
      <w:pPr>
        <w:rPr>
          <w:b/>
          <w:color w:val="auto"/>
        </w:rPr>
      </w:pPr>
      <w:r w:rsidRPr="00883E2C">
        <w:rPr>
          <w:b/>
          <w:color w:val="auto"/>
        </w:rPr>
        <w:t xml:space="preserve">14.1 </w:t>
      </w:r>
      <w:r w:rsidR="00C43A96" w:rsidRPr="00883E2C">
        <w:rPr>
          <w:b/>
          <w:color w:val="auto"/>
        </w:rPr>
        <w:t>When you need a plant passport</w:t>
      </w:r>
    </w:p>
    <w:p w14:paraId="481E97DF" w14:textId="77777777" w:rsidR="00C43A96" w:rsidRPr="00883E2C" w:rsidRDefault="00C43A96" w:rsidP="00883E2C">
      <w:pPr>
        <w:pStyle w:val="ListParagraph"/>
        <w:ind w:left="397"/>
        <w:rPr>
          <w:color w:val="auto"/>
        </w:rPr>
      </w:pPr>
    </w:p>
    <w:p w14:paraId="57A4AE79" w14:textId="1874DF0F" w:rsidR="00C43A96" w:rsidRDefault="001A40B0" w:rsidP="00C43A96">
      <w:pPr>
        <w:rPr>
          <w:color w:val="auto"/>
        </w:rPr>
      </w:pPr>
      <w:r>
        <w:rPr>
          <w:color w:val="auto"/>
        </w:rPr>
        <w:t xml:space="preserve">When selling </w:t>
      </w:r>
      <w:r w:rsidR="00C43A96" w:rsidRPr="00C43A96">
        <w:rPr>
          <w:color w:val="auto"/>
        </w:rPr>
        <w:t>directly to</w:t>
      </w:r>
      <w:r w:rsidR="00A45348">
        <w:rPr>
          <w:color w:val="auto"/>
        </w:rPr>
        <w:t xml:space="preserve"> retailers, authorisation will be nee</w:t>
      </w:r>
      <w:r w:rsidR="00883E2C">
        <w:rPr>
          <w:color w:val="auto"/>
        </w:rPr>
        <w:t>ded</w:t>
      </w:r>
      <w:r w:rsidR="00C43A96" w:rsidRPr="00C43A96">
        <w:rPr>
          <w:color w:val="auto"/>
        </w:rPr>
        <w:t xml:space="preserve"> to issue plant passports for any plants which fall under plant passport requirements.</w:t>
      </w:r>
    </w:p>
    <w:p w14:paraId="6F61435D" w14:textId="77777777" w:rsidR="00B4378A" w:rsidRPr="00C43A96" w:rsidRDefault="00B4378A" w:rsidP="00C43A96">
      <w:pPr>
        <w:rPr>
          <w:color w:val="auto"/>
        </w:rPr>
      </w:pPr>
    </w:p>
    <w:p w14:paraId="01623A41" w14:textId="7D6BC685" w:rsidR="00B4378A" w:rsidRDefault="00883E2C" w:rsidP="00C43A96">
      <w:pPr>
        <w:rPr>
          <w:color w:val="auto"/>
        </w:rPr>
      </w:pPr>
      <w:r w:rsidRPr="00883E2C">
        <w:rPr>
          <w:color w:val="auto"/>
        </w:rPr>
        <w:t>A plant passport is required even when moving plants or plant products, including seeds, by means of distance supply. An example of this would be selling seeds online and posting them out to the consumer.</w:t>
      </w:r>
    </w:p>
    <w:p w14:paraId="2AABDDA5" w14:textId="77777777" w:rsidR="00883E2C" w:rsidRPr="00C43A96" w:rsidRDefault="00883E2C" w:rsidP="00C43A96">
      <w:pPr>
        <w:rPr>
          <w:color w:val="auto"/>
        </w:rPr>
      </w:pPr>
    </w:p>
    <w:p w14:paraId="49622363" w14:textId="5409C058" w:rsidR="00C43A96" w:rsidRPr="00C43A96" w:rsidRDefault="00B40A41" w:rsidP="00C43A96">
      <w:pPr>
        <w:rPr>
          <w:color w:val="auto"/>
        </w:rPr>
      </w:pPr>
      <w:r>
        <w:rPr>
          <w:color w:val="auto"/>
        </w:rPr>
        <w:t>F</w:t>
      </w:r>
      <w:r w:rsidR="00C43A96" w:rsidRPr="00C43A96">
        <w:rPr>
          <w:color w:val="auto"/>
        </w:rPr>
        <w:t xml:space="preserve">rom 14 December 2019, </w:t>
      </w:r>
      <w:r>
        <w:rPr>
          <w:color w:val="auto"/>
        </w:rPr>
        <w:t>a</w:t>
      </w:r>
      <w:r w:rsidR="001A40B0">
        <w:rPr>
          <w:color w:val="auto"/>
        </w:rPr>
        <w:t xml:space="preserve"> plant passport </w:t>
      </w:r>
      <w:r>
        <w:rPr>
          <w:color w:val="auto"/>
        </w:rPr>
        <w:t>is</w:t>
      </w:r>
      <w:r w:rsidR="001A40B0">
        <w:rPr>
          <w:color w:val="auto"/>
        </w:rPr>
        <w:t xml:space="preserve"> needed</w:t>
      </w:r>
      <w:r w:rsidR="00C43A96" w:rsidRPr="00C43A96">
        <w:rPr>
          <w:color w:val="auto"/>
        </w:rPr>
        <w:t xml:space="preserve"> to move regulated pl</w:t>
      </w:r>
      <w:r w:rsidR="00B4378A">
        <w:rPr>
          <w:color w:val="auto"/>
        </w:rPr>
        <w:t>ants and plant products within and between European Single Market States</w:t>
      </w:r>
      <w:r w:rsidR="00C43A96" w:rsidRPr="00C43A96">
        <w:rPr>
          <w:color w:val="auto"/>
        </w:rPr>
        <w:t>, includin</w:t>
      </w:r>
      <w:r w:rsidR="00B4378A">
        <w:rPr>
          <w:color w:val="auto"/>
        </w:rPr>
        <w:t>g within Northern Ireland.</w:t>
      </w:r>
    </w:p>
    <w:p w14:paraId="54F471AB" w14:textId="77777777" w:rsidR="00C43A96" w:rsidRPr="00C43A96" w:rsidRDefault="00C43A96" w:rsidP="00C43A96">
      <w:pPr>
        <w:rPr>
          <w:color w:val="auto"/>
        </w:rPr>
      </w:pPr>
    </w:p>
    <w:p w14:paraId="40B98BC1" w14:textId="3FC37758" w:rsidR="00C43A96" w:rsidRPr="00C43A96" w:rsidRDefault="00B40A41" w:rsidP="00C43A96">
      <w:pPr>
        <w:rPr>
          <w:color w:val="auto"/>
        </w:rPr>
      </w:pPr>
      <w:r>
        <w:rPr>
          <w:color w:val="auto"/>
        </w:rPr>
        <w:t>A plant passport is required for some seed being marketed in Northern Ireland.</w:t>
      </w:r>
    </w:p>
    <w:p w14:paraId="26972028" w14:textId="3FDA1F44" w:rsidR="00C43A96" w:rsidRPr="00C43A96" w:rsidRDefault="00C43A96" w:rsidP="00C43A96">
      <w:pPr>
        <w:rPr>
          <w:color w:val="auto"/>
        </w:rPr>
      </w:pPr>
    </w:p>
    <w:p w14:paraId="0EB964AB" w14:textId="77777777" w:rsidR="00C43A96" w:rsidRPr="00C43A96" w:rsidRDefault="00C43A96" w:rsidP="00C43A96">
      <w:pPr>
        <w:rPr>
          <w:color w:val="auto"/>
        </w:rPr>
      </w:pPr>
    </w:p>
    <w:p w14:paraId="64E4EBA4" w14:textId="77777777" w:rsidR="00883E2C" w:rsidRDefault="00B40A41" w:rsidP="00883E2C">
      <w:pPr>
        <w:rPr>
          <w:color w:val="auto"/>
        </w:rPr>
      </w:pPr>
      <w:r>
        <w:rPr>
          <w:color w:val="auto"/>
        </w:rPr>
        <w:t>A l</w:t>
      </w:r>
      <w:r w:rsidR="00C43A96" w:rsidRPr="00C43A96">
        <w:rPr>
          <w:color w:val="auto"/>
        </w:rPr>
        <w:t xml:space="preserve">ist </w:t>
      </w:r>
      <w:r w:rsidR="00883E2C">
        <w:rPr>
          <w:color w:val="auto"/>
        </w:rPr>
        <w:t>of seed</w:t>
      </w:r>
      <w:r w:rsidR="00C43A96" w:rsidRPr="00C43A96">
        <w:rPr>
          <w:color w:val="auto"/>
        </w:rPr>
        <w:t xml:space="preserve"> for which a plant passport is required </w:t>
      </w:r>
      <w:r>
        <w:rPr>
          <w:color w:val="auto"/>
        </w:rPr>
        <w:t xml:space="preserve">can be found </w:t>
      </w:r>
      <w:hyperlink r:id="rId27" w:history="1">
        <w:r w:rsidR="00883E2C" w:rsidRPr="00883E2C">
          <w:rPr>
            <w:rStyle w:val="Hyperlink"/>
          </w:rPr>
          <w:t>here</w:t>
        </w:r>
      </w:hyperlink>
      <w:r w:rsidR="00883E2C">
        <w:rPr>
          <w:color w:val="auto"/>
        </w:rPr>
        <w:t xml:space="preserve">. </w:t>
      </w:r>
    </w:p>
    <w:p w14:paraId="14BD0F6F" w14:textId="77777777" w:rsidR="00883E2C" w:rsidRDefault="00883E2C" w:rsidP="00883E2C">
      <w:pPr>
        <w:rPr>
          <w:color w:val="auto"/>
        </w:rPr>
      </w:pPr>
    </w:p>
    <w:p w14:paraId="3405CBE0" w14:textId="77777777" w:rsidR="00883E2C" w:rsidRDefault="00883E2C" w:rsidP="00883E2C">
      <w:pPr>
        <w:rPr>
          <w:color w:val="auto"/>
        </w:rPr>
      </w:pPr>
    </w:p>
    <w:p w14:paraId="137E8A7E" w14:textId="5D6B0CD7" w:rsidR="00C43A96" w:rsidRPr="00883E2C" w:rsidRDefault="00883E2C" w:rsidP="00883E2C">
      <w:pPr>
        <w:rPr>
          <w:b/>
          <w:color w:val="auto"/>
        </w:rPr>
      </w:pPr>
      <w:r w:rsidRPr="00883E2C">
        <w:rPr>
          <w:b/>
          <w:color w:val="auto"/>
        </w:rPr>
        <w:t xml:space="preserve">14.2 </w:t>
      </w:r>
      <w:r w:rsidR="00C43A96" w:rsidRPr="00883E2C">
        <w:rPr>
          <w:b/>
          <w:color w:val="auto"/>
        </w:rPr>
        <w:t>Plant passports and certification labels</w:t>
      </w:r>
    </w:p>
    <w:p w14:paraId="7893CEC6" w14:textId="77777777" w:rsidR="00C43A96" w:rsidRPr="00C43A96" w:rsidRDefault="00C43A96" w:rsidP="00C43A96">
      <w:pPr>
        <w:rPr>
          <w:color w:val="auto"/>
        </w:rPr>
      </w:pPr>
    </w:p>
    <w:p w14:paraId="16E1AA6F" w14:textId="77777777" w:rsidR="00883E2C" w:rsidRDefault="00C43A96" w:rsidP="00883E2C">
      <w:pPr>
        <w:rPr>
          <w:color w:val="auto"/>
        </w:rPr>
      </w:pPr>
      <w:r w:rsidRPr="00C43A96">
        <w:rPr>
          <w:color w:val="auto"/>
        </w:rPr>
        <w:t xml:space="preserve">Some </w:t>
      </w:r>
      <w:r w:rsidR="00B40A41">
        <w:rPr>
          <w:color w:val="auto"/>
        </w:rPr>
        <w:t xml:space="preserve">certified </w:t>
      </w:r>
      <w:r w:rsidRPr="00C43A96">
        <w:rPr>
          <w:color w:val="auto"/>
        </w:rPr>
        <w:t xml:space="preserve">seeds </w:t>
      </w:r>
      <w:r w:rsidR="00B40A41">
        <w:rPr>
          <w:color w:val="auto"/>
        </w:rPr>
        <w:t>also</w:t>
      </w:r>
      <w:r w:rsidRPr="00C43A96">
        <w:rPr>
          <w:color w:val="auto"/>
        </w:rPr>
        <w:t xml:space="preserve"> require a plant passport under the </w:t>
      </w:r>
      <w:r w:rsidR="00B40A41">
        <w:rPr>
          <w:color w:val="auto"/>
        </w:rPr>
        <w:t xml:space="preserve">EU </w:t>
      </w:r>
      <w:r w:rsidRPr="00C43A96">
        <w:rPr>
          <w:color w:val="auto"/>
        </w:rPr>
        <w:t>Plant Health Regulation 2016/ 2031 and there is provision for the passport to be merged with the existing certification label.</w:t>
      </w:r>
    </w:p>
    <w:p w14:paraId="37A33F53" w14:textId="77777777" w:rsidR="00883E2C" w:rsidRDefault="00883E2C" w:rsidP="00883E2C">
      <w:pPr>
        <w:rPr>
          <w:color w:val="auto"/>
        </w:rPr>
      </w:pPr>
    </w:p>
    <w:p w14:paraId="2D942F85" w14:textId="0CC132EA" w:rsidR="00C43A96" w:rsidRPr="00883E2C" w:rsidRDefault="00883E2C" w:rsidP="00883E2C">
      <w:pPr>
        <w:rPr>
          <w:b/>
          <w:color w:val="auto"/>
        </w:rPr>
      </w:pPr>
      <w:r w:rsidRPr="00883E2C">
        <w:rPr>
          <w:b/>
          <w:color w:val="auto"/>
        </w:rPr>
        <w:t xml:space="preserve">14.3 </w:t>
      </w:r>
      <w:r w:rsidR="00C43A96" w:rsidRPr="00883E2C">
        <w:rPr>
          <w:b/>
          <w:color w:val="auto"/>
        </w:rPr>
        <w:t>Apply for authorisation to issue plant passports</w:t>
      </w:r>
    </w:p>
    <w:p w14:paraId="28EFD3D0" w14:textId="77777777" w:rsidR="00C43A96" w:rsidRPr="00C43A96" w:rsidRDefault="00C43A96" w:rsidP="00C43A96">
      <w:pPr>
        <w:rPr>
          <w:color w:val="auto"/>
        </w:rPr>
      </w:pPr>
    </w:p>
    <w:p w14:paraId="3FD0547A" w14:textId="4A682FF3" w:rsidR="002F2DB6" w:rsidRDefault="00A45348" w:rsidP="002F2DB6">
      <w:pPr>
        <w:rPr>
          <w:color w:val="auto"/>
        </w:rPr>
      </w:pPr>
      <w:r>
        <w:rPr>
          <w:color w:val="auto"/>
        </w:rPr>
        <w:t>To register</w:t>
      </w:r>
      <w:r w:rsidR="00C43A96" w:rsidRPr="00C43A96">
        <w:rPr>
          <w:color w:val="auto"/>
        </w:rPr>
        <w:t xml:space="preserve"> as an official operator and to apply for authorisation to issue plant passports please email</w:t>
      </w:r>
      <w:r w:rsidR="00327E0E">
        <w:rPr>
          <w:color w:val="auto"/>
        </w:rPr>
        <w:t xml:space="preserve"> </w:t>
      </w:r>
      <w:hyperlink r:id="rId28" w:history="1">
        <w:r w:rsidR="00327E0E" w:rsidRPr="00ED7408">
          <w:rPr>
            <w:rStyle w:val="Hyperlink"/>
          </w:rPr>
          <w:t>planthealth@daera-ni.gov.uk</w:t>
        </w:r>
      </w:hyperlink>
      <w:r w:rsidR="00327E0E">
        <w:rPr>
          <w:color w:val="auto"/>
        </w:rPr>
        <w:t xml:space="preserve"> </w:t>
      </w:r>
      <w:r w:rsidR="00C43A96" w:rsidRPr="00C43A96">
        <w:rPr>
          <w:color w:val="auto"/>
        </w:rPr>
        <w:t xml:space="preserve">for more information. </w:t>
      </w:r>
    </w:p>
    <w:p w14:paraId="0DAFF505" w14:textId="77777777" w:rsidR="00184262" w:rsidRDefault="00184262" w:rsidP="002F2DB6">
      <w:pPr>
        <w:rPr>
          <w:color w:val="auto"/>
        </w:rPr>
      </w:pPr>
    </w:p>
    <w:p w14:paraId="44D50F83" w14:textId="32577DF6" w:rsidR="00C43A96" w:rsidRPr="00184262" w:rsidRDefault="00184262" w:rsidP="002F2DB6">
      <w:pPr>
        <w:rPr>
          <w:b/>
          <w:color w:val="auto"/>
        </w:rPr>
      </w:pPr>
      <w:r w:rsidRPr="00184262">
        <w:rPr>
          <w:b/>
          <w:color w:val="auto"/>
        </w:rPr>
        <w:lastRenderedPageBreak/>
        <w:t xml:space="preserve">14.4 </w:t>
      </w:r>
      <w:r w:rsidR="00C43A96" w:rsidRPr="00184262">
        <w:rPr>
          <w:b/>
          <w:color w:val="auto"/>
        </w:rPr>
        <w:t>How to make and attach a plant passport</w:t>
      </w:r>
    </w:p>
    <w:p w14:paraId="3CC0E031" w14:textId="77777777" w:rsidR="00C43A96" w:rsidRPr="00C43A96" w:rsidRDefault="00C43A96" w:rsidP="00C43A96">
      <w:pPr>
        <w:rPr>
          <w:color w:val="auto"/>
        </w:rPr>
      </w:pPr>
    </w:p>
    <w:p w14:paraId="0C4947BA" w14:textId="77777777" w:rsidR="002F2DB6" w:rsidRDefault="00C43A96" w:rsidP="00C43A96">
      <w:pPr>
        <w:rPr>
          <w:color w:val="auto"/>
        </w:rPr>
      </w:pPr>
      <w:r w:rsidRPr="00C43A96">
        <w:rPr>
          <w:color w:val="auto"/>
        </w:rPr>
        <w:t xml:space="preserve">For details on what information is required for a plant passport, and how to attach the label, please click </w:t>
      </w:r>
      <w:hyperlink r:id="rId29" w:history="1">
        <w:r w:rsidRPr="00B4378A">
          <w:rPr>
            <w:rStyle w:val="Hyperlink"/>
          </w:rPr>
          <w:t>here</w:t>
        </w:r>
      </w:hyperlink>
      <w:r w:rsidRPr="00C43A96">
        <w:rPr>
          <w:color w:val="auto"/>
        </w:rPr>
        <w:t>.</w:t>
      </w:r>
    </w:p>
    <w:p w14:paraId="3924066B" w14:textId="77777777" w:rsidR="002F2DB6" w:rsidRDefault="002F2DB6" w:rsidP="00C43A96">
      <w:pPr>
        <w:rPr>
          <w:color w:val="auto"/>
        </w:rPr>
      </w:pPr>
    </w:p>
    <w:p w14:paraId="6CFBC0EE" w14:textId="39CA96A8" w:rsidR="00C43A96" w:rsidRPr="00184262" w:rsidRDefault="00184262" w:rsidP="00C43A96">
      <w:pPr>
        <w:rPr>
          <w:b/>
          <w:color w:val="auto"/>
        </w:rPr>
      </w:pPr>
      <w:r w:rsidRPr="00184262">
        <w:rPr>
          <w:b/>
          <w:color w:val="auto"/>
        </w:rPr>
        <w:t xml:space="preserve">14.5 </w:t>
      </w:r>
      <w:r w:rsidR="00C43A96" w:rsidRPr="00184262">
        <w:rPr>
          <w:b/>
          <w:color w:val="auto"/>
        </w:rPr>
        <w:t>How to replace a plant passport</w:t>
      </w:r>
    </w:p>
    <w:p w14:paraId="32AEFFE5" w14:textId="77777777" w:rsidR="002F2DB6" w:rsidRDefault="002F2DB6" w:rsidP="00C43A96">
      <w:pPr>
        <w:rPr>
          <w:color w:val="auto"/>
        </w:rPr>
      </w:pPr>
    </w:p>
    <w:p w14:paraId="5E9D2593" w14:textId="51A748E6" w:rsidR="00C43A96" w:rsidRDefault="002F2DB6" w:rsidP="00C43A96">
      <w:pPr>
        <w:rPr>
          <w:color w:val="auto"/>
        </w:rPr>
      </w:pPr>
      <w:r>
        <w:rPr>
          <w:color w:val="auto"/>
        </w:rPr>
        <w:t>A new plant passport must be issued</w:t>
      </w:r>
      <w:r w:rsidR="00A45348">
        <w:rPr>
          <w:color w:val="auto"/>
        </w:rPr>
        <w:t xml:space="preserve"> if </w:t>
      </w:r>
      <w:r w:rsidR="00C43A96" w:rsidRPr="00C43A96">
        <w:rPr>
          <w:color w:val="auto"/>
        </w:rPr>
        <w:t>a trade unit of passported plants</w:t>
      </w:r>
      <w:r w:rsidR="00A45348">
        <w:rPr>
          <w:color w:val="auto"/>
        </w:rPr>
        <w:t xml:space="preserve"> is split and being sent on </w:t>
      </w:r>
      <w:r>
        <w:rPr>
          <w:color w:val="auto"/>
        </w:rPr>
        <w:t xml:space="preserve">to someone else. A new plant passport is not needed if </w:t>
      </w:r>
      <w:r w:rsidR="00C43A96" w:rsidRPr="00C43A96">
        <w:rPr>
          <w:color w:val="auto"/>
        </w:rPr>
        <w:t>you:</w:t>
      </w:r>
    </w:p>
    <w:p w14:paraId="2C028339" w14:textId="77777777" w:rsidR="00184262" w:rsidRPr="00C43A96" w:rsidRDefault="00184262" w:rsidP="00C43A96">
      <w:pPr>
        <w:rPr>
          <w:color w:val="auto"/>
        </w:rPr>
      </w:pPr>
    </w:p>
    <w:p w14:paraId="4DB7736F" w14:textId="2206B987" w:rsidR="00C43A96" w:rsidRPr="00184262" w:rsidRDefault="00C43A96" w:rsidP="00184262">
      <w:pPr>
        <w:pStyle w:val="ListParagraph"/>
        <w:numPr>
          <w:ilvl w:val="0"/>
          <w:numId w:val="247"/>
        </w:numPr>
        <w:rPr>
          <w:color w:val="auto"/>
        </w:rPr>
      </w:pPr>
      <w:r w:rsidRPr="00184262">
        <w:rPr>
          <w:color w:val="auto"/>
        </w:rPr>
        <w:t>do not split a consignment</w:t>
      </w:r>
    </w:p>
    <w:p w14:paraId="11D44CE8" w14:textId="0C8E40C1" w:rsidR="00C43A96" w:rsidRPr="00184262" w:rsidRDefault="00C43A96" w:rsidP="00184262">
      <w:pPr>
        <w:pStyle w:val="ListParagraph"/>
        <w:numPr>
          <w:ilvl w:val="0"/>
          <w:numId w:val="247"/>
        </w:numPr>
        <w:rPr>
          <w:color w:val="auto"/>
        </w:rPr>
      </w:pPr>
      <w:r w:rsidRPr="00184262">
        <w:rPr>
          <w:color w:val="auto"/>
        </w:rPr>
        <w:t>traceability for the plants or plant products is maintained</w:t>
      </w:r>
    </w:p>
    <w:p w14:paraId="1897231F" w14:textId="3377A2AE" w:rsidR="00C43A96" w:rsidRPr="00184262" w:rsidRDefault="00C43A96" w:rsidP="00184262">
      <w:pPr>
        <w:pStyle w:val="ListParagraph"/>
        <w:numPr>
          <w:ilvl w:val="0"/>
          <w:numId w:val="247"/>
        </w:numPr>
        <w:rPr>
          <w:color w:val="auto"/>
        </w:rPr>
      </w:pPr>
      <w:r w:rsidRPr="00184262">
        <w:rPr>
          <w:color w:val="auto"/>
        </w:rPr>
        <w:t>the plants, plant products or other objects concerned continue to comply with requirements regarding the presence of pests and disease</w:t>
      </w:r>
    </w:p>
    <w:p w14:paraId="792B10A2" w14:textId="0F0B250F" w:rsidR="00C43A96" w:rsidRPr="00184262" w:rsidRDefault="00C43A96" w:rsidP="00184262">
      <w:pPr>
        <w:pStyle w:val="ListParagraph"/>
        <w:numPr>
          <w:ilvl w:val="0"/>
          <w:numId w:val="247"/>
        </w:numPr>
        <w:rPr>
          <w:color w:val="auto"/>
        </w:rPr>
      </w:pPr>
      <w:r w:rsidRPr="00184262">
        <w:rPr>
          <w:color w:val="auto"/>
        </w:rPr>
        <w:t>the characteristics of the plants, plant products or other objects concerned have not changed</w:t>
      </w:r>
    </w:p>
    <w:p w14:paraId="042A15C9" w14:textId="77777777" w:rsidR="00C43A96" w:rsidRPr="00C43A96" w:rsidRDefault="00C43A96" w:rsidP="00C43A96">
      <w:pPr>
        <w:rPr>
          <w:color w:val="auto"/>
        </w:rPr>
      </w:pPr>
    </w:p>
    <w:p w14:paraId="5D92681B" w14:textId="77777777" w:rsidR="00C43A96" w:rsidRPr="00C43A96" w:rsidRDefault="00C43A96" w:rsidP="00C43A96">
      <w:pPr>
        <w:rPr>
          <w:color w:val="auto"/>
        </w:rPr>
      </w:pPr>
      <w:r w:rsidRPr="00C43A96">
        <w:rPr>
          <w:color w:val="auto"/>
        </w:rPr>
        <w:t>If all of these points are not followed then a meticulous examination must take place for a new plant passport to be issued.</w:t>
      </w:r>
    </w:p>
    <w:p w14:paraId="54B0B477" w14:textId="77777777" w:rsidR="00C43A96" w:rsidRPr="00C43A96" w:rsidRDefault="00C43A96" w:rsidP="00C43A96">
      <w:pPr>
        <w:rPr>
          <w:color w:val="auto"/>
        </w:rPr>
      </w:pPr>
    </w:p>
    <w:p w14:paraId="4C2CC288" w14:textId="77777777" w:rsidR="002F2DB6" w:rsidRDefault="002F2DB6" w:rsidP="00C43A96">
      <w:pPr>
        <w:rPr>
          <w:color w:val="auto"/>
        </w:rPr>
      </w:pPr>
    </w:p>
    <w:p w14:paraId="193CD24C" w14:textId="76F0BFA1" w:rsidR="00C43A96" w:rsidRPr="00184262" w:rsidRDefault="00184262" w:rsidP="00C43A96">
      <w:pPr>
        <w:rPr>
          <w:b/>
          <w:color w:val="auto"/>
        </w:rPr>
      </w:pPr>
      <w:r w:rsidRPr="00184262">
        <w:rPr>
          <w:b/>
          <w:color w:val="auto"/>
        </w:rPr>
        <w:t xml:space="preserve">14.6 </w:t>
      </w:r>
      <w:r w:rsidR="00C43A96" w:rsidRPr="00184262">
        <w:rPr>
          <w:b/>
          <w:color w:val="auto"/>
        </w:rPr>
        <w:t>Renew authorisation</w:t>
      </w:r>
    </w:p>
    <w:p w14:paraId="4D5C6BCD" w14:textId="77777777" w:rsidR="00C43A96" w:rsidRPr="00C43A96" w:rsidRDefault="00C43A96" w:rsidP="00C43A96">
      <w:pPr>
        <w:rPr>
          <w:color w:val="auto"/>
        </w:rPr>
      </w:pPr>
    </w:p>
    <w:p w14:paraId="03154FAC" w14:textId="2F8E35AF" w:rsidR="002F2DB6" w:rsidRDefault="00A45348" w:rsidP="00C43A96">
      <w:pPr>
        <w:rPr>
          <w:color w:val="auto"/>
        </w:rPr>
      </w:pPr>
      <w:r>
        <w:rPr>
          <w:color w:val="auto"/>
        </w:rPr>
        <w:t>Authorisation must be renewed each year by contacting DAERA.</w:t>
      </w:r>
    </w:p>
    <w:p w14:paraId="470A2136" w14:textId="77777777" w:rsidR="002F2DB6" w:rsidRDefault="002F2DB6" w:rsidP="00C43A96">
      <w:pPr>
        <w:rPr>
          <w:color w:val="auto"/>
        </w:rPr>
      </w:pPr>
    </w:p>
    <w:p w14:paraId="69971E06" w14:textId="6F13BC3A" w:rsidR="00C43A96" w:rsidRPr="00184262" w:rsidRDefault="00184262" w:rsidP="00C43A96">
      <w:pPr>
        <w:rPr>
          <w:b/>
          <w:color w:val="auto"/>
        </w:rPr>
      </w:pPr>
      <w:r w:rsidRPr="00184262">
        <w:rPr>
          <w:b/>
          <w:color w:val="auto"/>
        </w:rPr>
        <w:t>14.7 R</w:t>
      </w:r>
      <w:r w:rsidR="00C43A96" w:rsidRPr="00184262">
        <w:rPr>
          <w:b/>
          <w:color w:val="auto"/>
        </w:rPr>
        <w:t>ecords</w:t>
      </w:r>
    </w:p>
    <w:p w14:paraId="6567B96C" w14:textId="77777777" w:rsidR="00C43A96" w:rsidRPr="00C43A96" w:rsidRDefault="00C43A96" w:rsidP="00C43A96">
      <w:pPr>
        <w:rPr>
          <w:color w:val="auto"/>
        </w:rPr>
      </w:pPr>
    </w:p>
    <w:p w14:paraId="57415DFE" w14:textId="339D1066" w:rsidR="00C43A96" w:rsidRPr="00C43A96" w:rsidRDefault="002F2DB6" w:rsidP="00C43A96">
      <w:pPr>
        <w:rPr>
          <w:color w:val="auto"/>
        </w:rPr>
      </w:pPr>
      <w:r>
        <w:rPr>
          <w:color w:val="auto"/>
        </w:rPr>
        <w:t>R</w:t>
      </w:r>
      <w:r w:rsidR="00C43A96" w:rsidRPr="00C43A96">
        <w:rPr>
          <w:color w:val="auto"/>
        </w:rPr>
        <w:t xml:space="preserve">ecords must </w:t>
      </w:r>
      <w:r w:rsidR="00F03BAE">
        <w:rPr>
          <w:color w:val="auto"/>
        </w:rPr>
        <w:t xml:space="preserve">be kept to </w:t>
      </w:r>
      <w:r w:rsidR="00C43A96" w:rsidRPr="00C43A96">
        <w:rPr>
          <w:color w:val="auto"/>
        </w:rPr>
        <w:t>allow DAERA to investigate any pest or disease outbreaks.</w:t>
      </w:r>
    </w:p>
    <w:p w14:paraId="01BFB97C" w14:textId="2EF8C7E9" w:rsidR="00C43A96" w:rsidRDefault="002F2DB6" w:rsidP="00C43A96">
      <w:pPr>
        <w:rPr>
          <w:color w:val="auto"/>
        </w:rPr>
      </w:pPr>
      <w:r>
        <w:rPr>
          <w:color w:val="auto"/>
        </w:rPr>
        <w:t xml:space="preserve">If a supplier sends </w:t>
      </w:r>
      <w:r w:rsidR="00C43A96" w:rsidRPr="00C43A96">
        <w:rPr>
          <w:color w:val="auto"/>
        </w:rPr>
        <w:t>a plant passport</w:t>
      </w:r>
      <w:r>
        <w:rPr>
          <w:color w:val="auto"/>
        </w:rPr>
        <w:t xml:space="preserve"> in the form of a label, this may be stored </w:t>
      </w:r>
      <w:r w:rsidR="00C43A96" w:rsidRPr="00C43A96">
        <w:rPr>
          <w:color w:val="auto"/>
        </w:rPr>
        <w:t>physically or dig</w:t>
      </w:r>
      <w:r>
        <w:rPr>
          <w:color w:val="auto"/>
        </w:rPr>
        <w:t>itally. S</w:t>
      </w:r>
      <w:r w:rsidR="00C43A96" w:rsidRPr="00C43A96">
        <w:rPr>
          <w:color w:val="auto"/>
        </w:rPr>
        <w:t>upplier documents</w:t>
      </w:r>
      <w:r>
        <w:rPr>
          <w:color w:val="auto"/>
        </w:rPr>
        <w:t xml:space="preserve"> do not have to be kept.</w:t>
      </w:r>
    </w:p>
    <w:p w14:paraId="4DEA8953" w14:textId="77777777" w:rsidR="00B4378A" w:rsidRPr="00C43A96" w:rsidRDefault="00B4378A" w:rsidP="00C43A96">
      <w:pPr>
        <w:rPr>
          <w:color w:val="auto"/>
        </w:rPr>
      </w:pPr>
    </w:p>
    <w:p w14:paraId="333B8637" w14:textId="0271CD73" w:rsidR="00C43A96" w:rsidRDefault="002F2DB6" w:rsidP="00C43A96">
      <w:pPr>
        <w:rPr>
          <w:color w:val="auto"/>
        </w:rPr>
      </w:pPr>
      <w:r>
        <w:rPr>
          <w:color w:val="auto"/>
        </w:rPr>
        <w:t>T</w:t>
      </w:r>
      <w:r w:rsidR="00C43A96" w:rsidRPr="00C43A96">
        <w:rPr>
          <w:color w:val="auto"/>
        </w:rPr>
        <w:t>he following</w:t>
      </w:r>
      <w:r>
        <w:rPr>
          <w:color w:val="auto"/>
        </w:rPr>
        <w:t xml:space="preserve"> must be kept</w:t>
      </w:r>
      <w:r w:rsidR="00C43A96" w:rsidRPr="00C43A96">
        <w:rPr>
          <w:color w:val="auto"/>
        </w:rPr>
        <w:t xml:space="preserve"> for 3 years: If you have issued a plant passport you must record:</w:t>
      </w:r>
    </w:p>
    <w:p w14:paraId="34335314" w14:textId="77777777" w:rsidR="00184262" w:rsidRPr="00C43A96" w:rsidRDefault="00184262" w:rsidP="00C43A96">
      <w:pPr>
        <w:rPr>
          <w:color w:val="auto"/>
        </w:rPr>
      </w:pPr>
    </w:p>
    <w:p w14:paraId="0D98C05B" w14:textId="249FF8ED" w:rsidR="00C43A96" w:rsidRPr="00184262" w:rsidRDefault="00C43A96" w:rsidP="00184262">
      <w:pPr>
        <w:pStyle w:val="ListParagraph"/>
        <w:numPr>
          <w:ilvl w:val="0"/>
          <w:numId w:val="248"/>
        </w:numPr>
        <w:rPr>
          <w:color w:val="auto"/>
        </w:rPr>
      </w:pPr>
      <w:r w:rsidRPr="00184262">
        <w:rPr>
          <w:color w:val="auto"/>
        </w:rPr>
        <w:t>if you have been supplied with a plant passport, the professional operator who supplied the trade unit concerned</w:t>
      </w:r>
    </w:p>
    <w:p w14:paraId="38181B68" w14:textId="7D142796" w:rsidR="00C43A96" w:rsidRPr="00184262" w:rsidRDefault="00C43A96" w:rsidP="00184262">
      <w:pPr>
        <w:pStyle w:val="ListParagraph"/>
        <w:numPr>
          <w:ilvl w:val="0"/>
          <w:numId w:val="248"/>
        </w:numPr>
        <w:rPr>
          <w:color w:val="auto"/>
        </w:rPr>
      </w:pPr>
      <w:r w:rsidRPr="00184262">
        <w:rPr>
          <w:color w:val="auto"/>
        </w:rPr>
        <w:t>the professional operator to whom the trade unit concerned was supplied</w:t>
      </w:r>
    </w:p>
    <w:p w14:paraId="0FE02F0A" w14:textId="6A2F1FB9" w:rsidR="00C43A96" w:rsidRPr="00184262" w:rsidRDefault="00C43A96" w:rsidP="00184262">
      <w:pPr>
        <w:pStyle w:val="ListParagraph"/>
        <w:numPr>
          <w:ilvl w:val="0"/>
          <w:numId w:val="248"/>
        </w:numPr>
        <w:rPr>
          <w:color w:val="auto"/>
        </w:rPr>
      </w:pPr>
      <w:r w:rsidRPr="00184262">
        <w:rPr>
          <w:color w:val="auto"/>
        </w:rPr>
        <w:t>the information within the plant passport (this does not have to be a physical copy of the plant passport or an exact digital copy of the plant passport)</w:t>
      </w:r>
    </w:p>
    <w:p w14:paraId="26794656" w14:textId="77777777" w:rsidR="00C43A96" w:rsidRPr="00C43A96" w:rsidRDefault="00C43A96" w:rsidP="00C43A96">
      <w:pPr>
        <w:rPr>
          <w:color w:val="auto"/>
        </w:rPr>
      </w:pPr>
    </w:p>
    <w:p w14:paraId="158C1175" w14:textId="67B20956" w:rsidR="00C43A96" w:rsidRDefault="002F2DB6" w:rsidP="00C43A96">
      <w:pPr>
        <w:rPr>
          <w:color w:val="auto"/>
        </w:rPr>
      </w:pPr>
      <w:r>
        <w:rPr>
          <w:color w:val="auto"/>
        </w:rPr>
        <w:t>A</w:t>
      </w:r>
      <w:r w:rsidR="00C43A96" w:rsidRPr="00C43A96">
        <w:rPr>
          <w:color w:val="auto"/>
        </w:rPr>
        <w:t xml:space="preserve"> professional operator that ha</w:t>
      </w:r>
      <w:r>
        <w:rPr>
          <w:color w:val="auto"/>
        </w:rPr>
        <w:t xml:space="preserve">s received a plant passport </w:t>
      </w:r>
      <w:r w:rsidR="00C43A96" w:rsidRPr="00C43A96">
        <w:rPr>
          <w:color w:val="auto"/>
        </w:rPr>
        <w:t>must:</w:t>
      </w:r>
    </w:p>
    <w:p w14:paraId="3006ED73" w14:textId="77777777" w:rsidR="00184262" w:rsidRPr="00C43A96" w:rsidRDefault="00184262" w:rsidP="00C43A96">
      <w:pPr>
        <w:rPr>
          <w:color w:val="auto"/>
        </w:rPr>
      </w:pPr>
    </w:p>
    <w:p w14:paraId="39868288" w14:textId="6328EDB0" w:rsidR="00C43A96" w:rsidRPr="00184262" w:rsidRDefault="002F2DB6" w:rsidP="00184262">
      <w:pPr>
        <w:pStyle w:val="ListParagraph"/>
        <w:numPr>
          <w:ilvl w:val="0"/>
          <w:numId w:val="249"/>
        </w:numPr>
        <w:rPr>
          <w:color w:val="auto"/>
        </w:rPr>
      </w:pPr>
      <w:r w:rsidRPr="002F2DB6">
        <w:rPr>
          <w:color w:val="auto"/>
        </w:rPr>
        <w:t xml:space="preserve">insist that </w:t>
      </w:r>
      <w:r>
        <w:rPr>
          <w:color w:val="auto"/>
        </w:rPr>
        <w:t>the</w:t>
      </w:r>
      <w:r w:rsidR="00C43A96" w:rsidRPr="00184262">
        <w:rPr>
          <w:color w:val="auto"/>
        </w:rPr>
        <w:t xml:space="preserve"> supplier provides any passports that are missing if they refuse to do this, contact </w:t>
      </w:r>
      <w:r w:rsidR="00F03BAE">
        <w:rPr>
          <w:color w:val="auto"/>
        </w:rPr>
        <w:t>DAERA</w:t>
      </w:r>
      <w:r w:rsidR="00C43A96" w:rsidRPr="00184262">
        <w:rPr>
          <w:color w:val="auto"/>
        </w:rPr>
        <w:t xml:space="preserve"> to report them</w:t>
      </w:r>
    </w:p>
    <w:p w14:paraId="784A6AC1" w14:textId="7C9817DE" w:rsidR="00C43A96" w:rsidRPr="00184262" w:rsidRDefault="002F2DB6" w:rsidP="00184262">
      <w:pPr>
        <w:pStyle w:val="ListParagraph"/>
        <w:numPr>
          <w:ilvl w:val="0"/>
          <w:numId w:val="249"/>
        </w:numPr>
        <w:rPr>
          <w:color w:val="auto"/>
        </w:rPr>
      </w:pPr>
      <w:r w:rsidRPr="002F2DB6">
        <w:rPr>
          <w:color w:val="auto"/>
        </w:rPr>
        <w:t xml:space="preserve">record who supplied  any passport </w:t>
      </w:r>
      <w:r w:rsidR="00C43A96" w:rsidRPr="00184262">
        <w:rPr>
          <w:color w:val="auto"/>
        </w:rPr>
        <w:t>receive</w:t>
      </w:r>
      <w:r>
        <w:rPr>
          <w:color w:val="auto"/>
        </w:rPr>
        <w:t>d</w:t>
      </w:r>
    </w:p>
    <w:p w14:paraId="59EE55AA" w14:textId="77777777" w:rsidR="00C43A96" w:rsidRPr="00C43A96" w:rsidRDefault="00C43A96" w:rsidP="00C43A96">
      <w:pPr>
        <w:rPr>
          <w:color w:val="auto"/>
        </w:rPr>
      </w:pPr>
    </w:p>
    <w:p w14:paraId="275935CC" w14:textId="792CA972" w:rsidR="00C43A96" w:rsidRPr="00C43A96" w:rsidRDefault="002F2DB6" w:rsidP="00C43A96">
      <w:pPr>
        <w:rPr>
          <w:color w:val="auto"/>
        </w:rPr>
      </w:pPr>
      <w:r>
        <w:rPr>
          <w:color w:val="auto"/>
        </w:rPr>
        <w:t>A</w:t>
      </w:r>
      <w:r w:rsidR="00C43A96" w:rsidRPr="00C43A96">
        <w:rPr>
          <w:color w:val="auto"/>
        </w:rPr>
        <w:t xml:space="preserve"> professional operator that h</w:t>
      </w:r>
      <w:r>
        <w:rPr>
          <w:color w:val="auto"/>
        </w:rPr>
        <w:t>as supplied a plant passport</w:t>
      </w:r>
      <w:r w:rsidR="00C43A96" w:rsidRPr="00C43A96">
        <w:rPr>
          <w:color w:val="auto"/>
        </w:rPr>
        <w:t xml:space="preserve"> m</w:t>
      </w:r>
      <w:r>
        <w:rPr>
          <w:color w:val="auto"/>
        </w:rPr>
        <w:t>ust record who they</w:t>
      </w:r>
      <w:r w:rsidR="00C43A96" w:rsidRPr="00C43A96">
        <w:rPr>
          <w:color w:val="auto"/>
        </w:rPr>
        <w:t xml:space="preserve"> supplied that plant passport to.</w:t>
      </w:r>
    </w:p>
    <w:p w14:paraId="2471A130" w14:textId="77777777" w:rsidR="00C43A96" w:rsidRPr="00C43A96" w:rsidRDefault="00C43A96" w:rsidP="00C43A96">
      <w:pPr>
        <w:rPr>
          <w:color w:val="auto"/>
        </w:rPr>
      </w:pPr>
    </w:p>
    <w:p w14:paraId="36416C41" w14:textId="77777777" w:rsidR="00C43A96" w:rsidRDefault="00C43A96" w:rsidP="00C43A96">
      <w:pPr>
        <w:rPr>
          <w:color w:val="auto"/>
        </w:rPr>
      </w:pPr>
      <w:r w:rsidRPr="00C43A96">
        <w:rPr>
          <w:color w:val="auto"/>
        </w:rPr>
        <w:t xml:space="preserve">A professional operator is any person involved professionally in, and legally </w:t>
      </w:r>
      <w:r w:rsidRPr="00C43A96">
        <w:rPr>
          <w:color w:val="auto"/>
        </w:rPr>
        <w:lastRenderedPageBreak/>
        <w:t>responsible for, one or more of the following activities concerning plants, plant products and other objects:</w:t>
      </w:r>
    </w:p>
    <w:p w14:paraId="14D01DAF" w14:textId="77777777" w:rsidR="00184262" w:rsidRPr="00C43A96" w:rsidRDefault="00184262" w:rsidP="00C43A96">
      <w:pPr>
        <w:rPr>
          <w:color w:val="auto"/>
        </w:rPr>
      </w:pPr>
    </w:p>
    <w:p w14:paraId="06E2CDD6" w14:textId="6FD52431" w:rsidR="00C43A96" w:rsidRPr="00184262" w:rsidRDefault="00C43A96" w:rsidP="00184262">
      <w:pPr>
        <w:pStyle w:val="ListParagraph"/>
        <w:numPr>
          <w:ilvl w:val="0"/>
          <w:numId w:val="250"/>
        </w:numPr>
        <w:rPr>
          <w:color w:val="auto"/>
        </w:rPr>
      </w:pPr>
      <w:r w:rsidRPr="00184262">
        <w:rPr>
          <w:color w:val="auto"/>
        </w:rPr>
        <w:t>planting</w:t>
      </w:r>
    </w:p>
    <w:p w14:paraId="45FF4483" w14:textId="228ADE6D" w:rsidR="00C43A96" w:rsidRPr="00184262" w:rsidRDefault="00C43A96" w:rsidP="00184262">
      <w:pPr>
        <w:pStyle w:val="ListParagraph"/>
        <w:numPr>
          <w:ilvl w:val="0"/>
          <w:numId w:val="250"/>
        </w:numPr>
        <w:rPr>
          <w:color w:val="auto"/>
        </w:rPr>
      </w:pPr>
      <w:r w:rsidRPr="00184262">
        <w:rPr>
          <w:color w:val="auto"/>
        </w:rPr>
        <w:t>breeding</w:t>
      </w:r>
    </w:p>
    <w:p w14:paraId="6CF43126" w14:textId="2BDAFD72" w:rsidR="00C43A96" w:rsidRPr="00184262" w:rsidRDefault="00C43A96" w:rsidP="00184262">
      <w:pPr>
        <w:pStyle w:val="ListParagraph"/>
        <w:numPr>
          <w:ilvl w:val="0"/>
          <w:numId w:val="250"/>
        </w:numPr>
        <w:rPr>
          <w:color w:val="auto"/>
        </w:rPr>
      </w:pPr>
      <w:r w:rsidRPr="00184262">
        <w:rPr>
          <w:color w:val="auto"/>
        </w:rPr>
        <w:t>production, including growing, multiplying and maintaining</w:t>
      </w:r>
    </w:p>
    <w:p w14:paraId="6F0E7DA8" w14:textId="1CEC74D7" w:rsidR="00C43A96" w:rsidRPr="00C43A96" w:rsidRDefault="00C43A96" w:rsidP="00C43A96">
      <w:pPr>
        <w:rPr>
          <w:color w:val="auto"/>
        </w:rPr>
      </w:pPr>
      <w:r w:rsidRPr="00C43A96">
        <w:rPr>
          <w:color w:val="auto"/>
        </w:rPr>
        <w:t>i</w:t>
      </w:r>
      <w:r w:rsidR="00B4378A">
        <w:rPr>
          <w:color w:val="auto"/>
        </w:rPr>
        <w:t xml:space="preserve">v.     </w:t>
      </w:r>
      <w:r w:rsidRPr="00C43A96">
        <w:rPr>
          <w:color w:val="auto"/>
        </w:rPr>
        <w:t xml:space="preserve">introduction into, and movement within and out of European Single Market </w:t>
      </w:r>
      <w:r w:rsidR="00B4378A">
        <w:rPr>
          <w:color w:val="auto"/>
        </w:rPr>
        <w:t xml:space="preserve">     </w:t>
      </w:r>
      <w:r w:rsidR="002F2DB6">
        <w:rPr>
          <w:color w:val="auto"/>
        </w:rPr>
        <w:t>States,</w:t>
      </w:r>
    </w:p>
    <w:p w14:paraId="19F783CE" w14:textId="39BB37E1" w:rsidR="00C43A96" w:rsidRPr="00184262" w:rsidRDefault="00C43A96" w:rsidP="00184262">
      <w:pPr>
        <w:pStyle w:val="ListParagraph"/>
        <w:numPr>
          <w:ilvl w:val="0"/>
          <w:numId w:val="250"/>
        </w:numPr>
        <w:rPr>
          <w:color w:val="auto"/>
        </w:rPr>
      </w:pPr>
      <w:r w:rsidRPr="00184262">
        <w:rPr>
          <w:color w:val="auto"/>
        </w:rPr>
        <w:t>making available on the market</w:t>
      </w:r>
    </w:p>
    <w:p w14:paraId="4E40ECC0" w14:textId="0369DFEC" w:rsidR="00C43A96" w:rsidRPr="00184262" w:rsidRDefault="00C43A96" w:rsidP="00184262">
      <w:pPr>
        <w:pStyle w:val="ListParagraph"/>
        <w:numPr>
          <w:ilvl w:val="0"/>
          <w:numId w:val="250"/>
        </w:numPr>
        <w:rPr>
          <w:color w:val="auto"/>
        </w:rPr>
      </w:pPr>
      <w:r w:rsidRPr="00184262">
        <w:rPr>
          <w:color w:val="auto"/>
        </w:rPr>
        <w:t>storage, collect</w:t>
      </w:r>
      <w:r w:rsidR="00B4378A" w:rsidRPr="00184262">
        <w:rPr>
          <w:color w:val="auto"/>
        </w:rPr>
        <w:t>ion, dispatching and processing</w:t>
      </w:r>
    </w:p>
    <w:p w14:paraId="2BC762C9" w14:textId="77777777" w:rsidR="00C43A96" w:rsidRPr="00C43A96" w:rsidRDefault="00C43A96" w:rsidP="00C43A96">
      <w:pPr>
        <w:rPr>
          <w:color w:val="auto"/>
        </w:rPr>
      </w:pPr>
    </w:p>
    <w:p w14:paraId="1B25751D" w14:textId="67AF1A0C" w:rsidR="00C43A96" w:rsidRPr="00C43A96" w:rsidRDefault="002F2DB6" w:rsidP="00C43A96">
      <w:pPr>
        <w:rPr>
          <w:color w:val="auto"/>
        </w:rPr>
      </w:pPr>
      <w:r>
        <w:rPr>
          <w:color w:val="auto"/>
        </w:rPr>
        <w:t>14.9</w:t>
      </w:r>
      <w:r>
        <w:rPr>
          <w:color w:val="auto"/>
        </w:rPr>
        <w:tab/>
      </w:r>
      <w:r w:rsidR="00C43A96" w:rsidRPr="00C43A96">
        <w:rPr>
          <w:color w:val="auto"/>
        </w:rPr>
        <w:t>Telling DAERA about pests or diseases</w:t>
      </w:r>
    </w:p>
    <w:p w14:paraId="070AA6F1" w14:textId="77777777" w:rsidR="00C43A96" w:rsidRPr="00C43A96" w:rsidRDefault="00C43A96" w:rsidP="00C43A96">
      <w:pPr>
        <w:rPr>
          <w:color w:val="auto"/>
        </w:rPr>
      </w:pPr>
    </w:p>
    <w:p w14:paraId="318DBB08" w14:textId="3E3E666C" w:rsidR="00C43A96" w:rsidRPr="002376AD" w:rsidRDefault="00C43A96" w:rsidP="00C43A96">
      <w:pPr>
        <w:rPr>
          <w:color w:val="auto"/>
        </w:rPr>
      </w:pPr>
      <w:r w:rsidRPr="00C43A96">
        <w:rPr>
          <w:color w:val="auto"/>
        </w:rPr>
        <w:t>DAERA</w:t>
      </w:r>
      <w:r w:rsidR="002F2DB6">
        <w:rPr>
          <w:color w:val="auto"/>
        </w:rPr>
        <w:t xml:space="preserve"> must be contacted if </w:t>
      </w:r>
      <w:r w:rsidRPr="00C43A96">
        <w:rPr>
          <w:color w:val="auto"/>
        </w:rPr>
        <w:t>quarantine or non-indigenous pests or diseases</w:t>
      </w:r>
      <w:r w:rsidR="002F2DB6">
        <w:rPr>
          <w:color w:val="auto"/>
        </w:rPr>
        <w:t xml:space="preserve"> are suspected to have been found.</w:t>
      </w:r>
    </w:p>
    <w:p w14:paraId="210ECDC3" w14:textId="77777777" w:rsidR="00C43A96" w:rsidRDefault="002376AD" w:rsidP="005842F8">
      <w:pPr>
        <w:rPr>
          <w:b/>
          <w:color w:val="878800"/>
          <w:sz w:val="56"/>
          <w:szCs w:val="56"/>
        </w:rPr>
      </w:pPr>
      <w:r>
        <w:rPr>
          <w:b/>
          <w:color w:val="878800"/>
          <w:sz w:val="56"/>
          <w:szCs w:val="56"/>
        </w:rPr>
        <w:br w:type="page"/>
      </w:r>
    </w:p>
    <w:p w14:paraId="7BCF9A8B" w14:textId="4FF86876" w:rsidR="000178A6" w:rsidRPr="0054462D" w:rsidRDefault="000178A6" w:rsidP="005842F8">
      <w:pPr>
        <w:rPr>
          <w:b/>
          <w:color w:val="878800"/>
          <w:sz w:val="56"/>
          <w:szCs w:val="56"/>
        </w:rPr>
      </w:pPr>
      <w:r w:rsidRPr="0054462D">
        <w:rPr>
          <w:b/>
          <w:color w:val="878800"/>
          <w:sz w:val="56"/>
          <w:szCs w:val="56"/>
        </w:rPr>
        <w:lastRenderedPageBreak/>
        <w:t xml:space="preserve">APPENDIX </w:t>
      </w:r>
      <w:r w:rsidR="00275F2E" w:rsidRPr="0054462D">
        <w:rPr>
          <w:b/>
          <w:color w:val="878800"/>
          <w:sz w:val="56"/>
          <w:szCs w:val="56"/>
        </w:rPr>
        <w:t>1</w:t>
      </w:r>
      <w:r w:rsidR="00D7640A" w:rsidRPr="0054462D">
        <w:rPr>
          <w:b/>
          <w:color w:val="878800"/>
          <w:sz w:val="56"/>
          <w:szCs w:val="56"/>
        </w:rPr>
        <w:t xml:space="preserve"> - </w:t>
      </w:r>
      <w:r w:rsidRPr="0054462D">
        <w:rPr>
          <w:b/>
          <w:color w:val="878800"/>
          <w:sz w:val="56"/>
          <w:szCs w:val="56"/>
        </w:rPr>
        <w:t>C</w:t>
      </w:r>
      <w:r w:rsidR="00D7640A" w:rsidRPr="0054462D">
        <w:rPr>
          <w:b/>
          <w:color w:val="878800"/>
          <w:sz w:val="56"/>
          <w:szCs w:val="56"/>
        </w:rPr>
        <w:t>onstruction of crop identity numbers and seed lot reference numbers</w:t>
      </w:r>
    </w:p>
    <w:p w14:paraId="6668B28A" w14:textId="77777777" w:rsidR="00C82169" w:rsidRPr="00B113B1" w:rsidRDefault="00C82169" w:rsidP="005842F8">
      <w:pPr>
        <w:rPr>
          <w:color w:val="auto"/>
        </w:rPr>
      </w:pPr>
    </w:p>
    <w:p w14:paraId="599655A3" w14:textId="77777777" w:rsidR="000178A6" w:rsidRPr="00B113B1" w:rsidRDefault="000178A6" w:rsidP="005842F8">
      <w:pPr>
        <w:rPr>
          <w:color w:val="auto"/>
        </w:rPr>
      </w:pPr>
      <w:r w:rsidRPr="00B113B1">
        <w:rPr>
          <w:color w:val="auto"/>
          <w:spacing w:val="-7"/>
        </w:rPr>
        <w:t xml:space="preserve">These numbers are essential to preserving the identity and pedigree of </w:t>
      </w:r>
      <w:r w:rsidRPr="00B113B1">
        <w:rPr>
          <w:color w:val="auto"/>
        </w:rPr>
        <w:t>seed crops and seed lots. It is most important that applicants and processors construct the numbers carefully, note them and use them at all times. Failure to do so may jeopardise eligibility for certification.</w:t>
      </w:r>
    </w:p>
    <w:p w14:paraId="77603191" w14:textId="77777777" w:rsidR="00C82169" w:rsidRPr="00B113B1" w:rsidRDefault="00C82169" w:rsidP="005842F8">
      <w:pPr>
        <w:rPr>
          <w:color w:val="auto"/>
        </w:rPr>
      </w:pPr>
    </w:p>
    <w:p w14:paraId="405A8255" w14:textId="77777777" w:rsidR="000178A6" w:rsidRPr="00B113B1" w:rsidRDefault="000178A6" w:rsidP="00BB4D9D">
      <w:pPr>
        <w:outlineLvl w:val="0"/>
        <w:rPr>
          <w:color w:val="auto"/>
        </w:rPr>
      </w:pPr>
      <w:r w:rsidRPr="00B113B1">
        <w:rPr>
          <w:color w:val="auto"/>
        </w:rPr>
        <w:t>1.</w:t>
      </w:r>
      <w:r w:rsidRPr="00B113B1">
        <w:rPr>
          <w:color w:val="auto"/>
        </w:rPr>
        <w:tab/>
      </w:r>
      <w:r w:rsidRPr="00B113B1">
        <w:rPr>
          <w:b/>
          <w:color w:val="auto"/>
          <w:spacing w:val="-6"/>
        </w:rPr>
        <w:t>Crop identity number</w:t>
      </w:r>
      <w:r w:rsidR="009E1AC6" w:rsidRPr="00B113B1">
        <w:rPr>
          <w:b/>
          <w:color w:val="auto"/>
          <w:spacing w:val="-6"/>
        </w:rPr>
        <w:t xml:space="preserve"> (Crop ID no.)</w:t>
      </w:r>
    </w:p>
    <w:p w14:paraId="6B46DE0E" w14:textId="77777777" w:rsidR="000178A6" w:rsidRPr="00B113B1" w:rsidRDefault="000178A6" w:rsidP="005842F8">
      <w:pPr>
        <w:rPr>
          <w:color w:val="auto"/>
        </w:rPr>
      </w:pPr>
      <w:r w:rsidRPr="00B113B1">
        <w:rPr>
          <w:color w:val="auto"/>
        </w:rPr>
        <w:t>This number is crucial to the identity of the crop. Every seed crop must have a unique identity number. It must be constructed by the applicant when the crop details are entered on the crop entry notification form (</w:t>
      </w:r>
      <w:r w:rsidR="00927AD7">
        <w:rPr>
          <w:color w:val="auto"/>
        </w:rPr>
        <w:t>SDG</w:t>
      </w:r>
      <w:r w:rsidRPr="00B113B1">
        <w:rPr>
          <w:color w:val="auto"/>
        </w:rPr>
        <w:t xml:space="preserve">2). It must be used at all times to identify the </w:t>
      </w:r>
      <w:r w:rsidRPr="00B113B1">
        <w:rPr>
          <w:color w:val="auto"/>
          <w:spacing w:val="-6"/>
        </w:rPr>
        <w:t>growing crop, the produce</w:t>
      </w:r>
      <w:r w:rsidR="002F409F">
        <w:rPr>
          <w:color w:val="auto"/>
          <w:spacing w:val="-6"/>
        </w:rPr>
        <w:t xml:space="preserve"> of that crop before processing</w:t>
      </w:r>
      <w:r w:rsidRPr="00B113B1">
        <w:rPr>
          <w:color w:val="auto"/>
          <w:spacing w:val="-6"/>
        </w:rPr>
        <w:t xml:space="preserve"> and when </w:t>
      </w:r>
      <w:r w:rsidRPr="00B113B1">
        <w:rPr>
          <w:color w:val="auto"/>
          <w:spacing w:val="-7"/>
        </w:rPr>
        <w:t xml:space="preserve">lodging seed test reports, to identify the crop from which the seed was </w:t>
      </w:r>
      <w:r w:rsidRPr="00B113B1">
        <w:rPr>
          <w:color w:val="auto"/>
        </w:rPr>
        <w:t>obtained.</w:t>
      </w:r>
    </w:p>
    <w:p w14:paraId="18C19D80" w14:textId="77777777" w:rsidR="00C82169" w:rsidRPr="00B113B1" w:rsidRDefault="00C82169" w:rsidP="005842F8">
      <w:pPr>
        <w:rPr>
          <w:color w:val="auto"/>
        </w:rPr>
      </w:pPr>
    </w:p>
    <w:p w14:paraId="56C3E5E1" w14:textId="77777777" w:rsidR="000178A6" w:rsidRPr="00B113B1" w:rsidRDefault="000178A6" w:rsidP="00BB4D9D">
      <w:pPr>
        <w:outlineLvl w:val="0"/>
        <w:rPr>
          <w:color w:val="auto"/>
        </w:rPr>
      </w:pPr>
      <w:r w:rsidRPr="00B113B1">
        <w:rPr>
          <w:color w:val="auto"/>
        </w:rPr>
        <w:t>2.</w:t>
      </w:r>
      <w:r w:rsidRPr="00B113B1">
        <w:rPr>
          <w:color w:val="auto"/>
        </w:rPr>
        <w:tab/>
      </w:r>
      <w:r w:rsidRPr="00B113B1">
        <w:rPr>
          <w:b/>
          <w:color w:val="auto"/>
          <w:spacing w:val="-6"/>
        </w:rPr>
        <w:t>How to construct the crop identity number</w:t>
      </w:r>
    </w:p>
    <w:p w14:paraId="3456D34A" w14:textId="77777777" w:rsidR="000178A6" w:rsidRPr="00B113B1" w:rsidRDefault="000178A6" w:rsidP="005842F8">
      <w:pPr>
        <w:rPr>
          <w:color w:val="auto"/>
        </w:rPr>
      </w:pPr>
      <w:r w:rsidRPr="00B113B1">
        <w:rPr>
          <w:color w:val="auto"/>
        </w:rPr>
        <w:t>The crop identity number is constructed on the crop entry notification (</w:t>
      </w:r>
      <w:r w:rsidR="00927AD7">
        <w:rPr>
          <w:color w:val="auto"/>
        </w:rPr>
        <w:t>SDG</w:t>
      </w:r>
      <w:r w:rsidRPr="00B113B1">
        <w:rPr>
          <w:color w:val="auto"/>
        </w:rPr>
        <w:t>2) as follows:-</w:t>
      </w:r>
    </w:p>
    <w:p w14:paraId="01F47C9A" w14:textId="77777777" w:rsidR="00C82169" w:rsidRPr="00B113B1" w:rsidRDefault="00C82169" w:rsidP="005842F8">
      <w:pPr>
        <w:rPr>
          <w:color w:val="auto"/>
        </w:rPr>
      </w:pPr>
    </w:p>
    <w:p w14:paraId="1B5CD4B3" w14:textId="77777777" w:rsidR="009239A4" w:rsidRPr="009239A4" w:rsidRDefault="000178A6" w:rsidP="00D46475">
      <w:pPr>
        <w:numPr>
          <w:ilvl w:val="0"/>
          <w:numId w:val="15"/>
        </w:numPr>
        <w:ind w:left="1038" w:hanging="641"/>
        <w:rPr>
          <w:color w:val="auto"/>
          <w:spacing w:val="-12"/>
        </w:rPr>
      </w:pPr>
      <w:r w:rsidRPr="00B113B1">
        <w:rPr>
          <w:color w:val="auto"/>
        </w:rPr>
        <w:t>Last</w:t>
      </w:r>
      <w:r w:rsidR="00B90500" w:rsidRPr="00B113B1">
        <w:rPr>
          <w:color w:val="auto"/>
        </w:rPr>
        <w:t xml:space="preserve"> two</w:t>
      </w:r>
      <w:r w:rsidRPr="00B113B1">
        <w:rPr>
          <w:color w:val="auto"/>
        </w:rPr>
        <w:t xml:space="preserve"> digit</w:t>
      </w:r>
      <w:r w:rsidR="00B90500" w:rsidRPr="00B113B1">
        <w:rPr>
          <w:color w:val="auto"/>
        </w:rPr>
        <w:t>s</w:t>
      </w:r>
      <w:r w:rsidR="009239A4">
        <w:rPr>
          <w:color w:val="auto"/>
        </w:rPr>
        <w:t xml:space="preserve"> of harvest year;</w:t>
      </w:r>
    </w:p>
    <w:p w14:paraId="535885B6" w14:textId="77777777" w:rsidR="009239A4" w:rsidRPr="009239A4" w:rsidRDefault="009239A4" w:rsidP="009239A4">
      <w:pPr>
        <w:ind w:left="1038"/>
        <w:rPr>
          <w:color w:val="auto"/>
          <w:spacing w:val="-12"/>
        </w:rPr>
      </w:pPr>
    </w:p>
    <w:p w14:paraId="060E67D2" w14:textId="77777777" w:rsidR="009239A4" w:rsidRPr="009239A4" w:rsidRDefault="000178A6" w:rsidP="00D46475">
      <w:pPr>
        <w:numPr>
          <w:ilvl w:val="0"/>
          <w:numId w:val="15"/>
        </w:numPr>
        <w:ind w:left="1038" w:hanging="641"/>
        <w:rPr>
          <w:color w:val="auto"/>
          <w:spacing w:val="-12"/>
        </w:rPr>
      </w:pPr>
      <w:r w:rsidRPr="00B113B1">
        <w:rPr>
          <w:color w:val="auto"/>
        </w:rPr>
        <w:t xml:space="preserve">applicant's </w:t>
      </w:r>
      <w:r w:rsidR="00FE585D" w:rsidRPr="00B113B1">
        <w:rPr>
          <w:color w:val="auto"/>
        </w:rPr>
        <w:t>licensed</w:t>
      </w:r>
      <w:r w:rsidRPr="00B113B1">
        <w:rPr>
          <w:color w:val="auto"/>
        </w:rPr>
        <w:t xml:space="preserve"> number</w:t>
      </w:r>
      <w:r w:rsidR="009239A4">
        <w:rPr>
          <w:color w:val="auto"/>
        </w:rPr>
        <w:t>;</w:t>
      </w:r>
    </w:p>
    <w:p w14:paraId="71B18873" w14:textId="77777777" w:rsidR="009239A4" w:rsidRPr="009239A4" w:rsidRDefault="009239A4" w:rsidP="009239A4">
      <w:pPr>
        <w:ind w:left="1038"/>
        <w:rPr>
          <w:color w:val="auto"/>
          <w:spacing w:val="-12"/>
        </w:rPr>
      </w:pPr>
    </w:p>
    <w:p w14:paraId="42CCA794" w14:textId="77777777" w:rsidR="009239A4" w:rsidRPr="009239A4" w:rsidRDefault="00927AD7" w:rsidP="00D46475">
      <w:pPr>
        <w:numPr>
          <w:ilvl w:val="0"/>
          <w:numId w:val="15"/>
        </w:numPr>
        <w:ind w:left="1038" w:hanging="641"/>
        <w:rPr>
          <w:color w:val="auto"/>
          <w:spacing w:val="-12"/>
        </w:rPr>
      </w:pPr>
      <w:r>
        <w:rPr>
          <w:color w:val="auto"/>
        </w:rPr>
        <w:t xml:space="preserve">crop data </w:t>
      </w:r>
      <w:r w:rsidR="000178A6" w:rsidRPr="00B113B1">
        <w:rPr>
          <w:color w:val="auto"/>
        </w:rPr>
        <w:t>sheet</w:t>
      </w:r>
      <w:r w:rsidR="00A21231">
        <w:rPr>
          <w:color w:val="auto"/>
        </w:rPr>
        <w:t xml:space="preserve"> (SDG2)</w:t>
      </w:r>
      <w:r w:rsidR="000178A6" w:rsidRPr="00B113B1">
        <w:rPr>
          <w:color w:val="auto"/>
        </w:rPr>
        <w:t xml:space="preserve"> number</w:t>
      </w:r>
      <w:r w:rsidR="00CB5B46">
        <w:rPr>
          <w:color w:val="auto"/>
        </w:rPr>
        <w:t xml:space="preserve"> (see paragraph 4.9(b) concerning sheet numbers)</w:t>
      </w:r>
      <w:r w:rsidR="009239A4">
        <w:rPr>
          <w:color w:val="auto"/>
        </w:rPr>
        <w:t>;</w:t>
      </w:r>
    </w:p>
    <w:p w14:paraId="40459FB9" w14:textId="77777777" w:rsidR="009239A4" w:rsidRPr="009239A4" w:rsidRDefault="009239A4" w:rsidP="009239A4">
      <w:pPr>
        <w:ind w:left="1038"/>
        <w:rPr>
          <w:color w:val="auto"/>
          <w:spacing w:val="-12"/>
        </w:rPr>
      </w:pPr>
    </w:p>
    <w:p w14:paraId="4A0D5692" w14:textId="77777777" w:rsidR="000178A6" w:rsidRPr="00B113B1" w:rsidRDefault="000178A6" w:rsidP="00D46475">
      <w:pPr>
        <w:numPr>
          <w:ilvl w:val="0"/>
          <w:numId w:val="15"/>
        </w:numPr>
        <w:ind w:left="1038" w:hanging="641"/>
        <w:rPr>
          <w:color w:val="auto"/>
          <w:spacing w:val="-12"/>
        </w:rPr>
      </w:pPr>
      <w:r w:rsidRPr="00B113B1">
        <w:rPr>
          <w:color w:val="auto"/>
        </w:rPr>
        <w:t>line</w:t>
      </w:r>
      <w:r w:rsidR="00935422" w:rsidRPr="00B113B1">
        <w:rPr>
          <w:color w:val="auto"/>
        </w:rPr>
        <w:t xml:space="preserve"> </w:t>
      </w:r>
      <w:r w:rsidRPr="00B113B1">
        <w:rPr>
          <w:color w:val="auto"/>
        </w:rPr>
        <w:t>number</w:t>
      </w:r>
      <w:r w:rsidR="00927AD7">
        <w:rPr>
          <w:color w:val="auto"/>
        </w:rPr>
        <w:t>*</w:t>
      </w:r>
    </w:p>
    <w:p w14:paraId="7CBEFB1F" w14:textId="77777777" w:rsidR="00C82169" w:rsidRPr="00B113B1" w:rsidRDefault="00C82169" w:rsidP="005842F8">
      <w:pPr>
        <w:rPr>
          <w:color w:val="auto"/>
        </w:rPr>
      </w:pPr>
    </w:p>
    <w:p w14:paraId="45B4DD88" w14:textId="77777777" w:rsidR="000178A6" w:rsidRPr="00B113B1" w:rsidRDefault="00927AD7" w:rsidP="00927AD7">
      <w:pPr>
        <w:ind w:left="1038"/>
        <w:rPr>
          <w:color w:val="auto"/>
          <w:spacing w:val="-11"/>
        </w:rPr>
      </w:pPr>
      <w:r>
        <w:rPr>
          <w:color w:val="auto"/>
          <w:spacing w:val="-6"/>
        </w:rPr>
        <w:t>*</w:t>
      </w:r>
      <w:r w:rsidR="000178A6" w:rsidRPr="00B113B1">
        <w:rPr>
          <w:color w:val="auto"/>
        </w:rPr>
        <w:t xml:space="preserve">The line number is the line on the </w:t>
      </w:r>
      <w:r>
        <w:rPr>
          <w:color w:val="auto"/>
        </w:rPr>
        <w:t>crop data sheet</w:t>
      </w:r>
      <w:r w:rsidR="00A21231">
        <w:rPr>
          <w:color w:val="auto"/>
        </w:rPr>
        <w:t xml:space="preserve"> (SDG2)</w:t>
      </w:r>
      <w:r>
        <w:rPr>
          <w:color w:val="auto"/>
        </w:rPr>
        <w:t xml:space="preserve"> </w:t>
      </w:r>
      <w:r w:rsidR="000178A6" w:rsidRPr="00B113B1">
        <w:rPr>
          <w:color w:val="auto"/>
        </w:rPr>
        <w:t>at which the crop is listed.</w:t>
      </w:r>
    </w:p>
    <w:p w14:paraId="46A37B41" w14:textId="77777777" w:rsidR="00C82169" w:rsidRPr="00B113B1" w:rsidRDefault="00C82169" w:rsidP="005842F8">
      <w:pPr>
        <w:rPr>
          <w:color w:val="auto"/>
        </w:rPr>
      </w:pPr>
    </w:p>
    <w:p w14:paraId="08BC4615" w14:textId="77777777" w:rsidR="000178A6" w:rsidRPr="00B113B1" w:rsidRDefault="000178A6" w:rsidP="00BB4D9D">
      <w:pPr>
        <w:outlineLvl w:val="0"/>
        <w:rPr>
          <w:color w:val="auto"/>
        </w:rPr>
      </w:pPr>
      <w:r w:rsidRPr="00B113B1">
        <w:rPr>
          <w:color w:val="auto"/>
        </w:rPr>
        <w:t>Example</w:t>
      </w:r>
    </w:p>
    <w:p w14:paraId="39D94276" w14:textId="77777777" w:rsidR="00C82169" w:rsidRPr="00B113B1" w:rsidRDefault="00C82169" w:rsidP="005842F8">
      <w:pPr>
        <w:rPr>
          <w:color w:val="auto"/>
        </w:rPr>
      </w:pPr>
    </w:p>
    <w:p w14:paraId="5ED7707F" w14:textId="77777777" w:rsidR="000178A6" w:rsidRPr="00B113B1" w:rsidRDefault="000178A6" w:rsidP="005842F8">
      <w:pPr>
        <w:rPr>
          <w:color w:val="auto"/>
        </w:rPr>
      </w:pPr>
      <w:r w:rsidRPr="00B113B1">
        <w:rPr>
          <w:color w:val="auto"/>
        </w:rPr>
        <w:t xml:space="preserve">Applicant number 9999 submits four crop </w:t>
      </w:r>
      <w:r w:rsidR="00A21231">
        <w:rPr>
          <w:color w:val="auto"/>
        </w:rPr>
        <w:t>data sheets (SDG2s)</w:t>
      </w:r>
      <w:r w:rsidRPr="00B113B1">
        <w:rPr>
          <w:color w:val="auto"/>
        </w:rPr>
        <w:t xml:space="preserve"> for </w:t>
      </w:r>
      <w:r w:rsidRPr="00B113B1">
        <w:rPr>
          <w:color w:val="auto"/>
          <w:spacing w:val="-7"/>
        </w:rPr>
        <w:t>crops of wheat to produce C1 seed for the harvest of 20</w:t>
      </w:r>
      <w:r w:rsidR="00AB1BAE" w:rsidRPr="00B113B1">
        <w:rPr>
          <w:color w:val="auto"/>
          <w:spacing w:val="-7"/>
        </w:rPr>
        <w:t>11</w:t>
      </w:r>
      <w:r w:rsidRPr="00B113B1">
        <w:rPr>
          <w:color w:val="auto"/>
          <w:spacing w:val="-7"/>
        </w:rPr>
        <w:t xml:space="preserve">. The top </w:t>
      </w:r>
      <w:r w:rsidRPr="00B113B1">
        <w:rPr>
          <w:color w:val="auto"/>
        </w:rPr>
        <w:t>right-hand corner of the fourth form would be recorded as follows:-</w:t>
      </w:r>
    </w:p>
    <w:p w14:paraId="0A03AADB" w14:textId="77777777" w:rsidR="00C82169" w:rsidRPr="00B113B1" w:rsidRDefault="00C82169" w:rsidP="005842F8">
      <w:pPr>
        <w:rPr>
          <w:color w:val="auto"/>
        </w:rPr>
      </w:pPr>
    </w:p>
    <w:p w14:paraId="49BE4A8E" w14:textId="77777777" w:rsidR="000178A6" w:rsidRPr="00B113B1" w:rsidRDefault="000178A6" w:rsidP="005842F8">
      <w:pPr>
        <w:rPr>
          <w:color w:val="auto"/>
        </w:rPr>
      </w:pPr>
      <w:r w:rsidRPr="00B113B1">
        <w:rPr>
          <w:color w:val="auto"/>
        </w:rPr>
        <w:t>Year to be harvested</w:t>
      </w:r>
      <w:r w:rsidRPr="00B113B1">
        <w:rPr>
          <w:color w:val="auto"/>
        </w:rPr>
        <w:tab/>
      </w:r>
      <w:r w:rsidR="00AB1BAE" w:rsidRPr="00B113B1">
        <w:rPr>
          <w:color w:val="auto"/>
        </w:rPr>
        <w:t>1</w:t>
      </w:r>
      <w:r w:rsidR="00A21231">
        <w:rPr>
          <w:color w:val="auto"/>
        </w:rPr>
        <w:t>6</w:t>
      </w:r>
    </w:p>
    <w:p w14:paraId="243F0FDD" w14:textId="77777777" w:rsidR="000178A6" w:rsidRPr="00B113B1" w:rsidRDefault="000178A6" w:rsidP="005842F8">
      <w:pPr>
        <w:rPr>
          <w:color w:val="auto"/>
        </w:rPr>
      </w:pPr>
      <w:r w:rsidRPr="00B113B1">
        <w:rPr>
          <w:color w:val="auto"/>
        </w:rPr>
        <w:t>Applicant's number</w:t>
      </w:r>
      <w:r w:rsidR="009E1AC6" w:rsidRPr="00B113B1">
        <w:rPr>
          <w:color w:val="auto"/>
        </w:rPr>
        <w:tab/>
      </w:r>
      <w:r w:rsidRPr="00B113B1">
        <w:rPr>
          <w:color w:val="auto"/>
        </w:rPr>
        <w:tab/>
      </w:r>
      <w:r w:rsidRPr="00B113B1">
        <w:rPr>
          <w:color w:val="auto"/>
          <w:spacing w:val="-11"/>
        </w:rPr>
        <w:t>9999</w:t>
      </w:r>
    </w:p>
    <w:p w14:paraId="225068CE" w14:textId="77777777" w:rsidR="000178A6" w:rsidRPr="00B113B1" w:rsidRDefault="000178A6" w:rsidP="005842F8">
      <w:pPr>
        <w:rPr>
          <w:color w:val="auto"/>
        </w:rPr>
      </w:pPr>
      <w:r w:rsidRPr="00B113B1">
        <w:rPr>
          <w:color w:val="auto"/>
        </w:rPr>
        <w:t>Sheet number</w:t>
      </w:r>
      <w:r w:rsidRPr="00B113B1">
        <w:rPr>
          <w:color w:val="auto"/>
        </w:rPr>
        <w:tab/>
      </w:r>
      <w:r w:rsidR="009E1AC6" w:rsidRPr="00B113B1">
        <w:rPr>
          <w:color w:val="auto"/>
        </w:rPr>
        <w:tab/>
      </w:r>
      <w:r w:rsidRPr="00B113B1">
        <w:rPr>
          <w:color w:val="auto"/>
        </w:rPr>
        <w:t>4</w:t>
      </w:r>
    </w:p>
    <w:p w14:paraId="01D1604F" w14:textId="77777777" w:rsidR="00C82169" w:rsidRPr="00B113B1" w:rsidRDefault="00C82169" w:rsidP="005842F8">
      <w:pPr>
        <w:rPr>
          <w:color w:val="auto"/>
        </w:rPr>
      </w:pPr>
    </w:p>
    <w:p w14:paraId="58687663" w14:textId="77777777" w:rsidR="000178A6" w:rsidRPr="00B113B1" w:rsidRDefault="000178A6" w:rsidP="00BB4D9D">
      <w:pPr>
        <w:outlineLvl w:val="0"/>
        <w:rPr>
          <w:color w:val="auto"/>
        </w:rPr>
      </w:pPr>
      <w:r w:rsidRPr="00B113B1">
        <w:rPr>
          <w:color w:val="auto"/>
        </w:rPr>
        <w:t xml:space="preserve">The first crop on sheet four will bear the crop identity number </w:t>
      </w:r>
      <w:r w:rsidR="00AB1BAE" w:rsidRPr="00B113B1">
        <w:rPr>
          <w:color w:val="auto"/>
        </w:rPr>
        <w:t>1</w:t>
      </w:r>
      <w:r w:rsidR="00A21231">
        <w:rPr>
          <w:color w:val="auto"/>
        </w:rPr>
        <w:t>6</w:t>
      </w:r>
      <w:r w:rsidRPr="00B113B1">
        <w:rPr>
          <w:color w:val="auto"/>
        </w:rPr>
        <w:t>/9999/4/1</w:t>
      </w:r>
    </w:p>
    <w:p w14:paraId="3A929CF1" w14:textId="77777777" w:rsidR="00C82169" w:rsidRPr="00B113B1" w:rsidRDefault="00C82169" w:rsidP="005842F8">
      <w:pPr>
        <w:rPr>
          <w:color w:val="auto"/>
        </w:rPr>
      </w:pPr>
    </w:p>
    <w:p w14:paraId="259BA664" w14:textId="77777777" w:rsidR="000178A6" w:rsidRPr="00B113B1" w:rsidRDefault="000178A6" w:rsidP="00BB4D9D">
      <w:pPr>
        <w:outlineLvl w:val="0"/>
        <w:rPr>
          <w:color w:val="auto"/>
        </w:rPr>
      </w:pPr>
      <w:r w:rsidRPr="00B113B1">
        <w:rPr>
          <w:color w:val="auto"/>
        </w:rPr>
        <w:t xml:space="preserve">The second crop will bear the crop identity number </w:t>
      </w:r>
      <w:r w:rsidR="00AB1BAE" w:rsidRPr="00B113B1">
        <w:rPr>
          <w:color w:val="auto"/>
        </w:rPr>
        <w:t>1</w:t>
      </w:r>
      <w:r w:rsidR="00A21231">
        <w:rPr>
          <w:color w:val="auto"/>
        </w:rPr>
        <w:t>6</w:t>
      </w:r>
      <w:r w:rsidRPr="00B113B1">
        <w:rPr>
          <w:color w:val="auto"/>
        </w:rPr>
        <w:t>/9999/4/2</w:t>
      </w:r>
    </w:p>
    <w:p w14:paraId="5F4AFFD3" w14:textId="77777777" w:rsidR="00C82169" w:rsidRPr="00B113B1" w:rsidRDefault="00C82169" w:rsidP="005842F8">
      <w:pPr>
        <w:rPr>
          <w:color w:val="auto"/>
        </w:rPr>
      </w:pPr>
    </w:p>
    <w:p w14:paraId="5B453604" w14:textId="77777777" w:rsidR="00693FCE" w:rsidRDefault="000178A6" w:rsidP="00693FCE">
      <w:pPr>
        <w:outlineLvl w:val="0"/>
        <w:rPr>
          <w:color w:val="auto"/>
        </w:rPr>
      </w:pPr>
      <w:r w:rsidRPr="00B113B1">
        <w:rPr>
          <w:color w:val="auto"/>
        </w:rPr>
        <w:lastRenderedPageBreak/>
        <w:t>And so on for all crops on the sheet</w:t>
      </w:r>
      <w:r w:rsidR="00693FCE">
        <w:rPr>
          <w:color w:val="auto"/>
        </w:rPr>
        <w:t>.</w:t>
      </w:r>
    </w:p>
    <w:p w14:paraId="093614AB" w14:textId="77777777" w:rsidR="00693FCE" w:rsidRDefault="00693FCE" w:rsidP="00693FCE">
      <w:pPr>
        <w:outlineLvl w:val="0"/>
        <w:rPr>
          <w:color w:val="auto"/>
        </w:rPr>
      </w:pPr>
    </w:p>
    <w:p w14:paraId="7AC39618" w14:textId="77777777" w:rsidR="000178A6" w:rsidRPr="00B113B1" w:rsidRDefault="000178A6" w:rsidP="00693FCE">
      <w:pPr>
        <w:outlineLvl w:val="0"/>
        <w:rPr>
          <w:color w:val="auto"/>
        </w:rPr>
      </w:pPr>
      <w:r w:rsidRPr="00B113B1">
        <w:rPr>
          <w:color w:val="auto"/>
        </w:rPr>
        <w:t>3.</w:t>
      </w:r>
      <w:r w:rsidRPr="00B113B1">
        <w:rPr>
          <w:color w:val="auto"/>
        </w:rPr>
        <w:tab/>
      </w:r>
      <w:r w:rsidRPr="00B113B1">
        <w:rPr>
          <w:b/>
          <w:color w:val="auto"/>
          <w:spacing w:val="-7"/>
        </w:rPr>
        <w:t>Seed lot reference number (SLRN)</w:t>
      </w:r>
    </w:p>
    <w:p w14:paraId="3C621CD7" w14:textId="77777777" w:rsidR="000178A6" w:rsidRPr="00B113B1" w:rsidRDefault="000178A6" w:rsidP="005842F8">
      <w:pPr>
        <w:rPr>
          <w:color w:val="auto"/>
        </w:rPr>
      </w:pPr>
      <w:r w:rsidRPr="00B113B1">
        <w:rPr>
          <w:color w:val="auto"/>
        </w:rPr>
        <w:t xml:space="preserve">This number is crucial to the identity and origin of the seed. Every seed </w:t>
      </w:r>
      <w:r w:rsidRPr="00B113B1">
        <w:rPr>
          <w:color w:val="auto"/>
          <w:spacing w:val="-4"/>
        </w:rPr>
        <w:t>lot must have a unique identity number</w:t>
      </w:r>
      <w:r w:rsidR="00A02731">
        <w:rPr>
          <w:color w:val="auto"/>
          <w:spacing w:val="-4"/>
        </w:rPr>
        <w:t>, which must be used at all times</w:t>
      </w:r>
      <w:r w:rsidR="006A63F0">
        <w:rPr>
          <w:color w:val="auto"/>
          <w:spacing w:val="-4"/>
        </w:rPr>
        <w:t>.</w:t>
      </w:r>
      <w:r w:rsidRPr="00B113B1">
        <w:rPr>
          <w:color w:val="auto"/>
          <w:spacing w:val="-4"/>
        </w:rPr>
        <w:t xml:space="preserve"> This number must be </w:t>
      </w:r>
      <w:r w:rsidRPr="00B113B1">
        <w:rPr>
          <w:color w:val="auto"/>
        </w:rPr>
        <w:t>constructed by the applicant for certification of a seed lot and be used to identify the processed seed before and after marketing.</w:t>
      </w:r>
    </w:p>
    <w:p w14:paraId="1AF94358" w14:textId="77777777" w:rsidR="00CE5762" w:rsidRPr="00B113B1" w:rsidRDefault="00CE5762" w:rsidP="00CE5762">
      <w:pPr>
        <w:ind w:left="0"/>
        <w:rPr>
          <w:color w:val="auto"/>
          <w:spacing w:val="-10"/>
        </w:rPr>
      </w:pPr>
    </w:p>
    <w:p w14:paraId="67993546" w14:textId="77777777" w:rsidR="000178A6" w:rsidRPr="00B113B1" w:rsidRDefault="000178A6" w:rsidP="00BB4D9D">
      <w:pPr>
        <w:ind w:left="0"/>
        <w:outlineLvl w:val="0"/>
        <w:rPr>
          <w:b/>
          <w:color w:val="auto"/>
        </w:rPr>
      </w:pPr>
      <w:r w:rsidRPr="00B113B1">
        <w:rPr>
          <w:color w:val="auto"/>
          <w:spacing w:val="-10"/>
        </w:rPr>
        <w:t>4.</w:t>
      </w:r>
      <w:r w:rsidRPr="00B113B1">
        <w:rPr>
          <w:color w:val="auto"/>
        </w:rPr>
        <w:tab/>
      </w:r>
      <w:r w:rsidRPr="00B113B1">
        <w:rPr>
          <w:b/>
          <w:color w:val="auto"/>
          <w:spacing w:val="-8"/>
        </w:rPr>
        <w:t>How to construct the seed lot reference number (except blends and</w:t>
      </w:r>
      <w:r w:rsidR="00C82169" w:rsidRPr="00B113B1">
        <w:rPr>
          <w:b/>
          <w:color w:val="auto"/>
          <w:spacing w:val="-8"/>
        </w:rPr>
        <w:t xml:space="preserve"> </w:t>
      </w:r>
      <w:r w:rsidRPr="00B113B1">
        <w:rPr>
          <w:b/>
          <w:color w:val="auto"/>
        </w:rPr>
        <w:t>mixtures)</w:t>
      </w:r>
    </w:p>
    <w:p w14:paraId="7B9DA202" w14:textId="77777777" w:rsidR="00C82169" w:rsidRPr="00B113B1" w:rsidRDefault="00C82169" w:rsidP="005842F8">
      <w:pPr>
        <w:rPr>
          <w:color w:val="auto"/>
        </w:rPr>
      </w:pPr>
    </w:p>
    <w:p w14:paraId="695D0FEC" w14:textId="77777777" w:rsidR="000178A6" w:rsidRPr="00B113B1" w:rsidRDefault="000178A6" w:rsidP="005842F8">
      <w:pPr>
        <w:rPr>
          <w:color w:val="auto"/>
        </w:rPr>
      </w:pPr>
      <w:r w:rsidRPr="00B113B1">
        <w:rPr>
          <w:color w:val="auto"/>
        </w:rPr>
        <w:t>The seed lot reference number is constructed as follows:-</w:t>
      </w:r>
    </w:p>
    <w:p w14:paraId="3238D1D6" w14:textId="77777777" w:rsidR="00C82169" w:rsidRPr="00B113B1" w:rsidRDefault="00C82169" w:rsidP="005842F8">
      <w:pPr>
        <w:rPr>
          <w:color w:val="auto"/>
        </w:rPr>
      </w:pPr>
    </w:p>
    <w:p w14:paraId="48D6D74F" w14:textId="77777777" w:rsidR="00A02731" w:rsidRPr="00A02731" w:rsidRDefault="000178A6" w:rsidP="00D46475">
      <w:pPr>
        <w:numPr>
          <w:ilvl w:val="0"/>
          <w:numId w:val="65"/>
        </w:numPr>
        <w:ind w:left="1038" w:hanging="641"/>
        <w:rPr>
          <w:color w:val="auto"/>
          <w:spacing w:val="-11"/>
        </w:rPr>
      </w:pPr>
      <w:r w:rsidRPr="00A02731">
        <w:rPr>
          <w:color w:val="auto"/>
        </w:rPr>
        <w:t>Last</w:t>
      </w:r>
      <w:r w:rsidR="00B90500" w:rsidRPr="00A02731">
        <w:rPr>
          <w:color w:val="auto"/>
        </w:rPr>
        <w:t xml:space="preserve"> two</w:t>
      </w:r>
      <w:r w:rsidRPr="00A02731">
        <w:rPr>
          <w:color w:val="auto"/>
        </w:rPr>
        <w:t xml:space="preserve"> digit</w:t>
      </w:r>
      <w:r w:rsidR="00B90500" w:rsidRPr="00A02731">
        <w:rPr>
          <w:color w:val="auto"/>
        </w:rPr>
        <w:t>s</w:t>
      </w:r>
      <w:r w:rsidRPr="00A02731">
        <w:rPr>
          <w:color w:val="auto"/>
        </w:rPr>
        <w:t xml:space="preserve"> of harvest year</w:t>
      </w:r>
    </w:p>
    <w:p w14:paraId="750EBFFF" w14:textId="77777777" w:rsidR="00A02731" w:rsidRPr="00A02731" w:rsidRDefault="00A02731" w:rsidP="00A02731">
      <w:pPr>
        <w:ind w:left="397"/>
        <w:rPr>
          <w:color w:val="auto"/>
          <w:spacing w:val="-11"/>
        </w:rPr>
      </w:pPr>
    </w:p>
    <w:p w14:paraId="51E892B8" w14:textId="77777777" w:rsidR="00A02731" w:rsidRPr="00247134" w:rsidRDefault="000178A6" w:rsidP="00D46475">
      <w:pPr>
        <w:numPr>
          <w:ilvl w:val="0"/>
          <w:numId w:val="65"/>
        </w:numPr>
        <w:rPr>
          <w:color w:val="auto"/>
          <w:spacing w:val="-13"/>
          <w:lang w:val="pt-PT"/>
        </w:rPr>
      </w:pPr>
      <w:r w:rsidRPr="00247134">
        <w:rPr>
          <w:color w:val="auto"/>
          <w:lang w:val="pt-PT"/>
        </w:rPr>
        <w:t>Category code</w:t>
      </w:r>
      <w:r w:rsidR="00326A1D" w:rsidRPr="00247134">
        <w:rPr>
          <w:color w:val="auto"/>
          <w:lang w:val="pt-PT"/>
        </w:rPr>
        <w:t xml:space="preserve"> </w:t>
      </w:r>
      <w:r w:rsidR="00AB1BAE" w:rsidRPr="00247134">
        <w:rPr>
          <w:color w:val="auto"/>
          <w:lang w:val="pt-PT"/>
        </w:rPr>
        <w:t>(e.g. 2H)</w:t>
      </w:r>
    </w:p>
    <w:p w14:paraId="62518B10" w14:textId="77777777" w:rsidR="00A02731" w:rsidRPr="00247134" w:rsidRDefault="00A02731" w:rsidP="00A02731">
      <w:pPr>
        <w:ind w:left="397"/>
        <w:rPr>
          <w:color w:val="auto"/>
          <w:spacing w:val="-13"/>
          <w:lang w:val="pt-PT"/>
        </w:rPr>
      </w:pPr>
    </w:p>
    <w:p w14:paraId="6D50C611" w14:textId="77777777" w:rsidR="000178A6" w:rsidRPr="00A02731" w:rsidRDefault="00FE585D" w:rsidP="00D46475">
      <w:pPr>
        <w:numPr>
          <w:ilvl w:val="0"/>
          <w:numId w:val="65"/>
        </w:numPr>
        <w:rPr>
          <w:color w:val="auto"/>
          <w:spacing w:val="-13"/>
        </w:rPr>
      </w:pPr>
      <w:r w:rsidRPr="00A02731">
        <w:rPr>
          <w:color w:val="auto"/>
        </w:rPr>
        <w:t xml:space="preserve">Licensed </w:t>
      </w:r>
      <w:r w:rsidR="000178A6" w:rsidRPr="00A02731">
        <w:rPr>
          <w:color w:val="auto"/>
        </w:rPr>
        <w:t>number</w:t>
      </w:r>
      <w:r w:rsidR="00785253">
        <w:rPr>
          <w:color w:val="auto"/>
        </w:rPr>
        <w:t xml:space="preserve"> of the processor</w:t>
      </w:r>
    </w:p>
    <w:p w14:paraId="4ECB7189" w14:textId="77777777" w:rsidR="005D4BF1" w:rsidRPr="00B113B1" w:rsidRDefault="005D4BF1" w:rsidP="005842F8">
      <w:pPr>
        <w:rPr>
          <w:color w:val="auto"/>
        </w:rPr>
      </w:pPr>
    </w:p>
    <w:p w14:paraId="6DCF7C3E" w14:textId="77777777" w:rsidR="000178A6" w:rsidRPr="00B113B1" w:rsidRDefault="000178A6" w:rsidP="00D46475">
      <w:pPr>
        <w:numPr>
          <w:ilvl w:val="0"/>
          <w:numId w:val="62"/>
        </w:numPr>
        <w:ind w:left="1038" w:hanging="641"/>
        <w:rPr>
          <w:color w:val="auto"/>
        </w:rPr>
      </w:pPr>
      <w:r w:rsidRPr="00B113B1">
        <w:rPr>
          <w:color w:val="auto"/>
          <w:spacing w:val="-8"/>
        </w:rPr>
        <w:t>Sequential number of the lot produced from that harvest year by</w:t>
      </w:r>
      <w:r w:rsidR="005D4BF1" w:rsidRPr="00B113B1">
        <w:rPr>
          <w:color w:val="auto"/>
          <w:spacing w:val="-8"/>
        </w:rPr>
        <w:t xml:space="preserve"> </w:t>
      </w:r>
      <w:r w:rsidRPr="00B113B1">
        <w:rPr>
          <w:color w:val="auto"/>
          <w:spacing w:val="-6"/>
        </w:rPr>
        <w:t xml:space="preserve">the </w:t>
      </w:r>
      <w:r w:rsidR="00785253">
        <w:rPr>
          <w:color w:val="auto"/>
          <w:spacing w:val="-6"/>
        </w:rPr>
        <w:t>processor</w:t>
      </w:r>
      <w:r w:rsidRPr="00B113B1">
        <w:rPr>
          <w:color w:val="auto"/>
          <w:spacing w:val="-7"/>
        </w:rPr>
        <w:t xml:space="preserve">. </w:t>
      </w:r>
      <w:r w:rsidR="00785253">
        <w:rPr>
          <w:color w:val="auto"/>
          <w:spacing w:val="-7"/>
        </w:rPr>
        <w:t>(</w:t>
      </w:r>
      <w:r w:rsidRPr="00B113B1">
        <w:rPr>
          <w:color w:val="auto"/>
          <w:spacing w:val="-7"/>
        </w:rPr>
        <w:t>This must be a unique number in the UK and</w:t>
      </w:r>
      <w:r w:rsidR="005D4BF1" w:rsidRPr="00B113B1">
        <w:rPr>
          <w:color w:val="auto"/>
          <w:spacing w:val="-7"/>
        </w:rPr>
        <w:t xml:space="preserve"> </w:t>
      </w:r>
      <w:r w:rsidRPr="00B113B1">
        <w:rPr>
          <w:color w:val="auto"/>
          <w:spacing w:val="-6"/>
        </w:rPr>
        <w:t>not duplicated between species or certifying authority.</w:t>
      </w:r>
      <w:r w:rsidR="00785253">
        <w:rPr>
          <w:color w:val="auto"/>
          <w:spacing w:val="-6"/>
        </w:rPr>
        <w:t>)</w:t>
      </w:r>
    </w:p>
    <w:p w14:paraId="4BDE50CE" w14:textId="77777777" w:rsidR="005D4BF1" w:rsidRPr="00B113B1" w:rsidRDefault="005D4BF1" w:rsidP="005842F8">
      <w:pPr>
        <w:rPr>
          <w:color w:val="auto"/>
        </w:rPr>
      </w:pPr>
    </w:p>
    <w:p w14:paraId="2ACED976" w14:textId="77777777" w:rsidR="000178A6" w:rsidRPr="00B113B1" w:rsidRDefault="000178A6" w:rsidP="00BB4D9D">
      <w:pPr>
        <w:outlineLvl w:val="0"/>
        <w:rPr>
          <w:color w:val="auto"/>
          <w:spacing w:val="-5"/>
        </w:rPr>
      </w:pPr>
      <w:r w:rsidRPr="00B113B1">
        <w:rPr>
          <w:color w:val="auto"/>
        </w:rPr>
        <w:t>5.</w:t>
      </w:r>
      <w:r w:rsidRPr="00B113B1">
        <w:rPr>
          <w:color w:val="auto"/>
        </w:rPr>
        <w:tab/>
      </w:r>
      <w:r w:rsidRPr="00B113B1">
        <w:rPr>
          <w:b/>
          <w:color w:val="auto"/>
          <w:spacing w:val="-5"/>
        </w:rPr>
        <w:t>How to constru</w:t>
      </w:r>
      <w:r w:rsidR="00EE1016">
        <w:rPr>
          <w:b/>
          <w:color w:val="auto"/>
          <w:spacing w:val="-5"/>
        </w:rPr>
        <w:t xml:space="preserve">ct a seed lot reference number for bulks and </w:t>
      </w:r>
      <w:r w:rsidRPr="00B113B1">
        <w:rPr>
          <w:b/>
          <w:color w:val="auto"/>
          <w:spacing w:val="-5"/>
        </w:rPr>
        <w:t>blends</w:t>
      </w:r>
    </w:p>
    <w:p w14:paraId="5C79498D" w14:textId="77777777" w:rsidR="005D4BF1" w:rsidRPr="00B113B1" w:rsidRDefault="005D4BF1" w:rsidP="005842F8">
      <w:pPr>
        <w:rPr>
          <w:color w:val="auto"/>
        </w:rPr>
      </w:pPr>
    </w:p>
    <w:p w14:paraId="34077D37" w14:textId="77777777" w:rsidR="000178A6" w:rsidRPr="00B113B1" w:rsidRDefault="000178A6" w:rsidP="00D46475">
      <w:pPr>
        <w:numPr>
          <w:ilvl w:val="0"/>
          <w:numId w:val="63"/>
        </w:numPr>
        <w:ind w:left="1038" w:hanging="641"/>
        <w:rPr>
          <w:color w:val="auto"/>
        </w:rPr>
      </w:pPr>
      <w:r w:rsidRPr="00C43A31">
        <w:rPr>
          <w:color w:val="auto"/>
        </w:rPr>
        <w:t xml:space="preserve">Cereals </w:t>
      </w:r>
      <w:r w:rsidRPr="00B113B1">
        <w:rPr>
          <w:color w:val="auto"/>
        </w:rPr>
        <w:t>- make up the reference number in the same way as above BUT</w:t>
      </w:r>
    </w:p>
    <w:p w14:paraId="1E5B7C67" w14:textId="77777777" w:rsidR="005D4BF1" w:rsidRPr="00B113B1" w:rsidRDefault="005D4BF1" w:rsidP="005842F8">
      <w:pPr>
        <w:rPr>
          <w:color w:val="auto"/>
        </w:rPr>
      </w:pPr>
    </w:p>
    <w:p w14:paraId="36C03198" w14:textId="77777777" w:rsidR="00E71909" w:rsidRDefault="000178A6" w:rsidP="00D46475">
      <w:pPr>
        <w:numPr>
          <w:ilvl w:val="0"/>
          <w:numId w:val="64"/>
        </w:numPr>
        <w:ind w:left="1769" w:hanging="357"/>
        <w:rPr>
          <w:color w:val="auto"/>
        </w:rPr>
      </w:pPr>
      <w:r w:rsidRPr="00E71909">
        <w:rPr>
          <w:color w:val="auto"/>
        </w:rPr>
        <w:t xml:space="preserve">where the harvest year of all the constituents is the same </w:t>
      </w:r>
      <w:r w:rsidRPr="00E71909">
        <w:rPr>
          <w:color w:val="auto"/>
          <w:spacing w:val="-5"/>
        </w:rPr>
        <w:t>(e.g. 20</w:t>
      </w:r>
      <w:r w:rsidR="0055199E" w:rsidRPr="00E71909">
        <w:rPr>
          <w:color w:val="auto"/>
          <w:spacing w:val="-5"/>
        </w:rPr>
        <w:t>1</w:t>
      </w:r>
      <w:r w:rsidR="00785253">
        <w:rPr>
          <w:color w:val="auto"/>
          <w:spacing w:val="-5"/>
        </w:rPr>
        <w:t>6</w:t>
      </w:r>
      <w:r w:rsidRPr="00E71909">
        <w:rPr>
          <w:color w:val="auto"/>
          <w:spacing w:val="-5"/>
        </w:rPr>
        <w:t xml:space="preserve">) use that year's prefix (e.g. </w:t>
      </w:r>
      <w:r w:rsidR="00B90500" w:rsidRPr="00E71909">
        <w:rPr>
          <w:color w:val="auto"/>
          <w:spacing w:val="-5"/>
        </w:rPr>
        <w:t>1</w:t>
      </w:r>
      <w:r w:rsidR="00D25F5C">
        <w:rPr>
          <w:color w:val="auto"/>
          <w:spacing w:val="-5"/>
        </w:rPr>
        <w:t>5</w:t>
      </w:r>
      <w:r w:rsidR="00A91BBD" w:rsidRPr="00E71909">
        <w:rPr>
          <w:color w:val="auto"/>
          <w:spacing w:val="-5"/>
        </w:rPr>
        <w:t>)</w:t>
      </w:r>
      <w:r w:rsidRPr="00E71909">
        <w:rPr>
          <w:color w:val="auto"/>
          <w:spacing w:val="-5"/>
        </w:rPr>
        <w:t>.</w:t>
      </w:r>
      <w:r w:rsidR="006A63F0">
        <w:rPr>
          <w:color w:val="auto"/>
          <w:spacing w:val="-5"/>
        </w:rPr>
        <w:t xml:space="preserve"> </w:t>
      </w:r>
      <w:r w:rsidRPr="00E71909">
        <w:rPr>
          <w:color w:val="auto"/>
          <w:spacing w:val="-5"/>
        </w:rPr>
        <w:t xml:space="preserve">Where seed from </w:t>
      </w:r>
      <w:r w:rsidRPr="00E71909">
        <w:rPr>
          <w:color w:val="auto"/>
          <w:spacing w:val="-6"/>
        </w:rPr>
        <w:t>different harvest years is blended (e.g. 20</w:t>
      </w:r>
      <w:r w:rsidR="0055199E" w:rsidRPr="00E71909">
        <w:rPr>
          <w:color w:val="auto"/>
          <w:spacing w:val="-6"/>
        </w:rPr>
        <w:t>1</w:t>
      </w:r>
      <w:r w:rsidR="00785253">
        <w:rPr>
          <w:color w:val="auto"/>
          <w:spacing w:val="-6"/>
        </w:rPr>
        <w:t>5</w:t>
      </w:r>
      <w:r w:rsidRPr="00E71909">
        <w:rPr>
          <w:color w:val="auto"/>
          <w:spacing w:val="-6"/>
        </w:rPr>
        <w:t>, 20</w:t>
      </w:r>
      <w:r w:rsidR="0055199E" w:rsidRPr="00E71909">
        <w:rPr>
          <w:color w:val="auto"/>
          <w:spacing w:val="-6"/>
        </w:rPr>
        <w:t>1</w:t>
      </w:r>
      <w:r w:rsidR="00785253">
        <w:rPr>
          <w:color w:val="auto"/>
          <w:spacing w:val="-6"/>
        </w:rPr>
        <w:t>6</w:t>
      </w:r>
      <w:r w:rsidRPr="00E71909">
        <w:rPr>
          <w:color w:val="auto"/>
          <w:spacing w:val="-6"/>
        </w:rPr>
        <w:t xml:space="preserve">) use the </w:t>
      </w:r>
      <w:r w:rsidRPr="00E71909">
        <w:rPr>
          <w:color w:val="auto"/>
        </w:rPr>
        <w:t xml:space="preserve">most recent year's prefix (e.g. </w:t>
      </w:r>
      <w:r w:rsidR="00D25F5C">
        <w:rPr>
          <w:color w:val="auto"/>
        </w:rPr>
        <w:t>1</w:t>
      </w:r>
      <w:r w:rsidR="00785253">
        <w:rPr>
          <w:color w:val="auto"/>
        </w:rPr>
        <w:t>6</w:t>
      </w:r>
      <w:r w:rsidRPr="00E71909">
        <w:rPr>
          <w:color w:val="auto"/>
        </w:rPr>
        <w:t>);</w:t>
      </w:r>
    </w:p>
    <w:p w14:paraId="063B5436" w14:textId="77777777" w:rsidR="00E71909" w:rsidRDefault="00E71909" w:rsidP="00E71909">
      <w:pPr>
        <w:ind w:left="1769"/>
        <w:rPr>
          <w:color w:val="auto"/>
        </w:rPr>
      </w:pPr>
    </w:p>
    <w:p w14:paraId="2D1A53BD" w14:textId="77777777" w:rsidR="000178A6" w:rsidRDefault="00D25F5C" w:rsidP="00D46475">
      <w:pPr>
        <w:numPr>
          <w:ilvl w:val="0"/>
          <w:numId w:val="64"/>
        </w:numPr>
        <w:ind w:left="1769" w:hanging="357"/>
        <w:rPr>
          <w:color w:val="auto"/>
        </w:rPr>
      </w:pPr>
      <w:r w:rsidRPr="00E71909">
        <w:rPr>
          <w:color w:val="auto"/>
        </w:rPr>
        <w:t>use sequential</w:t>
      </w:r>
      <w:r w:rsidR="000178A6" w:rsidRPr="00E71909">
        <w:rPr>
          <w:color w:val="auto"/>
        </w:rPr>
        <w:t xml:space="preserve"> number</w:t>
      </w:r>
      <w:r w:rsidR="00B90500" w:rsidRPr="00E71909">
        <w:rPr>
          <w:color w:val="auto"/>
        </w:rPr>
        <w:t>s</w:t>
      </w:r>
      <w:r w:rsidR="000178A6" w:rsidRPr="00E71909">
        <w:rPr>
          <w:color w:val="auto"/>
        </w:rPr>
        <w:t xml:space="preserve"> as appropriate for the harvest year prefix applied to the blend.</w:t>
      </w:r>
    </w:p>
    <w:p w14:paraId="660B555F" w14:textId="77777777" w:rsidR="00D25F5C" w:rsidRDefault="00D25F5C" w:rsidP="00D25F5C">
      <w:pPr>
        <w:rPr>
          <w:color w:val="auto"/>
        </w:rPr>
      </w:pPr>
      <w:r>
        <w:rPr>
          <w:color w:val="auto"/>
        </w:rPr>
        <w:tab/>
      </w:r>
    </w:p>
    <w:p w14:paraId="5BD703F0" w14:textId="77777777" w:rsidR="00D25F5C" w:rsidRDefault="00D25F5C" w:rsidP="00D25F5C">
      <w:pPr>
        <w:ind w:left="1038" w:hanging="641"/>
        <w:rPr>
          <w:color w:val="auto"/>
        </w:rPr>
      </w:pPr>
      <w:r>
        <w:rPr>
          <w:color w:val="auto"/>
        </w:rPr>
        <w:tab/>
      </w:r>
      <w:r>
        <w:rPr>
          <w:color w:val="auto"/>
        </w:rPr>
        <w:tab/>
        <w:t>Use the harvest year period in which the bulk is made, e.g. 201</w:t>
      </w:r>
      <w:r w:rsidR="00785253">
        <w:rPr>
          <w:color w:val="auto"/>
        </w:rPr>
        <w:t>5</w:t>
      </w:r>
      <w:r>
        <w:rPr>
          <w:color w:val="auto"/>
        </w:rPr>
        <w:t xml:space="preserve"> for bulks made between 1 August 201</w:t>
      </w:r>
      <w:r w:rsidR="00785253">
        <w:rPr>
          <w:color w:val="auto"/>
        </w:rPr>
        <w:t>5</w:t>
      </w:r>
      <w:r>
        <w:rPr>
          <w:color w:val="auto"/>
        </w:rPr>
        <w:t xml:space="preserve"> and 31 July 201</w:t>
      </w:r>
      <w:r w:rsidR="00785253">
        <w:rPr>
          <w:color w:val="auto"/>
        </w:rPr>
        <w:t>6</w:t>
      </w:r>
      <w:r>
        <w:rPr>
          <w:color w:val="auto"/>
        </w:rPr>
        <w:t>.</w:t>
      </w:r>
    </w:p>
    <w:p w14:paraId="62BEF3A3" w14:textId="77777777" w:rsidR="00D25F5C" w:rsidRPr="00E71909" w:rsidRDefault="00D25F5C" w:rsidP="00D25F5C">
      <w:pPr>
        <w:ind w:left="1038" w:hanging="641"/>
        <w:rPr>
          <w:color w:val="auto"/>
        </w:rPr>
      </w:pPr>
    </w:p>
    <w:p w14:paraId="5295B22B" w14:textId="77777777" w:rsidR="005D4BF1" w:rsidRPr="00B113B1" w:rsidRDefault="005D4BF1" w:rsidP="005842F8">
      <w:pPr>
        <w:rPr>
          <w:color w:val="auto"/>
        </w:rPr>
      </w:pPr>
    </w:p>
    <w:p w14:paraId="53E1026C" w14:textId="77777777" w:rsidR="000178A6" w:rsidRPr="00D25F5C" w:rsidRDefault="000178A6" w:rsidP="00D46475">
      <w:pPr>
        <w:numPr>
          <w:ilvl w:val="0"/>
          <w:numId w:val="63"/>
        </w:numPr>
        <w:rPr>
          <w:color w:val="auto"/>
        </w:rPr>
      </w:pPr>
      <w:r w:rsidRPr="00D25F5C">
        <w:rPr>
          <w:color w:val="auto"/>
        </w:rPr>
        <w:t>Herbage, fodder, oil, beet and vegetable blends</w:t>
      </w:r>
    </w:p>
    <w:p w14:paraId="7A26CB2A" w14:textId="77777777" w:rsidR="005D4BF1" w:rsidRPr="00B113B1" w:rsidRDefault="005D4BF1" w:rsidP="005842F8">
      <w:pPr>
        <w:rPr>
          <w:color w:val="auto"/>
        </w:rPr>
      </w:pPr>
    </w:p>
    <w:p w14:paraId="3D4CF39C" w14:textId="77777777" w:rsidR="00D25F5C" w:rsidRDefault="00D25F5C" w:rsidP="00D46475">
      <w:pPr>
        <w:numPr>
          <w:ilvl w:val="0"/>
          <w:numId w:val="66"/>
        </w:numPr>
        <w:ind w:left="1769" w:hanging="357"/>
        <w:rPr>
          <w:color w:val="auto"/>
        </w:rPr>
      </w:pPr>
      <w:r>
        <w:rPr>
          <w:color w:val="auto"/>
        </w:rPr>
        <w:t>t</w:t>
      </w:r>
      <w:r w:rsidR="000178A6" w:rsidRPr="00D25F5C">
        <w:rPr>
          <w:color w:val="auto"/>
        </w:rPr>
        <w:t xml:space="preserve">he harvest year number used is that appropriate for the period in which the blend is made (e.g. for blends made </w:t>
      </w:r>
      <w:r w:rsidR="000178A6" w:rsidRPr="00D25F5C">
        <w:rPr>
          <w:color w:val="auto"/>
          <w:spacing w:val="-8"/>
        </w:rPr>
        <w:t xml:space="preserve">between 1 August </w:t>
      </w:r>
      <w:r w:rsidR="00F46587" w:rsidRPr="00D25F5C">
        <w:rPr>
          <w:color w:val="auto"/>
          <w:spacing w:val="-8"/>
        </w:rPr>
        <w:t xml:space="preserve"> </w:t>
      </w:r>
      <w:r w:rsidR="000178A6" w:rsidRPr="00D25F5C">
        <w:rPr>
          <w:color w:val="auto"/>
          <w:spacing w:val="-8"/>
        </w:rPr>
        <w:t>20</w:t>
      </w:r>
      <w:r w:rsidR="00FE585D" w:rsidRPr="00D25F5C">
        <w:rPr>
          <w:color w:val="auto"/>
          <w:spacing w:val="-8"/>
        </w:rPr>
        <w:t>1</w:t>
      </w:r>
      <w:r w:rsidR="00785253">
        <w:rPr>
          <w:color w:val="auto"/>
          <w:spacing w:val="-8"/>
        </w:rPr>
        <w:t>5</w:t>
      </w:r>
      <w:r w:rsidR="000178A6" w:rsidRPr="00D25F5C">
        <w:rPr>
          <w:color w:val="auto"/>
          <w:spacing w:val="-8"/>
        </w:rPr>
        <w:t xml:space="preserve"> and 31 July 20</w:t>
      </w:r>
      <w:r w:rsidR="00785253">
        <w:rPr>
          <w:color w:val="auto"/>
          <w:spacing w:val="-8"/>
        </w:rPr>
        <w:t>16</w:t>
      </w:r>
      <w:r w:rsidR="000178A6" w:rsidRPr="00D25F5C">
        <w:rPr>
          <w:color w:val="auto"/>
          <w:spacing w:val="-8"/>
        </w:rPr>
        <w:t xml:space="preserve"> the year prefix </w:t>
      </w:r>
      <w:r w:rsidR="000178A6" w:rsidRPr="00D25F5C">
        <w:rPr>
          <w:color w:val="auto"/>
        </w:rPr>
        <w:t>will be 1</w:t>
      </w:r>
      <w:r w:rsidR="00785253">
        <w:rPr>
          <w:color w:val="auto"/>
        </w:rPr>
        <w:t>5</w:t>
      </w:r>
      <w:r w:rsidR="000178A6" w:rsidRPr="00D25F5C">
        <w:rPr>
          <w:color w:val="auto"/>
        </w:rPr>
        <w:t>);</w:t>
      </w:r>
    </w:p>
    <w:p w14:paraId="4C2A6A22" w14:textId="77777777" w:rsidR="00D25F5C" w:rsidRDefault="00D25F5C" w:rsidP="00D25F5C">
      <w:pPr>
        <w:ind w:left="1769"/>
        <w:rPr>
          <w:color w:val="auto"/>
        </w:rPr>
      </w:pPr>
    </w:p>
    <w:p w14:paraId="1236789D" w14:textId="77777777" w:rsidR="000178A6" w:rsidRDefault="00D25F5C" w:rsidP="00D46475">
      <w:pPr>
        <w:numPr>
          <w:ilvl w:val="0"/>
          <w:numId w:val="66"/>
        </w:numPr>
        <w:ind w:left="1769" w:hanging="357"/>
        <w:rPr>
          <w:color w:val="auto"/>
        </w:rPr>
      </w:pPr>
      <w:r>
        <w:rPr>
          <w:color w:val="auto"/>
        </w:rPr>
        <w:t>t</w:t>
      </w:r>
      <w:r w:rsidR="000178A6" w:rsidRPr="00D25F5C">
        <w:rPr>
          <w:color w:val="auto"/>
        </w:rPr>
        <w:t xml:space="preserve">he sequential lot number will be as appropriate for seed </w:t>
      </w:r>
      <w:r w:rsidR="000178A6" w:rsidRPr="00D25F5C">
        <w:rPr>
          <w:color w:val="auto"/>
          <w:spacing w:val="-8"/>
        </w:rPr>
        <w:t xml:space="preserve">being processed in the period August to July with the same </w:t>
      </w:r>
      <w:r w:rsidR="000178A6" w:rsidRPr="00D25F5C">
        <w:rPr>
          <w:color w:val="auto"/>
        </w:rPr>
        <w:t>harvest year prefix.</w:t>
      </w:r>
    </w:p>
    <w:p w14:paraId="4EBDE5D8" w14:textId="77777777" w:rsidR="00693FCE" w:rsidRPr="00D25F5C" w:rsidRDefault="00693FCE" w:rsidP="00693FCE">
      <w:pPr>
        <w:ind w:left="1769"/>
        <w:rPr>
          <w:color w:val="auto"/>
        </w:rPr>
      </w:pPr>
    </w:p>
    <w:p w14:paraId="66275BE5" w14:textId="77777777" w:rsidR="005D4BF1" w:rsidRPr="00B113B1" w:rsidRDefault="005D4BF1" w:rsidP="005842F8">
      <w:pPr>
        <w:rPr>
          <w:color w:val="auto"/>
        </w:rPr>
      </w:pPr>
    </w:p>
    <w:p w14:paraId="0EFD4486" w14:textId="77777777" w:rsidR="000178A6" w:rsidRPr="00B113B1" w:rsidRDefault="009E1AC6" w:rsidP="004F65C7">
      <w:pPr>
        <w:outlineLvl w:val="0"/>
        <w:rPr>
          <w:color w:val="auto"/>
        </w:rPr>
      </w:pPr>
      <w:r w:rsidRPr="00B113B1">
        <w:rPr>
          <w:color w:val="auto"/>
        </w:rPr>
        <w:t>6.</w:t>
      </w:r>
      <w:r w:rsidRPr="00B113B1">
        <w:rPr>
          <w:color w:val="auto"/>
        </w:rPr>
        <w:tab/>
      </w:r>
      <w:r w:rsidR="000178A6" w:rsidRPr="00B113B1">
        <w:rPr>
          <w:b/>
          <w:color w:val="auto"/>
        </w:rPr>
        <w:t>Examples of how to construct seed lot reference numbers</w:t>
      </w:r>
    </w:p>
    <w:p w14:paraId="253A8479" w14:textId="77777777" w:rsidR="005D4BF1" w:rsidRPr="00B113B1" w:rsidRDefault="005D4BF1" w:rsidP="005842F8">
      <w:pPr>
        <w:rPr>
          <w:color w:val="auto"/>
        </w:rPr>
      </w:pPr>
    </w:p>
    <w:p w14:paraId="50F8EDD9" w14:textId="77777777" w:rsidR="000178A6" w:rsidRPr="00B113B1" w:rsidRDefault="000178A6" w:rsidP="005842F8">
      <w:pPr>
        <w:rPr>
          <w:color w:val="auto"/>
        </w:rPr>
      </w:pPr>
      <w:r w:rsidRPr="00B113B1">
        <w:rPr>
          <w:color w:val="auto"/>
        </w:rPr>
        <w:lastRenderedPageBreak/>
        <w:t>In the course of a day in November 20</w:t>
      </w:r>
      <w:r w:rsidR="00FE585D" w:rsidRPr="00B113B1">
        <w:rPr>
          <w:color w:val="auto"/>
        </w:rPr>
        <w:t>10</w:t>
      </w:r>
      <w:r w:rsidRPr="00B113B1">
        <w:rPr>
          <w:color w:val="auto"/>
        </w:rPr>
        <w:t xml:space="preserve"> the following seed lots are produced (in this order), by the processor whose registered number is 9999.</w:t>
      </w:r>
    </w:p>
    <w:p w14:paraId="78C97A24" w14:textId="77777777" w:rsidR="005D4BF1" w:rsidRPr="00B113B1" w:rsidRDefault="005D4BF1" w:rsidP="005842F8">
      <w:pPr>
        <w:rPr>
          <w:color w:val="auto"/>
        </w:rPr>
      </w:pPr>
    </w:p>
    <w:p w14:paraId="645FAEE3" w14:textId="77777777" w:rsidR="00AF4CC3" w:rsidRDefault="000178A6" w:rsidP="00D46475">
      <w:pPr>
        <w:numPr>
          <w:ilvl w:val="0"/>
          <w:numId w:val="67"/>
        </w:numPr>
        <w:ind w:left="1038" w:hanging="641"/>
        <w:rPr>
          <w:color w:val="auto"/>
        </w:rPr>
      </w:pPr>
      <w:r w:rsidRPr="00AF4CC3">
        <w:rPr>
          <w:color w:val="auto"/>
        </w:rPr>
        <w:t>A lot of C1 minimum standard winter wheat (20</w:t>
      </w:r>
      <w:r w:rsidR="00FE585D" w:rsidRPr="00AF4CC3">
        <w:rPr>
          <w:color w:val="auto"/>
        </w:rPr>
        <w:t>1</w:t>
      </w:r>
      <w:r w:rsidR="00785253">
        <w:rPr>
          <w:color w:val="auto"/>
        </w:rPr>
        <w:t>6</w:t>
      </w:r>
      <w:r w:rsidR="00AF4CC3" w:rsidRPr="00AF4CC3">
        <w:rPr>
          <w:color w:val="auto"/>
        </w:rPr>
        <w:t xml:space="preserve"> harvest).</w:t>
      </w:r>
    </w:p>
    <w:p w14:paraId="45C52563" w14:textId="77777777" w:rsidR="00AF4CC3" w:rsidRDefault="00AF4CC3" w:rsidP="00AF4CC3">
      <w:pPr>
        <w:ind w:left="1038"/>
        <w:rPr>
          <w:color w:val="auto"/>
        </w:rPr>
      </w:pPr>
    </w:p>
    <w:p w14:paraId="37382886" w14:textId="77777777" w:rsidR="00AF4CC3" w:rsidRDefault="000178A6" w:rsidP="00D46475">
      <w:pPr>
        <w:numPr>
          <w:ilvl w:val="0"/>
          <w:numId w:val="67"/>
        </w:numPr>
        <w:ind w:left="1038" w:hanging="641"/>
        <w:rPr>
          <w:color w:val="auto"/>
        </w:rPr>
      </w:pPr>
      <w:r w:rsidRPr="00AF4CC3">
        <w:rPr>
          <w:color w:val="auto"/>
        </w:rPr>
        <w:t>A lot of C1 HVS winter wheat (20</w:t>
      </w:r>
      <w:r w:rsidR="00785253">
        <w:rPr>
          <w:color w:val="auto"/>
        </w:rPr>
        <w:t>16</w:t>
      </w:r>
      <w:r w:rsidR="00AF4CC3" w:rsidRPr="00AF4CC3">
        <w:rPr>
          <w:color w:val="auto"/>
        </w:rPr>
        <w:t xml:space="preserve"> harvest).</w:t>
      </w:r>
    </w:p>
    <w:p w14:paraId="00776331" w14:textId="77777777" w:rsidR="00AF4CC3" w:rsidRDefault="00AF4CC3" w:rsidP="00AF4CC3">
      <w:pPr>
        <w:ind w:left="1038"/>
        <w:rPr>
          <w:color w:val="auto"/>
        </w:rPr>
      </w:pPr>
    </w:p>
    <w:p w14:paraId="7F24FF5A" w14:textId="77777777" w:rsidR="00AF4CC3" w:rsidRDefault="000178A6" w:rsidP="00D46475">
      <w:pPr>
        <w:numPr>
          <w:ilvl w:val="0"/>
          <w:numId w:val="67"/>
        </w:numPr>
        <w:ind w:left="1038" w:hanging="641"/>
        <w:rPr>
          <w:color w:val="auto"/>
        </w:rPr>
      </w:pPr>
      <w:r w:rsidRPr="00AF4CC3">
        <w:rPr>
          <w:color w:val="auto"/>
        </w:rPr>
        <w:t>One lot of Pre-basic field beans (20</w:t>
      </w:r>
      <w:r w:rsidR="00785253">
        <w:rPr>
          <w:color w:val="auto"/>
        </w:rPr>
        <w:t>16</w:t>
      </w:r>
      <w:r w:rsidR="00AF4CC3" w:rsidRPr="00AF4CC3">
        <w:rPr>
          <w:color w:val="auto"/>
        </w:rPr>
        <w:t xml:space="preserve"> harvest).</w:t>
      </w:r>
    </w:p>
    <w:p w14:paraId="49651482" w14:textId="77777777" w:rsidR="00AF4CC3" w:rsidRDefault="00AF4CC3" w:rsidP="00AF4CC3">
      <w:pPr>
        <w:ind w:left="1038"/>
        <w:rPr>
          <w:color w:val="auto"/>
        </w:rPr>
      </w:pPr>
    </w:p>
    <w:p w14:paraId="45D0AB7F" w14:textId="77777777" w:rsidR="00AF4CC3" w:rsidRDefault="000178A6" w:rsidP="00D46475">
      <w:pPr>
        <w:numPr>
          <w:ilvl w:val="0"/>
          <w:numId w:val="67"/>
        </w:numPr>
        <w:ind w:left="1038" w:hanging="641"/>
        <w:rPr>
          <w:color w:val="auto"/>
        </w:rPr>
      </w:pPr>
      <w:r w:rsidRPr="00AF4CC3">
        <w:rPr>
          <w:color w:val="auto"/>
        </w:rPr>
        <w:t>One blended lot of C2 HVS spring barley (20</w:t>
      </w:r>
      <w:r w:rsidR="00785253">
        <w:rPr>
          <w:color w:val="auto"/>
        </w:rPr>
        <w:t>15</w:t>
      </w:r>
      <w:r w:rsidRPr="00AF4CC3">
        <w:rPr>
          <w:color w:val="auto"/>
        </w:rPr>
        <w:t xml:space="preserve"> and 20</w:t>
      </w:r>
      <w:r w:rsidR="00785253">
        <w:rPr>
          <w:color w:val="auto"/>
        </w:rPr>
        <w:t>16</w:t>
      </w:r>
      <w:r w:rsidR="00AF4CC3" w:rsidRPr="00AF4CC3">
        <w:rPr>
          <w:color w:val="auto"/>
        </w:rPr>
        <w:t xml:space="preserve"> harvests).</w:t>
      </w:r>
    </w:p>
    <w:p w14:paraId="71501308" w14:textId="77777777" w:rsidR="00AF4CC3" w:rsidRDefault="00AF4CC3" w:rsidP="00AF4CC3">
      <w:pPr>
        <w:ind w:left="1038"/>
        <w:rPr>
          <w:color w:val="auto"/>
        </w:rPr>
      </w:pPr>
    </w:p>
    <w:p w14:paraId="27F70954" w14:textId="77777777" w:rsidR="000178A6" w:rsidRPr="00AF4CC3" w:rsidRDefault="000178A6" w:rsidP="00D46475">
      <w:pPr>
        <w:numPr>
          <w:ilvl w:val="0"/>
          <w:numId w:val="67"/>
        </w:numPr>
        <w:ind w:left="1038" w:hanging="641"/>
        <w:rPr>
          <w:color w:val="auto"/>
        </w:rPr>
      </w:pPr>
      <w:r w:rsidRPr="00AF4CC3">
        <w:rPr>
          <w:color w:val="auto"/>
        </w:rPr>
        <w:t>One blended lot of Basic Seed white clover (</w:t>
      </w:r>
      <w:r w:rsidR="00785253">
        <w:rPr>
          <w:color w:val="auto"/>
        </w:rPr>
        <w:t>2014</w:t>
      </w:r>
      <w:r w:rsidRPr="00AF4CC3">
        <w:rPr>
          <w:color w:val="auto"/>
        </w:rPr>
        <w:t xml:space="preserve"> and </w:t>
      </w:r>
      <w:r w:rsidR="00785253">
        <w:rPr>
          <w:color w:val="auto"/>
        </w:rPr>
        <w:t>2015</w:t>
      </w:r>
      <w:r w:rsidRPr="00AF4CC3">
        <w:rPr>
          <w:color w:val="auto"/>
        </w:rPr>
        <w:t xml:space="preserve"> harvests).</w:t>
      </w:r>
    </w:p>
    <w:p w14:paraId="4B2D92E3" w14:textId="77777777" w:rsidR="005D4BF1" w:rsidRPr="00B113B1" w:rsidRDefault="005D4BF1" w:rsidP="005842F8">
      <w:pPr>
        <w:rPr>
          <w:color w:val="auto"/>
        </w:rPr>
      </w:pPr>
    </w:p>
    <w:p w14:paraId="2E68F139" w14:textId="77777777" w:rsidR="000178A6" w:rsidRPr="00B113B1" w:rsidRDefault="000178A6" w:rsidP="00BB4D9D">
      <w:pPr>
        <w:outlineLvl w:val="0"/>
        <w:rPr>
          <w:color w:val="auto"/>
        </w:rPr>
      </w:pPr>
      <w:r w:rsidRPr="00B113B1">
        <w:rPr>
          <w:color w:val="auto"/>
        </w:rPr>
        <w:t>The last sequential lot numbers used for the 20</w:t>
      </w:r>
      <w:r w:rsidR="00785253">
        <w:rPr>
          <w:color w:val="auto"/>
        </w:rPr>
        <w:t>16</w:t>
      </w:r>
      <w:r w:rsidRPr="00B113B1">
        <w:rPr>
          <w:color w:val="auto"/>
        </w:rPr>
        <w:t xml:space="preserve"> harvest was 200.</w:t>
      </w:r>
    </w:p>
    <w:p w14:paraId="0AFADA9F" w14:textId="77777777" w:rsidR="005D4BF1" w:rsidRPr="00B113B1" w:rsidRDefault="005D4BF1" w:rsidP="005842F8">
      <w:pPr>
        <w:rPr>
          <w:color w:val="auto"/>
        </w:rPr>
      </w:pPr>
    </w:p>
    <w:p w14:paraId="54A1C11B" w14:textId="77777777" w:rsidR="000178A6" w:rsidRPr="00B113B1" w:rsidRDefault="000178A6" w:rsidP="005842F8">
      <w:pPr>
        <w:rPr>
          <w:color w:val="auto"/>
        </w:rPr>
      </w:pPr>
      <w:r w:rsidRPr="00B113B1">
        <w:rPr>
          <w:color w:val="auto"/>
        </w:rPr>
        <w:t>The seed lot reference numbers allocated would be as follows:-</w:t>
      </w:r>
    </w:p>
    <w:p w14:paraId="5C79FD40" w14:textId="77777777" w:rsidR="005D4BF1" w:rsidRPr="00B113B1" w:rsidRDefault="005D4BF1" w:rsidP="005842F8">
      <w:pPr>
        <w:rPr>
          <w:color w:val="auto"/>
        </w:rPr>
      </w:pPr>
    </w:p>
    <w:p w14:paraId="4EF5754A" w14:textId="77777777" w:rsidR="00AF4CC3" w:rsidRPr="00AF4CC3" w:rsidRDefault="000178A6" w:rsidP="00D46475">
      <w:pPr>
        <w:numPr>
          <w:ilvl w:val="0"/>
          <w:numId w:val="68"/>
        </w:numPr>
        <w:ind w:left="1038" w:hanging="641"/>
        <w:rPr>
          <w:color w:val="auto"/>
        </w:rPr>
      </w:pPr>
      <w:r w:rsidRPr="00AF4CC3">
        <w:rPr>
          <w:color w:val="auto"/>
          <w:spacing w:val="-7"/>
        </w:rPr>
        <w:t>C1 minimum winter wheat</w:t>
      </w:r>
      <w:r w:rsidR="00AF4CC3" w:rsidRPr="00AF4CC3">
        <w:rPr>
          <w:color w:val="auto"/>
          <w:spacing w:val="-7"/>
        </w:rPr>
        <w:tab/>
      </w:r>
      <w:r w:rsidR="009E1AC6" w:rsidRPr="00AF4CC3">
        <w:rPr>
          <w:color w:val="auto"/>
        </w:rPr>
        <w:tab/>
      </w:r>
      <w:r w:rsidR="00710D7B">
        <w:rPr>
          <w:color w:val="auto"/>
        </w:rPr>
        <w:tab/>
      </w:r>
      <w:r w:rsidR="00785253">
        <w:rPr>
          <w:color w:val="auto"/>
          <w:spacing w:val="-8"/>
        </w:rPr>
        <w:t>16</w:t>
      </w:r>
      <w:r w:rsidRPr="00AF4CC3">
        <w:rPr>
          <w:color w:val="auto"/>
          <w:spacing w:val="-8"/>
        </w:rPr>
        <w:t>/1L/9999/201</w:t>
      </w:r>
    </w:p>
    <w:p w14:paraId="39A16715" w14:textId="77777777" w:rsidR="00AF4CC3" w:rsidRPr="00AF4CC3" w:rsidRDefault="00AF4CC3" w:rsidP="00AF4CC3">
      <w:pPr>
        <w:ind w:left="1038"/>
        <w:rPr>
          <w:color w:val="auto"/>
        </w:rPr>
      </w:pPr>
    </w:p>
    <w:p w14:paraId="7FFC6A3D" w14:textId="77777777" w:rsidR="00AF4CC3" w:rsidRDefault="000178A6" w:rsidP="00D46475">
      <w:pPr>
        <w:numPr>
          <w:ilvl w:val="0"/>
          <w:numId w:val="68"/>
        </w:numPr>
        <w:ind w:left="1038" w:hanging="641"/>
        <w:rPr>
          <w:color w:val="auto"/>
        </w:rPr>
      </w:pPr>
      <w:r w:rsidRPr="00AF4CC3">
        <w:rPr>
          <w:color w:val="auto"/>
          <w:spacing w:val="-8"/>
        </w:rPr>
        <w:t>C1 HVS winter wheat</w:t>
      </w:r>
      <w:r w:rsidRPr="00AF4CC3">
        <w:rPr>
          <w:color w:val="auto"/>
        </w:rPr>
        <w:tab/>
      </w:r>
      <w:r w:rsidR="009E1AC6" w:rsidRPr="00AF4CC3">
        <w:rPr>
          <w:color w:val="auto"/>
        </w:rPr>
        <w:tab/>
      </w:r>
      <w:r w:rsidR="009E1AC6" w:rsidRPr="00AF4CC3">
        <w:rPr>
          <w:color w:val="auto"/>
        </w:rPr>
        <w:tab/>
      </w:r>
      <w:r w:rsidR="00785253">
        <w:rPr>
          <w:color w:val="auto"/>
        </w:rPr>
        <w:t>16</w:t>
      </w:r>
      <w:r w:rsidRPr="00AF4CC3">
        <w:rPr>
          <w:color w:val="auto"/>
        </w:rPr>
        <w:t>/1H/9999/202</w:t>
      </w:r>
    </w:p>
    <w:p w14:paraId="1184AFA8" w14:textId="77777777" w:rsidR="00AF4CC3" w:rsidRDefault="00AF4CC3" w:rsidP="00AF4CC3">
      <w:pPr>
        <w:ind w:left="1038"/>
        <w:rPr>
          <w:color w:val="auto"/>
        </w:rPr>
      </w:pPr>
    </w:p>
    <w:p w14:paraId="2A537F7F" w14:textId="77777777" w:rsidR="00AF4CC3" w:rsidRDefault="000178A6" w:rsidP="00D46475">
      <w:pPr>
        <w:numPr>
          <w:ilvl w:val="0"/>
          <w:numId w:val="68"/>
        </w:numPr>
        <w:ind w:left="1038" w:hanging="641"/>
        <w:rPr>
          <w:color w:val="auto"/>
        </w:rPr>
      </w:pPr>
      <w:r w:rsidRPr="00AF4CC3">
        <w:rPr>
          <w:color w:val="auto"/>
          <w:spacing w:val="-8"/>
        </w:rPr>
        <w:t>Pre-basic field beans</w:t>
      </w:r>
      <w:r w:rsidRPr="00AF4CC3">
        <w:rPr>
          <w:color w:val="auto"/>
        </w:rPr>
        <w:tab/>
      </w:r>
      <w:r w:rsidR="009E1AC6" w:rsidRPr="00AF4CC3">
        <w:rPr>
          <w:color w:val="auto"/>
        </w:rPr>
        <w:tab/>
      </w:r>
      <w:r w:rsidR="009E1AC6" w:rsidRPr="00AF4CC3">
        <w:rPr>
          <w:color w:val="auto"/>
        </w:rPr>
        <w:tab/>
      </w:r>
      <w:r w:rsidR="00785253">
        <w:rPr>
          <w:color w:val="auto"/>
        </w:rPr>
        <w:t>16</w:t>
      </w:r>
      <w:r w:rsidRPr="00AF4CC3">
        <w:rPr>
          <w:color w:val="auto"/>
        </w:rPr>
        <w:t>/PB/9999/203</w:t>
      </w:r>
    </w:p>
    <w:p w14:paraId="604EFF34" w14:textId="77777777" w:rsidR="00AF4CC3" w:rsidRDefault="00AF4CC3" w:rsidP="00AF4CC3">
      <w:pPr>
        <w:ind w:left="1038"/>
        <w:rPr>
          <w:color w:val="auto"/>
        </w:rPr>
      </w:pPr>
    </w:p>
    <w:p w14:paraId="51A16673" w14:textId="77777777" w:rsidR="00AF4CC3" w:rsidRPr="00AF4CC3" w:rsidRDefault="000178A6" w:rsidP="00D46475">
      <w:pPr>
        <w:numPr>
          <w:ilvl w:val="0"/>
          <w:numId w:val="68"/>
        </w:numPr>
        <w:ind w:left="1038" w:hanging="641"/>
        <w:rPr>
          <w:color w:val="auto"/>
        </w:rPr>
      </w:pPr>
      <w:r w:rsidRPr="00AF4CC3">
        <w:rPr>
          <w:color w:val="auto"/>
        </w:rPr>
        <w:t>C2 HVS blended spring barley</w:t>
      </w:r>
      <w:r w:rsidR="00AF4CC3" w:rsidRPr="00AF4CC3">
        <w:rPr>
          <w:color w:val="auto"/>
        </w:rPr>
        <w:tab/>
      </w:r>
      <w:r w:rsidRPr="00AF4CC3">
        <w:rPr>
          <w:color w:val="auto"/>
        </w:rPr>
        <w:tab/>
      </w:r>
      <w:r w:rsidR="00FE585D" w:rsidRPr="00AF4CC3">
        <w:rPr>
          <w:color w:val="auto"/>
        </w:rPr>
        <w:t>1</w:t>
      </w:r>
      <w:r w:rsidR="00785253">
        <w:rPr>
          <w:color w:val="auto"/>
        </w:rPr>
        <w:t>5</w:t>
      </w:r>
      <w:r w:rsidRPr="00AF4CC3">
        <w:rPr>
          <w:color w:val="auto"/>
          <w:spacing w:val="-7"/>
        </w:rPr>
        <w:t>/2H/9999/204</w:t>
      </w:r>
    </w:p>
    <w:p w14:paraId="37E42D95" w14:textId="77777777" w:rsidR="00AF4CC3" w:rsidRPr="00AF4CC3" w:rsidRDefault="00AF4CC3" w:rsidP="00AF4CC3">
      <w:pPr>
        <w:ind w:left="1038"/>
        <w:rPr>
          <w:color w:val="auto"/>
        </w:rPr>
      </w:pPr>
    </w:p>
    <w:p w14:paraId="47B584DF" w14:textId="77777777" w:rsidR="000178A6" w:rsidRPr="00AF4CC3" w:rsidRDefault="000178A6" w:rsidP="00D46475">
      <w:pPr>
        <w:numPr>
          <w:ilvl w:val="0"/>
          <w:numId w:val="68"/>
        </w:numPr>
        <w:ind w:left="1038" w:hanging="641"/>
        <w:rPr>
          <w:color w:val="auto"/>
        </w:rPr>
      </w:pPr>
      <w:r w:rsidRPr="00AF4CC3">
        <w:rPr>
          <w:color w:val="auto"/>
          <w:spacing w:val="-6"/>
        </w:rPr>
        <w:t>BS blended white clover:</w:t>
      </w:r>
      <w:r w:rsidRPr="00AF4CC3">
        <w:rPr>
          <w:color w:val="auto"/>
        </w:rPr>
        <w:tab/>
      </w:r>
      <w:r w:rsidR="009E1AC6" w:rsidRPr="00AF4CC3">
        <w:rPr>
          <w:color w:val="auto"/>
        </w:rPr>
        <w:tab/>
      </w:r>
      <w:r w:rsidR="009E1AC6" w:rsidRPr="00AF4CC3">
        <w:rPr>
          <w:color w:val="auto"/>
        </w:rPr>
        <w:tab/>
      </w:r>
      <w:r w:rsidR="00785253">
        <w:rPr>
          <w:color w:val="auto"/>
          <w:spacing w:val="-3"/>
        </w:rPr>
        <w:t>16</w:t>
      </w:r>
      <w:r w:rsidRPr="00AF4CC3">
        <w:rPr>
          <w:color w:val="auto"/>
          <w:spacing w:val="-3"/>
        </w:rPr>
        <w:t>/BS/9999/205</w:t>
      </w:r>
    </w:p>
    <w:p w14:paraId="19B72D64" w14:textId="77777777" w:rsidR="005D4BF1" w:rsidRPr="00B113B1" w:rsidRDefault="005D4BF1" w:rsidP="005842F8">
      <w:pPr>
        <w:rPr>
          <w:color w:val="auto"/>
        </w:rPr>
      </w:pPr>
    </w:p>
    <w:p w14:paraId="235508A8" w14:textId="77777777" w:rsidR="000178A6" w:rsidRPr="00B113B1" w:rsidRDefault="000178A6" w:rsidP="005842F8">
      <w:pPr>
        <w:rPr>
          <w:color w:val="auto"/>
        </w:rPr>
      </w:pPr>
      <w:r w:rsidRPr="00B113B1">
        <w:rPr>
          <w:color w:val="auto"/>
        </w:rPr>
        <w:t>Alternatively, seed lot reference numbers may be allocated in batches, for example by species or category, provided each number is unique.</w:t>
      </w:r>
    </w:p>
    <w:p w14:paraId="1039D8C5" w14:textId="77777777" w:rsidR="005D4BF1" w:rsidRPr="00B113B1" w:rsidRDefault="005D4BF1" w:rsidP="005842F8">
      <w:pPr>
        <w:rPr>
          <w:color w:val="auto"/>
        </w:rPr>
      </w:pPr>
    </w:p>
    <w:p w14:paraId="163DB8D6" w14:textId="77777777" w:rsidR="000178A6" w:rsidRPr="00B113B1" w:rsidRDefault="000178A6" w:rsidP="00BB4D9D">
      <w:pPr>
        <w:outlineLvl w:val="0"/>
        <w:rPr>
          <w:color w:val="auto"/>
        </w:rPr>
      </w:pPr>
      <w:r w:rsidRPr="00B113B1">
        <w:rPr>
          <w:color w:val="auto"/>
        </w:rPr>
        <w:t>7.</w:t>
      </w:r>
      <w:r w:rsidR="005D4BF1" w:rsidRPr="00B113B1">
        <w:rPr>
          <w:color w:val="auto"/>
        </w:rPr>
        <w:tab/>
      </w:r>
      <w:r w:rsidRPr="00B113B1">
        <w:rPr>
          <w:b/>
          <w:color w:val="auto"/>
        </w:rPr>
        <w:t xml:space="preserve">How to construct seed lot reference numbers </w:t>
      </w:r>
      <w:r w:rsidR="005D4BF1" w:rsidRPr="00B113B1">
        <w:rPr>
          <w:b/>
          <w:color w:val="auto"/>
        </w:rPr>
        <w:t>–</w:t>
      </w:r>
      <w:r w:rsidRPr="00B113B1">
        <w:rPr>
          <w:b/>
          <w:color w:val="auto"/>
        </w:rPr>
        <w:t xml:space="preserve"> mixtures</w:t>
      </w:r>
    </w:p>
    <w:p w14:paraId="58E8B738" w14:textId="77777777" w:rsidR="005D4BF1" w:rsidRPr="00B113B1" w:rsidRDefault="005D4BF1" w:rsidP="005842F8">
      <w:pPr>
        <w:rPr>
          <w:color w:val="auto"/>
        </w:rPr>
      </w:pPr>
    </w:p>
    <w:p w14:paraId="72C9B223" w14:textId="77777777" w:rsidR="004F65C7" w:rsidRPr="004F65C7" w:rsidRDefault="000178A6" w:rsidP="00D46475">
      <w:pPr>
        <w:numPr>
          <w:ilvl w:val="0"/>
          <w:numId w:val="240"/>
        </w:numPr>
        <w:ind w:left="1038" w:hanging="641"/>
        <w:rPr>
          <w:color w:val="auto"/>
        </w:rPr>
      </w:pPr>
      <w:r w:rsidRPr="004F65C7">
        <w:rPr>
          <w:color w:val="auto"/>
          <w:spacing w:val="-8"/>
        </w:rPr>
        <w:t xml:space="preserve">The reference number required on </w:t>
      </w:r>
      <w:r w:rsidR="00785253" w:rsidRPr="004F65C7">
        <w:rPr>
          <w:color w:val="auto"/>
          <w:spacing w:val="-8"/>
        </w:rPr>
        <w:t>official labels for mixtures must be obtained from the Department.</w:t>
      </w:r>
    </w:p>
    <w:p w14:paraId="3EC3DDE7" w14:textId="77777777" w:rsidR="004F65C7" w:rsidRPr="004F65C7" w:rsidRDefault="004F65C7" w:rsidP="004F65C7">
      <w:pPr>
        <w:ind w:left="1038"/>
        <w:rPr>
          <w:color w:val="auto"/>
        </w:rPr>
      </w:pPr>
    </w:p>
    <w:p w14:paraId="7B24C40D" w14:textId="77777777" w:rsidR="00A16DC5" w:rsidRPr="004F65C7" w:rsidRDefault="00785253" w:rsidP="00D46475">
      <w:pPr>
        <w:numPr>
          <w:ilvl w:val="0"/>
          <w:numId w:val="240"/>
        </w:numPr>
        <w:ind w:left="1038" w:hanging="641"/>
        <w:rPr>
          <w:color w:val="auto"/>
        </w:rPr>
      </w:pPr>
      <w:r w:rsidRPr="004F65C7">
        <w:rPr>
          <w:color w:val="auto"/>
          <w:spacing w:val="-8"/>
        </w:rPr>
        <w:t>Reference numbers for small packages of mixtures</w:t>
      </w:r>
      <w:r w:rsidR="000178A6" w:rsidRPr="004F65C7">
        <w:rPr>
          <w:color w:val="auto"/>
          <w:spacing w:val="-8"/>
        </w:rPr>
        <w:t xml:space="preserve"> seed may </w:t>
      </w:r>
      <w:r w:rsidR="000178A6" w:rsidRPr="004F65C7">
        <w:rPr>
          <w:color w:val="auto"/>
        </w:rPr>
        <w:t xml:space="preserve">be constructed in any way provided it contains the packer's </w:t>
      </w:r>
      <w:r w:rsidR="00FE585D" w:rsidRPr="004F65C7">
        <w:rPr>
          <w:color w:val="auto"/>
        </w:rPr>
        <w:t>licens</w:t>
      </w:r>
      <w:r w:rsidR="000178A6" w:rsidRPr="004F65C7">
        <w:rPr>
          <w:color w:val="auto"/>
        </w:rPr>
        <w:t>ed number as a suffix, e.g. packer number 9999 would insert his number as ...</w:t>
      </w:r>
      <w:r w:rsidR="00FE585D" w:rsidRPr="004F65C7">
        <w:rPr>
          <w:color w:val="auto"/>
        </w:rPr>
        <w:t>/</w:t>
      </w:r>
      <w:r w:rsidR="000178A6" w:rsidRPr="004F65C7">
        <w:rPr>
          <w:color w:val="auto"/>
        </w:rPr>
        <w:t>9999.</w:t>
      </w:r>
    </w:p>
    <w:p w14:paraId="4C821E75" w14:textId="77777777" w:rsidR="00F05B9F" w:rsidRPr="0054462D" w:rsidRDefault="00E832E8" w:rsidP="00E832E8">
      <w:pPr>
        <w:ind w:left="0"/>
        <w:rPr>
          <w:b/>
          <w:color w:val="878800"/>
        </w:rPr>
      </w:pPr>
      <w:r w:rsidRPr="00B113B1">
        <w:rPr>
          <w:color w:val="auto"/>
        </w:rPr>
        <w:br w:type="page"/>
      </w:r>
      <w:r w:rsidR="000178A6" w:rsidRPr="0054462D">
        <w:rPr>
          <w:b/>
          <w:color w:val="878800"/>
          <w:sz w:val="56"/>
          <w:szCs w:val="56"/>
        </w:rPr>
        <w:lastRenderedPageBreak/>
        <w:t xml:space="preserve">APPENDIX </w:t>
      </w:r>
      <w:r w:rsidR="00AE5F03" w:rsidRPr="0054462D">
        <w:rPr>
          <w:b/>
          <w:color w:val="878800"/>
          <w:sz w:val="56"/>
          <w:szCs w:val="56"/>
        </w:rPr>
        <w:t>2</w:t>
      </w:r>
      <w:r w:rsidR="000178A6" w:rsidRPr="0054462D">
        <w:rPr>
          <w:b/>
          <w:color w:val="878800"/>
          <w:sz w:val="56"/>
          <w:szCs w:val="56"/>
        </w:rPr>
        <w:t xml:space="preserve"> </w:t>
      </w:r>
      <w:r w:rsidR="00D7640A" w:rsidRPr="0054462D">
        <w:rPr>
          <w:b/>
          <w:color w:val="878800"/>
          <w:sz w:val="56"/>
          <w:szCs w:val="56"/>
        </w:rPr>
        <w:t>– Closing dates for seed certification</w:t>
      </w:r>
    </w:p>
    <w:p w14:paraId="36D75289" w14:textId="77777777" w:rsidR="00C53DEA" w:rsidRPr="00B113B1" w:rsidRDefault="00C53DEA" w:rsidP="005842F8">
      <w:pPr>
        <w:rPr>
          <w:b/>
          <w:color w:val="auto"/>
        </w:rPr>
      </w:pPr>
    </w:p>
    <w:p w14:paraId="7D86180D" w14:textId="77777777" w:rsidR="000178A6" w:rsidRPr="00B113B1" w:rsidRDefault="000178A6" w:rsidP="005842F8">
      <w:pPr>
        <w:rPr>
          <w:color w:val="auto"/>
        </w:rPr>
      </w:pPr>
    </w:p>
    <w:tbl>
      <w:tblPr>
        <w:tblW w:w="9781" w:type="dxa"/>
        <w:tblInd w:w="40" w:type="dxa"/>
        <w:tblLayout w:type="fixed"/>
        <w:tblCellMar>
          <w:left w:w="40" w:type="dxa"/>
          <w:right w:w="40" w:type="dxa"/>
        </w:tblCellMar>
        <w:tblLook w:val="0000" w:firstRow="0" w:lastRow="0" w:firstColumn="0" w:lastColumn="0" w:noHBand="0" w:noVBand="0"/>
      </w:tblPr>
      <w:tblGrid>
        <w:gridCol w:w="4678"/>
        <w:gridCol w:w="1843"/>
        <w:gridCol w:w="1843"/>
        <w:gridCol w:w="1417"/>
      </w:tblGrid>
      <w:tr w:rsidR="000178A6" w:rsidRPr="00B113B1" w14:paraId="51C7DFCE" w14:textId="77777777" w:rsidTr="006A5C48">
        <w:trPr>
          <w:trHeight w:hRule="exact" w:val="1284"/>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1C55931A" w14:textId="77777777" w:rsidR="000178A6" w:rsidRPr="00454E0A" w:rsidRDefault="000178A6" w:rsidP="00454E0A">
            <w:pPr>
              <w:rPr>
                <w:color w:val="FF000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9F900F9" w14:textId="77777777" w:rsidR="000178A6" w:rsidRPr="00B113B1" w:rsidRDefault="000178A6" w:rsidP="009E1AC6">
            <w:pPr>
              <w:jc w:val="left"/>
              <w:rPr>
                <w:b/>
                <w:color w:val="auto"/>
              </w:rPr>
            </w:pPr>
            <w:r w:rsidRPr="00B113B1">
              <w:rPr>
                <w:b/>
                <w:color w:val="auto"/>
              </w:rPr>
              <w:t>Entry of seed</w:t>
            </w:r>
          </w:p>
          <w:p w14:paraId="00A7109A" w14:textId="77777777" w:rsidR="000178A6" w:rsidRPr="00B113B1" w:rsidRDefault="000178A6" w:rsidP="009E1AC6">
            <w:pPr>
              <w:jc w:val="left"/>
              <w:rPr>
                <w:b/>
                <w:color w:val="auto"/>
              </w:rPr>
            </w:pPr>
            <w:r w:rsidRPr="00B113B1">
              <w:rPr>
                <w:b/>
                <w:color w:val="auto"/>
              </w:rPr>
              <w:t>lots</w:t>
            </w:r>
          </w:p>
          <w:p w14:paraId="243483A4" w14:textId="77777777" w:rsidR="000178A6" w:rsidRPr="00B113B1" w:rsidRDefault="000178A6" w:rsidP="009E1AC6">
            <w:pPr>
              <w:jc w:val="left"/>
              <w:rPr>
                <w:b/>
                <w:color w:val="auto"/>
              </w:rPr>
            </w:pPr>
            <w:r w:rsidRPr="00B113B1">
              <w:rPr>
                <w:b/>
                <w:color w:val="auto"/>
              </w:rPr>
              <w:t>(sample for</w:t>
            </w:r>
          </w:p>
          <w:p w14:paraId="0DAAFE0E" w14:textId="77777777" w:rsidR="000178A6" w:rsidRPr="00B113B1" w:rsidRDefault="000178A6" w:rsidP="009E1AC6">
            <w:pPr>
              <w:jc w:val="left"/>
              <w:rPr>
                <w:b/>
                <w:color w:val="auto"/>
              </w:rPr>
            </w:pPr>
            <w:r w:rsidRPr="00B113B1">
              <w:rPr>
                <w:b/>
                <w:color w:val="auto"/>
              </w:rPr>
              <w:t>control plot)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3E10509" w14:textId="77777777" w:rsidR="000178A6" w:rsidRPr="00B113B1" w:rsidRDefault="000178A6" w:rsidP="009E1AC6">
            <w:pPr>
              <w:jc w:val="left"/>
              <w:rPr>
                <w:b/>
                <w:color w:val="auto"/>
              </w:rPr>
            </w:pPr>
            <w:r w:rsidRPr="00B113B1">
              <w:rPr>
                <w:b/>
                <w:color w:val="auto"/>
              </w:rPr>
              <w:t>Entry of crops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A8B1755" w14:textId="77777777" w:rsidR="000178A6" w:rsidRPr="00B113B1" w:rsidRDefault="000178A6" w:rsidP="009E1AC6">
            <w:pPr>
              <w:jc w:val="left"/>
              <w:rPr>
                <w:b/>
                <w:color w:val="auto"/>
              </w:rPr>
            </w:pPr>
            <w:r w:rsidRPr="00B113B1">
              <w:rPr>
                <w:b/>
                <w:color w:val="auto"/>
              </w:rPr>
              <w:t>Lodging of</w:t>
            </w:r>
          </w:p>
          <w:p w14:paraId="650AC6B5" w14:textId="77777777" w:rsidR="000178A6" w:rsidRPr="00B113B1" w:rsidRDefault="000178A6" w:rsidP="009E1AC6">
            <w:pPr>
              <w:jc w:val="left"/>
              <w:rPr>
                <w:b/>
                <w:color w:val="auto"/>
              </w:rPr>
            </w:pPr>
            <w:r w:rsidRPr="00B113B1">
              <w:rPr>
                <w:b/>
                <w:color w:val="auto"/>
              </w:rPr>
              <w:t>crop</w:t>
            </w:r>
          </w:p>
          <w:p w14:paraId="6975FBBF" w14:textId="77777777" w:rsidR="000178A6" w:rsidRPr="00B113B1" w:rsidRDefault="000178A6" w:rsidP="009E1AC6">
            <w:pPr>
              <w:jc w:val="left"/>
              <w:rPr>
                <w:b/>
                <w:color w:val="auto"/>
              </w:rPr>
            </w:pPr>
            <w:r w:rsidRPr="00B113B1">
              <w:rPr>
                <w:b/>
                <w:color w:val="auto"/>
              </w:rPr>
              <w:t>inspection</w:t>
            </w:r>
          </w:p>
          <w:p w14:paraId="6E47C119" w14:textId="77777777" w:rsidR="000178A6" w:rsidRPr="00B113B1" w:rsidRDefault="000178A6" w:rsidP="009E1AC6">
            <w:pPr>
              <w:jc w:val="left"/>
              <w:rPr>
                <w:b/>
                <w:color w:val="auto"/>
              </w:rPr>
            </w:pPr>
            <w:r w:rsidRPr="00B113B1">
              <w:rPr>
                <w:b/>
                <w:color w:val="auto"/>
              </w:rPr>
              <w:t>reports</w:t>
            </w:r>
          </w:p>
        </w:tc>
      </w:tr>
      <w:tr w:rsidR="000178A6" w:rsidRPr="00B113B1" w14:paraId="505B4BB5"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7BE1C842" w14:textId="77777777" w:rsidR="000178A6" w:rsidRPr="00B113B1" w:rsidRDefault="000178A6" w:rsidP="000B32F8">
            <w:pPr>
              <w:jc w:val="left"/>
              <w:rPr>
                <w:b/>
                <w:color w:val="auto"/>
              </w:rPr>
            </w:pPr>
            <w:r w:rsidRPr="00B113B1">
              <w:rPr>
                <w:b/>
                <w:color w:val="auto"/>
              </w:rPr>
              <w:t>Cereal seeds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FCC97CC" w14:textId="77777777" w:rsidR="000178A6" w:rsidRPr="00B113B1" w:rsidRDefault="000178A6" w:rsidP="000B32F8">
            <w:pPr>
              <w:jc w:val="left"/>
              <w:rPr>
                <w:color w:val="auto"/>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6E81E7E" w14:textId="77777777" w:rsidR="000178A6" w:rsidRPr="00B113B1" w:rsidRDefault="000178A6" w:rsidP="000B32F8">
            <w:pPr>
              <w:jc w:val="left"/>
              <w:rPr>
                <w:color w:val="auto"/>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1E66FCA" w14:textId="77777777" w:rsidR="000178A6" w:rsidRPr="00B113B1" w:rsidRDefault="000178A6" w:rsidP="000B32F8">
            <w:pPr>
              <w:jc w:val="left"/>
              <w:rPr>
                <w:color w:val="auto"/>
              </w:rPr>
            </w:pPr>
          </w:p>
        </w:tc>
      </w:tr>
      <w:tr w:rsidR="000178A6" w:rsidRPr="00B113B1" w14:paraId="285239DE"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597448DA" w14:textId="77777777" w:rsidR="000178A6" w:rsidRPr="00B113B1" w:rsidRDefault="000178A6" w:rsidP="000B32F8">
            <w:pPr>
              <w:jc w:val="left"/>
              <w:rPr>
                <w:color w:val="auto"/>
              </w:rPr>
            </w:pPr>
            <w:r w:rsidRPr="00B113B1">
              <w:rPr>
                <w:color w:val="auto"/>
              </w:rPr>
              <w:t>Cereals - winter sown</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D1BB4D3" w14:textId="77777777" w:rsidR="000178A6" w:rsidRPr="00B113B1" w:rsidRDefault="000178A6" w:rsidP="000B32F8">
            <w:pPr>
              <w:jc w:val="left"/>
              <w:rPr>
                <w:color w:val="auto"/>
              </w:rPr>
            </w:pPr>
            <w:r w:rsidRPr="00B113B1">
              <w:rPr>
                <w:color w:val="auto"/>
              </w:rPr>
              <w:t>7 November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AF4F67F" w14:textId="77777777" w:rsidR="000178A6" w:rsidRPr="00B113B1" w:rsidRDefault="000178A6" w:rsidP="000B32F8">
            <w:pPr>
              <w:jc w:val="left"/>
              <w:rPr>
                <w:color w:val="auto"/>
              </w:rPr>
            </w:pPr>
            <w:r w:rsidRPr="00B113B1">
              <w:rPr>
                <w:color w:val="auto"/>
              </w:rPr>
              <w:t>31 January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2A11291" w14:textId="77777777" w:rsidR="000178A6" w:rsidRPr="00B113B1" w:rsidRDefault="000178A6" w:rsidP="000B32F8">
            <w:pPr>
              <w:jc w:val="left"/>
              <w:rPr>
                <w:color w:val="auto"/>
              </w:rPr>
            </w:pPr>
            <w:r w:rsidRPr="00B113B1">
              <w:rPr>
                <w:color w:val="auto"/>
              </w:rPr>
              <w:t>15 August</w:t>
            </w:r>
          </w:p>
        </w:tc>
      </w:tr>
      <w:tr w:rsidR="000178A6" w:rsidRPr="00B113B1" w14:paraId="57DD5DD7"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7582B06B" w14:textId="77777777" w:rsidR="000178A6" w:rsidRPr="00B113B1" w:rsidRDefault="000178A6" w:rsidP="000B32F8">
            <w:pPr>
              <w:jc w:val="left"/>
              <w:rPr>
                <w:color w:val="auto"/>
              </w:rPr>
            </w:pPr>
            <w:r w:rsidRPr="00B113B1">
              <w:rPr>
                <w:color w:val="auto"/>
              </w:rPr>
              <w:t>Cereals - spring sown</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1B6F09C" w14:textId="77777777" w:rsidR="000178A6" w:rsidRPr="00B113B1" w:rsidRDefault="009673F5" w:rsidP="000B32F8">
            <w:pPr>
              <w:jc w:val="left"/>
              <w:rPr>
                <w:color w:val="auto"/>
              </w:rPr>
            </w:pPr>
            <w:r>
              <w:rPr>
                <w:color w:val="auto"/>
              </w:rPr>
              <w:t>7 April</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2394E56" w14:textId="77777777" w:rsidR="000178A6" w:rsidRPr="00B113B1" w:rsidRDefault="009673F5" w:rsidP="000B32F8">
            <w:pPr>
              <w:jc w:val="left"/>
              <w:rPr>
                <w:color w:val="auto"/>
              </w:rPr>
            </w:pPr>
            <w:r>
              <w:rPr>
                <w:color w:val="auto"/>
              </w:rPr>
              <w:t>15 May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B7F25E3" w14:textId="77777777" w:rsidR="000178A6" w:rsidRPr="00B113B1" w:rsidRDefault="000178A6" w:rsidP="000B32F8">
            <w:pPr>
              <w:jc w:val="left"/>
              <w:rPr>
                <w:color w:val="auto"/>
              </w:rPr>
            </w:pPr>
            <w:r w:rsidRPr="00B113B1">
              <w:rPr>
                <w:color w:val="auto"/>
              </w:rPr>
              <w:t>15 August</w:t>
            </w:r>
          </w:p>
        </w:tc>
      </w:tr>
      <w:tr w:rsidR="000178A6" w:rsidRPr="00B113B1" w14:paraId="54A2134E"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265DBFE" w14:textId="77777777" w:rsidR="000178A6" w:rsidRPr="00B113B1" w:rsidRDefault="000178A6" w:rsidP="000B32F8">
            <w:pPr>
              <w:jc w:val="left"/>
              <w:rPr>
                <w:b/>
                <w:color w:val="auto"/>
              </w:rPr>
            </w:pPr>
            <w:r w:rsidRPr="00B113B1">
              <w:rPr>
                <w:b/>
                <w:color w:val="auto"/>
              </w:rPr>
              <w:t>Fodder plant seeds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8B585C6" w14:textId="77777777" w:rsidR="000178A6" w:rsidRPr="00B113B1" w:rsidRDefault="000178A6" w:rsidP="000B32F8">
            <w:pPr>
              <w:jc w:val="left"/>
              <w:rPr>
                <w:color w:val="auto"/>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6D9E959" w14:textId="77777777" w:rsidR="000178A6" w:rsidRPr="00B113B1" w:rsidRDefault="000178A6" w:rsidP="000B32F8">
            <w:pPr>
              <w:jc w:val="left"/>
              <w:rPr>
                <w:color w:val="auto"/>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0D9F53D" w14:textId="77777777" w:rsidR="000178A6" w:rsidRPr="00B113B1" w:rsidRDefault="000178A6" w:rsidP="000B32F8">
            <w:pPr>
              <w:jc w:val="left"/>
              <w:rPr>
                <w:color w:val="auto"/>
              </w:rPr>
            </w:pPr>
          </w:p>
        </w:tc>
      </w:tr>
      <w:tr w:rsidR="000178A6" w:rsidRPr="00B113B1" w14:paraId="24D9DBA7"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8CB719F" w14:textId="77777777" w:rsidR="000178A6" w:rsidRPr="00B113B1" w:rsidRDefault="000178A6" w:rsidP="000B32F8">
            <w:pPr>
              <w:jc w:val="left"/>
              <w:rPr>
                <w:color w:val="auto"/>
              </w:rPr>
            </w:pPr>
            <w:r w:rsidRPr="00B113B1">
              <w:rPr>
                <w:color w:val="auto"/>
              </w:rPr>
              <w:t>Field Peas and Field Beans - winter sown</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FD2DC3E" w14:textId="77777777" w:rsidR="000178A6" w:rsidRPr="00B113B1" w:rsidRDefault="000178A6" w:rsidP="000B32F8">
            <w:pPr>
              <w:jc w:val="left"/>
              <w:rPr>
                <w:color w:val="auto"/>
              </w:rPr>
            </w:pPr>
            <w:r w:rsidRPr="00B113B1">
              <w:rPr>
                <w:color w:val="auto"/>
              </w:rPr>
              <w:t>7 November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7581D8D" w14:textId="77777777" w:rsidR="000178A6" w:rsidRPr="00B113B1" w:rsidRDefault="000178A6" w:rsidP="000B32F8">
            <w:pPr>
              <w:jc w:val="left"/>
              <w:rPr>
                <w:color w:val="auto"/>
              </w:rPr>
            </w:pPr>
            <w:r w:rsidRPr="00B113B1">
              <w:rPr>
                <w:color w:val="auto"/>
              </w:rPr>
              <w:t>31 January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A727AB2" w14:textId="77777777" w:rsidR="000178A6" w:rsidRPr="00B113B1" w:rsidRDefault="000178A6" w:rsidP="000B32F8">
            <w:pPr>
              <w:jc w:val="left"/>
              <w:rPr>
                <w:color w:val="auto"/>
              </w:rPr>
            </w:pPr>
            <w:r w:rsidRPr="00B113B1">
              <w:rPr>
                <w:color w:val="auto"/>
              </w:rPr>
              <w:t>15 August</w:t>
            </w:r>
          </w:p>
        </w:tc>
      </w:tr>
      <w:tr w:rsidR="000178A6" w:rsidRPr="00B113B1" w14:paraId="3F7D1A80"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54CC591A" w14:textId="77777777" w:rsidR="000178A6" w:rsidRPr="00B113B1" w:rsidRDefault="000178A6" w:rsidP="000B32F8">
            <w:pPr>
              <w:jc w:val="left"/>
              <w:rPr>
                <w:color w:val="auto"/>
              </w:rPr>
            </w:pPr>
            <w:r w:rsidRPr="00B113B1">
              <w:rPr>
                <w:color w:val="auto"/>
              </w:rPr>
              <w:t>Field Peas and Field Beans - spring sown</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E832691" w14:textId="77777777" w:rsidR="000178A6" w:rsidRPr="00B113B1" w:rsidRDefault="000178A6" w:rsidP="000B32F8">
            <w:pPr>
              <w:jc w:val="left"/>
              <w:rPr>
                <w:color w:val="auto"/>
              </w:rPr>
            </w:pPr>
            <w:r w:rsidRPr="00B113B1">
              <w:rPr>
                <w:color w:val="auto"/>
              </w:rPr>
              <w:t>15 March</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86B66A3" w14:textId="77777777" w:rsidR="000178A6" w:rsidRPr="00B113B1" w:rsidRDefault="000178A6" w:rsidP="000B32F8">
            <w:pPr>
              <w:jc w:val="left"/>
              <w:rPr>
                <w:color w:val="auto"/>
              </w:rPr>
            </w:pPr>
            <w:r w:rsidRPr="00B113B1">
              <w:rPr>
                <w:color w:val="auto"/>
              </w:rPr>
              <w:t>15 April</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B4D4C83" w14:textId="77777777" w:rsidR="000178A6" w:rsidRPr="00B113B1" w:rsidRDefault="000178A6" w:rsidP="000B32F8">
            <w:pPr>
              <w:jc w:val="left"/>
              <w:rPr>
                <w:color w:val="auto"/>
              </w:rPr>
            </w:pPr>
            <w:r w:rsidRPr="00B113B1">
              <w:rPr>
                <w:color w:val="auto"/>
              </w:rPr>
              <w:t>15 August</w:t>
            </w:r>
          </w:p>
        </w:tc>
      </w:tr>
      <w:tr w:rsidR="000178A6" w:rsidRPr="00B113B1" w14:paraId="74842500"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3D6E8355" w14:textId="77777777" w:rsidR="000178A6" w:rsidRPr="00B113B1" w:rsidRDefault="000178A6" w:rsidP="000B32F8">
            <w:pPr>
              <w:jc w:val="left"/>
              <w:rPr>
                <w:b/>
                <w:color w:val="auto"/>
              </w:rPr>
            </w:pPr>
            <w:r w:rsidRPr="00B113B1">
              <w:rPr>
                <w:b/>
                <w:color w:val="auto"/>
              </w:rPr>
              <w:t>Grasses and herbage legumes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3B11DC2" w14:textId="77777777" w:rsidR="000178A6" w:rsidRPr="00B113B1" w:rsidRDefault="000178A6" w:rsidP="000B32F8">
            <w:pPr>
              <w:jc w:val="left"/>
              <w:rPr>
                <w:color w:val="auto"/>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CCF7910" w14:textId="77777777" w:rsidR="000178A6" w:rsidRPr="00B113B1" w:rsidRDefault="000178A6" w:rsidP="000B32F8">
            <w:pPr>
              <w:jc w:val="left"/>
              <w:rPr>
                <w:color w:val="auto"/>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642FA1" w14:textId="77777777" w:rsidR="000178A6" w:rsidRPr="00B113B1" w:rsidRDefault="000178A6" w:rsidP="000B32F8">
            <w:pPr>
              <w:jc w:val="left"/>
              <w:rPr>
                <w:color w:val="auto"/>
              </w:rPr>
            </w:pPr>
          </w:p>
        </w:tc>
      </w:tr>
      <w:tr w:rsidR="000178A6" w:rsidRPr="00B113B1" w14:paraId="7D51329C" w14:textId="77777777" w:rsidTr="006A5C48">
        <w:trPr>
          <w:trHeight w:val="981"/>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0C8C7853" w14:textId="77777777" w:rsidR="000178A6" w:rsidRPr="00B113B1" w:rsidRDefault="000178A6" w:rsidP="000B32F8">
            <w:pPr>
              <w:jc w:val="left"/>
              <w:rPr>
                <w:color w:val="auto"/>
              </w:rPr>
            </w:pPr>
            <w:r w:rsidRPr="00B113B1">
              <w:rPr>
                <w:color w:val="auto"/>
              </w:rPr>
              <w:t xml:space="preserve">All lots for sowing in the spring of that year including clover </w:t>
            </w:r>
            <w:r w:rsidRPr="00B113B1">
              <w:rPr>
                <w:color w:val="auto"/>
                <w:spacing w:val="-6"/>
              </w:rPr>
              <w:t>and minor grass species sown for harvesting the next year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3F0BD6E" w14:textId="77777777" w:rsidR="000178A6" w:rsidRPr="00B113B1" w:rsidRDefault="000178A6" w:rsidP="000B32F8">
            <w:pPr>
              <w:jc w:val="left"/>
              <w:rPr>
                <w:color w:val="auto"/>
              </w:rPr>
            </w:pPr>
            <w:r w:rsidRPr="00B113B1">
              <w:rPr>
                <w:color w:val="auto"/>
              </w:rPr>
              <w:t>15 March</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59FDE0E" w14:textId="77777777" w:rsidR="000178A6" w:rsidRPr="00B113B1" w:rsidRDefault="000178A6" w:rsidP="000B32F8">
            <w:pPr>
              <w:jc w:val="left"/>
              <w:rPr>
                <w:color w:val="auto"/>
              </w:rPr>
            </w:pPr>
            <w:r w:rsidRPr="00B113B1">
              <w:rPr>
                <w:color w:val="auto"/>
              </w:rPr>
              <w:t>31 January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116A8AA" w14:textId="77777777" w:rsidR="000178A6" w:rsidRPr="00B113B1" w:rsidRDefault="000178A6" w:rsidP="000B32F8">
            <w:pPr>
              <w:jc w:val="left"/>
              <w:rPr>
                <w:color w:val="auto"/>
              </w:rPr>
            </w:pPr>
            <w:r w:rsidRPr="00B113B1">
              <w:rPr>
                <w:color w:val="auto"/>
              </w:rPr>
              <w:t>15 August</w:t>
            </w:r>
          </w:p>
        </w:tc>
      </w:tr>
      <w:tr w:rsidR="000178A6" w:rsidRPr="00B113B1" w14:paraId="0CC137D9" w14:textId="77777777" w:rsidTr="006A5C48">
        <w:trPr>
          <w:trHeight w:val="1250"/>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2F0F74FF" w14:textId="77777777" w:rsidR="000178A6" w:rsidRPr="00B113B1" w:rsidRDefault="000178A6" w:rsidP="000B32F8">
            <w:pPr>
              <w:jc w:val="left"/>
              <w:rPr>
                <w:color w:val="auto"/>
              </w:rPr>
            </w:pPr>
            <w:r w:rsidRPr="00B113B1">
              <w:rPr>
                <w:color w:val="auto"/>
              </w:rPr>
              <w:t xml:space="preserve">All lots of minor grass species (i.e. all species except </w:t>
            </w:r>
            <w:r w:rsidRPr="00B113B1">
              <w:rPr>
                <w:color w:val="auto"/>
                <w:spacing w:val="-5"/>
              </w:rPr>
              <w:t xml:space="preserve">ryegrasses) and perennial herbage legumes where </w:t>
            </w:r>
            <w:r w:rsidRPr="00B113B1">
              <w:rPr>
                <w:color w:val="auto"/>
                <w:spacing w:val="-6"/>
              </w:rPr>
              <w:t xml:space="preserve">applicants were unable to submit a sample by 15 March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F082AE2" w14:textId="77777777" w:rsidR="000178A6" w:rsidRPr="00B113B1" w:rsidRDefault="000178A6" w:rsidP="000B32F8">
            <w:pPr>
              <w:jc w:val="left"/>
              <w:rPr>
                <w:color w:val="auto"/>
              </w:rPr>
            </w:pPr>
            <w:r w:rsidRPr="00B113B1">
              <w:rPr>
                <w:color w:val="auto"/>
              </w:rPr>
              <w:t>15 August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7620E8B" w14:textId="77777777" w:rsidR="000178A6" w:rsidRPr="00B113B1" w:rsidRDefault="000178A6" w:rsidP="000B32F8">
            <w:pPr>
              <w:jc w:val="left"/>
              <w:rPr>
                <w:color w:val="auto"/>
              </w:rPr>
            </w:pPr>
            <w:r w:rsidRPr="00B113B1">
              <w:rPr>
                <w:color w:val="auto"/>
              </w:rPr>
              <w:t>31 January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7D4E0D0" w14:textId="77777777" w:rsidR="000178A6" w:rsidRPr="00B113B1" w:rsidRDefault="000178A6" w:rsidP="000B32F8">
            <w:pPr>
              <w:jc w:val="left"/>
              <w:rPr>
                <w:color w:val="auto"/>
              </w:rPr>
            </w:pPr>
            <w:r w:rsidRPr="00B113B1">
              <w:rPr>
                <w:color w:val="auto"/>
              </w:rPr>
              <w:t>15 August</w:t>
            </w:r>
          </w:p>
        </w:tc>
      </w:tr>
      <w:tr w:rsidR="000178A6" w:rsidRPr="00B113B1" w14:paraId="4147FC23"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B8840B8" w14:textId="77777777" w:rsidR="000178A6" w:rsidRPr="00B113B1" w:rsidRDefault="000178A6" w:rsidP="000B32F8">
            <w:pPr>
              <w:jc w:val="left"/>
              <w:rPr>
                <w:color w:val="auto"/>
              </w:rPr>
            </w:pPr>
            <w:r w:rsidRPr="00B113B1">
              <w:rPr>
                <w:color w:val="auto"/>
              </w:rPr>
              <w:t>All lots of ryegrass species for sowing in the autumn of that year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527B838" w14:textId="77777777" w:rsidR="000178A6" w:rsidRPr="00B113B1" w:rsidRDefault="000178A6" w:rsidP="000B32F8">
            <w:pPr>
              <w:jc w:val="left"/>
              <w:rPr>
                <w:color w:val="auto"/>
              </w:rPr>
            </w:pPr>
            <w:r w:rsidRPr="00B113B1">
              <w:rPr>
                <w:color w:val="auto"/>
              </w:rPr>
              <w:t>15 September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FD33368" w14:textId="77777777" w:rsidR="000178A6" w:rsidRPr="00B113B1" w:rsidRDefault="000178A6" w:rsidP="000B32F8">
            <w:pPr>
              <w:jc w:val="left"/>
              <w:rPr>
                <w:color w:val="auto"/>
              </w:rPr>
            </w:pPr>
            <w:r w:rsidRPr="00B113B1">
              <w:rPr>
                <w:color w:val="auto"/>
              </w:rPr>
              <w:t>31 January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467E850" w14:textId="77777777" w:rsidR="000178A6" w:rsidRPr="00B113B1" w:rsidRDefault="000178A6" w:rsidP="000B32F8">
            <w:pPr>
              <w:jc w:val="left"/>
              <w:rPr>
                <w:color w:val="auto"/>
              </w:rPr>
            </w:pPr>
            <w:r w:rsidRPr="00B113B1">
              <w:rPr>
                <w:color w:val="auto"/>
              </w:rPr>
              <w:t>15 July</w:t>
            </w:r>
          </w:p>
        </w:tc>
      </w:tr>
      <w:tr w:rsidR="000178A6" w:rsidRPr="00B113B1" w14:paraId="34342C75"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01A0919A" w14:textId="77777777" w:rsidR="000178A6" w:rsidRPr="00B113B1" w:rsidRDefault="000178A6" w:rsidP="000B32F8">
            <w:pPr>
              <w:jc w:val="left"/>
              <w:rPr>
                <w:color w:val="auto"/>
              </w:rPr>
            </w:pPr>
            <w:r w:rsidRPr="00B113B1">
              <w:rPr>
                <w:color w:val="auto"/>
              </w:rPr>
              <w:t>Spring Lupins and spring sown vetches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7FE6DFB" w14:textId="77777777" w:rsidR="000178A6" w:rsidRPr="00B113B1" w:rsidRDefault="000178A6" w:rsidP="000B32F8">
            <w:pPr>
              <w:jc w:val="left"/>
              <w:rPr>
                <w:color w:val="auto"/>
              </w:rPr>
            </w:pPr>
            <w:r w:rsidRPr="00B113B1">
              <w:rPr>
                <w:color w:val="auto"/>
              </w:rPr>
              <w:t>15 March</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6CDF008" w14:textId="77777777" w:rsidR="000178A6" w:rsidRPr="00B113B1" w:rsidRDefault="000178A6" w:rsidP="000B32F8">
            <w:pPr>
              <w:jc w:val="left"/>
              <w:rPr>
                <w:color w:val="auto"/>
              </w:rPr>
            </w:pPr>
            <w:r w:rsidRPr="00B113B1">
              <w:rPr>
                <w:color w:val="auto"/>
              </w:rPr>
              <w:t>15 April</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57E2A93" w14:textId="77777777" w:rsidR="000178A6" w:rsidRPr="00B113B1" w:rsidRDefault="000178A6" w:rsidP="000B32F8">
            <w:pPr>
              <w:jc w:val="left"/>
              <w:rPr>
                <w:color w:val="auto"/>
              </w:rPr>
            </w:pPr>
            <w:r w:rsidRPr="00B113B1">
              <w:rPr>
                <w:color w:val="auto"/>
              </w:rPr>
              <w:t>15 August</w:t>
            </w:r>
          </w:p>
        </w:tc>
      </w:tr>
      <w:tr w:rsidR="000178A6" w:rsidRPr="00B113B1" w14:paraId="6B6A02B6"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509A634A" w14:textId="77777777" w:rsidR="0095109C" w:rsidRPr="00B113B1" w:rsidRDefault="000178A6" w:rsidP="000B32F8">
            <w:pPr>
              <w:jc w:val="left"/>
              <w:rPr>
                <w:color w:val="auto"/>
              </w:rPr>
            </w:pPr>
            <w:r w:rsidRPr="00B113B1">
              <w:rPr>
                <w:color w:val="auto"/>
              </w:rPr>
              <w:t>All crops traditionally managed and local varieties:</w:t>
            </w:r>
          </w:p>
          <w:p w14:paraId="4DDFDF1B" w14:textId="77777777" w:rsidR="000178A6" w:rsidRPr="00B113B1" w:rsidRDefault="0095109C" w:rsidP="000B32F8">
            <w:pPr>
              <w:jc w:val="left"/>
              <w:rPr>
                <w:color w:val="auto"/>
              </w:rPr>
            </w:pPr>
            <w:r w:rsidRPr="00B113B1">
              <w:rPr>
                <w:color w:val="auto"/>
              </w:rPr>
              <w:t xml:space="preserve">- </w:t>
            </w:r>
            <w:r w:rsidR="000178A6" w:rsidRPr="00B113B1">
              <w:rPr>
                <w:color w:val="auto"/>
              </w:rPr>
              <w:t>clovers</w:t>
            </w:r>
          </w:p>
          <w:p w14:paraId="207EE4C1" w14:textId="77777777" w:rsidR="000178A6" w:rsidRPr="00B113B1" w:rsidRDefault="0095109C" w:rsidP="000B32F8">
            <w:pPr>
              <w:jc w:val="left"/>
              <w:rPr>
                <w:color w:val="auto"/>
              </w:rPr>
            </w:pPr>
            <w:r w:rsidRPr="00B113B1">
              <w:rPr>
                <w:color w:val="auto"/>
              </w:rPr>
              <w:t xml:space="preserve">- </w:t>
            </w:r>
            <w:r w:rsidR="000178A6" w:rsidRPr="00B113B1">
              <w:rPr>
                <w:color w:val="auto"/>
              </w:rPr>
              <w:t>grasses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F1A80B4" w14:textId="77777777" w:rsidR="0095109C" w:rsidRPr="00B113B1" w:rsidRDefault="0095109C" w:rsidP="000B32F8">
            <w:pPr>
              <w:jc w:val="left"/>
              <w:rPr>
                <w:color w:val="auto"/>
              </w:rPr>
            </w:pPr>
          </w:p>
          <w:p w14:paraId="76C842E4" w14:textId="77777777" w:rsidR="00E832E8" w:rsidRPr="00B113B1" w:rsidRDefault="00E832E8" w:rsidP="000B32F8">
            <w:pPr>
              <w:jc w:val="left"/>
              <w:rPr>
                <w:color w:val="auto"/>
              </w:rPr>
            </w:pPr>
          </w:p>
          <w:p w14:paraId="7BBB2C4C" w14:textId="77777777" w:rsidR="00AE5F03" w:rsidRPr="00B113B1" w:rsidRDefault="000178A6" w:rsidP="000B32F8">
            <w:pPr>
              <w:jc w:val="left"/>
              <w:rPr>
                <w:color w:val="auto"/>
              </w:rPr>
            </w:pPr>
            <w:r w:rsidRPr="00B113B1">
              <w:rPr>
                <w:color w:val="auto"/>
              </w:rPr>
              <w:t xml:space="preserve">15 March </w:t>
            </w:r>
          </w:p>
          <w:p w14:paraId="569F4908" w14:textId="77777777" w:rsidR="000178A6" w:rsidRPr="00B113B1" w:rsidRDefault="000178A6" w:rsidP="000B32F8">
            <w:pPr>
              <w:jc w:val="left"/>
              <w:rPr>
                <w:color w:val="auto"/>
              </w:rPr>
            </w:pPr>
            <w:r w:rsidRPr="00B113B1">
              <w:rPr>
                <w:color w:val="auto"/>
              </w:rPr>
              <w:t>15 March/15 September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7C1A7A0" w14:textId="77777777" w:rsidR="0095109C" w:rsidRPr="00B113B1" w:rsidRDefault="0095109C" w:rsidP="000B32F8">
            <w:pPr>
              <w:jc w:val="left"/>
              <w:rPr>
                <w:color w:val="auto"/>
              </w:rPr>
            </w:pPr>
          </w:p>
          <w:p w14:paraId="1B48784C" w14:textId="77777777" w:rsidR="00E832E8" w:rsidRPr="00B113B1" w:rsidRDefault="00E832E8" w:rsidP="000B32F8">
            <w:pPr>
              <w:jc w:val="left"/>
              <w:rPr>
                <w:color w:val="auto"/>
              </w:rPr>
            </w:pPr>
          </w:p>
          <w:p w14:paraId="463BC6EA" w14:textId="77777777" w:rsidR="00E832E8" w:rsidRPr="00B113B1" w:rsidRDefault="000178A6" w:rsidP="000B32F8">
            <w:pPr>
              <w:jc w:val="left"/>
              <w:rPr>
                <w:color w:val="auto"/>
              </w:rPr>
            </w:pPr>
            <w:r w:rsidRPr="00B113B1">
              <w:rPr>
                <w:color w:val="auto"/>
              </w:rPr>
              <w:t xml:space="preserve">30 May </w:t>
            </w:r>
          </w:p>
          <w:p w14:paraId="7E4AC789" w14:textId="77777777" w:rsidR="000178A6" w:rsidRPr="00B113B1" w:rsidRDefault="000178A6" w:rsidP="000B32F8">
            <w:pPr>
              <w:jc w:val="left"/>
              <w:rPr>
                <w:color w:val="auto"/>
              </w:rPr>
            </w:pPr>
            <w:r w:rsidRPr="00B113B1">
              <w:rPr>
                <w:color w:val="auto"/>
              </w:rPr>
              <w:t>30 May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5D5CC62" w14:textId="77777777" w:rsidR="0095109C" w:rsidRPr="00B113B1" w:rsidRDefault="0095109C" w:rsidP="000B32F8">
            <w:pPr>
              <w:jc w:val="left"/>
              <w:rPr>
                <w:color w:val="auto"/>
              </w:rPr>
            </w:pPr>
          </w:p>
          <w:p w14:paraId="460E7796" w14:textId="77777777" w:rsidR="00E832E8" w:rsidRPr="00B113B1" w:rsidRDefault="00E832E8" w:rsidP="000B32F8">
            <w:pPr>
              <w:jc w:val="left"/>
              <w:rPr>
                <w:color w:val="auto"/>
              </w:rPr>
            </w:pPr>
          </w:p>
          <w:p w14:paraId="340E80DF" w14:textId="77777777" w:rsidR="00E832E8" w:rsidRPr="00B113B1" w:rsidRDefault="000178A6" w:rsidP="000B32F8">
            <w:pPr>
              <w:jc w:val="left"/>
              <w:rPr>
                <w:color w:val="auto"/>
              </w:rPr>
            </w:pPr>
            <w:r w:rsidRPr="00B113B1">
              <w:rPr>
                <w:color w:val="auto"/>
              </w:rPr>
              <w:t>15</w:t>
            </w:r>
            <w:r w:rsidR="0095109C" w:rsidRPr="00B113B1">
              <w:rPr>
                <w:color w:val="auto"/>
              </w:rPr>
              <w:t xml:space="preserve"> </w:t>
            </w:r>
            <w:r w:rsidRPr="00B113B1">
              <w:rPr>
                <w:color w:val="auto"/>
              </w:rPr>
              <w:t xml:space="preserve">August </w:t>
            </w:r>
          </w:p>
          <w:p w14:paraId="2B72BA83" w14:textId="77777777" w:rsidR="000178A6" w:rsidRPr="00B113B1" w:rsidRDefault="000178A6" w:rsidP="000B32F8">
            <w:pPr>
              <w:jc w:val="left"/>
              <w:rPr>
                <w:color w:val="auto"/>
              </w:rPr>
            </w:pPr>
            <w:r w:rsidRPr="00B113B1">
              <w:rPr>
                <w:color w:val="auto"/>
              </w:rPr>
              <w:t>15 August</w:t>
            </w:r>
          </w:p>
        </w:tc>
      </w:tr>
      <w:tr w:rsidR="000178A6" w:rsidRPr="00B113B1" w14:paraId="51581C6C"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5CF6F920" w14:textId="77777777" w:rsidR="000178A6" w:rsidRPr="00B113B1" w:rsidRDefault="000178A6" w:rsidP="000B32F8">
            <w:pPr>
              <w:jc w:val="left"/>
              <w:rPr>
                <w:color w:val="auto"/>
              </w:rPr>
            </w:pPr>
            <w:r w:rsidRPr="00B113B1">
              <w:rPr>
                <w:color w:val="auto"/>
              </w:rPr>
              <w:t>Fodder crucifers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9C027F4" w14:textId="77777777" w:rsidR="000178A6" w:rsidRPr="00B113B1" w:rsidRDefault="000178A6" w:rsidP="000B32F8">
            <w:pPr>
              <w:jc w:val="left"/>
              <w:rPr>
                <w:color w:val="auto"/>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BC981A0" w14:textId="77777777" w:rsidR="000178A6" w:rsidRPr="00B113B1" w:rsidRDefault="000178A6" w:rsidP="000B32F8">
            <w:pPr>
              <w:jc w:val="left"/>
              <w:rPr>
                <w:color w:val="auto"/>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C7EA3A0" w14:textId="77777777" w:rsidR="000178A6" w:rsidRPr="00B113B1" w:rsidRDefault="000178A6" w:rsidP="000B32F8">
            <w:pPr>
              <w:jc w:val="left"/>
              <w:rPr>
                <w:color w:val="auto"/>
              </w:rPr>
            </w:pPr>
          </w:p>
        </w:tc>
      </w:tr>
      <w:tr w:rsidR="000178A6" w:rsidRPr="00B113B1" w14:paraId="63E064DF"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3C473945" w14:textId="77777777" w:rsidR="000178A6" w:rsidRPr="00B113B1" w:rsidRDefault="000178A6" w:rsidP="000B32F8">
            <w:pPr>
              <w:jc w:val="left"/>
              <w:rPr>
                <w:color w:val="auto"/>
              </w:rPr>
            </w:pPr>
            <w:r w:rsidRPr="00B113B1">
              <w:rPr>
                <w:color w:val="auto"/>
              </w:rPr>
              <w:t>Biennial seed crops (swede and fodder kale)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36CE456" w14:textId="77777777" w:rsidR="000178A6" w:rsidRPr="00B113B1" w:rsidRDefault="000178A6" w:rsidP="000B32F8">
            <w:pPr>
              <w:jc w:val="left"/>
              <w:rPr>
                <w:color w:val="auto"/>
              </w:rPr>
            </w:pPr>
            <w:r w:rsidRPr="00B113B1">
              <w:rPr>
                <w:color w:val="auto"/>
              </w:rPr>
              <w:t>31 August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38069AB" w14:textId="77777777" w:rsidR="000178A6" w:rsidRPr="00B113B1" w:rsidRDefault="000178A6" w:rsidP="000B32F8">
            <w:pPr>
              <w:jc w:val="left"/>
              <w:rPr>
                <w:color w:val="auto"/>
              </w:rPr>
            </w:pPr>
            <w:r w:rsidRPr="00B113B1">
              <w:rPr>
                <w:color w:val="auto"/>
              </w:rPr>
              <w:t>15 October</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062A855" w14:textId="77777777" w:rsidR="000178A6" w:rsidRPr="00B113B1" w:rsidRDefault="000178A6" w:rsidP="000B32F8">
            <w:pPr>
              <w:jc w:val="left"/>
              <w:rPr>
                <w:color w:val="auto"/>
              </w:rPr>
            </w:pPr>
            <w:r w:rsidRPr="00B113B1">
              <w:rPr>
                <w:color w:val="auto"/>
              </w:rPr>
              <w:t>15 August</w:t>
            </w:r>
          </w:p>
        </w:tc>
      </w:tr>
      <w:tr w:rsidR="000178A6" w:rsidRPr="00B113B1" w14:paraId="06C86883"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328AAE5C" w14:textId="77777777" w:rsidR="000178A6" w:rsidRPr="00B113B1" w:rsidRDefault="000178A6" w:rsidP="000B32F8">
            <w:pPr>
              <w:jc w:val="left"/>
              <w:rPr>
                <w:color w:val="auto"/>
              </w:rPr>
            </w:pPr>
            <w:r w:rsidRPr="00B113B1">
              <w:rPr>
                <w:color w:val="auto"/>
              </w:rPr>
              <w:t>Annual seed crops (Fodder Radish)</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D4FBE24" w14:textId="77777777" w:rsidR="000178A6" w:rsidRPr="00B113B1" w:rsidRDefault="000178A6" w:rsidP="000B32F8">
            <w:pPr>
              <w:jc w:val="left"/>
              <w:rPr>
                <w:color w:val="auto"/>
              </w:rPr>
            </w:pPr>
            <w:r w:rsidRPr="00B113B1">
              <w:rPr>
                <w:color w:val="auto"/>
              </w:rPr>
              <w:t>15 March</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73E1FD4" w14:textId="77777777" w:rsidR="000178A6" w:rsidRPr="00B113B1" w:rsidRDefault="000178A6" w:rsidP="000B32F8">
            <w:pPr>
              <w:jc w:val="left"/>
              <w:rPr>
                <w:color w:val="auto"/>
              </w:rPr>
            </w:pPr>
            <w:r w:rsidRPr="00B113B1">
              <w:rPr>
                <w:color w:val="auto"/>
              </w:rPr>
              <w:t>15 April</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557DD0F" w14:textId="77777777" w:rsidR="000178A6" w:rsidRPr="00B113B1" w:rsidRDefault="000178A6" w:rsidP="000B32F8">
            <w:pPr>
              <w:jc w:val="left"/>
              <w:rPr>
                <w:color w:val="auto"/>
              </w:rPr>
            </w:pPr>
            <w:r w:rsidRPr="00B113B1">
              <w:rPr>
                <w:color w:val="auto"/>
              </w:rPr>
              <w:t>15 August</w:t>
            </w:r>
          </w:p>
        </w:tc>
      </w:tr>
      <w:tr w:rsidR="000B32F8" w:rsidRPr="00B113B1" w14:paraId="42E20362"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515E17D2" w14:textId="77777777" w:rsidR="000B32F8" w:rsidRPr="00B113B1" w:rsidRDefault="000B32F8" w:rsidP="000B32F8">
            <w:pPr>
              <w:jc w:val="left"/>
              <w:rPr>
                <w:b/>
                <w:color w:val="auto"/>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1C4AFE7" w14:textId="77777777" w:rsidR="000B32F8" w:rsidRPr="00B113B1" w:rsidRDefault="000B32F8" w:rsidP="000B32F8">
            <w:pPr>
              <w:jc w:val="left"/>
              <w:rPr>
                <w:b/>
                <w:color w:val="auto"/>
              </w:rPr>
            </w:pPr>
            <w:r w:rsidRPr="00B113B1">
              <w:rPr>
                <w:b/>
                <w:color w:val="auto"/>
              </w:rPr>
              <w:t>Entry of seed</w:t>
            </w:r>
          </w:p>
          <w:p w14:paraId="119CF7E1" w14:textId="77777777" w:rsidR="000B32F8" w:rsidRPr="00B113B1" w:rsidRDefault="000B32F8" w:rsidP="000B32F8">
            <w:pPr>
              <w:jc w:val="left"/>
              <w:rPr>
                <w:b/>
                <w:color w:val="auto"/>
              </w:rPr>
            </w:pPr>
            <w:r w:rsidRPr="00B113B1">
              <w:rPr>
                <w:b/>
                <w:color w:val="auto"/>
              </w:rPr>
              <w:t>lots</w:t>
            </w:r>
          </w:p>
          <w:p w14:paraId="4DDE26BD" w14:textId="77777777" w:rsidR="000B32F8" w:rsidRPr="00B113B1" w:rsidRDefault="000B32F8" w:rsidP="000B32F8">
            <w:pPr>
              <w:jc w:val="left"/>
              <w:rPr>
                <w:b/>
                <w:color w:val="auto"/>
              </w:rPr>
            </w:pPr>
            <w:r w:rsidRPr="00B113B1">
              <w:rPr>
                <w:b/>
                <w:color w:val="auto"/>
              </w:rPr>
              <w:t>(sample for</w:t>
            </w:r>
          </w:p>
          <w:p w14:paraId="5E80FCBF" w14:textId="77777777" w:rsidR="000B32F8" w:rsidRPr="00B113B1" w:rsidRDefault="000B32F8" w:rsidP="000B32F8">
            <w:pPr>
              <w:jc w:val="left"/>
              <w:rPr>
                <w:b/>
                <w:color w:val="auto"/>
              </w:rPr>
            </w:pPr>
            <w:r w:rsidRPr="00B113B1">
              <w:rPr>
                <w:b/>
                <w:color w:val="auto"/>
              </w:rPr>
              <w:t>control plot)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56D0E4C" w14:textId="77777777" w:rsidR="000B32F8" w:rsidRPr="00B113B1" w:rsidRDefault="000B32F8" w:rsidP="000B32F8">
            <w:pPr>
              <w:jc w:val="left"/>
              <w:rPr>
                <w:b/>
                <w:color w:val="auto"/>
              </w:rPr>
            </w:pPr>
            <w:r w:rsidRPr="00B113B1">
              <w:rPr>
                <w:b/>
                <w:color w:val="auto"/>
              </w:rPr>
              <w:t>Entry of crops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3CA2419" w14:textId="77777777" w:rsidR="000B32F8" w:rsidRPr="00B113B1" w:rsidRDefault="000B32F8" w:rsidP="000B32F8">
            <w:pPr>
              <w:jc w:val="left"/>
              <w:rPr>
                <w:b/>
                <w:color w:val="auto"/>
              </w:rPr>
            </w:pPr>
            <w:r w:rsidRPr="00B113B1">
              <w:rPr>
                <w:b/>
                <w:color w:val="auto"/>
              </w:rPr>
              <w:t>Lodging of</w:t>
            </w:r>
          </w:p>
          <w:p w14:paraId="4CD7862F" w14:textId="77777777" w:rsidR="000B32F8" w:rsidRPr="00B113B1" w:rsidRDefault="000B32F8" w:rsidP="000B32F8">
            <w:pPr>
              <w:jc w:val="left"/>
              <w:rPr>
                <w:b/>
                <w:color w:val="auto"/>
              </w:rPr>
            </w:pPr>
            <w:r w:rsidRPr="00B113B1">
              <w:rPr>
                <w:b/>
                <w:color w:val="auto"/>
              </w:rPr>
              <w:t>crop</w:t>
            </w:r>
          </w:p>
          <w:p w14:paraId="03438E46" w14:textId="77777777" w:rsidR="000B32F8" w:rsidRPr="00B113B1" w:rsidRDefault="000B32F8" w:rsidP="000B32F8">
            <w:pPr>
              <w:jc w:val="left"/>
              <w:rPr>
                <w:b/>
                <w:color w:val="auto"/>
              </w:rPr>
            </w:pPr>
            <w:r w:rsidRPr="00B113B1">
              <w:rPr>
                <w:b/>
                <w:color w:val="auto"/>
              </w:rPr>
              <w:t>inspection</w:t>
            </w:r>
          </w:p>
          <w:p w14:paraId="51B5B4B2" w14:textId="77777777" w:rsidR="000B32F8" w:rsidRPr="00B113B1" w:rsidRDefault="000B32F8" w:rsidP="000B32F8">
            <w:pPr>
              <w:jc w:val="left"/>
              <w:rPr>
                <w:b/>
                <w:color w:val="auto"/>
              </w:rPr>
            </w:pPr>
            <w:r w:rsidRPr="00B113B1">
              <w:rPr>
                <w:b/>
                <w:color w:val="auto"/>
              </w:rPr>
              <w:t>reports</w:t>
            </w:r>
          </w:p>
        </w:tc>
      </w:tr>
      <w:tr w:rsidR="000178A6" w:rsidRPr="00B113B1" w14:paraId="2CE7D5CD"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73A89499" w14:textId="77777777" w:rsidR="00B52261" w:rsidRPr="00B113B1" w:rsidRDefault="000178A6" w:rsidP="000B32F8">
            <w:pPr>
              <w:jc w:val="left"/>
              <w:rPr>
                <w:b/>
                <w:color w:val="auto"/>
              </w:rPr>
            </w:pPr>
            <w:r w:rsidRPr="00B113B1">
              <w:rPr>
                <w:b/>
                <w:color w:val="auto"/>
              </w:rPr>
              <w:t>Oil and fibre plant seeds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559B528" w14:textId="77777777" w:rsidR="000178A6" w:rsidRPr="00B113B1" w:rsidRDefault="000178A6" w:rsidP="000B32F8">
            <w:pPr>
              <w:jc w:val="left"/>
              <w:rPr>
                <w:color w:val="auto"/>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D8797DE" w14:textId="77777777" w:rsidR="000178A6" w:rsidRPr="00B113B1" w:rsidRDefault="000178A6" w:rsidP="000B32F8">
            <w:pPr>
              <w:jc w:val="left"/>
              <w:rPr>
                <w:color w:val="auto"/>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5DA25C5" w14:textId="77777777" w:rsidR="000178A6" w:rsidRPr="00B113B1" w:rsidRDefault="000178A6" w:rsidP="000B32F8">
            <w:pPr>
              <w:jc w:val="left"/>
              <w:rPr>
                <w:color w:val="auto"/>
              </w:rPr>
            </w:pPr>
          </w:p>
        </w:tc>
      </w:tr>
      <w:tr w:rsidR="000178A6" w:rsidRPr="00B113B1" w14:paraId="1877168D" w14:textId="77777777" w:rsidTr="006A5C48">
        <w:trPr>
          <w:trHeight w:val="1115"/>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5501EE24" w14:textId="77777777" w:rsidR="000178A6" w:rsidRPr="00B113B1" w:rsidRDefault="000178A6" w:rsidP="000B32F8">
            <w:pPr>
              <w:jc w:val="left"/>
              <w:rPr>
                <w:color w:val="auto"/>
              </w:rPr>
            </w:pPr>
            <w:r w:rsidRPr="00B113B1">
              <w:rPr>
                <w:color w:val="auto"/>
              </w:rPr>
              <w:t xml:space="preserve">Annual seed crops sown in spring: white mustard, brown mustard, </w:t>
            </w:r>
            <w:r w:rsidRPr="00B113B1">
              <w:rPr>
                <w:color w:val="auto"/>
                <w:spacing w:val="-3"/>
              </w:rPr>
              <w:t>flax, linseed, oilseed rape, sunflower and turnip rape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619BEA8" w14:textId="77777777" w:rsidR="000178A6" w:rsidRPr="00B113B1" w:rsidRDefault="000178A6" w:rsidP="000B32F8">
            <w:pPr>
              <w:jc w:val="left"/>
              <w:rPr>
                <w:color w:val="auto"/>
              </w:rPr>
            </w:pPr>
            <w:r w:rsidRPr="00B113B1">
              <w:rPr>
                <w:color w:val="auto"/>
              </w:rPr>
              <w:t>15 March</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4B41C3B" w14:textId="77777777" w:rsidR="000178A6" w:rsidRPr="00B113B1" w:rsidRDefault="000178A6" w:rsidP="000B32F8">
            <w:pPr>
              <w:jc w:val="left"/>
              <w:rPr>
                <w:color w:val="auto"/>
              </w:rPr>
            </w:pPr>
            <w:r w:rsidRPr="00B113B1">
              <w:rPr>
                <w:color w:val="auto"/>
              </w:rPr>
              <w:t>15 April</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CABDE2B" w14:textId="77777777" w:rsidR="000178A6" w:rsidRPr="00B113B1" w:rsidRDefault="000178A6" w:rsidP="000B32F8">
            <w:pPr>
              <w:jc w:val="left"/>
              <w:rPr>
                <w:color w:val="auto"/>
              </w:rPr>
            </w:pPr>
            <w:r w:rsidRPr="00B113B1">
              <w:rPr>
                <w:color w:val="auto"/>
              </w:rPr>
              <w:t>15 August</w:t>
            </w:r>
          </w:p>
        </w:tc>
      </w:tr>
      <w:tr w:rsidR="000178A6" w:rsidRPr="00B113B1" w14:paraId="7BFD34AB" w14:textId="77777777" w:rsidTr="006A5C48">
        <w:trPr>
          <w:trHeight w:val="84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2BA8EDAD" w14:textId="77777777" w:rsidR="000178A6" w:rsidRPr="00B113B1" w:rsidRDefault="000178A6" w:rsidP="000B32F8">
            <w:pPr>
              <w:jc w:val="left"/>
              <w:rPr>
                <w:color w:val="auto"/>
              </w:rPr>
            </w:pPr>
            <w:r w:rsidRPr="00B113B1">
              <w:rPr>
                <w:color w:val="auto"/>
              </w:rPr>
              <w:t>Biennial seed crops sown in autumn: oilseed rape, fodder rape and turnip rape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AB2C025" w14:textId="77777777" w:rsidR="000178A6" w:rsidRPr="00B113B1" w:rsidRDefault="000178A6" w:rsidP="000B32F8">
            <w:pPr>
              <w:jc w:val="left"/>
              <w:rPr>
                <w:color w:val="auto"/>
              </w:rPr>
            </w:pPr>
            <w:r w:rsidRPr="00B113B1">
              <w:rPr>
                <w:color w:val="auto"/>
              </w:rPr>
              <w:t>31 August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6820B0F" w14:textId="77777777" w:rsidR="000178A6" w:rsidRPr="00B113B1" w:rsidRDefault="000178A6" w:rsidP="000B32F8">
            <w:pPr>
              <w:jc w:val="left"/>
              <w:rPr>
                <w:color w:val="auto"/>
              </w:rPr>
            </w:pPr>
            <w:r w:rsidRPr="00B113B1">
              <w:rPr>
                <w:color w:val="auto"/>
              </w:rPr>
              <w:t>15 October</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5EEFA18" w14:textId="77777777" w:rsidR="000178A6" w:rsidRPr="00B113B1" w:rsidRDefault="000178A6" w:rsidP="000B32F8">
            <w:pPr>
              <w:jc w:val="left"/>
              <w:rPr>
                <w:color w:val="auto"/>
              </w:rPr>
            </w:pPr>
            <w:r w:rsidRPr="00B113B1">
              <w:rPr>
                <w:color w:val="auto"/>
              </w:rPr>
              <w:t>15 July</w:t>
            </w:r>
          </w:p>
        </w:tc>
      </w:tr>
      <w:tr w:rsidR="000178A6" w:rsidRPr="00B113B1" w14:paraId="1F48A9A2"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3BDA8F0A" w14:textId="77777777" w:rsidR="000178A6" w:rsidRPr="00B113B1" w:rsidRDefault="000178A6" w:rsidP="000B32F8">
            <w:pPr>
              <w:jc w:val="left"/>
              <w:rPr>
                <w:color w:val="auto"/>
              </w:rPr>
            </w:pPr>
            <w:r w:rsidRPr="00B113B1">
              <w:rPr>
                <w:color w:val="auto"/>
              </w:rPr>
              <w:t>Winter hardy linseed</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AAE437B" w14:textId="77777777" w:rsidR="000178A6" w:rsidRPr="00B113B1" w:rsidRDefault="000178A6" w:rsidP="000B32F8">
            <w:pPr>
              <w:jc w:val="left"/>
              <w:rPr>
                <w:color w:val="auto"/>
              </w:rPr>
            </w:pPr>
            <w:r w:rsidRPr="00B113B1">
              <w:rPr>
                <w:color w:val="auto"/>
              </w:rPr>
              <w:t>15 September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A5F9F27" w14:textId="77777777" w:rsidR="000178A6" w:rsidRPr="00B113B1" w:rsidRDefault="000178A6" w:rsidP="000B32F8">
            <w:pPr>
              <w:jc w:val="left"/>
              <w:rPr>
                <w:color w:val="auto"/>
              </w:rPr>
            </w:pPr>
            <w:r w:rsidRPr="00B113B1">
              <w:rPr>
                <w:color w:val="auto"/>
              </w:rPr>
              <w:t>31 January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16949FF" w14:textId="77777777" w:rsidR="000178A6" w:rsidRPr="00B113B1" w:rsidRDefault="000178A6" w:rsidP="000B32F8">
            <w:pPr>
              <w:jc w:val="left"/>
              <w:rPr>
                <w:color w:val="auto"/>
              </w:rPr>
            </w:pPr>
            <w:r w:rsidRPr="00B113B1">
              <w:rPr>
                <w:color w:val="auto"/>
              </w:rPr>
              <w:t>15 August</w:t>
            </w:r>
          </w:p>
        </w:tc>
      </w:tr>
      <w:tr w:rsidR="000178A6" w:rsidRPr="00B113B1" w14:paraId="47B43CC8"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41A07834" w14:textId="77777777" w:rsidR="000178A6" w:rsidRPr="00B113B1" w:rsidRDefault="000178A6" w:rsidP="000B32F8">
            <w:pPr>
              <w:jc w:val="left"/>
              <w:rPr>
                <w:color w:val="auto"/>
              </w:rPr>
            </w:pPr>
            <w:r w:rsidRPr="00B113B1">
              <w:rPr>
                <w:color w:val="auto"/>
              </w:rPr>
              <w:t>Soya bean</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4304040" w14:textId="77777777" w:rsidR="000178A6" w:rsidRPr="00B113B1" w:rsidRDefault="000178A6" w:rsidP="000B32F8">
            <w:pPr>
              <w:jc w:val="left"/>
              <w:rPr>
                <w:color w:val="auto"/>
              </w:rPr>
            </w:pPr>
            <w:r w:rsidRPr="00B113B1">
              <w:rPr>
                <w:color w:val="auto"/>
              </w:rPr>
              <w:t>21 April</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A1DBD88" w14:textId="77777777" w:rsidR="000178A6" w:rsidRPr="00B113B1" w:rsidRDefault="000178A6" w:rsidP="000B32F8">
            <w:pPr>
              <w:jc w:val="left"/>
              <w:rPr>
                <w:color w:val="auto"/>
              </w:rPr>
            </w:pPr>
            <w:r w:rsidRPr="00B113B1">
              <w:rPr>
                <w:color w:val="auto"/>
              </w:rPr>
              <w:t>15 May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1FCBB8F" w14:textId="77777777" w:rsidR="000178A6" w:rsidRPr="00B113B1" w:rsidRDefault="000178A6" w:rsidP="000B32F8">
            <w:pPr>
              <w:jc w:val="left"/>
              <w:rPr>
                <w:color w:val="auto"/>
              </w:rPr>
            </w:pPr>
            <w:r w:rsidRPr="00B113B1">
              <w:rPr>
                <w:color w:val="auto"/>
              </w:rPr>
              <w:t>15 August</w:t>
            </w:r>
          </w:p>
        </w:tc>
      </w:tr>
      <w:tr w:rsidR="000178A6" w:rsidRPr="00B113B1" w14:paraId="3EAFEE87"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88CAAB5" w14:textId="77777777" w:rsidR="000178A6" w:rsidRPr="00B113B1" w:rsidRDefault="000178A6" w:rsidP="000B32F8">
            <w:pPr>
              <w:jc w:val="left"/>
              <w:rPr>
                <w:b/>
                <w:color w:val="auto"/>
              </w:rPr>
            </w:pPr>
            <w:r w:rsidRPr="00B113B1">
              <w:rPr>
                <w:b/>
                <w:color w:val="auto"/>
              </w:rPr>
              <w:t>Beet seeds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77DCABA" w14:textId="77777777" w:rsidR="000178A6" w:rsidRPr="00B113B1" w:rsidRDefault="000178A6" w:rsidP="000B32F8">
            <w:pPr>
              <w:jc w:val="left"/>
              <w:rPr>
                <w:color w:val="auto"/>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FD72DC5" w14:textId="77777777" w:rsidR="000178A6" w:rsidRPr="00B113B1" w:rsidRDefault="000178A6" w:rsidP="000B32F8">
            <w:pPr>
              <w:jc w:val="left"/>
              <w:rPr>
                <w:color w:val="auto"/>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D039D21" w14:textId="77777777" w:rsidR="000178A6" w:rsidRPr="00B113B1" w:rsidRDefault="000178A6" w:rsidP="000B32F8">
            <w:pPr>
              <w:jc w:val="left"/>
              <w:rPr>
                <w:color w:val="auto"/>
              </w:rPr>
            </w:pPr>
          </w:p>
        </w:tc>
      </w:tr>
      <w:tr w:rsidR="000178A6" w:rsidRPr="00716CB1" w14:paraId="6D59D4B2"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7E5E8E7A" w14:textId="77777777" w:rsidR="000178A6" w:rsidRPr="00247134" w:rsidRDefault="000178A6" w:rsidP="000B32F8">
            <w:pPr>
              <w:jc w:val="left"/>
              <w:rPr>
                <w:color w:val="auto"/>
                <w:lang w:val="da-DK"/>
              </w:rPr>
            </w:pPr>
            <w:r w:rsidRPr="00247134">
              <w:rPr>
                <w:color w:val="auto"/>
                <w:lang w:val="da-DK"/>
              </w:rPr>
              <w:t>Sugar beet, fodder beet and mangels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C8CCB92" w14:textId="77777777" w:rsidR="000178A6" w:rsidRPr="00247134" w:rsidRDefault="000178A6" w:rsidP="000B32F8">
            <w:pPr>
              <w:jc w:val="left"/>
              <w:rPr>
                <w:color w:val="auto"/>
                <w:lang w:val="da-DK"/>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06A4D39" w14:textId="77777777" w:rsidR="000178A6" w:rsidRPr="00247134" w:rsidRDefault="000178A6" w:rsidP="000B32F8">
            <w:pPr>
              <w:jc w:val="left"/>
              <w:rPr>
                <w:color w:val="auto"/>
                <w:lang w:val="da-DK"/>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9214B7D" w14:textId="77777777" w:rsidR="000178A6" w:rsidRPr="00247134" w:rsidRDefault="000178A6" w:rsidP="000B32F8">
            <w:pPr>
              <w:jc w:val="left"/>
              <w:rPr>
                <w:color w:val="auto"/>
                <w:lang w:val="da-DK"/>
              </w:rPr>
            </w:pPr>
          </w:p>
        </w:tc>
      </w:tr>
      <w:tr w:rsidR="000178A6" w:rsidRPr="00B113B1" w14:paraId="474A05B1"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2A41AC26" w14:textId="77777777" w:rsidR="000178A6" w:rsidRPr="00B113B1" w:rsidRDefault="000178A6" w:rsidP="004F65C7">
            <w:pPr>
              <w:ind w:left="0"/>
              <w:jc w:val="left"/>
              <w:rPr>
                <w:color w:val="auto"/>
              </w:rPr>
            </w:pPr>
            <w:r w:rsidRPr="00B113B1">
              <w:rPr>
                <w:color w:val="auto"/>
              </w:rPr>
              <w:t>Biennial seed crops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475EE78" w14:textId="77777777" w:rsidR="000178A6" w:rsidRPr="00B113B1" w:rsidRDefault="001510F7" w:rsidP="000B32F8">
            <w:pPr>
              <w:jc w:val="left"/>
              <w:rPr>
                <w:color w:val="auto"/>
              </w:rPr>
            </w:pPr>
            <w:r w:rsidRPr="00B113B1">
              <w:rPr>
                <w:color w:val="auto"/>
              </w:rPr>
              <w:t>31 August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B4A4211" w14:textId="77777777" w:rsidR="000178A6" w:rsidRPr="00B113B1" w:rsidRDefault="000178A6" w:rsidP="000B32F8">
            <w:pPr>
              <w:jc w:val="left"/>
              <w:rPr>
                <w:color w:val="auto"/>
              </w:rPr>
            </w:pPr>
            <w:r w:rsidRPr="00B113B1">
              <w:rPr>
                <w:color w:val="auto"/>
              </w:rPr>
              <w:t>15 October</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AD56329" w14:textId="77777777" w:rsidR="000178A6" w:rsidRPr="00B113B1" w:rsidRDefault="000178A6" w:rsidP="000B32F8">
            <w:pPr>
              <w:jc w:val="left"/>
              <w:rPr>
                <w:color w:val="auto"/>
              </w:rPr>
            </w:pPr>
            <w:r w:rsidRPr="00B113B1">
              <w:rPr>
                <w:color w:val="auto"/>
              </w:rPr>
              <w:t>15 August</w:t>
            </w:r>
          </w:p>
        </w:tc>
      </w:tr>
      <w:tr w:rsidR="000178A6" w:rsidRPr="00B113B1" w14:paraId="08B502E9"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7DC9436B" w14:textId="77777777" w:rsidR="000178A6" w:rsidRPr="00B113B1" w:rsidRDefault="000178A6" w:rsidP="004F65C7">
            <w:pPr>
              <w:ind w:left="0"/>
              <w:jc w:val="left"/>
              <w:rPr>
                <w:color w:val="auto"/>
              </w:rPr>
            </w:pPr>
            <w:r w:rsidRPr="00B113B1">
              <w:rPr>
                <w:color w:val="auto"/>
              </w:rPr>
              <w:t>Transplanted seed crops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D2C6432" w14:textId="77777777" w:rsidR="000178A6" w:rsidRPr="00B113B1" w:rsidRDefault="000178A6" w:rsidP="000B32F8">
            <w:pPr>
              <w:jc w:val="left"/>
              <w:rPr>
                <w:color w:val="auto"/>
              </w:rPr>
            </w:pPr>
            <w:r w:rsidRPr="00B113B1">
              <w:rPr>
                <w:color w:val="auto"/>
              </w:rPr>
              <w:t>15 October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B0CA39D" w14:textId="77777777" w:rsidR="000178A6" w:rsidRPr="00B113B1" w:rsidRDefault="000178A6" w:rsidP="000B32F8">
            <w:pPr>
              <w:jc w:val="left"/>
              <w:rPr>
                <w:color w:val="auto"/>
              </w:rPr>
            </w:pPr>
            <w:r w:rsidRPr="00B113B1">
              <w:rPr>
                <w:color w:val="auto"/>
              </w:rPr>
              <w:t>15 April</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ED8285" w14:textId="77777777" w:rsidR="000178A6" w:rsidRPr="00B113B1" w:rsidRDefault="000178A6" w:rsidP="000B32F8">
            <w:pPr>
              <w:jc w:val="left"/>
              <w:rPr>
                <w:color w:val="auto"/>
              </w:rPr>
            </w:pPr>
            <w:r w:rsidRPr="00B113B1">
              <w:rPr>
                <w:color w:val="auto"/>
              </w:rPr>
              <w:t>15 August</w:t>
            </w:r>
          </w:p>
        </w:tc>
      </w:tr>
      <w:tr w:rsidR="00C53DEA" w:rsidRPr="00B113B1" w14:paraId="4DB2FC9A"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233D48E9" w14:textId="77777777" w:rsidR="00C53DEA" w:rsidRPr="00B113B1" w:rsidRDefault="00C53DEA" w:rsidP="000B32F8">
            <w:pPr>
              <w:jc w:val="left"/>
              <w:rPr>
                <w:b/>
                <w:color w:val="auto"/>
              </w:rPr>
            </w:pPr>
            <w:r w:rsidRPr="00B113B1">
              <w:rPr>
                <w:b/>
                <w:color w:val="auto"/>
              </w:rPr>
              <w:t>Vegetable seeds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122E931" w14:textId="77777777" w:rsidR="00C53DEA" w:rsidRPr="00B113B1" w:rsidRDefault="00C53DEA" w:rsidP="000B32F8">
            <w:pPr>
              <w:jc w:val="left"/>
              <w:rPr>
                <w:color w:val="auto"/>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358A869" w14:textId="77777777" w:rsidR="00C53DEA" w:rsidRPr="00B113B1" w:rsidRDefault="00C53DEA" w:rsidP="000B32F8">
            <w:pPr>
              <w:jc w:val="left"/>
              <w:rPr>
                <w:color w:val="auto"/>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B41930B" w14:textId="77777777" w:rsidR="00C53DEA" w:rsidRPr="00B113B1" w:rsidRDefault="00C53DEA" w:rsidP="000B32F8">
            <w:pPr>
              <w:jc w:val="left"/>
              <w:rPr>
                <w:color w:val="auto"/>
              </w:rPr>
            </w:pPr>
          </w:p>
        </w:tc>
      </w:tr>
      <w:tr w:rsidR="00C53DEA" w:rsidRPr="00B113B1" w14:paraId="14530900"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6917BE1" w14:textId="77777777" w:rsidR="00C53DEA" w:rsidRPr="00B113B1" w:rsidRDefault="00C53DEA" w:rsidP="000B32F8">
            <w:pPr>
              <w:jc w:val="left"/>
              <w:rPr>
                <w:color w:val="auto"/>
              </w:rPr>
            </w:pPr>
            <w:r w:rsidRPr="00B113B1">
              <w:rPr>
                <w:color w:val="auto"/>
              </w:rPr>
              <w:t>Autumn sown biennial seed crops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64A6211" w14:textId="77777777" w:rsidR="00C53DEA" w:rsidRPr="00B113B1" w:rsidRDefault="00C53DEA" w:rsidP="000B32F8">
            <w:pPr>
              <w:jc w:val="left"/>
              <w:rPr>
                <w:color w:val="auto"/>
              </w:rPr>
            </w:pPr>
            <w:r w:rsidRPr="00B113B1">
              <w:rPr>
                <w:color w:val="auto"/>
              </w:rPr>
              <w:t>31 August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EA125A2" w14:textId="77777777" w:rsidR="00C53DEA" w:rsidRPr="00B113B1" w:rsidRDefault="00C53DEA" w:rsidP="000B32F8">
            <w:pPr>
              <w:jc w:val="left"/>
              <w:rPr>
                <w:color w:val="auto"/>
              </w:rPr>
            </w:pPr>
            <w:r w:rsidRPr="00B113B1">
              <w:rPr>
                <w:color w:val="auto"/>
              </w:rPr>
              <w:t>15 October</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72D6A48" w14:textId="77777777" w:rsidR="00C53DEA" w:rsidRPr="00B113B1" w:rsidRDefault="00C53DEA" w:rsidP="000B32F8">
            <w:pPr>
              <w:jc w:val="left"/>
              <w:rPr>
                <w:color w:val="auto"/>
              </w:rPr>
            </w:pPr>
            <w:r w:rsidRPr="00B113B1">
              <w:rPr>
                <w:color w:val="auto"/>
              </w:rPr>
              <w:t>15 August</w:t>
            </w:r>
          </w:p>
        </w:tc>
      </w:tr>
      <w:tr w:rsidR="00C53DEA" w:rsidRPr="00B113B1" w14:paraId="5DF84149"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508D0B5B" w14:textId="77777777" w:rsidR="00C53DEA" w:rsidRPr="00B113B1" w:rsidRDefault="00C53DEA" w:rsidP="000B32F8">
            <w:pPr>
              <w:jc w:val="left"/>
              <w:rPr>
                <w:color w:val="auto"/>
              </w:rPr>
            </w:pPr>
            <w:r w:rsidRPr="00B113B1">
              <w:rPr>
                <w:color w:val="auto"/>
              </w:rPr>
              <w:t>Spring sown biennial seed crops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4DF99167" w14:textId="77777777" w:rsidR="00C53DEA" w:rsidRPr="00B113B1" w:rsidRDefault="00C53DEA" w:rsidP="000B32F8">
            <w:pPr>
              <w:jc w:val="left"/>
              <w:rPr>
                <w:color w:val="auto"/>
              </w:rPr>
            </w:pPr>
            <w:r w:rsidRPr="00B113B1">
              <w:rPr>
                <w:color w:val="auto"/>
              </w:rPr>
              <w:t>15 March</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A4BF31B" w14:textId="77777777" w:rsidR="00C53DEA" w:rsidRPr="00B113B1" w:rsidRDefault="00C53DEA" w:rsidP="000B32F8">
            <w:pPr>
              <w:jc w:val="left"/>
              <w:rPr>
                <w:color w:val="auto"/>
              </w:rPr>
            </w:pPr>
            <w:r w:rsidRPr="00B113B1">
              <w:rPr>
                <w:color w:val="auto"/>
              </w:rPr>
              <w:t>15 April</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BA5914" w14:textId="77777777" w:rsidR="00C53DEA" w:rsidRPr="00B113B1" w:rsidRDefault="00C53DEA" w:rsidP="000B32F8">
            <w:pPr>
              <w:jc w:val="left"/>
              <w:rPr>
                <w:color w:val="auto"/>
              </w:rPr>
            </w:pPr>
            <w:r w:rsidRPr="00B113B1">
              <w:rPr>
                <w:color w:val="auto"/>
              </w:rPr>
              <w:t>15 August</w:t>
            </w:r>
          </w:p>
        </w:tc>
      </w:tr>
      <w:tr w:rsidR="00C53DEA" w:rsidRPr="00B113B1" w14:paraId="3597600D" w14:textId="77777777" w:rsidTr="006A5C48">
        <w:trPr>
          <w:trHeight w:val="567"/>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17ED7260" w14:textId="77777777" w:rsidR="00C53DEA" w:rsidRPr="00B113B1" w:rsidRDefault="00C53DEA" w:rsidP="000B32F8">
            <w:pPr>
              <w:jc w:val="left"/>
              <w:rPr>
                <w:color w:val="auto"/>
              </w:rPr>
            </w:pPr>
            <w:r w:rsidRPr="00B113B1">
              <w:rPr>
                <w:color w:val="auto"/>
              </w:rPr>
              <w:t>Spring sown annual seed crops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B499316" w14:textId="77777777" w:rsidR="00C53DEA" w:rsidRPr="00B113B1" w:rsidRDefault="00C53DEA" w:rsidP="000B32F8">
            <w:pPr>
              <w:jc w:val="left"/>
              <w:rPr>
                <w:color w:val="auto"/>
              </w:rPr>
            </w:pPr>
            <w:r w:rsidRPr="00B113B1">
              <w:rPr>
                <w:color w:val="auto"/>
              </w:rPr>
              <w:t>15 March</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09C6E0A" w14:textId="77777777" w:rsidR="00C53DEA" w:rsidRPr="00B113B1" w:rsidRDefault="00C53DEA" w:rsidP="000B32F8">
            <w:pPr>
              <w:jc w:val="left"/>
              <w:rPr>
                <w:color w:val="auto"/>
              </w:rPr>
            </w:pPr>
            <w:r w:rsidRPr="00B113B1">
              <w:rPr>
                <w:color w:val="auto"/>
              </w:rPr>
              <w:t>15 April</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C362E35" w14:textId="77777777" w:rsidR="00C53DEA" w:rsidRPr="00B113B1" w:rsidRDefault="00C53DEA" w:rsidP="000B32F8">
            <w:pPr>
              <w:jc w:val="left"/>
              <w:rPr>
                <w:color w:val="auto"/>
              </w:rPr>
            </w:pPr>
            <w:r w:rsidRPr="00B113B1">
              <w:rPr>
                <w:color w:val="auto"/>
              </w:rPr>
              <w:t>15 August</w:t>
            </w:r>
          </w:p>
        </w:tc>
      </w:tr>
    </w:tbl>
    <w:p w14:paraId="0B4CA06D" w14:textId="77777777" w:rsidR="005420DA" w:rsidRPr="00B113B1" w:rsidRDefault="005420DA" w:rsidP="005842F8">
      <w:pPr>
        <w:rPr>
          <w:color w:val="auto"/>
          <w:spacing w:val="-6"/>
        </w:rPr>
      </w:pPr>
    </w:p>
    <w:p w14:paraId="15B336F0" w14:textId="77777777" w:rsidR="000178A6" w:rsidRPr="00B113B1" w:rsidRDefault="000178A6" w:rsidP="005842F8">
      <w:pPr>
        <w:rPr>
          <w:color w:val="auto"/>
        </w:rPr>
      </w:pPr>
      <w:r w:rsidRPr="00B113B1">
        <w:rPr>
          <w:color w:val="auto"/>
          <w:spacing w:val="-6"/>
        </w:rPr>
        <w:t xml:space="preserve">* Please notify </w:t>
      </w:r>
      <w:r w:rsidR="004C14D6">
        <w:rPr>
          <w:color w:val="auto"/>
          <w:spacing w:val="-6"/>
        </w:rPr>
        <w:t>the OSTS</w:t>
      </w:r>
      <w:r w:rsidRPr="00B113B1">
        <w:rPr>
          <w:color w:val="auto"/>
          <w:spacing w:val="-6"/>
        </w:rPr>
        <w:t xml:space="preserve"> in advance of </w:t>
      </w:r>
      <w:r w:rsidRPr="004C14D6">
        <w:rPr>
          <w:color w:val="auto"/>
          <w:spacing w:val="-6"/>
        </w:rPr>
        <w:t xml:space="preserve">samples which will not arrive until </w:t>
      </w:r>
      <w:r w:rsidRPr="004C14D6">
        <w:rPr>
          <w:color w:val="auto"/>
        </w:rPr>
        <w:t xml:space="preserve">on or </w:t>
      </w:r>
      <w:r w:rsidR="004C14D6" w:rsidRPr="004C14D6">
        <w:rPr>
          <w:color w:val="auto"/>
        </w:rPr>
        <w:t>just</w:t>
      </w:r>
      <w:r w:rsidRPr="004C14D6">
        <w:rPr>
          <w:color w:val="auto"/>
        </w:rPr>
        <w:t xml:space="preserve"> before the closing date</w:t>
      </w:r>
      <w:r w:rsidRPr="00B113B1">
        <w:rPr>
          <w:color w:val="auto"/>
        </w:rPr>
        <w:t xml:space="preserve">. </w:t>
      </w:r>
      <w:r w:rsidR="004C14D6">
        <w:rPr>
          <w:color w:val="auto"/>
        </w:rPr>
        <w:t>The OSTS</w:t>
      </w:r>
      <w:r w:rsidRPr="00B113B1">
        <w:rPr>
          <w:color w:val="auto"/>
        </w:rPr>
        <w:t xml:space="preserve"> must be able to obtain a standard sample from the listing (or DUS testing) authority by the closing date. Applicants should be aware that for </w:t>
      </w:r>
      <w:r w:rsidRPr="00B113B1">
        <w:rPr>
          <w:color w:val="auto"/>
          <w:spacing w:val="-6"/>
        </w:rPr>
        <w:t>varieties listed in other Member States, there may be a delay in obtaining a standard sample.</w:t>
      </w:r>
    </w:p>
    <w:p w14:paraId="174F57A7" w14:textId="77777777" w:rsidR="00CE5762" w:rsidRPr="0054462D" w:rsidRDefault="004234DA" w:rsidP="00D7640A">
      <w:pPr>
        <w:jc w:val="left"/>
        <w:rPr>
          <w:b/>
          <w:color w:val="878800"/>
          <w:u w:val="single"/>
        </w:rPr>
      </w:pPr>
      <w:r w:rsidRPr="00B113B1">
        <w:rPr>
          <w:color w:val="auto"/>
        </w:rPr>
        <w:br w:type="page"/>
      </w:r>
      <w:r w:rsidR="000178A6" w:rsidRPr="0054462D">
        <w:rPr>
          <w:b/>
          <w:color w:val="878800"/>
          <w:sz w:val="56"/>
          <w:szCs w:val="56"/>
        </w:rPr>
        <w:lastRenderedPageBreak/>
        <w:t xml:space="preserve">APPENDIX </w:t>
      </w:r>
      <w:r w:rsidR="00AE5F03" w:rsidRPr="0054462D">
        <w:rPr>
          <w:b/>
          <w:color w:val="878800"/>
          <w:sz w:val="56"/>
          <w:szCs w:val="56"/>
        </w:rPr>
        <w:t>3</w:t>
      </w:r>
      <w:r w:rsidR="00D7640A" w:rsidRPr="0054462D">
        <w:rPr>
          <w:b/>
          <w:color w:val="878800"/>
          <w:sz w:val="56"/>
          <w:szCs w:val="56"/>
        </w:rPr>
        <w:t xml:space="preserve"> – Automatic re-grading of crops </w:t>
      </w:r>
    </w:p>
    <w:p w14:paraId="59E25990" w14:textId="77777777" w:rsidR="00D7640A" w:rsidRPr="00B113B1" w:rsidRDefault="00D7640A" w:rsidP="00D7640A">
      <w:pPr>
        <w:rPr>
          <w:b/>
          <w:color w:val="auto"/>
          <w:u w:val="single"/>
        </w:rPr>
      </w:pPr>
    </w:p>
    <w:p w14:paraId="5B92D67B" w14:textId="77777777" w:rsidR="00CE5762" w:rsidRPr="00B113B1" w:rsidRDefault="00CE5762" w:rsidP="00BB4D9D">
      <w:pPr>
        <w:outlineLvl w:val="0"/>
        <w:rPr>
          <w:b/>
          <w:color w:val="auto"/>
          <w:u w:val="single"/>
        </w:rPr>
      </w:pPr>
      <w:r w:rsidRPr="00B113B1">
        <w:rPr>
          <w:b/>
          <w:color w:val="auto"/>
          <w:u w:val="single"/>
        </w:rPr>
        <w:t>Beet</w:t>
      </w:r>
    </w:p>
    <w:p w14:paraId="2B3B1F7A" w14:textId="77777777" w:rsidR="00CE5762" w:rsidRPr="00B113B1" w:rsidRDefault="00CE5762" w:rsidP="00CE5762">
      <w:pPr>
        <w:rPr>
          <w:color w:val="auto"/>
        </w:rPr>
      </w:pPr>
    </w:p>
    <w:p w14:paraId="1633494A" w14:textId="77777777" w:rsidR="00CE5762" w:rsidRPr="00B113B1" w:rsidRDefault="00CE5762" w:rsidP="00CE5762">
      <w:pPr>
        <w:rPr>
          <w:color w:val="auto"/>
          <w:spacing w:val="-5"/>
        </w:rPr>
      </w:pPr>
      <w:r w:rsidRPr="00B113B1">
        <w:rPr>
          <w:color w:val="auto"/>
          <w:spacing w:val="-4"/>
        </w:rPr>
        <w:t xml:space="preserve">The directives require CS seed of beet to be </w:t>
      </w:r>
      <w:r w:rsidRPr="006069EA">
        <w:rPr>
          <w:color w:val="auto"/>
          <w:spacing w:val="-4"/>
        </w:rPr>
        <w:t>produced directly</w:t>
      </w:r>
      <w:r w:rsidRPr="00B113B1">
        <w:rPr>
          <w:color w:val="auto"/>
          <w:spacing w:val="-4"/>
        </w:rPr>
        <w:t xml:space="preserve"> from Basic seed, i.e. it </w:t>
      </w:r>
      <w:r w:rsidRPr="00B113B1">
        <w:rPr>
          <w:color w:val="auto"/>
        </w:rPr>
        <w:t xml:space="preserve">cannot be produced from an earlier generation of Pre-basic seed.  Also, components of hybrid </w:t>
      </w:r>
      <w:r w:rsidRPr="00B113B1">
        <w:rPr>
          <w:color w:val="auto"/>
          <w:spacing w:val="-5"/>
        </w:rPr>
        <w:t>varieties are only certified as Basic seed. The effect of this is that the circumstances in which beet seed crops may be "automatically" re-graded are limited, as follows:</w:t>
      </w:r>
    </w:p>
    <w:p w14:paraId="488F57AD" w14:textId="77777777" w:rsidR="00CE5762" w:rsidRPr="00B113B1" w:rsidRDefault="00CE5762" w:rsidP="00CE5762">
      <w:pPr>
        <w:rPr>
          <w:color w:val="auto"/>
        </w:rPr>
      </w:pPr>
    </w:p>
    <w:p w14:paraId="3E235FBD" w14:textId="77777777" w:rsidR="00CE5762" w:rsidRPr="00B113B1" w:rsidRDefault="00CE5762" w:rsidP="00CE5762">
      <w:pPr>
        <w:rPr>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4694"/>
        <w:gridCol w:w="4594"/>
      </w:tblGrid>
      <w:tr w:rsidR="00CE5762" w:rsidRPr="00B113B1" w14:paraId="1F7F7ED8"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6E1CB1F8" w14:textId="77777777" w:rsidR="00CE5762" w:rsidRPr="00B113B1" w:rsidRDefault="00CE5762" w:rsidP="000B32F8">
            <w:pPr>
              <w:jc w:val="left"/>
              <w:rPr>
                <w:b/>
                <w:color w:val="auto"/>
              </w:rPr>
            </w:pPr>
            <w:r w:rsidRPr="00B113B1">
              <w:rPr>
                <w:b/>
                <w:color w:val="auto"/>
              </w:rPr>
              <w:t>Crops entered to produce:</w:t>
            </w:r>
          </w:p>
        </w:tc>
        <w:tc>
          <w:tcPr>
            <w:tcW w:w="4594" w:type="dxa"/>
            <w:tcBorders>
              <w:top w:val="single" w:sz="6" w:space="0" w:color="auto"/>
              <w:left w:val="single" w:sz="6" w:space="0" w:color="auto"/>
              <w:bottom w:val="single" w:sz="6" w:space="0" w:color="auto"/>
              <w:right w:val="single" w:sz="6" w:space="0" w:color="auto"/>
            </w:tcBorders>
            <w:shd w:val="clear" w:color="auto" w:fill="FFFFFF"/>
            <w:vAlign w:val="center"/>
          </w:tcPr>
          <w:p w14:paraId="5DE46EE7" w14:textId="77777777" w:rsidR="00CE5762" w:rsidRPr="00B113B1" w:rsidRDefault="00CE5762" w:rsidP="000B32F8">
            <w:pPr>
              <w:jc w:val="left"/>
              <w:rPr>
                <w:b/>
                <w:color w:val="auto"/>
              </w:rPr>
            </w:pPr>
            <w:r w:rsidRPr="00B113B1">
              <w:rPr>
                <w:b/>
                <w:color w:val="auto"/>
              </w:rPr>
              <w:t>Eligible for "automatic" re-grading to:</w:t>
            </w:r>
          </w:p>
        </w:tc>
      </w:tr>
      <w:tr w:rsidR="00CE5762" w:rsidRPr="00B113B1" w14:paraId="00475EB3"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7931DFA9" w14:textId="77777777" w:rsidR="00CE5762" w:rsidRPr="00B113B1" w:rsidRDefault="00CE5762" w:rsidP="000B32F8">
            <w:pPr>
              <w:jc w:val="left"/>
              <w:rPr>
                <w:color w:val="auto"/>
              </w:rPr>
            </w:pPr>
            <w:r w:rsidRPr="00B113B1">
              <w:rPr>
                <w:color w:val="auto"/>
              </w:rPr>
              <w:t>Pre-basic seed</w:t>
            </w:r>
          </w:p>
        </w:tc>
        <w:tc>
          <w:tcPr>
            <w:tcW w:w="4594" w:type="dxa"/>
            <w:tcBorders>
              <w:top w:val="single" w:sz="6" w:space="0" w:color="auto"/>
              <w:left w:val="single" w:sz="6" w:space="0" w:color="auto"/>
              <w:bottom w:val="single" w:sz="6" w:space="0" w:color="auto"/>
              <w:right w:val="single" w:sz="6" w:space="0" w:color="auto"/>
            </w:tcBorders>
            <w:shd w:val="clear" w:color="auto" w:fill="FFFFFF"/>
            <w:vAlign w:val="center"/>
          </w:tcPr>
          <w:p w14:paraId="095E4345" w14:textId="77777777" w:rsidR="00CE5762" w:rsidRPr="00B113B1" w:rsidRDefault="00CE5762" w:rsidP="000B32F8">
            <w:pPr>
              <w:jc w:val="left"/>
              <w:rPr>
                <w:color w:val="auto"/>
              </w:rPr>
            </w:pPr>
            <w:r w:rsidRPr="00B113B1">
              <w:rPr>
                <w:color w:val="auto"/>
              </w:rPr>
              <w:t>Basic seed</w:t>
            </w:r>
          </w:p>
        </w:tc>
      </w:tr>
      <w:tr w:rsidR="00CE5762" w:rsidRPr="00B113B1" w14:paraId="0803E200"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4D08A815" w14:textId="77777777" w:rsidR="00CE5762" w:rsidRPr="00B113B1" w:rsidRDefault="00CE5762" w:rsidP="000B32F8">
            <w:pPr>
              <w:jc w:val="left"/>
              <w:rPr>
                <w:color w:val="auto"/>
              </w:rPr>
            </w:pPr>
            <w:r w:rsidRPr="00B113B1">
              <w:rPr>
                <w:color w:val="auto"/>
              </w:rPr>
              <w:t>Basic seed, except components of hybrid varieties</w:t>
            </w:r>
          </w:p>
        </w:tc>
        <w:tc>
          <w:tcPr>
            <w:tcW w:w="4594" w:type="dxa"/>
            <w:tcBorders>
              <w:top w:val="single" w:sz="6" w:space="0" w:color="auto"/>
              <w:left w:val="single" w:sz="6" w:space="0" w:color="auto"/>
              <w:bottom w:val="single" w:sz="6" w:space="0" w:color="auto"/>
              <w:right w:val="single" w:sz="6" w:space="0" w:color="auto"/>
            </w:tcBorders>
            <w:shd w:val="clear" w:color="auto" w:fill="FFFFFF"/>
            <w:vAlign w:val="center"/>
          </w:tcPr>
          <w:p w14:paraId="60250A2A" w14:textId="77777777" w:rsidR="00CE5762" w:rsidRPr="00B113B1" w:rsidRDefault="00CE5762" w:rsidP="000B32F8">
            <w:pPr>
              <w:jc w:val="left"/>
              <w:rPr>
                <w:color w:val="auto"/>
              </w:rPr>
            </w:pPr>
            <w:r w:rsidRPr="00B113B1">
              <w:rPr>
                <w:color w:val="auto"/>
              </w:rPr>
              <w:t>Pre-basic seed</w:t>
            </w:r>
          </w:p>
        </w:tc>
      </w:tr>
    </w:tbl>
    <w:p w14:paraId="1801CD54" w14:textId="77777777" w:rsidR="004234DA" w:rsidRPr="00B113B1" w:rsidRDefault="004234DA" w:rsidP="005842F8">
      <w:pPr>
        <w:rPr>
          <w:color w:val="auto"/>
        </w:rPr>
      </w:pPr>
    </w:p>
    <w:p w14:paraId="182ED341" w14:textId="77777777" w:rsidR="00CE5762" w:rsidRPr="00B113B1" w:rsidRDefault="00CE5762" w:rsidP="005842F8">
      <w:pPr>
        <w:rPr>
          <w:b/>
          <w:color w:val="auto"/>
          <w:u w:val="single"/>
        </w:rPr>
      </w:pPr>
    </w:p>
    <w:p w14:paraId="576B1FE1" w14:textId="77777777" w:rsidR="000178A6" w:rsidRPr="00B113B1" w:rsidRDefault="000178A6" w:rsidP="00BB4D9D">
      <w:pPr>
        <w:outlineLvl w:val="0"/>
        <w:rPr>
          <w:b/>
          <w:color w:val="auto"/>
          <w:u w:val="single"/>
        </w:rPr>
      </w:pPr>
      <w:r w:rsidRPr="00B113B1">
        <w:rPr>
          <w:b/>
          <w:color w:val="auto"/>
          <w:u w:val="single"/>
        </w:rPr>
        <w:t>Cereals</w:t>
      </w:r>
    </w:p>
    <w:p w14:paraId="43B2EE94" w14:textId="77777777" w:rsidR="000178A6" w:rsidRDefault="000178A6" w:rsidP="005842F8">
      <w:pPr>
        <w:rPr>
          <w:color w:val="auto"/>
        </w:rPr>
      </w:pPr>
    </w:p>
    <w:p w14:paraId="42777690" w14:textId="77777777" w:rsidR="00C74AE6" w:rsidRPr="00B113B1" w:rsidRDefault="00C74AE6" w:rsidP="005842F8">
      <w:pPr>
        <w:rPr>
          <w:color w:val="auto"/>
        </w:rPr>
      </w:pPr>
    </w:p>
    <w:tbl>
      <w:tblPr>
        <w:tblW w:w="9356" w:type="dxa"/>
        <w:tblInd w:w="40" w:type="dxa"/>
        <w:tblLayout w:type="fixed"/>
        <w:tblCellMar>
          <w:left w:w="40" w:type="dxa"/>
          <w:right w:w="40" w:type="dxa"/>
        </w:tblCellMar>
        <w:tblLook w:val="0000" w:firstRow="0" w:lastRow="0" w:firstColumn="0" w:lastColumn="0" w:noHBand="0" w:noVBand="0"/>
      </w:tblPr>
      <w:tblGrid>
        <w:gridCol w:w="4694"/>
        <w:gridCol w:w="4662"/>
      </w:tblGrid>
      <w:tr w:rsidR="000178A6" w:rsidRPr="00B113B1" w14:paraId="115F54A5"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7C0C4122" w14:textId="77777777" w:rsidR="000178A6" w:rsidRPr="00B113B1" w:rsidRDefault="000178A6" w:rsidP="000B32F8">
            <w:pPr>
              <w:jc w:val="left"/>
              <w:rPr>
                <w:b/>
                <w:color w:val="auto"/>
              </w:rPr>
            </w:pPr>
            <w:r w:rsidRPr="00B113B1">
              <w:rPr>
                <w:b/>
                <w:color w:val="auto"/>
              </w:rPr>
              <w:t>Crops entered to produce:</w:t>
            </w:r>
          </w:p>
        </w:tc>
        <w:tc>
          <w:tcPr>
            <w:tcW w:w="4662" w:type="dxa"/>
            <w:tcBorders>
              <w:top w:val="single" w:sz="6" w:space="0" w:color="auto"/>
              <w:left w:val="single" w:sz="6" w:space="0" w:color="auto"/>
              <w:bottom w:val="single" w:sz="6" w:space="0" w:color="auto"/>
              <w:right w:val="single" w:sz="6" w:space="0" w:color="auto"/>
            </w:tcBorders>
            <w:shd w:val="clear" w:color="auto" w:fill="FFFFFF"/>
            <w:vAlign w:val="center"/>
          </w:tcPr>
          <w:p w14:paraId="7D2BB8D9" w14:textId="77777777" w:rsidR="000178A6" w:rsidRPr="00B113B1" w:rsidRDefault="000178A6" w:rsidP="000B32F8">
            <w:pPr>
              <w:jc w:val="left"/>
              <w:rPr>
                <w:b/>
                <w:color w:val="auto"/>
              </w:rPr>
            </w:pPr>
            <w:r w:rsidRPr="00B113B1">
              <w:rPr>
                <w:b/>
                <w:color w:val="auto"/>
              </w:rPr>
              <w:t>Eligible for automatic re-grading to:</w:t>
            </w:r>
          </w:p>
        </w:tc>
      </w:tr>
      <w:tr w:rsidR="000178A6" w:rsidRPr="00B113B1" w14:paraId="450767F5"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113F0281" w14:textId="77777777" w:rsidR="000178A6" w:rsidRPr="00B113B1" w:rsidRDefault="000178A6" w:rsidP="000B32F8">
            <w:pPr>
              <w:jc w:val="left"/>
              <w:rPr>
                <w:color w:val="auto"/>
              </w:rPr>
            </w:pPr>
            <w:r w:rsidRPr="00B113B1">
              <w:rPr>
                <w:color w:val="auto"/>
              </w:rPr>
              <w:t>Pre-basic seed from breeder's seed (see note (i))</w:t>
            </w:r>
          </w:p>
        </w:tc>
        <w:tc>
          <w:tcPr>
            <w:tcW w:w="4662" w:type="dxa"/>
            <w:tcBorders>
              <w:top w:val="single" w:sz="6" w:space="0" w:color="auto"/>
              <w:left w:val="single" w:sz="6" w:space="0" w:color="auto"/>
              <w:bottom w:val="single" w:sz="6" w:space="0" w:color="auto"/>
              <w:right w:val="single" w:sz="6" w:space="0" w:color="auto"/>
            </w:tcBorders>
            <w:shd w:val="clear" w:color="auto" w:fill="FFFFFF"/>
            <w:vAlign w:val="center"/>
          </w:tcPr>
          <w:p w14:paraId="394FCA0F" w14:textId="77777777" w:rsidR="000178A6" w:rsidRPr="00B113B1" w:rsidRDefault="000178A6" w:rsidP="000B32F8">
            <w:pPr>
              <w:jc w:val="left"/>
              <w:rPr>
                <w:color w:val="auto"/>
              </w:rPr>
            </w:pPr>
            <w:r w:rsidRPr="00B113B1">
              <w:rPr>
                <w:color w:val="auto"/>
              </w:rPr>
              <w:t>Basic seed</w:t>
            </w:r>
          </w:p>
        </w:tc>
      </w:tr>
      <w:tr w:rsidR="000178A6" w:rsidRPr="00B113B1" w14:paraId="4AB99FBB"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482BF8EC" w14:textId="77777777" w:rsidR="000178A6" w:rsidRPr="00B113B1" w:rsidRDefault="000178A6" w:rsidP="000B32F8">
            <w:pPr>
              <w:jc w:val="left"/>
              <w:rPr>
                <w:color w:val="auto"/>
              </w:rPr>
            </w:pPr>
            <w:r w:rsidRPr="00B113B1">
              <w:rPr>
                <w:color w:val="auto"/>
              </w:rPr>
              <w:t>Pre-basic seed from an earlier generation of Pre-basic seed (see note (i))</w:t>
            </w:r>
          </w:p>
        </w:tc>
        <w:tc>
          <w:tcPr>
            <w:tcW w:w="4662" w:type="dxa"/>
            <w:tcBorders>
              <w:top w:val="single" w:sz="6" w:space="0" w:color="auto"/>
              <w:left w:val="single" w:sz="6" w:space="0" w:color="auto"/>
              <w:bottom w:val="single" w:sz="6" w:space="0" w:color="auto"/>
              <w:right w:val="single" w:sz="6" w:space="0" w:color="auto"/>
            </w:tcBorders>
            <w:shd w:val="clear" w:color="auto" w:fill="FFFFFF"/>
            <w:vAlign w:val="center"/>
          </w:tcPr>
          <w:p w14:paraId="59F9442F" w14:textId="77777777" w:rsidR="000178A6" w:rsidRPr="00B113B1" w:rsidRDefault="000178A6" w:rsidP="000B32F8">
            <w:pPr>
              <w:jc w:val="left"/>
              <w:rPr>
                <w:color w:val="auto"/>
              </w:rPr>
            </w:pPr>
            <w:r w:rsidRPr="00B113B1">
              <w:rPr>
                <w:color w:val="auto"/>
              </w:rPr>
              <w:t>Basic, CS, C1 or C2 seed (see note (ii))</w:t>
            </w:r>
          </w:p>
        </w:tc>
      </w:tr>
      <w:tr w:rsidR="000178A6" w:rsidRPr="00B113B1" w14:paraId="78428A9E"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4E31AEE9" w14:textId="77777777" w:rsidR="000178A6" w:rsidRPr="00B113B1" w:rsidRDefault="000178A6" w:rsidP="000B32F8">
            <w:pPr>
              <w:jc w:val="left"/>
              <w:rPr>
                <w:color w:val="auto"/>
              </w:rPr>
            </w:pPr>
            <w:r w:rsidRPr="00B113B1">
              <w:rPr>
                <w:color w:val="auto"/>
              </w:rPr>
              <w:t>Basic seed of a component of a hybrid (except Basic seed of maize where the Basic seed is hybrid)</w:t>
            </w:r>
          </w:p>
        </w:tc>
        <w:tc>
          <w:tcPr>
            <w:tcW w:w="4662" w:type="dxa"/>
            <w:tcBorders>
              <w:top w:val="single" w:sz="6" w:space="0" w:color="auto"/>
              <w:left w:val="single" w:sz="6" w:space="0" w:color="auto"/>
              <w:bottom w:val="single" w:sz="6" w:space="0" w:color="auto"/>
              <w:right w:val="single" w:sz="6" w:space="0" w:color="auto"/>
            </w:tcBorders>
            <w:shd w:val="clear" w:color="auto" w:fill="FFFFFF"/>
            <w:vAlign w:val="center"/>
          </w:tcPr>
          <w:p w14:paraId="631002A6" w14:textId="77777777" w:rsidR="000178A6" w:rsidRPr="00B113B1" w:rsidRDefault="000178A6" w:rsidP="000B32F8">
            <w:pPr>
              <w:jc w:val="left"/>
              <w:rPr>
                <w:color w:val="auto"/>
              </w:rPr>
            </w:pPr>
            <w:r w:rsidRPr="00B113B1">
              <w:rPr>
                <w:color w:val="auto"/>
              </w:rPr>
              <w:t>Pre-basic seed</w:t>
            </w:r>
          </w:p>
        </w:tc>
      </w:tr>
      <w:tr w:rsidR="000178A6" w:rsidRPr="00B113B1" w14:paraId="6E2924E4"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2BCCDA51" w14:textId="77777777" w:rsidR="000178A6" w:rsidRPr="00B113B1" w:rsidRDefault="000178A6" w:rsidP="000B32F8">
            <w:pPr>
              <w:jc w:val="left"/>
              <w:rPr>
                <w:color w:val="auto"/>
              </w:rPr>
            </w:pPr>
            <w:r w:rsidRPr="00B113B1">
              <w:rPr>
                <w:color w:val="auto"/>
              </w:rPr>
              <w:t>Basic seed from breeder's seed</w:t>
            </w:r>
          </w:p>
        </w:tc>
        <w:tc>
          <w:tcPr>
            <w:tcW w:w="4662" w:type="dxa"/>
            <w:tcBorders>
              <w:top w:val="single" w:sz="6" w:space="0" w:color="auto"/>
              <w:left w:val="single" w:sz="6" w:space="0" w:color="auto"/>
              <w:bottom w:val="single" w:sz="6" w:space="0" w:color="auto"/>
              <w:right w:val="single" w:sz="6" w:space="0" w:color="auto"/>
            </w:tcBorders>
            <w:shd w:val="clear" w:color="auto" w:fill="FFFFFF"/>
            <w:vAlign w:val="center"/>
          </w:tcPr>
          <w:p w14:paraId="6CE02645" w14:textId="77777777" w:rsidR="000178A6" w:rsidRPr="00B113B1" w:rsidRDefault="000178A6" w:rsidP="000B32F8">
            <w:pPr>
              <w:jc w:val="left"/>
              <w:rPr>
                <w:color w:val="auto"/>
              </w:rPr>
            </w:pPr>
            <w:r w:rsidRPr="00B113B1">
              <w:rPr>
                <w:color w:val="auto"/>
              </w:rPr>
              <w:t>Pre-basic seed</w:t>
            </w:r>
          </w:p>
        </w:tc>
      </w:tr>
      <w:tr w:rsidR="000178A6" w:rsidRPr="00B113B1" w14:paraId="620A0096"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3B793A89" w14:textId="77777777" w:rsidR="000178A6" w:rsidRPr="00B113B1" w:rsidRDefault="000178A6" w:rsidP="000B32F8">
            <w:pPr>
              <w:jc w:val="left"/>
              <w:rPr>
                <w:color w:val="auto"/>
              </w:rPr>
            </w:pPr>
            <w:r w:rsidRPr="00B113B1">
              <w:rPr>
                <w:color w:val="auto"/>
              </w:rPr>
              <w:t>Basic seed from Pre-basic seed</w:t>
            </w:r>
          </w:p>
        </w:tc>
        <w:tc>
          <w:tcPr>
            <w:tcW w:w="4662" w:type="dxa"/>
            <w:tcBorders>
              <w:top w:val="single" w:sz="6" w:space="0" w:color="auto"/>
              <w:left w:val="single" w:sz="6" w:space="0" w:color="auto"/>
              <w:bottom w:val="single" w:sz="6" w:space="0" w:color="auto"/>
              <w:right w:val="single" w:sz="6" w:space="0" w:color="auto"/>
            </w:tcBorders>
            <w:shd w:val="clear" w:color="auto" w:fill="FFFFFF"/>
            <w:vAlign w:val="center"/>
          </w:tcPr>
          <w:p w14:paraId="34C76F6A" w14:textId="77777777" w:rsidR="000178A6" w:rsidRPr="00B113B1" w:rsidRDefault="000178A6" w:rsidP="000B32F8">
            <w:pPr>
              <w:jc w:val="left"/>
              <w:rPr>
                <w:color w:val="auto"/>
              </w:rPr>
            </w:pPr>
            <w:r w:rsidRPr="00B113B1">
              <w:rPr>
                <w:color w:val="auto"/>
              </w:rPr>
              <w:t>Pre-basic, CS, C1 or C2 seed, (see note</w:t>
            </w:r>
            <w:r w:rsidR="00FD354F" w:rsidRPr="00B113B1">
              <w:rPr>
                <w:color w:val="auto"/>
              </w:rPr>
              <w:t xml:space="preserve"> (</w:t>
            </w:r>
            <w:r w:rsidR="00FD354F" w:rsidRPr="00B113B1">
              <w:rPr>
                <w:bCs/>
                <w:color w:val="auto"/>
                <w:w w:val="86"/>
                <w:sz w:val="26"/>
                <w:szCs w:val="26"/>
              </w:rPr>
              <w:t>ii</w:t>
            </w:r>
            <w:r w:rsidRPr="00B113B1">
              <w:rPr>
                <w:bCs/>
                <w:color w:val="auto"/>
                <w:w w:val="86"/>
                <w:sz w:val="26"/>
                <w:szCs w:val="26"/>
              </w:rPr>
              <w:t>)</w:t>
            </w:r>
            <w:r w:rsidR="00FD354F" w:rsidRPr="00B113B1">
              <w:rPr>
                <w:bCs/>
                <w:color w:val="auto"/>
                <w:w w:val="86"/>
                <w:sz w:val="26"/>
                <w:szCs w:val="26"/>
              </w:rPr>
              <w:t>)</w:t>
            </w:r>
          </w:p>
        </w:tc>
      </w:tr>
      <w:tr w:rsidR="000178A6" w:rsidRPr="00B113B1" w14:paraId="64FE5864" w14:textId="77777777" w:rsidTr="000B32F8">
        <w:trPr>
          <w:trHeight w:val="567"/>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34C5547B" w14:textId="77777777" w:rsidR="000178A6" w:rsidRPr="00B113B1" w:rsidRDefault="000178A6" w:rsidP="000B32F8">
            <w:pPr>
              <w:jc w:val="left"/>
              <w:rPr>
                <w:color w:val="auto"/>
              </w:rPr>
            </w:pPr>
            <w:r w:rsidRPr="00B113B1">
              <w:rPr>
                <w:color w:val="auto"/>
              </w:rPr>
              <w:t>C1 seed</w:t>
            </w:r>
          </w:p>
        </w:tc>
        <w:tc>
          <w:tcPr>
            <w:tcW w:w="4662" w:type="dxa"/>
            <w:tcBorders>
              <w:top w:val="single" w:sz="6" w:space="0" w:color="auto"/>
              <w:left w:val="single" w:sz="6" w:space="0" w:color="auto"/>
              <w:bottom w:val="single" w:sz="6" w:space="0" w:color="auto"/>
              <w:right w:val="single" w:sz="6" w:space="0" w:color="auto"/>
            </w:tcBorders>
            <w:shd w:val="clear" w:color="auto" w:fill="FFFFFF"/>
            <w:vAlign w:val="center"/>
          </w:tcPr>
          <w:p w14:paraId="1146D24C" w14:textId="77777777" w:rsidR="000178A6" w:rsidRPr="00B113B1" w:rsidRDefault="000178A6" w:rsidP="000B32F8">
            <w:pPr>
              <w:jc w:val="left"/>
              <w:rPr>
                <w:color w:val="auto"/>
              </w:rPr>
            </w:pPr>
            <w:r w:rsidRPr="00B113B1">
              <w:rPr>
                <w:color w:val="auto"/>
              </w:rPr>
              <w:t>C2 seed (see note (ii))</w:t>
            </w:r>
          </w:p>
        </w:tc>
      </w:tr>
    </w:tbl>
    <w:p w14:paraId="0C91E9AB" w14:textId="77777777" w:rsidR="004234DA" w:rsidRPr="00B113B1" w:rsidRDefault="004234DA" w:rsidP="005842F8">
      <w:pPr>
        <w:rPr>
          <w:color w:val="auto"/>
        </w:rPr>
      </w:pPr>
    </w:p>
    <w:p w14:paraId="54BE09D4" w14:textId="77777777" w:rsidR="004234DA" w:rsidRPr="00B113B1" w:rsidRDefault="000178A6" w:rsidP="005842F8">
      <w:pPr>
        <w:rPr>
          <w:color w:val="auto"/>
        </w:rPr>
      </w:pPr>
      <w:r w:rsidRPr="00B113B1">
        <w:rPr>
          <w:color w:val="auto"/>
        </w:rPr>
        <w:t>Notes:</w:t>
      </w:r>
    </w:p>
    <w:p w14:paraId="198BF983" w14:textId="77777777" w:rsidR="000873DE" w:rsidRDefault="00AE5F03" w:rsidP="00D46475">
      <w:pPr>
        <w:numPr>
          <w:ilvl w:val="0"/>
          <w:numId w:val="69"/>
        </w:numPr>
        <w:ind w:left="1038" w:hanging="641"/>
        <w:rPr>
          <w:color w:val="auto"/>
        </w:rPr>
      </w:pPr>
      <w:r w:rsidRPr="000873DE">
        <w:rPr>
          <w:color w:val="auto"/>
        </w:rPr>
        <w:t>T</w:t>
      </w:r>
      <w:r w:rsidR="000178A6" w:rsidRPr="000873DE">
        <w:rPr>
          <w:color w:val="auto"/>
        </w:rPr>
        <w:t>he directive</w:t>
      </w:r>
      <w:r w:rsidRPr="000873DE">
        <w:rPr>
          <w:color w:val="auto"/>
        </w:rPr>
        <w:t>s</w:t>
      </w:r>
      <w:r w:rsidR="000178A6" w:rsidRPr="000873DE">
        <w:rPr>
          <w:color w:val="auto"/>
        </w:rPr>
        <w:t xml:space="preserve"> require a minimum of two multiplications to produce seed sold to the farmer for commercial crop production. The first, to Pre-basic or Basic, </w:t>
      </w:r>
      <w:r w:rsidR="000178A6" w:rsidRPr="000873DE">
        <w:rPr>
          <w:color w:val="auto"/>
          <w:spacing w:val="-6"/>
        </w:rPr>
        <w:t>must be by</w:t>
      </w:r>
      <w:r w:rsidR="00256061">
        <w:rPr>
          <w:color w:val="auto"/>
          <w:spacing w:val="-6"/>
        </w:rPr>
        <w:t>,</w:t>
      </w:r>
      <w:r w:rsidR="000178A6" w:rsidRPr="000873DE">
        <w:rPr>
          <w:color w:val="auto"/>
          <w:spacing w:val="-6"/>
        </w:rPr>
        <w:t xml:space="preserve"> or under the responsibility of</w:t>
      </w:r>
      <w:r w:rsidR="00256061">
        <w:rPr>
          <w:color w:val="auto"/>
          <w:spacing w:val="-6"/>
        </w:rPr>
        <w:t>,</w:t>
      </w:r>
      <w:r w:rsidR="000178A6" w:rsidRPr="000873DE">
        <w:rPr>
          <w:color w:val="auto"/>
          <w:spacing w:val="-6"/>
        </w:rPr>
        <w:t xml:space="preserve"> the breeder. The second, to CS, C1 or C2 is not </w:t>
      </w:r>
      <w:r w:rsidR="000178A6" w:rsidRPr="000873DE">
        <w:rPr>
          <w:color w:val="auto"/>
          <w:spacing w:val="-4"/>
        </w:rPr>
        <w:t xml:space="preserve">restricted. The re-grading principles reflect this. For example, a Pre-basic seed crop </w:t>
      </w:r>
      <w:r w:rsidR="000178A6" w:rsidRPr="000873DE">
        <w:rPr>
          <w:color w:val="auto"/>
        </w:rPr>
        <w:t xml:space="preserve">produced from breeder's seed cannot be downgraded beyond Basic. But a Pre-basic </w:t>
      </w:r>
      <w:r w:rsidR="000178A6" w:rsidRPr="000873DE">
        <w:rPr>
          <w:color w:val="auto"/>
          <w:spacing w:val="-6"/>
        </w:rPr>
        <w:t xml:space="preserve">seed crop produced from an earlier generation </w:t>
      </w:r>
      <w:r w:rsidR="000178A6" w:rsidRPr="000873DE">
        <w:rPr>
          <w:color w:val="auto"/>
          <w:spacing w:val="-6"/>
        </w:rPr>
        <w:lastRenderedPageBreak/>
        <w:t>of Pre-basic seed can be downgraded to Basic, CS, C1 or C2 (depending on species), except for hybrid varieties where a Pre-</w:t>
      </w:r>
      <w:r w:rsidR="000178A6" w:rsidRPr="000873DE">
        <w:rPr>
          <w:color w:val="auto"/>
        </w:rPr>
        <w:t>basic crop can only be downgraded to Basic.</w:t>
      </w:r>
    </w:p>
    <w:p w14:paraId="29EFD4DB" w14:textId="77777777" w:rsidR="000873DE" w:rsidRDefault="000873DE" w:rsidP="000873DE">
      <w:pPr>
        <w:ind w:left="1038"/>
        <w:rPr>
          <w:color w:val="auto"/>
        </w:rPr>
      </w:pPr>
    </w:p>
    <w:p w14:paraId="70C5AD39" w14:textId="77777777" w:rsidR="000178A6" w:rsidRPr="000873DE" w:rsidRDefault="000178A6" w:rsidP="00D46475">
      <w:pPr>
        <w:numPr>
          <w:ilvl w:val="0"/>
          <w:numId w:val="69"/>
        </w:numPr>
        <w:ind w:left="1038" w:hanging="641"/>
        <w:rPr>
          <w:color w:val="auto"/>
        </w:rPr>
      </w:pPr>
      <w:r w:rsidRPr="000873DE">
        <w:rPr>
          <w:color w:val="auto"/>
        </w:rPr>
        <w:t xml:space="preserve">Basic, C1 and C2 seed crops of barley, oats and wheat (including durum wheat and spelt wheat) may be accepted at minimum level or, except for hybrids, verified at HVS. A seed crop accepted at minimum level is eligible for "automatic" re-grading to HVS at </w:t>
      </w:r>
      <w:r w:rsidRPr="000873DE">
        <w:rPr>
          <w:color w:val="auto"/>
          <w:spacing w:val="-4"/>
        </w:rPr>
        <w:t xml:space="preserve">the same category, or any other category to which it may be re-graded. A seed crop </w:t>
      </w:r>
      <w:r w:rsidRPr="000873DE">
        <w:rPr>
          <w:color w:val="auto"/>
        </w:rPr>
        <w:t xml:space="preserve">verified at HVS is eligible for "automatic" re-grading to minimum level at the same category, or any other category to which it may be re-graded. For example, a crop </w:t>
      </w:r>
      <w:r w:rsidRPr="000873DE">
        <w:rPr>
          <w:color w:val="auto"/>
          <w:spacing w:val="-6"/>
        </w:rPr>
        <w:t xml:space="preserve">entered to produce Basic minimum from an earlier generation of Pre-basic seed may be </w:t>
      </w:r>
      <w:r w:rsidRPr="000873DE">
        <w:rPr>
          <w:color w:val="auto"/>
        </w:rPr>
        <w:t xml:space="preserve">re-graded to Basic HVS, C1 HVS or C2 HVS, provided it meets HVS standards for the </w:t>
      </w:r>
      <w:r w:rsidRPr="000873DE">
        <w:rPr>
          <w:color w:val="auto"/>
          <w:spacing w:val="-7"/>
        </w:rPr>
        <w:t xml:space="preserve">category. A crop entered to produce Basic HVS may be re-graded to Basic minimum, C1 </w:t>
      </w:r>
      <w:r w:rsidRPr="000873DE">
        <w:rPr>
          <w:color w:val="auto"/>
        </w:rPr>
        <w:t>HVS or minimum or C2 HVS or minimum.</w:t>
      </w:r>
    </w:p>
    <w:p w14:paraId="6A93517A" w14:textId="77777777" w:rsidR="00BD76B0" w:rsidRPr="00B113B1" w:rsidRDefault="00BD76B0" w:rsidP="00CE5762">
      <w:pPr>
        <w:ind w:left="0"/>
        <w:rPr>
          <w:color w:val="auto"/>
        </w:rPr>
      </w:pPr>
    </w:p>
    <w:p w14:paraId="30A99335" w14:textId="77777777" w:rsidR="001C1001" w:rsidRPr="00B113B1" w:rsidRDefault="001C1001" w:rsidP="005842F8">
      <w:pPr>
        <w:rPr>
          <w:color w:val="auto"/>
        </w:rPr>
      </w:pPr>
    </w:p>
    <w:p w14:paraId="74812294" w14:textId="77777777" w:rsidR="000178A6" w:rsidRPr="00B113B1" w:rsidRDefault="000178A6" w:rsidP="00BB4D9D">
      <w:pPr>
        <w:outlineLvl w:val="0"/>
        <w:rPr>
          <w:b/>
          <w:color w:val="auto"/>
          <w:u w:val="single"/>
        </w:rPr>
      </w:pPr>
      <w:r w:rsidRPr="00B113B1">
        <w:rPr>
          <w:b/>
          <w:color w:val="auto"/>
          <w:u w:val="single"/>
        </w:rPr>
        <w:t>Fodder</w:t>
      </w:r>
    </w:p>
    <w:p w14:paraId="19188F2A" w14:textId="77777777" w:rsidR="001C1001" w:rsidRPr="00B113B1" w:rsidRDefault="001C1001" w:rsidP="005842F8">
      <w:pPr>
        <w:rPr>
          <w:color w:val="auto"/>
        </w:rPr>
      </w:pPr>
    </w:p>
    <w:p w14:paraId="5E38FA6C" w14:textId="77777777" w:rsidR="000178A6" w:rsidRPr="00B113B1" w:rsidRDefault="000178A6" w:rsidP="005842F8">
      <w:pPr>
        <w:rPr>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4694"/>
        <w:gridCol w:w="4594"/>
      </w:tblGrid>
      <w:tr w:rsidR="000178A6" w:rsidRPr="00B113B1" w14:paraId="36AD2BCB" w14:textId="77777777" w:rsidTr="000B32F8">
        <w:trPr>
          <w:trHeight w:hRule="exact" w:val="659"/>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4AEBFBF7" w14:textId="77777777" w:rsidR="000178A6" w:rsidRPr="00B113B1" w:rsidRDefault="000178A6" w:rsidP="000B32F8">
            <w:pPr>
              <w:jc w:val="left"/>
              <w:rPr>
                <w:b/>
                <w:color w:val="auto"/>
              </w:rPr>
            </w:pPr>
            <w:r w:rsidRPr="00B113B1">
              <w:rPr>
                <w:b/>
                <w:color w:val="auto"/>
              </w:rPr>
              <w:t>Crops entered to produce: (see note (i)</w:t>
            </w:r>
            <w:r w:rsidR="00FD354F" w:rsidRPr="00B113B1">
              <w:rPr>
                <w:b/>
                <w:color w:val="auto"/>
              </w:rPr>
              <w:t xml:space="preserve"> </w:t>
            </w:r>
            <w:r w:rsidRPr="00B113B1">
              <w:rPr>
                <w:b/>
                <w:color w:val="auto"/>
              </w:rPr>
              <w:t>&amp;</w:t>
            </w:r>
            <w:r w:rsidR="00FD354F" w:rsidRPr="00B113B1">
              <w:rPr>
                <w:b/>
                <w:color w:val="auto"/>
              </w:rPr>
              <w:t xml:space="preserve"> </w:t>
            </w:r>
            <w:r w:rsidRPr="00B113B1">
              <w:rPr>
                <w:b/>
                <w:color w:val="auto"/>
              </w:rPr>
              <w:t>(ii))</w:t>
            </w:r>
          </w:p>
        </w:tc>
        <w:tc>
          <w:tcPr>
            <w:tcW w:w="4594" w:type="dxa"/>
            <w:tcBorders>
              <w:top w:val="single" w:sz="6" w:space="0" w:color="auto"/>
              <w:left w:val="single" w:sz="6" w:space="0" w:color="auto"/>
              <w:bottom w:val="single" w:sz="6" w:space="0" w:color="auto"/>
              <w:right w:val="single" w:sz="6" w:space="0" w:color="auto"/>
            </w:tcBorders>
            <w:shd w:val="clear" w:color="auto" w:fill="FFFFFF"/>
            <w:vAlign w:val="center"/>
          </w:tcPr>
          <w:p w14:paraId="5A2E20CD" w14:textId="77777777" w:rsidR="000178A6" w:rsidRPr="00B113B1" w:rsidRDefault="000178A6" w:rsidP="000B32F8">
            <w:pPr>
              <w:jc w:val="left"/>
              <w:rPr>
                <w:b/>
                <w:color w:val="auto"/>
              </w:rPr>
            </w:pPr>
            <w:r w:rsidRPr="00B113B1">
              <w:rPr>
                <w:b/>
                <w:color w:val="auto"/>
              </w:rPr>
              <w:t>Eligible for automatic re-grading to: (see note (i)</w:t>
            </w:r>
            <w:r w:rsidR="00FD354F" w:rsidRPr="00B113B1">
              <w:rPr>
                <w:b/>
                <w:color w:val="auto"/>
              </w:rPr>
              <w:t xml:space="preserve"> </w:t>
            </w:r>
            <w:r w:rsidRPr="00B113B1">
              <w:rPr>
                <w:b/>
                <w:color w:val="auto"/>
              </w:rPr>
              <w:t>&amp;</w:t>
            </w:r>
            <w:r w:rsidR="00FD354F" w:rsidRPr="00B113B1">
              <w:rPr>
                <w:b/>
                <w:color w:val="auto"/>
              </w:rPr>
              <w:t xml:space="preserve"> </w:t>
            </w:r>
            <w:r w:rsidRPr="00B113B1">
              <w:rPr>
                <w:b/>
                <w:color w:val="auto"/>
              </w:rPr>
              <w:t>(ii))</w:t>
            </w:r>
          </w:p>
        </w:tc>
      </w:tr>
      <w:tr w:rsidR="000178A6" w:rsidRPr="00B113B1" w14:paraId="244F60E9" w14:textId="77777777" w:rsidTr="000B32F8">
        <w:trPr>
          <w:trHeight w:hRule="exact" w:val="570"/>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2C75E3FD" w14:textId="77777777" w:rsidR="000178A6" w:rsidRPr="00B113B1" w:rsidRDefault="000178A6" w:rsidP="000B32F8">
            <w:pPr>
              <w:jc w:val="left"/>
              <w:rPr>
                <w:color w:val="auto"/>
              </w:rPr>
            </w:pPr>
            <w:r w:rsidRPr="00B113B1">
              <w:rPr>
                <w:color w:val="auto"/>
              </w:rPr>
              <w:t>Pre-basic seed from breeder's seed</w:t>
            </w:r>
          </w:p>
        </w:tc>
        <w:tc>
          <w:tcPr>
            <w:tcW w:w="4594" w:type="dxa"/>
            <w:tcBorders>
              <w:top w:val="single" w:sz="6" w:space="0" w:color="auto"/>
              <w:left w:val="single" w:sz="6" w:space="0" w:color="auto"/>
              <w:bottom w:val="single" w:sz="6" w:space="0" w:color="auto"/>
              <w:right w:val="single" w:sz="6" w:space="0" w:color="auto"/>
            </w:tcBorders>
            <w:shd w:val="clear" w:color="auto" w:fill="FFFFFF"/>
            <w:vAlign w:val="center"/>
          </w:tcPr>
          <w:p w14:paraId="41B82133" w14:textId="77777777" w:rsidR="001C1001" w:rsidRPr="00B113B1" w:rsidRDefault="000178A6" w:rsidP="000B32F8">
            <w:pPr>
              <w:jc w:val="left"/>
              <w:rPr>
                <w:color w:val="auto"/>
              </w:rPr>
            </w:pPr>
            <w:r w:rsidRPr="00B113B1">
              <w:rPr>
                <w:color w:val="auto"/>
              </w:rPr>
              <w:t xml:space="preserve">Basic seed </w:t>
            </w:r>
          </w:p>
          <w:p w14:paraId="4FDE7585" w14:textId="77777777" w:rsidR="000178A6" w:rsidRPr="00B113B1" w:rsidRDefault="001C1001" w:rsidP="000B32F8">
            <w:pPr>
              <w:jc w:val="left"/>
              <w:rPr>
                <w:color w:val="auto"/>
              </w:rPr>
            </w:pPr>
            <w:r w:rsidRPr="00B113B1">
              <w:rPr>
                <w:color w:val="auto"/>
              </w:rPr>
              <w:t>(s</w:t>
            </w:r>
            <w:r w:rsidR="000178A6" w:rsidRPr="00B113B1">
              <w:rPr>
                <w:color w:val="auto"/>
              </w:rPr>
              <w:t>ee note (iii)</w:t>
            </w:r>
            <w:r w:rsidRPr="00B113B1">
              <w:rPr>
                <w:color w:val="auto"/>
              </w:rPr>
              <w:t>)</w:t>
            </w:r>
          </w:p>
        </w:tc>
      </w:tr>
      <w:tr w:rsidR="000178A6" w:rsidRPr="00B113B1" w14:paraId="59A8D053" w14:textId="77777777" w:rsidTr="000B32F8">
        <w:trPr>
          <w:trHeight w:hRule="exact" w:val="564"/>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14458C36" w14:textId="77777777" w:rsidR="000178A6" w:rsidRPr="00B113B1" w:rsidRDefault="000178A6" w:rsidP="000B32F8">
            <w:pPr>
              <w:jc w:val="left"/>
              <w:rPr>
                <w:color w:val="auto"/>
              </w:rPr>
            </w:pPr>
            <w:r w:rsidRPr="00B113B1">
              <w:rPr>
                <w:color w:val="auto"/>
              </w:rPr>
              <w:t>Pre-basic seed from an earlier generation of Pre-basic seed</w:t>
            </w:r>
          </w:p>
        </w:tc>
        <w:tc>
          <w:tcPr>
            <w:tcW w:w="4594" w:type="dxa"/>
            <w:tcBorders>
              <w:top w:val="single" w:sz="6" w:space="0" w:color="auto"/>
              <w:left w:val="single" w:sz="6" w:space="0" w:color="auto"/>
              <w:bottom w:val="single" w:sz="6" w:space="0" w:color="auto"/>
              <w:right w:val="single" w:sz="6" w:space="0" w:color="auto"/>
            </w:tcBorders>
            <w:shd w:val="clear" w:color="auto" w:fill="FFFFFF"/>
            <w:vAlign w:val="center"/>
          </w:tcPr>
          <w:p w14:paraId="4B20A49F" w14:textId="77777777" w:rsidR="001C1001" w:rsidRPr="00B113B1" w:rsidRDefault="000178A6" w:rsidP="000B32F8">
            <w:pPr>
              <w:jc w:val="left"/>
              <w:rPr>
                <w:color w:val="auto"/>
              </w:rPr>
            </w:pPr>
            <w:r w:rsidRPr="00B113B1">
              <w:rPr>
                <w:color w:val="auto"/>
              </w:rPr>
              <w:t xml:space="preserve">Basic, CS, C1 or C2 seed </w:t>
            </w:r>
          </w:p>
          <w:p w14:paraId="3E5839A9" w14:textId="77777777" w:rsidR="000178A6" w:rsidRPr="00B113B1" w:rsidRDefault="000178A6" w:rsidP="000B32F8">
            <w:pPr>
              <w:jc w:val="left"/>
              <w:rPr>
                <w:color w:val="auto"/>
              </w:rPr>
            </w:pPr>
            <w:r w:rsidRPr="00B113B1">
              <w:rPr>
                <w:color w:val="auto"/>
              </w:rPr>
              <w:t>(see note (iii))</w:t>
            </w:r>
          </w:p>
        </w:tc>
      </w:tr>
      <w:tr w:rsidR="000178A6" w:rsidRPr="00B113B1" w14:paraId="1B921492" w14:textId="77777777" w:rsidTr="000B32F8">
        <w:trPr>
          <w:trHeight w:hRule="exact" w:val="558"/>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3C4CE861" w14:textId="77777777" w:rsidR="000178A6" w:rsidRPr="00B113B1" w:rsidRDefault="000178A6" w:rsidP="000B32F8">
            <w:pPr>
              <w:jc w:val="left"/>
              <w:rPr>
                <w:color w:val="auto"/>
              </w:rPr>
            </w:pPr>
            <w:r w:rsidRPr="00B113B1">
              <w:rPr>
                <w:color w:val="auto"/>
              </w:rPr>
              <w:t>Basic seed from breeder's seed</w:t>
            </w:r>
          </w:p>
        </w:tc>
        <w:tc>
          <w:tcPr>
            <w:tcW w:w="4594" w:type="dxa"/>
            <w:tcBorders>
              <w:top w:val="single" w:sz="6" w:space="0" w:color="auto"/>
              <w:left w:val="single" w:sz="6" w:space="0" w:color="auto"/>
              <w:bottom w:val="single" w:sz="6" w:space="0" w:color="auto"/>
              <w:right w:val="single" w:sz="6" w:space="0" w:color="auto"/>
            </w:tcBorders>
            <w:shd w:val="clear" w:color="auto" w:fill="FFFFFF"/>
            <w:vAlign w:val="center"/>
          </w:tcPr>
          <w:p w14:paraId="6D7B9E1D" w14:textId="77777777" w:rsidR="001C1001" w:rsidRPr="00B113B1" w:rsidRDefault="000178A6" w:rsidP="000B32F8">
            <w:pPr>
              <w:jc w:val="left"/>
              <w:rPr>
                <w:color w:val="auto"/>
              </w:rPr>
            </w:pPr>
            <w:r w:rsidRPr="00B113B1">
              <w:rPr>
                <w:color w:val="auto"/>
              </w:rPr>
              <w:t xml:space="preserve">Pre-basic seed </w:t>
            </w:r>
          </w:p>
          <w:p w14:paraId="3A6DA650" w14:textId="77777777" w:rsidR="000178A6" w:rsidRPr="00B113B1" w:rsidRDefault="000178A6" w:rsidP="000B32F8">
            <w:pPr>
              <w:jc w:val="left"/>
              <w:rPr>
                <w:color w:val="auto"/>
              </w:rPr>
            </w:pPr>
            <w:r w:rsidRPr="00B113B1">
              <w:rPr>
                <w:color w:val="auto"/>
              </w:rPr>
              <w:t>(see note (iii))</w:t>
            </w:r>
          </w:p>
        </w:tc>
      </w:tr>
      <w:tr w:rsidR="000178A6" w:rsidRPr="00B113B1" w14:paraId="02E5F9DA" w14:textId="77777777" w:rsidTr="000B32F8">
        <w:trPr>
          <w:trHeight w:hRule="exact" w:val="811"/>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4E2BDFC8" w14:textId="77777777" w:rsidR="000178A6" w:rsidRPr="00B113B1" w:rsidRDefault="000178A6" w:rsidP="000B32F8">
            <w:pPr>
              <w:jc w:val="left"/>
              <w:rPr>
                <w:color w:val="auto"/>
              </w:rPr>
            </w:pPr>
            <w:r w:rsidRPr="00B113B1">
              <w:rPr>
                <w:color w:val="auto"/>
              </w:rPr>
              <w:t>Basic seed from Pre-basic seed</w:t>
            </w:r>
          </w:p>
        </w:tc>
        <w:tc>
          <w:tcPr>
            <w:tcW w:w="4594" w:type="dxa"/>
            <w:tcBorders>
              <w:top w:val="single" w:sz="6" w:space="0" w:color="auto"/>
              <w:left w:val="single" w:sz="6" w:space="0" w:color="auto"/>
              <w:bottom w:val="single" w:sz="6" w:space="0" w:color="auto"/>
              <w:right w:val="single" w:sz="6" w:space="0" w:color="auto"/>
            </w:tcBorders>
            <w:shd w:val="clear" w:color="auto" w:fill="FFFFFF"/>
            <w:vAlign w:val="center"/>
          </w:tcPr>
          <w:p w14:paraId="0434E516" w14:textId="77777777" w:rsidR="001C1001" w:rsidRPr="00B113B1" w:rsidRDefault="000178A6" w:rsidP="000B32F8">
            <w:pPr>
              <w:jc w:val="left"/>
              <w:rPr>
                <w:color w:val="auto"/>
              </w:rPr>
            </w:pPr>
            <w:r w:rsidRPr="00B113B1">
              <w:rPr>
                <w:color w:val="auto"/>
              </w:rPr>
              <w:t xml:space="preserve">Pre-basic, CS, C1 or C2 seed </w:t>
            </w:r>
          </w:p>
          <w:p w14:paraId="7C451FE8" w14:textId="77777777" w:rsidR="000178A6" w:rsidRPr="00B113B1" w:rsidRDefault="000178A6" w:rsidP="000B32F8">
            <w:pPr>
              <w:jc w:val="left"/>
              <w:rPr>
                <w:color w:val="auto"/>
              </w:rPr>
            </w:pPr>
            <w:r w:rsidRPr="00B113B1">
              <w:rPr>
                <w:color w:val="auto"/>
              </w:rPr>
              <w:t>(see note (iii))</w:t>
            </w:r>
          </w:p>
        </w:tc>
      </w:tr>
      <w:tr w:rsidR="000178A6" w:rsidRPr="00B113B1" w14:paraId="2BBDBD04" w14:textId="77777777" w:rsidTr="000B32F8">
        <w:trPr>
          <w:trHeight w:hRule="exact" w:val="542"/>
        </w:trPr>
        <w:tc>
          <w:tcPr>
            <w:tcW w:w="4694" w:type="dxa"/>
            <w:tcBorders>
              <w:top w:val="single" w:sz="6" w:space="0" w:color="auto"/>
              <w:left w:val="single" w:sz="6" w:space="0" w:color="auto"/>
              <w:bottom w:val="single" w:sz="6" w:space="0" w:color="auto"/>
              <w:right w:val="single" w:sz="6" w:space="0" w:color="auto"/>
            </w:tcBorders>
            <w:shd w:val="clear" w:color="auto" w:fill="FFFFFF"/>
            <w:vAlign w:val="center"/>
          </w:tcPr>
          <w:p w14:paraId="4BAEC955" w14:textId="77777777" w:rsidR="000178A6" w:rsidRPr="00B113B1" w:rsidRDefault="000178A6" w:rsidP="000B32F8">
            <w:pPr>
              <w:jc w:val="left"/>
              <w:rPr>
                <w:color w:val="auto"/>
              </w:rPr>
            </w:pPr>
            <w:r w:rsidRPr="00B113B1">
              <w:rPr>
                <w:color w:val="auto"/>
              </w:rPr>
              <w:t>C1 seed</w:t>
            </w:r>
          </w:p>
        </w:tc>
        <w:tc>
          <w:tcPr>
            <w:tcW w:w="4594" w:type="dxa"/>
            <w:tcBorders>
              <w:top w:val="single" w:sz="6" w:space="0" w:color="auto"/>
              <w:left w:val="single" w:sz="6" w:space="0" w:color="auto"/>
              <w:bottom w:val="single" w:sz="6" w:space="0" w:color="auto"/>
              <w:right w:val="single" w:sz="6" w:space="0" w:color="auto"/>
            </w:tcBorders>
            <w:shd w:val="clear" w:color="auto" w:fill="FFFFFF"/>
            <w:vAlign w:val="center"/>
          </w:tcPr>
          <w:p w14:paraId="0B6E9102" w14:textId="77777777" w:rsidR="000178A6" w:rsidRPr="00B113B1" w:rsidRDefault="000178A6" w:rsidP="000B32F8">
            <w:pPr>
              <w:jc w:val="left"/>
              <w:rPr>
                <w:color w:val="auto"/>
              </w:rPr>
            </w:pPr>
            <w:r w:rsidRPr="00B113B1">
              <w:rPr>
                <w:color w:val="auto"/>
              </w:rPr>
              <w:t>C2 seed</w:t>
            </w:r>
          </w:p>
        </w:tc>
      </w:tr>
    </w:tbl>
    <w:p w14:paraId="2908FA47" w14:textId="77777777" w:rsidR="001C1001" w:rsidRPr="00B113B1" w:rsidRDefault="001C1001" w:rsidP="005842F8">
      <w:pPr>
        <w:rPr>
          <w:color w:val="auto"/>
        </w:rPr>
      </w:pPr>
    </w:p>
    <w:p w14:paraId="587635A1" w14:textId="77777777" w:rsidR="001C1001" w:rsidRPr="00B113B1" w:rsidRDefault="000178A6" w:rsidP="005842F8">
      <w:pPr>
        <w:rPr>
          <w:color w:val="auto"/>
        </w:rPr>
      </w:pPr>
      <w:r w:rsidRPr="00B113B1">
        <w:rPr>
          <w:color w:val="auto"/>
        </w:rPr>
        <w:t>Notes:</w:t>
      </w:r>
    </w:p>
    <w:p w14:paraId="49F45866" w14:textId="77777777" w:rsidR="000873DE" w:rsidRDefault="000178A6" w:rsidP="00D46475">
      <w:pPr>
        <w:numPr>
          <w:ilvl w:val="0"/>
          <w:numId w:val="70"/>
        </w:numPr>
        <w:ind w:left="1038" w:hanging="641"/>
        <w:rPr>
          <w:color w:val="auto"/>
        </w:rPr>
      </w:pPr>
      <w:r w:rsidRPr="000873DE">
        <w:rPr>
          <w:color w:val="auto"/>
        </w:rPr>
        <w:t>Category depends on species.</w:t>
      </w:r>
    </w:p>
    <w:p w14:paraId="3DF02502" w14:textId="77777777" w:rsidR="000873DE" w:rsidRDefault="000873DE" w:rsidP="000873DE">
      <w:pPr>
        <w:ind w:left="1038"/>
        <w:rPr>
          <w:color w:val="auto"/>
        </w:rPr>
      </w:pPr>
    </w:p>
    <w:p w14:paraId="40C8A368" w14:textId="77777777" w:rsidR="000873DE" w:rsidRDefault="000178A6" w:rsidP="00D46475">
      <w:pPr>
        <w:numPr>
          <w:ilvl w:val="0"/>
          <w:numId w:val="70"/>
        </w:numPr>
        <w:ind w:left="1038" w:hanging="641"/>
        <w:rPr>
          <w:color w:val="auto"/>
        </w:rPr>
      </w:pPr>
      <w:r w:rsidRPr="000873DE">
        <w:rPr>
          <w:color w:val="auto"/>
        </w:rPr>
        <w:t>Components of hybrid varieties of fodder kale can only be certified as Basic seed. Re-grading provisions are not therefore relevant.</w:t>
      </w:r>
    </w:p>
    <w:p w14:paraId="6C3192E9" w14:textId="77777777" w:rsidR="000873DE" w:rsidRDefault="000873DE" w:rsidP="000873DE">
      <w:pPr>
        <w:ind w:left="1038"/>
        <w:rPr>
          <w:color w:val="auto"/>
        </w:rPr>
      </w:pPr>
    </w:p>
    <w:p w14:paraId="44DDF572" w14:textId="17C56E47" w:rsidR="000178A6" w:rsidRPr="000873DE" w:rsidRDefault="000178A6" w:rsidP="00D46475">
      <w:pPr>
        <w:numPr>
          <w:ilvl w:val="0"/>
          <w:numId w:val="70"/>
        </w:numPr>
        <w:ind w:left="1038" w:hanging="641"/>
        <w:rPr>
          <w:color w:val="auto"/>
        </w:rPr>
      </w:pPr>
      <w:r w:rsidRPr="000873DE">
        <w:rPr>
          <w:color w:val="auto"/>
        </w:rPr>
        <w:t>The directive</w:t>
      </w:r>
      <w:r w:rsidR="00AE5F03" w:rsidRPr="000873DE">
        <w:rPr>
          <w:color w:val="auto"/>
        </w:rPr>
        <w:t>s</w:t>
      </w:r>
      <w:r w:rsidRPr="000873DE">
        <w:rPr>
          <w:color w:val="auto"/>
        </w:rPr>
        <w:t xml:space="preserve"> require a minimum of two multiplications to produce seed sold to the farmer for commercial crop production. The first, to Pre-basic or Basic, </w:t>
      </w:r>
      <w:r w:rsidRPr="000873DE">
        <w:rPr>
          <w:color w:val="auto"/>
          <w:spacing w:val="-6"/>
        </w:rPr>
        <w:t xml:space="preserve">must be by or under the responsibility of the breeder. The second, to CS, C1 or C2 is not </w:t>
      </w:r>
      <w:r w:rsidRPr="000873DE">
        <w:rPr>
          <w:color w:val="auto"/>
          <w:spacing w:val="-4"/>
        </w:rPr>
        <w:t xml:space="preserve">restricted. The re-grading principles reflect this. For example, Pre-basic seed crop </w:t>
      </w:r>
      <w:r w:rsidRPr="000873DE">
        <w:rPr>
          <w:color w:val="auto"/>
        </w:rPr>
        <w:t xml:space="preserve">produced from breeder's seed cannot be downgraded beyond Basic. But a Pre-basic </w:t>
      </w:r>
      <w:r w:rsidRPr="000873DE">
        <w:rPr>
          <w:color w:val="auto"/>
          <w:spacing w:val="-6"/>
        </w:rPr>
        <w:t xml:space="preserve">seed crop produced from an earlier generation of Pre-basic seed can be downgraded to </w:t>
      </w:r>
      <w:r w:rsidRPr="000873DE">
        <w:rPr>
          <w:color w:val="auto"/>
        </w:rPr>
        <w:t xml:space="preserve">Basic, CS, C1 or </w:t>
      </w:r>
      <w:r w:rsidR="00BE6FAE" w:rsidRPr="000873DE">
        <w:rPr>
          <w:color w:val="auto"/>
        </w:rPr>
        <w:t>C2,</w:t>
      </w:r>
      <w:r w:rsidRPr="000873DE">
        <w:rPr>
          <w:color w:val="auto"/>
        </w:rPr>
        <w:t xml:space="preserve"> depending on species.</w:t>
      </w:r>
    </w:p>
    <w:p w14:paraId="121DF98C" w14:textId="77777777" w:rsidR="00241C4B" w:rsidRPr="00B113B1" w:rsidRDefault="00241C4B" w:rsidP="005842F8">
      <w:pPr>
        <w:rPr>
          <w:color w:val="auto"/>
        </w:rPr>
      </w:pPr>
    </w:p>
    <w:p w14:paraId="22FB2F40" w14:textId="77777777" w:rsidR="000178A6" w:rsidRPr="00B113B1" w:rsidRDefault="001A5CD1" w:rsidP="00BB4D9D">
      <w:pPr>
        <w:outlineLvl w:val="0"/>
        <w:rPr>
          <w:b/>
          <w:color w:val="auto"/>
          <w:u w:val="single"/>
        </w:rPr>
      </w:pPr>
      <w:r w:rsidRPr="00B113B1">
        <w:rPr>
          <w:b/>
          <w:color w:val="auto"/>
          <w:u w:val="single"/>
        </w:rPr>
        <w:br w:type="page"/>
      </w:r>
      <w:r w:rsidR="000178A6" w:rsidRPr="00B113B1">
        <w:rPr>
          <w:b/>
          <w:color w:val="auto"/>
          <w:u w:val="single"/>
        </w:rPr>
        <w:lastRenderedPageBreak/>
        <w:t>Oil &amp; Fibre</w:t>
      </w:r>
    </w:p>
    <w:p w14:paraId="1950775B" w14:textId="77777777" w:rsidR="000178A6" w:rsidRPr="00B113B1" w:rsidRDefault="000178A6" w:rsidP="005842F8">
      <w:pPr>
        <w:rPr>
          <w:color w:val="auto"/>
        </w:rPr>
      </w:pPr>
    </w:p>
    <w:tbl>
      <w:tblPr>
        <w:tblW w:w="9072" w:type="dxa"/>
        <w:tblInd w:w="40" w:type="dxa"/>
        <w:tblLayout w:type="fixed"/>
        <w:tblCellMar>
          <w:left w:w="40" w:type="dxa"/>
          <w:right w:w="40" w:type="dxa"/>
        </w:tblCellMar>
        <w:tblLook w:val="0000" w:firstRow="0" w:lastRow="0" w:firstColumn="0" w:lastColumn="0" w:noHBand="0" w:noVBand="0"/>
      </w:tblPr>
      <w:tblGrid>
        <w:gridCol w:w="4709"/>
        <w:gridCol w:w="4363"/>
      </w:tblGrid>
      <w:tr w:rsidR="000178A6" w:rsidRPr="00B113B1" w14:paraId="7E398593" w14:textId="77777777" w:rsidTr="000B32F8">
        <w:trPr>
          <w:trHeight w:val="567"/>
        </w:trPr>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3EFF8E03" w14:textId="77777777" w:rsidR="000178A6" w:rsidRPr="00B113B1" w:rsidRDefault="000178A6" w:rsidP="000B32F8">
            <w:pPr>
              <w:jc w:val="left"/>
              <w:rPr>
                <w:b/>
                <w:color w:val="auto"/>
              </w:rPr>
            </w:pPr>
            <w:r w:rsidRPr="00B113B1">
              <w:rPr>
                <w:b/>
                <w:color w:val="auto"/>
              </w:rPr>
              <w:t>Crops entered to produce: (see note (i))</w:t>
            </w:r>
          </w:p>
        </w:tc>
        <w:tc>
          <w:tcPr>
            <w:tcW w:w="4363" w:type="dxa"/>
            <w:tcBorders>
              <w:top w:val="single" w:sz="6" w:space="0" w:color="auto"/>
              <w:left w:val="single" w:sz="6" w:space="0" w:color="auto"/>
              <w:bottom w:val="single" w:sz="6" w:space="0" w:color="auto"/>
              <w:right w:val="single" w:sz="6" w:space="0" w:color="auto"/>
            </w:tcBorders>
            <w:shd w:val="clear" w:color="auto" w:fill="FFFFFF"/>
            <w:vAlign w:val="center"/>
          </w:tcPr>
          <w:p w14:paraId="6CF7EC84" w14:textId="77777777" w:rsidR="000178A6" w:rsidRPr="00B113B1" w:rsidRDefault="000178A6" w:rsidP="000B32F8">
            <w:pPr>
              <w:jc w:val="left"/>
              <w:rPr>
                <w:b/>
                <w:color w:val="auto"/>
              </w:rPr>
            </w:pPr>
            <w:r w:rsidRPr="00B113B1">
              <w:rPr>
                <w:b/>
                <w:color w:val="auto"/>
              </w:rPr>
              <w:t>Eligible for automatic re-grading to: (see note (i)</w:t>
            </w:r>
            <w:r w:rsidR="00FD354F" w:rsidRPr="00B113B1">
              <w:rPr>
                <w:b/>
                <w:color w:val="auto"/>
              </w:rPr>
              <w:t>)</w:t>
            </w:r>
          </w:p>
        </w:tc>
      </w:tr>
      <w:tr w:rsidR="000178A6" w:rsidRPr="00B113B1" w14:paraId="1D47319C" w14:textId="77777777" w:rsidTr="000B32F8">
        <w:trPr>
          <w:trHeight w:val="567"/>
        </w:trPr>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FC661E4" w14:textId="77777777" w:rsidR="000178A6" w:rsidRPr="00B113B1" w:rsidRDefault="000178A6" w:rsidP="000B32F8">
            <w:pPr>
              <w:jc w:val="left"/>
              <w:rPr>
                <w:color w:val="auto"/>
              </w:rPr>
            </w:pPr>
            <w:r w:rsidRPr="00B113B1">
              <w:rPr>
                <w:color w:val="auto"/>
              </w:rPr>
              <w:t>Pre-basic seed from breeder's seed, except components of hybrid varieties</w:t>
            </w:r>
          </w:p>
        </w:tc>
        <w:tc>
          <w:tcPr>
            <w:tcW w:w="4363" w:type="dxa"/>
            <w:tcBorders>
              <w:top w:val="single" w:sz="6" w:space="0" w:color="auto"/>
              <w:left w:val="single" w:sz="6" w:space="0" w:color="auto"/>
              <w:bottom w:val="single" w:sz="6" w:space="0" w:color="auto"/>
              <w:right w:val="single" w:sz="6" w:space="0" w:color="auto"/>
            </w:tcBorders>
            <w:shd w:val="clear" w:color="auto" w:fill="FFFFFF"/>
            <w:vAlign w:val="center"/>
          </w:tcPr>
          <w:p w14:paraId="78A67404" w14:textId="77777777" w:rsidR="00B92B04" w:rsidRPr="00B113B1" w:rsidRDefault="000178A6" w:rsidP="000B32F8">
            <w:pPr>
              <w:jc w:val="left"/>
              <w:rPr>
                <w:color w:val="auto"/>
              </w:rPr>
            </w:pPr>
            <w:r w:rsidRPr="00B113B1">
              <w:rPr>
                <w:color w:val="auto"/>
              </w:rPr>
              <w:t xml:space="preserve">Basic seed  </w:t>
            </w:r>
          </w:p>
          <w:p w14:paraId="24BDB7F6" w14:textId="77777777" w:rsidR="000178A6" w:rsidRPr="00B113B1" w:rsidRDefault="000178A6" w:rsidP="000B32F8">
            <w:pPr>
              <w:jc w:val="left"/>
              <w:rPr>
                <w:color w:val="auto"/>
              </w:rPr>
            </w:pPr>
            <w:r w:rsidRPr="00B113B1">
              <w:rPr>
                <w:color w:val="auto"/>
              </w:rPr>
              <w:t>(see note (ii)</w:t>
            </w:r>
          </w:p>
        </w:tc>
      </w:tr>
      <w:tr w:rsidR="000178A6" w:rsidRPr="00B113B1" w14:paraId="50C0E404" w14:textId="77777777" w:rsidTr="000B32F8">
        <w:trPr>
          <w:trHeight w:val="567"/>
        </w:trPr>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4F46EDF6" w14:textId="77777777" w:rsidR="000178A6" w:rsidRPr="00B113B1" w:rsidRDefault="000178A6" w:rsidP="000B32F8">
            <w:pPr>
              <w:jc w:val="left"/>
              <w:rPr>
                <w:color w:val="auto"/>
              </w:rPr>
            </w:pPr>
            <w:r w:rsidRPr="00B113B1">
              <w:rPr>
                <w:color w:val="auto"/>
              </w:rPr>
              <w:t xml:space="preserve">Pre-basic seed from an earlier generation of </w:t>
            </w:r>
            <w:r w:rsidRPr="00B113B1">
              <w:rPr>
                <w:color w:val="auto"/>
                <w:spacing w:val="-6"/>
              </w:rPr>
              <w:t xml:space="preserve">Pre-basic seed, except components of </w:t>
            </w:r>
            <w:r w:rsidRPr="00B113B1">
              <w:rPr>
                <w:color w:val="auto"/>
              </w:rPr>
              <w:t>hybrid varieties</w:t>
            </w:r>
          </w:p>
        </w:tc>
        <w:tc>
          <w:tcPr>
            <w:tcW w:w="4363" w:type="dxa"/>
            <w:tcBorders>
              <w:top w:val="single" w:sz="6" w:space="0" w:color="auto"/>
              <w:left w:val="single" w:sz="6" w:space="0" w:color="auto"/>
              <w:bottom w:val="single" w:sz="6" w:space="0" w:color="auto"/>
              <w:right w:val="single" w:sz="6" w:space="0" w:color="auto"/>
            </w:tcBorders>
            <w:shd w:val="clear" w:color="auto" w:fill="FFFFFF"/>
            <w:vAlign w:val="center"/>
          </w:tcPr>
          <w:p w14:paraId="6F23CA5C" w14:textId="77777777" w:rsidR="00B92B04" w:rsidRPr="00B113B1" w:rsidRDefault="000178A6" w:rsidP="000B32F8">
            <w:pPr>
              <w:jc w:val="left"/>
              <w:rPr>
                <w:color w:val="auto"/>
              </w:rPr>
            </w:pPr>
            <w:r w:rsidRPr="00B113B1">
              <w:rPr>
                <w:color w:val="auto"/>
              </w:rPr>
              <w:t xml:space="preserve">Basic, CS, C1, C2 or C3 seed </w:t>
            </w:r>
          </w:p>
          <w:p w14:paraId="4B171D03" w14:textId="77777777" w:rsidR="000178A6" w:rsidRPr="00B113B1" w:rsidRDefault="000178A6" w:rsidP="000B32F8">
            <w:pPr>
              <w:jc w:val="left"/>
              <w:rPr>
                <w:color w:val="auto"/>
              </w:rPr>
            </w:pPr>
            <w:r w:rsidRPr="00B113B1">
              <w:rPr>
                <w:color w:val="auto"/>
              </w:rPr>
              <w:t>(see note (ii))</w:t>
            </w:r>
          </w:p>
        </w:tc>
      </w:tr>
      <w:tr w:rsidR="000178A6" w:rsidRPr="00B113B1" w14:paraId="06B3E161" w14:textId="77777777" w:rsidTr="000B32F8">
        <w:trPr>
          <w:trHeight w:val="567"/>
        </w:trPr>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12F844D3" w14:textId="77777777" w:rsidR="000178A6" w:rsidRPr="00B113B1" w:rsidRDefault="000178A6" w:rsidP="000B32F8">
            <w:pPr>
              <w:jc w:val="left"/>
              <w:rPr>
                <w:color w:val="auto"/>
              </w:rPr>
            </w:pPr>
            <w:r w:rsidRPr="00B113B1">
              <w:rPr>
                <w:color w:val="auto"/>
              </w:rPr>
              <w:t xml:space="preserve">Pre-basic seed of a component of a hybrid </w:t>
            </w:r>
            <w:r w:rsidRPr="00B113B1">
              <w:rPr>
                <w:color w:val="auto"/>
                <w:spacing w:val="-5"/>
              </w:rPr>
              <w:t>variety, produced from breeder's or Pre-</w:t>
            </w:r>
            <w:r w:rsidRPr="00B113B1">
              <w:rPr>
                <w:color w:val="auto"/>
              </w:rPr>
              <w:t>basic seed</w:t>
            </w:r>
          </w:p>
        </w:tc>
        <w:tc>
          <w:tcPr>
            <w:tcW w:w="4363" w:type="dxa"/>
            <w:tcBorders>
              <w:top w:val="single" w:sz="6" w:space="0" w:color="auto"/>
              <w:left w:val="single" w:sz="6" w:space="0" w:color="auto"/>
              <w:bottom w:val="single" w:sz="6" w:space="0" w:color="auto"/>
              <w:right w:val="single" w:sz="6" w:space="0" w:color="auto"/>
            </w:tcBorders>
            <w:shd w:val="clear" w:color="auto" w:fill="FFFFFF"/>
            <w:vAlign w:val="center"/>
          </w:tcPr>
          <w:p w14:paraId="5974FE2F" w14:textId="77777777" w:rsidR="00B92B04" w:rsidRPr="00B113B1" w:rsidRDefault="000178A6" w:rsidP="000B32F8">
            <w:pPr>
              <w:jc w:val="left"/>
              <w:rPr>
                <w:color w:val="auto"/>
              </w:rPr>
            </w:pPr>
            <w:r w:rsidRPr="00B113B1">
              <w:rPr>
                <w:color w:val="auto"/>
              </w:rPr>
              <w:t xml:space="preserve">Basic seed </w:t>
            </w:r>
          </w:p>
          <w:p w14:paraId="78483F5E" w14:textId="77777777" w:rsidR="000178A6" w:rsidRPr="00B113B1" w:rsidRDefault="000178A6" w:rsidP="000B32F8">
            <w:pPr>
              <w:jc w:val="left"/>
              <w:rPr>
                <w:color w:val="auto"/>
              </w:rPr>
            </w:pPr>
            <w:r w:rsidRPr="00B113B1">
              <w:rPr>
                <w:color w:val="auto"/>
              </w:rPr>
              <w:t>(see note (iii))</w:t>
            </w:r>
          </w:p>
        </w:tc>
      </w:tr>
      <w:tr w:rsidR="000178A6" w:rsidRPr="00B113B1" w14:paraId="05153161" w14:textId="77777777" w:rsidTr="000B32F8">
        <w:trPr>
          <w:trHeight w:val="567"/>
        </w:trPr>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3DD9ECD4" w14:textId="77777777" w:rsidR="000178A6" w:rsidRPr="00B113B1" w:rsidRDefault="000178A6" w:rsidP="000B32F8">
            <w:pPr>
              <w:jc w:val="left"/>
              <w:rPr>
                <w:color w:val="auto"/>
              </w:rPr>
            </w:pPr>
            <w:r w:rsidRPr="00B113B1">
              <w:rPr>
                <w:color w:val="auto"/>
              </w:rPr>
              <w:t>Basic seed from breeder's seed (except components of hybrid varieties)</w:t>
            </w:r>
          </w:p>
        </w:tc>
        <w:tc>
          <w:tcPr>
            <w:tcW w:w="4363" w:type="dxa"/>
            <w:tcBorders>
              <w:top w:val="single" w:sz="6" w:space="0" w:color="auto"/>
              <w:left w:val="single" w:sz="6" w:space="0" w:color="auto"/>
              <w:bottom w:val="single" w:sz="6" w:space="0" w:color="auto"/>
              <w:right w:val="single" w:sz="6" w:space="0" w:color="auto"/>
            </w:tcBorders>
            <w:shd w:val="clear" w:color="auto" w:fill="FFFFFF"/>
            <w:vAlign w:val="center"/>
          </w:tcPr>
          <w:p w14:paraId="6C5F4965" w14:textId="77777777" w:rsidR="00B92B04" w:rsidRPr="00B113B1" w:rsidRDefault="000178A6" w:rsidP="000B32F8">
            <w:pPr>
              <w:jc w:val="left"/>
              <w:rPr>
                <w:color w:val="auto"/>
              </w:rPr>
            </w:pPr>
            <w:r w:rsidRPr="00B113B1">
              <w:rPr>
                <w:color w:val="auto"/>
              </w:rPr>
              <w:t xml:space="preserve">Pre-basic seed   </w:t>
            </w:r>
          </w:p>
          <w:p w14:paraId="1E8F935E" w14:textId="77777777" w:rsidR="000178A6" w:rsidRPr="00B113B1" w:rsidRDefault="000178A6" w:rsidP="000B32F8">
            <w:pPr>
              <w:jc w:val="left"/>
              <w:rPr>
                <w:color w:val="auto"/>
              </w:rPr>
            </w:pPr>
            <w:r w:rsidRPr="00B113B1">
              <w:rPr>
                <w:color w:val="auto"/>
              </w:rPr>
              <w:t>(see note (ii))</w:t>
            </w:r>
          </w:p>
        </w:tc>
      </w:tr>
      <w:tr w:rsidR="000178A6" w:rsidRPr="00B113B1" w14:paraId="7379CB03" w14:textId="77777777" w:rsidTr="000B32F8">
        <w:trPr>
          <w:trHeight w:val="567"/>
        </w:trPr>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1913FA82" w14:textId="77777777" w:rsidR="000178A6" w:rsidRPr="00B113B1" w:rsidRDefault="000178A6" w:rsidP="000B32F8">
            <w:pPr>
              <w:jc w:val="left"/>
              <w:rPr>
                <w:color w:val="auto"/>
              </w:rPr>
            </w:pPr>
            <w:r w:rsidRPr="00B113B1">
              <w:rPr>
                <w:color w:val="auto"/>
              </w:rPr>
              <w:t>Basic seed from Pre-basic seed (except components of hybrid varieties)</w:t>
            </w:r>
          </w:p>
        </w:tc>
        <w:tc>
          <w:tcPr>
            <w:tcW w:w="4363" w:type="dxa"/>
            <w:tcBorders>
              <w:top w:val="single" w:sz="6" w:space="0" w:color="auto"/>
              <w:left w:val="single" w:sz="6" w:space="0" w:color="auto"/>
              <w:bottom w:val="single" w:sz="6" w:space="0" w:color="auto"/>
              <w:right w:val="single" w:sz="6" w:space="0" w:color="auto"/>
            </w:tcBorders>
            <w:shd w:val="clear" w:color="auto" w:fill="FFFFFF"/>
            <w:vAlign w:val="center"/>
          </w:tcPr>
          <w:p w14:paraId="2E7DFD68" w14:textId="77777777" w:rsidR="00B92B04" w:rsidRPr="00B113B1" w:rsidRDefault="000178A6" w:rsidP="000B32F8">
            <w:pPr>
              <w:jc w:val="left"/>
              <w:rPr>
                <w:color w:val="auto"/>
              </w:rPr>
            </w:pPr>
            <w:r w:rsidRPr="00B113B1">
              <w:rPr>
                <w:color w:val="auto"/>
              </w:rPr>
              <w:t>Pre-basic, CS, C1, C2 or</w:t>
            </w:r>
            <w:r w:rsidR="00AE5F03" w:rsidRPr="00B113B1">
              <w:rPr>
                <w:color w:val="auto"/>
              </w:rPr>
              <w:t xml:space="preserve"> </w:t>
            </w:r>
            <w:r w:rsidRPr="00B113B1">
              <w:rPr>
                <w:color w:val="auto"/>
              </w:rPr>
              <w:t xml:space="preserve">C3 seed, </w:t>
            </w:r>
          </w:p>
          <w:p w14:paraId="326F50C1" w14:textId="77777777" w:rsidR="000178A6" w:rsidRPr="00B113B1" w:rsidRDefault="000178A6" w:rsidP="000B32F8">
            <w:pPr>
              <w:jc w:val="left"/>
              <w:rPr>
                <w:color w:val="auto"/>
              </w:rPr>
            </w:pPr>
            <w:r w:rsidRPr="00B113B1">
              <w:rPr>
                <w:color w:val="auto"/>
                <w:spacing w:val="-2"/>
              </w:rPr>
              <w:t xml:space="preserve">(see </w:t>
            </w:r>
            <w:r w:rsidRPr="00B113B1">
              <w:rPr>
                <w:color w:val="auto"/>
              </w:rPr>
              <w:t>note (ii))</w:t>
            </w:r>
          </w:p>
        </w:tc>
      </w:tr>
      <w:tr w:rsidR="000178A6" w:rsidRPr="00B113B1" w14:paraId="3CA6532E" w14:textId="77777777" w:rsidTr="000B32F8">
        <w:trPr>
          <w:trHeight w:val="567"/>
        </w:trPr>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226E1632" w14:textId="77777777" w:rsidR="000178A6" w:rsidRPr="00B113B1" w:rsidRDefault="000178A6" w:rsidP="000B32F8">
            <w:pPr>
              <w:jc w:val="left"/>
              <w:rPr>
                <w:color w:val="auto"/>
              </w:rPr>
            </w:pPr>
            <w:r w:rsidRPr="00B113B1">
              <w:rPr>
                <w:color w:val="auto"/>
                <w:spacing w:val="-6"/>
              </w:rPr>
              <w:t xml:space="preserve">Basic seed of a component of a hybrid </w:t>
            </w:r>
            <w:r w:rsidRPr="00B113B1">
              <w:rPr>
                <w:color w:val="auto"/>
              </w:rPr>
              <w:t>variety, produced from breeder's or Pre-basic seed</w:t>
            </w:r>
          </w:p>
        </w:tc>
        <w:tc>
          <w:tcPr>
            <w:tcW w:w="4363" w:type="dxa"/>
            <w:tcBorders>
              <w:top w:val="single" w:sz="6" w:space="0" w:color="auto"/>
              <w:left w:val="single" w:sz="6" w:space="0" w:color="auto"/>
              <w:bottom w:val="single" w:sz="6" w:space="0" w:color="auto"/>
              <w:right w:val="single" w:sz="6" w:space="0" w:color="auto"/>
            </w:tcBorders>
            <w:shd w:val="clear" w:color="auto" w:fill="FFFFFF"/>
            <w:vAlign w:val="center"/>
          </w:tcPr>
          <w:p w14:paraId="7456496A" w14:textId="77777777" w:rsidR="00B92B04" w:rsidRPr="00B113B1" w:rsidRDefault="000178A6" w:rsidP="000B32F8">
            <w:pPr>
              <w:jc w:val="left"/>
              <w:rPr>
                <w:color w:val="auto"/>
              </w:rPr>
            </w:pPr>
            <w:r w:rsidRPr="00B113B1">
              <w:rPr>
                <w:color w:val="auto"/>
              </w:rPr>
              <w:t xml:space="preserve">Pre-basic seed </w:t>
            </w:r>
          </w:p>
          <w:p w14:paraId="2D4B4BC3" w14:textId="77777777" w:rsidR="000178A6" w:rsidRPr="00B113B1" w:rsidRDefault="000178A6" w:rsidP="000B32F8">
            <w:pPr>
              <w:jc w:val="left"/>
              <w:rPr>
                <w:color w:val="auto"/>
              </w:rPr>
            </w:pPr>
            <w:r w:rsidRPr="00B113B1">
              <w:rPr>
                <w:color w:val="auto"/>
              </w:rPr>
              <w:t>(see note (iii))</w:t>
            </w:r>
          </w:p>
        </w:tc>
      </w:tr>
      <w:tr w:rsidR="000178A6" w:rsidRPr="00B113B1" w14:paraId="319D080E" w14:textId="77777777" w:rsidTr="000B32F8">
        <w:trPr>
          <w:trHeight w:val="567"/>
        </w:trPr>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53D1CF4C" w14:textId="77777777" w:rsidR="000178A6" w:rsidRPr="00B113B1" w:rsidRDefault="000178A6" w:rsidP="000B32F8">
            <w:pPr>
              <w:jc w:val="left"/>
              <w:rPr>
                <w:color w:val="auto"/>
              </w:rPr>
            </w:pPr>
            <w:r w:rsidRPr="00B113B1">
              <w:rPr>
                <w:color w:val="auto"/>
              </w:rPr>
              <w:t>C1 seed</w:t>
            </w:r>
          </w:p>
        </w:tc>
        <w:tc>
          <w:tcPr>
            <w:tcW w:w="4363" w:type="dxa"/>
            <w:tcBorders>
              <w:top w:val="single" w:sz="6" w:space="0" w:color="auto"/>
              <w:left w:val="single" w:sz="6" w:space="0" w:color="auto"/>
              <w:bottom w:val="single" w:sz="6" w:space="0" w:color="auto"/>
              <w:right w:val="single" w:sz="6" w:space="0" w:color="auto"/>
            </w:tcBorders>
            <w:shd w:val="clear" w:color="auto" w:fill="FFFFFF"/>
            <w:vAlign w:val="center"/>
          </w:tcPr>
          <w:p w14:paraId="330A6A4E" w14:textId="77777777" w:rsidR="000178A6" w:rsidRPr="00B113B1" w:rsidRDefault="000178A6" w:rsidP="000B32F8">
            <w:pPr>
              <w:jc w:val="left"/>
              <w:rPr>
                <w:color w:val="auto"/>
              </w:rPr>
            </w:pPr>
            <w:r w:rsidRPr="00B113B1">
              <w:rPr>
                <w:color w:val="auto"/>
              </w:rPr>
              <w:t>C2 or C3 seed</w:t>
            </w:r>
          </w:p>
        </w:tc>
      </w:tr>
      <w:tr w:rsidR="000178A6" w:rsidRPr="00B113B1" w14:paraId="6F736579" w14:textId="77777777" w:rsidTr="000B32F8">
        <w:trPr>
          <w:trHeight w:val="567"/>
        </w:trPr>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04AD321" w14:textId="77777777" w:rsidR="000178A6" w:rsidRPr="00B113B1" w:rsidRDefault="000178A6" w:rsidP="000B32F8">
            <w:pPr>
              <w:jc w:val="left"/>
              <w:rPr>
                <w:color w:val="auto"/>
              </w:rPr>
            </w:pPr>
            <w:r w:rsidRPr="00B113B1">
              <w:rPr>
                <w:color w:val="auto"/>
              </w:rPr>
              <w:t>C2 seed</w:t>
            </w:r>
          </w:p>
        </w:tc>
        <w:tc>
          <w:tcPr>
            <w:tcW w:w="4363" w:type="dxa"/>
            <w:tcBorders>
              <w:top w:val="single" w:sz="6" w:space="0" w:color="auto"/>
              <w:left w:val="single" w:sz="6" w:space="0" w:color="auto"/>
              <w:bottom w:val="single" w:sz="6" w:space="0" w:color="auto"/>
              <w:right w:val="single" w:sz="6" w:space="0" w:color="auto"/>
            </w:tcBorders>
            <w:shd w:val="clear" w:color="auto" w:fill="FFFFFF"/>
            <w:vAlign w:val="center"/>
          </w:tcPr>
          <w:p w14:paraId="01929539" w14:textId="77777777" w:rsidR="000178A6" w:rsidRPr="00B113B1" w:rsidRDefault="000178A6" w:rsidP="000B32F8">
            <w:pPr>
              <w:jc w:val="left"/>
              <w:rPr>
                <w:color w:val="auto"/>
              </w:rPr>
            </w:pPr>
            <w:r w:rsidRPr="00B113B1">
              <w:rPr>
                <w:color w:val="auto"/>
              </w:rPr>
              <w:t>C3 seed (flax</w:t>
            </w:r>
            <w:r w:rsidR="00AE5F03" w:rsidRPr="00B113B1">
              <w:rPr>
                <w:color w:val="auto"/>
              </w:rPr>
              <w:t>/linseed</w:t>
            </w:r>
            <w:r w:rsidRPr="00B113B1">
              <w:rPr>
                <w:color w:val="auto"/>
              </w:rPr>
              <w:t xml:space="preserve"> only)</w:t>
            </w:r>
          </w:p>
        </w:tc>
      </w:tr>
    </w:tbl>
    <w:p w14:paraId="3908D4E2" w14:textId="77777777" w:rsidR="00B92B04" w:rsidRPr="00B113B1" w:rsidRDefault="00B92B04" w:rsidP="005842F8">
      <w:pPr>
        <w:rPr>
          <w:color w:val="auto"/>
        </w:rPr>
      </w:pPr>
    </w:p>
    <w:p w14:paraId="22DBC622" w14:textId="77777777" w:rsidR="00B92B04" w:rsidRPr="00B113B1" w:rsidRDefault="000178A6" w:rsidP="005842F8">
      <w:pPr>
        <w:rPr>
          <w:color w:val="auto"/>
        </w:rPr>
      </w:pPr>
      <w:r w:rsidRPr="00B113B1">
        <w:rPr>
          <w:color w:val="auto"/>
        </w:rPr>
        <w:t>Notes:</w:t>
      </w:r>
    </w:p>
    <w:p w14:paraId="644CCCA2" w14:textId="77777777" w:rsidR="00BE6FAE" w:rsidRPr="00BE6FAE" w:rsidRDefault="000178A6" w:rsidP="00D46475">
      <w:pPr>
        <w:numPr>
          <w:ilvl w:val="0"/>
          <w:numId w:val="71"/>
        </w:numPr>
        <w:ind w:left="1038" w:hanging="641"/>
        <w:rPr>
          <w:color w:val="auto"/>
          <w:spacing w:val="-6"/>
        </w:rPr>
      </w:pPr>
      <w:r w:rsidRPr="00BE6FAE">
        <w:rPr>
          <w:color w:val="auto"/>
        </w:rPr>
        <w:t>Category depends on species.</w:t>
      </w:r>
      <w:r w:rsidR="00E90163" w:rsidRPr="00BE6FAE">
        <w:rPr>
          <w:color w:val="auto"/>
        </w:rPr>
        <w:t xml:space="preserve">  There is no HVS category fo</w:t>
      </w:r>
      <w:r w:rsidR="0083608D">
        <w:rPr>
          <w:color w:val="auto"/>
        </w:rPr>
        <w:t>r</w:t>
      </w:r>
      <w:r w:rsidR="00E90163" w:rsidRPr="00BE6FAE">
        <w:rPr>
          <w:color w:val="auto"/>
        </w:rPr>
        <w:t xml:space="preserve"> seed of Oil and Fibre crops.</w:t>
      </w:r>
    </w:p>
    <w:p w14:paraId="71534B39" w14:textId="77777777" w:rsidR="00BE6FAE" w:rsidRPr="00BE6FAE" w:rsidRDefault="00BE6FAE" w:rsidP="00BE6FAE">
      <w:pPr>
        <w:ind w:left="1038"/>
        <w:rPr>
          <w:color w:val="auto"/>
          <w:spacing w:val="-6"/>
        </w:rPr>
      </w:pPr>
    </w:p>
    <w:p w14:paraId="2379CAE3" w14:textId="77777777" w:rsidR="00BE6FAE" w:rsidRPr="00BE6FAE" w:rsidRDefault="000178A6" w:rsidP="00D46475">
      <w:pPr>
        <w:numPr>
          <w:ilvl w:val="0"/>
          <w:numId w:val="71"/>
        </w:numPr>
        <w:ind w:left="1038" w:hanging="641"/>
        <w:rPr>
          <w:color w:val="auto"/>
        </w:rPr>
      </w:pPr>
      <w:r w:rsidRPr="00BE6FAE">
        <w:rPr>
          <w:color w:val="auto"/>
        </w:rPr>
        <w:t>The directive</w:t>
      </w:r>
      <w:r w:rsidR="00AE5F03" w:rsidRPr="00BE6FAE">
        <w:rPr>
          <w:color w:val="auto"/>
        </w:rPr>
        <w:t>s</w:t>
      </w:r>
      <w:r w:rsidRPr="00BE6FAE">
        <w:rPr>
          <w:color w:val="auto"/>
        </w:rPr>
        <w:t xml:space="preserve"> require a minimum of two multiplications to produce seed sold to the farmer for commercial crop production. The first, to Pre-basic or Basic, must be by</w:t>
      </w:r>
      <w:r w:rsidR="0083608D">
        <w:rPr>
          <w:color w:val="auto"/>
        </w:rPr>
        <w:t>,</w:t>
      </w:r>
      <w:r w:rsidRPr="00BE6FAE">
        <w:rPr>
          <w:color w:val="auto"/>
        </w:rPr>
        <w:t xml:space="preserve"> or under the responsibility of</w:t>
      </w:r>
      <w:r w:rsidR="0083608D">
        <w:rPr>
          <w:color w:val="auto"/>
        </w:rPr>
        <w:t>,</w:t>
      </w:r>
      <w:r w:rsidRPr="00BE6FAE">
        <w:rPr>
          <w:color w:val="auto"/>
        </w:rPr>
        <w:t xml:space="preserve"> the breeder. The second, to CS, C1, C2 or C3 (flax</w:t>
      </w:r>
      <w:r w:rsidR="00AE5F03" w:rsidRPr="00BE6FAE">
        <w:rPr>
          <w:color w:val="auto"/>
        </w:rPr>
        <w:t>/linseed</w:t>
      </w:r>
      <w:r w:rsidRPr="00BE6FAE">
        <w:rPr>
          <w:color w:val="auto"/>
        </w:rPr>
        <w:t xml:space="preserve"> only) is not restricted. The re-grading principles reflect this. For example, Pre-basic seed crop produced from breeder's seed cannot be downgraded beyond Basic. But a </w:t>
      </w:r>
      <w:r w:rsidRPr="00BE6FAE">
        <w:rPr>
          <w:color w:val="auto"/>
          <w:spacing w:val="-6"/>
        </w:rPr>
        <w:t>Pre-basic seed crop produced from an earlier generation of Pre-basic seed can be downgraded to Basic, CS, C1, C2 or C3 (flax</w:t>
      </w:r>
      <w:r w:rsidR="00AE5F03" w:rsidRPr="00BE6FAE">
        <w:rPr>
          <w:color w:val="auto"/>
          <w:spacing w:val="-6"/>
        </w:rPr>
        <w:t>/linseed</w:t>
      </w:r>
      <w:r w:rsidRPr="00BE6FAE">
        <w:rPr>
          <w:color w:val="auto"/>
          <w:spacing w:val="-6"/>
        </w:rPr>
        <w:t xml:space="preserve"> only), depending on species.</w:t>
      </w:r>
    </w:p>
    <w:p w14:paraId="12691FA3" w14:textId="77777777" w:rsidR="00BE6FAE" w:rsidRPr="00BE6FAE" w:rsidRDefault="00BE6FAE" w:rsidP="00BE6FAE">
      <w:pPr>
        <w:ind w:left="1038"/>
        <w:rPr>
          <w:color w:val="auto"/>
        </w:rPr>
      </w:pPr>
    </w:p>
    <w:p w14:paraId="65EF7A64" w14:textId="77777777" w:rsidR="000178A6" w:rsidRPr="00BE6FAE" w:rsidRDefault="000178A6" w:rsidP="00D46475">
      <w:pPr>
        <w:numPr>
          <w:ilvl w:val="0"/>
          <w:numId w:val="71"/>
        </w:numPr>
        <w:ind w:left="1038" w:hanging="641"/>
        <w:rPr>
          <w:color w:val="auto"/>
        </w:rPr>
      </w:pPr>
      <w:r w:rsidRPr="00BE6FAE">
        <w:rPr>
          <w:color w:val="auto"/>
        </w:rPr>
        <w:t>Pre-basic and Basic seed of components of hybrid varieties cannot be downgraded</w:t>
      </w:r>
      <w:r w:rsidR="00FD354F" w:rsidRPr="00BE6FAE">
        <w:rPr>
          <w:color w:val="auto"/>
        </w:rPr>
        <w:t xml:space="preserve"> </w:t>
      </w:r>
      <w:r w:rsidRPr="00BE6FAE">
        <w:rPr>
          <w:color w:val="auto"/>
        </w:rPr>
        <w:t>beyond Basic. Basic seed of components of hybrid varieties cannot be up-graded to Pre-basic if the component itself is a hybrid.</w:t>
      </w:r>
    </w:p>
    <w:p w14:paraId="2F3747CA" w14:textId="77777777" w:rsidR="000178A6" w:rsidRPr="00B113B1" w:rsidRDefault="00B92B04" w:rsidP="00BB4D9D">
      <w:pPr>
        <w:outlineLvl w:val="0"/>
        <w:rPr>
          <w:b/>
          <w:color w:val="auto"/>
          <w:u w:val="single"/>
        </w:rPr>
      </w:pPr>
      <w:r w:rsidRPr="00B113B1">
        <w:rPr>
          <w:color w:val="auto"/>
        </w:rPr>
        <w:br w:type="page"/>
      </w:r>
      <w:r w:rsidR="000178A6" w:rsidRPr="00B113B1">
        <w:rPr>
          <w:b/>
          <w:color w:val="auto"/>
          <w:u w:val="single"/>
        </w:rPr>
        <w:lastRenderedPageBreak/>
        <w:t>Vegetable</w:t>
      </w:r>
    </w:p>
    <w:p w14:paraId="76C9D4B7" w14:textId="77777777" w:rsidR="00AD4877" w:rsidRPr="00B113B1" w:rsidRDefault="00AD4877" w:rsidP="005842F8">
      <w:pPr>
        <w:rPr>
          <w:color w:val="auto"/>
        </w:rPr>
      </w:pPr>
    </w:p>
    <w:p w14:paraId="37F2637F" w14:textId="77777777" w:rsidR="000178A6" w:rsidRPr="00B113B1" w:rsidRDefault="000178A6" w:rsidP="005842F8">
      <w:pPr>
        <w:rPr>
          <w:color w:val="auto"/>
        </w:rPr>
      </w:pPr>
    </w:p>
    <w:tbl>
      <w:tblPr>
        <w:tblW w:w="9072" w:type="dxa"/>
        <w:tblInd w:w="40" w:type="dxa"/>
        <w:tblLayout w:type="fixed"/>
        <w:tblCellMar>
          <w:left w:w="40" w:type="dxa"/>
          <w:right w:w="40" w:type="dxa"/>
        </w:tblCellMar>
        <w:tblLook w:val="0000" w:firstRow="0" w:lastRow="0" w:firstColumn="0" w:lastColumn="0" w:noHBand="0" w:noVBand="0"/>
      </w:tblPr>
      <w:tblGrid>
        <w:gridCol w:w="4699"/>
        <w:gridCol w:w="4373"/>
      </w:tblGrid>
      <w:tr w:rsidR="000178A6" w:rsidRPr="00B113B1" w14:paraId="22B0F5E8" w14:textId="77777777" w:rsidTr="000B32F8">
        <w:trPr>
          <w:trHeight w:val="567"/>
        </w:trPr>
        <w:tc>
          <w:tcPr>
            <w:tcW w:w="4699" w:type="dxa"/>
            <w:tcBorders>
              <w:top w:val="single" w:sz="6" w:space="0" w:color="auto"/>
              <w:left w:val="single" w:sz="6" w:space="0" w:color="auto"/>
              <w:bottom w:val="single" w:sz="6" w:space="0" w:color="auto"/>
              <w:right w:val="single" w:sz="6" w:space="0" w:color="auto"/>
            </w:tcBorders>
            <w:shd w:val="clear" w:color="auto" w:fill="FFFFFF"/>
            <w:vAlign w:val="center"/>
          </w:tcPr>
          <w:p w14:paraId="68DFD215" w14:textId="77777777" w:rsidR="00AD4877" w:rsidRPr="00B113B1" w:rsidRDefault="000178A6" w:rsidP="000B32F8">
            <w:pPr>
              <w:jc w:val="left"/>
              <w:rPr>
                <w:b/>
                <w:color w:val="auto"/>
              </w:rPr>
            </w:pPr>
            <w:r w:rsidRPr="00B113B1">
              <w:rPr>
                <w:b/>
                <w:color w:val="auto"/>
              </w:rPr>
              <w:t xml:space="preserve">Crops entered to produce: </w:t>
            </w:r>
          </w:p>
          <w:p w14:paraId="6D8B4C63" w14:textId="77777777" w:rsidR="000178A6" w:rsidRPr="00B113B1" w:rsidRDefault="000178A6" w:rsidP="000B32F8">
            <w:pPr>
              <w:jc w:val="left"/>
              <w:rPr>
                <w:b/>
                <w:color w:val="auto"/>
              </w:rPr>
            </w:pPr>
            <w:r w:rsidRPr="00B113B1">
              <w:rPr>
                <w:b/>
                <w:color w:val="auto"/>
              </w:rPr>
              <w:t>(see note (i</w:t>
            </w:r>
            <w:r w:rsidR="00AD4877" w:rsidRPr="00B113B1">
              <w:rPr>
                <w:b/>
                <w:color w:val="auto"/>
              </w:rPr>
              <w:t>))</w:t>
            </w:r>
          </w:p>
        </w:tc>
        <w:tc>
          <w:tcPr>
            <w:tcW w:w="4373" w:type="dxa"/>
            <w:tcBorders>
              <w:top w:val="single" w:sz="6" w:space="0" w:color="auto"/>
              <w:left w:val="single" w:sz="6" w:space="0" w:color="auto"/>
              <w:bottom w:val="single" w:sz="6" w:space="0" w:color="auto"/>
              <w:right w:val="single" w:sz="6" w:space="0" w:color="auto"/>
            </w:tcBorders>
            <w:shd w:val="clear" w:color="auto" w:fill="FFFFFF"/>
            <w:vAlign w:val="center"/>
          </w:tcPr>
          <w:p w14:paraId="13FE6D3A" w14:textId="77777777" w:rsidR="000178A6" w:rsidRPr="00B113B1" w:rsidRDefault="000178A6" w:rsidP="000B32F8">
            <w:pPr>
              <w:jc w:val="left"/>
              <w:rPr>
                <w:b/>
                <w:color w:val="auto"/>
              </w:rPr>
            </w:pPr>
            <w:r w:rsidRPr="00B113B1">
              <w:rPr>
                <w:b/>
                <w:color w:val="auto"/>
              </w:rPr>
              <w:t>Eligible for "automatic" re-grading to: (see note (i)</w:t>
            </w:r>
            <w:r w:rsidR="00FD354F" w:rsidRPr="00B113B1">
              <w:rPr>
                <w:b/>
                <w:color w:val="auto"/>
              </w:rPr>
              <w:t>)</w:t>
            </w:r>
          </w:p>
        </w:tc>
      </w:tr>
      <w:tr w:rsidR="000178A6" w:rsidRPr="00B113B1" w14:paraId="03B39ABB" w14:textId="77777777" w:rsidTr="000B32F8">
        <w:trPr>
          <w:trHeight w:val="567"/>
        </w:trPr>
        <w:tc>
          <w:tcPr>
            <w:tcW w:w="4699" w:type="dxa"/>
            <w:tcBorders>
              <w:top w:val="single" w:sz="6" w:space="0" w:color="auto"/>
              <w:left w:val="single" w:sz="6" w:space="0" w:color="auto"/>
              <w:bottom w:val="single" w:sz="6" w:space="0" w:color="auto"/>
              <w:right w:val="single" w:sz="6" w:space="0" w:color="auto"/>
            </w:tcBorders>
            <w:shd w:val="clear" w:color="auto" w:fill="FFFFFF"/>
            <w:vAlign w:val="center"/>
          </w:tcPr>
          <w:p w14:paraId="79D682B8" w14:textId="77777777" w:rsidR="000178A6" w:rsidRPr="00B113B1" w:rsidRDefault="000178A6" w:rsidP="000B32F8">
            <w:pPr>
              <w:jc w:val="left"/>
              <w:rPr>
                <w:color w:val="auto"/>
              </w:rPr>
            </w:pPr>
            <w:r w:rsidRPr="00B113B1">
              <w:rPr>
                <w:color w:val="auto"/>
              </w:rPr>
              <w:t>Pre-basic seed from breeder's seed</w:t>
            </w:r>
          </w:p>
        </w:tc>
        <w:tc>
          <w:tcPr>
            <w:tcW w:w="4373" w:type="dxa"/>
            <w:tcBorders>
              <w:top w:val="single" w:sz="6" w:space="0" w:color="auto"/>
              <w:left w:val="single" w:sz="6" w:space="0" w:color="auto"/>
              <w:bottom w:val="single" w:sz="6" w:space="0" w:color="auto"/>
              <w:right w:val="single" w:sz="6" w:space="0" w:color="auto"/>
            </w:tcBorders>
            <w:shd w:val="clear" w:color="auto" w:fill="FFFFFF"/>
            <w:vAlign w:val="center"/>
          </w:tcPr>
          <w:p w14:paraId="3561CAF3" w14:textId="77777777" w:rsidR="000178A6" w:rsidRPr="00B113B1" w:rsidRDefault="000178A6" w:rsidP="000B32F8">
            <w:pPr>
              <w:jc w:val="left"/>
              <w:rPr>
                <w:color w:val="auto"/>
              </w:rPr>
            </w:pPr>
            <w:r w:rsidRPr="00B113B1">
              <w:rPr>
                <w:color w:val="auto"/>
              </w:rPr>
              <w:t>Basic seed</w:t>
            </w:r>
          </w:p>
        </w:tc>
      </w:tr>
      <w:tr w:rsidR="000178A6" w:rsidRPr="00B113B1" w14:paraId="1FE14B5E" w14:textId="77777777" w:rsidTr="000B32F8">
        <w:trPr>
          <w:trHeight w:val="567"/>
        </w:trPr>
        <w:tc>
          <w:tcPr>
            <w:tcW w:w="4699" w:type="dxa"/>
            <w:tcBorders>
              <w:top w:val="single" w:sz="6" w:space="0" w:color="auto"/>
              <w:left w:val="single" w:sz="6" w:space="0" w:color="auto"/>
              <w:bottom w:val="single" w:sz="6" w:space="0" w:color="auto"/>
              <w:right w:val="single" w:sz="6" w:space="0" w:color="auto"/>
            </w:tcBorders>
            <w:shd w:val="clear" w:color="auto" w:fill="FFFFFF"/>
            <w:vAlign w:val="center"/>
          </w:tcPr>
          <w:p w14:paraId="1C43B23B" w14:textId="77777777" w:rsidR="000178A6" w:rsidRPr="00B113B1" w:rsidRDefault="000178A6" w:rsidP="000B32F8">
            <w:pPr>
              <w:jc w:val="left"/>
              <w:rPr>
                <w:color w:val="auto"/>
              </w:rPr>
            </w:pPr>
            <w:r w:rsidRPr="00B113B1">
              <w:rPr>
                <w:color w:val="auto"/>
              </w:rPr>
              <w:t>Pre-basic seed from an earlier generation of Pre-basic seed</w:t>
            </w:r>
          </w:p>
        </w:tc>
        <w:tc>
          <w:tcPr>
            <w:tcW w:w="4373" w:type="dxa"/>
            <w:tcBorders>
              <w:top w:val="single" w:sz="6" w:space="0" w:color="auto"/>
              <w:left w:val="single" w:sz="6" w:space="0" w:color="auto"/>
              <w:bottom w:val="single" w:sz="6" w:space="0" w:color="auto"/>
              <w:right w:val="single" w:sz="6" w:space="0" w:color="auto"/>
            </w:tcBorders>
            <w:shd w:val="clear" w:color="auto" w:fill="FFFFFF"/>
            <w:vAlign w:val="center"/>
          </w:tcPr>
          <w:p w14:paraId="6C19410C" w14:textId="77777777" w:rsidR="000178A6" w:rsidRPr="00B113B1" w:rsidRDefault="000178A6" w:rsidP="000B32F8">
            <w:pPr>
              <w:jc w:val="left"/>
              <w:rPr>
                <w:color w:val="auto"/>
              </w:rPr>
            </w:pPr>
            <w:r w:rsidRPr="00B113B1">
              <w:rPr>
                <w:color w:val="auto"/>
              </w:rPr>
              <w:t>Basic or CS seed</w:t>
            </w:r>
          </w:p>
        </w:tc>
      </w:tr>
      <w:tr w:rsidR="000178A6" w:rsidRPr="00B113B1" w14:paraId="209A89B3" w14:textId="77777777" w:rsidTr="000B32F8">
        <w:trPr>
          <w:trHeight w:val="567"/>
        </w:trPr>
        <w:tc>
          <w:tcPr>
            <w:tcW w:w="4699" w:type="dxa"/>
            <w:tcBorders>
              <w:top w:val="single" w:sz="6" w:space="0" w:color="auto"/>
              <w:left w:val="single" w:sz="6" w:space="0" w:color="auto"/>
              <w:bottom w:val="single" w:sz="6" w:space="0" w:color="auto"/>
              <w:right w:val="single" w:sz="6" w:space="0" w:color="auto"/>
            </w:tcBorders>
            <w:shd w:val="clear" w:color="auto" w:fill="FFFFFF"/>
            <w:vAlign w:val="center"/>
          </w:tcPr>
          <w:p w14:paraId="21151F1B" w14:textId="77777777" w:rsidR="000178A6" w:rsidRPr="00B113B1" w:rsidRDefault="000178A6" w:rsidP="000B32F8">
            <w:pPr>
              <w:jc w:val="left"/>
              <w:rPr>
                <w:color w:val="auto"/>
              </w:rPr>
            </w:pPr>
            <w:r w:rsidRPr="00B113B1">
              <w:rPr>
                <w:color w:val="auto"/>
              </w:rPr>
              <w:t>Basic seed from breeder's seed</w:t>
            </w:r>
          </w:p>
        </w:tc>
        <w:tc>
          <w:tcPr>
            <w:tcW w:w="4373" w:type="dxa"/>
            <w:tcBorders>
              <w:top w:val="single" w:sz="6" w:space="0" w:color="auto"/>
              <w:left w:val="single" w:sz="6" w:space="0" w:color="auto"/>
              <w:bottom w:val="single" w:sz="6" w:space="0" w:color="auto"/>
              <w:right w:val="single" w:sz="6" w:space="0" w:color="auto"/>
            </w:tcBorders>
            <w:shd w:val="clear" w:color="auto" w:fill="FFFFFF"/>
            <w:vAlign w:val="center"/>
          </w:tcPr>
          <w:p w14:paraId="42570D00" w14:textId="77777777" w:rsidR="000178A6" w:rsidRPr="00B113B1" w:rsidRDefault="000178A6" w:rsidP="000B32F8">
            <w:pPr>
              <w:jc w:val="left"/>
              <w:rPr>
                <w:color w:val="auto"/>
              </w:rPr>
            </w:pPr>
            <w:r w:rsidRPr="00B113B1">
              <w:rPr>
                <w:color w:val="auto"/>
              </w:rPr>
              <w:t>Pre-basic seed</w:t>
            </w:r>
          </w:p>
        </w:tc>
      </w:tr>
      <w:tr w:rsidR="000178A6" w:rsidRPr="00B113B1" w14:paraId="44C0D910" w14:textId="77777777" w:rsidTr="000B32F8">
        <w:trPr>
          <w:trHeight w:val="567"/>
        </w:trPr>
        <w:tc>
          <w:tcPr>
            <w:tcW w:w="4699" w:type="dxa"/>
            <w:tcBorders>
              <w:top w:val="single" w:sz="6" w:space="0" w:color="auto"/>
              <w:left w:val="single" w:sz="6" w:space="0" w:color="auto"/>
              <w:bottom w:val="single" w:sz="6" w:space="0" w:color="auto"/>
              <w:right w:val="single" w:sz="6" w:space="0" w:color="auto"/>
            </w:tcBorders>
            <w:shd w:val="clear" w:color="auto" w:fill="FFFFFF"/>
            <w:vAlign w:val="center"/>
          </w:tcPr>
          <w:p w14:paraId="63A1638E" w14:textId="77777777" w:rsidR="000178A6" w:rsidRPr="00B113B1" w:rsidRDefault="000178A6" w:rsidP="000B32F8">
            <w:pPr>
              <w:jc w:val="left"/>
              <w:rPr>
                <w:color w:val="auto"/>
              </w:rPr>
            </w:pPr>
            <w:r w:rsidRPr="00B113B1">
              <w:rPr>
                <w:color w:val="auto"/>
              </w:rPr>
              <w:t>Basic seed from Pre-basic seed</w:t>
            </w:r>
          </w:p>
        </w:tc>
        <w:tc>
          <w:tcPr>
            <w:tcW w:w="4373" w:type="dxa"/>
            <w:tcBorders>
              <w:top w:val="single" w:sz="6" w:space="0" w:color="auto"/>
              <w:left w:val="single" w:sz="6" w:space="0" w:color="auto"/>
              <w:bottom w:val="single" w:sz="6" w:space="0" w:color="auto"/>
              <w:right w:val="single" w:sz="6" w:space="0" w:color="auto"/>
            </w:tcBorders>
            <w:shd w:val="clear" w:color="auto" w:fill="FFFFFF"/>
            <w:vAlign w:val="center"/>
          </w:tcPr>
          <w:p w14:paraId="41751C06" w14:textId="77777777" w:rsidR="000178A6" w:rsidRPr="00B113B1" w:rsidRDefault="000178A6" w:rsidP="000B32F8">
            <w:pPr>
              <w:jc w:val="left"/>
              <w:rPr>
                <w:color w:val="auto"/>
              </w:rPr>
            </w:pPr>
            <w:r w:rsidRPr="00B113B1">
              <w:rPr>
                <w:color w:val="auto"/>
              </w:rPr>
              <w:t>Pre-basic or CS seed</w:t>
            </w:r>
          </w:p>
        </w:tc>
      </w:tr>
    </w:tbl>
    <w:p w14:paraId="35540E35" w14:textId="77777777" w:rsidR="00AD4877" w:rsidRPr="00B113B1" w:rsidRDefault="00AD4877" w:rsidP="005842F8">
      <w:pPr>
        <w:rPr>
          <w:color w:val="auto"/>
        </w:rPr>
      </w:pPr>
    </w:p>
    <w:p w14:paraId="74B1E775" w14:textId="77777777" w:rsidR="00AD4877" w:rsidRPr="00B113B1" w:rsidRDefault="000178A6" w:rsidP="005842F8">
      <w:pPr>
        <w:rPr>
          <w:color w:val="auto"/>
        </w:rPr>
      </w:pPr>
      <w:r w:rsidRPr="00B113B1">
        <w:rPr>
          <w:color w:val="auto"/>
        </w:rPr>
        <w:t>Notes:</w:t>
      </w:r>
    </w:p>
    <w:p w14:paraId="68097C65" w14:textId="77777777" w:rsidR="000178A6" w:rsidRPr="00B113B1" w:rsidRDefault="000178A6" w:rsidP="00D46475">
      <w:pPr>
        <w:numPr>
          <w:ilvl w:val="0"/>
          <w:numId w:val="72"/>
        </w:numPr>
        <w:ind w:left="1038" w:hanging="641"/>
        <w:rPr>
          <w:color w:val="auto"/>
        </w:rPr>
      </w:pPr>
      <w:r w:rsidRPr="00B113B1">
        <w:rPr>
          <w:color w:val="auto"/>
          <w:spacing w:val="-5"/>
        </w:rPr>
        <w:t>The directive</w:t>
      </w:r>
      <w:r w:rsidR="00AE5F03" w:rsidRPr="00B113B1">
        <w:rPr>
          <w:color w:val="auto"/>
          <w:spacing w:val="-5"/>
        </w:rPr>
        <w:t>s</w:t>
      </w:r>
      <w:r w:rsidRPr="00B113B1">
        <w:rPr>
          <w:color w:val="auto"/>
          <w:spacing w:val="-5"/>
        </w:rPr>
        <w:t xml:space="preserve"> require a minimum of two multiplications to produce </w:t>
      </w:r>
      <w:r w:rsidRPr="00B113B1">
        <w:rPr>
          <w:color w:val="auto"/>
        </w:rPr>
        <w:t xml:space="preserve">seed sold to the farmer for commercial crop production. The first, to Pre-basic or Basic, </w:t>
      </w:r>
      <w:r w:rsidRPr="00B113B1">
        <w:rPr>
          <w:color w:val="auto"/>
          <w:spacing w:val="-4"/>
        </w:rPr>
        <w:t xml:space="preserve">must be by or under the responsibility of the breeder. The second, to CS, is not restricted. The re-grading principles reflect this. For example, Pre-basic seed crop </w:t>
      </w:r>
      <w:r w:rsidRPr="00B113B1">
        <w:rPr>
          <w:color w:val="auto"/>
          <w:spacing w:val="-5"/>
        </w:rPr>
        <w:t xml:space="preserve">produced from breeder's seed cannot be downgraded beyond Basic. But a Pre-basic </w:t>
      </w:r>
      <w:r w:rsidRPr="00B113B1">
        <w:rPr>
          <w:color w:val="auto"/>
          <w:spacing w:val="-7"/>
        </w:rPr>
        <w:t xml:space="preserve">seed crop produced from an earlier generation of Pre-basic seed can be downgraded to </w:t>
      </w:r>
      <w:r w:rsidRPr="00B113B1">
        <w:rPr>
          <w:color w:val="auto"/>
        </w:rPr>
        <w:t>Basic or CS seed.</w:t>
      </w:r>
    </w:p>
    <w:p w14:paraId="4EF62980" w14:textId="77777777" w:rsidR="00CE5762" w:rsidRPr="0054462D" w:rsidRDefault="00AD4877" w:rsidP="00CE5762">
      <w:pPr>
        <w:rPr>
          <w:b/>
          <w:color w:val="878800"/>
          <w:u w:val="single"/>
        </w:rPr>
      </w:pPr>
      <w:r w:rsidRPr="00B113B1">
        <w:rPr>
          <w:color w:val="auto"/>
        </w:rPr>
        <w:br w:type="page"/>
      </w:r>
      <w:r w:rsidR="000178A6" w:rsidRPr="0054462D">
        <w:rPr>
          <w:b/>
          <w:color w:val="878800"/>
          <w:sz w:val="56"/>
          <w:szCs w:val="56"/>
        </w:rPr>
        <w:lastRenderedPageBreak/>
        <w:t xml:space="preserve">APPENDIX </w:t>
      </w:r>
      <w:r w:rsidR="00AE5F03" w:rsidRPr="0054462D">
        <w:rPr>
          <w:b/>
          <w:color w:val="878800"/>
          <w:sz w:val="56"/>
          <w:szCs w:val="56"/>
        </w:rPr>
        <w:t>4</w:t>
      </w:r>
      <w:r w:rsidR="000178A6" w:rsidRPr="0054462D">
        <w:rPr>
          <w:b/>
          <w:color w:val="878800"/>
          <w:sz w:val="56"/>
          <w:szCs w:val="56"/>
        </w:rPr>
        <w:t xml:space="preserve"> </w:t>
      </w:r>
      <w:r w:rsidR="00D7640A" w:rsidRPr="0054462D">
        <w:rPr>
          <w:b/>
          <w:color w:val="878800"/>
          <w:sz w:val="56"/>
          <w:szCs w:val="56"/>
        </w:rPr>
        <w:t>– Automatic Re-grading of seed</w:t>
      </w:r>
    </w:p>
    <w:p w14:paraId="54A2E22C" w14:textId="77777777" w:rsidR="007B6404" w:rsidRPr="00B113B1" w:rsidRDefault="007B6404" w:rsidP="00CE5762">
      <w:pPr>
        <w:rPr>
          <w:b/>
          <w:color w:val="auto"/>
          <w:u w:val="single"/>
        </w:rPr>
      </w:pPr>
    </w:p>
    <w:p w14:paraId="07CBA78D" w14:textId="77777777" w:rsidR="00CE5762" w:rsidRPr="00B113B1" w:rsidRDefault="00CE5762" w:rsidP="00BB4D9D">
      <w:pPr>
        <w:outlineLvl w:val="0"/>
        <w:rPr>
          <w:b/>
          <w:color w:val="auto"/>
          <w:u w:val="single"/>
        </w:rPr>
      </w:pPr>
      <w:r w:rsidRPr="00B113B1">
        <w:rPr>
          <w:b/>
          <w:color w:val="auto"/>
          <w:u w:val="single"/>
        </w:rPr>
        <w:t>Beet</w:t>
      </w:r>
    </w:p>
    <w:p w14:paraId="2AE77F7A" w14:textId="77777777" w:rsidR="00CE5762" w:rsidRPr="00B113B1" w:rsidRDefault="00CE5762" w:rsidP="00CE5762">
      <w:pPr>
        <w:rPr>
          <w:color w:val="auto"/>
        </w:rPr>
      </w:pPr>
    </w:p>
    <w:p w14:paraId="0E122817" w14:textId="77777777" w:rsidR="00CE5762" w:rsidRPr="00B113B1" w:rsidRDefault="00CE5762" w:rsidP="00CE5762">
      <w:pPr>
        <w:rPr>
          <w:color w:val="auto"/>
        </w:rPr>
      </w:pPr>
      <w:r w:rsidRPr="00B113B1">
        <w:rPr>
          <w:color w:val="auto"/>
          <w:spacing w:val="-4"/>
        </w:rPr>
        <w:t xml:space="preserve">The directive requires CS seed of beet to be </w:t>
      </w:r>
      <w:r w:rsidRPr="001017AC">
        <w:rPr>
          <w:color w:val="auto"/>
          <w:spacing w:val="-4"/>
        </w:rPr>
        <w:t>produced directly</w:t>
      </w:r>
      <w:r w:rsidRPr="00B113B1">
        <w:rPr>
          <w:color w:val="auto"/>
          <w:spacing w:val="-4"/>
        </w:rPr>
        <w:t xml:space="preserve"> from Basic seed, i.e. it </w:t>
      </w:r>
      <w:r w:rsidRPr="00B113B1">
        <w:rPr>
          <w:color w:val="auto"/>
        </w:rPr>
        <w:t xml:space="preserve">cannot be produced from an earlier generation of Pre-basic seed.  Also, components of hybrid </w:t>
      </w:r>
      <w:r w:rsidRPr="00B113B1">
        <w:rPr>
          <w:color w:val="auto"/>
          <w:spacing w:val="-5"/>
        </w:rPr>
        <w:t xml:space="preserve">varieties are only certified as Basic seed. The effect of this is that the circumstances in which </w:t>
      </w:r>
      <w:r w:rsidRPr="00B113B1">
        <w:rPr>
          <w:color w:val="auto"/>
        </w:rPr>
        <w:t>beet seed may be "automatically" re-graded are limited, as follows:</w:t>
      </w:r>
    </w:p>
    <w:p w14:paraId="6998B9BE" w14:textId="77777777" w:rsidR="00CE5762" w:rsidRPr="00B113B1" w:rsidRDefault="00CE5762" w:rsidP="00CE5762">
      <w:pPr>
        <w:rPr>
          <w:color w:val="auto"/>
        </w:rPr>
      </w:pPr>
    </w:p>
    <w:p w14:paraId="231AA17D" w14:textId="77777777" w:rsidR="00CE5762" w:rsidRPr="00B113B1" w:rsidRDefault="00CE5762" w:rsidP="00CE5762">
      <w:pPr>
        <w:rPr>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4430"/>
        <w:gridCol w:w="4858"/>
      </w:tblGrid>
      <w:tr w:rsidR="00CE5762" w:rsidRPr="00B113B1" w14:paraId="7EF0B042" w14:textId="77777777" w:rsidTr="003B1175">
        <w:trPr>
          <w:trHeight w:val="567"/>
        </w:trPr>
        <w:tc>
          <w:tcPr>
            <w:tcW w:w="4430" w:type="dxa"/>
            <w:tcBorders>
              <w:top w:val="single" w:sz="6" w:space="0" w:color="auto"/>
              <w:left w:val="single" w:sz="6" w:space="0" w:color="auto"/>
              <w:bottom w:val="single" w:sz="6" w:space="0" w:color="auto"/>
              <w:right w:val="single" w:sz="6" w:space="0" w:color="auto"/>
            </w:tcBorders>
            <w:shd w:val="clear" w:color="auto" w:fill="FFFFFF"/>
            <w:vAlign w:val="center"/>
          </w:tcPr>
          <w:p w14:paraId="4FB20EBA" w14:textId="77777777" w:rsidR="00CE5762" w:rsidRPr="00B113B1" w:rsidRDefault="00CE5762" w:rsidP="003B1175">
            <w:pPr>
              <w:jc w:val="left"/>
              <w:rPr>
                <w:b/>
                <w:color w:val="auto"/>
              </w:rPr>
            </w:pPr>
            <w:r w:rsidRPr="00B113B1">
              <w:rPr>
                <w:b/>
                <w:color w:val="auto"/>
              </w:rPr>
              <w:t>Seed entered for certification/officially certified as:</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14:paraId="7CEBD8FF" w14:textId="77777777" w:rsidR="00CE5762" w:rsidRPr="00B113B1" w:rsidRDefault="00CE5762" w:rsidP="003B1175">
            <w:pPr>
              <w:jc w:val="left"/>
              <w:rPr>
                <w:b/>
                <w:color w:val="auto"/>
              </w:rPr>
            </w:pPr>
            <w:r w:rsidRPr="00B113B1">
              <w:rPr>
                <w:b/>
                <w:color w:val="auto"/>
              </w:rPr>
              <w:t>Eligible for "automatic" re-grading to:</w:t>
            </w:r>
          </w:p>
        </w:tc>
      </w:tr>
      <w:tr w:rsidR="00CE5762" w:rsidRPr="00B113B1" w14:paraId="23E74562" w14:textId="77777777" w:rsidTr="003B1175">
        <w:trPr>
          <w:trHeight w:val="567"/>
        </w:trPr>
        <w:tc>
          <w:tcPr>
            <w:tcW w:w="4430" w:type="dxa"/>
            <w:tcBorders>
              <w:top w:val="single" w:sz="6" w:space="0" w:color="auto"/>
              <w:left w:val="single" w:sz="6" w:space="0" w:color="auto"/>
              <w:bottom w:val="single" w:sz="6" w:space="0" w:color="auto"/>
              <w:right w:val="single" w:sz="6" w:space="0" w:color="auto"/>
            </w:tcBorders>
            <w:shd w:val="clear" w:color="auto" w:fill="FFFFFF"/>
            <w:vAlign w:val="center"/>
          </w:tcPr>
          <w:p w14:paraId="72A6DD78" w14:textId="77777777" w:rsidR="00CE5762" w:rsidRPr="00B113B1" w:rsidRDefault="00CE5762" w:rsidP="003B1175">
            <w:pPr>
              <w:jc w:val="left"/>
              <w:rPr>
                <w:color w:val="auto"/>
              </w:rPr>
            </w:pPr>
            <w:r w:rsidRPr="00B113B1">
              <w:rPr>
                <w:color w:val="auto"/>
              </w:rPr>
              <w:t>Pre-basic seed</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14:paraId="068B2A6D" w14:textId="77777777" w:rsidR="00CE5762" w:rsidRPr="00B113B1" w:rsidRDefault="00CE5762" w:rsidP="003B1175">
            <w:pPr>
              <w:jc w:val="left"/>
              <w:rPr>
                <w:color w:val="auto"/>
              </w:rPr>
            </w:pPr>
            <w:r w:rsidRPr="00B113B1">
              <w:rPr>
                <w:color w:val="auto"/>
              </w:rPr>
              <w:t>Basic seed</w:t>
            </w:r>
          </w:p>
        </w:tc>
      </w:tr>
      <w:tr w:rsidR="00CE5762" w:rsidRPr="00B113B1" w14:paraId="0659BBA4" w14:textId="77777777" w:rsidTr="003B1175">
        <w:trPr>
          <w:trHeight w:val="567"/>
        </w:trPr>
        <w:tc>
          <w:tcPr>
            <w:tcW w:w="4430" w:type="dxa"/>
            <w:tcBorders>
              <w:top w:val="single" w:sz="6" w:space="0" w:color="auto"/>
              <w:left w:val="single" w:sz="6" w:space="0" w:color="auto"/>
              <w:bottom w:val="single" w:sz="6" w:space="0" w:color="auto"/>
              <w:right w:val="single" w:sz="6" w:space="0" w:color="auto"/>
            </w:tcBorders>
            <w:shd w:val="clear" w:color="auto" w:fill="FFFFFF"/>
            <w:vAlign w:val="center"/>
          </w:tcPr>
          <w:p w14:paraId="7A5D7366" w14:textId="77777777" w:rsidR="00CE5762" w:rsidRPr="00B113B1" w:rsidRDefault="00CE5762" w:rsidP="003B1175">
            <w:pPr>
              <w:jc w:val="left"/>
              <w:rPr>
                <w:color w:val="auto"/>
              </w:rPr>
            </w:pPr>
            <w:r w:rsidRPr="00B113B1">
              <w:rPr>
                <w:color w:val="auto"/>
              </w:rPr>
              <w:t>Basic seed, except components of hybrid varieties</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14:paraId="6E211619" w14:textId="77777777" w:rsidR="00CE5762" w:rsidRPr="00B113B1" w:rsidRDefault="00CE5762" w:rsidP="003B1175">
            <w:pPr>
              <w:jc w:val="left"/>
              <w:rPr>
                <w:color w:val="auto"/>
              </w:rPr>
            </w:pPr>
            <w:r w:rsidRPr="00B113B1">
              <w:rPr>
                <w:color w:val="auto"/>
              </w:rPr>
              <w:t>Pre-basic seed</w:t>
            </w:r>
          </w:p>
        </w:tc>
      </w:tr>
    </w:tbl>
    <w:p w14:paraId="3B802E1D" w14:textId="77777777" w:rsidR="00CE5762" w:rsidRPr="00B113B1" w:rsidRDefault="00CE5762" w:rsidP="00CE5762">
      <w:pPr>
        <w:rPr>
          <w:color w:val="auto"/>
        </w:rPr>
      </w:pPr>
    </w:p>
    <w:p w14:paraId="3F75D677" w14:textId="77777777" w:rsidR="00AD4877" w:rsidRPr="00B113B1" w:rsidRDefault="00AD4877" w:rsidP="005842F8">
      <w:pPr>
        <w:rPr>
          <w:b/>
          <w:color w:val="auto"/>
        </w:rPr>
      </w:pPr>
    </w:p>
    <w:p w14:paraId="26B17B75" w14:textId="77777777" w:rsidR="000178A6" w:rsidRPr="00B113B1" w:rsidRDefault="000178A6" w:rsidP="00BB4D9D">
      <w:pPr>
        <w:outlineLvl w:val="0"/>
        <w:rPr>
          <w:b/>
          <w:color w:val="auto"/>
          <w:u w:val="single"/>
        </w:rPr>
      </w:pPr>
      <w:r w:rsidRPr="00B113B1">
        <w:rPr>
          <w:b/>
          <w:color w:val="auto"/>
          <w:u w:val="single"/>
        </w:rPr>
        <w:t>Cereals</w:t>
      </w:r>
    </w:p>
    <w:p w14:paraId="01DA0462" w14:textId="77777777" w:rsidR="000178A6" w:rsidRPr="00B113B1" w:rsidRDefault="000178A6" w:rsidP="005842F8">
      <w:pPr>
        <w:rPr>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4426"/>
        <w:gridCol w:w="4862"/>
      </w:tblGrid>
      <w:tr w:rsidR="000178A6" w:rsidRPr="00B113B1" w14:paraId="0017CD28" w14:textId="77777777" w:rsidTr="003B1175">
        <w:trPr>
          <w:trHeight w:val="567"/>
        </w:trPr>
        <w:tc>
          <w:tcPr>
            <w:tcW w:w="4426" w:type="dxa"/>
            <w:tcBorders>
              <w:top w:val="single" w:sz="6" w:space="0" w:color="auto"/>
              <w:left w:val="single" w:sz="6" w:space="0" w:color="auto"/>
              <w:bottom w:val="single" w:sz="6" w:space="0" w:color="auto"/>
              <w:right w:val="single" w:sz="6" w:space="0" w:color="auto"/>
            </w:tcBorders>
            <w:shd w:val="clear" w:color="auto" w:fill="FFFFFF"/>
            <w:vAlign w:val="center"/>
          </w:tcPr>
          <w:p w14:paraId="23E6E504" w14:textId="77777777" w:rsidR="000178A6" w:rsidRPr="00B113B1" w:rsidRDefault="000178A6" w:rsidP="003B1175">
            <w:pPr>
              <w:jc w:val="left"/>
              <w:rPr>
                <w:b/>
                <w:color w:val="auto"/>
              </w:rPr>
            </w:pPr>
            <w:r w:rsidRPr="00B113B1">
              <w:rPr>
                <w:b/>
                <w:color w:val="auto"/>
              </w:rPr>
              <w:t>Seed entered for certification/officially certified as: (see note (i))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6BEC93E2" w14:textId="77777777" w:rsidR="00AD4877" w:rsidRPr="00B113B1" w:rsidRDefault="000178A6" w:rsidP="003B1175">
            <w:pPr>
              <w:jc w:val="left"/>
              <w:rPr>
                <w:b/>
                <w:color w:val="auto"/>
              </w:rPr>
            </w:pPr>
            <w:r w:rsidRPr="00B113B1">
              <w:rPr>
                <w:b/>
                <w:color w:val="auto"/>
              </w:rPr>
              <w:t xml:space="preserve">Eligible for automatic re-grading to: </w:t>
            </w:r>
          </w:p>
          <w:p w14:paraId="6DF2363E" w14:textId="77777777" w:rsidR="000178A6" w:rsidRPr="00B113B1" w:rsidRDefault="000178A6" w:rsidP="003B1175">
            <w:pPr>
              <w:jc w:val="left"/>
              <w:rPr>
                <w:b/>
                <w:color w:val="auto"/>
              </w:rPr>
            </w:pPr>
            <w:r w:rsidRPr="00B113B1">
              <w:rPr>
                <w:b/>
                <w:color w:val="auto"/>
                <w:spacing w:val="-8"/>
              </w:rPr>
              <w:t xml:space="preserve">(see </w:t>
            </w:r>
            <w:r w:rsidRPr="00B113B1">
              <w:rPr>
                <w:b/>
                <w:color w:val="auto"/>
              </w:rPr>
              <w:t>note (i</w:t>
            </w:r>
            <w:r w:rsidR="00AD4877" w:rsidRPr="00B113B1">
              <w:rPr>
                <w:b/>
                <w:color w:val="auto"/>
              </w:rPr>
              <w:t>))</w:t>
            </w:r>
          </w:p>
        </w:tc>
      </w:tr>
      <w:tr w:rsidR="000178A6" w:rsidRPr="00B113B1" w14:paraId="3E574425" w14:textId="77777777" w:rsidTr="003B1175">
        <w:trPr>
          <w:trHeight w:val="567"/>
        </w:trPr>
        <w:tc>
          <w:tcPr>
            <w:tcW w:w="4426" w:type="dxa"/>
            <w:tcBorders>
              <w:top w:val="single" w:sz="6" w:space="0" w:color="auto"/>
              <w:left w:val="single" w:sz="6" w:space="0" w:color="auto"/>
              <w:bottom w:val="single" w:sz="6" w:space="0" w:color="auto"/>
              <w:right w:val="single" w:sz="6" w:space="0" w:color="auto"/>
            </w:tcBorders>
            <w:shd w:val="clear" w:color="auto" w:fill="FFFFFF"/>
            <w:vAlign w:val="center"/>
          </w:tcPr>
          <w:p w14:paraId="2C2628E9" w14:textId="77777777" w:rsidR="000178A6" w:rsidRPr="00B113B1" w:rsidRDefault="000178A6" w:rsidP="003B1175">
            <w:pPr>
              <w:jc w:val="left"/>
              <w:rPr>
                <w:color w:val="auto"/>
              </w:rPr>
            </w:pPr>
            <w:r w:rsidRPr="00B113B1">
              <w:rPr>
                <w:color w:val="auto"/>
              </w:rPr>
              <w:t>Pre-basic (see note (ii))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4EFC4105" w14:textId="77777777" w:rsidR="000178A6" w:rsidRPr="00B113B1" w:rsidRDefault="000178A6" w:rsidP="003B1175">
            <w:pPr>
              <w:jc w:val="left"/>
              <w:rPr>
                <w:color w:val="auto"/>
              </w:rPr>
            </w:pPr>
            <w:r w:rsidRPr="00B113B1">
              <w:rPr>
                <w:color w:val="auto"/>
              </w:rPr>
              <w:t>Basic, Basic HVS, Basic minimum, CS, C1 HVS, C1 minimum, C2 HVS, C2 minimum.</w:t>
            </w:r>
          </w:p>
        </w:tc>
      </w:tr>
      <w:tr w:rsidR="000178A6" w:rsidRPr="00B113B1" w14:paraId="6EB4F160" w14:textId="77777777" w:rsidTr="003B1175">
        <w:trPr>
          <w:trHeight w:val="567"/>
        </w:trPr>
        <w:tc>
          <w:tcPr>
            <w:tcW w:w="4426" w:type="dxa"/>
            <w:tcBorders>
              <w:top w:val="single" w:sz="6" w:space="0" w:color="auto"/>
              <w:left w:val="single" w:sz="6" w:space="0" w:color="auto"/>
              <w:bottom w:val="single" w:sz="6" w:space="0" w:color="auto"/>
              <w:right w:val="single" w:sz="6" w:space="0" w:color="auto"/>
            </w:tcBorders>
            <w:shd w:val="clear" w:color="auto" w:fill="FFFFFF"/>
            <w:vAlign w:val="center"/>
          </w:tcPr>
          <w:p w14:paraId="34DE056D" w14:textId="77777777" w:rsidR="000178A6" w:rsidRPr="00B113B1" w:rsidRDefault="000178A6" w:rsidP="003B1175">
            <w:pPr>
              <w:jc w:val="left"/>
              <w:rPr>
                <w:color w:val="auto"/>
              </w:rPr>
            </w:pPr>
            <w:r w:rsidRPr="00B113B1">
              <w:rPr>
                <w:color w:val="auto"/>
              </w:rPr>
              <w:t>Basic, Basic HVS, Basic minimum (see note (ii))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4482F319" w14:textId="77777777" w:rsidR="000178A6" w:rsidRPr="00B113B1" w:rsidRDefault="000178A6" w:rsidP="003B1175">
            <w:pPr>
              <w:jc w:val="left"/>
              <w:rPr>
                <w:color w:val="auto"/>
              </w:rPr>
            </w:pPr>
            <w:r w:rsidRPr="00B113B1">
              <w:rPr>
                <w:color w:val="auto"/>
                <w:spacing w:val="-7"/>
              </w:rPr>
              <w:t xml:space="preserve">Pre-basic, CS, C1 HVS, C1 minimum, C2 </w:t>
            </w:r>
            <w:r w:rsidRPr="00B113B1">
              <w:rPr>
                <w:color w:val="auto"/>
              </w:rPr>
              <w:t>HVS, C2 minimum (Basic HVS may also be downgraded to Basic minimum)</w:t>
            </w:r>
          </w:p>
        </w:tc>
      </w:tr>
      <w:tr w:rsidR="000178A6" w:rsidRPr="00B113B1" w14:paraId="6EA1DA52" w14:textId="77777777" w:rsidTr="003B1175">
        <w:trPr>
          <w:trHeight w:val="567"/>
        </w:trPr>
        <w:tc>
          <w:tcPr>
            <w:tcW w:w="4426" w:type="dxa"/>
            <w:tcBorders>
              <w:top w:val="single" w:sz="6" w:space="0" w:color="auto"/>
              <w:left w:val="single" w:sz="6" w:space="0" w:color="auto"/>
              <w:bottom w:val="single" w:sz="6" w:space="0" w:color="auto"/>
              <w:right w:val="single" w:sz="6" w:space="0" w:color="auto"/>
            </w:tcBorders>
            <w:shd w:val="clear" w:color="auto" w:fill="FFFFFF"/>
            <w:vAlign w:val="center"/>
          </w:tcPr>
          <w:p w14:paraId="2E9CF446" w14:textId="77777777" w:rsidR="000178A6" w:rsidRPr="00247134" w:rsidRDefault="000178A6" w:rsidP="003B1175">
            <w:pPr>
              <w:jc w:val="left"/>
              <w:rPr>
                <w:color w:val="auto"/>
                <w:lang w:val="fr-FR"/>
              </w:rPr>
            </w:pPr>
            <w:r w:rsidRPr="00247134">
              <w:rPr>
                <w:color w:val="auto"/>
                <w:lang w:val="fr-FR"/>
              </w:rPr>
              <w:t>C1</w:t>
            </w:r>
            <w:r w:rsidR="0038677D" w:rsidRPr="00247134">
              <w:rPr>
                <w:color w:val="auto"/>
                <w:lang w:val="fr-FR"/>
              </w:rPr>
              <w:t xml:space="preserve">, </w:t>
            </w:r>
            <w:r w:rsidRPr="00247134">
              <w:rPr>
                <w:color w:val="auto"/>
                <w:lang w:val="fr-FR"/>
              </w:rPr>
              <w:t>C1 HVS, C1 minimum</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5653F9C5" w14:textId="77777777" w:rsidR="000178A6" w:rsidRPr="00B113B1" w:rsidRDefault="000178A6" w:rsidP="003B1175">
            <w:pPr>
              <w:jc w:val="left"/>
              <w:rPr>
                <w:color w:val="auto"/>
              </w:rPr>
            </w:pPr>
            <w:r w:rsidRPr="00B113B1">
              <w:rPr>
                <w:color w:val="auto"/>
              </w:rPr>
              <w:t>C2, C2 HVS, C2 minimum (C1 HVS may also be downgraded to C1 minimum)</w:t>
            </w:r>
          </w:p>
        </w:tc>
      </w:tr>
      <w:tr w:rsidR="000178A6" w:rsidRPr="00B113B1" w14:paraId="638F4185" w14:textId="77777777" w:rsidTr="003B1175">
        <w:trPr>
          <w:trHeight w:val="567"/>
        </w:trPr>
        <w:tc>
          <w:tcPr>
            <w:tcW w:w="4426" w:type="dxa"/>
            <w:tcBorders>
              <w:top w:val="single" w:sz="6" w:space="0" w:color="auto"/>
              <w:left w:val="single" w:sz="6" w:space="0" w:color="auto"/>
              <w:bottom w:val="single" w:sz="6" w:space="0" w:color="auto"/>
              <w:right w:val="single" w:sz="6" w:space="0" w:color="auto"/>
            </w:tcBorders>
            <w:shd w:val="clear" w:color="auto" w:fill="FFFFFF"/>
            <w:vAlign w:val="center"/>
          </w:tcPr>
          <w:p w14:paraId="5241813C" w14:textId="77777777" w:rsidR="000178A6" w:rsidRPr="00B113B1" w:rsidRDefault="000178A6" w:rsidP="003B1175">
            <w:pPr>
              <w:jc w:val="left"/>
              <w:rPr>
                <w:color w:val="auto"/>
              </w:rPr>
            </w:pPr>
            <w:r w:rsidRPr="00B113B1">
              <w:rPr>
                <w:color w:val="auto"/>
              </w:rPr>
              <w:t>C2</w:t>
            </w:r>
            <w:r w:rsidR="0038677D" w:rsidRPr="00B113B1">
              <w:rPr>
                <w:color w:val="auto"/>
              </w:rPr>
              <w:t xml:space="preserve"> </w:t>
            </w:r>
            <w:r w:rsidRPr="00B113B1">
              <w:rPr>
                <w:color w:val="auto"/>
              </w:rPr>
              <w:t>HVS</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3607C7F8" w14:textId="77777777" w:rsidR="000178A6" w:rsidRPr="00B113B1" w:rsidRDefault="000178A6" w:rsidP="003B1175">
            <w:pPr>
              <w:jc w:val="left"/>
              <w:rPr>
                <w:color w:val="auto"/>
              </w:rPr>
            </w:pPr>
            <w:r w:rsidRPr="00B113B1">
              <w:rPr>
                <w:color w:val="auto"/>
              </w:rPr>
              <w:t>C2 minimum</w:t>
            </w:r>
          </w:p>
        </w:tc>
      </w:tr>
    </w:tbl>
    <w:p w14:paraId="09D16FA6" w14:textId="77777777" w:rsidR="00AD4877" w:rsidRPr="00B113B1" w:rsidRDefault="00AD4877" w:rsidP="005842F8">
      <w:pPr>
        <w:rPr>
          <w:color w:val="auto"/>
        </w:rPr>
      </w:pPr>
    </w:p>
    <w:p w14:paraId="42B4EF19" w14:textId="77777777" w:rsidR="001017AC" w:rsidRDefault="000178A6" w:rsidP="005842F8">
      <w:pPr>
        <w:rPr>
          <w:color w:val="auto"/>
        </w:rPr>
      </w:pPr>
      <w:r w:rsidRPr="00B113B1">
        <w:rPr>
          <w:color w:val="auto"/>
        </w:rPr>
        <w:t>Note</w:t>
      </w:r>
      <w:r w:rsidR="001017AC">
        <w:rPr>
          <w:color w:val="auto"/>
        </w:rPr>
        <w:t>s:</w:t>
      </w:r>
    </w:p>
    <w:p w14:paraId="324569F9" w14:textId="77777777" w:rsidR="001017AC" w:rsidRPr="001017AC" w:rsidRDefault="000178A6" w:rsidP="00D46475">
      <w:pPr>
        <w:numPr>
          <w:ilvl w:val="0"/>
          <w:numId w:val="73"/>
        </w:numPr>
        <w:ind w:left="1038" w:hanging="641"/>
        <w:rPr>
          <w:color w:val="auto"/>
        </w:rPr>
      </w:pPr>
      <w:r w:rsidRPr="001017AC">
        <w:rPr>
          <w:color w:val="auto"/>
          <w:spacing w:val="-7"/>
        </w:rPr>
        <w:t>Category depends on species.</w:t>
      </w:r>
    </w:p>
    <w:p w14:paraId="2BFF51C5" w14:textId="77777777" w:rsidR="001017AC" w:rsidRPr="001017AC" w:rsidRDefault="001017AC" w:rsidP="001017AC">
      <w:pPr>
        <w:ind w:left="1038"/>
        <w:rPr>
          <w:color w:val="auto"/>
        </w:rPr>
      </w:pPr>
    </w:p>
    <w:p w14:paraId="7CF0C403" w14:textId="77777777" w:rsidR="000178A6" w:rsidRPr="001017AC" w:rsidRDefault="000178A6" w:rsidP="00D46475">
      <w:pPr>
        <w:numPr>
          <w:ilvl w:val="0"/>
          <w:numId w:val="73"/>
        </w:numPr>
        <w:ind w:left="1038" w:hanging="641"/>
        <w:rPr>
          <w:color w:val="auto"/>
        </w:rPr>
      </w:pPr>
      <w:r w:rsidRPr="001017AC">
        <w:rPr>
          <w:color w:val="auto"/>
        </w:rPr>
        <w:t xml:space="preserve">Pre-basic and Basic seed of components of hybrids cannot be downgraded beyond Basic. Pre-basic seed produced from breeder's seed cannot be </w:t>
      </w:r>
      <w:r w:rsidRPr="001017AC">
        <w:rPr>
          <w:color w:val="auto"/>
          <w:spacing w:val="-6"/>
        </w:rPr>
        <w:t xml:space="preserve">downgraded beyond Basic. Basic seed produced from breeder's seed cannot be </w:t>
      </w:r>
      <w:r w:rsidRPr="001017AC">
        <w:rPr>
          <w:color w:val="auto"/>
        </w:rPr>
        <w:t>downgraded.</w:t>
      </w:r>
    </w:p>
    <w:p w14:paraId="3B9C91F0" w14:textId="77777777" w:rsidR="00AD4877" w:rsidRPr="00B113B1" w:rsidRDefault="00AD4877" w:rsidP="005842F8">
      <w:pPr>
        <w:rPr>
          <w:color w:val="auto"/>
        </w:rPr>
      </w:pPr>
    </w:p>
    <w:p w14:paraId="00977EEE" w14:textId="77777777" w:rsidR="00CE5762" w:rsidRPr="00B113B1" w:rsidRDefault="00CE5762" w:rsidP="005842F8">
      <w:pPr>
        <w:rPr>
          <w:b/>
          <w:color w:val="auto"/>
          <w:u w:val="single"/>
        </w:rPr>
      </w:pPr>
    </w:p>
    <w:p w14:paraId="4EED22AA" w14:textId="77777777" w:rsidR="000178A6" w:rsidRPr="00B113B1" w:rsidRDefault="001A5CD1" w:rsidP="00BB4D9D">
      <w:pPr>
        <w:outlineLvl w:val="0"/>
        <w:rPr>
          <w:b/>
          <w:color w:val="auto"/>
          <w:u w:val="single"/>
        </w:rPr>
      </w:pPr>
      <w:r w:rsidRPr="00B113B1">
        <w:rPr>
          <w:b/>
          <w:color w:val="auto"/>
          <w:u w:val="single"/>
        </w:rPr>
        <w:br w:type="page"/>
      </w:r>
      <w:r w:rsidR="000178A6" w:rsidRPr="00B113B1">
        <w:rPr>
          <w:b/>
          <w:color w:val="auto"/>
          <w:u w:val="single"/>
        </w:rPr>
        <w:lastRenderedPageBreak/>
        <w:t>Fodder</w:t>
      </w:r>
    </w:p>
    <w:p w14:paraId="7A57A20E" w14:textId="77777777" w:rsidR="00AD4877" w:rsidRPr="00B113B1" w:rsidRDefault="00AD4877" w:rsidP="005842F8">
      <w:pPr>
        <w:rPr>
          <w:color w:val="auto"/>
        </w:rPr>
      </w:pPr>
    </w:p>
    <w:p w14:paraId="0EF0F7A3" w14:textId="77777777" w:rsidR="000178A6" w:rsidRPr="00B113B1" w:rsidRDefault="000178A6" w:rsidP="005842F8">
      <w:pPr>
        <w:rPr>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4435"/>
        <w:gridCol w:w="4862"/>
      </w:tblGrid>
      <w:tr w:rsidR="000178A6" w:rsidRPr="00B113B1" w14:paraId="0A8261B3" w14:textId="77777777" w:rsidTr="003B1175">
        <w:trPr>
          <w:trHeight w:val="567"/>
        </w:trPr>
        <w:tc>
          <w:tcPr>
            <w:tcW w:w="4435" w:type="dxa"/>
            <w:tcBorders>
              <w:top w:val="single" w:sz="6" w:space="0" w:color="auto"/>
              <w:left w:val="single" w:sz="6" w:space="0" w:color="auto"/>
              <w:bottom w:val="single" w:sz="6" w:space="0" w:color="auto"/>
              <w:right w:val="single" w:sz="6" w:space="0" w:color="auto"/>
            </w:tcBorders>
            <w:shd w:val="clear" w:color="auto" w:fill="FFFFFF"/>
            <w:vAlign w:val="center"/>
          </w:tcPr>
          <w:p w14:paraId="4D58E821" w14:textId="77777777" w:rsidR="000178A6" w:rsidRPr="00B113B1" w:rsidRDefault="000178A6" w:rsidP="003B1175">
            <w:pPr>
              <w:jc w:val="left"/>
              <w:rPr>
                <w:b/>
                <w:color w:val="auto"/>
              </w:rPr>
            </w:pPr>
            <w:r w:rsidRPr="00B113B1">
              <w:rPr>
                <w:b/>
                <w:color w:val="auto"/>
              </w:rPr>
              <w:t>Seed entered for certification/officially certified as: (see note (i)&amp;(ii))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66CE1181" w14:textId="77777777" w:rsidR="000178A6" w:rsidRPr="00B113B1" w:rsidRDefault="000178A6" w:rsidP="003B1175">
            <w:pPr>
              <w:jc w:val="left"/>
              <w:rPr>
                <w:b/>
                <w:color w:val="auto"/>
              </w:rPr>
            </w:pPr>
            <w:r w:rsidRPr="00B113B1">
              <w:rPr>
                <w:b/>
                <w:color w:val="auto"/>
              </w:rPr>
              <w:t>Eligible for "automatic" re-grading to: (see note (i)</w:t>
            </w:r>
            <w:r w:rsidR="0038677D" w:rsidRPr="00B113B1">
              <w:rPr>
                <w:b/>
                <w:color w:val="auto"/>
              </w:rPr>
              <w:t xml:space="preserve"> </w:t>
            </w:r>
            <w:r w:rsidRPr="00B113B1">
              <w:rPr>
                <w:b/>
                <w:color w:val="auto"/>
              </w:rPr>
              <w:t>&amp;</w:t>
            </w:r>
            <w:r w:rsidR="0038677D" w:rsidRPr="00B113B1">
              <w:rPr>
                <w:b/>
                <w:color w:val="auto"/>
              </w:rPr>
              <w:t xml:space="preserve"> </w:t>
            </w:r>
            <w:r w:rsidRPr="00B113B1">
              <w:rPr>
                <w:b/>
                <w:color w:val="auto"/>
              </w:rPr>
              <w:t>(ii</w:t>
            </w:r>
            <w:r w:rsidR="00AD4877" w:rsidRPr="00B113B1">
              <w:rPr>
                <w:b/>
                <w:color w:val="auto"/>
              </w:rPr>
              <w:t>))</w:t>
            </w:r>
          </w:p>
        </w:tc>
      </w:tr>
      <w:tr w:rsidR="000178A6" w:rsidRPr="00B113B1" w14:paraId="6F92B656" w14:textId="77777777" w:rsidTr="003B1175">
        <w:trPr>
          <w:trHeight w:val="567"/>
        </w:trPr>
        <w:tc>
          <w:tcPr>
            <w:tcW w:w="4435" w:type="dxa"/>
            <w:tcBorders>
              <w:top w:val="single" w:sz="6" w:space="0" w:color="auto"/>
              <w:left w:val="single" w:sz="6" w:space="0" w:color="auto"/>
              <w:bottom w:val="single" w:sz="6" w:space="0" w:color="auto"/>
              <w:right w:val="single" w:sz="6" w:space="0" w:color="auto"/>
            </w:tcBorders>
            <w:shd w:val="clear" w:color="auto" w:fill="FFFFFF"/>
            <w:vAlign w:val="center"/>
          </w:tcPr>
          <w:p w14:paraId="46EACFB7" w14:textId="77777777" w:rsidR="000178A6" w:rsidRPr="00B113B1" w:rsidRDefault="000178A6" w:rsidP="003B1175">
            <w:pPr>
              <w:jc w:val="left"/>
              <w:rPr>
                <w:color w:val="auto"/>
              </w:rPr>
            </w:pPr>
            <w:r w:rsidRPr="00B113B1">
              <w:rPr>
                <w:color w:val="auto"/>
              </w:rPr>
              <w:t>Pre-basic seed</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392F8875" w14:textId="77777777" w:rsidR="000178A6" w:rsidRPr="00B113B1" w:rsidRDefault="000178A6" w:rsidP="003B1175">
            <w:pPr>
              <w:jc w:val="left"/>
              <w:rPr>
                <w:color w:val="auto"/>
              </w:rPr>
            </w:pPr>
            <w:r w:rsidRPr="00B113B1">
              <w:rPr>
                <w:color w:val="auto"/>
              </w:rPr>
              <w:t>Basic, CS HVS, CS minimum, C1 or C2 seed</w:t>
            </w:r>
          </w:p>
        </w:tc>
      </w:tr>
      <w:tr w:rsidR="000178A6" w:rsidRPr="00B113B1" w14:paraId="2813290D" w14:textId="77777777" w:rsidTr="003B1175">
        <w:trPr>
          <w:trHeight w:val="567"/>
        </w:trPr>
        <w:tc>
          <w:tcPr>
            <w:tcW w:w="4435" w:type="dxa"/>
            <w:tcBorders>
              <w:top w:val="single" w:sz="6" w:space="0" w:color="auto"/>
              <w:left w:val="single" w:sz="6" w:space="0" w:color="auto"/>
              <w:bottom w:val="single" w:sz="6" w:space="0" w:color="auto"/>
              <w:right w:val="single" w:sz="6" w:space="0" w:color="auto"/>
            </w:tcBorders>
            <w:shd w:val="clear" w:color="auto" w:fill="FFFFFF"/>
            <w:vAlign w:val="center"/>
          </w:tcPr>
          <w:p w14:paraId="6A69E62B" w14:textId="77777777" w:rsidR="000178A6" w:rsidRPr="00B113B1" w:rsidRDefault="000178A6" w:rsidP="003B1175">
            <w:pPr>
              <w:jc w:val="left"/>
              <w:rPr>
                <w:color w:val="auto"/>
              </w:rPr>
            </w:pPr>
            <w:r w:rsidRPr="00B113B1">
              <w:rPr>
                <w:color w:val="auto"/>
              </w:rPr>
              <w:t>Basic seed</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7BAFF33B" w14:textId="77777777" w:rsidR="000178A6" w:rsidRPr="00B113B1" w:rsidRDefault="000178A6" w:rsidP="003B1175">
            <w:pPr>
              <w:jc w:val="left"/>
              <w:rPr>
                <w:color w:val="auto"/>
              </w:rPr>
            </w:pPr>
            <w:r w:rsidRPr="00B113B1">
              <w:rPr>
                <w:color w:val="auto"/>
              </w:rPr>
              <w:t>Pre-basic, CS HVS, CS minimum, C1 or C2 seed</w:t>
            </w:r>
          </w:p>
        </w:tc>
      </w:tr>
      <w:tr w:rsidR="000178A6" w:rsidRPr="00B113B1" w14:paraId="19D18CC1" w14:textId="77777777" w:rsidTr="003B1175">
        <w:trPr>
          <w:trHeight w:val="567"/>
        </w:trPr>
        <w:tc>
          <w:tcPr>
            <w:tcW w:w="4435" w:type="dxa"/>
            <w:tcBorders>
              <w:top w:val="single" w:sz="6" w:space="0" w:color="auto"/>
              <w:left w:val="single" w:sz="6" w:space="0" w:color="auto"/>
              <w:bottom w:val="single" w:sz="6" w:space="0" w:color="auto"/>
              <w:right w:val="single" w:sz="6" w:space="0" w:color="auto"/>
            </w:tcBorders>
            <w:shd w:val="clear" w:color="auto" w:fill="FFFFFF"/>
            <w:vAlign w:val="center"/>
          </w:tcPr>
          <w:p w14:paraId="021AB310" w14:textId="77777777" w:rsidR="000178A6" w:rsidRPr="00B113B1" w:rsidRDefault="000178A6" w:rsidP="003B1175">
            <w:pPr>
              <w:jc w:val="left"/>
              <w:rPr>
                <w:color w:val="auto"/>
              </w:rPr>
            </w:pPr>
            <w:r w:rsidRPr="00B113B1">
              <w:rPr>
                <w:color w:val="auto"/>
              </w:rPr>
              <w:t>CS HVS seed</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55543066" w14:textId="77777777" w:rsidR="000178A6" w:rsidRPr="00B113B1" w:rsidRDefault="000178A6" w:rsidP="003B1175">
            <w:pPr>
              <w:jc w:val="left"/>
              <w:rPr>
                <w:color w:val="auto"/>
              </w:rPr>
            </w:pPr>
            <w:r w:rsidRPr="00B113B1">
              <w:rPr>
                <w:color w:val="auto"/>
              </w:rPr>
              <w:t>CS minimum seed</w:t>
            </w:r>
          </w:p>
        </w:tc>
      </w:tr>
      <w:tr w:rsidR="000178A6" w:rsidRPr="00B113B1" w14:paraId="10C64DE2" w14:textId="77777777" w:rsidTr="003B1175">
        <w:trPr>
          <w:trHeight w:val="567"/>
        </w:trPr>
        <w:tc>
          <w:tcPr>
            <w:tcW w:w="4435" w:type="dxa"/>
            <w:tcBorders>
              <w:top w:val="single" w:sz="6" w:space="0" w:color="auto"/>
              <w:left w:val="single" w:sz="6" w:space="0" w:color="auto"/>
              <w:bottom w:val="single" w:sz="6" w:space="0" w:color="auto"/>
              <w:right w:val="single" w:sz="6" w:space="0" w:color="auto"/>
            </w:tcBorders>
            <w:shd w:val="clear" w:color="auto" w:fill="FFFFFF"/>
            <w:vAlign w:val="center"/>
          </w:tcPr>
          <w:p w14:paraId="17118E79" w14:textId="77777777" w:rsidR="000178A6" w:rsidRPr="00B113B1" w:rsidRDefault="000178A6" w:rsidP="003B1175">
            <w:pPr>
              <w:jc w:val="left"/>
              <w:rPr>
                <w:color w:val="auto"/>
              </w:rPr>
            </w:pPr>
            <w:r w:rsidRPr="00B113B1">
              <w:rPr>
                <w:color w:val="auto"/>
              </w:rPr>
              <w:t>C1 seed</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14:paraId="179380F1" w14:textId="77777777" w:rsidR="000178A6" w:rsidRPr="00B113B1" w:rsidRDefault="000178A6" w:rsidP="003B1175">
            <w:pPr>
              <w:jc w:val="left"/>
              <w:rPr>
                <w:color w:val="auto"/>
              </w:rPr>
            </w:pPr>
            <w:r w:rsidRPr="00B113B1">
              <w:rPr>
                <w:color w:val="auto"/>
              </w:rPr>
              <w:t>C2 seed</w:t>
            </w:r>
          </w:p>
        </w:tc>
      </w:tr>
    </w:tbl>
    <w:p w14:paraId="22A690A6" w14:textId="77777777" w:rsidR="00AD4877" w:rsidRPr="00B113B1" w:rsidRDefault="00AD4877" w:rsidP="005842F8">
      <w:pPr>
        <w:rPr>
          <w:color w:val="auto"/>
        </w:rPr>
      </w:pPr>
    </w:p>
    <w:p w14:paraId="6B07F6F6" w14:textId="77777777" w:rsidR="00555605" w:rsidRDefault="000178A6" w:rsidP="005842F8">
      <w:pPr>
        <w:rPr>
          <w:color w:val="auto"/>
        </w:rPr>
      </w:pPr>
      <w:r w:rsidRPr="00B113B1">
        <w:rPr>
          <w:color w:val="auto"/>
        </w:rPr>
        <w:t>Note</w:t>
      </w:r>
      <w:r w:rsidR="00555605">
        <w:rPr>
          <w:color w:val="auto"/>
        </w:rPr>
        <w:t>s:</w:t>
      </w:r>
    </w:p>
    <w:p w14:paraId="2B9A2039" w14:textId="77777777" w:rsidR="00555605" w:rsidRPr="00555605" w:rsidRDefault="000178A6" w:rsidP="00D46475">
      <w:pPr>
        <w:numPr>
          <w:ilvl w:val="0"/>
          <w:numId w:val="74"/>
        </w:numPr>
        <w:ind w:left="1038" w:hanging="641"/>
        <w:rPr>
          <w:color w:val="auto"/>
        </w:rPr>
      </w:pPr>
      <w:r w:rsidRPr="00555605">
        <w:rPr>
          <w:color w:val="auto"/>
          <w:spacing w:val="-7"/>
        </w:rPr>
        <w:t>Category depends on species.</w:t>
      </w:r>
    </w:p>
    <w:p w14:paraId="52D2F110" w14:textId="77777777" w:rsidR="00555605" w:rsidRPr="00555605" w:rsidRDefault="00555605" w:rsidP="00555605">
      <w:pPr>
        <w:ind w:left="1038"/>
        <w:rPr>
          <w:color w:val="auto"/>
        </w:rPr>
      </w:pPr>
    </w:p>
    <w:p w14:paraId="0176E229" w14:textId="77777777" w:rsidR="000178A6" w:rsidRPr="00555605" w:rsidRDefault="000178A6" w:rsidP="00D46475">
      <w:pPr>
        <w:numPr>
          <w:ilvl w:val="0"/>
          <w:numId w:val="74"/>
        </w:numPr>
        <w:ind w:left="1038" w:hanging="641"/>
        <w:rPr>
          <w:color w:val="auto"/>
        </w:rPr>
      </w:pPr>
      <w:r w:rsidRPr="00555605">
        <w:rPr>
          <w:color w:val="auto"/>
        </w:rPr>
        <w:t xml:space="preserve">Components of hybrid varieties of fodder kale can only be certified as Basic seed. Re-grading provisions are not therefore relevant. Pre-basic seed produced from </w:t>
      </w:r>
      <w:r w:rsidRPr="00555605">
        <w:rPr>
          <w:color w:val="auto"/>
          <w:spacing w:val="-7"/>
        </w:rPr>
        <w:t xml:space="preserve">breeder's seed cannot be downgraded beyond Basic. Basic seed produced from </w:t>
      </w:r>
      <w:r w:rsidRPr="00555605">
        <w:rPr>
          <w:color w:val="auto"/>
        </w:rPr>
        <w:t>breeder's seed cannot be downgraded.</w:t>
      </w:r>
    </w:p>
    <w:p w14:paraId="48CEEF39" w14:textId="77777777" w:rsidR="000178A6" w:rsidRPr="00B113B1" w:rsidRDefault="000178A6" w:rsidP="005842F8">
      <w:pPr>
        <w:rPr>
          <w:color w:val="auto"/>
        </w:rPr>
      </w:pPr>
    </w:p>
    <w:p w14:paraId="45BC3D9E" w14:textId="77777777" w:rsidR="008854B5" w:rsidRPr="00B113B1" w:rsidRDefault="008854B5" w:rsidP="005842F8">
      <w:pPr>
        <w:rPr>
          <w:color w:val="auto"/>
        </w:rPr>
      </w:pPr>
    </w:p>
    <w:p w14:paraId="6194A885" w14:textId="77777777" w:rsidR="008854B5" w:rsidRPr="00B113B1" w:rsidRDefault="008854B5" w:rsidP="00BB4D9D">
      <w:pPr>
        <w:outlineLvl w:val="0"/>
        <w:rPr>
          <w:b/>
          <w:color w:val="auto"/>
          <w:u w:val="single"/>
        </w:rPr>
      </w:pPr>
      <w:r w:rsidRPr="00B113B1">
        <w:rPr>
          <w:b/>
          <w:color w:val="auto"/>
          <w:u w:val="single"/>
        </w:rPr>
        <w:t>Oil &amp; Fibre</w:t>
      </w:r>
    </w:p>
    <w:p w14:paraId="1F11D328" w14:textId="77777777" w:rsidR="008854B5" w:rsidRPr="00B113B1" w:rsidRDefault="008854B5" w:rsidP="008854B5">
      <w:pPr>
        <w:rPr>
          <w:color w:val="auto"/>
        </w:rPr>
      </w:pPr>
    </w:p>
    <w:p w14:paraId="09DE5B09" w14:textId="77777777" w:rsidR="008854B5" w:rsidRPr="00B113B1" w:rsidRDefault="008854B5" w:rsidP="008854B5">
      <w:pPr>
        <w:rPr>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4430"/>
        <w:gridCol w:w="4858"/>
      </w:tblGrid>
      <w:tr w:rsidR="008854B5" w:rsidRPr="00B113B1" w14:paraId="0AC0FE1E" w14:textId="77777777" w:rsidTr="003B1175">
        <w:trPr>
          <w:trHeight w:val="567"/>
        </w:trPr>
        <w:tc>
          <w:tcPr>
            <w:tcW w:w="4430" w:type="dxa"/>
            <w:tcBorders>
              <w:top w:val="single" w:sz="6" w:space="0" w:color="auto"/>
              <w:left w:val="single" w:sz="6" w:space="0" w:color="auto"/>
              <w:bottom w:val="single" w:sz="6" w:space="0" w:color="auto"/>
              <w:right w:val="single" w:sz="6" w:space="0" w:color="auto"/>
            </w:tcBorders>
            <w:shd w:val="clear" w:color="auto" w:fill="FFFFFF"/>
            <w:vAlign w:val="center"/>
          </w:tcPr>
          <w:p w14:paraId="32570FE8" w14:textId="77777777" w:rsidR="008854B5" w:rsidRPr="00B113B1" w:rsidRDefault="008854B5" w:rsidP="003B1175">
            <w:pPr>
              <w:jc w:val="left"/>
              <w:rPr>
                <w:b/>
                <w:color w:val="auto"/>
              </w:rPr>
            </w:pPr>
            <w:r w:rsidRPr="00B113B1">
              <w:rPr>
                <w:b/>
                <w:color w:val="auto"/>
              </w:rPr>
              <w:t>Seed entered for certification/officially certified as: (see note (i))</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14:paraId="510A147E" w14:textId="77777777" w:rsidR="008854B5" w:rsidRPr="00B113B1" w:rsidRDefault="008854B5" w:rsidP="003B1175">
            <w:pPr>
              <w:jc w:val="left"/>
              <w:rPr>
                <w:b/>
                <w:color w:val="auto"/>
              </w:rPr>
            </w:pPr>
            <w:r w:rsidRPr="00B113B1">
              <w:rPr>
                <w:b/>
                <w:color w:val="auto"/>
              </w:rPr>
              <w:t>Eligible for "automatic" re-grading to: (see note (i))</w:t>
            </w:r>
          </w:p>
        </w:tc>
      </w:tr>
      <w:tr w:rsidR="008854B5" w:rsidRPr="00B113B1" w14:paraId="1C159D9D" w14:textId="77777777" w:rsidTr="003B1175">
        <w:trPr>
          <w:trHeight w:val="567"/>
        </w:trPr>
        <w:tc>
          <w:tcPr>
            <w:tcW w:w="4430" w:type="dxa"/>
            <w:tcBorders>
              <w:top w:val="single" w:sz="6" w:space="0" w:color="auto"/>
              <w:left w:val="single" w:sz="6" w:space="0" w:color="auto"/>
              <w:bottom w:val="single" w:sz="6" w:space="0" w:color="auto"/>
              <w:right w:val="single" w:sz="6" w:space="0" w:color="auto"/>
            </w:tcBorders>
            <w:shd w:val="clear" w:color="auto" w:fill="FFFFFF"/>
            <w:vAlign w:val="center"/>
          </w:tcPr>
          <w:p w14:paraId="28E17E4C" w14:textId="77777777" w:rsidR="008854B5" w:rsidRPr="00B113B1" w:rsidRDefault="008854B5" w:rsidP="003B1175">
            <w:pPr>
              <w:jc w:val="left"/>
              <w:rPr>
                <w:color w:val="auto"/>
              </w:rPr>
            </w:pPr>
            <w:r w:rsidRPr="00B113B1">
              <w:rPr>
                <w:color w:val="auto"/>
              </w:rPr>
              <w:t>Pre-basic seed (see note (ii))</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14:paraId="6DB6E254" w14:textId="77777777" w:rsidR="008854B5" w:rsidRPr="00B113B1" w:rsidRDefault="008854B5" w:rsidP="003B1175">
            <w:pPr>
              <w:jc w:val="left"/>
              <w:rPr>
                <w:color w:val="auto"/>
              </w:rPr>
            </w:pPr>
            <w:r w:rsidRPr="00B113B1">
              <w:rPr>
                <w:color w:val="auto"/>
              </w:rPr>
              <w:t>Basic, CS, C1, C2 or C3 seed (flax/linseed only)</w:t>
            </w:r>
          </w:p>
        </w:tc>
      </w:tr>
      <w:tr w:rsidR="008854B5" w:rsidRPr="00B113B1" w14:paraId="534D8B7D" w14:textId="77777777" w:rsidTr="003B1175">
        <w:trPr>
          <w:trHeight w:val="567"/>
        </w:trPr>
        <w:tc>
          <w:tcPr>
            <w:tcW w:w="4430" w:type="dxa"/>
            <w:tcBorders>
              <w:top w:val="single" w:sz="6" w:space="0" w:color="auto"/>
              <w:left w:val="single" w:sz="6" w:space="0" w:color="auto"/>
              <w:bottom w:val="single" w:sz="6" w:space="0" w:color="auto"/>
              <w:right w:val="single" w:sz="6" w:space="0" w:color="auto"/>
            </w:tcBorders>
            <w:shd w:val="clear" w:color="auto" w:fill="FFFFFF"/>
            <w:vAlign w:val="center"/>
          </w:tcPr>
          <w:p w14:paraId="044C557F" w14:textId="77777777" w:rsidR="008854B5" w:rsidRPr="00B113B1" w:rsidRDefault="008854B5" w:rsidP="003B1175">
            <w:pPr>
              <w:jc w:val="left"/>
              <w:rPr>
                <w:color w:val="auto"/>
              </w:rPr>
            </w:pPr>
            <w:r w:rsidRPr="00B113B1">
              <w:rPr>
                <w:color w:val="auto"/>
              </w:rPr>
              <w:t>Basic seed (see note (ii))</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14:paraId="7F78AB38" w14:textId="77777777" w:rsidR="008854B5" w:rsidRPr="00B113B1" w:rsidRDefault="008854B5" w:rsidP="003B1175">
            <w:pPr>
              <w:jc w:val="left"/>
              <w:rPr>
                <w:color w:val="auto"/>
              </w:rPr>
            </w:pPr>
            <w:r w:rsidRPr="00B113B1">
              <w:rPr>
                <w:color w:val="auto"/>
              </w:rPr>
              <w:t>Pre-basic, CS, C1, C2 or C3 seed (flax/linseed only)</w:t>
            </w:r>
          </w:p>
        </w:tc>
      </w:tr>
      <w:tr w:rsidR="008854B5" w:rsidRPr="00B113B1" w14:paraId="4DB9CCB8" w14:textId="77777777" w:rsidTr="003B1175">
        <w:trPr>
          <w:trHeight w:val="567"/>
        </w:trPr>
        <w:tc>
          <w:tcPr>
            <w:tcW w:w="4430" w:type="dxa"/>
            <w:tcBorders>
              <w:top w:val="single" w:sz="6" w:space="0" w:color="auto"/>
              <w:left w:val="single" w:sz="6" w:space="0" w:color="auto"/>
              <w:bottom w:val="single" w:sz="6" w:space="0" w:color="auto"/>
              <w:right w:val="single" w:sz="6" w:space="0" w:color="auto"/>
            </w:tcBorders>
            <w:shd w:val="clear" w:color="auto" w:fill="FFFFFF"/>
            <w:vAlign w:val="center"/>
          </w:tcPr>
          <w:p w14:paraId="60ED15E5" w14:textId="77777777" w:rsidR="008854B5" w:rsidRPr="00B113B1" w:rsidRDefault="008854B5" w:rsidP="003B1175">
            <w:pPr>
              <w:jc w:val="left"/>
              <w:rPr>
                <w:color w:val="auto"/>
              </w:rPr>
            </w:pPr>
            <w:r w:rsidRPr="00B113B1">
              <w:rPr>
                <w:color w:val="auto"/>
              </w:rPr>
              <w:t>C1 seed</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14:paraId="026DEA15" w14:textId="77777777" w:rsidR="008854B5" w:rsidRPr="00B113B1" w:rsidRDefault="008854B5" w:rsidP="003B1175">
            <w:pPr>
              <w:jc w:val="left"/>
              <w:rPr>
                <w:color w:val="auto"/>
              </w:rPr>
            </w:pPr>
            <w:r w:rsidRPr="00B113B1">
              <w:rPr>
                <w:color w:val="auto"/>
              </w:rPr>
              <w:t>C2 or C3 seed (flax/linseed only)</w:t>
            </w:r>
          </w:p>
        </w:tc>
      </w:tr>
      <w:tr w:rsidR="008854B5" w:rsidRPr="00B113B1" w14:paraId="7372EC7E" w14:textId="77777777" w:rsidTr="003B1175">
        <w:trPr>
          <w:trHeight w:val="567"/>
        </w:trPr>
        <w:tc>
          <w:tcPr>
            <w:tcW w:w="4430" w:type="dxa"/>
            <w:tcBorders>
              <w:top w:val="single" w:sz="6" w:space="0" w:color="auto"/>
              <w:left w:val="single" w:sz="6" w:space="0" w:color="auto"/>
              <w:bottom w:val="single" w:sz="6" w:space="0" w:color="auto"/>
              <w:right w:val="single" w:sz="6" w:space="0" w:color="auto"/>
            </w:tcBorders>
            <w:shd w:val="clear" w:color="auto" w:fill="FFFFFF"/>
            <w:vAlign w:val="center"/>
          </w:tcPr>
          <w:p w14:paraId="6BEF8550" w14:textId="77777777" w:rsidR="008854B5" w:rsidRPr="00B113B1" w:rsidRDefault="008854B5" w:rsidP="003B1175">
            <w:pPr>
              <w:jc w:val="left"/>
              <w:rPr>
                <w:color w:val="auto"/>
              </w:rPr>
            </w:pPr>
            <w:r w:rsidRPr="00B113B1">
              <w:rPr>
                <w:color w:val="auto"/>
              </w:rPr>
              <w:t>C2 seed</w:t>
            </w:r>
          </w:p>
        </w:tc>
        <w:tc>
          <w:tcPr>
            <w:tcW w:w="4858" w:type="dxa"/>
            <w:tcBorders>
              <w:top w:val="single" w:sz="6" w:space="0" w:color="auto"/>
              <w:left w:val="single" w:sz="6" w:space="0" w:color="auto"/>
              <w:bottom w:val="single" w:sz="6" w:space="0" w:color="auto"/>
              <w:right w:val="single" w:sz="6" w:space="0" w:color="auto"/>
            </w:tcBorders>
            <w:shd w:val="clear" w:color="auto" w:fill="FFFFFF"/>
            <w:vAlign w:val="center"/>
          </w:tcPr>
          <w:p w14:paraId="5EDA3011" w14:textId="77777777" w:rsidR="008854B5" w:rsidRPr="00B113B1" w:rsidRDefault="008854B5" w:rsidP="003B1175">
            <w:pPr>
              <w:jc w:val="left"/>
              <w:rPr>
                <w:color w:val="auto"/>
              </w:rPr>
            </w:pPr>
            <w:r w:rsidRPr="00B113B1">
              <w:rPr>
                <w:color w:val="auto"/>
              </w:rPr>
              <w:t>C3 seed (flax/linseed only)</w:t>
            </w:r>
          </w:p>
        </w:tc>
      </w:tr>
    </w:tbl>
    <w:p w14:paraId="1AE78254" w14:textId="77777777" w:rsidR="008854B5" w:rsidRPr="00B113B1" w:rsidRDefault="008854B5" w:rsidP="008854B5">
      <w:pPr>
        <w:rPr>
          <w:color w:val="auto"/>
        </w:rPr>
      </w:pPr>
    </w:p>
    <w:p w14:paraId="3E7FA15D" w14:textId="77777777" w:rsidR="006701BB" w:rsidRDefault="008854B5" w:rsidP="008854B5">
      <w:pPr>
        <w:rPr>
          <w:color w:val="auto"/>
        </w:rPr>
      </w:pPr>
      <w:r w:rsidRPr="00B113B1">
        <w:rPr>
          <w:color w:val="auto"/>
        </w:rPr>
        <w:t>Note</w:t>
      </w:r>
      <w:r w:rsidR="006701BB">
        <w:rPr>
          <w:color w:val="auto"/>
        </w:rPr>
        <w:t>s:</w:t>
      </w:r>
    </w:p>
    <w:p w14:paraId="415E4640" w14:textId="77777777" w:rsidR="006701BB" w:rsidRPr="006701BB" w:rsidRDefault="008854B5" w:rsidP="00D46475">
      <w:pPr>
        <w:numPr>
          <w:ilvl w:val="0"/>
          <w:numId w:val="75"/>
        </w:numPr>
        <w:ind w:left="1038" w:hanging="641"/>
        <w:rPr>
          <w:color w:val="auto"/>
        </w:rPr>
      </w:pPr>
      <w:r w:rsidRPr="006701BB">
        <w:rPr>
          <w:color w:val="auto"/>
          <w:spacing w:val="-7"/>
        </w:rPr>
        <w:t>Category depends on species.</w:t>
      </w:r>
    </w:p>
    <w:p w14:paraId="58B9DA71" w14:textId="77777777" w:rsidR="006701BB" w:rsidRPr="006701BB" w:rsidRDefault="006701BB" w:rsidP="006701BB">
      <w:pPr>
        <w:ind w:left="1038"/>
        <w:rPr>
          <w:color w:val="auto"/>
        </w:rPr>
      </w:pPr>
    </w:p>
    <w:p w14:paraId="6CFE0F0B" w14:textId="77777777" w:rsidR="008854B5" w:rsidRPr="006701BB" w:rsidRDefault="008854B5" w:rsidP="00D46475">
      <w:pPr>
        <w:numPr>
          <w:ilvl w:val="0"/>
          <w:numId w:val="75"/>
        </w:numPr>
        <w:ind w:left="1038" w:hanging="641"/>
        <w:rPr>
          <w:color w:val="auto"/>
        </w:rPr>
      </w:pPr>
      <w:r w:rsidRPr="006701BB">
        <w:rPr>
          <w:color w:val="auto"/>
          <w:spacing w:val="-5"/>
        </w:rPr>
        <w:t xml:space="preserve">Pre-basic and Basic seed of components of hybrid varieties cannot be </w:t>
      </w:r>
      <w:r w:rsidRPr="006701BB">
        <w:rPr>
          <w:color w:val="auto"/>
        </w:rPr>
        <w:t>downgraded beyond Basic. Pre-basic seed produced from breeder's seed cannot be downgraded beyond Basic. Basic seed produced from breeder's seed cannot be downgraded.</w:t>
      </w:r>
    </w:p>
    <w:p w14:paraId="69940BB6" w14:textId="77777777" w:rsidR="00AD4877" w:rsidRPr="00B113B1" w:rsidRDefault="00AD4877" w:rsidP="008854B5">
      <w:pPr>
        <w:rPr>
          <w:color w:val="auto"/>
        </w:rPr>
      </w:pPr>
      <w:r w:rsidRPr="00B113B1">
        <w:rPr>
          <w:color w:val="auto"/>
        </w:rPr>
        <w:br w:type="page"/>
      </w:r>
    </w:p>
    <w:p w14:paraId="6F92228D" w14:textId="77777777" w:rsidR="000178A6" w:rsidRPr="00B113B1" w:rsidRDefault="000178A6" w:rsidP="00BB4D9D">
      <w:pPr>
        <w:ind w:left="0"/>
        <w:outlineLvl w:val="0"/>
        <w:rPr>
          <w:b/>
          <w:color w:val="auto"/>
          <w:u w:val="single"/>
        </w:rPr>
      </w:pPr>
      <w:r w:rsidRPr="00B113B1">
        <w:rPr>
          <w:b/>
          <w:color w:val="auto"/>
          <w:u w:val="single"/>
        </w:rPr>
        <w:lastRenderedPageBreak/>
        <w:t>Vegetables</w:t>
      </w:r>
    </w:p>
    <w:p w14:paraId="54446878" w14:textId="77777777" w:rsidR="00AD4877" w:rsidRPr="00B113B1" w:rsidRDefault="00AD4877" w:rsidP="005842F8">
      <w:pPr>
        <w:rPr>
          <w:color w:val="auto"/>
        </w:rPr>
      </w:pPr>
    </w:p>
    <w:p w14:paraId="5F689723" w14:textId="77777777" w:rsidR="000178A6" w:rsidRPr="00B113B1" w:rsidRDefault="000178A6" w:rsidP="005842F8">
      <w:pPr>
        <w:rPr>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4426"/>
        <w:gridCol w:w="4853"/>
      </w:tblGrid>
      <w:tr w:rsidR="000178A6" w:rsidRPr="00B113B1" w14:paraId="4FA9B5BC" w14:textId="77777777" w:rsidTr="003B1175">
        <w:trPr>
          <w:trHeight w:val="567"/>
        </w:trPr>
        <w:tc>
          <w:tcPr>
            <w:tcW w:w="4426" w:type="dxa"/>
            <w:tcBorders>
              <w:top w:val="single" w:sz="6" w:space="0" w:color="auto"/>
              <w:left w:val="single" w:sz="6" w:space="0" w:color="auto"/>
              <w:bottom w:val="single" w:sz="6" w:space="0" w:color="auto"/>
              <w:right w:val="single" w:sz="6" w:space="0" w:color="auto"/>
            </w:tcBorders>
            <w:shd w:val="clear" w:color="auto" w:fill="FFFFFF"/>
            <w:vAlign w:val="center"/>
          </w:tcPr>
          <w:p w14:paraId="4A7B07DC" w14:textId="77777777" w:rsidR="000178A6" w:rsidRPr="00B113B1" w:rsidRDefault="000178A6" w:rsidP="003B1175">
            <w:pPr>
              <w:jc w:val="left"/>
              <w:rPr>
                <w:color w:val="auto"/>
              </w:rPr>
            </w:pPr>
            <w:r w:rsidRPr="00B113B1">
              <w:rPr>
                <w:color w:val="auto"/>
              </w:rPr>
              <w:t>Seed entered for certification/officially certified as:</w:t>
            </w:r>
          </w:p>
        </w:tc>
        <w:tc>
          <w:tcPr>
            <w:tcW w:w="4853" w:type="dxa"/>
            <w:tcBorders>
              <w:top w:val="single" w:sz="6" w:space="0" w:color="auto"/>
              <w:left w:val="single" w:sz="6" w:space="0" w:color="auto"/>
              <w:bottom w:val="single" w:sz="6" w:space="0" w:color="auto"/>
              <w:right w:val="single" w:sz="6" w:space="0" w:color="auto"/>
            </w:tcBorders>
            <w:shd w:val="clear" w:color="auto" w:fill="FFFFFF"/>
            <w:vAlign w:val="center"/>
          </w:tcPr>
          <w:p w14:paraId="6CE95D35" w14:textId="77777777" w:rsidR="000178A6" w:rsidRPr="00B113B1" w:rsidRDefault="000178A6" w:rsidP="003B1175">
            <w:pPr>
              <w:jc w:val="left"/>
              <w:rPr>
                <w:color w:val="auto"/>
              </w:rPr>
            </w:pPr>
            <w:r w:rsidRPr="00B113B1">
              <w:rPr>
                <w:color w:val="auto"/>
              </w:rPr>
              <w:t>Eligible for "automatic" re-grading to: (see note (i))</w:t>
            </w:r>
          </w:p>
        </w:tc>
      </w:tr>
      <w:tr w:rsidR="000178A6" w:rsidRPr="00B113B1" w14:paraId="58D08B1C" w14:textId="77777777" w:rsidTr="003B1175">
        <w:trPr>
          <w:trHeight w:val="567"/>
        </w:trPr>
        <w:tc>
          <w:tcPr>
            <w:tcW w:w="4426" w:type="dxa"/>
            <w:tcBorders>
              <w:top w:val="single" w:sz="6" w:space="0" w:color="auto"/>
              <w:left w:val="single" w:sz="6" w:space="0" w:color="auto"/>
              <w:bottom w:val="single" w:sz="6" w:space="0" w:color="auto"/>
              <w:right w:val="single" w:sz="6" w:space="0" w:color="auto"/>
            </w:tcBorders>
            <w:shd w:val="clear" w:color="auto" w:fill="FFFFFF"/>
            <w:vAlign w:val="center"/>
          </w:tcPr>
          <w:p w14:paraId="3CADD453" w14:textId="77777777" w:rsidR="000178A6" w:rsidRPr="00B113B1" w:rsidRDefault="000178A6" w:rsidP="003B1175">
            <w:pPr>
              <w:jc w:val="left"/>
              <w:rPr>
                <w:color w:val="auto"/>
              </w:rPr>
            </w:pPr>
            <w:r w:rsidRPr="00B113B1">
              <w:rPr>
                <w:color w:val="auto"/>
              </w:rPr>
              <w:t>Pre-basic seed</w:t>
            </w:r>
          </w:p>
        </w:tc>
        <w:tc>
          <w:tcPr>
            <w:tcW w:w="4853" w:type="dxa"/>
            <w:tcBorders>
              <w:top w:val="single" w:sz="6" w:space="0" w:color="auto"/>
              <w:left w:val="single" w:sz="6" w:space="0" w:color="auto"/>
              <w:bottom w:val="single" w:sz="6" w:space="0" w:color="auto"/>
              <w:right w:val="single" w:sz="6" w:space="0" w:color="auto"/>
            </w:tcBorders>
            <w:shd w:val="clear" w:color="auto" w:fill="FFFFFF"/>
            <w:vAlign w:val="center"/>
          </w:tcPr>
          <w:p w14:paraId="73B7449F" w14:textId="77777777" w:rsidR="000178A6" w:rsidRPr="00B113B1" w:rsidRDefault="000178A6" w:rsidP="003B1175">
            <w:pPr>
              <w:jc w:val="left"/>
              <w:rPr>
                <w:color w:val="auto"/>
              </w:rPr>
            </w:pPr>
            <w:r w:rsidRPr="00B113B1">
              <w:rPr>
                <w:color w:val="auto"/>
              </w:rPr>
              <w:t>Basic or CS seed</w:t>
            </w:r>
          </w:p>
        </w:tc>
      </w:tr>
      <w:tr w:rsidR="000178A6" w:rsidRPr="00B113B1" w14:paraId="19D96DD5" w14:textId="77777777" w:rsidTr="003B1175">
        <w:trPr>
          <w:trHeight w:val="567"/>
        </w:trPr>
        <w:tc>
          <w:tcPr>
            <w:tcW w:w="4426" w:type="dxa"/>
            <w:tcBorders>
              <w:top w:val="single" w:sz="6" w:space="0" w:color="auto"/>
              <w:left w:val="single" w:sz="6" w:space="0" w:color="auto"/>
              <w:bottom w:val="single" w:sz="6" w:space="0" w:color="auto"/>
              <w:right w:val="single" w:sz="6" w:space="0" w:color="auto"/>
            </w:tcBorders>
            <w:shd w:val="clear" w:color="auto" w:fill="FFFFFF"/>
            <w:vAlign w:val="center"/>
          </w:tcPr>
          <w:p w14:paraId="53759B0B" w14:textId="77777777" w:rsidR="000178A6" w:rsidRPr="00B113B1" w:rsidRDefault="000178A6" w:rsidP="003B1175">
            <w:pPr>
              <w:jc w:val="left"/>
              <w:rPr>
                <w:color w:val="auto"/>
              </w:rPr>
            </w:pPr>
            <w:r w:rsidRPr="00B113B1">
              <w:rPr>
                <w:color w:val="auto"/>
              </w:rPr>
              <w:t>Basic seed</w:t>
            </w:r>
          </w:p>
        </w:tc>
        <w:tc>
          <w:tcPr>
            <w:tcW w:w="4853" w:type="dxa"/>
            <w:tcBorders>
              <w:top w:val="single" w:sz="6" w:space="0" w:color="auto"/>
              <w:left w:val="single" w:sz="6" w:space="0" w:color="auto"/>
              <w:bottom w:val="single" w:sz="6" w:space="0" w:color="auto"/>
              <w:right w:val="single" w:sz="6" w:space="0" w:color="auto"/>
            </w:tcBorders>
            <w:shd w:val="clear" w:color="auto" w:fill="FFFFFF"/>
            <w:vAlign w:val="center"/>
          </w:tcPr>
          <w:p w14:paraId="61C9E816" w14:textId="77777777" w:rsidR="000178A6" w:rsidRPr="00B113B1" w:rsidRDefault="000178A6" w:rsidP="003B1175">
            <w:pPr>
              <w:jc w:val="left"/>
              <w:rPr>
                <w:color w:val="auto"/>
              </w:rPr>
            </w:pPr>
            <w:r w:rsidRPr="00B113B1">
              <w:rPr>
                <w:color w:val="auto"/>
              </w:rPr>
              <w:t>Pre-basic or CS seed</w:t>
            </w:r>
          </w:p>
        </w:tc>
      </w:tr>
    </w:tbl>
    <w:p w14:paraId="4557560D" w14:textId="77777777" w:rsidR="00AD4877" w:rsidRPr="00B113B1" w:rsidRDefault="00AD4877" w:rsidP="005842F8">
      <w:pPr>
        <w:rPr>
          <w:color w:val="auto"/>
        </w:rPr>
      </w:pPr>
    </w:p>
    <w:p w14:paraId="428D0A1D" w14:textId="77777777" w:rsidR="00B425EC" w:rsidRDefault="000178A6" w:rsidP="005842F8">
      <w:pPr>
        <w:rPr>
          <w:color w:val="auto"/>
        </w:rPr>
      </w:pPr>
      <w:r w:rsidRPr="00B113B1">
        <w:rPr>
          <w:color w:val="auto"/>
        </w:rPr>
        <w:t>Note</w:t>
      </w:r>
      <w:r w:rsidR="00B425EC">
        <w:rPr>
          <w:color w:val="auto"/>
        </w:rPr>
        <w:t>:</w:t>
      </w:r>
    </w:p>
    <w:p w14:paraId="37C9C8C3" w14:textId="77777777" w:rsidR="000178A6" w:rsidRPr="00B113B1" w:rsidRDefault="000178A6" w:rsidP="00D46475">
      <w:pPr>
        <w:numPr>
          <w:ilvl w:val="0"/>
          <w:numId w:val="76"/>
        </w:numPr>
        <w:ind w:left="1038" w:hanging="641"/>
        <w:rPr>
          <w:color w:val="auto"/>
        </w:rPr>
      </w:pPr>
      <w:r w:rsidRPr="00B113B1">
        <w:rPr>
          <w:color w:val="auto"/>
          <w:spacing w:val="-7"/>
        </w:rPr>
        <w:t>Pre-basic seed produced from breeder's seed cannot be downgraded beyond</w:t>
      </w:r>
      <w:r w:rsidR="004A2F98" w:rsidRPr="00B113B1">
        <w:rPr>
          <w:color w:val="auto"/>
          <w:spacing w:val="-7"/>
        </w:rPr>
        <w:t xml:space="preserve"> </w:t>
      </w:r>
      <w:r w:rsidRPr="00B113B1">
        <w:rPr>
          <w:color w:val="auto"/>
          <w:spacing w:val="-6"/>
        </w:rPr>
        <w:t>Basic. Basic seed produced from breeder's seed cannot be downgraded.</w:t>
      </w:r>
    </w:p>
    <w:p w14:paraId="5327AC97" w14:textId="77777777" w:rsidR="00B42676" w:rsidRPr="0054462D" w:rsidRDefault="004A2F98" w:rsidP="00241C4B">
      <w:pPr>
        <w:jc w:val="left"/>
        <w:rPr>
          <w:b/>
          <w:color w:val="878800"/>
          <w:sz w:val="56"/>
          <w:szCs w:val="56"/>
        </w:rPr>
      </w:pPr>
      <w:r w:rsidRPr="00B113B1">
        <w:rPr>
          <w:color w:val="auto"/>
        </w:rPr>
        <w:br w:type="page"/>
      </w:r>
      <w:r w:rsidR="00B42676" w:rsidRPr="0054462D">
        <w:rPr>
          <w:b/>
          <w:color w:val="878800"/>
          <w:sz w:val="56"/>
          <w:szCs w:val="56"/>
        </w:rPr>
        <w:lastRenderedPageBreak/>
        <w:t>APPENDIX 5</w:t>
      </w:r>
      <w:r w:rsidR="007B6404" w:rsidRPr="0054462D">
        <w:rPr>
          <w:b/>
          <w:color w:val="878800"/>
          <w:sz w:val="56"/>
          <w:szCs w:val="56"/>
        </w:rPr>
        <w:t xml:space="preserve"> – Current legislation governing seed certification in </w:t>
      </w:r>
      <w:r w:rsidR="00E162CC">
        <w:rPr>
          <w:b/>
          <w:color w:val="878800"/>
          <w:sz w:val="56"/>
          <w:szCs w:val="56"/>
        </w:rPr>
        <w:t>Northern Ireland</w:t>
      </w:r>
    </w:p>
    <w:p w14:paraId="34150F32" w14:textId="77777777" w:rsidR="00B42676" w:rsidRPr="00B113B1" w:rsidRDefault="00B42676" w:rsidP="00241C4B">
      <w:pPr>
        <w:jc w:val="left"/>
        <w:rPr>
          <w:b/>
          <w:color w:val="auto"/>
          <w:sz w:val="56"/>
          <w:szCs w:val="56"/>
        </w:rPr>
      </w:pPr>
    </w:p>
    <w:p w14:paraId="26F4D20C" w14:textId="77777777" w:rsidR="004A2F98" w:rsidRPr="00B113B1" w:rsidRDefault="004A2F98" w:rsidP="005842F8">
      <w:pPr>
        <w:rPr>
          <w:b/>
          <w:color w:val="auto"/>
        </w:rPr>
      </w:pPr>
    </w:p>
    <w:p w14:paraId="192AEAE2" w14:textId="77777777" w:rsidR="000178A6" w:rsidRPr="00B113B1" w:rsidRDefault="00D05626" w:rsidP="00BB4D9D">
      <w:pPr>
        <w:outlineLvl w:val="0"/>
        <w:rPr>
          <w:b/>
          <w:color w:val="auto"/>
        </w:rPr>
      </w:pPr>
      <w:r>
        <w:rPr>
          <w:b/>
          <w:color w:val="auto"/>
        </w:rPr>
        <w:t>European</w:t>
      </w:r>
      <w:r w:rsidR="000178A6" w:rsidRPr="00B113B1">
        <w:rPr>
          <w:b/>
          <w:color w:val="auto"/>
        </w:rPr>
        <w:t xml:space="preserve"> legislation</w:t>
      </w:r>
    </w:p>
    <w:p w14:paraId="1E818F62" w14:textId="77777777" w:rsidR="004A2F98" w:rsidRPr="00B113B1" w:rsidRDefault="004A2F98" w:rsidP="005842F8">
      <w:pPr>
        <w:rPr>
          <w:color w:val="auto"/>
        </w:rPr>
      </w:pPr>
    </w:p>
    <w:p w14:paraId="6B666DAD" w14:textId="77777777" w:rsidR="000178A6" w:rsidRPr="00B113B1" w:rsidRDefault="000178A6" w:rsidP="005842F8">
      <w:pPr>
        <w:rPr>
          <w:color w:val="auto"/>
        </w:rPr>
      </w:pPr>
      <w:r w:rsidRPr="00B113B1">
        <w:rPr>
          <w:color w:val="auto"/>
        </w:rPr>
        <w:t xml:space="preserve">(Copies can be found on website </w:t>
      </w:r>
      <w:hyperlink r:id="rId30" w:history="1">
        <w:r w:rsidRPr="00B113B1">
          <w:rPr>
            <w:color w:val="auto"/>
          </w:rPr>
          <w:t>http://europa.eu.int/eur-lex/en/index.html</w:t>
        </w:r>
      </w:hyperlink>
      <w:r w:rsidRPr="00B113B1">
        <w:rPr>
          <w:color w:val="auto"/>
        </w:rPr>
        <w:t>)</w:t>
      </w:r>
    </w:p>
    <w:p w14:paraId="538A8633" w14:textId="77777777" w:rsidR="00DD0BFC" w:rsidRPr="00B113B1" w:rsidRDefault="00DD0BFC" w:rsidP="005842F8">
      <w:pPr>
        <w:rPr>
          <w:color w:val="auto"/>
        </w:rPr>
      </w:pPr>
    </w:p>
    <w:p w14:paraId="044B3237" w14:textId="77777777" w:rsidR="000178A6" w:rsidRPr="00B113B1" w:rsidRDefault="000178A6" w:rsidP="00BB4D9D">
      <w:pPr>
        <w:outlineLvl w:val="0"/>
        <w:rPr>
          <w:color w:val="auto"/>
          <w:spacing w:val="-21"/>
        </w:rPr>
      </w:pPr>
      <w:r w:rsidRPr="00B113B1">
        <w:rPr>
          <w:color w:val="auto"/>
        </w:rPr>
        <w:t>Council Directive 66/401/EEC on the marketing of fodder plants</w:t>
      </w:r>
    </w:p>
    <w:p w14:paraId="53D219BB" w14:textId="77777777" w:rsidR="000178A6" w:rsidRPr="00B113B1" w:rsidRDefault="000178A6" w:rsidP="005842F8">
      <w:pPr>
        <w:rPr>
          <w:color w:val="auto"/>
          <w:spacing w:val="-16"/>
        </w:rPr>
      </w:pPr>
      <w:r w:rsidRPr="00B113B1">
        <w:rPr>
          <w:color w:val="auto"/>
        </w:rPr>
        <w:t>Council Directive 66/402/EEC on the marketing of cereal seed</w:t>
      </w:r>
    </w:p>
    <w:p w14:paraId="3E320C27" w14:textId="77777777" w:rsidR="000178A6" w:rsidRPr="00B113B1" w:rsidRDefault="000178A6" w:rsidP="005842F8">
      <w:pPr>
        <w:rPr>
          <w:color w:val="auto"/>
          <w:spacing w:val="-16"/>
        </w:rPr>
      </w:pPr>
      <w:r w:rsidRPr="00B113B1">
        <w:rPr>
          <w:color w:val="auto"/>
        </w:rPr>
        <w:t>Council Directive 2002/54/EC on the marketing of beet seed</w:t>
      </w:r>
    </w:p>
    <w:p w14:paraId="2108F941" w14:textId="77777777" w:rsidR="000178A6" w:rsidRPr="00B113B1" w:rsidRDefault="000178A6" w:rsidP="005842F8">
      <w:pPr>
        <w:rPr>
          <w:color w:val="auto"/>
          <w:spacing w:val="-12"/>
        </w:rPr>
      </w:pPr>
      <w:r w:rsidRPr="00B113B1">
        <w:rPr>
          <w:color w:val="auto"/>
        </w:rPr>
        <w:t>Council Directive 2002/55/EC on the marketing of vegetable seed</w:t>
      </w:r>
    </w:p>
    <w:p w14:paraId="704EF838" w14:textId="77777777" w:rsidR="000178A6" w:rsidRPr="00B113B1" w:rsidRDefault="000178A6" w:rsidP="005842F8">
      <w:pPr>
        <w:rPr>
          <w:color w:val="auto"/>
          <w:spacing w:val="-18"/>
        </w:rPr>
      </w:pPr>
      <w:r w:rsidRPr="00B113B1">
        <w:rPr>
          <w:color w:val="auto"/>
        </w:rPr>
        <w:t>Council Directive 2002/57/EC on the marketing of seed of oil and fibre plants</w:t>
      </w:r>
    </w:p>
    <w:p w14:paraId="209572BC" w14:textId="77777777" w:rsidR="004A2F98" w:rsidRPr="00B113B1" w:rsidRDefault="004A2F98" w:rsidP="005842F8">
      <w:pPr>
        <w:rPr>
          <w:color w:val="auto"/>
        </w:rPr>
      </w:pPr>
    </w:p>
    <w:p w14:paraId="205F497A" w14:textId="77777777" w:rsidR="000178A6" w:rsidRPr="00B113B1" w:rsidRDefault="000178A6" w:rsidP="00BB4D9D">
      <w:pPr>
        <w:outlineLvl w:val="0"/>
        <w:rPr>
          <w:b/>
          <w:color w:val="auto"/>
        </w:rPr>
      </w:pPr>
      <w:r w:rsidRPr="00B113B1">
        <w:rPr>
          <w:b/>
          <w:color w:val="auto"/>
        </w:rPr>
        <w:t>UK legislation</w:t>
      </w:r>
    </w:p>
    <w:p w14:paraId="0292831F" w14:textId="77777777" w:rsidR="004A2F98" w:rsidRPr="00B113B1" w:rsidRDefault="004A2F98" w:rsidP="005842F8">
      <w:pPr>
        <w:rPr>
          <w:color w:val="auto"/>
        </w:rPr>
      </w:pPr>
    </w:p>
    <w:p w14:paraId="49BCFFC6" w14:textId="77777777" w:rsidR="000178A6" w:rsidRPr="00B113B1" w:rsidRDefault="000178A6" w:rsidP="00BB4D9D">
      <w:pPr>
        <w:outlineLvl w:val="0"/>
        <w:rPr>
          <w:color w:val="auto"/>
          <w:u w:val="single"/>
        </w:rPr>
      </w:pPr>
      <w:r w:rsidRPr="00B113B1">
        <w:rPr>
          <w:color w:val="auto"/>
          <w:u w:val="single"/>
        </w:rPr>
        <w:t>Primary legislation</w:t>
      </w:r>
    </w:p>
    <w:p w14:paraId="72AD1BA8" w14:textId="77777777" w:rsidR="004A2F98" w:rsidRPr="00B113B1" w:rsidRDefault="004A2F98" w:rsidP="005842F8">
      <w:pPr>
        <w:rPr>
          <w:color w:val="auto"/>
        </w:rPr>
      </w:pPr>
    </w:p>
    <w:p w14:paraId="760AECDF" w14:textId="77777777" w:rsidR="000178A6" w:rsidRPr="00B113B1" w:rsidRDefault="00D05626" w:rsidP="00BB4D9D">
      <w:pPr>
        <w:outlineLvl w:val="0"/>
        <w:rPr>
          <w:color w:val="auto"/>
        </w:rPr>
      </w:pPr>
      <w:r>
        <w:rPr>
          <w:color w:val="auto"/>
        </w:rPr>
        <w:t>The</w:t>
      </w:r>
      <w:r w:rsidR="000178A6" w:rsidRPr="00B113B1">
        <w:rPr>
          <w:color w:val="auto"/>
        </w:rPr>
        <w:t xml:space="preserve"> Seeds Act </w:t>
      </w:r>
      <w:r w:rsidR="00F46255">
        <w:rPr>
          <w:color w:val="auto"/>
        </w:rPr>
        <w:t>(Northern Ireland) 1965</w:t>
      </w:r>
      <w:r>
        <w:rPr>
          <w:color w:val="auto"/>
        </w:rPr>
        <w:t xml:space="preserve"> (as amended)</w:t>
      </w:r>
    </w:p>
    <w:p w14:paraId="1C2E1622" w14:textId="77777777" w:rsidR="004A2F98" w:rsidRPr="00B113B1" w:rsidRDefault="004A2F98" w:rsidP="005842F8">
      <w:pPr>
        <w:rPr>
          <w:color w:val="auto"/>
        </w:rPr>
      </w:pPr>
    </w:p>
    <w:p w14:paraId="2F13D837" w14:textId="77777777" w:rsidR="000178A6" w:rsidRPr="00B113B1" w:rsidRDefault="000178A6" w:rsidP="00BB4D9D">
      <w:pPr>
        <w:outlineLvl w:val="0"/>
        <w:rPr>
          <w:color w:val="auto"/>
          <w:u w:val="single"/>
        </w:rPr>
      </w:pPr>
      <w:r w:rsidRPr="00B113B1">
        <w:rPr>
          <w:color w:val="auto"/>
          <w:u w:val="single"/>
        </w:rPr>
        <w:t>Secondary legislation</w:t>
      </w:r>
    </w:p>
    <w:p w14:paraId="275A82DC" w14:textId="77777777" w:rsidR="004A2F98" w:rsidRPr="00B113B1" w:rsidRDefault="004A2F98" w:rsidP="005842F8">
      <w:pPr>
        <w:rPr>
          <w:color w:val="auto"/>
        </w:rPr>
      </w:pPr>
    </w:p>
    <w:p w14:paraId="565AF355" w14:textId="77777777" w:rsidR="000D5B3F" w:rsidRDefault="000D5B3F" w:rsidP="005842F8">
      <w:pPr>
        <w:rPr>
          <w:color w:val="auto"/>
        </w:rPr>
      </w:pPr>
      <w:r w:rsidRPr="00B113B1">
        <w:rPr>
          <w:b/>
          <w:color w:val="auto"/>
        </w:rPr>
        <w:t>The</w:t>
      </w:r>
      <w:r w:rsidR="00FC4B75" w:rsidRPr="00B113B1">
        <w:rPr>
          <w:b/>
          <w:color w:val="auto"/>
        </w:rPr>
        <w:t xml:space="preserve"> Seed Marketing Regulations </w:t>
      </w:r>
      <w:r w:rsidR="00D05626">
        <w:rPr>
          <w:b/>
          <w:color w:val="auto"/>
        </w:rPr>
        <w:t xml:space="preserve">(Northern Ireland) </w:t>
      </w:r>
      <w:r w:rsidR="00D05626" w:rsidRPr="00B113B1">
        <w:rPr>
          <w:b/>
          <w:color w:val="auto"/>
        </w:rPr>
        <w:t>201</w:t>
      </w:r>
      <w:r w:rsidR="00256061">
        <w:rPr>
          <w:b/>
          <w:color w:val="auto"/>
        </w:rPr>
        <w:t>6</w:t>
      </w:r>
      <w:r w:rsidR="00D05626" w:rsidRPr="00B113B1">
        <w:rPr>
          <w:b/>
          <w:color w:val="auto"/>
        </w:rPr>
        <w:t xml:space="preserve"> (</w:t>
      </w:r>
      <w:r w:rsidRPr="00B113B1">
        <w:rPr>
          <w:color w:val="auto"/>
        </w:rPr>
        <w:t xml:space="preserve">Statutory </w:t>
      </w:r>
      <w:r w:rsidR="00D05626">
        <w:rPr>
          <w:color w:val="auto"/>
        </w:rPr>
        <w:t>Rule</w:t>
      </w:r>
      <w:r w:rsidRPr="00B113B1">
        <w:rPr>
          <w:color w:val="auto"/>
        </w:rPr>
        <w:t xml:space="preserve"> no. </w:t>
      </w:r>
      <w:r w:rsidR="001F0EE8">
        <w:rPr>
          <w:color w:val="auto"/>
        </w:rPr>
        <w:t>2016/244</w:t>
      </w:r>
      <w:r w:rsidRPr="00B113B1">
        <w:rPr>
          <w:color w:val="auto"/>
        </w:rPr>
        <w:t>)</w:t>
      </w:r>
    </w:p>
    <w:p w14:paraId="6D5D319B" w14:textId="0F0F924D" w:rsidR="00225389" w:rsidRDefault="00225389" w:rsidP="005842F8">
      <w:pPr>
        <w:rPr>
          <w:color w:val="auto"/>
        </w:rPr>
      </w:pPr>
    </w:p>
    <w:p w14:paraId="02D1E7A1" w14:textId="77777777" w:rsidR="00D05626" w:rsidRDefault="00D05626" w:rsidP="005842F8">
      <w:pPr>
        <w:rPr>
          <w:color w:val="auto"/>
        </w:rPr>
      </w:pPr>
      <w:r>
        <w:rPr>
          <w:color w:val="auto"/>
        </w:rPr>
        <w:t xml:space="preserve">(Copies of all UK legislation can be found on website </w:t>
      </w:r>
      <w:hyperlink r:id="rId31" w:history="1">
        <w:r w:rsidRPr="00D2691B">
          <w:rPr>
            <w:rStyle w:val="Hyperlink"/>
            <w:i/>
          </w:rPr>
          <w:t>http://www.legislation.gov.uk/</w:t>
        </w:r>
      </w:hyperlink>
    </w:p>
    <w:p w14:paraId="49AFAC62" w14:textId="77777777" w:rsidR="00D05626" w:rsidRPr="00D05626" w:rsidRDefault="00D05626" w:rsidP="005842F8">
      <w:pPr>
        <w:rPr>
          <w:color w:val="auto"/>
        </w:rPr>
      </w:pPr>
    </w:p>
    <w:p w14:paraId="7374FB7A" w14:textId="77777777" w:rsidR="00FB6F40" w:rsidRPr="008A3F6B" w:rsidRDefault="00FB6F40" w:rsidP="008A3F6B">
      <w:pPr>
        <w:pStyle w:val="c1"/>
        <w:tabs>
          <w:tab w:val="left" w:pos="426"/>
          <w:tab w:val="left" w:pos="4080"/>
        </w:tabs>
        <w:spacing w:line="240" w:lineRule="auto"/>
        <w:jc w:val="both"/>
        <w:rPr>
          <w:rFonts w:ascii="Arial" w:hAnsi="Arial" w:cs="Arial"/>
          <w:szCs w:val="24"/>
        </w:rPr>
        <w:sectPr w:rsidR="00FB6F40" w:rsidRPr="008A3F6B" w:rsidSect="00FB6F40">
          <w:footerReference w:type="default" r:id="rId32"/>
          <w:pgSz w:w="11906" w:h="16838"/>
          <w:pgMar w:top="1440" w:right="1440" w:bottom="1440" w:left="1440" w:header="708" w:footer="708" w:gutter="0"/>
          <w:cols w:space="708"/>
          <w:docGrid w:linePitch="360"/>
        </w:sectPr>
      </w:pPr>
    </w:p>
    <w:p w14:paraId="69E059EC" w14:textId="77777777" w:rsidR="00FB6F40" w:rsidRPr="00E970F3" w:rsidRDefault="00FB6F40" w:rsidP="00BB4D9D">
      <w:pPr>
        <w:outlineLvl w:val="0"/>
        <w:rPr>
          <w:color w:val="878800"/>
          <w:sz w:val="56"/>
          <w:szCs w:val="56"/>
        </w:rPr>
      </w:pPr>
      <w:r w:rsidRPr="00E970F3">
        <w:rPr>
          <w:b/>
          <w:color w:val="878800"/>
          <w:sz w:val="56"/>
          <w:szCs w:val="56"/>
        </w:rPr>
        <w:lastRenderedPageBreak/>
        <w:t>Annex 1</w:t>
      </w:r>
      <w:r w:rsidR="00F719D8" w:rsidRPr="00E970F3">
        <w:rPr>
          <w:b/>
          <w:color w:val="878800"/>
          <w:sz w:val="56"/>
          <w:szCs w:val="56"/>
        </w:rPr>
        <w:t xml:space="preserve"> - </w:t>
      </w:r>
      <w:r w:rsidRPr="00E970F3">
        <w:rPr>
          <w:color w:val="878800"/>
          <w:sz w:val="56"/>
          <w:szCs w:val="56"/>
        </w:rPr>
        <w:t>Guidance on previous cropping</w:t>
      </w:r>
    </w:p>
    <w:p w14:paraId="5EE6B46F" w14:textId="77777777" w:rsidR="000C7938" w:rsidRDefault="000C7938" w:rsidP="001F5C22">
      <w:pPr>
        <w:rPr>
          <w:color w:val="auto"/>
          <w:sz w:val="22"/>
        </w:rPr>
      </w:pPr>
    </w:p>
    <w:p w14:paraId="53A4F046" w14:textId="77777777" w:rsidR="001F5C22" w:rsidRDefault="000C7938" w:rsidP="001F5C22">
      <w:pPr>
        <w:rPr>
          <w:color w:val="auto"/>
          <w:sz w:val="22"/>
        </w:rPr>
      </w:pPr>
      <w:r w:rsidRPr="000C7938">
        <w:rPr>
          <w:b/>
          <w:color w:val="auto"/>
          <w:sz w:val="22"/>
        </w:rPr>
        <w:t>NOTE</w:t>
      </w:r>
      <w:r>
        <w:rPr>
          <w:color w:val="auto"/>
          <w:sz w:val="22"/>
        </w:rPr>
        <w:t>:  Where year (yr) or years (yrs) are mentioned this refers to seeds year (1 July – 30 June)</w:t>
      </w:r>
    </w:p>
    <w:tbl>
      <w:tblPr>
        <w:tblW w:w="14776" w:type="dxa"/>
        <w:tblLayout w:type="fixed"/>
        <w:tblLook w:val="0000" w:firstRow="0" w:lastRow="0" w:firstColumn="0" w:lastColumn="0" w:noHBand="0" w:noVBand="0"/>
      </w:tblPr>
      <w:tblGrid>
        <w:gridCol w:w="3510"/>
        <w:gridCol w:w="5596"/>
        <w:gridCol w:w="5670"/>
      </w:tblGrid>
      <w:tr w:rsidR="001F5C22" w:rsidRPr="00B113B1" w14:paraId="5B751752" w14:textId="77777777" w:rsidTr="00071C36">
        <w:tc>
          <w:tcPr>
            <w:tcW w:w="3510" w:type="dxa"/>
            <w:tcBorders>
              <w:bottom w:val="single" w:sz="4" w:space="0" w:color="auto"/>
            </w:tcBorders>
          </w:tcPr>
          <w:p w14:paraId="79A2811F" w14:textId="77777777" w:rsidR="001F5C22" w:rsidRPr="00B113B1" w:rsidRDefault="001F5C22" w:rsidP="006B7AC5">
            <w:pPr>
              <w:spacing w:before="240"/>
              <w:rPr>
                <w:b/>
                <w:color w:val="auto"/>
                <w:sz w:val="22"/>
              </w:rPr>
            </w:pPr>
            <w:r w:rsidRPr="00B113B1">
              <w:rPr>
                <w:b/>
                <w:color w:val="auto"/>
                <w:sz w:val="22"/>
              </w:rPr>
              <w:t>Species and category</w:t>
            </w:r>
          </w:p>
        </w:tc>
        <w:tc>
          <w:tcPr>
            <w:tcW w:w="5596" w:type="dxa"/>
            <w:tcBorders>
              <w:bottom w:val="single" w:sz="4" w:space="0" w:color="auto"/>
            </w:tcBorders>
          </w:tcPr>
          <w:p w14:paraId="6A407E57" w14:textId="77777777" w:rsidR="001F5C22" w:rsidRPr="006B7AC5" w:rsidRDefault="001F5C22" w:rsidP="006B7AC5">
            <w:pPr>
              <w:spacing w:before="240"/>
              <w:jc w:val="center"/>
              <w:rPr>
                <w:b/>
                <w:color w:val="auto"/>
                <w:sz w:val="22"/>
                <w:szCs w:val="22"/>
              </w:rPr>
            </w:pPr>
            <w:r w:rsidRPr="006B7AC5">
              <w:rPr>
                <w:b/>
                <w:color w:val="auto"/>
                <w:sz w:val="22"/>
                <w:szCs w:val="22"/>
              </w:rPr>
              <w:t>Good practice</w:t>
            </w:r>
            <w:r w:rsidR="006B7AC5">
              <w:rPr>
                <w:b/>
                <w:color w:val="auto"/>
                <w:sz w:val="22"/>
                <w:szCs w:val="22"/>
              </w:rPr>
              <w:t>*</w:t>
            </w:r>
          </w:p>
        </w:tc>
        <w:tc>
          <w:tcPr>
            <w:tcW w:w="5670" w:type="dxa"/>
            <w:tcBorders>
              <w:bottom w:val="single" w:sz="4" w:space="0" w:color="auto"/>
            </w:tcBorders>
          </w:tcPr>
          <w:p w14:paraId="473BC804" w14:textId="77777777" w:rsidR="001F5C22" w:rsidRPr="00B113B1" w:rsidRDefault="001F5C22" w:rsidP="006B7AC5">
            <w:pPr>
              <w:spacing w:before="240"/>
              <w:rPr>
                <w:b/>
                <w:color w:val="auto"/>
                <w:sz w:val="22"/>
              </w:rPr>
            </w:pPr>
            <w:r w:rsidRPr="00B113B1">
              <w:rPr>
                <w:b/>
                <w:color w:val="auto"/>
                <w:sz w:val="22"/>
              </w:rPr>
              <w:t>Minimum compatibility</w:t>
            </w:r>
          </w:p>
        </w:tc>
      </w:tr>
      <w:tr w:rsidR="001F5C22" w:rsidRPr="00B113B1" w14:paraId="207E2D60" w14:textId="77777777" w:rsidTr="00071C36">
        <w:tc>
          <w:tcPr>
            <w:tcW w:w="3510" w:type="dxa"/>
          </w:tcPr>
          <w:p w14:paraId="360C84C6" w14:textId="77777777" w:rsidR="001F5C22" w:rsidRPr="00B113B1" w:rsidRDefault="001F5C22" w:rsidP="001F5C22">
            <w:pPr>
              <w:rPr>
                <w:color w:val="auto"/>
                <w:sz w:val="22"/>
              </w:rPr>
            </w:pPr>
          </w:p>
        </w:tc>
        <w:tc>
          <w:tcPr>
            <w:tcW w:w="5596" w:type="dxa"/>
          </w:tcPr>
          <w:p w14:paraId="194E6D8F" w14:textId="77777777" w:rsidR="001F5C22" w:rsidRPr="00B113B1" w:rsidRDefault="001F5C22" w:rsidP="001F5C22">
            <w:pPr>
              <w:rPr>
                <w:color w:val="auto"/>
                <w:sz w:val="22"/>
              </w:rPr>
            </w:pPr>
          </w:p>
        </w:tc>
        <w:tc>
          <w:tcPr>
            <w:tcW w:w="5670" w:type="dxa"/>
          </w:tcPr>
          <w:p w14:paraId="70CDC151" w14:textId="77777777" w:rsidR="001F5C22" w:rsidRPr="00B113B1" w:rsidRDefault="001F5C22" w:rsidP="001F5C22">
            <w:pPr>
              <w:rPr>
                <w:color w:val="auto"/>
                <w:sz w:val="22"/>
              </w:rPr>
            </w:pPr>
          </w:p>
        </w:tc>
      </w:tr>
      <w:tr w:rsidR="001F5C22" w:rsidRPr="00B113B1" w14:paraId="2F2A10B0" w14:textId="77777777" w:rsidTr="00071C36">
        <w:tc>
          <w:tcPr>
            <w:tcW w:w="3510" w:type="dxa"/>
          </w:tcPr>
          <w:p w14:paraId="239F738C" w14:textId="77777777" w:rsidR="001F5C22" w:rsidRPr="00B113B1" w:rsidRDefault="001F5C22" w:rsidP="001F5C22">
            <w:pPr>
              <w:rPr>
                <w:color w:val="auto"/>
                <w:sz w:val="22"/>
              </w:rPr>
            </w:pPr>
            <w:r w:rsidRPr="00B113B1">
              <w:rPr>
                <w:color w:val="auto"/>
                <w:sz w:val="22"/>
              </w:rPr>
              <w:t>Wheat, barley, oats,             PB/B</w:t>
            </w:r>
          </w:p>
          <w:p w14:paraId="37209A20" w14:textId="77777777" w:rsidR="001F5C22" w:rsidRPr="00B113B1" w:rsidRDefault="001F5C22" w:rsidP="001F5C22">
            <w:pPr>
              <w:rPr>
                <w:color w:val="auto"/>
                <w:sz w:val="22"/>
              </w:rPr>
            </w:pPr>
            <w:r w:rsidRPr="00B113B1">
              <w:rPr>
                <w:color w:val="auto"/>
                <w:sz w:val="22"/>
              </w:rPr>
              <w:t>triticale</w:t>
            </w:r>
          </w:p>
        </w:tc>
        <w:tc>
          <w:tcPr>
            <w:tcW w:w="5596" w:type="dxa"/>
          </w:tcPr>
          <w:p w14:paraId="78C59669" w14:textId="77777777" w:rsidR="001F5C22" w:rsidRPr="00B113B1" w:rsidRDefault="001F5C22" w:rsidP="001F5C22">
            <w:pPr>
              <w:rPr>
                <w:color w:val="auto"/>
                <w:sz w:val="22"/>
              </w:rPr>
            </w:pPr>
            <w:r w:rsidRPr="00B113B1">
              <w:rPr>
                <w:color w:val="auto"/>
                <w:sz w:val="22"/>
              </w:rPr>
              <w:t>No other variety of same species in previous 2 yrs</w:t>
            </w:r>
          </w:p>
          <w:p w14:paraId="4F2843B6" w14:textId="77777777" w:rsidR="001F5C22" w:rsidRPr="00B113B1" w:rsidRDefault="001F5C22" w:rsidP="001F5C22">
            <w:pPr>
              <w:rPr>
                <w:color w:val="auto"/>
                <w:sz w:val="22"/>
              </w:rPr>
            </w:pPr>
            <w:r w:rsidRPr="00B113B1">
              <w:rPr>
                <w:color w:val="auto"/>
                <w:sz w:val="22"/>
              </w:rPr>
              <w:t>No other cereal species in previous 2 yrs</w:t>
            </w:r>
          </w:p>
        </w:tc>
        <w:tc>
          <w:tcPr>
            <w:tcW w:w="5670" w:type="dxa"/>
          </w:tcPr>
          <w:p w14:paraId="56BA89D6" w14:textId="77777777" w:rsidR="001F5C22" w:rsidRPr="00B113B1" w:rsidRDefault="001F5C22" w:rsidP="001F5C22">
            <w:pPr>
              <w:rPr>
                <w:color w:val="auto"/>
                <w:sz w:val="22"/>
              </w:rPr>
            </w:pPr>
            <w:r w:rsidRPr="00B113B1">
              <w:rPr>
                <w:color w:val="auto"/>
                <w:sz w:val="22"/>
              </w:rPr>
              <w:t>No other variety of same species in previous year</w:t>
            </w:r>
          </w:p>
          <w:p w14:paraId="4D46C616" w14:textId="77777777" w:rsidR="001F5C22" w:rsidRPr="00B113B1" w:rsidRDefault="001F5C22" w:rsidP="001F5C22">
            <w:pPr>
              <w:rPr>
                <w:i/>
                <w:color w:val="auto"/>
                <w:sz w:val="22"/>
              </w:rPr>
            </w:pPr>
          </w:p>
        </w:tc>
      </w:tr>
      <w:tr w:rsidR="001F5C22" w:rsidRPr="00B113B1" w14:paraId="5668BCF7" w14:textId="77777777" w:rsidTr="00071C36">
        <w:tc>
          <w:tcPr>
            <w:tcW w:w="3510" w:type="dxa"/>
          </w:tcPr>
          <w:p w14:paraId="7BCEE97B" w14:textId="77777777" w:rsidR="001F5C22" w:rsidRPr="00B113B1" w:rsidRDefault="001F5C22" w:rsidP="001F5C22">
            <w:pPr>
              <w:rPr>
                <w:color w:val="auto"/>
                <w:sz w:val="22"/>
              </w:rPr>
            </w:pPr>
          </w:p>
        </w:tc>
        <w:tc>
          <w:tcPr>
            <w:tcW w:w="5596" w:type="dxa"/>
          </w:tcPr>
          <w:p w14:paraId="4BE000B4" w14:textId="77777777" w:rsidR="001F5C22" w:rsidRPr="00B113B1" w:rsidRDefault="001F5C22" w:rsidP="001F5C22">
            <w:pPr>
              <w:rPr>
                <w:color w:val="auto"/>
                <w:sz w:val="22"/>
              </w:rPr>
            </w:pPr>
          </w:p>
        </w:tc>
        <w:tc>
          <w:tcPr>
            <w:tcW w:w="5670" w:type="dxa"/>
          </w:tcPr>
          <w:p w14:paraId="6B87DE51" w14:textId="77777777" w:rsidR="001F5C22" w:rsidRPr="00B113B1" w:rsidRDefault="001F5C22" w:rsidP="001F5C22">
            <w:pPr>
              <w:rPr>
                <w:color w:val="auto"/>
                <w:sz w:val="22"/>
              </w:rPr>
            </w:pPr>
          </w:p>
        </w:tc>
      </w:tr>
      <w:tr w:rsidR="001F5C22" w:rsidRPr="00B113B1" w14:paraId="1CA034AE" w14:textId="77777777" w:rsidTr="00071C36">
        <w:tc>
          <w:tcPr>
            <w:tcW w:w="3510" w:type="dxa"/>
          </w:tcPr>
          <w:p w14:paraId="0B262D2B" w14:textId="77777777" w:rsidR="001F5C22" w:rsidRPr="00B113B1" w:rsidRDefault="001F5C22" w:rsidP="001F5C22">
            <w:pPr>
              <w:jc w:val="right"/>
              <w:rPr>
                <w:color w:val="auto"/>
                <w:sz w:val="22"/>
              </w:rPr>
            </w:pPr>
            <w:r w:rsidRPr="00B113B1">
              <w:rPr>
                <w:color w:val="auto"/>
                <w:sz w:val="22"/>
              </w:rPr>
              <w:t>C1 &amp; C2</w:t>
            </w:r>
          </w:p>
        </w:tc>
        <w:tc>
          <w:tcPr>
            <w:tcW w:w="5596" w:type="dxa"/>
          </w:tcPr>
          <w:p w14:paraId="529F9181" w14:textId="77777777" w:rsidR="001F5C22" w:rsidRPr="00B113B1" w:rsidRDefault="001F5C22" w:rsidP="001F5C22">
            <w:pPr>
              <w:rPr>
                <w:color w:val="auto"/>
                <w:sz w:val="22"/>
              </w:rPr>
            </w:pPr>
            <w:r w:rsidRPr="00B113B1">
              <w:rPr>
                <w:color w:val="auto"/>
                <w:sz w:val="22"/>
              </w:rPr>
              <w:t>No other variety of same species in previous 2 yrs</w:t>
            </w:r>
          </w:p>
          <w:p w14:paraId="4E9DD542" w14:textId="77777777" w:rsidR="001F5C22" w:rsidRPr="00B113B1" w:rsidRDefault="001F5C22" w:rsidP="001F5C22">
            <w:pPr>
              <w:rPr>
                <w:color w:val="auto"/>
                <w:sz w:val="22"/>
              </w:rPr>
            </w:pPr>
            <w:r w:rsidRPr="00B113B1">
              <w:rPr>
                <w:color w:val="auto"/>
                <w:sz w:val="22"/>
              </w:rPr>
              <w:t>No other cereal species in previous year</w:t>
            </w:r>
          </w:p>
        </w:tc>
        <w:tc>
          <w:tcPr>
            <w:tcW w:w="5670" w:type="dxa"/>
          </w:tcPr>
          <w:p w14:paraId="180B2530" w14:textId="77777777" w:rsidR="001F5C22" w:rsidRPr="00B113B1" w:rsidRDefault="001F5C22" w:rsidP="001F5C22">
            <w:pPr>
              <w:rPr>
                <w:color w:val="auto"/>
                <w:sz w:val="22"/>
              </w:rPr>
            </w:pPr>
            <w:r w:rsidRPr="00B113B1">
              <w:rPr>
                <w:color w:val="auto"/>
                <w:sz w:val="22"/>
              </w:rPr>
              <w:t>No other variety of same species in previous year</w:t>
            </w:r>
          </w:p>
          <w:p w14:paraId="7E9E5E9A" w14:textId="77777777" w:rsidR="001F5C22" w:rsidRPr="00B113B1" w:rsidRDefault="001F5C22" w:rsidP="001F5C22">
            <w:pPr>
              <w:rPr>
                <w:color w:val="auto"/>
                <w:sz w:val="22"/>
              </w:rPr>
            </w:pPr>
          </w:p>
        </w:tc>
      </w:tr>
      <w:tr w:rsidR="001F5C22" w:rsidRPr="00B113B1" w14:paraId="01044832" w14:textId="77777777" w:rsidTr="00071C36">
        <w:tc>
          <w:tcPr>
            <w:tcW w:w="3510" w:type="dxa"/>
          </w:tcPr>
          <w:p w14:paraId="4911BF11" w14:textId="77777777" w:rsidR="001F5C22" w:rsidRPr="00B113B1" w:rsidRDefault="001F5C22" w:rsidP="001F5C22">
            <w:pPr>
              <w:jc w:val="right"/>
              <w:rPr>
                <w:color w:val="auto"/>
                <w:sz w:val="22"/>
              </w:rPr>
            </w:pPr>
          </w:p>
        </w:tc>
        <w:tc>
          <w:tcPr>
            <w:tcW w:w="5596" w:type="dxa"/>
          </w:tcPr>
          <w:p w14:paraId="48DBD06F" w14:textId="77777777" w:rsidR="001F5C22" w:rsidRPr="00B113B1" w:rsidRDefault="001F5C22" w:rsidP="001F5C22">
            <w:pPr>
              <w:rPr>
                <w:color w:val="auto"/>
                <w:sz w:val="22"/>
              </w:rPr>
            </w:pPr>
          </w:p>
        </w:tc>
        <w:tc>
          <w:tcPr>
            <w:tcW w:w="5670" w:type="dxa"/>
          </w:tcPr>
          <w:p w14:paraId="33D80353" w14:textId="77777777" w:rsidR="001F5C22" w:rsidRPr="00B113B1" w:rsidRDefault="001F5C22" w:rsidP="001F5C22">
            <w:pPr>
              <w:rPr>
                <w:color w:val="auto"/>
                <w:sz w:val="22"/>
              </w:rPr>
            </w:pPr>
          </w:p>
        </w:tc>
      </w:tr>
      <w:tr w:rsidR="001F5C22" w:rsidRPr="00B113B1" w14:paraId="16707514" w14:textId="77777777" w:rsidTr="00071C36">
        <w:tc>
          <w:tcPr>
            <w:tcW w:w="3510" w:type="dxa"/>
          </w:tcPr>
          <w:p w14:paraId="1C524CC1" w14:textId="77777777" w:rsidR="001F5C22" w:rsidRPr="00B113B1" w:rsidRDefault="001F5C22" w:rsidP="001F5C22">
            <w:pPr>
              <w:tabs>
                <w:tab w:val="left" w:pos="142"/>
              </w:tabs>
              <w:rPr>
                <w:color w:val="auto"/>
                <w:sz w:val="22"/>
              </w:rPr>
            </w:pPr>
            <w:r w:rsidRPr="00B113B1">
              <w:rPr>
                <w:color w:val="auto"/>
                <w:sz w:val="22"/>
              </w:rPr>
              <w:t>Rye</w:t>
            </w:r>
            <w:r w:rsidRPr="00B113B1">
              <w:rPr>
                <w:color w:val="auto"/>
                <w:sz w:val="22"/>
              </w:rPr>
              <w:tab/>
            </w:r>
            <w:r w:rsidRPr="00B113B1">
              <w:rPr>
                <w:color w:val="auto"/>
                <w:sz w:val="22"/>
              </w:rPr>
              <w:tab/>
            </w:r>
            <w:r w:rsidRPr="00B113B1">
              <w:rPr>
                <w:color w:val="auto"/>
                <w:sz w:val="22"/>
              </w:rPr>
              <w:tab/>
            </w:r>
            <w:r w:rsidRPr="00B113B1">
              <w:rPr>
                <w:color w:val="auto"/>
                <w:sz w:val="22"/>
              </w:rPr>
              <w:tab/>
              <w:t xml:space="preserve">  </w:t>
            </w:r>
          </w:p>
        </w:tc>
        <w:tc>
          <w:tcPr>
            <w:tcW w:w="5596" w:type="dxa"/>
          </w:tcPr>
          <w:p w14:paraId="1C57507F" w14:textId="77777777" w:rsidR="001F5C22" w:rsidRPr="00B113B1" w:rsidRDefault="001F5C22" w:rsidP="001F5C22">
            <w:pPr>
              <w:rPr>
                <w:color w:val="auto"/>
                <w:sz w:val="22"/>
              </w:rPr>
            </w:pPr>
            <w:r w:rsidRPr="00B113B1">
              <w:rPr>
                <w:color w:val="auto"/>
                <w:sz w:val="22"/>
              </w:rPr>
              <w:t>No other variety of rye or triticale in previous year</w:t>
            </w:r>
          </w:p>
        </w:tc>
        <w:tc>
          <w:tcPr>
            <w:tcW w:w="5670" w:type="dxa"/>
          </w:tcPr>
          <w:p w14:paraId="5CB7E8F2" w14:textId="77777777" w:rsidR="001F5C22" w:rsidRPr="00B113B1" w:rsidRDefault="001F5C22" w:rsidP="001F5C22">
            <w:pPr>
              <w:rPr>
                <w:color w:val="auto"/>
                <w:sz w:val="22"/>
              </w:rPr>
            </w:pPr>
            <w:r w:rsidRPr="00B113B1">
              <w:rPr>
                <w:color w:val="auto"/>
                <w:sz w:val="22"/>
              </w:rPr>
              <w:t>No other variety of same species in previous year</w:t>
            </w:r>
          </w:p>
        </w:tc>
      </w:tr>
      <w:tr w:rsidR="001F5C22" w:rsidRPr="00B113B1" w14:paraId="6580CAFE" w14:textId="77777777" w:rsidTr="00071C36">
        <w:tc>
          <w:tcPr>
            <w:tcW w:w="3510" w:type="dxa"/>
          </w:tcPr>
          <w:p w14:paraId="7348444C" w14:textId="77777777" w:rsidR="001F5C22" w:rsidRPr="00B113B1" w:rsidRDefault="001F5C22" w:rsidP="001F5C22">
            <w:pPr>
              <w:jc w:val="right"/>
              <w:rPr>
                <w:color w:val="auto"/>
                <w:sz w:val="22"/>
              </w:rPr>
            </w:pPr>
          </w:p>
        </w:tc>
        <w:tc>
          <w:tcPr>
            <w:tcW w:w="5596" w:type="dxa"/>
          </w:tcPr>
          <w:p w14:paraId="3671151D" w14:textId="77777777" w:rsidR="001F5C22" w:rsidRPr="00B113B1" w:rsidRDefault="001F5C22" w:rsidP="001F5C22">
            <w:pPr>
              <w:rPr>
                <w:color w:val="auto"/>
                <w:sz w:val="22"/>
              </w:rPr>
            </w:pPr>
          </w:p>
        </w:tc>
        <w:tc>
          <w:tcPr>
            <w:tcW w:w="5670" w:type="dxa"/>
          </w:tcPr>
          <w:p w14:paraId="2B43DCF7" w14:textId="77777777" w:rsidR="001F5C22" w:rsidRPr="00B113B1" w:rsidRDefault="001F5C22" w:rsidP="001F5C22">
            <w:pPr>
              <w:rPr>
                <w:color w:val="auto"/>
                <w:sz w:val="22"/>
              </w:rPr>
            </w:pPr>
          </w:p>
        </w:tc>
      </w:tr>
      <w:tr w:rsidR="001F5C22" w:rsidRPr="00B113B1" w14:paraId="5C70C064" w14:textId="77777777" w:rsidTr="00071C36">
        <w:tc>
          <w:tcPr>
            <w:tcW w:w="3510" w:type="dxa"/>
          </w:tcPr>
          <w:p w14:paraId="18F85542" w14:textId="77777777" w:rsidR="001F5C22" w:rsidRPr="00B113B1" w:rsidRDefault="001F5C22" w:rsidP="001F5C22">
            <w:pPr>
              <w:rPr>
                <w:color w:val="auto"/>
                <w:sz w:val="22"/>
              </w:rPr>
            </w:pPr>
            <w:r w:rsidRPr="00B113B1">
              <w:rPr>
                <w:color w:val="auto"/>
                <w:sz w:val="22"/>
              </w:rPr>
              <w:t>Field peas</w:t>
            </w:r>
            <w:r w:rsidRPr="00B113B1">
              <w:rPr>
                <w:color w:val="auto"/>
                <w:sz w:val="22"/>
              </w:rPr>
              <w:tab/>
            </w:r>
            <w:r w:rsidRPr="00B113B1">
              <w:rPr>
                <w:color w:val="auto"/>
                <w:sz w:val="22"/>
              </w:rPr>
              <w:tab/>
            </w:r>
            <w:r w:rsidRPr="00B113B1">
              <w:rPr>
                <w:color w:val="auto"/>
                <w:sz w:val="22"/>
              </w:rPr>
              <w:tab/>
              <w:t xml:space="preserve">  </w:t>
            </w:r>
          </w:p>
        </w:tc>
        <w:tc>
          <w:tcPr>
            <w:tcW w:w="5596" w:type="dxa"/>
          </w:tcPr>
          <w:p w14:paraId="09EB766F" w14:textId="77777777" w:rsidR="001F5C22" w:rsidRPr="00B113B1" w:rsidRDefault="001F5C22" w:rsidP="001F5C22">
            <w:pPr>
              <w:rPr>
                <w:color w:val="auto"/>
                <w:sz w:val="22"/>
              </w:rPr>
            </w:pPr>
            <w:r w:rsidRPr="00B113B1">
              <w:rPr>
                <w:color w:val="auto"/>
                <w:sz w:val="22"/>
              </w:rPr>
              <w:t xml:space="preserve">No </w:t>
            </w:r>
            <w:r w:rsidRPr="00B113B1">
              <w:rPr>
                <w:i/>
                <w:color w:val="auto"/>
                <w:sz w:val="22"/>
              </w:rPr>
              <w:t xml:space="preserve">Pisum sativum </w:t>
            </w:r>
            <w:r w:rsidRPr="00B113B1">
              <w:rPr>
                <w:color w:val="auto"/>
                <w:sz w:val="22"/>
              </w:rPr>
              <w:t xml:space="preserve">or </w:t>
            </w:r>
            <w:r w:rsidRPr="00B113B1">
              <w:rPr>
                <w:i/>
                <w:color w:val="auto"/>
                <w:sz w:val="22"/>
              </w:rPr>
              <w:t>Vicia faba</w:t>
            </w:r>
            <w:r w:rsidRPr="00B113B1">
              <w:rPr>
                <w:color w:val="auto"/>
                <w:sz w:val="22"/>
              </w:rPr>
              <w:t xml:space="preserve"> (or dredge corn containing these species) in previous 2 yrs</w:t>
            </w:r>
          </w:p>
        </w:tc>
        <w:tc>
          <w:tcPr>
            <w:tcW w:w="5670" w:type="dxa"/>
          </w:tcPr>
          <w:p w14:paraId="292B2F4E" w14:textId="77777777" w:rsidR="001F5C22" w:rsidRPr="00B113B1" w:rsidRDefault="001F5C22" w:rsidP="001F5C22">
            <w:pPr>
              <w:rPr>
                <w:color w:val="auto"/>
                <w:sz w:val="22"/>
              </w:rPr>
            </w:pPr>
            <w:r w:rsidRPr="00B113B1">
              <w:rPr>
                <w:color w:val="auto"/>
                <w:sz w:val="22"/>
              </w:rPr>
              <w:t>No crop containing the same species</w:t>
            </w:r>
            <w:r w:rsidRPr="00B113B1">
              <w:rPr>
                <w:i/>
                <w:color w:val="auto"/>
                <w:sz w:val="22"/>
              </w:rPr>
              <w:t xml:space="preserve"> </w:t>
            </w:r>
            <w:r w:rsidRPr="00B113B1">
              <w:rPr>
                <w:color w:val="auto"/>
                <w:sz w:val="22"/>
              </w:rPr>
              <w:t>in previous year</w:t>
            </w:r>
          </w:p>
          <w:p w14:paraId="78C298E7" w14:textId="77777777" w:rsidR="001F5C22" w:rsidRPr="00B113B1" w:rsidRDefault="001F5C22" w:rsidP="001F5C22">
            <w:pPr>
              <w:rPr>
                <w:color w:val="auto"/>
                <w:sz w:val="22"/>
              </w:rPr>
            </w:pPr>
          </w:p>
        </w:tc>
      </w:tr>
      <w:tr w:rsidR="001F5C22" w:rsidRPr="00B113B1" w14:paraId="3B11EE33" w14:textId="77777777" w:rsidTr="00071C36">
        <w:tc>
          <w:tcPr>
            <w:tcW w:w="3510" w:type="dxa"/>
          </w:tcPr>
          <w:p w14:paraId="6C919A83" w14:textId="77777777" w:rsidR="001F5C22" w:rsidRPr="00B113B1" w:rsidRDefault="001F5C22" w:rsidP="001F5C22">
            <w:pPr>
              <w:jc w:val="right"/>
              <w:rPr>
                <w:color w:val="auto"/>
                <w:sz w:val="22"/>
              </w:rPr>
            </w:pPr>
          </w:p>
        </w:tc>
        <w:tc>
          <w:tcPr>
            <w:tcW w:w="5596" w:type="dxa"/>
          </w:tcPr>
          <w:p w14:paraId="28E179CB" w14:textId="77777777" w:rsidR="001F5C22" w:rsidRPr="00B113B1" w:rsidRDefault="001F5C22" w:rsidP="001F5C22">
            <w:pPr>
              <w:rPr>
                <w:color w:val="auto"/>
                <w:sz w:val="22"/>
              </w:rPr>
            </w:pPr>
          </w:p>
        </w:tc>
        <w:tc>
          <w:tcPr>
            <w:tcW w:w="5670" w:type="dxa"/>
          </w:tcPr>
          <w:p w14:paraId="6D0A314B" w14:textId="77777777" w:rsidR="001F5C22" w:rsidRPr="00B113B1" w:rsidRDefault="001F5C22" w:rsidP="001F5C22">
            <w:pPr>
              <w:rPr>
                <w:color w:val="auto"/>
                <w:sz w:val="22"/>
              </w:rPr>
            </w:pPr>
          </w:p>
        </w:tc>
      </w:tr>
      <w:tr w:rsidR="001F5C22" w:rsidRPr="00B113B1" w14:paraId="088F3C7C" w14:textId="77777777" w:rsidTr="00071C36">
        <w:tc>
          <w:tcPr>
            <w:tcW w:w="3510" w:type="dxa"/>
          </w:tcPr>
          <w:p w14:paraId="39EC005B" w14:textId="77777777" w:rsidR="001F5C22" w:rsidRPr="00B113B1" w:rsidRDefault="001F5C22" w:rsidP="001F5C22">
            <w:pPr>
              <w:rPr>
                <w:color w:val="auto"/>
                <w:sz w:val="22"/>
              </w:rPr>
            </w:pPr>
            <w:r w:rsidRPr="00B113B1">
              <w:rPr>
                <w:color w:val="auto"/>
                <w:sz w:val="22"/>
              </w:rPr>
              <w:t>Field beans</w:t>
            </w:r>
            <w:r w:rsidRPr="00B113B1">
              <w:rPr>
                <w:color w:val="auto"/>
                <w:sz w:val="22"/>
              </w:rPr>
              <w:tab/>
            </w:r>
            <w:r w:rsidRPr="00B113B1">
              <w:rPr>
                <w:color w:val="auto"/>
                <w:sz w:val="22"/>
              </w:rPr>
              <w:tab/>
            </w:r>
            <w:r w:rsidRPr="00B113B1">
              <w:rPr>
                <w:color w:val="auto"/>
                <w:sz w:val="22"/>
              </w:rPr>
              <w:tab/>
              <w:t xml:space="preserve">  </w:t>
            </w:r>
          </w:p>
        </w:tc>
        <w:tc>
          <w:tcPr>
            <w:tcW w:w="5596" w:type="dxa"/>
          </w:tcPr>
          <w:p w14:paraId="2DD67721" w14:textId="77777777" w:rsidR="001F5C22" w:rsidRPr="00B113B1" w:rsidRDefault="001F5C22" w:rsidP="001F5C22">
            <w:pPr>
              <w:rPr>
                <w:color w:val="auto"/>
                <w:sz w:val="22"/>
              </w:rPr>
            </w:pPr>
            <w:r w:rsidRPr="00B113B1">
              <w:rPr>
                <w:color w:val="auto"/>
                <w:sz w:val="22"/>
              </w:rPr>
              <w:t xml:space="preserve">No </w:t>
            </w:r>
            <w:r w:rsidRPr="00B113B1">
              <w:rPr>
                <w:i/>
                <w:color w:val="auto"/>
                <w:sz w:val="22"/>
              </w:rPr>
              <w:t xml:space="preserve">Pisum sativum </w:t>
            </w:r>
            <w:r w:rsidRPr="00B113B1">
              <w:rPr>
                <w:color w:val="auto"/>
                <w:sz w:val="22"/>
              </w:rPr>
              <w:t xml:space="preserve">or </w:t>
            </w:r>
            <w:r w:rsidRPr="00B113B1">
              <w:rPr>
                <w:i/>
                <w:color w:val="auto"/>
                <w:sz w:val="22"/>
              </w:rPr>
              <w:t>Vicia faba</w:t>
            </w:r>
            <w:r w:rsidRPr="00B113B1">
              <w:rPr>
                <w:color w:val="auto"/>
                <w:sz w:val="22"/>
              </w:rPr>
              <w:t xml:space="preserve"> (or dredge corn containing these species) in previous 2 yrs</w:t>
            </w:r>
          </w:p>
        </w:tc>
        <w:tc>
          <w:tcPr>
            <w:tcW w:w="5670" w:type="dxa"/>
          </w:tcPr>
          <w:p w14:paraId="17A4FF30" w14:textId="77777777" w:rsidR="001F5C22" w:rsidRPr="00B113B1" w:rsidRDefault="001F5C22" w:rsidP="001F5C22">
            <w:pPr>
              <w:rPr>
                <w:color w:val="auto"/>
                <w:sz w:val="22"/>
              </w:rPr>
            </w:pPr>
            <w:r w:rsidRPr="00B113B1">
              <w:rPr>
                <w:color w:val="auto"/>
                <w:sz w:val="22"/>
              </w:rPr>
              <w:t>No crop containing the same species in previous year</w:t>
            </w:r>
          </w:p>
          <w:p w14:paraId="2FDE91E1" w14:textId="77777777" w:rsidR="001F5C22" w:rsidRPr="00B113B1" w:rsidRDefault="001F5C22" w:rsidP="001F5C22">
            <w:pPr>
              <w:rPr>
                <w:color w:val="auto"/>
                <w:sz w:val="22"/>
              </w:rPr>
            </w:pPr>
          </w:p>
        </w:tc>
      </w:tr>
      <w:tr w:rsidR="001F5C22" w:rsidRPr="00B113B1" w14:paraId="025F4312" w14:textId="77777777" w:rsidTr="00071C36">
        <w:tc>
          <w:tcPr>
            <w:tcW w:w="3510" w:type="dxa"/>
          </w:tcPr>
          <w:p w14:paraId="7A10090E" w14:textId="77777777" w:rsidR="001F5C22" w:rsidRPr="00B113B1" w:rsidRDefault="001F5C22" w:rsidP="001F5C22">
            <w:pPr>
              <w:jc w:val="right"/>
              <w:rPr>
                <w:color w:val="auto"/>
                <w:sz w:val="22"/>
              </w:rPr>
            </w:pPr>
          </w:p>
        </w:tc>
        <w:tc>
          <w:tcPr>
            <w:tcW w:w="5596" w:type="dxa"/>
          </w:tcPr>
          <w:p w14:paraId="54385E23" w14:textId="77777777" w:rsidR="001F5C22" w:rsidRPr="00B113B1" w:rsidRDefault="001F5C22" w:rsidP="001F5C22">
            <w:pPr>
              <w:rPr>
                <w:color w:val="auto"/>
                <w:sz w:val="22"/>
              </w:rPr>
            </w:pPr>
          </w:p>
        </w:tc>
        <w:tc>
          <w:tcPr>
            <w:tcW w:w="5670" w:type="dxa"/>
          </w:tcPr>
          <w:p w14:paraId="11804EE4" w14:textId="77777777" w:rsidR="001F5C22" w:rsidRPr="00B113B1" w:rsidRDefault="001F5C22" w:rsidP="001F5C22">
            <w:pPr>
              <w:rPr>
                <w:color w:val="auto"/>
                <w:sz w:val="22"/>
              </w:rPr>
            </w:pPr>
          </w:p>
        </w:tc>
      </w:tr>
      <w:tr w:rsidR="001F5C22" w:rsidRPr="00B113B1" w14:paraId="4037552B" w14:textId="77777777" w:rsidTr="00071C36">
        <w:tc>
          <w:tcPr>
            <w:tcW w:w="3510" w:type="dxa"/>
          </w:tcPr>
          <w:p w14:paraId="1B9CAC88" w14:textId="77777777" w:rsidR="001F5C22" w:rsidRPr="00B113B1" w:rsidRDefault="001F5C22" w:rsidP="001F5C22">
            <w:pPr>
              <w:tabs>
                <w:tab w:val="left" w:pos="142"/>
              </w:tabs>
              <w:rPr>
                <w:color w:val="auto"/>
                <w:sz w:val="22"/>
              </w:rPr>
            </w:pPr>
            <w:r w:rsidRPr="00B113B1">
              <w:rPr>
                <w:color w:val="auto"/>
                <w:sz w:val="22"/>
              </w:rPr>
              <w:t>Ryegrass (perennial, Italian and hybrid)</w:t>
            </w:r>
            <w:r w:rsidRPr="00B113B1">
              <w:rPr>
                <w:color w:val="auto"/>
                <w:sz w:val="22"/>
              </w:rPr>
              <w:tab/>
            </w:r>
            <w:r w:rsidRPr="00B113B1">
              <w:rPr>
                <w:color w:val="auto"/>
                <w:sz w:val="22"/>
              </w:rPr>
              <w:tab/>
            </w:r>
            <w:r w:rsidRPr="00B113B1">
              <w:rPr>
                <w:color w:val="auto"/>
                <w:sz w:val="22"/>
              </w:rPr>
              <w:tab/>
            </w:r>
            <w:r w:rsidRPr="00B113B1">
              <w:rPr>
                <w:color w:val="auto"/>
                <w:sz w:val="22"/>
              </w:rPr>
              <w:tab/>
              <w:t xml:space="preserve">  </w:t>
            </w:r>
          </w:p>
        </w:tc>
        <w:tc>
          <w:tcPr>
            <w:tcW w:w="5596" w:type="dxa"/>
          </w:tcPr>
          <w:p w14:paraId="6493B094" w14:textId="77777777" w:rsidR="001F5C22" w:rsidRPr="00B113B1" w:rsidRDefault="001F5C22" w:rsidP="001F5C22">
            <w:pPr>
              <w:rPr>
                <w:color w:val="auto"/>
                <w:sz w:val="22"/>
              </w:rPr>
            </w:pPr>
            <w:r w:rsidRPr="00B113B1">
              <w:rPr>
                <w:color w:val="auto"/>
                <w:sz w:val="22"/>
              </w:rPr>
              <w:t>No crop of same variety in previous year</w:t>
            </w:r>
          </w:p>
          <w:p w14:paraId="10EA0013" w14:textId="77777777" w:rsidR="001F5C22" w:rsidRPr="00B113B1" w:rsidRDefault="001F5C22" w:rsidP="001F5C22">
            <w:pPr>
              <w:rPr>
                <w:color w:val="auto"/>
                <w:sz w:val="22"/>
              </w:rPr>
            </w:pPr>
            <w:r w:rsidRPr="00B113B1">
              <w:rPr>
                <w:color w:val="auto"/>
                <w:sz w:val="22"/>
              </w:rPr>
              <w:t>No other variety of same species in previous 4 yrs (CS) or previous 6 yrs (PB/B)</w:t>
            </w:r>
          </w:p>
          <w:p w14:paraId="7C11985D" w14:textId="77777777" w:rsidR="001F5C22" w:rsidRPr="00B113B1" w:rsidRDefault="001F5C22" w:rsidP="001F5C22">
            <w:pPr>
              <w:rPr>
                <w:color w:val="auto"/>
                <w:sz w:val="22"/>
              </w:rPr>
            </w:pPr>
            <w:r w:rsidRPr="00B113B1">
              <w:rPr>
                <w:color w:val="auto"/>
                <w:sz w:val="22"/>
              </w:rPr>
              <w:t xml:space="preserve">No other ryegrass species in previous 4 yrs </w:t>
            </w:r>
          </w:p>
          <w:p w14:paraId="4A0F2238" w14:textId="77777777" w:rsidR="001F5C22" w:rsidRPr="00B113B1" w:rsidRDefault="001F5C22" w:rsidP="001F5C22">
            <w:pPr>
              <w:rPr>
                <w:color w:val="auto"/>
                <w:sz w:val="22"/>
              </w:rPr>
            </w:pPr>
            <w:r w:rsidRPr="00B113B1">
              <w:rPr>
                <w:color w:val="auto"/>
                <w:sz w:val="22"/>
              </w:rPr>
              <w:t>No cocksfoot, meadow or tall fescue in previous 3 yrs</w:t>
            </w:r>
          </w:p>
          <w:p w14:paraId="41A090B1" w14:textId="77777777" w:rsidR="001F5C22" w:rsidRPr="00B113B1" w:rsidRDefault="001F5C22" w:rsidP="001F5C22">
            <w:pPr>
              <w:rPr>
                <w:color w:val="auto"/>
                <w:sz w:val="22"/>
              </w:rPr>
            </w:pPr>
            <w:r w:rsidRPr="00B113B1">
              <w:rPr>
                <w:color w:val="auto"/>
                <w:sz w:val="22"/>
              </w:rPr>
              <w:t>No other grass in previous 2 yrs</w:t>
            </w:r>
          </w:p>
        </w:tc>
        <w:tc>
          <w:tcPr>
            <w:tcW w:w="5670" w:type="dxa"/>
          </w:tcPr>
          <w:p w14:paraId="47DBA1AE" w14:textId="77777777" w:rsidR="001F5C22" w:rsidRPr="00A114AC" w:rsidRDefault="001F5C22" w:rsidP="001F5C22">
            <w:pPr>
              <w:pStyle w:val="Heading2"/>
              <w:rPr>
                <w:rFonts w:cs="Arial"/>
                <w:b w:val="0"/>
                <w:i w:val="0"/>
                <w:color w:val="auto"/>
                <w:sz w:val="22"/>
                <w:szCs w:val="22"/>
              </w:rPr>
            </w:pPr>
            <w:r w:rsidRPr="00A114AC">
              <w:rPr>
                <w:rFonts w:cs="Arial"/>
                <w:b w:val="0"/>
                <w:i w:val="0"/>
                <w:color w:val="auto"/>
                <w:sz w:val="22"/>
                <w:szCs w:val="22"/>
              </w:rPr>
              <w:t>No other variety of same species in previous 4 yrs</w:t>
            </w:r>
          </w:p>
          <w:p w14:paraId="4FD65FB6" w14:textId="77777777" w:rsidR="001F5C22" w:rsidRPr="00A114AC" w:rsidRDefault="001F5C22" w:rsidP="001F5C22">
            <w:pPr>
              <w:pStyle w:val="Heading2"/>
              <w:rPr>
                <w:rFonts w:cs="Arial"/>
                <w:color w:val="auto"/>
                <w:sz w:val="22"/>
                <w:szCs w:val="22"/>
              </w:rPr>
            </w:pPr>
            <w:r w:rsidRPr="00A114AC">
              <w:rPr>
                <w:rFonts w:cs="Arial"/>
                <w:b w:val="0"/>
                <w:i w:val="0"/>
                <w:color w:val="auto"/>
                <w:sz w:val="22"/>
                <w:szCs w:val="22"/>
              </w:rPr>
              <w:t>No other ryegrass species in previous 4 yrs</w:t>
            </w:r>
          </w:p>
          <w:p w14:paraId="6E22983D" w14:textId="77777777" w:rsidR="001F5C22" w:rsidRPr="00B113B1" w:rsidRDefault="001F5C22" w:rsidP="001F5C22">
            <w:pPr>
              <w:rPr>
                <w:color w:val="auto"/>
                <w:sz w:val="22"/>
              </w:rPr>
            </w:pPr>
            <w:r w:rsidRPr="00B113B1">
              <w:rPr>
                <w:color w:val="auto"/>
                <w:sz w:val="22"/>
              </w:rPr>
              <w:t>No other grass in previous 2 yrs</w:t>
            </w:r>
          </w:p>
        </w:tc>
      </w:tr>
      <w:tr w:rsidR="001F5C22" w:rsidRPr="00B113B1" w14:paraId="4CCBAE67" w14:textId="77777777" w:rsidTr="00071C36">
        <w:tc>
          <w:tcPr>
            <w:tcW w:w="3510" w:type="dxa"/>
          </w:tcPr>
          <w:p w14:paraId="25CB39F3" w14:textId="77777777" w:rsidR="001F5C22" w:rsidRPr="00B113B1" w:rsidRDefault="001F5C22" w:rsidP="001F5C22">
            <w:pPr>
              <w:jc w:val="right"/>
              <w:rPr>
                <w:color w:val="auto"/>
                <w:sz w:val="22"/>
              </w:rPr>
            </w:pPr>
          </w:p>
        </w:tc>
        <w:tc>
          <w:tcPr>
            <w:tcW w:w="5596" w:type="dxa"/>
          </w:tcPr>
          <w:p w14:paraId="007AE544" w14:textId="77777777" w:rsidR="001F5C22" w:rsidRPr="00B113B1" w:rsidRDefault="001F5C22" w:rsidP="001F5C22">
            <w:pPr>
              <w:rPr>
                <w:color w:val="auto"/>
                <w:sz w:val="22"/>
              </w:rPr>
            </w:pPr>
          </w:p>
        </w:tc>
        <w:tc>
          <w:tcPr>
            <w:tcW w:w="5670" w:type="dxa"/>
          </w:tcPr>
          <w:p w14:paraId="05BA07D8" w14:textId="77777777" w:rsidR="001F5C22" w:rsidRPr="00B113B1" w:rsidRDefault="001F5C22" w:rsidP="001F5C22">
            <w:pPr>
              <w:rPr>
                <w:color w:val="auto"/>
                <w:sz w:val="22"/>
              </w:rPr>
            </w:pPr>
          </w:p>
        </w:tc>
      </w:tr>
      <w:tr w:rsidR="001F5C22" w:rsidRPr="00B113B1" w14:paraId="43C09FB0" w14:textId="77777777" w:rsidTr="00071C36">
        <w:tc>
          <w:tcPr>
            <w:tcW w:w="3510" w:type="dxa"/>
          </w:tcPr>
          <w:p w14:paraId="3CEE8EF3" w14:textId="77777777" w:rsidR="001F5C22" w:rsidRPr="00B113B1" w:rsidRDefault="001F5C22" w:rsidP="001F5C22">
            <w:pPr>
              <w:rPr>
                <w:color w:val="auto"/>
                <w:sz w:val="22"/>
              </w:rPr>
            </w:pPr>
            <w:r w:rsidRPr="00B113B1">
              <w:rPr>
                <w:color w:val="auto"/>
                <w:sz w:val="22"/>
              </w:rPr>
              <w:t>Cocksfoot</w:t>
            </w:r>
            <w:r w:rsidRPr="00B113B1">
              <w:rPr>
                <w:color w:val="auto"/>
                <w:sz w:val="22"/>
              </w:rPr>
              <w:tab/>
            </w:r>
            <w:r w:rsidRPr="00B113B1">
              <w:rPr>
                <w:color w:val="auto"/>
                <w:sz w:val="22"/>
              </w:rPr>
              <w:tab/>
            </w:r>
            <w:r w:rsidRPr="00B113B1">
              <w:rPr>
                <w:color w:val="auto"/>
                <w:sz w:val="22"/>
              </w:rPr>
              <w:tab/>
            </w:r>
          </w:p>
        </w:tc>
        <w:tc>
          <w:tcPr>
            <w:tcW w:w="5596" w:type="dxa"/>
          </w:tcPr>
          <w:p w14:paraId="26EEDF97" w14:textId="77777777" w:rsidR="001F5C22" w:rsidRPr="00B113B1" w:rsidRDefault="001F5C22" w:rsidP="001F5C22">
            <w:pPr>
              <w:rPr>
                <w:color w:val="auto"/>
                <w:sz w:val="22"/>
              </w:rPr>
            </w:pPr>
            <w:r w:rsidRPr="00B113B1">
              <w:rPr>
                <w:color w:val="auto"/>
                <w:sz w:val="22"/>
              </w:rPr>
              <w:t>No crop of same variety in previous year</w:t>
            </w:r>
          </w:p>
          <w:p w14:paraId="35045921" w14:textId="77777777" w:rsidR="001F5C22" w:rsidRPr="00B113B1" w:rsidRDefault="001F5C22" w:rsidP="001F5C22">
            <w:pPr>
              <w:rPr>
                <w:color w:val="auto"/>
                <w:sz w:val="22"/>
              </w:rPr>
            </w:pPr>
            <w:r w:rsidRPr="00B113B1">
              <w:rPr>
                <w:color w:val="auto"/>
                <w:sz w:val="22"/>
              </w:rPr>
              <w:t>No other variety of same species in previous 4 yrs (CS) or previous 6 yrs (PB/B)</w:t>
            </w:r>
          </w:p>
          <w:p w14:paraId="02DC2673" w14:textId="77777777" w:rsidR="001F5C22" w:rsidRPr="00B113B1" w:rsidRDefault="001F5C22" w:rsidP="001F5C22">
            <w:pPr>
              <w:rPr>
                <w:color w:val="auto"/>
                <w:sz w:val="22"/>
              </w:rPr>
            </w:pPr>
            <w:r w:rsidRPr="00B113B1">
              <w:rPr>
                <w:color w:val="auto"/>
                <w:sz w:val="22"/>
              </w:rPr>
              <w:t>No ryegrass in previous 4 yrs</w:t>
            </w:r>
          </w:p>
          <w:p w14:paraId="52BBCCFD" w14:textId="77777777" w:rsidR="001F5C22" w:rsidRPr="00B113B1" w:rsidRDefault="001F5C22" w:rsidP="001F5C22">
            <w:pPr>
              <w:rPr>
                <w:color w:val="auto"/>
                <w:sz w:val="22"/>
              </w:rPr>
            </w:pPr>
            <w:r w:rsidRPr="00B113B1">
              <w:rPr>
                <w:color w:val="auto"/>
                <w:sz w:val="22"/>
              </w:rPr>
              <w:t>No meadow or tall fescue in previous 3 yrs</w:t>
            </w:r>
          </w:p>
          <w:p w14:paraId="09B3DD22" w14:textId="77777777" w:rsidR="001F5C22" w:rsidRPr="00B113B1" w:rsidRDefault="001F5C22" w:rsidP="001F5C22">
            <w:pPr>
              <w:rPr>
                <w:color w:val="auto"/>
                <w:sz w:val="22"/>
              </w:rPr>
            </w:pPr>
            <w:r w:rsidRPr="00B113B1">
              <w:rPr>
                <w:color w:val="auto"/>
                <w:sz w:val="22"/>
              </w:rPr>
              <w:t>No other grass in previous 2 yrs</w:t>
            </w:r>
          </w:p>
        </w:tc>
        <w:tc>
          <w:tcPr>
            <w:tcW w:w="5670" w:type="dxa"/>
          </w:tcPr>
          <w:p w14:paraId="543715F3" w14:textId="77777777" w:rsidR="001F5C22" w:rsidRPr="00B113B1" w:rsidRDefault="001F5C22" w:rsidP="001F5C22">
            <w:pPr>
              <w:rPr>
                <w:color w:val="auto"/>
                <w:sz w:val="22"/>
              </w:rPr>
            </w:pPr>
            <w:r w:rsidRPr="00B113B1">
              <w:rPr>
                <w:color w:val="auto"/>
                <w:sz w:val="22"/>
              </w:rPr>
              <w:t>No other variety of same species in previous 4 yrs</w:t>
            </w:r>
          </w:p>
          <w:p w14:paraId="6051F8BF" w14:textId="77777777" w:rsidR="001F5C22" w:rsidRPr="00B113B1" w:rsidRDefault="001F5C22" w:rsidP="001F5C22">
            <w:pPr>
              <w:rPr>
                <w:color w:val="auto"/>
                <w:sz w:val="22"/>
              </w:rPr>
            </w:pPr>
            <w:r w:rsidRPr="00B113B1">
              <w:rPr>
                <w:color w:val="auto"/>
                <w:sz w:val="22"/>
              </w:rPr>
              <w:t>No other grass in previous 2 yrs</w:t>
            </w:r>
          </w:p>
        </w:tc>
      </w:tr>
      <w:tr w:rsidR="001F5C22" w:rsidRPr="00B113B1" w14:paraId="1E7B9345" w14:textId="77777777" w:rsidTr="00071C36">
        <w:tc>
          <w:tcPr>
            <w:tcW w:w="3510" w:type="dxa"/>
            <w:tcBorders>
              <w:bottom w:val="single" w:sz="4" w:space="0" w:color="auto"/>
            </w:tcBorders>
          </w:tcPr>
          <w:p w14:paraId="4FBAF6C8" w14:textId="77777777" w:rsidR="001F5C22" w:rsidRPr="00B113B1" w:rsidRDefault="001F5C22" w:rsidP="006B7AC5">
            <w:pPr>
              <w:spacing w:before="240"/>
              <w:jc w:val="center"/>
              <w:rPr>
                <w:b/>
                <w:color w:val="auto"/>
                <w:sz w:val="22"/>
              </w:rPr>
            </w:pPr>
            <w:r w:rsidRPr="00B113B1">
              <w:rPr>
                <w:b/>
                <w:color w:val="auto"/>
                <w:sz w:val="22"/>
              </w:rPr>
              <w:lastRenderedPageBreak/>
              <w:t>Species and category</w:t>
            </w:r>
          </w:p>
        </w:tc>
        <w:tc>
          <w:tcPr>
            <w:tcW w:w="5596" w:type="dxa"/>
            <w:tcBorders>
              <w:bottom w:val="single" w:sz="4" w:space="0" w:color="auto"/>
            </w:tcBorders>
          </w:tcPr>
          <w:p w14:paraId="529A3A4F" w14:textId="77777777" w:rsidR="001F5C22" w:rsidRPr="00B113B1" w:rsidRDefault="001F5C22" w:rsidP="006B7AC5">
            <w:pPr>
              <w:spacing w:before="240"/>
              <w:jc w:val="center"/>
              <w:rPr>
                <w:b/>
                <w:color w:val="auto"/>
                <w:sz w:val="22"/>
              </w:rPr>
            </w:pPr>
            <w:r w:rsidRPr="00B113B1">
              <w:rPr>
                <w:b/>
                <w:color w:val="auto"/>
                <w:sz w:val="22"/>
              </w:rPr>
              <w:t>Good practice</w:t>
            </w:r>
            <w:r w:rsidR="006B7AC5">
              <w:rPr>
                <w:b/>
                <w:color w:val="auto"/>
                <w:sz w:val="22"/>
              </w:rPr>
              <w:t>*</w:t>
            </w:r>
          </w:p>
        </w:tc>
        <w:tc>
          <w:tcPr>
            <w:tcW w:w="5670" w:type="dxa"/>
            <w:tcBorders>
              <w:bottom w:val="single" w:sz="4" w:space="0" w:color="auto"/>
            </w:tcBorders>
          </w:tcPr>
          <w:p w14:paraId="01BBD8DF" w14:textId="77777777" w:rsidR="001F5C22" w:rsidRPr="00B113B1" w:rsidRDefault="001F5C22" w:rsidP="006B7AC5">
            <w:pPr>
              <w:spacing w:before="240"/>
              <w:jc w:val="center"/>
              <w:rPr>
                <w:b/>
                <w:color w:val="auto"/>
                <w:sz w:val="22"/>
              </w:rPr>
            </w:pPr>
            <w:r w:rsidRPr="00B113B1">
              <w:rPr>
                <w:b/>
                <w:color w:val="auto"/>
                <w:sz w:val="22"/>
              </w:rPr>
              <w:t>Minimum compatibility</w:t>
            </w:r>
          </w:p>
        </w:tc>
      </w:tr>
      <w:tr w:rsidR="001F5C22" w:rsidRPr="00B113B1" w14:paraId="24534551" w14:textId="77777777" w:rsidTr="00071C36">
        <w:tc>
          <w:tcPr>
            <w:tcW w:w="3510" w:type="dxa"/>
          </w:tcPr>
          <w:p w14:paraId="05CD70A6" w14:textId="77777777" w:rsidR="001F5C22" w:rsidRPr="00B113B1" w:rsidRDefault="001F5C22" w:rsidP="001F5C22">
            <w:pPr>
              <w:rPr>
                <w:color w:val="auto"/>
                <w:sz w:val="22"/>
              </w:rPr>
            </w:pPr>
          </w:p>
        </w:tc>
        <w:tc>
          <w:tcPr>
            <w:tcW w:w="5596" w:type="dxa"/>
          </w:tcPr>
          <w:p w14:paraId="35674BB9" w14:textId="77777777" w:rsidR="001F5C22" w:rsidRPr="00B113B1" w:rsidRDefault="001F5C22" w:rsidP="001F5C22">
            <w:pPr>
              <w:rPr>
                <w:color w:val="auto"/>
                <w:sz w:val="22"/>
              </w:rPr>
            </w:pPr>
          </w:p>
        </w:tc>
        <w:tc>
          <w:tcPr>
            <w:tcW w:w="5670" w:type="dxa"/>
          </w:tcPr>
          <w:p w14:paraId="56D0D39E" w14:textId="77777777" w:rsidR="001F5C22" w:rsidRPr="00B113B1" w:rsidRDefault="001F5C22" w:rsidP="001F5C22">
            <w:pPr>
              <w:rPr>
                <w:color w:val="auto"/>
                <w:sz w:val="22"/>
              </w:rPr>
            </w:pPr>
          </w:p>
        </w:tc>
      </w:tr>
      <w:tr w:rsidR="001F5C22" w:rsidRPr="00B113B1" w14:paraId="38A1FA42" w14:textId="77777777" w:rsidTr="00071C36">
        <w:tc>
          <w:tcPr>
            <w:tcW w:w="3510" w:type="dxa"/>
          </w:tcPr>
          <w:p w14:paraId="29970400" w14:textId="77777777" w:rsidR="001F5C22" w:rsidRPr="00B113B1" w:rsidRDefault="001F5C22" w:rsidP="001F5C22">
            <w:pPr>
              <w:rPr>
                <w:color w:val="auto"/>
                <w:sz w:val="22"/>
              </w:rPr>
            </w:pPr>
            <w:r w:rsidRPr="00B113B1">
              <w:rPr>
                <w:color w:val="auto"/>
                <w:sz w:val="22"/>
              </w:rPr>
              <w:t>Meadow fescue</w:t>
            </w:r>
          </w:p>
        </w:tc>
        <w:tc>
          <w:tcPr>
            <w:tcW w:w="5596" w:type="dxa"/>
          </w:tcPr>
          <w:p w14:paraId="21814A18" w14:textId="77777777" w:rsidR="001F5C22" w:rsidRPr="00B113B1" w:rsidRDefault="001F5C22" w:rsidP="001F5C22">
            <w:pPr>
              <w:rPr>
                <w:color w:val="auto"/>
                <w:sz w:val="22"/>
              </w:rPr>
            </w:pPr>
            <w:r w:rsidRPr="00B113B1">
              <w:rPr>
                <w:color w:val="auto"/>
                <w:sz w:val="22"/>
              </w:rPr>
              <w:t>No crop of same variety in previous year</w:t>
            </w:r>
          </w:p>
          <w:p w14:paraId="7804493E" w14:textId="77777777" w:rsidR="001F5C22" w:rsidRPr="00B113B1" w:rsidRDefault="001F5C22" w:rsidP="001F5C22">
            <w:pPr>
              <w:rPr>
                <w:color w:val="auto"/>
                <w:sz w:val="22"/>
              </w:rPr>
            </w:pPr>
            <w:r w:rsidRPr="00B113B1">
              <w:rPr>
                <w:color w:val="auto"/>
                <w:sz w:val="22"/>
              </w:rPr>
              <w:t>No other variety of same species in previous 4 yrs (CS) or previous 6 yrs (PB/B)</w:t>
            </w:r>
          </w:p>
          <w:p w14:paraId="577AB726" w14:textId="77777777" w:rsidR="001F5C22" w:rsidRPr="00B113B1" w:rsidRDefault="001F5C22" w:rsidP="001F5C22">
            <w:pPr>
              <w:rPr>
                <w:color w:val="auto"/>
                <w:sz w:val="22"/>
              </w:rPr>
            </w:pPr>
            <w:r w:rsidRPr="00B113B1">
              <w:rPr>
                <w:color w:val="auto"/>
                <w:sz w:val="22"/>
              </w:rPr>
              <w:t>No ryegrass in previous 4 yrs</w:t>
            </w:r>
          </w:p>
          <w:p w14:paraId="19D10EBD" w14:textId="77777777" w:rsidR="001F5C22" w:rsidRPr="00B113B1" w:rsidRDefault="001F5C22" w:rsidP="001F5C22">
            <w:pPr>
              <w:rPr>
                <w:color w:val="auto"/>
                <w:sz w:val="22"/>
              </w:rPr>
            </w:pPr>
            <w:r w:rsidRPr="00B113B1">
              <w:rPr>
                <w:color w:val="auto"/>
                <w:sz w:val="22"/>
              </w:rPr>
              <w:t>No cocksfoot or tall fescue in previous 3 yrs</w:t>
            </w:r>
          </w:p>
          <w:p w14:paraId="042F2BA6" w14:textId="77777777" w:rsidR="001F5C22" w:rsidRPr="00B113B1" w:rsidRDefault="001F5C22" w:rsidP="001F5C22">
            <w:pPr>
              <w:rPr>
                <w:color w:val="auto"/>
                <w:sz w:val="22"/>
              </w:rPr>
            </w:pPr>
            <w:r w:rsidRPr="00B113B1">
              <w:rPr>
                <w:color w:val="auto"/>
                <w:sz w:val="22"/>
              </w:rPr>
              <w:t>No other grass in previous 2 yrs</w:t>
            </w:r>
          </w:p>
        </w:tc>
        <w:tc>
          <w:tcPr>
            <w:tcW w:w="5670" w:type="dxa"/>
          </w:tcPr>
          <w:p w14:paraId="20AA419E" w14:textId="77777777" w:rsidR="001F5C22" w:rsidRPr="00B113B1" w:rsidRDefault="001F5C22" w:rsidP="001F5C22">
            <w:pPr>
              <w:rPr>
                <w:color w:val="auto"/>
                <w:sz w:val="22"/>
              </w:rPr>
            </w:pPr>
            <w:r w:rsidRPr="00B113B1">
              <w:rPr>
                <w:color w:val="auto"/>
                <w:sz w:val="22"/>
              </w:rPr>
              <w:t>No other variety of same species in previous 4 yrs</w:t>
            </w:r>
          </w:p>
          <w:p w14:paraId="3EA41AB9" w14:textId="77777777" w:rsidR="001F5C22" w:rsidRPr="00B113B1" w:rsidRDefault="001F5C22" w:rsidP="001F5C22">
            <w:pPr>
              <w:rPr>
                <w:color w:val="auto"/>
                <w:sz w:val="22"/>
              </w:rPr>
            </w:pPr>
            <w:r w:rsidRPr="00B113B1">
              <w:rPr>
                <w:color w:val="auto"/>
                <w:sz w:val="22"/>
              </w:rPr>
              <w:t>No other grass in previous 2 yrs</w:t>
            </w:r>
          </w:p>
        </w:tc>
      </w:tr>
      <w:tr w:rsidR="001F5C22" w:rsidRPr="00B113B1" w14:paraId="19A91C5D" w14:textId="77777777" w:rsidTr="00071C36">
        <w:tc>
          <w:tcPr>
            <w:tcW w:w="3510" w:type="dxa"/>
          </w:tcPr>
          <w:p w14:paraId="390A81A8" w14:textId="77777777" w:rsidR="001F5C22" w:rsidRPr="00B113B1" w:rsidRDefault="001F5C22" w:rsidP="001F5C22">
            <w:pPr>
              <w:jc w:val="right"/>
              <w:rPr>
                <w:color w:val="auto"/>
                <w:sz w:val="22"/>
              </w:rPr>
            </w:pPr>
          </w:p>
        </w:tc>
        <w:tc>
          <w:tcPr>
            <w:tcW w:w="5596" w:type="dxa"/>
          </w:tcPr>
          <w:p w14:paraId="631CCF0A" w14:textId="77777777" w:rsidR="001F5C22" w:rsidRPr="00B113B1" w:rsidRDefault="001F5C22" w:rsidP="001F5C22">
            <w:pPr>
              <w:rPr>
                <w:color w:val="auto"/>
                <w:sz w:val="22"/>
              </w:rPr>
            </w:pPr>
          </w:p>
        </w:tc>
        <w:tc>
          <w:tcPr>
            <w:tcW w:w="5670" w:type="dxa"/>
          </w:tcPr>
          <w:p w14:paraId="633F97A2" w14:textId="77777777" w:rsidR="001F5C22" w:rsidRPr="00B113B1" w:rsidRDefault="001F5C22" w:rsidP="001F5C22">
            <w:pPr>
              <w:rPr>
                <w:color w:val="auto"/>
                <w:sz w:val="22"/>
              </w:rPr>
            </w:pPr>
          </w:p>
        </w:tc>
      </w:tr>
      <w:tr w:rsidR="001F5C22" w:rsidRPr="00B113B1" w14:paraId="1BC59162" w14:textId="77777777" w:rsidTr="00071C36">
        <w:tc>
          <w:tcPr>
            <w:tcW w:w="3510" w:type="dxa"/>
          </w:tcPr>
          <w:p w14:paraId="07B1CE97" w14:textId="77777777" w:rsidR="001F5C22" w:rsidRPr="00B113B1" w:rsidRDefault="001F5C22" w:rsidP="001F5C22">
            <w:pPr>
              <w:rPr>
                <w:color w:val="auto"/>
                <w:sz w:val="22"/>
              </w:rPr>
            </w:pPr>
            <w:r w:rsidRPr="00B113B1">
              <w:rPr>
                <w:color w:val="auto"/>
                <w:sz w:val="22"/>
              </w:rPr>
              <w:t>Tall fescue</w:t>
            </w:r>
          </w:p>
        </w:tc>
        <w:tc>
          <w:tcPr>
            <w:tcW w:w="5596" w:type="dxa"/>
          </w:tcPr>
          <w:p w14:paraId="4B4F302D" w14:textId="77777777" w:rsidR="001F5C22" w:rsidRPr="00B113B1" w:rsidRDefault="001F5C22" w:rsidP="001F5C22">
            <w:pPr>
              <w:rPr>
                <w:color w:val="auto"/>
                <w:sz w:val="22"/>
              </w:rPr>
            </w:pPr>
            <w:r w:rsidRPr="00B113B1">
              <w:rPr>
                <w:color w:val="auto"/>
                <w:sz w:val="22"/>
              </w:rPr>
              <w:t>No crop of same variety in previous year</w:t>
            </w:r>
          </w:p>
          <w:p w14:paraId="37F80677" w14:textId="77777777" w:rsidR="001F5C22" w:rsidRPr="00B113B1" w:rsidRDefault="001F5C22" w:rsidP="001F5C22">
            <w:pPr>
              <w:rPr>
                <w:color w:val="auto"/>
                <w:sz w:val="22"/>
              </w:rPr>
            </w:pPr>
            <w:r w:rsidRPr="00B113B1">
              <w:rPr>
                <w:color w:val="auto"/>
                <w:sz w:val="22"/>
              </w:rPr>
              <w:t>No other variety of same species in previous 4 yrs (CS) or previous 6 yrs (PB/B)</w:t>
            </w:r>
          </w:p>
          <w:p w14:paraId="411CCE16" w14:textId="77777777" w:rsidR="001F5C22" w:rsidRPr="00B113B1" w:rsidRDefault="001F5C22" w:rsidP="001F5C22">
            <w:pPr>
              <w:rPr>
                <w:color w:val="auto"/>
                <w:sz w:val="22"/>
              </w:rPr>
            </w:pPr>
            <w:r w:rsidRPr="00B113B1">
              <w:rPr>
                <w:color w:val="auto"/>
                <w:sz w:val="22"/>
              </w:rPr>
              <w:t>No ryegrass in previous 4 yrs</w:t>
            </w:r>
          </w:p>
          <w:p w14:paraId="091AE714" w14:textId="77777777" w:rsidR="001F5C22" w:rsidRPr="00B113B1" w:rsidRDefault="001F5C22" w:rsidP="001F5C22">
            <w:pPr>
              <w:rPr>
                <w:color w:val="auto"/>
                <w:sz w:val="22"/>
              </w:rPr>
            </w:pPr>
            <w:r w:rsidRPr="00B113B1">
              <w:rPr>
                <w:color w:val="auto"/>
                <w:sz w:val="22"/>
              </w:rPr>
              <w:t>No cocksfoot or meadow fescue in previous 3 yrs</w:t>
            </w:r>
          </w:p>
          <w:p w14:paraId="681FAFDF" w14:textId="77777777" w:rsidR="001F5C22" w:rsidRPr="00B113B1" w:rsidRDefault="001F5C22" w:rsidP="001F5C22">
            <w:pPr>
              <w:rPr>
                <w:color w:val="auto"/>
                <w:sz w:val="22"/>
              </w:rPr>
            </w:pPr>
            <w:r w:rsidRPr="00B113B1">
              <w:rPr>
                <w:color w:val="auto"/>
                <w:sz w:val="22"/>
              </w:rPr>
              <w:t>No other grass in previous 2 yrs</w:t>
            </w:r>
          </w:p>
        </w:tc>
        <w:tc>
          <w:tcPr>
            <w:tcW w:w="5670" w:type="dxa"/>
          </w:tcPr>
          <w:p w14:paraId="22AAF467" w14:textId="77777777" w:rsidR="001F5C22" w:rsidRPr="00B113B1" w:rsidRDefault="001F5C22" w:rsidP="001F5C22">
            <w:pPr>
              <w:rPr>
                <w:color w:val="auto"/>
                <w:sz w:val="22"/>
              </w:rPr>
            </w:pPr>
            <w:r w:rsidRPr="00B113B1">
              <w:rPr>
                <w:color w:val="auto"/>
                <w:sz w:val="22"/>
              </w:rPr>
              <w:t>No other variety of same species in previous 4 yrs</w:t>
            </w:r>
          </w:p>
          <w:p w14:paraId="136EC699" w14:textId="77777777" w:rsidR="001F5C22" w:rsidRPr="00B113B1" w:rsidRDefault="001F5C22" w:rsidP="001F5C22">
            <w:pPr>
              <w:rPr>
                <w:color w:val="auto"/>
                <w:sz w:val="22"/>
              </w:rPr>
            </w:pPr>
            <w:r w:rsidRPr="00B113B1">
              <w:rPr>
                <w:color w:val="auto"/>
                <w:sz w:val="22"/>
              </w:rPr>
              <w:t>No other grass in previous 2 yrs</w:t>
            </w:r>
          </w:p>
        </w:tc>
      </w:tr>
      <w:tr w:rsidR="001F5C22" w:rsidRPr="00B113B1" w14:paraId="68073761" w14:textId="77777777" w:rsidTr="00071C36">
        <w:tc>
          <w:tcPr>
            <w:tcW w:w="3510" w:type="dxa"/>
          </w:tcPr>
          <w:p w14:paraId="0567201E" w14:textId="77777777" w:rsidR="001F5C22" w:rsidRPr="00B113B1" w:rsidRDefault="001F5C22" w:rsidP="001F5C22">
            <w:pPr>
              <w:jc w:val="right"/>
              <w:rPr>
                <w:color w:val="auto"/>
                <w:sz w:val="22"/>
              </w:rPr>
            </w:pPr>
          </w:p>
        </w:tc>
        <w:tc>
          <w:tcPr>
            <w:tcW w:w="5596" w:type="dxa"/>
          </w:tcPr>
          <w:p w14:paraId="6047C543" w14:textId="77777777" w:rsidR="001F5C22" w:rsidRPr="00B113B1" w:rsidRDefault="001F5C22" w:rsidP="001F5C22">
            <w:pPr>
              <w:rPr>
                <w:color w:val="auto"/>
                <w:sz w:val="22"/>
              </w:rPr>
            </w:pPr>
          </w:p>
        </w:tc>
        <w:tc>
          <w:tcPr>
            <w:tcW w:w="5670" w:type="dxa"/>
          </w:tcPr>
          <w:p w14:paraId="3C67752E" w14:textId="77777777" w:rsidR="001F5C22" w:rsidRPr="00B113B1" w:rsidRDefault="001F5C22" w:rsidP="001F5C22">
            <w:pPr>
              <w:rPr>
                <w:color w:val="auto"/>
                <w:sz w:val="22"/>
              </w:rPr>
            </w:pPr>
          </w:p>
        </w:tc>
      </w:tr>
      <w:tr w:rsidR="001F5C22" w:rsidRPr="00B113B1" w14:paraId="43AFDC23" w14:textId="77777777" w:rsidTr="00071C36">
        <w:tc>
          <w:tcPr>
            <w:tcW w:w="3510" w:type="dxa"/>
          </w:tcPr>
          <w:p w14:paraId="77E483FD" w14:textId="77777777" w:rsidR="001F5C22" w:rsidRPr="00B113B1" w:rsidRDefault="001F5C22" w:rsidP="001F5C22">
            <w:pPr>
              <w:rPr>
                <w:color w:val="auto"/>
                <w:sz w:val="22"/>
              </w:rPr>
            </w:pPr>
            <w:r w:rsidRPr="00B113B1">
              <w:rPr>
                <w:color w:val="auto"/>
                <w:sz w:val="22"/>
              </w:rPr>
              <w:t>Red fescue</w:t>
            </w:r>
          </w:p>
        </w:tc>
        <w:tc>
          <w:tcPr>
            <w:tcW w:w="5596" w:type="dxa"/>
          </w:tcPr>
          <w:p w14:paraId="14A87580" w14:textId="77777777" w:rsidR="001F5C22" w:rsidRPr="00B113B1" w:rsidRDefault="001F5C22" w:rsidP="001F5C22">
            <w:pPr>
              <w:rPr>
                <w:color w:val="auto"/>
                <w:sz w:val="22"/>
              </w:rPr>
            </w:pPr>
            <w:r w:rsidRPr="00B113B1">
              <w:rPr>
                <w:color w:val="auto"/>
                <w:sz w:val="22"/>
              </w:rPr>
              <w:t>No crop of same variety in previous year</w:t>
            </w:r>
          </w:p>
          <w:p w14:paraId="1DB07B41" w14:textId="77777777" w:rsidR="001F5C22" w:rsidRPr="00B113B1" w:rsidRDefault="001F5C22" w:rsidP="001F5C22">
            <w:pPr>
              <w:rPr>
                <w:color w:val="auto"/>
                <w:sz w:val="22"/>
              </w:rPr>
            </w:pPr>
            <w:r w:rsidRPr="00B113B1">
              <w:rPr>
                <w:color w:val="auto"/>
                <w:sz w:val="22"/>
              </w:rPr>
              <w:t>No other variety of same species in previous 4 yrs (CS) or previous 6 yrs (PB/B)</w:t>
            </w:r>
          </w:p>
          <w:p w14:paraId="16753898" w14:textId="77777777" w:rsidR="001F5C22" w:rsidRPr="00B113B1" w:rsidRDefault="001F5C22" w:rsidP="001F5C22">
            <w:pPr>
              <w:rPr>
                <w:color w:val="auto"/>
                <w:sz w:val="22"/>
              </w:rPr>
            </w:pPr>
            <w:r w:rsidRPr="00B113B1">
              <w:rPr>
                <w:color w:val="auto"/>
                <w:sz w:val="22"/>
              </w:rPr>
              <w:t>No ryegrass in previous 4 yrs</w:t>
            </w:r>
          </w:p>
          <w:p w14:paraId="2A08D9BD" w14:textId="77777777" w:rsidR="001F5C22" w:rsidRPr="00B113B1" w:rsidRDefault="001F5C22" w:rsidP="001F5C22">
            <w:pPr>
              <w:rPr>
                <w:color w:val="auto"/>
                <w:sz w:val="22"/>
              </w:rPr>
            </w:pPr>
            <w:r w:rsidRPr="00B113B1">
              <w:rPr>
                <w:color w:val="auto"/>
                <w:sz w:val="22"/>
              </w:rPr>
              <w:t>No cocksfoot, meadow or tall fescue in previous 3 yrs</w:t>
            </w:r>
          </w:p>
        </w:tc>
        <w:tc>
          <w:tcPr>
            <w:tcW w:w="5670" w:type="dxa"/>
          </w:tcPr>
          <w:p w14:paraId="3095FC2E" w14:textId="77777777" w:rsidR="001F5C22" w:rsidRPr="00B113B1" w:rsidRDefault="001F5C22" w:rsidP="001F5C22">
            <w:pPr>
              <w:rPr>
                <w:color w:val="auto"/>
                <w:sz w:val="22"/>
              </w:rPr>
            </w:pPr>
            <w:r w:rsidRPr="00B113B1">
              <w:rPr>
                <w:color w:val="auto"/>
                <w:sz w:val="22"/>
              </w:rPr>
              <w:t>No other variety of same species in previous 4 yrs</w:t>
            </w:r>
          </w:p>
          <w:p w14:paraId="04F8465C" w14:textId="77777777" w:rsidR="001F5C22" w:rsidRPr="00B113B1" w:rsidRDefault="001F5C22" w:rsidP="001F5C22">
            <w:pPr>
              <w:rPr>
                <w:color w:val="auto"/>
                <w:sz w:val="22"/>
              </w:rPr>
            </w:pPr>
            <w:r w:rsidRPr="00B113B1">
              <w:rPr>
                <w:color w:val="auto"/>
                <w:sz w:val="22"/>
              </w:rPr>
              <w:t xml:space="preserve"> </w:t>
            </w:r>
          </w:p>
        </w:tc>
      </w:tr>
      <w:tr w:rsidR="001F5C22" w:rsidRPr="00B113B1" w14:paraId="706FE2C7" w14:textId="77777777" w:rsidTr="00071C36">
        <w:tc>
          <w:tcPr>
            <w:tcW w:w="3510" w:type="dxa"/>
          </w:tcPr>
          <w:p w14:paraId="4C9D04B4" w14:textId="77777777" w:rsidR="001F5C22" w:rsidRPr="00B113B1" w:rsidRDefault="001F5C22" w:rsidP="001F5C22">
            <w:pPr>
              <w:jc w:val="right"/>
              <w:rPr>
                <w:color w:val="auto"/>
                <w:sz w:val="22"/>
              </w:rPr>
            </w:pPr>
          </w:p>
        </w:tc>
        <w:tc>
          <w:tcPr>
            <w:tcW w:w="5596" w:type="dxa"/>
          </w:tcPr>
          <w:p w14:paraId="3ECA4D00" w14:textId="77777777" w:rsidR="001F5C22" w:rsidRPr="00B113B1" w:rsidRDefault="001F5C22" w:rsidP="001F5C22">
            <w:pPr>
              <w:rPr>
                <w:color w:val="auto"/>
                <w:sz w:val="22"/>
              </w:rPr>
            </w:pPr>
          </w:p>
        </w:tc>
        <w:tc>
          <w:tcPr>
            <w:tcW w:w="5670" w:type="dxa"/>
          </w:tcPr>
          <w:p w14:paraId="71F8CA25" w14:textId="77777777" w:rsidR="001F5C22" w:rsidRPr="00B113B1" w:rsidRDefault="001F5C22" w:rsidP="001F5C22">
            <w:pPr>
              <w:rPr>
                <w:color w:val="auto"/>
                <w:sz w:val="22"/>
              </w:rPr>
            </w:pPr>
          </w:p>
        </w:tc>
      </w:tr>
      <w:tr w:rsidR="001F5C22" w:rsidRPr="00B113B1" w14:paraId="21483C45" w14:textId="77777777" w:rsidTr="00071C36">
        <w:tc>
          <w:tcPr>
            <w:tcW w:w="3510" w:type="dxa"/>
          </w:tcPr>
          <w:p w14:paraId="0F5BD785" w14:textId="77777777" w:rsidR="001F5C22" w:rsidRPr="00B113B1" w:rsidRDefault="001F5C22" w:rsidP="001F5C22">
            <w:pPr>
              <w:rPr>
                <w:color w:val="auto"/>
                <w:sz w:val="22"/>
              </w:rPr>
            </w:pPr>
            <w:r w:rsidRPr="00B113B1">
              <w:rPr>
                <w:color w:val="auto"/>
                <w:sz w:val="22"/>
              </w:rPr>
              <w:t xml:space="preserve">Timothy and any other grass species </w:t>
            </w:r>
          </w:p>
        </w:tc>
        <w:tc>
          <w:tcPr>
            <w:tcW w:w="5596" w:type="dxa"/>
          </w:tcPr>
          <w:p w14:paraId="5167BA18" w14:textId="77777777" w:rsidR="001F5C22" w:rsidRPr="00B113B1" w:rsidRDefault="001F5C22" w:rsidP="001F5C22">
            <w:pPr>
              <w:rPr>
                <w:color w:val="auto"/>
                <w:sz w:val="22"/>
              </w:rPr>
            </w:pPr>
            <w:r w:rsidRPr="00B113B1">
              <w:rPr>
                <w:color w:val="auto"/>
                <w:sz w:val="22"/>
              </w:rPr>
              <w:t>No crop of same variety in previous year</w:t>
            </w:r>
          </w:p>
          <w:p w14:paraId="135B0E14" w14:textId="77777777" w:rsidR="001F5C22" w:rsidRPr="00B113B1" w:rsidRDefault="001F5C22" w:rsidP="001F5C22">
            <w:pPr>
              <w:rPr>
                <w:color w:val="auto"/>
                <w:sz w:val="22"/>
              </w:rPr>
            </w:pPr>
            <w:r w:rsidRPr="00B113B1">
              <w:rPr>
                <w:color w:val="auto"/>
                <w:sz w:val="22"/>
              </w:rPr>
              <w:t>No other variety of same species in previous 4 yrs (CS) or previous 6 yrs (PB/B)</w:t>
            </w:r>
          </w:p>
        </w:tc>
        <w:tc>
          <w:tcPr>
            <w:tcW w:w="5670" w:type="dxa"/>
          </w:tcPr>
          <w:p w14:paraId="2737C333" w14:textId="77777777" w:rsidR="001F5C22" w:rsidRPr="00B113B1" w:rsidRDefault="001F5C22" w:rsidP="001F5C22">
            <w:pPr>
              <w:rPr>
                <w:color w:val="auto"/>
                <w:sz w:val="22"/>
              </w:rPr>
            </w:pPr>
            <w:r w:rsidRPr="00B113B1">
              <w:rPr>
                <w:color w:val="auto"/>
                <w:sz w:val="22"/>
              </w:rPr>
              <w:t>No other variety of same species in previous 4 yrs</w:t>
            </w:r>
          </w:p>
        </w:tc>
      </w:tr>
      <w:tr w:rsidR="001F5C22" w:rsidRPr="00B113B1" w14:paraId="6506BD91" w14:textId="77777777" w:rsidTr="00071C36">
        <w:tc>
          <w:tcPr>
            <w:tcW w:w="3510" w:type="dxa"/>
          </w:tcPr>
          <w:p w14:paraId="6B3CD424" w14:textId="77777777" w:rsidR="001F5C22" w:rsidRPr="00B113B1" w:rsidRDefault="001F5C22" w:rsidP="001F5C22">
            <w:pPr>
              <w:rPr>
                <w:color w:val="auto"/>
                <w:sz w:val="22"/>
              </w:rPr>
            </w:pPr>
          </w:p>
        </w:tc>
        <w:tc>
          <w:tcPr>
            <w:tcW w:w="5596" w:type="dxa"/>
          </w:tcPr>
          <w:p w14:paraId="17A3684F" w14:textId="77777777" w:rsidR="001F5C22" w:rsidRPr="00B113B1" w:rsidRDefault="001F5C22" w:rsidP="001F5C22">
            <w:pPr>
              <w:rPr>
                <w:color w:val="auto"/>
                <w:sz w:val="22"/>
              </w:rPr>
            </w:pPr>
          </w:p>
        </w:tc>
        <w:tc>
          <w:tcPr>
            <w:tcW w:w="5670" w:type="dxa"/>
          </w:tcPr>
          <w:p w14:paraId="72E562A8" w14:textId="77777777" w:rsidR="001F5C22" w:rsidRPr="00B113B1" w:rsidRDefault="001F5C22" w:rsidP="001F5C22">
            <w:pPr>
              <w:rPr>
                <w:color w:val="auto"/>
                <w:sz w:val="22"/>
              </w:rPr>
            </w:pPr>
          </w:p>
        </w:tc>
      </w:tr>
      <w:tr w:rsidR="001F5C22" w:rsidRPr="00B113B1" w14:paraId="68E0EEFE" w14:textId="77777777" w:rsidTr="00071C36">
        <w:tc>
          <w:tcPr>
            <w:tcW w:w="3510" w:type="dxa"/>
          </w:tcPr>
          <w:p w14:paraId="4EA34B4D" w14:textId="77777777" w:rsidR="001F5C22" w:rsidRPr="00B113B1" w:rsidRDefault="001F5C22" w:rsidP="001F5C22">
            <w:pPr>
              <w:rPr>
                <w:color w:val="auto"/>
                <w:sz w:val="22"/>
              </w:rPr>
            </w:pPr>
            <w:r w:rsidRPr="00B113B1">
              <w:rPr>
                <w:color w:val="auto"/>
                <w:sz w:val="22"/>
              </w:rPr>
              <w:t>Red clover, white clover, lucerne, sainfoin and other small seeded legumes</w:t>
            </w:r>
          </w:p>
        </w:tc>
        <w:tc>
          <w:tcPr>
            <w:tcW w:w="5596" w:type="dxa"/>
          </w:tcPr>
          <w:p w14:paraId="698CAAD4" w14:textId="77777777" w:rsidR="001F5C22" w:rsidRPr="00B113B1" w:rsidRDefault="001F5C22" w:rsidP="001F5C22">
            <w:pPr>
              <w:rPr>
                <w:color w:val="auto"/>
                <w:sz w:val="22"/>
              </w:rPr>
            </w:pPr>
            <w:r w:rsidRPr="00B113B1">
              <w:rPr>
                <w:color w:val="auto"/>
                <w:sz w:val="22"/>
              </w:rPr>
              <w:t>No crop of same variety in previous year</w:t>
            </w:r>
          </w:p>
          <w:p w14:paraId="54826965" w14:textId="77777777" w:rsidR="001F5C22" w:rsidRPr="00B113B1" w:rsidRDefault="001F5C22" w:rsidP="001F5C22">
            <w:pPr>
              <w:rPr>
                <w:color w:val="auto"/>
                <w:sz w:val="22"/>
              </w:rPr>
            </w:pPr>
            <w:r w:rsidRPr="00B113B1">
              <w:rPr>
                <w:color w:val="auto"/>
                <w:sz w:val="22"/>
              </w:rPr>
              <w:t>No other variety of same species in previous 4 yrs (CS) or previous 6 yrs (PB/B)</w:t>
            </w:r>
          </w:p>
        </w:tc>
        <w:tc>
          <w:tcPr>
            <w:tcW w:w="5670" w:type="dxa"/>
          </w:tcPr>
          <w:p w14:paraId="2A12347D" w14:textId="77777777" w:rsidR="001F5C22" w:rsidRPr="00B113B1" w:rsidRDefault="001F5C22" w:rsidP="001F5C22">
            <w:pPr>
              <w:rPr>
                <w:color w:val="auto"/>
                <w:sz w:val="22"/>
              </w:rPr>
            </w:pPr>
            <w:r w:rsidRPr="00B113B1">
              <w:rPr>
                <w:color w:val="auto"/>
                <w:sz w:val="22"/>
              </w:rPr>
              <w:t xml:space="preserve">No other variety of same species in previous 4 yrs </w:t>
            </w:r>
          </w:p>
          <w:p w14:paraId="17746F5D" w14:textId="77777777" w:rsidR="001F5C22" w:rsidRPr="00B113B1" w:rsidRDefault="001F5C22" w:rsidP="001F5C22">
            <w:pPr>
              <w:rPr>
                <w:color w:val="auto"/>
                <w:sz w:val="22"/>
              </w:rPr>
            </w:pPr>
          </w:p>
        </w:tc>
      </w:tr>
      <w:tr w:rsidR="001F5C22" w:rsidRPr="00B113B1" w14:paraId="7200B59A" w14:textId="77777777" w:rsidTr="00071C36">
        <w:tc>
          <w:tcPr>
            <w:tcW w:w="3510" w:type="dxa"/>
          </w:tcPr>
          <w:p w14:paraId="183D668F" w14:textId="77777777" w:rsidR="001F5C22" w:rsidRPr="00B113B1" w:rsidRDefault="001F5C22" w:rsidP="001F5C22">
            <w:pPr>
              <w:jc w:val="right"/>
              <w:rPr>
                <w:color w:val="auto"/>
                <w:sz w:val="22"/>
              </w:rPr>
            </w:pPr>
          </w:p>
        </w:tc>
        <w:tc>
          <w:tcPr>
            <w:tcW w:w="5596" w:type="dxa"/>
          </w:tcPr>
          <w:p w14:paraId="06943F17" w14:textId="77777777" w:rsidR="001F5C22" w:rsidRPr="00B113B1" w:rsidRDefault="001F5C22" w:rsidP="001F5C22">
            <w:pPr>
              <w:rPr>
                <w:color w:val="auto"/>
                <w:sz w:val="22"/>
              </w:rPr>
            </w:pPr>
          </w:p>
        </w:tc>
        <w:tc>
          <w:tcPr>
            <w:tcW w:w="5670" w:type="dxa"/>
          </w:tcPr>
          <w:p w14:paraId="0044FF3F" w14:textId="77777777" w:rsidR="001F5C22" w:rsidRPr="00B113B1" w:rsidRDefault="001F5C22" w:rsidP="001F5C22">
            <w:pPr>
              <w:rPr>
                <w:color w:val="auto"/>
                <w:sz w:val="22"/>
              </w:rPr>
            </w:pPr>
          </w:p>
        </w:tc>
      </w:tr>
      <w:tr w:rsidR="001F5C22" w:rsidRPr="00B113B1" w14:paraId="0E8F586A" w14:textId="77777777" w:rsidTr="00071C36">
        <w:tc>
          <w:tcPr>
            <w:tcW w:w="3510" w:type="dxa"/>
          </w:tcPr>
          <w:p w14:paraId="2043CB1C" w14:textId="77777777" w:rsidR="001F5C22" w:rsidRPr="00B113B1" w:rsidRDefault="001F5C22" w:rsidP="006B7AC5">
            <w:pPr>
              <w:rPr>
                <w:color w:val="auto"/>
                <w:sz w:val="22"/>
              </w:rPr>
            </w:pPr>
            <w:r w:rsidRPr="00B113B1">
              <w:rPr>
                <w:color w:val="auto"/>
                <w:sz w:val="22"/>
              </w:rPr>
              <w:t>Crucifers, oilseed rape except  hybrids, fodder rape, turnip rape, brown mustard, black mustard, whit</w:t>
            </w:r>
            <w:r w:rsidR="006B7AC5">
              <w:rPr>
                <w:color w:val="auto"/>
                <w:sz w:val="22"/>
              </w:rPr>
              <w:t>e mustard</w:t>
            </w:r>
          </w:p>
        </w:tc>
        <w:tc>
          <w:tcPr>
            <w:tcW w:w="5596" w:type="dxa"/>
          </w:tcPr>
          <w:p w14:paraId="63D3C444" w14:textId="77777777" w:rsidR="001F5C22" w:rsidRPr="00B113B1" w:rsidRDefault="001F5C22" w:rsidP="001F5C22">
            <w:pPr>
              <w:rPr>
                <w:color w:val="auto"/>
                <w:sz w:val="22"/>
              </w:rPr>
            </w:pPr>
            <w:r w:rsidRPr="00B113B1">
              <w:rPr>
                <w:color w:val="auto"/>
                <w:sz w:val="22"/>
              </w:rPr>
              <w:t>No cruciferous crop in previous 5 yrs</w:t>
            </w:r>
          </w:p>
        </w:tc>
        <w:tc>
          <w:tcPr>
            <w:tcW w:w="5670" w:type="dxa"/>
          </w:tcPr>
          <w:p w14:paraId="4E1D4F67" w14:textId="77777777" w:rsidR="001F5C22" w:rsidRPr="00B113B1" w:rsidRDefault="001F5C22" w:rsidP="001F5C22">
            <w:pPr>
              <w:rPr>
                <w:color w:val="auto"/>
                <w:sz w:val="22"/>
              </w:rPr>
            </w:pPr>
            <w:r w:rsidRPr="00B113B1">
              <w:rPr>
                <w:color w:val="auto"/>
                <w:sz w:val="22"/>
              </w:rPr>
              <w:t xml:space="preserve">No seed bearing cruciferous crop in previous 2 yrs. </w:t>
            </w:r>
          </w:p>
          <w:p w14:paraId="557BEF12" w14:textId="77777777" w:rsidR="001F5C22" w:rsidRPr="00B113B1" w:rsidRDefault="001F5C22" w:rsidP="001F5C22">
            <w:pPr>
              <w:rPr>
                <w:color w:val="auto"/>
                <w:sz w:val="22"/>
              </w:rPr>
            </w:pPr>
            <w:r w:rsidRPr="00B113B1">
              <w:rPr>
                <w:color w:val="auto"/>
                <w:sz w:val="22"/>
              </w:rPr>
              <w:t>Soil sterilisation, soil replacement and transplanted crops will be considered on case by case basis.</w:t>
            </w:r>
          </w:p>
        </w:tc>
      </w:tr>
      <w:tr w:rsidR="001F5C22" w:rsidRPr="00B113B1" w14:paraId="7EF2F692" w14:textId="77777777" w:rsidTr="00071C36">
        <w:tc>
          <w:tcPr>
            <w:tcW w:w="3510" w:type="dxa"/>
          </w:tcPr>
          <w:p w14:paraId="2C3F89F0" w14:textId="77777777" w:rsidR="001F5C22" w:rsidRPr="00B113B1" w:rsidRDefault="001F5C22" w:rsidP="001F5C22">
            <w:pPr>
              <w:rPr>
                <w:color w:val="auto"/>
                <w:sz w:val="22"/>
              </w:rPr>
            </w:pPr>
          </w:p>
        </w:tc>
        <w:tc>
          <w:tcPr>
            <w:tcW w:w="5596" w:type="dxa"/>
          </w:tcPr>
          <w:p w14:paraId="1C9B9534" w14:textId="77777777" w:rsidR="001F5C22" w:rsidRPr="00B113B1" w:rsidRDefault="001F5C22" w:rsidP="001F5C22">
            <w:pPr>
              <w:rPr>
                <w:color w:val="auto"/>
                <w:sz w:val="22"/>
              </w:rPr>
            </w:pPr>
          </w:p>
        </w:tc>
        <w:tc>
          <w:tcPr>
            <w:tcW w:w="5670" w:type="dxa"/>
          </w:tcPr>
          <w:p w14:paraId="17B7BDA4" w14:textId="77777777" w:rsidR="001F5C22" w:rsidRPr="00B113B1" w:rsidRDefault="001F5C22" w:rsidP="001F5C22">
            <w:pPr>
              <w:rPr>
                <w:color w:val="auto"/>
                <w:sz w:val="22"/>
              </w:rPr>
            </w:pPr>
          </w:p>
        </w:tc>
      </w:tr>
      <w:tr w:rsidR="001F5C22" w:rsidRPr="00B113B1" w14:paraId="0AEF8720" w14:textId="77777777" w:rsidTr="00071C36">
        <w:tc>
          <w:tcPr>
            <w:tcW w:w="3510" w:type="dxa"/>
            <w:tcBorders>
              <w:bottom w:val="single" w:sz="4" w:space="0" w:color="auto"/>
            </w:tcBorders>
          </w:tcPr>
          <w:p w14:paraId="49EA2F82" w14:textId="77777777" w:rsidR="001F5C22" w:rsidRPr="00B113B1" w:rsidRDefault="001F5C22" w:rsidP="00071C36">
            <w:pPr>
              <w:jc w:val="center"/>
              <w:rPr>
                <w:b/>
                <w:color w:val="auto"/>
                <w:sz w:val="22"/>
              </w:rPr>
            </w:pPr>
            <w:r w:rsidRPr="00B113B1">
              <w:rPr>
                <w:b/>
                <w:color w:val="auto"/>
                <w:sz w:val="22"/>
              </w:rPr>
              <w:t>Species and category</w:t>
            </w:r>
          </w:p>
        </w:tc>
        <w:tc>
          <w:tcPr>
            <w:tcW w:w="5596" w:type="dxa"/>
            <w:tcBorders>
              <w:bottom w:val="single" w:sz="4" w:space="0" w:color="auto"/>
            </w:tcBorders>
          </w:tcPr>
          <w:p w14:paraId="382D5A6E" w14:textId="77777777" w:rsidR="001F5C22" w:rsidRPr="00B113B1" w:rsidRDefault="001F5C22" w:rsidP="00071C36">
            <w:pPr>
              <w:jc w:val="center"/>
              <w:rPr>
                <w:b/>
                <w:color w:val="auto"/>
                <w:sz w:val="22"/>
              </w:rPr>
            </w:pPr>
            <w:r w:rsidRPr="00B113B1">
              <w:rPr>
                <w:b/>
                <w:color w:val="auto"/>
                <w:sz w:val="22"/>
              </w:rPr>
              <w:t>Good practice</w:t>
            </w:r>
            <w:r w:rsidR="00071C36">
              <w:rPr>
                <w:b/>
                <w:color w:val="auto"/>
                <w:sz w:val="22"/>
              </w:rPr>
              <w:t>*</w:t>
            </w:r>
          </w:p>
        </w:tc>
        <w:tc>
          <w:tcPr>
            <w:tcW w:w="5670" w:type="dxa"/>
            <w:tcBorders>
              <w:bottom w:val="single" w:sz="4" w:space="0" w:color="auto"/>
            </w:tcBorders>
          </w:tcPr>
          <w:p w14:paraId="3EF2FD63" w14:textId="77777777" w:rsidR="001F5C22" w:rsidRPr="00B113B1" w:rsidRDefault="001F5C22" w:rsidP="00071C36">
            <w:pPr>
              <w:jc w:val="center"/>
              <w:rPr>
                <w:b/>
                <w:color w:val="auto"/>
                <w:sz w:val="22"/>
              </w:rPr>
            </w:pPr>
            <w:r w:rsidRPr="00B113B1">
              <w:rPr>
                <w:b/>
                <w:color w:val="auto"/>
                <w:sz w:val="22"/>
              </w:rPr>
              <w:t>Minimum compatibility</w:t>
            </w:r>
          </w:p>
        </w:tc>
      </w:tr>
      <w:tr w:rsidR="001F5C22" w:rsidRPr="00B113B1" w14:paraId="28E465CC" w14:textId="77777777" w:rsidTr="00071C36">
        <w:tc>
          <w:tcPr>
            <w:tcW w:w="3510" w:type="dxa"/>
          </w:tcPr>
          <w:p w14:paraId="221F8708" w14:textId="77777777" w:rsidR="001F5C22" w:rsidRPr="00B113B1" w:rsidRDefault="001F5C22" w:rsidP="001F5C22">
            <w:pPr>
              <w:rPr>
                <w:color w:val="auto"/>
                <w:sz w:val="22"/>
              </w:rPr>
            </w:pPr>
          </w:p>
        </w:tc>
        <w:tc>
          <w:tcPr>
            <w:tcW w:w="5596" w:type="dxa"/>
          </w:tcPr>
          <w:p w14:paraId="2E8BFE6C" w14:textId="77777777" w:rsidR="001F5C22" w:rsidRPr="00B113B1" w:rsidRDefault="001F5C22" w:rsidP="001F5C22">
            <w:pPr>
              <w:rPr>
                <w:color w:val="auto"/>
                <w:sz w:val="22"/>
              </w:rPr>
            </w:pPr>
          </w:p>
        </w:tc>
        <w:tc>
          <w:tcPr>
            <w:tcW w:w="5670" w:type="dxa"/>
          </w:tcPr>
          <w:p w14:paraId="4BAC37C5" w14:textId="77777777" w:rsidR="001F5C22" w:rsidRPr="00B113B1" w:rsidRDefault="001F5C22" w:rsidP="001F5C22">
            <w:pPr>
              <w:rPr>
                <w:color w:val="auto"/>
                <w:sz w:val="22"/>
              </w:rPr>
            </w:pPr>
          </w:p>
        </w:tc>
      </w:tr>
      <w:tr w:rsidR="001F5C22" w:rsidRPr="00B113B1" w14:paraId="13A1D5B2" w14:textId="77777777" w:rsidTr="00071C36">
        <w:tc>
          <w:tcPr>
            <w:tcW w:w="3510" w:type="dxa"/>
          </w:tcPr>
          <w:p w14:paraId="5D2205CB" w14:textId="77777777" w:rsidR="001F5C22" w:rsidRPr="00B113B1" w:rsidRDefault="001F5C22" w:rsidP="001F5C22">
            <w:pPr>
              <w:rPr>
                <w:color w:val="auto"/>
                <w:sz w:val="22"/>
              </w:rPr>
            </w:pPr>
            <w:r w:rsidRPr="00B113B1">
              <w:rPr>
                <w:color w:val="auto"/>
                <w:sz w:val="22"/>
              </w:rPr>
              <w:t>Hybrid oilseed rape</w:t>
            </w:r>
          </w:p>
        </w:tc>
        <w:tc>
          <w:tcPr>
            <w:tcW w:w="5596" w:type="dxa"/>
          </w:tcPr>
          <w:p w14:paraId="7D452FE8" w14:textId="77777777" w:rsidR="001F5C22" w:rsidRPr="00B113B1" w:rsidRDefault="001F5C22" w:rsidP="001F5C22">
            <w:pPr>
              <w:rPr>
                <w:color w:val="auto"/>
                <w:sz w:val="22"/>
              </w:rPr>
            </w:pPr>
            <w:r w:rsidRPr="00B113B1">
              <w:rPr>
                <w:color w:val="auto"/>
                <w:sz w:val="22"/>
              </w:rPr>
              <w:t>Statutory requirement for no cruciferous crop in  previous 5 yrs</w:t>
            </w:r>
          </w:p>
        </w:tc>
        <w:tc>
          <w:tcPr>
            <w:tcW w:w="5670" w:type="dxa"/>
          </w:tcPr>
          <w:p w14:paraId="624BDE73" w14:textId="77777777" w:rsidR="001F5C22" w:rsidRPr="00B113B1" w:rsidRDefault="001F5C22" w:rsidP="001F5C22">
            <w:pPr>
              <w:rPr>
                <w:color w:val="auto"/>
                <w:sz w:val="22"/>
              </w:rPr>
            </w:pPr>
            <w:r w:rsidRPr="00B113B1">
              <w:rPr>
                <w:color w:val="auto"/>
                <w:sz w:val="22"/>
              </w:rPr>
              <w:t>Statutory requirement for no cruciferous crop in previous 5 yrs</w:t>
            </w:r>
          </w:p>
        </w:tc>
      </w:tr>
      <w:tr w:rsidR="001F5C22" w:rsidRPr="00B113B1" w14:paraId="4F3FD11A" w14:textId="77777777" w:rsidTr="00071C36">
        <w:tc>
          <w:tcPr>
            <w:tcW w:w="3510" w:type="dxa"/>
          </w:tcPr>
          <w:p w14:paraId="428FC111" w14:textId="77777777" w:rsidR="001F5C22" w:rsidRPr="00B113B1" w:rsidRDefault="001F5C22" w:rsidP="001F5C22">
            <w:pPr>
              <w:jc w:val="right"/>
              <w:rPr>
                <w:color w:val="auto"/>
                <w:sz w:val="22"/>
              </w:rPr>
            </w:pPr>
          </w:p>
        </w:tc>
        <w:tc>
          <w:tcPr>
            <w:tcW w:w="5596" w:type="dxa"/>
          </w:tcPr>
          <w:p w14:paraId="1FEE73E2" w14:textId="77777777" w:rsidR="001F5C22" w:rsidRPr="00B113B1" w:rsidRDefault="001F5C22" w:rsidP="001F5C22">
            <w:pPr>
              <w:rPr>
                <w:color w:val="auto"/>
                <w:sz w:val="22"/>
              </w:rPr>
            </w:pPr>
          </w:p>
        </w:tc>
        <w:tc>
          <w:tcPr>
            <w:tcW w:w="5670" w:type="dxa"/>
          </w:tcPr>
          <w:p w14:paraId="19E05C40" w14:textId="77777777" w:rsidR="001F5C22" w:rsidRPr="00B113B1" w:rsidRDefault="001F5C22" w:rsidP="001F5C22">
            <w:pPr>
              <w:rPr>
                <w:color w:val="auto"/>
                <w:sz w:val="22"/>
              </w:rPr>
            </w:pPr>
          </w:p>
        </w:tc>
      </w:tr>
      <w:tr w:rsidR="001F5C22" w:rsidRPr="00B113B1" w14:paraId="37457470" w14:textId="77777777" w:rsidTr="00071C36">
        <w:tc>
          <w:tcPr>
            <w:tcW w:w="3510" w:type="dxa"/>
          </w:tcPr>
          <w:p w14:paraId="5E45A1B8" w14:textId="77777777" w:rsidR="001F5C22" w:rsidRPr="00B113B1" w:rsidRDefault="001F5C22" w:rsidP="001F5C22">
            <w:pPr>
              <w:rPr>
                <w:color w:val="auto"/>
                <w:sz w:val="22"/>
              </w:rPr>
            </w:pPr>
            <w:r w:rsidRPr="00B113B1">
              <w:rPr>
                <w:color w:val="auto"/>
                <w:sz w:val="22"/>
              </w:rPr>
              <w:t>Flax and linseed</w:t>
            </w:r>
          </w:p>
        </w:tc>
        <w:tc>
          <w:tcPr>
            <w:tcW w:w="5596" w:type="dxa"/>
          </w:tcPr>
          <w:p w14:paraId="3059F06D" w14:textId="77777777" w:rsidR="001F5C22" w:rsidRPr="00B113B1" w:rsidRDefault="001F5C22" w:rsidP="001F5C22">
            <w:pPr>
              <w:rPr>
                <w:color w:val="auto"/>
                <w:sz w:val="22"/>
              </w:rPr>
            </w:pPr>
            <w:r w:rsidRPr="00B113B1">
              <w:rPr>
                <w:color w:val="auto"/>
                <w:sz w:val="22"/>
              </w:rPr>
              <w:t>No flax or linseed crop in previous 5 yrs</w:t>
            </w:r>
          </w:p>
        </w:tc>
        <w:tc>
          <w:tcPr>
            <w:tcW w:w="5670" w:type="dxa"/>
          </w:tcPr>
          <w:p w14:paraId="0569649C" w14:textId="77777777" w:rsidR="001F5C22" w:rsidRPr="00B113B1" w:rsidRDefault="001F5C22" w:rsidP="001F5C22">
            <w:pPr>
              <w:rPr>
                <w:color w:val="auto"/>
                <w:sz w:val="22"/>
              </w:rPr>
            </w:pPr>
            <w:r w:rsidRPr="00B113B1">
              <w:rPr>
                <w:color w:val="auto"/>
                <w:sz w:val="22"/>
              </w:rPr>
              <w:t>No flax or linseed crop in previous 2 yrs</w:t>
            </w:r>
          </w:p>
        </w:tc>
      </w:tr>
      <w:tr w:rsidR="001F5C22" w:rsidRPr="00B113B1" w14:paraId="13B2781C" w14:textId="77777777" w:rsidTr="00071C36">
        <w:tc>
          <w:tcPr>
            <w:tcW w:w="3510" w:type="dxa"/>
          </w:tcPr>
          <w:p w14:paraId="7E90B643" w14:textId="77777777" w:rsidR="001F5C22" w:rsidRPr="00B113B1" w:rsidRDefault="001F5C22" w:rsidP="001F5C22">
            <w:pPr>
              <w:jc w:val="right"/>
              <w:rPr>
                <w:color w:val="auto"/>
                <w:sz w:val="22"/>
              </w:rPr>
            </w:pPr>
          </w:p>
        </w:tc>
        <w:tc>
          <w:tcPr>
            <w:tcW w:w="5596" w:type="dxa"/>
          </w:tcPr>
          <w:p w14:paraId="10AD36C8" w14:textId="77777777" w:rsidR="001F5C22" w:rsidRPr="00B113B1" w:rsidRDefault="001F5C22" w:rsidP="001F5C22">
            <w:pPr>
              <w:rPr>
                <w:color w:val="auto"/>
                <w:sz w:val="22"/>
              </w:rPr>
            </w:pPr>
          </w:p>
        </w:tc>
        <w:tc>
          <w:tcPr>
            <w:tcW w:w="5670" w:type="dxa"/>
          </w:tcPr>
          <w:p w14:paraId="601B55AB" w14:textId="77777777" w:rsidR="001F5C22" w:rsidRPr="00B113B1" w:rsidRDefault="001F5C22" w:rsidP="001F5C22">
            <w:pPr>
              <w:rPr>
                <w:color w:val="auto"/>
                <w:sz w:val="22"/>
              </w:rPr>
            </w:pPr>
          </w:p>
        </w:tc>
      </w:tr>
      <w:tr w:rsidR="001F5C22" w:rsidRPr="00B113B1" w14:paraId="60DE7D5A" w14:textId="77777777" w:rsidTr="00071C36">
        <w:tc>
          <w:tcPr>
            <w:tcW w:w="3510" w:type="dxa"/>
          </w:tcPr>
          <w:p w14:paraId="40B68EBB" w14:textId="77777777" w:rsidR="001F5C22" w:rsidRPr="00B113B1" w:rsidRDefault="001F5C22" w:rsidP="001F5C22">
            <w:pPr>
              <w:rPr>
                <w:color w:val="auto"/>
                <w:sz w:val="22"/>
              </w:rPr>
            </w:pPr>
            <w:r w:rsidRPr="00B113B1">
              <w:rPr>
                <w:color w:val="auto"/>
                <w:sz w:val="22"/>
              </w:rPr>
              <w:t>Soya bean</w:t>
            </w:r>
          </w:p>
        </w:tc>
        <w:tc>
          <w:tcPr>
            <w:tcW w:w="5596" w:type="dxa"/>
          </w:tcPr>
          <w:p w14:paraId="368E7D7E" w14:textId="77777777" w:rsidR="001F5C22" w:rsidRPr="00B113B1" w:rsidRDefault="001F5C22" w:rsidP="001F5C22">
            <w:pPr>
              <w:rPr>
                <w:color w:val="auto"/>
                <w:sz w:val="22"/>
              </w:rPr>
            </w:pPr>
            <w:r w:rsidRPr="00B113B1">
              <w:rPr>
                <w:color w:val="auto"/>
                <w:sz w:val="22"/>
              </w:rPr>
              <w:t>No peas or beans in previous 2 yrs</w:t>
            </w:r>
          </w:p>
          <w:p w14:paraId="13711149" w14:textId="77777777" w:rsidR="001F5C22" w:rsidRPr="00B113B1" w:rsidRDefault="001F5C22" w:rsidP="001F5C22">
            <w:pPr>
              <w:rPr>
                <w:color w:val="auto"/>
                <w:sz w:val="22"/>
              </w:rPr>
            </w:pPr>
            <w:r w:rsidRPr="00B113B1">
              <w:rPr>
                <w:color w:val="auto"/>
                <w:sz w:val="22"/>
              </w:rPr>
              <w:t>No soya bean in previous 5 yrs</w:t>
            </w:r>
          </w:p>
        </w:tc>
        <w:tc>
          <w:tcPr>
            <w:tcW w:w="5670" w:type="dxa"/>
          </w:tcPr>
          <w:p w14:paraId="73B0CE12" w14:textId="77777777" w:rsidR="001F5C22" w:rsidRPr="00B113B1" w:rsidRDefault="001F5C22" w:rsidP="001F5C22">
            <w:pPr>
              <w:rPr>
                <w:color w:val="auto"/>
                <w:sz w:val="22"/>
              </w:rPr>
            </w:pPr>
            <w:r w:rsidRPr="00B113B1">
              <w:rPr>
                <w:color w:val="auto"/>
                <w:sz w:val="22"/>
              </w:rPr>
              <w:t>No crop of same species in previous year</w:t>
            </w:r>
          </w:p>
        </w:tc>
      </w:tr>
      <w:tr w:rsidR="001F5C22" w:rsidRPr="00B113B1" w14:paraId="1992D402" w14:textId="77777777" w:rsidTr="00071C36">
        <w:tc>
          <w:tcPr>
            <w:tcW w:w="3510" w:type="dxa"/>
          </w:tcPr>
          <w:p w14:paraId="527BC66D" w14:textId="77777777" w:rsidR="001F5C22" w:rsidRPr="00B113B1" w:rsidRDefault="001F5C22" w:rsidP="001F5C22">
            <w:pPr>
              <w:jc w:val="right"/>
              <w:rPr>
                <w:color w:val="auto"/>
                <w:sz w:val="22"/>
              </w:rPr>
            </w:pPr>
          </w:p>
        </w:tc>
        <w:tc>
          <w:tcPr>
            <w:tcW w:w="5596" w:type="dxa"/>
          </w:tcPr>
          <w:p w14:paraId="7178308A" w14:textId="77777777" w:rsidR="001F5C22" w:rsidRPr="00B113B1" w:rsidRDefault="001F5C22" w:rsidP="001F5C22">
            <w:pPr>
              <w:rPr>
                <w:color w:val="auto"/>
                <w:sz w:val="22"/>
              </w:rPr>
            </w:pPr>
          </w:p>
        </w:tc>
        <w:tc>
          <w:tcPr>
            <w:tcW w:w="5670" w:type="dxa"/>
          </w:tcPr>
          <w:p w14:paraId="2AEB2262" w14:textId="77777777" w:rsidR="001F5C22" w:rsidRPr="00B113B1" w:rsidRDefault="001F5C22" w:rsidP="001F5C22">
            <w:pPr>
              <w:rPr>
                <w:color w:val="auto"/>
                <w:sz w:val="22"/>
              </w:rPr>
            </w:pPr>
          </w:p>
        </w:tc>
      </w:tr>
      <w:tr w:rsidR="001F5C22" w:rsidRPr="00B113B1" w14:paraId="6EE3A9E3" w14:textId="77777777" w:rsidTr="00071C36">
        <w:tc>
          <w:tcPr>
            <w:tcW w:w="3510" w:type="dxa"/>
          </w:tcPr>
          <w:p w14:paraId="30DC125D" w14:textId="77777777" w:rsidR="001F5C22" w:rsidRPr="00B113B1" w:rsidRDefault="001F5C22" w:rsidP="001F5C22">
            <w:pPr>
              <w:rPr>
                <w:color w:val="auto"/>
                <w:sz w:val="22"/>
              </w:rPr>
            </w:pPr>
            <w:r w:rsidRPr="00B113B1">
              <w:rPr>
                <w:color w:val="auto"/>
                <w:sz w:val="22"/>
              </w:rPr>
              <w:t>Beet</w:t>
            </w:r>
          </w:p>
        </w:tc>
        <w:tc>
          <w:tcPr>
            <w:tcW w:w="5596" w:type="dxa"/>
          </w:tcPr>
          <w:p w14:paraId="05B95820" w14:textId="77777777" w:rsidR="001F5C22" w:rsidRPr="00B113B1" w:rsidRDefault="001F5C22" w:rsidP="001F5C22">
            <w:pPr>
              <w:rPr>
                <w:color w:val="auto"/>
                <w:sz w:val="22"/>
              </w:rPr>
            </w:pPr>
            <w:r w:rsidRPr="00B113B1">
              <w:rPr>
                <w:color w:val="auto"/>
                <w:sz w:val="22"/>
              </w:rPr>
              <w:t>No beet seed crop in previous 5 yrs</w:t>
            </w:r>
          </w:p>
          <w:p w14:paraId="32766B0A" w14:textId="77777777" w:rsidR="001F5C22" w:rsidRPr="00B113B1" w:rsidRDefault="001F5C22" w:rsidP="001F5C22">
            <w:pPr>
              <w:rPr>
                <w:color w:val="auto"/>
                <w:sz w:val="22"/>
              </w:rPr>
            </w:pPr>
            <w:r w:rsidRPr="00B113B1">
              <w:rPr>
                <w:color w:val="auto"/>
                <w:sz w:val="22"/>
              </w:rPr>
              <w:t>No beet crop in previous 2 yrs</w:t>
            </w:r>
          </w:p>
        </w:tc>
        <w:tc>
          <w:tcPr>
            <w:tcW w:w="5670" w:type="dxa"/>
          </w:tcPr>
          <w:p w14:paraId="03F526F1" w14:textId="77777777" w:rsidR="001F5C22" w:rsidRPr="00B113B1" w:rsidRDefault="001F5C22" w:rsidP="001F5C22">
            <w:pPr>
              <w:rPr>
                <w:color w:val="auto"/>
                <w:sz w:val="22"/>
              </w:rPr>
            </w:pPr>
            <w:r w:rsidRPr="00B113B1">
              <w:rPr>
                <w:color w:val="auto"/>
                <w:sz w:val="22"/>
              </w:rPr>
              <w:t>No crop of same species in previous 2 yrs. Soil sterilisation, soil replacement and transplanted crops will be considered on case by case basis</w:t>
            </w:r>
          </w:p>
        </w:tc>
      </w:tr>
      <w:tr w:rsidR="001F5C22" w:rsidRPr="00B113B1" w14:paraId="78E55ACE" w14:textId="77777777" w:rsidTr="00071C36">
        <w:tc>
          <w:tcPr>
            <w:tcW w:w="3510" w:type="dxa"/>
          </w:tcPr>
          <w:p w14:paraId="2EF96E77" w14:textId="77777777" w:rsidR="001F5C22" w:rsidRPr="00B113B1" w:rsidRDefault="001F5C22" w:rsidP="001F5C22">
            <w:pPr>
              <w:jc w:val="right"/>
              <w:rPr>
                <w:color w:val="auto"/>
                <w:sz w:val="22"/>
              </w:rPr>
            </w:pPr>
          </w:p>
        </w:tc>
        <w:tc>
          <w:tcPr>
            <w:tcW w:w="5596" w:type="dxa"/>
          </w:tcPr>
          <w:p w14:paraId="320F8E98" w14:textId="77777777" w:rsidR="001F5C22" w:rsidRPr="00B113B1" w:rsidRDefault="001F5C22" w:rsidP="001F5C22">
            <w:pPr>
              <w:rPr>
                <w:color w:val="auto"/>
                <w:sz w:val="22"/>
              </w:rPr>
            </w:pPr>
          </w:p>
        </w:tc>
        <w:tc>
          <w:tcPr>
            <w:tcW w:w="5670" w:type="dxa"/>
          </w:tcPr>
          <w:p w14:paraId="19DE1C03" w14:textId="77777777" w:rsidR="001F5C22" w:rsidRPr="00B113B1" w:rsidRDefault="001F5C22" w:rsidP="001F5C22">
            <w:pPr>
              <w:rPr>
                <w:color w:val="auto"/>
                <w:sz w:val="22"/>
              </w:rPr>
            </w:pPr>
          </w:p>
        </w:tc>
      </w:tr>
      <w:tr w:rsidR="001F5C22" w:rsidRPr="00B113B1" w14:paraId="238198AB" w14:textId="77777777" w:rsidTr="00071C36">
        <w:tc>
          <w:tcPr>
            <w:tcW w:w="3510" w:type="dxa"/>
          </w:tcPr>
          <w:p w14:paraId="11D98820" w14:textId="77777777" w:rsidR="001F5C22" w:rsidRPr="00B113B1" w:rsidRDefault="001F5C22" w:rsidP="001F5C22">
            <w:pPr>
              <w:rPr>
                <w:color w:val="auto"/>
                <w:sz w:val="22"/>
              </w:rPr>
            </w:pPr>
            <w:r w:rsidRPr="00B113B1">
              <w:rPr>
                <w:color w:val="auto"/>
                <w:sz w:val="22"/>
              </w:rPr>
              <w:t>Turnips</w:t>
            </w:r>
          </w:p>
        </w:tc>
        <w:tc>
          <w:tcPr>
            <w:tcW w:w="5596" w:type="dxa"/>
          </w:tcPr>
          <w:p w14:paraId="6147EDB1" w14:textId="77777777" w:rsidR="001F5C22" w:rsidRPr="00B113B1" w:rsidRDefault="001F5C22" w:rsidP="001F5C22">
            <w:pPr>
              <w:rPr>
                <w:color w:val="auto"/>
                <w:sz w:val="22"/>
              </w:rPr>
            </w:pPr>
            <w:r w:rsidRPr="00B113B1">
              <w:rPr>
                <w:color w:val="auto"/>
                <w:sz w:val="22"/>
              </w:rPr>
              <w:t>No cruciferous crop in previous 5 yrs or for transplanted crops in previous 3 yrs</w:t>
            </w:r>
          </w:p>
        </w:tc>
        <w:tc>
          <w:tcPr>
            <w:tcW w:w="5670" w:type="dxa"/>
          </w:tcPr>
          <w:p w14:paraId="1F7696BD" w14:textId="77777777" w:rsidR="001F5C22" w:rsidRPr="00B113B1" w:rsidRDefault="001F5C22" w:rsidP="001F5C22">
            <w:pPr>
              <w:rPr>
                <w:color w:val="auto"/>
                <w:sz w:val="22"/>
              </w:rPr>
            </w:pPr>
            <w:r w:rsidRPr="00B113B1">
              <w:rPr>
                <w:color w:val="auto"/>
                <w:sz w:val="22"/>
              </w:rPr>
              <w:t>No cruciferous crop in previous 2 yrs. Soil sterilisation, soil replacement and transplanted crops will be considered on case by case basis</w:t>
            </w:r>
          </w:p>
        </w:tc>
      </w:tr>
      <w:tr w:rsidR="001F5C22" w:rsidRPr="00B113B1" w14:paraId="2F41C761" w14:textId="77777777" w:rsidTr="00071C36">
        <w:tc>
          <w:tcPr>
            <w:tcW w:w="3510" w:type="dxa"/>
          </w:tcPr>
          <w:p w14:paraId="3DCAA0F4" w14:textId="77777777" w:rsidR="001F5C22" w:rsidRPr="00B113B1" w:rsidRDefault="001F5C22" w:rsidP="001F5C22">
            <w:pPr>
              <w:jc w:val="right"/>
              <w:rPr>
                <w:color w:val="auto"/>
                <w:sz w:val="22"/>
              </w:rPr>
            </w:pPr>
          </w:p>
        </w:tc>
        <w:tc>
          <w:tcPr>
            <w:tcW w:w="5596" w:type="dxa"/>
          </w:tcPr>
          <w:p w14:paraId="218D7966" w14:textId="77777777" w:rsidR="001F5C22" w:rsidRPr="00B113B1" w:rsidRDefault="001F5C22" w:rsidP="001F5C22">
            <w:pPr>
              <w:rPr>
                <w:color w:val="auto"/>
                <w:sz w:val="22"/>
              </w:rPr>
            </w:pPr>
          </w:p>
        </w:tc>
        <w:tc>
          <w:tcPr>
            <w:tcW w:w="5670" w:type="dxa"/>
          </w:tcPr>
          <w:p w14:paraId="4B76FFD7" w14:textId="77777777" w:rsidR="001F5C22" w:rsidRPr="00B113B1" w:rsidRDefault="001F5C22" w:rsidP="001F5C22">
            <w:pPr>
              <w:rPr>
                <w:color w:val="auto"/>
                <w:sz w:val="22"/>
              </w:rPr>
            </w:pPr>
          </w:p>
        </w:tc>
      </w:tr>
      <w:tr w:rsidR="001F5C22" w:rsidRPr="00B113B1" w14:paraId="4A955B0A" w14:textId="77777777" w:rsidTr="00071C36">
        <w:tc>
          <w:tcPr>
            <w:tcW w:w="3510" w:type="dxa"/>
          </w:tcPr>
          <w:p w14:paraId="098A99C6" w14:textId="77777777" w:rsidR="001F5C22" w:rsidRPr="00B113B1" w:rsidRDefault="001F5C22" w:rsidP="001F5C22">
            <w:pPr>
              <w:rPr>
                <w:color w:val="auto"/>
                <w:sz w:val="22"/>
              </w:rPr>
            </w:pPr>
            <w:r w:rsidRPr="00B113B1">
              <w:rPr>
                <w:color w:val="auto"/>
                <w:sz w:val="22"/>
              </w:rPr>
              <w:t>Broad bean</w:t>
            </w:r>
            <w:r w:rsidRPr="00B113B1">
              <w:rPr>
                <w:color w:val="auto"/>
                <w:sz w:val="22"/>
              </w:rPr>
              <w:tab/>
            </w:r>
          </w:p>
        </w:tc>
        <w:tc>
          <w:tcPr>
            <w:tcW w:w="5596" w:type="dxa"/>
          </w:tcPr>
          <w:p w14:paraId="253A09FD" w14:textId="77777777" w:rsidR="001F5C22" w:rsidRPr="00B113B1" w:rsidRDefault="001F5C22" w:rsidP="001F5C22">
            <w:pPr>
              <w:rPr>
                <w:color w:val="auto"/>
                <w:sz w:val="22"/>
              </w:rPr>
            </w:pPr>
            <w:r w:rsidRPr="00B113B1">
              <w:rPr>
                <w:color w:val="auto"/>
                <w:sz w:val="22"/>
              </w:rPr>
              <w:t>No bean (</w:t>
            </w:r>
            <w:r w:rsidRPr="00B113B1">
              <w:rPr>
                <w:i/>
                <w:color w:val="auto"/>
                <w:sz w:val="22"/>
              </w:rPr>
              <w:t>Vicia faba</w:t>
            </w:r>
            <w:r w:rsidRPr="00B113B1">
              <w:rPr>
                <w:color w:val="auto"/>
                <w:sz w:val="22"/>
              </w:rPr>
              <w:t xml:space="preserve"> or </w:t>
            </w:r>
            <w:r w:rsidRPr="00B113B1">
              <w:rPr>
                <w:i/>
                <w:color w:val="auto"/>
                <w:sz w:val="22"/>
              </w:rPr>
              <w:t>Phaseolus</w:t>
            </w:r>
            <w:r w:rsidRPr="00B113B1">
              <w:rPr>
                <w:color w:val="auto"/>
                <w:sz w:val="22"/>
              </w:rPr>
              <w:t xml:space="preserve"> spp), pea, lucerne, red clover, white clover, alsike or sainfoin crop in previous 4 yrs</w:t>
            </w:r>
          </w:p>
        </w:tc>
        <w:tc>
          <w:tcPr>
            <w:tcW w:w="5670" w:type="dxa"/>
          </w:tcPr>
          <w:p w14:paraId="3E9DE635" w14:textId="77777777" w:rsidR="001F5C22" w:rsidRPr="00B113B1" w:rsidRDefault="001F5C22" w:rsidP="001F5C22">
            <w:pPr>
              <w:rPr>
                <w:color w:val="auto"/>
                <w:sz w:val="22"/>
              </w:rPr>
            </w:pPr>
            <w:r w:rsidRPr="00B113B1">
              <w:rPr>
                <w:color w:val="auto"/>
                <w:sz w:val="22"/>
              </w:rPr>
              <w:t>No crop of same species in previous year</w:t>
            </w:r>
          </w:p>
        </w:tc>
      </w:tr>
      <w:tr w:rsidR="001F5C22" w:rsidRPr="00B113B1" w14:paraId="367092E3" w14:textId="77777777" w:rsidTr="00071C36">
        <w:tc>
          <w:tcPr>
            <w:tcW w:w="3510" w:type="dxa"/>
          </w:tcPr>
          <w:p w14:paraId="5ED27C07" w14:textId="77777777" w:rsidR="001F5C22" w:rsidRPr="00B113B1" w:rsidRDefault="001F5C22" w:rsidP="001F5C22">
            <w:pPr>
              <w:jc w:val="right"/>
              <w:rPr>
                <w:color w:val="auto"/>
                <w:sz w:val="22"/>
              </w:rPr>
            </w:pPr>
          </w:p>
        </w:tc>
        <w:tc>
          <w:tcPr>
            <w:tcW w:w="5596" w:type="dxa"/>
          </w:tcPr>
          <w:p w14:paraId="4BECF9E0" w14:textId="77777777" w:rsidR="001F5C22" w:rsidRPr="00B113B1" w:rsidRDefault="001F5C22" w:rsidP="001F5C22">
            <w:pPr>
              <w:rPr>
                <w:color w:val="auto"/>
                <w:sz w:val="22"/>
              </w:rPr>
            </w:pPr>
          </w:p>
        </w:tc>
        <w:tc>
          <w:tcPr>
            <w:tcW w:w="5670" w:type="dxa"/>
          </w:tcPr>
          <w:p w14:paraId="5D3ADE57" w14:textId="77777777" w:rsidR="001F5C22" w:rsidRPr="00B113B1" w:rsidRDefault="001F5C22" w:rsidP="001F5C22">
            <w:pPr>
              <w:rPr>
                <w:color w:val="auto"/>
                <w:sz w:val="22"/>
              </w:rPr>
            </w:pPr>
          </w:p>
        </w:tc>
      </w:tr>
      <w:tr w:rsidR="001F5C22" w:rsidRPr="00B113B1" w14:paraId="33EB6343" w14:textId="77777777" w:rsidTr="00071C36">
        <w:tc>
          <w:tcPr>
            <w:tcW w:w="3510" w:type="dxa"/>
          </w:tcPr>
          <w:p w14:paraId="17BFDBCB" w14:textId="77777777" w:rsidR="001F5C22" w:rsidRPr="00B113B1" w:rsidRDefault="001F5C22" w:rsidP="001F5C22">
            <w:pPr>
              <w:rPr>
                <w:color w:val="auto"/>
                <w:sz w:val="22"/>
              </w:rPr>
            </w:pPr>
            <w:r w:rsidRPr="00B113B1">
              <w:rPr>
                <w:color w:val="auto"/>
                <w:sz w:val="22"/>
              </w:rPr>
              <w:t>French bean</w:t>
            </w:r>
          </w:p>
        </w:tc>
        <w:tc>
          <w:tcPr>
            <w:tcW w:w="5596" w:type="dxa"/>
          </w:tcPr>
          <w:p w14:paraId="365FBF9B" w14:textId="77777777" w:rsidR="001F5C22" w:rsidRPr="00B113B1" w:rsidRDefault="001F5C22" w:rsidP="001F5C22">
            <w:pPr>
              <w:rPr>
                <w:color w:val="auto"/>
                <w:sz w:val="22"/>
              </w:rPr>
            </w:pPr>
            <w:r w:rsidRPr="00B113B1">
              <w:rPr>
                <w:color w:val="auto"/>
                <w:sz w:val="22"/>
              </w:rPr>
              <w:t>No pea or bean (</w:t>
            </w:r>
            <w:r w:rsidRPr="00B113B1">
              <w:rPr>
                <w:i/>
                <w:color w:val="auto"/>
                <w:sz w:val="22"/>
              </w:rPr>
              <w:t>Vicia faba</w:t>
            </w:r>
            <w:r w:rsidRPr="00B113B1">
              <w:rPr>
                <w:color w:val="auto"/>
                <w:sz w:val="22"/>
              </w:rPr>
              <w:t xml:space="preserve"> or </w:t>
            </w:r>
            <w:r w:rsidRPr="00B113B1">
              <w:rPr>
                <w:i/>
                <w:color w:val="auto"/>
                <w:sz w:val="22"/>
              </w:rPr>
              <w:t>Phaseolus</w:t>
            </w:r>
            <w:r w:rsidRPr="00B113B1">
              <w:rPr>
                <w:color w:val="auto"/>
                <w:sz w:val="22"/>
              </w:rPr>
              <w:t xml:space="preserve"> spp) crop in previous 4 yrs</w:t>
            </w:r>
          </w:p>
        </w:tc>
        <w:tc>
          <w:tcPr>
            <w:tcW w:w="5670" w:type="dxa"/>
          </w:tcPr>
          <w:p w14:paraId="12467461" w14:textId="77777777" w:rsidR="001F5C22" w:rsidRPr="00B113B1" w:rsidRDefault="001F5C22" w:rsidP="001F5C22">
            <w:pPr>
              <w:rPr>
                <w:color w:val="auto"/>
                <w:sz w:val="22"/>
              </w:rPr>
            </w:pPr>
            <w:r w:rsidRPr="00B113B1">
              <w:rPr>
                <w:color w:val="auto"/>
                <w:sz w:val="22"/>
              </w:rPr>
              <w:t>No crop of same species in previous year</w:t>
            </w:r>
          </w:p>
        </w:tc>
      </w:tr>
      <w:tr w:rsidR="001F5C22" w:rsidRPr="00B113B1" w14:paraId="33247FA6" w14:textId="77777777" w:rsidTr="00071C36">
        <w:tc>
          <w:tcPr>
            <w:tcW w:w="3510" w:type="dxa"/>
          </w:tcPr>
          <w:p w14:paraId="684BD9C1" w14:textId="77777777" w:rsidR="001F5C22" w:rsidRPr="00B113B1" w:rsidRDefault="001F5C22" w:rsidP="001F5C22">
            <w:pPr>
              <w:rPr>
                <w:color w:val="auto"/>
                <w:sz w:val="22"/>
              </w:rPr>
            </w:pPr>
          </w:p>
        </w:tc>
        <w:tc>
          <w:tcPr>
            <w:tcW w:w="5596" w:type="dxa"/>
          </w:tcPr>
          <w:p w14:paraId="40EDA7D7" w14:textId="77777777" w:rsidR="001F5C22" w:rsidRPr="00B113B1" w:rsidRDefault="001F5C22" w:rsidP="001F5C22">
            <w:pPr>
              <w:rPr>
                <w:color w:val="auto"/>
                <w:sz w:val="22"/>
              </w:rPr>
            </w:pPr>
          </w:p>
        </w:tc>
        <w:tc>
          <w:tcPr>
            <w:tcW w:w="5670" w:type="dxa"/>
          </w:tcPr>
          <w:p w14:paraId="784CBE11" w14:textId="77777777" w:rsidR="001F5C22" w:rsidRPr="00B113B1" w:rsidRDefault="001F5C22" w:rsidP="001F5C22">
            <w:pPr>
              <w:rPr>
                <w:color w:val="auto"/>
                <w:sz w:val="22"/>
              </w:rPr>
            </w:pPr>
          </w:p>
        </w:tc>
      </w:tr>
      <w:tr w:rsidR="001F5C22" w:rsidRPr="00B113B1" w14:paraId="36EED4D8" w14:textId="77777777" w:rsidTr="00071C36">
        <w:tc>
          <w:tcPr>
            <w:tcW w:w="3510" w:type="dxa"/>
          </w:tcPr>
          <w:p w14:paraId="1A41C552" w14:textId="77777777" w:rsidR="001F5C22" w:rsidRPr="00B113B1" w:rsidRDefault="001F5C22" w:rsidP="001F5C22">
            <w:pPr>
              <w:rPr>
                <w:color w:val="auto"/>
                <w:sz w:val="22"/>
              </w:rPr>
            </w:pPr>
            <w:r w:rsidRPr="00B113B1">
              <w:rPr>
                <w:color w:val="auto"/>
                <w:sz w:val="22"/>
              </w:rPr>
              <w:t>Lupins</w:t>
            </w:r>
          </w:p>
        </w:tc>
        <w:tc>
          <w:tcPr>
            <w:tcW w:w="5596" w:type="dxa"/>
          </w:tcPr>
          <w:p w14:paraId="683B8F3D" w14:textId="77777777" w:rsidR="001F5C22" w:rsidRPr="00B113B1" w:rsidRDefault="001F5C22" w:rsidP="001F5C22">
            <w:pPr>
              <w:rPr>
                <w:color w:val="auto"/>
                <w:sz w:val="22"/>
              </w:rPr>
            </w:pPr>
            <w:r w:rsidRPr="00B113B1">
              <w:rPr>
                <w:color w:val="auto"/>
                <w:sz w:val="22"/>
              </w:rPr>
              <w:t>No lupins in previous 2 yrs</w:t>
            </w:r>
          </w:p>
        </w:tc>
        <w:tc>
          <w:tcPr>
            <w:tcW w:w="5670" w:type="dxa"/>
          </w:tcPr>
          <w:p w14:paraId="4FF2F6B1" w14:textId="77777777" w:rsidR="001F5C22" w:rsidRPr="00B113B1" w:rsidRDefault="001F5C22" w:rsidP="001F5C22">
            <w:pPr>
              <w:rPr>
                <w:color w:val="auto"/>
                <w:sz w:val="22"/>
              </w:rPr>
            </w:pPr>
            <w:r w:rsidRPr="00B113B1">
              <w:rPr>
                <w:color w:val="auto"/>
                <w:sz w:val="22"/>
              </w:rPr>
              <w:t>No crop of lupins in previous year</w:t>
            </w:r>
          </w:p>
        </w:tc>
      </w:tr>
      <w:tr w:rsidR="001F5C22" w:rsidRPr="00B113B1" w14:paraId="169CEEE6" w14:textId="77777777" w:rsidTr="00071C36">
        <w:tc>
          <w:tcPr>
            <w:tcW w:w="3510" w:type="dxa"/>
          </w:tcPr>
          <w:p w14:paraId="03683591" w14:textId="77777777" w:rsidR="001F5C22" w:rsidRPr="00B113B1" w:rsidRDefault="001F5C22" w:rsidP="001F5C22">
            <w:pPr>
              <w:rPr>
                <w:color w:val="auto"/>
                <w:sz w:val="22"/>
              </w:rPr>
            </w:pPr>
          </w:p>
        </w:tc>
        <w:tc>
          <w:tcPr>
            <w:tcW w:w="5596" w:type="dxa"/>
          </w:tcPr>
          <w:p w14:paraId="4FDBC002" w14:textId="77777777" w:rsidR="001F5C22" w:rsidRPr="00B113B1" w:rsidRDefault="001F5C22" w:rsidP="001F5C22">
            <w:pPr>
              <w:rPr>
                <w:color w:val="auto"/>
                <w:sz w:val="22"/>
              </w:rPr>
            </w:pPr>
          </w:p>
        </w:tc>
        <w:tc>
          <w:tcPr>
            <w:tcW w:w="5670" w:type="dxa"/>
          </w:tcPr>
          <w:p w14:paraId="3C61FFBE" w14:textId="77777777" w:rsidR="001F5C22" w:rsidRPr="00B113B1" w:rsidRDefault="001F5C22" w:rsidP="001F5C22">
            <w:pPr>
              <w:rPr>
                <w:color w:val="auto"/>
                <w:sz w:val="22"/>
              </w:rPr>
            </w:pPr>
          </w:p>
        </w:tc>
      </w:tr>
      <w:tr w:rsidR="001F5C22" w:rsidRPr="00B113B1" w14:paraId="3716B5CF" w14:textId="77777777" w:rsidTr="00071C36">
        <w:tc>
          <w:tcPr>
            <w:tcW w:w="3510" w:type="dxa"/>
          </w:tcPr>
          <w:p w14:paraId="1D859CFD" w14:textId="77777777" w:rsidR="001F5C22" w:rsidRPr="00B113B1" w:rsidRDefault="001F5C22" w:rsidP="001F5C22">
            <w:pPr>
              <w:rPr>
                <w:color w:val="auto"/>
                <w:sz w:val="22"/>
              </w:rPr>
            </w:pPr>
            <w:r w:rsidRPr="00B113B1">
              <w:rPr>
                <w:color w:val="auto"/>
                <w:sz w:val="22"/>
              </w:rPr>
              <w:t>Hemp</w:t>
            </w:r>
          </w:p>
        </w:tc>
        <w:tc>
          <w:tcPr>
            <w:tcW w:w="5596" w:type="dxa"/>
          </w:tcPr>
          <w:p w14:paraId="29E44890" w14:textId="77777777" w:rsidR="001F5C22" w:rsidRPr="00B113B1" w:rsidRDefault="001F5C22" w:rsidP="001F5C22">
            <w:pPr>
              <w:rPr>
                <w:color w:val="auto"/>
                <w:sz w:val="22"/>
              </w:rPr>
            </w:pPr>
            <w:r w:rsidRPr="00B113B1">
              <w:rPr>
                <w:color w:val="auto"/>
                <w:sz w:val="22"/>
              </w:rPr>
              <w:t>No hemp in previous 2 yrs</w:t>
            </w:r>
          </w:p>
        </w:tc>
        <w:tc>
          <w:tcPr>
            <w:tcW w:w="5670" w:type="dxa"/>
          </w:tcPr>
          <w:p w14:paraId="35C08E0F" w14:textId="77777777" w:rsidR="001F5C22" w:rsidRPr="00B113B1" w:rsidRDefault="001F5C22" w:rsidP="001F5C22">
            <w:pPr>
              <w:rPr>
                <w:color w:val="auto"/>
                <w:sz w:val="22"/>
              </w:rPr>
            </w:pPr>
            <w:r w:rsidRPr="00B113B1">
              <w:rPr>
                <w:color w:val="auto"/>
                <w:sz w:val="22"/>
              </w:rPr>
              <w:t>No crop of same species in previous 2 yrs</w:t>
            </w:r>
          </w:p>
        </w:tc>
      </w:tr>
      <w:tr w:rsidR="001F5C22" w:rsidRPr="00B113B1" w14:paraId="79496136" w14:textId="77777777" w:rsidTr="00071C36">
        <w:tc>
          <w:tcPr>
            <w:tcW w:w="3510" w:type="dxa"/>
          </w:tcPr>
          <w:p w14:paraId="7D49904D" w14:textId="77777777" w:rsidR="001F5C22" w:rsidRPr="00B113B1" w:rsidRDefault="001F5C22" w:rsidP="001F5C22">
            <w:pPr>
              <w:rPr>
                <w:color w:val="auto"/>
                <w:sz w:val="22"/>
              </w:rPr>
            </w:pPr>
          </w:p>
        </w:tc>
        <w:tc>
          <w:tcPr>
            <w:tcW w:w="5596" w:type="dxa"/>
          </w:tcPr>
          <w:p w14:paraId="0A31CC77" w14:textId="77777777" w:rsidR="001F5C22" w:rsidRPr="00B113B1" w:rsidRDefault="001F5C22" w:rsidP="001F5C22">
            <w:pPr>
              <w:rPr>
                <w:color w:val="auto"/>
                <w:sz w:val="22"/>
              </w:rPr>
            </w:pPr>
          </w:p>
        </w:tc>
        <w:tc>
          <w:tcPr>
            <w:tcW w:w="5670" w:type="dxa"/>
          </w:tcPr>
          <w:p w14:paraId="337DB9B0" w14:textId="77777777" w:rsidR="001F5C22" w:rsidRPr="00B113B1" w:rsidRDefault="001F5C22" w:rsidP="001F5C22">
            <w:pPr>
              <w:rPr>
                <w:color w:val="auto"/>
                <w:sz w:val="22"/>
              </w:rPr>
            </w:pPr>
          </w:p>
        </w:tc>
      </w:tr>
    </w:tbl>
    <w:p w14:paraId="0F235160" w14:textId="77777777" w:rsidR="001F5C22" w:rsidRPr="00B113B1" w:rsidRDefault="001F5C22" w:rsidP="001F5C22">
      <w:pPr>
        <w:rPr>
          <w:color w:val="auto"/>
          <w:sz w:val="18"/>
        </w:rPr>
      </w:pPr>
    </w:p>
    <w:p w14:paraId="58F593FC" w14:textId="77777777" w:rsidR="001F5C22" w:rsidRPr="00B113B1" w:rsidRDefault="00071C36" w:rsidP="001F5C22">
      <w:pPr>
        <w:tabs>
          <w:tab w:val="left" w:pos="397"/>
        </w:tabs>
        <w:rPr>
          <w:color w:val="auto"/>
          <w:sz w:val="22"/>
        </w:rPr>
      </w:pPr>
      <w:r>
        <w:rPr>
          <w:b/>
          <w:color w:val="auto"/>
        </w:rPr>
        <w:t xml:space="preserve">* </w:t>
      </w:r>
      <w:r w:rsidR="001F5C22" w:rsidRPr="00B113B1">
        <w:rPr>
          <w:color w:val="auto"/>
          <w:sz w:val="22"/>
        </w:rPr>
        <w:t>Applies to all categories unless stated PB/B = pre-basic/basic</w:t>
      </w:r>
    </w:p>
    <w:p w14:paraId="603B08A8" w14:textId="77777777" w:rsidR="001F5C22" w:rsidRPr="00B113B1" w:rsidRDefault="001F5C22" w:rsidP="001F5C22">
      <w:pPr>
        <w:tabs>
          <w:tab w:val="left" w:pos="397"/>
        </w:tabs>
        <w:rPr>
          <w:color w:val="auto"/>
          <w:sz w:val="22"/>
        </w:rPr>
      </w:pPr>
    </w:p>
    <w:p w14:paraId="53C7F444" w14:textId="77777777" w:rsidR="00FB6F40" w:rsidRPr="00B113B1" w:rsidRDefault="00FB6F40" w:rsidP="00FB6F40">
      <w:pPr>
        <w:rPr>
          <w:b/>
          <w:color w:val="auto"/>
          <w:sz w:val="22"/>
          <w:szCs w:val="22"/>
        </w:rPr>
        <w:sectPr w:rsidR="00FB6F40" w:rsidRPr="00B113B1" w:rsidSect="00FB6F40">
          <w:pgSz w:w="16838" w:h="11906" w:orient="landscape" w:code="9"/>
          <w:pgMar w:top="1440" w:right="1440" w:bottom="1440" w:left="1440" w:header="709" w:footer="709" w:gutter="0"/>
          <w:cols w:space="708"/>
          <w:docGrid w:linePitch="360"/>
        </w:sectPr>
      </w:pPr>
    </w:p>
    <w:p w14:paraId="38F2A95F" w14:textId="77777777" w:rsidR="00FB6F40" w:rsidRPr="0054462D" w:rsidRDefault="00CA113A" w:rsidP="00BB4D9D">
      <w:pPr>
        <w:pStyle w:val="Heading1"/>
        <w:rPr>
          <w:rFonts w:ascii="Arial" w:hAnsi="Arial" w:cs="Arial"/>
          <w:color w:val="878800"/>
          <w:szCs w:val="24"/>
        </w:rPr>
      </w:pPr>
      <w:r w:rsidRPr="0054462D">
        <w:rPr>
          <w:rFonts w:ascii="Arial" w:hAnsi="Arial" w:cs="Arial"/>
          <w:color w:val="878800"/>
          <w:sz w:val="56"/>
          <w:szCs w:val="56"/>
        </w:rPr>
        <w:lastRenderedPageBreak/>
        <w:t>Annex 2 – Early Multiplication of seed</w:t>
      </w:r>
      <w:r w:rsidRPr="0054462D">
        <w:rPr>
          <w:b w:val="0"/>
          <w:color w:val="878800"/>
          <w:sz w:val="56"/>
          <w:szCs w:val="56"/>
        </w:rPr>
        <w:t xml:space="preserve"> </w:t>
      </w:r>
    </w:p>
    <w:p w14:paraId="50588517" w14:textId="79CDCE4B" w:rsidR="00FB6F40" w:rsidRPr="00B113B1" w:rsidRDefault="00FB6F40" w:rsidP="00FB6F40">
      <w:pPr>
        <w:spacing w:before="120"/>
        <w:ind w:left="720" w:hanging="720"/>
        <w:rPr>
          <w:color w:val="auto"/>
        </w:rPr>
      </w:pPr>
      <w:r w:rsidRPr="00B113B1">
        <w:rPr>
          <w:color w:val="auto"/>
        </w:rPr>
        <w:t>1.</w:t>
      </w:r>
      <w:r w:rsidRPr="00B113B1">
        <w:rPr>
          <w:color w:val="auto"/>
        </w:rPr>
        <w:tab/>
        <w:t>Early multiplication allows for seed to progress through the multiplication categories before</w:t>
      </w:r>
      <w:r w:rsidRPr="00B113B1">
        <w:rPr>
          <w:b/>
          <w:color w:val="auto"/>
        </w:rPr>
        <w:t xml:space="preserve"> </w:t>
      </w:r>
      <w:r w:rsidRPr="00B113B1">
        <w:rPr>
          <w:color w:val="auto"/>
        </w:rPr>
        <w:t xml:space="preserve">the variety is added to </w:t>
      </w:r>
      <w:r w:rsidR="0026576A">
        <w:rPr>
          <w:color w:val="auto"/>
        </w:rPr>
        <w:t>th</w:t>
      </w:r>
      <w:r w:rsidR="00184262">
        <w:rPr>
          <w:color w:val="auto"/>
        </w:rPr>
        <w:t>e Northern Ireland Variety List</w:t>
      </w:r>
      <w:r w:rsidRPr="00B113B1">
        <w:rPr>
          <w:color w:val="auto"/>
        </w:rPr>
        <w:t xml:space="preserve"> or the Common Catalogue.  This enables seed stocks to be built up in advance of a variety being listed.  </w:t>
      </w:r>
    </w:p>
    <w:p w14:paraId="6EF6AC8D" w14:textId="0138877D" w:rsidR="00FB6F40" w:rsidRPr="00B113B1" w:rsidRDefault="00FB6F40" w:rsidP="00D46475">
      <w:pPr>
        <w:widowControl/>
        <w:numPr>
          <w:ilvl w:val="0"/>
          <w:numId w:val="35"/>
        </w:numPr>
        <w:shd w:val="clear" w:color="auto" w:fill="auto"/>
        <w:tabs>
          <w:tab w:val="clear" w:pos="720"/>
          <w:tab w:val="clear" w:pos="1046"/>
          <w:tab w:val="num" w:pos="1440"/>
        </w:tabs>
        <w:autoSpaceDE/>
        <w:autoSpaceDN/>
        <w:adjustRightInd/>
        <w:ind w:left="1440" w:hanging="357"/>
        <w:rPr>
          <w:color w:val="auto"/>
        </w:rPr>
      </w:pPr>
      <w:r w:rsidRPr="00B113B1">
        <w:rPr>
          <w:color w:val="auto"/>
        </w:rPr>
        <w:t>The variety must be entered for L</w:t>
      </w:r>
      <w:r w:rsidR="00E06347">
        <w:rPr>
          <w:color w:val="auto"/>
        </w:rPr>
        <w:t xml:space="preserve">isting in the </w:t>
      </w:r>
      <w:r w:rsidR="0026576A">
        <w:rPr>
          <w:color w:val="auto"/>
        </w:rPr>
        <w:t xml:space="preserve">Northern Ireland Variety List </w:t>
      </w:r>
      <w:r w:rsidR="00E06347">
        <w:rPr>
          <w:color w:val="auto"/>
        </w:rPr>
        <w:t xml:space="preserve">or </w:t>
      </w:r>
      <w:r w:rsidR="0026576A">
        <w:rPr>
          <w:color w:val="auto"/>
        </w:rPr>
        <w:t>the Common Catalogue</w:t>
      </w:r>
      <w:r w:rsidRPr="00B113B1">
        <w:rPr>
          <w:color w:val="auto"/>
        </w:rPr>
        <w:t xml:space="preserve">.  </w:t>
      </w:r>
    </w:p>
    <w:p w14:paraId="08469E54" w14:textId="545F2C19" w:rsidR="00FB6F40" w:rsidRPr="00B113B1" w:rsidRDefault="00FB6F40" w:rsidP="00D46475">
      <w:pPr>
        <w:widowControl/>
        <w:numPr>
          <w:ilvl w:val="0"/>
          <w:numId w:val="35"/>
        </w:numPr>
        <w:shd w:val="clear" w:color="auto" w:fill="auto"/>
        <w:tabs>
          <w:tab w:val="clear" w:pos="720"/>
          <w:tab w:val="clear" w:pos="1046"/>
          <w:tab w:val="num" w:pos="1440"/>
        </w:tabs>
        <w:autoSpaceDE/>
        <w:autoSpaceDN/>
        <w:adjustRightInd/>
        <w:ind w:left="1440" w:hanging="357"/>
        <w:rPr>
          <w:color w:val="auto"/>
        </w:rPr>
      </w:pPr>
      <w:r w:rsidRPr="00B113B1">
        <w:rPr>
          <w:color w:val="auto"/>
        </w:rPr>
        <w:t>If the var</w:t>
      </w:r>
      <w:r w:rsidR="00184262">
        <w:rPr>
          <w:color w:val="auto"/>
        </w:rPr>
        <w:t>iety fails or is withdrawn from</w:t>
      </w:r>
      <w:r w:rsidRPr="00B113B1">
        <w:rPr>
          <w:color w:val="auto"/>
        </w:rPr>
        <w:t xml:space="preserve"> List testing, it ceases to be eligible for early multiplication.</w:t>
      </w:r>
    </w:p>
    <w:p w14:paraId="1834AECC" w14:textId="77777777" w:rsidR="00FB6F40" w:rsidRPr="00B113B1" w:rsidRDefault="00FB6F40" w:rsidP="00D46475">
      <w:pPr>
        <w:widowControl/>
        <w:numPr>
          <w:ilvl w:val="0"/>
          <w:numId w:val="35"/>
        </w:numPr>
        <w:shd w:val="clear" w:color="auto" w:fill="auto"/>
        <w:tabs>
          <w:tab w:val="clear" w:pos="720"/>
          <w:tab w:val="clear" w:pos="1046"/>
          <w:tab w:val="num" w:pos="1440"/>
        </w:tabs>
        <w:autoSpaceDE/>
        <w:autoSpaceDN/>
        <w:adjustRightInd/>
        <w:ind w:left="1440" w:hanging="357"/>
        <w:rPr>
          <w:color w:val="auto"/>
        </w:rPr>
      </w:pPr>
      <w:r w:rsidRPr="00B113B1">
        <w:rPr>
          <w:b/>
          <w:color w:val="auto"/>
        </w:rPr>
        <w:t>No marketing can take place until the variety is listed</w:t>
      </w:r>
      <w:r w:rsidRPr="00B113B1">
        <w:rPr>
          <w:color w:val="auto"/>
        </w:rPr>
        <w:t xml:space="preserve">. </w:t>
      </w:r>
    </w:p>
    <w:p w14:paraId="38227704" w14:textId="77777777" w:rsidR="00FB6F40" w:rsidRPr="00B113B1" w:rsidRDefault="00FB6F40" w:rsidP="00FB6F40">
      <w:pPr>
        <w:rPr>
          <w:color w:val="auto"/>
        </w:rPr>
      </w:pPr>
    </w:p>
    <w:p w14:paraId="1D3CA30E" w14:textId="3345288C" w:rsidR="00FB6F40" w:rsidRPr="00B113B1" w:rsidRDefault="00FB6F40" w:rsidP="00FB6F40">
      <w:pPr>
        <w:ind w:left="720" w:hanging="720"/>
        <w:rPr>
          <w:color w:val="auto"/>
        </w:rPr>
      </w:pPr>
      <w:r w:rsidRPr="00B113B1">
        <w:rPr>
          <w:color w:val="auto"/>
        </w:rPr>
        <w:t>2.</w:t>
      </w:r>
      <w:r w:rsidRPr="00B113B1">
        <w:rPr>
          <w:color w:val="auto"/>
        </w:rPr>
        <w:tab/>
        <w:t xml:space="preserve">The same certification application procedure is followed as </w:t>
      </w:r>
      <w:r w:rsidR="00184262">
        <w:rPr>
          <w:color w:val="auto"/>
        </w:rPr>
        <w:t xml:space="preserve">that for a variety already on </w:t>
      </w:r>
      <w:r w:rsidR="0026576A">
        <w:rPr>
          <w:color w:val="auto"/>
        </w:rPr>
        <w:t>the Northern Ireland Variety</w:t>
      </w:r>
      <w:r w:rsidR="00184262">
        <w:rPr>
          <w:color w:val="auto"/>
        </w:rPr>
        <w:t xml:space="preserve"> List or the EU</w:t>
      </w:r>
      <w:r w:rsidRPr="00B113B1">
        <w:rPr>
          <w:color w:val="auto"/>
        </w:rPr>
        <w:t xml:space="preserve"> Common Catalogue: </w:t>
      </w:r>
    </w:p>
    <w:p w14:paraId="3A481851" w14:textId="77777777" w:rsidR="00FB6F40" w:rsidRPr="00B113B1" w:rsidRDefault="00FB6F40" w:rsidP="00D46475">
      <w:pPr>
        <w:widowControl/>
        <w:numPr>
          <w:ilvl w:val="0"/>
          <w:numId w:val="34"/>
        </w:numPr>
        <w:shd w:val="clear" w:color="auto" w:fill="auto"/>
        <w:tabs>
          <w:tab w:val="clear" w:pos="1046"/>
        </w:tabs>
        <w:autoSpaceDE/>
        <w:autoSpaceDN/>
        <w:adjustRightInd/>
        <w:rPr>
          <w:color w:val="auto"/>
        </w:rPr>
      </w:pPr>
      <w:r w:rsidRPr="00B113B1">
        <w:rPr>
          <w:color w:val="auto"/>
        </w:rPr>
        <w:t>Entry of the seed lot for multiplication and control plot (CERT 5)</w:t>
      </w:r>
    </w:p>
    <w:p w14:paraId="7AD9B928" w14:textId="77777777" w:rsidR="00FB6F40" w:rsidRPr="00B113B1" w:rsidRDefault="00FB6F40" w:rsidP="00D46475">
      <w:pPr>
        <w:widowControl/>
        <w:numPr>
          <w:ilvl w:val="0"/>
          <w:numId w:val="34"/>
        </w:numPr>
        <w:shd w:val="clear" w:color="auto" w:fill="auto"/>
        <w:tabs>
          <w:tab w:val="clear" w:pos="1046"/>
        </w:tabs>
        <w:autoSpaceDE/>
        <w:autoSpaceDN/>
        <w:adjustRightInd/>
        <w:rPr>
          <w:color w:val="auto"/>
        </w:rPr>
      </w:pPr>
      <w:r w:rsidRPr="00B113B1">
        <w:rPr>
          <w:color w:val="auto"/>
        </w:rPr>
        <w:t>Entry of a seed crop and application for official inspection (CERT 2)</w:t>
      </w:r>
    </w:p>
    <w:p w14:paraId="0DA13CA7" w14:textId="77777777" w:rsidR="00FB6F40" w:rsidRPr="00B113B1" w:rsidRDefault="00FB6F40" w:rsidP="00D46475">
      <w:pPr>
        <w:widowControl/>
        <w:numPr>
          <w:ilvl w:val="0"/>
          <w:numId w:val="34"/>
        </w:numPr>
        <w:shd w:val="clear" w:color="auto" w:fill="auto"/>
        <w:tabs>
          <w:tab w:val="clear" w:pos="1046"/>
        </w:tabs>
        <w:autoSpaceDE/>
        <w:autoSpaceDN/>
        <w:adjustRightInd/>
        <w:rPr>
          <w:color w:val="auto"/>
        </w:rPr>
      </w:pPr>
      <w:r w:rsidRPr="00B113B1">
        <w:rPr>
          <w:color w:val="auto"/>
        </w:rPr>
        <w:t>Crop inspection and report (CERT 3)</w:t>
      </w:r>
    </w:p>
    <w:p w14:paraId="7DA095BA" w14:textId="77777777" w:rsidR="00FB6F40" w:rsidRPr="00B113B1" w:rsidRDefault="00FB6F40" w:rsidP="00D46475">
      <w:pPr>
        <w:widowControl/>
        <w:numPr>
          <w:ilvl w:val="0"/>
          <w:numId w:val="34"/>
        </w:numPr>
        <w:shd w:val="clear" w:color="auto" w:fill="auto"/>
        <w:tabs>
          <w:tab w:val="clear" w:pos="1046"/>
        </w:tabs>
        <w:autoSpaceDE/>
        <w:autoSpaceDN/>
        <w:adjustRightInd/>
        <w:rPr>
          <w:color w:val="auto"/>
        </w:rPr>
      </w:pPr>
      <w:r w:rsidRPr="00B113B1">
        <w:rPr>
          <w:color w:val="auto"/>
        </w:rPr>
        <w:t>Sampling and Testing (CERT 5)</w:t>
      </w:r>
    </w:p>
    <w:p w14:paraId="149CF037" w14:textId="77777777" w:rsidR="00FB6F40" w:rsidRPr="00B113B1" w:rsidRDefault="00FB6F40" w:rsidP="00D46475">
      <w:pPr>
        <w:widowControl/>
        <w:numPr>
          <w:ilvl w:val="0"/>
          <w:numId w:val="34"/>
        </w:numPr>
        <w:shd w:val="clear" w:color="auto" w:fill="auto"/>
        <w:tabs>
          <w:tab w:val="clear" w:pos="1046"/>
        </w:tabs>
        <w:autoSpaceDE/>
        <w:autoSpaceDN/>
        <w:adjustRightInd/>
        <w:rPr>
          <w:color w:val="auto"/>
        </w:rPr>
      </w:pPr>
      <w:r w:rsidRPr="00B113B1">
        <w:rPr>
          <w:color w:val="auto"/>
        </w:rPr>
        <w:t>Seed testing and report (CERT 10)</w:t>
      </w:r>
    </w:p>
    <w:p w14:paraId="63B83A55" w14:textId="77777777" w:rsidR="00FB6F40" w:rsidRPr="00B113B1" w:rsidRDefault="00FB6F40" w:rsidP="00D46475">
      <w:pPr>
        <w:widowControl/>
        <w:numPr>
          <w:ilvl w:val="0"/>
          <w:numId w:val="34"/>
        </w:numPr>
        <w:shd w:val="clear" w:color="auto" w:fill="auto"/>
        <w:tabs>
          <w:tab w:val="clear" w:pos="1046"/>
        </w:tabs>
        <w:autoSpaceDE/>
        <w:autoSpaceDN/>
        <w:adjustRightInd/>
        <w:rPr>
          <w:color w:val="auto"/>
        </w:rPr>
      </w:pPr>
      <w:r w:rsidRPr="00B113B1">
        <w:rPr>
          <w:color w:val="auto"/>
        </w:rPr>
        <w:t>Notification of early multiplication (CERT 7/7Summ)</w:t>
      </w:r>
    </w:p>
    <w:p w14:paraId="2DA2AC3E" w14:textId="77777777" w:rsidR="00FB6F40" w:rsidRPr="00B113B1" w:rsidRDefault="00FB6F40" w:rsidP="00FB6F40">
      <w:pPr>
        <w:pStyle w:val="BodyTextIndent2"/>
        <w:spacing w:line="240" w:lineRule="auto"/>
        <w:ind w:left="0"/>
        <w:jc w:val="both"/>
        <w:rPr>
          <w:rFonts w:ascii="Arial" w:hAnsi="Arial" w:cs="Arial"/>
          <w:sz w:val="24"/>
          <w:szCs w:val="24"/>
        </w:rPr>
      </w:pPr>
    </w:p>
    <w:p w14:paraId="54B68670" w14:textId="73D41D5D" w:rsidR="00FB6F40" w:rsidRPr="00B113B1" w:rsidRDefault="00FB6F40" w:rsidP="00FB6F40">
      <w:pPr>
        <w:pStyle w:val="BodyTextIndent2"/>
        <w:spacing w:line="240" w:lineRule="auto"/>
        <w:ind w:left="720" w:hanging="720"/>
        <w:jc w:val="both"/>
        <w:rPr>
          <w:rFonts w:ascii="Arial" w:hAnsi="Arial" w:cs="Arial"/>
          <w:sz w:val="24"/>
          <w:szCs w:val="24"/>
        </w:rPr>
      </w:pPr>
      <w:r w:rsidRPr="00B113B1">
        <w:rPr>
          <w:rFonts w:ascii="Arial" w:hAnsi="Arial" w:cs="Arial"/>
          <w:sz w:val="24"/>
          <w:szCs w:val="24"/>
        </w:rPr>
        <w:t>3.</w:t>
      </w:r>
      <w:r w:rsidRPr="00B113B1">
        <w:rPr>
          <w:rFonts w:ascii="Arial" w:hAnsi="Arial" w:cs="Arial"/>
          <w:sz w:val="24"/>
          <w:szCs w:val="24"/>
        </w:rPr>
        <w:tab/>
        <w:t xml:space="preserve">Marketing cannot take place </w:t>
      </w:r>
      <w:r w:rsidR="00184262">
        <w:rPr>
          <w:rFonts w:ascii="Arial" w:hAnsi="Arial" w:cs="Arial"/>
          <w:sz w:val="24"/>
          <w:szCs w:val="24"/>
        </w:rPr>
        <w:t xml:space="preserve">until the variety is added to </w:t>
      </w:r>
      <w:r w:rsidR="0026576A">
        <w:rPr>
          <w:rFonts w:ascii="Arial" w:hAnsi="Arial" w:cs="Arial"/>
          <w:sz w:val="24"/>
          <w:szCs w:val="24"/>
        </w:rPr>
        <w:t>the Northern Ireland Variety</w:t>
      </w:r>
      <w:r w:rsidRPr="00B113B1">
        <w:rPr>
          <w:rFonts w:ascii="Arial" w:hAnsi="Arial" w:cs="Arial"/>
          <w:sz w:val="24"/>
          <w:szCs w:val="24"/>
        </w:rPr>
        <w:t xml:space="preserve"> List or the Common </w:t>
      </w:r>
      <w:r w:rsidR="00AB4D31" w:rsidRPr="00B113B1">
        <w:rPr>
          <w:rFonts w:ascii="Arial" w:hAnsi="Arial" w:cs="Arial"/>
          <w:sz w:val="24"/>
          <w:szCs w:val="24"/>
        </w:rPr>
        <w:t>Catalogue</w:t>
      </w:r>
      <w:r w:rsidRPr="00B113B1">
        <w:rPr>
          <w:rFonts w:ascii="Arial" w:hAnsi="Arial" w:cs="Arial"/>
          <w:sz w:val="24"/>
          <w:szCs w:val="24"/>
        </w:rPr>
        <w:t xml:space="preserve">. </w:t>
      </w:r>
    </w:p>
    <w:p w14:paraId="79504E33" w14:textId="77777777" w:rsidR="00FB6F40" w:rsidRPr="00AB4D31" w:rsidRDefault="00FB6F40" w:rsidP="00BB4D9D">
      <w:pPr>
        <w:pStyle w:val="Heading2"/>
        <w:ind w:left="0"/>
        <w:rPr>
          <w:i w:val="0"/>
          <w:color w:val="auto"/>
          <w:sz w:val="24"/>
          <w:szCs w:val="24"/>
        </w:rPr>
      </w:pPr>
      <w:r w:rsidRPr="00AB4D31">
        <w:rPr>
          <w:i w:val="0"/>
          <w:color w:val="auto"/>
          <w:sz w:val="24"/>
          <w:szCs w:val="24"/>
        </w:rPr>
        <w:t>SEED LOT ENTRIES</w:t>
      </w:r>
    </w:p>
    <w:p w14:paraId="18D500BA" w14:textId="77777777" w:rsidR="00FB6F40" w:rsidRPr="00B113B1" w:rsidRDefault="00FB6F40" w:rsidP="00FB6F40">
      <w:pPr>
        <w:ind w:left="720" w:hanging="720"/>
        <w:rPr>
          <w:color w:val="auto"/>
        </w:rPr>
      </w:pPr>
    </w:p>
    <w:p w14:paraId="3E899F56" w14:textId="77777777" w:rsidR="00FB6F40" w:rsidRPr="00B113B1" w:rsidRDefault="00FB6F40" w:rsidP="00FB6F40">
      <w:pPr>
        <w:ind w:left="720" w:hanging="720"/>
        <w:rPr>
          <w:color w:val="auto"/>
        </w:rPr>
      </w:pPr>
      <w:r w:rsidRPr="00B113B1">
        <w:rPr>
          <w:color w:val="auto"/>
        </w:rPr>
        <w:t>4.</w:t>
      </w:r>
      <w:r w:rsidRPr="00B113B1">
        <w:rPr>
          <w:color w:val="auto"/>
        </w:rPr>
        <w:tab/>
        <w:t>A sample from t</w:t>
      </w:r>
      <w:r w:rsidR="00AB4D31">
        <w:rPr>
          <w:color w:val="auto"/>
        </w:rPr>
        <w:t>he seed lot is submitted to the OSTS</w:t>
      </w:r>
      <w:r w:rsidRPr="00B113B1">
        <w:rPr>
          <w:color w:val="auto"/>
        </w:rPr>
        <w:t xml:space="preserve"> accompanied by a CERT 5.  This is to ensure that official samples of all seed lots, which are intended to</w:t>
      </w:r>
      <w:r w:rsidR="00AB4D31">
        <w:rPr>
          <w:color w:val="auto"/>
        </w:rPr>
        <w:t xml:space="preserve"> be multiplied, are sent to the OSTS</w:t>
      </w:r>
      <w:r w:rsidRPr="00B113B1">
        <w:rPr>
          <w:color w:val="auto"/>
        </w:rPr>
        <w:t xml:space="preserve"> for sowing in control plots.</w:t>
      </w:r>
    </w:p>
    <w:p w14:paraId="40B26FD2" w14:textId="77777777" w:rsidR="00FB6F40" w:rsidRPr="00B113B1" w:rsidRDefault="00FB6F40" w:rsidP="00FB6F40">
      <w:pPr>
        <w:ind w:left="720" w:hanging="720"/>
        <w:rPr>
          <w:color w:val="auto"/>
        </w:rPr>
      </w:pPr>
    </w:p>
    <w:p w14:paraId="1878B35E" w14:textId="77777777" w:rsidR="00FB6F40" w:rsidRPr="00AB4D31" w:rsidRDefault="00FB6F40" w:rsidP="00BB4D9D">
      <w:pPr>
        <w:pStyle w:val="Heading2"/>
        <w:rPr>
          <w:i w:val="0"/>
          <w:color w:val="auto"/>
          <w:sz w:val="24"/>
          <w:szCs w:val="24"/>
        </w:rPr>
      </w:pPr>
      <w:r w:rsidRPr="00AB4D31">
        <w:rPr>
          <w:i w:val="0"/>
          <w:color w:val="auto"/>
          <w:sz w:val="24"/>
          <w:szCs w:val="24"/>
        </w:rPr>
        <w:t>CROP ENTRIES</w:t>
      </w:r>
    </w:p>
    <w:p w14:paraId="6985DC16" w14:textId="77777777" w:rsidR="00FB6F40" w:rsidRPr="00B113B1" w:rsidRDefault="00FB6F40" w:rsidP="00FB6F40">
      <w:pPr>
        <w:ind w:left="720" w:hanging="720"/>
        <w:rPr>
          <w:color w:val="auto"/>
        </w:rPr>
      </w:pPr>
    </w:p>
    <w:p w14:paraId="4F592802" w14:textId="77777777" w:rsidR="00FB6F40" w:rsidRPr="00B113B1" w:rsidRDefault="00FB6F40" w:rsidP="00FB6F40">
      <w:pPr>
        <w:ind w:left="720" w:hanging="720"/>
        <w:rPr>
          <w:color w:val="auto"/>
        </w:rPr>
      </w:pPr>
      <w:r w:rsidRPr="00B113B1">
        <w:rPr>
          <w:color w:val="auto"/>
        </w:rPr>
        <w:t>5.</w:t>
      </w:r>
      <w:r w:rsidRPr="00B113B1">
        <w:rPr>
          <w:color w:val="auto"/>
        </w:rPr>
        <w:tab/>
        <w:t>Crops are entered for seed production using form CERT 2 (notification) and CERT 2A (payment). All crops entered for early multiplication are subject to official inspection.</w:t>
      </w:r>
    </w:p>
    <w:p w14:paraId="2A60C3C6" w14:textId="77777777" w:rsidR="00FB6F40" w:rsidRPr="00B113B1" w:rsidRDefault="00FB6F40" w:rsidP="00FB6F40">
      <w:pPr>
        <w:ind w:left="720" w:hanging="720"/>
        <w:rPr>
          <w:color w:val="auto"/>
        </w:rPr>
      </w:pPr>
    </w:p>
    <w:p w14:paraId="5D433DBF" w14:textId="77777777" w:rsidR="00FB6F40" w:rsidRPr="00B113B1" w:rsidRDefault="00FB6F40" w:rsidP="00BB4D9D">
      <w:pPr>
        <w:pStyle w:val="Heading1"/>
        <w:rPr>
          <w:rFonts w:ascii="Arial" w:hAnsi="Arial" w:cs="Arial"/>
          <w:color w:val="auto"/>
          <w:sz w:val="24"/>
          <w:szCs w:val="24"/>
        </w:rPr>
      </w:pPr>
      <w:r w:rsidRPr="00B113B1">
        <w:rPr>
          <w:rFonts w:ascii="Arial" w:hAnsi="Arial" w:cs="Arial"/>
          <w:color w:val="auto"/>
          <w:sz w:val="24"/>
          <w:szCs w:val="24"/>
        </w:rPr>
        <w:t>CROP INSPECTION CERT 3</w:t>
      </w:r>
    </w:p>
    <w:p w14:paraId="77A4B8C7" w14:textId="77777777" w:rsidR="00FB6F40" w:rsidRPr="00B113B1" w:rsidRDefault="00FB6F40" w:rsidP="00FB6F40">
      <w:pPr>
        <w:ind w:left="720" w:hanging="720"/>
        <w:rPr>
          <w:color w:val="auto"/>
        </w:rPr>
      </w:pPr>
    </w:p>
    <w:p w14:paraId="055195D2" w14:textId="77777777" w:rsidR="00FB6F40" w:rsidRPr="00B113B1" w:rsidRDefault="008B2594" w:rsidP="00FB6F40">
      <w:pPr>
        <w:ind w:left="720" w:hanging="720"/>
        <w:rPr>
          <w:color w:val="auto"/>
        </w:rPr>
      </w:pPr>
      <w:r>
        <w:rPr>
          <w:color w:val="auto"/>
        </w:rPr>
        <w:t>6.</w:t>
      </w:r>
      <w:r>
        <w:rPr>
          <w:color w:val="auto"/>
        </w:rPr>
        <w:tab/>
        <w:t>The Department</w:t>
      </w:r>
      <w:r w:rsidR="00FB6F40" w:rsidRPr="00B113B1">
        <w:rPr>
          <w:color w:val="auto"/>
        </w:rPr>
        <w:t xml:space="preserve"> will arrange for </w:t>
      </w:r>
      <w:r w:rsidR="00FB6F40" w:rsidRPr="00B113B1">
        <w:rPr>
          <w:b/>
          <w:color w:val="auto"/>
        </w:rPr>
        <w:t xml:space="preserve">official </w:t>
      </w:r>
      <w:r w:rsidR="00FB6F40" w:rsidRPr="00B113B1">
        <w:rPr>
          <w:color w:val="auto"/>
        </w:rPr>
        <w:t xml:space="preserve">inspection of crops of varieties in early multiplication to produce CS, C1, C2 and C3 (where applicable). Earlier generation pre-basic and basic are always officially inspected. </w:t>
      </w:r>
    </w:p>
    <w:p w14:paraId="25ED3F94" w14:textId="77777777" w:rsidR="00FB6F40" w:rsidRPr="00B113B1" w:rsidRDefault="00FB6F40" w:rsidP="00FB6F40">
      <w:pPr>
        <w:rPr>
          <w:b/>
          <w:color w:val="auto"/>
        </w:rPr>
      </w:pPr>
    </w:p>
    <w:p w14:paraId="19ACE3A4" w14:textId="77777777" w:rsidR="00FB6F40" w:rsidRPr="00B113B1" w:rsidRDefault="00FB6F40" w:rsidP="00FB6F40">
      <w:pPr>
        <w:rPr>
          <w:b/>
          <w:color w:val="auto"/>
        </w:rPr>
      </w:pPr>
    </w:p>
    <w:p w14:paraId="18A5BA03" w14:textId="77777777" w:rsidR="00FB6F40" w:rsidRPr="00B113B1" w:rsidRDefault="002F1BA9" w:rsidP="00BB4D9D">
      <w:pPr>
        <w:outlineLvl w:val="0"/>
        <w:rPr>
          <w:b/>
          <w:color w:val="auto"/>
        </w:rPr>
      </w:pPr>
      <w:r w:rsidRPr="00B113B1">
        <w:rPr>
          <w:b/>
          <w:color w:val="auto"/>
        </w:rPr>
        <w:br w:type="page"/>
      </w:r>
      <w:r w:rsidR="00FB6F40" w:rsidRPr="00B113B1">
        <w:rPr>
          <w:b/>
          <w:color w:val="auto"/>
        </w:rPr>
        <w:lastRenderedPageBreak/>
        <w:t xml:space="preserve">CROP INSPECTION REPORTS CERT 3 </w:t>
      </w:r>
    </w:p>
    <w:p w14:paraId="28DDB7BE" w14:textId="77777777" w:rsidR="00FB6F40" w:rsidRPr="00B113B1" w:rsidRDefault="00FB6F40" w:rsidP="00FB6F40">
      <w:pPr>
        <w:ind w:left="720" w:hanging="720"/>
        <w:rPr>
          <w:color w:val="auto"/>
        </w:rPr>
      </w:pPr>
    </w:p>
    <w:p w14:paraId="5CDEC5C5" w14:textId="2B776EB9" w:rsidR="00FB6F40" w:rsidRPr="00B113B1" w:rsidRDefault="00FB6F40" w:rsidP="00FB6F40">
      <w:pPr>
        <w:ind w:left="720" w:hanging="720"/>
        <w:rPr>
          <w:color w:val="auto"/>
        </w:rPr>
      </w:pPr>
      <w:r w:rsidRPr="00B113B1">
        <w:rPr>
          <w:color w:val="auto"/>
        </w:rPr>
        <w:t>7.</w:t>
      </w:r>
      <w:r w:rsidRPr="00B113B1">
        <w:rPr>
          <w:color w:val="auto"/>
        </w:rPr>
        <w:tab/>
        <w:t xml:space="preserve">Crop inspection reports are lodged with </w:t>
      </w:r>
      <w:r w:rsidR="00AB4D31">
        <w:rPr>
          <w:color w:val="auto"/>
        </w:rPr>
        <w:t>the Department</w:t>
      </w:r>
      <w:r w:rsidRPr="00B113B1">
        <w:rPr>
          <w:color w:val="auto"/>
        </w:rPr>
        <w:t xml:space="preserve"> on completion of the official inspection.  Reports are copied to the applicant.</w:t>
      </w:r>
    </w:p>
    <w:p w14:paraId="6955F6EC" w14:textId="77777777" w:rsidR="00FB6F40" w:rsidRPr="00B113B1" w:rsidRDefault="00FB6F40" w:rsidP="00FB6F40">
      <w:pPr>
        <w:rPr>
          <w:b/>
          <w:color w:val="auto"/>
        </w:rPr>
      </w:pPr>
    </w:p>
    <w:p w14:paraId="21EEAC34" w14:textId="77777777" w:rsidR="00FB6F40" w:rsidRPr="00B113B1" w:rsidRDefault="00FB6F40" w:rsidP="00BB4D9D">
      <w:pPr>
        <w:pStyle w:val="Heading1"/>
        <w:rPr>
          <w:rFonts w:ascii="Arial" w:hAnsi="Arial" w:cs="Arial"/>
          <w:color w:val="auto"/>
          <w:sz w:val="24"/>
          <w:szCs w:val="24"/>
        </w:rPr>
      </w:pPr>
      <w:r w:rsidRPr="00B113B1">
        <w:rPr>
          <w:rFonts w:ascii="Arial" w:hAnsi="Arial" w:cs="Arial"/>
          <w:color w:val="auto"/>
          <w:sz w:val="24"/>
          <w:szCs w:val="24"/>
        </w:rPr>
        <w:t xml:space="preserve">SEED SAMPLING AND SEED TESTING </w:t>
      </w:r>
    </w:p>
    <w:p w14:paraId="5C511304" w14:textId="77777777" w:rsidR="00FB6F40" w:rsidRPr="00B113B1" w:rsidRDefault="00FB6F40" w:rsidP="00FB6F40">
      <w:pPr>
        <w:ind w:left="540" w:hanging="540"/>
        <w:rPr>
          <w:color w:val="auto"/>
        </w:rPr>
      </w:pPr>
    </w:p>
    <w:p w14:paraId="2D536F46" w14:textId="77777777" w:rsidR="00FB6F40" w:rsidRPr="00B113B1" w:rsidRDefault="00FB6F40" w:rsidP="00FB6F40">
      <w:pPr>
        <w:ind w:left="720" w:hanging="720"/>
        <w:rPr>
          <w:color w:val="auto"/>
        </w:rPr>
      </w:pPr>
      <w:r w:rsidRPr="00B113B1">
        <w:rPr>
          <w:color w:val="auto"/>
        </w:rPr>
        <w:t>8.</w:t>
      </w:r>
      <w:r w:rsidRPr="00B113B1">
        <w:rPr>
          <w:color w:val="auto"/>
        </w:rPr>
        <w:tab/>
        <w:t>Once seed is processed, divided into seed lots, sealed and labelled it must be sampled and tested to establish whether it meets the prescribed seed standards.  An application for sampling and testing of a seed lot (CERT 5) must be completed.</w:t>
      </w:r>
    </w:p>
    <w:p w14:paraId="74E09CB4" w14:textId="77777777" w:rsidR="00FB6F40" w:rsidRPr="00B113B1" w:rsidRDefault="00FB6F40" w:rsidP="00FB6F40">
      <w:pPr>
        <w:ind w:left="720" w:hanging="720"/>
        <w:rPr>
          <w:color w:val="auto"/>
        </w:rPr>
      </w:pPr>
    </w:p>
    <w:p w14:paraId="67E8A225" w14:textId="77777777" w:rsidR="00FB6F40" w:rsidRPr="00B113B1" w:rsidRDefault="00FB6F40" w:rsidP="003E5E33">
      <w:pPr>
        <w:pStyle w:val="BodyText"/>
        <w:ind w:left="720" w:hanging="720"/>
        <w:rPr>
          <w:rFonts w:ascii="Arial" w:hAnsi="Arial" w:cs="Arial"/>
          <w:sz w:val="24"/>
          <w:szCs w:val="24"/>
        </w:rPr>
      </w:pPr>
      <w:r w:rsidRPr="00B113B1">
        <w:rPr>
          <w:rFonts w:ascii="Arial" w:hAnsi="Arial" w:cs="Arial"/>
          <w:sz w:val="24"/>
          <w:szCs w:val="24"/>
        </w:rPr>
        <w:t>9.</w:t>
      </w:r>
      <w:r w:rsidRPr="00B113B1">
        <w:rPr>
          <w:rFonts w:ascii="Arial" w:hAnsi="Arial" w:cs="Arial"/>
          <w:sz w:val="24"/>
          <w:szCs w:val="24"/>
        </w:rPr>
        <w:tab/>
        <w:t xml:space="preserve">The seed lot status is not confirmed until a seed test report CERT 10 has been issued detailing the test results.  </w:t>
      </w:r>
    </w:p>
    <w:p w14:paraId="62A14FEA" w14:textId="77777777" w:rsidR="003E5E33" w:rsidRPr="00B113B1" w:rsidRDefault="003E5E33" w:rsidP="003E5E33">
      <w:pPr>
        <w:pStyle w:val="BodyText"/>
        <w:ind w:left="720" w:hanging="720"/>
        <w:rPr>
          <w:rFonts w:ascii="Arial" w:hAnsi="Arial" w:cs="Arial"/>
          <w:sz w:val="24"/>
          <w:szCs w:val="24"/>
        </w:rPr>
      </w:pPr>
    </w:p>
    <w:p w14:paraId="6183A21E" w14:textId="77777777" w:rsidR="003E5E33" w:rsidRPr="00B113B1" w:rsidRDefault="003E5E33" w:rsidP="00BB4D9D">
      <w:pPr>
        <w:ind w:left="0"/>
        <w:outlineLvl w:val="0"/>
        <w:rPr>
          <w:b/>
          <w:color w:val="auto"/>
        </w:rPr>
      </w:pPr>
      <w:r w:rsidRPr="00B113B1">
        <w:rPr>
          <w:b/>
          <w:color w:val="auto"/>
        </w:rPr>
        <w:t>COMPLETION OF SEED STAGE (CERT 7/7SUMM)</w:t>
      </w:r>
    </w:p>
    <w:p w14:paraId="11EF3823" w14:textId="77777777" w:rsidR="003E5E33" w:rsidRPr="00B113B1" w:rsidRDefault="003E5E33" w:rsidP="003E5E33">
      <w:pPr>
        <w:ind w:left="720" w:hanging="720"/>
        <w:rPr>
          <w:color w:val="auto"/>
        </w:rPr>
      </w:pPr>
    </w:p>
    <w:p w14:paraId="21494506" w14:textId="1F4EA3C9" w:rsidR="003E5E33" w:rsidRPr="00B113B1" w:rsidRDefault="003E5E33" w:rsidP="003E5E33">
      <w:pPr>
        <w:ind w:left="720" w:hanging="720"/>
        <w:rPr>
          <w:color w:val="auto"/>
        </w:rPr>
      </w:pPr>
      <w:r w:rsidRPr="00B113B1">
        <w:rPr>
          <w:color w:val="auto"/>
        </w:rPr>
        <w:t>10.</w:t>
      </w:r>
      <w:r w:rsidRPr="00B113B1">
        <w:rPr>
          <w:i/>
          <w:iCs/>
          <w:color w:val="auto"/>
        </w:rPr>
        <w:tab/>
      </w:r>
      <w:r w:rsidRPr="00B113B1">
        <w:rPr>
          <w:iCs/>
          <w:color w:val="auto"/>
        </w:rPr>
        <w:t>The seed stage is completed, when a CERT 7 or CERT 7Summ form is completed and submitted with the seed lot fee</w:t>
      </w:r>
      <w:r w:rsidRPr="00B113B1">
        <w:rPr>
          <w:color w:val="auto"/>
        </w:rPr>
        <w:t xml:space="preserve">. This maintains pedigree records and allows the next stage of multiplication to continue. The seed test report should be lodged as soon as possible. Once the variety is added to the </w:t>
      </w:r>
      <w:r w:rsidR="0026576A">
        <w:rPr>
          <w:color w:val="auto"/>
        </w:rPr>
        <w:t>Northern Ireland Variety</w:t>
      </w:r>
      <w:r w:rsidR="00184262">
        <w:rPr>
          <w:color w:val="auto"/>
        </w:rPr>
        <w:t xml:space="preserve"> List or EU </w:t>
      </w:r>
      <w:r w:rsidRPr="00B113B1">
        <w:rPr>
          <w:color w:val="auto"/>
        </w:rPr>
        <w:t xml:space="preserve">Common Catalogue, the seed test report becomes automatically lodged and certification is completed in retrospect. </w:t>
      </w:r>
    </w:p>
    <w:p w14:paraId="12E9B466" w14:textId="77777777" w:rsidR="003E5E33" w:rsidRPr="00B113B1" w:rsidRDefault="003E5E33" w:rsidP="003E5E33">
      <w:pPr>
        <w:ind w:left="720" w:hanging="720"/>
        <w:rPr>
          <w:color w:val="auto"/>
        </w:rPr>
      </w:pPr>
    </w:p>
    <w:p w14:paraId="2ABA6FE4" w14:textId="77777777" w:rsidR="003E5E33" w:rsidRPr="00B113B1" w:rsidRDefault="003E5E33" w:rsidP="00BB4D9D">
      <w:pPr>
        <w:pStyle w:val="Heading1"/>
        <w:ind w:left="720" w:hanging="720"/>
        <w:rPr>
          <w:rFonts w:ascii="Arial" w:hAnsi="Arial" w:cs="Arial"/>
          <w:color w:val="auto"/>
          <w:sz w:val="24"/>
          <w:szCs w:val="24"/>
        </w:rPr>
      </w:pPr>
      <w:r w:rsidRPr="00B113B1">
        <w:rPr>
          <w:rFonts w:ascii="Arial" w:hAnsi="Arial" w:cs="Arial"/>
          <w:color w:val="auto"/>
          <w:sz w:val="24"/>
          <w:szCs w:val="24"/>
        </w:rPr>
        <w:t>LABELLING OF EARLY MULTIPLIED SEED</w:t>
      </w:r>
    </w:p>
    <w:p w14:paraId="4D635891" w14:textId="77777777" w:rsidR="003E5E33" w:rsidRPr="00B113B1" w:rsidRDefault="003E5E33" w:rsidP="003E5E33">
      <w:pPr>
        <w:pStyle w:val="BodyText"/>
        <w:ind w:left="720" w:hanging="720"/>
        <w:rPr>
          <w:rFonts w:ascii="Arial" w:hAnsi="Arial" w:cs="Arial"/>
          <w:sz w:val="24"/>
          <w:szCs w:val="24"/>
        </w:rPr>
      </w:pPr>
    </w:p>
    <w:p w14:paraId="77498B3D" w14:textId="77777777" w:rsidR="003E5E33" w:rsidRPr="00B113B1" w:rsidRDefault="003E5E33" w:rsidP="003E5E33">
      <w:pPr>
        <w:pStyle w:val="BodyText"/>
        <w:ind w:left="720" w:hanging="720"/>
        <w:rPr>
          <w:rFonts w:ascii="Arial" w:hAnsi="Arial" w:cs="Arial"/>
          <w:sz w:val="24"/>
          <w:szCs w:val="24"/>
        </w:rPr>
        <w:sectPr w:rsidR="003E5E33" w:rsidRPr="00B113B1" w:rsidSect="00FB6F40">
          <w:pgSz w:w="11906" w:h="16838"/>
          <w:pgMar w:top="1134" w:right="1134" w:bottom="1134" w:left="1134" w:header="709" w:footer="709" w:gutter="0"/>
          <w:cols w:space="708"/>
          <w:docGrid w:linePitch="360"/>
        </w:sectPr>
      </w:pPr>
      <w:r w:rsidRPr="00B113B1">
        <w:rPr>
          <w:rFonts w:ascii="Arial" w:hAnsi="Arial" w:cs="Arial"/>
          <w:sz w:val="24"/>
          <w:szCs w:val="24"/>
        </w:rPr>
        <w:t>11.</w:t>
      </w:r>
      <w:r w:rsidRPr="00B113B1">
        <w:rPr>
          <w:rFonts w:ascii="Arial" w:hAnsi="Arial" w:cs="Arial"/>
          <w:sz w:val="24"/>
          <w:szCs w:val="24"/>
        </w:rPr>
        <w:tab/>
        <w:t xml:space="preserve">All labels for seed of varieties under early multiplication should be over-printed </w:t>
      </w:r>
      <w:r w:rsidRPr="00B113B1">
        <w:rPr>
          <w:rFonts w:ascii="Arial" w:hAnsi="Arial" w:cs="Arial"/>
          <w:b/>
          <w:i/>
          <w:sz w:val="24"/>
          <w:szCs w:val="24"/>
        </w:rPr>
        <w:t>‘Seed</w:t>
      </w:r>
      <w:r w:rsidRPr="00B113B1">
        <w:rPr>
          <w:rFonts w:ascii="Arial" w:hAnsi="Arial" w:cs="Arial"/>
          <w:sz w:val="24"/>
          <w:szCs w:val="24"/>
        </w:rPr>
        <w:t xml:space="preserve"> </w:t>
      </w:r>
      <w:r w:rsidRPr="00B113B1">
        <w:rPr>
          <w:rFonts w:ascii="Arial" w:hAnsi="Arial" w:cs="Arial"/>
          <w:b/>
          <w:i/>
          <w:sz w:val="24"/>
          <w:szCs w:val="24"/>
        </w:rPr>
        <w:t>Not Certified’</w:t>
      </w:r>
      <w:r w:rsidRPr="00B113B1">
        <w:rPr>
          <w:rFonts w:ascii="Arial" w:hAnsi="Arial" w:cs="Arial"/>
          <w:sz w:val="24"/>
          <w:szCs w:val="24"/>
        </w:rPr>
        <w:t xml:space="preserve"> by the applicant/processor.  An official label appropriate to the</w:t>
      </w:r>
      <w:r w:rsidR="002F1BA9" w:rsidRPr="00B113B1">
        <w:rPr>
          <w:rFonts w:ascii="Arial" w:hAnsi="Arial" w:cs="Arial"/>
          <w:sz w:val="24"/>
          <w:szCs w:val="24"/>
        </w:rPr>
        <w:t xml:space="preserve"> category and level must be us</w:t>
      </w:r>
      <w:r w:rsidR="009F52A7" w:rsidRPr="00B113B1">
        <w:rPr>
          <w:rFonts w:ascii="Arial" w:hAnsi="Arial" w:cs="Arial"/>
          <w:sz w:val="24"/>
          <w:szCs w:val="24"/>
        </w:rPr>
        <w:t>ed.</w:t>
      </w:r>
    </w:p>
    <w:p w14:paraId="5B6F97D2" w14:textId="77777777" w:rsidR="00FB6F40" w:rsidRPr="0054462D" w:rsidRDefault="002F1BA9" w:rsidP="00693FCE">
      <w:pPr>
        <w:ind w:left="0"/>
        <w:rPr>
          <w:color w:val="878800"/>
          <w:sz w:val="22"/>
          <w:szCs w:val="22"/>
        </w:rPr>
      </w:pPr>
      <w:r w:rsidRPr="0054462D">
        <w:rPr>
          <w:b/>
          <w:color w:val="878800"/>
          <w:sz w:val="56"/>
          <w:szCs w:val="56"/>
        </w:rPr>
        <w:lastRenderedPageBreak/>
        <w:t xml:space="preserve">Annex 3 – </w:t>
      </w:r>
      <w:r w:rsidR="00840763">
        <w:rPr>
          <w:b/>
          <w:color w:val="878800"/>
          <w:sz w:val="56"/>
          <w:szCs w:val="56"/>
        </w:rPr>
        <w:t>Guide to Statutory Tetrazolium Testing for C</w:t>
      </w:r>
      <w:r w:rsidRPr="0054462D">
        <w:rPr>
          <w:b/>
          <w:color w:val="878800"/>
          <w:sz w:val="56"/>
          <w:szCs w:val="56"/>
        </w:rPr>
        <w:t>ertification</w:t>
      </w:r>
    </w:p>
    <w:p w14:paraId="63204C72" w14:textId="77777777" w:rsidR="00FB6F40" w:rsidRPr="00B113B1" w:rsidRDefault="00FB6F40" w:rsidP="00FB6F40">
      <w:pPr>
        <w:tabs>
          <w:tab w:val="left" w:pos="680"/>
        </w:tabs>
        <w:rPr>
          <w:b/>
          <w:bCs/>
          <w:color w:val="auto"/>
          <w:spacing w:val="-9"/>
          <w:sz w:val="22"/>
          <w:szCs w:val="22"/>
        </w:rPr>
      </w:pPr>
    </w:p>
    <w:p w14:paraId="6921A69A" w14:textId="77777777" w:rsidR="00FB6F40" w:rsidRPr="00B113B1" w:rsidRDefault="00FB6F40" w:rsidP="00BB4D9D">
      <w:pPr>
        <w:tabs>
          <w:tab w:val="left" w:pos="680"/>
        </w:tabs>
        <w:outlineLvl w:val="0"/>
        <w:rPr>
          <w:color w:val="auto"/>
          <w:sz w:val="22"/>
          <w:szCs w:val="22"/>
        </w:rPr>
      </w:pPr>
      <w:r w:rsidRPr="00B113B1">
        <w:rPr>
          <w:b/>
          <w:bCs/>
          <w:color w:val="auto"/>
          <w:spacing w:val="-8"/>
          <w:sz w:val="22"/>
          <w:szCs w:val="22"/>
        </w:rPr>
        <w:t>1.</w:t>
      </w:r>
      <w:r w:rsidRPr="00B113B1">
        <w:rPr>
          <w:b/>
          <w:bCs/>
          <w:color w:val="auto"/>
          <w:spacing w:val="-8"/>
          <w:sz w:val="22"/>
          <w:szCs w:val="22"/>
        </w:rPr>
        <w:tab/>
        <w:t>BACKGROUND</w:t>
      </w:r>
    </w:p>
    <w:p w14:paraId="4B013F15" w14:textId="77777777" w:rsidR="00FB6F40" w:rsidRPr="00B113B1" w:rsidRDefault="00FB6F40" w:rsidP="00FB6F40">
      <w:pPr>
        <w:tabs>
          <w:tab w:val="left" w:pos="680"/>
        </w:tabs>
        <w:rPr>
          <w:color w:val="auto"/>
          <w:spacing w:val="-5"/>
        </w:rPr>
      </w:pPr>
    </w:p>
    <w:p w14:paraId="09DDDA01" w14:textId="77777777" w:rsidR="00FB6F40" w:rsidRPr="00802A50" w:rsidRDefault="00FB6F40" w:rsidP="00802A50">
      <w:pPr>
        <w:tabs>
          <w:tab w:val="left" w:pos="680"/>
        </w:tabs>
        <w:spacing w:line="360" w:lineRule="auto"/>
        <w:ind w:left="40"/>
        <w:rPr>
          <w:color w:val="auto"/>
          <w:spacing w:val="-8"/>
        </w:rPr>
      </w:pPr>
      <w:r w:rsidRPr="00802A50">
        <w:rPr>
          <w:color w:val="auto"/>
          <w:spacing w:val="-5"/>
        </w:rPr>
        <w:t>The</w:t>
      </w:r>
      <w:r w:rsidR="00E35545" w:rsidRPr="00802A50">
        <w:rPr>
          <w:color w:val="auto"/>
          <w:spacing w:val="-5"/>
        </w:rPr>
        <w:t xml:space="preserve"> Seed Marketing Regulations</w:t>
      </w:r>
      <w:r w:rsidRPr="00802A50">
        <w:rPr>
          <w:color w:val="auto"/>
          <w:spacing w:val="-5"/>
        </w:rPr>
        <w:t xml:space="preserve"> allow the use of a </w:t>
      </w:r>
      <w:r w:rsidRPr="00802A50">
        <w:rPr>
          <w:color w:val="auto"/>
          <w:spacing w:val="-7"/>
        </w:rPr>
        <w:t xml:space="preserve">statutory tetrazolium (STZ) test on all categories of certified cereals as an alternative </w:t>
      </w:r>
      <w:r w:rsidRPr="00802A50">
        <w:rPr>
          <w:color w:val="auto"/>
          <w:spacing w:val="-9"/>
        </w:rPr>
        <w:t>to the full germination test.  The STZ results will be reported on a CERT 10 as STZ% and the number of seeds examined must be stated under remarks.  B</w:t>
      </w:r>
      <w:r w:rsidRPr="00802A50">
        <w:rPr>
          <w:color w:val="auto"/>
          <w:spacing w:val="-6"/>
        </w:rPr>
        <w:t xml:space="preserve">oth </w:t>
      </w:r>
      <w:r w:rsidRPr="00802A50">
        <w:rPr>
          <w:color w:val="auto"/>
          <w:spacing w:val="-8"/>
        </w:rPr>
        <w:t>OSTSs and LSTSs can carry out the tetrazolium test for certification of cereal seed.</w:t>
      </w:r>
    </w:p>
    <w:p w14:paraId="1F0115E2" w14:textId="77777777" w:rsidR="00FB6F40" w:rsidRPr="00802A50" w:rsidRDefault="00FB6F40" w:rsidP="00802A50">
      <w:pPr>
        <w:tabs>
          <w:tab w:val="left" w:pos="680"/>
        </w:tabs>
        <w:spacing w:line="360" w:lineRule="auto"/>
        <w:ind w:left="40"/>
        <w:rPr>
          <w:color w:val="auto"/>
        </w:rPr>
      </w:pPr>
    </w:p>
    <w:p w14:paraId="07B13774" w14:textId="77777777" w:rsidR="00FB6F40" w:rsidRPr="00802A50" w:rsidRDefault="00FB6F40" w:rsidP="00802A50">
      <w:pPr>
        <w:tabs>
          <w:tab w:val="left" w:pos="680"/>
        </w:tabs>
        <w:spacing w:line="360" w:lineRule="auto"/>
        <w:ind w:left="40"/>
        <w:rPr>
          <w:color w:val="auto"/>
          <w:spacing w:val="-4"/>
        </w:rPr>
      </w:pPr>
      <w:r w:rsidRPr="00802A50">
        <w:rPr>
          <w:color w:val="auto"/>
          <w:spacing w:val="-6"/>
        </w:rPr>
        <w:t xml:space="preserve">The tetrazolium test is a viability test where living tissue is stained red.  The staining </w:t>
      </w:r>
      <w:r w:rsidRPr="00802A50">
        <w:rPr>
          <w:color w:val="auto"/>
          <w:spacing w:val="-7"/>
        </w:rPr>
        <w:t xml:space="preserve">patterns are interpreted to categorise seeds into viable and non-viable.  The STZ test </w:t>
      </w:r>
      <w:r w:rsidRPr="00802A50">
        <w:rPr>
          <w:color w:val="auto"/>
          <w:spacing w:val="-8"/>
        </w:rPr>
        <w:t xml:space="preserve">correlates well with germination but under some situations will give an over-estimate.  For example, the STZ test does not detect dormancy or any damage to germination </w:t>
      </w:r>
      <w:r w:rsidRPr="00802A50">
        <w:rPr>
          <w:color w:val="auto"/>
          <w:spacing w:val="-4"/>
        </w:rPr>
        <w:t>that will occur due to the presence of seed-borne diseases, or from the adverse effec</w:t>
      </w:r>
      <w:r w:rsidR="00177FD5" w:rsidRPr="00802A50">
        <w:rPr>
          <w:color w:val="auto"/>
          <w:spacing w:val="-4"/>
        </w:rPr>
        <w:t xml:space="preserve">ts of some chemicals, e.g. pesticide </w:t>
      </w:r>
      <w:r w:rsidRPr="00802A50">
        <w:rPr>
          <w:color w:val="auto"/>
          <w:spacing w:val="-4"/>
        </w:rPr>
        <w:t xml:space="preserve">damage.  </w:t>
      </w:r>
    </w:p>
    <w:p w14:paraId="34A90108" w14:textId="77777777" w:rsidR="00FB6F40" w:rsidRPr="00802A50" w:rsidRDefault="00FB6F40" w:rsidP="00802A50">
      <w:pPr>
        <w:tabs>
          <w:tab w:val="left" w:pos="680"/>
        </w:tabs>
        <w:spacing w:line="360" w:lineRule="auto"/>
        <w:ind w:left="40"/>
        <w:rPr>
          <w:color w:val="auto"/>
        </w:rPr>
      </w:pPr>
    </w:p>
    <w:p w14:paraId="529969F8" w14:textId="77777777" w:rsidR="00FB6F40" w:rsidRPr="00802A50" w:rsidRDefault="00FB6F40" w:rsidP="00802A50">
      <w:pPr>
        <w:tabs>
          <w:tab w:val="left" w:pos="680"/>
        </w:tabs>
        <w:spacing w:line="360" w:lineRule="auto"/>
        <w:ind w:left="40"/>
        <w:rPr>
          <w:color w:val="auto"/>
        </w:rPr>
      </w:pPr>
      <w:r w:rsidRPr="00802A50">
        <w:rPr>
          <w:color w:val="auto"/>
          <w:spacing w:val="-1"/>
        </w:rPr>
        <w:t xml:space="preserve">If there is any doubt about whether a STZ test should be carried out (e.g. because of seed treatment, disease or where heat damage is present at 5% or more) then a </w:t>
      </w:r>
      <w:r w:rsidRPr="00802A50">
        <w:rPr>
          <w:color w:val="auto"/>
        </w:rPr>
        <w:t>germination test should be done.</w:t>
      </w:r>
    </w:p>
    <w:p w14:paraId="628335AB" w14:textId="77777777" w:rsidR="00FB6F40" w:rsidRPr="00802A50" w:rsidRDefault="00FB6F40" w:rsidP="00802A50">
      <w:pPr>
        <w:tabs>
          <w:tab w:val="left" w:pos="680"/>
        </w:tabs>
        <w:spacing w:line="360" w:lineRule="auto"/>
        <w:ind w:left="40"/>
        <w:rPr>
          <w:color w:val="auto"/>
        </w:rPr>
      </w:pPr>
    </w:p>
    <w:p w14:paraId="5EAED482" w14:textId="77777777" w:rsidR="00FB6F40" w:rsidRPr="00802A50" w:rsidRDefault="00FB6F40" w:rsidP="00802A50">
      <w:pPr>
        <w:tabs>
          <w:tab w:val="left" w:pos="680"/>
        </w:tabs>
        <w:spacing w:line="360" w:lineRule="auto"/>
        <w:ind w:left="40"/>
        <w:outlineLvl w:val="0"/>
        <w:rPr>
          <w:b/>
          <w:bCs/>
          <w:color w:val="auto"/>
        </w:rPr>
      </w:pPr>
      <w:r w:rsidRPr="00802A50">
        <w:rPr>
          <w:b/>
          <w:bCs/>
          <w:color w:val="auto"/>
          <w:spacing w:val="-7"/>
        </w:rPr>
        <w:t xml:space="preserve">The results of an official germination test will always take precedence over the </w:t>
      </w:r>
      <w:r w:rsidRPr="00802A50">
        <w:rPr>
          <w:b/>
          <w:bCs/>
          <w:color w:val="auto"/>
        </w:rPr>
        <w:t>STZ result.</w:t>
      </w:r>
    </w:p>
    <w:p w14:paraId="741B74F0" w14:textId="77777777" w:rsidR="00FB6F40" w:rsidRPr="00802A50" w:rsidRDefault="00FB6F40" w:rsidP="00802A50">
      <w:pPr>
        <w:tabs>
          <w:tab w:val="left" w:pos="680"/>
        </w:tabs>
        <w:spacing w:line="360" w:lineRule="auto"/>
        <w:ind w:left="40"/>
        <w:rPr>
          <w:bCs/>
          <w:color w:val="auto"/>
        </w:rPr>
      </w:pPr>
    </w:p>
    <w:p w14:paraId="5C6202BD" w14:textId="77777777" w:rsidR="00FB6F40" w:rsidRPr="00802A50" w:rsidRDefault="00FB6F40" w:rsidP="00802A50">
      <w:pPr>
        <w:tabs>
          <w:tab w:val="left" w:pos="680"/>
        </w:tabs>
        <w:spacing w:line="360" w:lineRule="auto"/>
        <w:ind w:left="40"/>
        <w:outlineLvl w:val="0"/>
        <w:rPr>
          <w:color w:val="auto"/>
          <w:spacing w:val="-8"/>
        </w:rPr>
      </w:pPr>
      <w:r w:rsidRPr="00802A50">
        <w:rPr>
          <w:color w:val="auto"/>
          <w:spacing w:val="-9"/>
        </w:rPr>
        <w:t xml:space="preserve">When a derogation is in place </w:t>
      </w:r>
      <w:r w:rsidRPr="00802A50">
        <w:rPr>
          <w:color w:val="auto"/>
          <w:spacing w:val="-8"/>
        </w:rPr>
        <w:t>a 400 STZ test must be carried out. Contact the OSTS for advice.</w:t>
      </w:r>
    </w:p>
    <w:p w14:paraId="370FE7B3" w14:textId="77777777" w:rsidR="00FB6F40" w:rsidRPr="00802A50" w:rsidRDefault="00FB6F40" w:rsidP="00802A50">
      <w:pPr>
        <w:tabs>
          <w:tab w:val="left" w:pos="680"/>
        </w:tabs>
        <w:spacing w:line="360" w:lineRule="auto"/>
        <w:ind w:left="40"/>
        <w:rPr>
          <w:color w:val="auto"/>
        </w:rPr>
      </w:pPr>
    </w:p>
    <w:p w14:paraId="78388C19" w14:textId="77777777" w:rsidR="00FB6F40" w:rsidRPr="00802A50" w:rsidRDefault="00FB6F40" w:rsidP="00802A50">
      <w:pPr>
        <w:tabs>
          <w:tab w:val="left" w:pos="680"/>
        </w:tabs>
        <w:spacing w:line="360" w:lineRule="auto"/>
        <w:ind w:left="40"/>
        <w:rPr>
          <w:color w:val="auto"/>
        </w:rPr>
      </w:pPr>
      <w:r w:rsidRPr="00802A50">
        <w:rPr>
          <w:color w:val="auto"/>
          <w:spacing w:val="-5"/>
        </w:rPr>
        <w:t xml:space="preserve">If seed lots are being certified using a STZ test they </w:t>
      </w:r>
      <w:r w:rsidRPr="00802A50">
        <w:rPr>
          <w:b/>
          <w:bCs/>
          <w:color w:val="auto"/>
          <w:spacing w:val="-5"/>
        </w:rPr>
        <w:t xml:space="preserve">cannot be early moved.  </w:t>
      </w:r>
      <w:r w:rsidRPr="00802A50">
        <w:rPr>
          <w:color w:val="auto"/>
          <w:spacing w:val="-5"/>
        </w:rPr>
        <w:t xml:space="preserve">The </w:t>
      </w:r>
      <w:r w:rsidRPr="00802A50">
        <w:rPr>
          <w:color w:val="auto"/>
        </w:rPr>
        <w:t xml:space="preserve">applicant must wait for the STZ, purity and other seed count results, plus </w:t>
      </w:r>
      <w:r w:rsidRPr="00802A50">
        <w:rPr>
          <w:color w:val="auto"/>
          <w:spacing w:val="-5"/>
        </w:rPr>
        <w:t xml:space="preserve">confirmation that the seed lot passes certification at the appropriate category and </w:t>
      </w:r>
      <w:r w:rsidRPr="00802A50">
        <w:rPr>
          <w:color w:val="auto"/>
        </w:rPr>
        <w:t>level before moving the seed lot.</w:t>
      </w:r>
    </w:p>
    <w:p w14:paraId="2C63A5A0" w14:textId="77777777" w:rsidR="00FB6F40" w:rsidRPr="00802A50" w:rsidRDefault="00FB6F40" w:rsidP="00802A50">
      <w:pPr>
        <w:tabs>
          <w:tab w:val="left" w:pos="680"/>
        </w:tabs>
        <w:spacing w:line="360" w:lineRule="auto"/>
        <w:ind w:left="40"/>
        <w:rPr>
          <w:color w:val="auto"/>
          <w:spacing w:val="-9"/>
        </w:rPr>
      </w:pPr>
    </w:p>
    <w:p w14:paraId="05D5BF6C" w14:textId="77777777" w:rsidR="00FB6F40" w:rsidRDefault="00FB6F40" w:rsidP="00802A50">
      <w:pPr>
        <w:tabs>
          <w:tab w:val="left" w:pos="680"/>
        </w:tabs>
        <w:spacing w:line="360" w:lineRule="auto"/>
        <w:ind w:left="40"/>
        <w:rPr>
          <w:color w:val="auto"/>
          <w:spacing w:val="-8"/>
        </w:rPr>
      </w:pPr>
      <w:r w:rsidRPr="00802A50">
        <w:rPr>
          <w:color w:val="auto"/>
          <w:spacing w:val="-9"/>
        </w:rPr>
        <w:t xml:space="preserve">All reserve portions that have been tested using STZ will be checked tested by STZ.  </w:t>
      </w:r>
      <w:r w:rsidRPr="00802A50">
        <w:rPr>
          <w:color w:val="auto"/>
          <w:spacing w:val="-8"/>
        </w:rPr>
        <w:t>Enforcement testing will always use a germination test.</w:t>
      </w:r>
    </w:p>
    <w:p w14:paraId="741D52F8" w14:textId="77777777" w:rsidR="00802A50" w:rsidRDefault="00802A50" w:rsidP="00802A50">
      <w:pPr>
        <w:tabs>
          <w:tab w:val="left" w:pos="680"/>
        </w:tabs>
        <w:spacing w:line="360" w:lineRule="auto"/>
        <w:ind w:left="40"/>
        <w:rPr>
          <w:color w:val="auto"/>
          <w:spacing w:val="-8"/>
        </w:rPr>
      </w:pPr>
    </w:p>
    <w:p w14:paraId="2404F1E6" w14:textId="77777777" w:rsidR="00802A50" w:rsidRPr="00802A50" w:rsidRDefault="00802A50" w:rsidP="00802A50">
      <w:pPr>
        <w:tabs>
          <w:tab w:val="left" w:pos="680"/>
        </w:tabs>
        <w:spacing w:line="360" w:lineRule="auto"/>
        <w:ind w:left="40"/>
        <w:rPr>
          <w:color w:val="auto"/>
          <w:spacing w:val="-8"/>
        </w:rPr>
      </w:pPr>
    </w:p>
    <w:p w14:paraId="6CC0DD7E" w14:textId="77777777" w:rsidR="00FB6F40" w:rsidRPr="00802A50" w:rsidRDefault="00FB6F40" w:rsidP="00802A50">
      <w:pPr>
        <w:tabs>
          <w:tab w:val="left" w:pos="680"/>
        </w:tabs>
        <w:spacing w:line="360" w:lineRule="auto"/>
        <w:ind w:left="40"/>
        <w:rPr>
          <w:color w:val="auto"/>
        </w:rPr>
      </w:pPr>
    </w:p>
    <w:p w14:paraId="3DFE1BEA" w14:textId="77777777" w:rsidR="00FB6F40" w:rsidRPr="00802A50" w:rsidRDefault="00FB6F40" w:rsidP="00802A50">
      <w:pPr>
        <w:tabs>
          <w:tab w:val="left" w:pos="680"/>
        </w:tabs>
        <w:spacing w:line="360" w:lineRule="auto"/>
        <w:ind w:left="40"/>
        <w:outlineLvl w:val="0"/>
        <w:rPr>
          <w:color w:val="auto"/>
        </w:rPr>
      </w:pPr>
      <w:r w:rsidRPr="00802A50">
        <w:rPr>
          <w:b/>
          <w:bCs/>
          <w:color w:val="auto"/>
          <w:spacing w:val="-24"/>
        </w:rPr>
        <w:t>2.</w:t>
      </w:r>
      <w:r w:rsidRPr="00802A50">
        <w:rPr>
          <w:b/>
          <w:bCs/>
          <w:color w:val="auto"/>
        </w:rPr>
        <w:tab/>
      </w:r>
      <w:r w:rsidRPr="00802A50">
        <w:rPr>
          <w:b/>
          <w:bCs/>
          <w:color w:val="auto"/>
          <w:spacing w:val="-8"/>
        </w:rPr>
        <w:t>SPECIES COVERED BY STZ</w:t>
      </w:r>
    </w:p>
    <w:p w14:paraId="5881C4A3" w14:textId="77777777" w:rsidR="00FB6F40" w:rsidRPr="00802A50" w:rsidRDefault="00FB6F40" w:rsidP="00802A50">
      <w:pPr>
        <w:tabs>
          <w:tab w:val="left" w:pos="680"/>
        </w:tabs>
        <w:spacing w:line="360" w:lineRule="auto"/>
        <w:ind w:left="40"/>
        <w:rPr>
          <w:color w:val="auto"/>
          <w:spacing w:val="-6"/>
        </w:rPr>
      </w:pPr>
    </w:p>
    <w:p w14:paraId="056178E3" w14:textId="77777777" w:rsidR="00FB6F40" w:rsidRPr="00802A50" w:rsidRDefault="00FB6F40" w:rsidP="00802A50">
      <w:pPr>
        <w:tabs>
          <w:tab w:val="left" w:pos="680"/>
        </w:tabs>
        <w:spacing w:line="360" w:lineRule="auto"/>
        <w:ind w:left="40"/>
        <w:rPr>
          <w:color w:val="auto"/>
        </w:rPr>
      </w:pPr>
      <w:r w:rsidRPr="00802A50">
        <w:rPr>
          <w:color w:val="auto"/>
          <w:spacing w:val="-6"/>
        </w:rPr>
        <w:lastRenderedPageBreak/>
        <w:t xml:space="preserve">A STZ test can be carried out on all cereal species covered by the </w:t>
      </w:r>
      <w:r w:rsidRPr="00802A50">
        <w:rPr>
          <w:color w:val="auto"/>
          <w:spacing w:val="-5"/>
        </w:rPr>
        <w:t xml:space="preserve">Regulations.  Training and assessment will normally be on barley and wheat.  Oats </w:t>
      </w:r>
      <w:r w:rsidRPr="00802A50">
        <w:rPr>
          <w:color w:val="auto"/>
          <w:spacing w:val="-6"/>
        </w:rPr>
        <w:t xml:space="preserve">can be included on request.  The assessment criteria for Triticale is the same as for </w:t>
      </w:r>
      <w:r w:rsidRPr="00802A50">
        <w:rPr>
          <w:color w:val="auto"/>
          <w:spacing w:val="-3"/>
        </w:rPr>
        <w:t xml:space="preserve">wheat but the standards and therefore the tolerances are different.  Candidates </w:t>
      </w:r>
      <w:r w:rsidRPr="00802A50">
        <w:rPr>
          <w:color w:val="auto"/>
        </w:rPr>
        <w:t>should discuss their requirements with the OSTS.</w:t>
      </w:r>
    </w:p>
    <w:p w14:paraId="07673D83" w14:textId="77777777" w:rsidR="00FB6F40" w:rsidRPr="00802A50" w:rsidRDefault="00FB6F40" w:rsidP="00802A50">
      <w:pPr>
        <w:tabs>
          <w:tab w:val="left" w:pos="680"/>
        </w:tabs>
        <w:spacing w:line="360" w:lineRule="auto"/>
        <w:ind w:left="40"/>
        <w:rPr>
          <w:color w:val="auto"/>
        </w:rPr>
      </w:pPr>
    </w:p>
    <w:p w14:paraId="1EAF820A" w14:textId="77777777" w:rsidR="00FB6F40" w:rsidRPr="00802A50" w:rsidRDefault="00FB6F40" w:rsidP="00802A50">
      <w:pPr>
        <w:tabs>
          <w:tab w:val="left" w:pos="680"/>
        </w:tabs>
        <w:spacing w:line="360" w:lineRule="auto"/>
        <w:ind w:left="40"/>
        <w:outlineLvl w:val="0"/>
        <w:rPr>
          <w:b/>
          <w:color w:val="auto"/>
        </w:rPr>
      </w:pPr>
      <w:r w:rsidRPr="00802A50">
        <w:rPr>
          <w:b/>
          <w:color w:val="auto"/>
          <w:spacing w:val="-15"/>
        </w:rPr>
        <w:t>3.</w:t>
      </w:r>
      <w:r w:rsidRPr="00802A50">
        <w:rPr>
          <w:b/>
          <w:color w:val="auto"/>
        </w:rPr>
        <w:tab/>
      </w:r>
      <w:r w:rsidRPr="00802A50">
        <w:rPr>
          <w:b/>
          <w:bCs/>
          <w:color w:val="auto"/>
          <w:spacing w:val="-10"/>
        </w:rPr>
        <w:t>RESPONSIBILITY</w:t>
      </w:r>
    </w:p>
    <w:p w14:paraId="4E1C7CFE" w14:textId="77777777" w:rsidR="00FB6F40" w:rsidRPr="00802A50" w:rsidRDefault="00FB6F40" w:rsidP="00802A50">
      <w:pPr>
        <w:tabs>
          <w:tab w:val="left" w:pos="680"/>
        </w:tabs>
        <w:spacing w:line="360" w:lineRule="auto"/>
        <w:ind w:left="40"/>
        <w:rPr>
          <w:color w:val="auto"/>
          <w:spacing w:val="-7"/>
        </w:rPr>
      </w:pPr>
    </w:p>
    <w:p w14:paraId="35F4016D" w14:textId="77777777" w:rsidR="00FB6F40" w:rsidRPr="00802A50" w:rsidRDefault="00FB6F40" w:rsidP="00802A50">
      <w:pPr>
        <w:tabs>
          <w:tab w:val="left" w:pos="680"/>
        </w:tabs>
        <w:spacing w:line="360" w:lineRule="auto"/>
        <w:ind w:left="40"/>
        <w:rPr>
          <w:b/>
          <w:color w:val="auto"/>
          <w:spacing w:val="-10"/>
        </w:rPr>
      </w:pPr>
      <w:r w:rsidRPr="00802A50">
        <w:rPr>
          <w:color w:val="auto"/>
          <w:spacing w:val="-7"/>
        </w:rPr>
        <w:t xml:space="preserve">It will be the responsibility of the Applicant /seed analysts to ensure seed is suitable </w:t>
      </w:r>
      <w:r w:rsidRPr="00802A50">
        <w:rPr>
          <w:color w:val="auto"/>
          <w:spacing w:val="-1"/>
        </w:rPr>
        <w:t xml:space="preserve">for testing by STZ.  Certification will be withdrawn if seed tested by STZ is </w:t>
      </w:r>
      <w:r w:rsidRPr="00802A50">
        <w:rPr>
          <w:color w:val="auto"/>
          <w:spacing w:val="-6"/>
        </w:rPr>
        <w:t xml:space="preserve">subsequently found not to meet the prescribed germination standard.  Please also </w:t>
      </w:r>
      <w:r w:rsidRPr="00802A50">
        <w:rPr>
          <w:color w:val="auto"/>
          <w:spacing w:val="-2"/>
        </w:rPr>
        <w:t xml:space="preserve">note that seed must continue to meet the prescribed standard at the point of </w:t>
      </w:r>
      <w:r w:rsidRPr="00802A50">
        <w:rPr>
          <w:color w:val="auto"/>
          <w:spacing w:val="-9"/>
        </w:rPr>
        <w:t>marketing.  It is an offence to market seed which does not meet prescribed standards, even though those standards were met at the point of certification.</w:t>
      </w:r>
    </w:p>
    <w:p w14:paraId="6CE794AD" w14:textId="77777777" w:rsidR="00FB6F40" w:rsidRPr="0054462D" w:rsidRDefault="00FB6F40" w:rsidP="00693FCE">
      <w:pPr>
        <w:ind w:left="0"/>
        <w:rPr>
          <w:b/>
          <w:color w:val="878800"/>
          <w:sz w:val="56"/>
          <w:szCs w:val="56"/>
        </w:rPr>
      </w:pPr>
      <w:r w:rsidRPr="00802A50">
        <w:rPr>
          <w:color w:val="auto"/>
        </w:rPr>
        <w:br w:type="page"/>
      </w:r>
      <w:r w:rsidR="002F1BA9" w:rsidRPr="0054462D">
        <w:rPr>
          <w:b/>
          <w:color w:val="878800"/>
          <w:sz w:val="56"/>
          <w:szCs w:val="56"/>
        </w:rPr>
        <w:lastRenderedPageBreak/>
        <w:t>Annex 4 – Late entered seed lots and crops without control plots of the sown seed</w:t>
      </w:r>
    </w:p>
    <w:p w14:paraId="0B3FA823" w14:textId="77777777" w:rsidR="00FB6F40" w:rsidRPr="00B113B1" w:rsidRDefault="00FB6F40" w:rsidP="00FB6F40">
      <w:pPr>
        <w:rPr>
          <w:b/>
          <w:color w:val="auto"/>
          <w:sz w:val="22"/>
          <w:szCs w:val="22"/>
        </w:rPr>
      </w:pPr>
    </w:p>
    <w:p w14:paraId="242200C9" w14:textId="77777777" w:rsidR="00FB6F40" w:rsidRPr="00B113B1" w:rsidRDefault="00FB6F40" w:rsidP="00BB4D9D">
      <w:pPr>
        <w:pStyle w:val="Heading1"/>
        <w:ind w:right="-514"/>
        <w:rPr>
          <w:rFonts w:ascii="Arial" w:hAnsi="Arial" w:cs="Arial"/>
          <w:color w:val="auto"/>
          <w:sz w:val="24"/>
          <w:szCs w:val="24"/>
        </w:rPr>
      </w:pPr>
      <w:r w:rsidRPr="00B113B1">
        <w:rPr>
          <w:rFonts w:ascii="Arial" w:hAnsi="Arial" w:cs="Arial"/>
          <w:color w:val="auto"/>
          <w:sz w:val="24"/>
          <w:szCs w:val="24"/>
        </w:rPr>
        <w:t xml:space="preserve">Seed Lot Entry </w:t>
      </w:r>
    </w:p>
    <w:p w14:paraId="4784F018" w14:textId="77777777" w:rsidR="00FB6F40" w:rsidRPr="00B113B1" w:rsidRDefault="00FB6F40" w:rsidP="00FB6F40">
      <w:pPr>
        <w:rPr>
          <w:color w:val="auto"/>
          <w:lang w:eastAsia="en-US"/>
        </w:rPr>
      </w:pPr>
    </w:p>
    <w:p w14:paraId="51FB90B9" w14:textId="77777777" w:rsidR="00FB6F40" w:rsidRPr="00B113B1" w:rsidRDefault="00FB6F40" w:rsidP="00FB6F40">
      <w:pPr>
        <w:ind w:right="-514"/>
        <w:rPr>
          <w:color w:val="auto"/>
        </w:rPr>
      </w:pPr>
      <w:r w:rsidRPr="00B113B1">
        <w:rPr>
          <w:color w:val="auto"/>
        </w:rPr>
        <w:t>The Seed Marketing Regulations make provision that seed lots may be accepted into the certification scheme after the closing date. These seed lots are known as late entered seed lots.</w:t>
      </w:r>
    </w:p>
    <w:p w14:paraId="3AEBF867" w14:textId="77777777" w:rsidR="00FB6F40" w:rsidRPr="00B113B1" w:rsidRDefault="00FB6F40" w:rsidP="00FB6F40">
      <w:pPr>
        <w:pStyle w:val="ListParagraph"/>
        <w:rPr>
          <w:color w:val="auto"/>
        </w:rPr>
      </w:pPr>
    </w:p>
    <w:p w14:paraId="09A5502D" w14:textId="77777777" w:rsidR="00EF0A2A" w:rsidRPr="00664E83" w:rsidRDefault="00FB6F40" w:rsidP="00664E83">
      <w:pPr>
        <w:ind w:right="-514"/>
        <w:rPr>
          <w:color w:val="auto"/>
        </w:rPr>
      </w:pPr>
      <w:r w:rsidRPr="00B113B1">
        <w:rPr>
          <w:color w:val="auto"/>
        </w:rPr>
        <w:t xml:space="preserve">Seed lots accepted for multiplication under this provision, without an official sample for a control plot, will require an official inspection. The only exception being for seed lots entered to produce CS seed of hybrid rye and hybrid oilseed rape, for which </w:t>
      </w:r>
      <w:r w:rsidRPr="00664E83">
        <w:rPr>
          <w:color w:val="auto"/>
        </w:rPr>
        <w:t>there must</w:t>
      </w:r>
      <w:r w:rsidRPr="00B113B1">
        <w:rPr>
          <w:color w:val="auto"/>
        </w:rPr>
        <w:t xml:space="preserve"> always be a control plot. </w:t>
      </w:r>
    </w:p>
    <w:p w14:paraId="26019023" w14:textId="77777777" w:rsidR="00FB6F40" w:rsidRPr="00B113B1" w:rsidRDefault="00FB6F40" w:rsidP="00BB4D9D">
      <w:pPr>
        <w:pStyle w:val="Heading2"/>
        <w:ind w:left="0"/>
        <w:rPr>
          <w:i w:val="0"/>
          <w:color w:val="auto"/>
          <w:sz w:val="24"/>
          <w:szCs w:val="24"/>
        </w:rPr>
      </w:pPr>
      <w:r w:rsidRPr="00B113B1">
        <w:rPr>
          <w:i w:val="0"/>
          <w:color w:val="auto"/>
          <w:sz w:val="24"/>
          <w:szCs w:val="24"/>
        </w:rPr>
        <w:t xml:space="preserve">Late Entered Seed Lot </w:t>
      </w:r>
    </w:p>
    <w:p w14:paraId="250354A0" w14:textId="77777777" w:rsidR="00FB6F40" w:rsidRPr="00664E83" w:rsidRDefault="00664E83" w:rsidP="00BB4D9D">
      <w:pPr>
        <w:pStyle w:val="Heading2"/>
        <w:rPr>
          <w:b w:val="0"/>
          <w:i w:val="0"/>
          <w:color w:val="auto"/>
          <w:sz w:val="24"/>
          <w:szCs w:val="24"/>
        </w:rPr>
      </w:pPr>
      <w:r>
        <w:rPr>
          <w:b w:val="0"/>
          <w:i w:val="0"/>
          <w:color w:val="auto"/>
          <w:sz w:val="24"/>
          <w:szCs w:val="24"/>
        </w:rPr>
        <w:t>The OST</w:t>
      </w:r>
      <w:r w:rsidR="00195D41">
        <w:rPr>
          <w:b w:val="0"/>
          <w:i w:val="0"/>
          <w:color w:val="auto"/>
          <w:sz w:val="24"/>
          <w:szCs w:val="24"/>
        </w:rPr>
        <w:t>S</w:t>
      </w:r>
      <w:r w:rsidR="00FB6F40" w:rsidRPr="00664E83">
        <w:rPr>
          <w:b w:val="0"/>
          <w:i w:val="0"/>
          <w:color w:val="auto"/>
          <w:sz w:val="24"/>
          <w:szCs w:val="24"/>
        </w:rPr>
        <w:t xml:space="preserve">, as soon as they are aware of a late entered sample, will inform the applicant stating: </w:t>
      </w:r>
    </w:p>
    <w:p w14:paraId="0BD243A9" w14:textId="77777777" w:rsidR="00FB6F40" w:rsidRPr="00664E83" w:rsidRDefault="00FB6F40" w:rsidP="00D46475">
      <w:pPr>
        <w:widowControl/>
        <w:numPr>
          <w:ilvl w:val="0"/>
          <w:numId w:val="21"/>
        </w:numPr>
        <w:shd w:val="clear" w:color="auto" w:fill="auto"/>
        <w:tabs>
          <w:tab w:val="clear" w:pos="1046"/>
        </w:tabs>
        <w:autoSpaceDE/>
        <w:autoSpaceDN/>
        <w:adjustRightInd/>
        <w:ind w:right="-514"/>
        <w:rPr>
          <w:color w:val="auto"/>
        </w:rPr>
      </w:pPr>
      <w:r w:rsidRPr="00664E83">
        <w:rPr>
          <w:color w:val="auto"/>
        </w:rPr>
        <w:t>The sample was received after the closing date.</w:t>
      </w:r>
    </w:p>
    <w:p w14:paraId="1C7A7374" w14:textId="77777777" w:rsidR="00FB6F40" w:rsidRPr="00664E83" w:rsidRDefault="00FB6F40" w:rsidP="00D46475">
      <w:pPr>
        <w:widowControl/>
        <w:numPr>
          <w:ilvl w:val="0"/>
          <w:numId w:val="21"/>
        </w:numPr>
        <w:shd w:val="clear" w:color="auto" w:fill="auto"/>
        <w:tabs>
          <w:tab w:val="clear" w:pos="1046"/>
        </w:tabs>
        <w:autoSpaceDE/>
        <w:autoSpaceDN/>
        <w:adjustRightInd/>
        <w:ind w:right="-514"/>
        <w:rPr>
          <w:color w:val="auto"/>
        </w:rPr>
      </w:pPr>
      <w:r w:rsidRPr="00664E83">
        <w:rPr>
          <w:color w:val="auto"/>
        </w:rPr>
        <w:t>The sample was received too late for drilling in control plots.</w:t>
      </w:r>
    </w:p>
    <w:p w14:paraId="20ABE071" w14:textId="77777777" w:rsidR="00FB6F40" w:rsidRPr="00B113B1" w:rsidRDefault="00FB6F40" w:rsidP="00D46475">
      <w:pPr>
        <w:widowControl/>
        <w:numPr>
          <w:ilvl w:val="0"/>
          <w:numId w:val="21"/>
        </w:numPr>
        <w:shd w:val="clear" w:color="auto" w:fill="auto"/>
        <w:tabs>
          <w:tab w:val="clear" w:pos="1046"/>
        </w:tabs>
        <w:autoSpaceDE/>
        <w:autoSpaceDN/>
        <w:adjustRightInd/>
        <w:ind w:right="-514"/>
        <w:rPr>
          <w:color w:val="auto"/>
        </w:rPr>
      </w:pPr>
      <w:r w:rsidRPr="00B113B1">
        <w:rPr>
          <w:color w:val="auto"/>
        </w:rPr>
        <w:t>An official inspection will be required.</w:t>
      </w:r>
    </w:p>
    <w:p w14:paraId="7CCE0479" w14:textId="77777777" w:rsidR="00FB6F40" w:rsidRPr="00B113B1" w:rsidRDefault="00FB6F40" w:rsidP="00FB6F40">
      <w:pPr>
        <w:ind w:right="-514"/>
        <w:rPr>
          <w:color w:val="auto"/>
        </w:rPr>
      </w:pPr>
    </w:p>
    <w:p w14:paraId="068E835B" w14:textId="77777777" w:rsidR="00FB6F40" w:rsidRPr="00B113B1" w:rsidRDefault="00664E83" w:rsidP="00FB6F40">
      <w:pPr>
        <w:ind w:right="-514"/>
        <w:rPr>
          <w:color w:val="auto"/>
        </w:rPr>
      </w:pPr>
      <w:r>
        <w:rPr>
          <w:color w:val="auto"/>
        </w:rPr>
        <w:t xml:space="preserve">The OSTS </w:t>
      </w:r>
      <w:r w:rsidR="00FB6F40" w:rsidRPr="00B113B1">
        <w:rPr>
          <w:color w:val="auto"/>
        </w:rPr>
        <w:t xml:space="preserve">will confirm whether or not a late entered seed lot will be accepted and that all crops entered for seed certification will require an official inspection. </w:t>
      </w:r>
    </w:p>
    <w:p w14:paraId="2451F507" w14:textId="77777777" w:rsidR="00FB6F40" w:rsidRPr="00B113B1" w:rsidRDefault="00FB6F40" w:rsidP="00FB6F40">
      <w:pPr>
        <w:pStyle w:val="BodyText"/>
        <w:rPr>
          <w:rFonts w:ascii="Arial" w:hAnsi="Arial" w:cs="Arial"/>
          <w:b/>
          <w:sz w:val="24"/>
          <w:szCs w:val="24"/>
        </w:rPr>
      </w:pPr>
    </w:p>
    <w:p w14:paraId="7731E581" w14:textId="77777777" w:rsidR="00FB6F40" w:rsidRPr="00B113B1" w:rsidRDefault="00FB6F40" w:rsidP="00BB4D9D">
      <w:pPr>
        <w:pStyle w:val="BodyText"/>
        <w:outlineLvl w:val="0"/>
        <w:rPr>
          <w:rFonts w:ascii="Arial" w:hAnsi="Arial" w:cs="Arial"/>
          <w:b/>
          <w:sz w:val="24"/>
          <w:szCs w:val="24"/>
        </w:rPr>
      </w:pPr>
      <w:r w:rsidRPr="00B113B1">
        <w:rPr>
          <w:rFonts w:ascii="Arial" w:hAnsi="Arial" w:cs="Arial"/>
          <w:b/>
          <w:sz w:val="24"/>
          <w:szCs w:val="24"/>
        </w:rPr>
        <w:t xml:space="preserve">Crop Entries </w:t>
      </w:r>
    </w:p>
    <w:p w14:paraId="503E8F82" w14:textId="77777777" w:rsidR="00FB6F40" w:rsidRPr="00B113B1" w:rsidRDefault="00FB6F40" w:rsidP="00FB6F40">
      <w:pPr>
        <w:ind w:right="-514"/>
        <w:rPr>
          <w:color w:val="auto"/>
        </w:rPr>
      </w:pPr>
      <w:r w:rsidRPr="00B113B1">
        <w:rPr>
          <w:color w:val="auto"/>
        </w:rPr>
        <w:t xml:space="preserve">An applicant who has sown or intends to sow a crop where a sample of the sown seed lot has not been submitted, or was submitted too late for sowing in control plots, should notify </w:t>
      </w:r>
      <w:r w:rsidR="00664E83">
        <w:rPr>
          <w:color w:val="auto"/>
        </w:rPr>
        <w:t>the OSTS</w:t>
      </w:r>
      <w:r w:rsidRPr="00B113B1">
        <w:rPr>
          <w:color w:val="auto"/>
        </w:rPr>
        <w:t xml:space="preserve"> that they want the seed lot to be accepted as late entered. For late entered seed lots encountered a</w:t>
      </w:r>
      <w:r w:rsidR="00664E83">
        <w:rPr>
          <w:color w:val="auto"/>
        </w:rPr>
        <w:t>t crop entry the OSTS</w:t>
      </w:r>
      <w:r w:rsidRPr="00B113B1">
        <w:rPr>
          <w:color w:val="auto"/>
        </w:rPr>
        <w:t xml:space="preserve"> will inform the cro</w:t>
      </w:r>
      <w:r w:rsidR="00664E83">
        <w:rPr>
          <w:color w:val="auto"/>
        </w:rPr>
        <w:t>p applicant and, if appropriate</w:t>
      </w:r>
      <w:r w:rsidRPr="00B113B1">
        <w:rPr>
          <w:color w:val="auto"/>
        </w:rPr>
        <w:t xml:space="preserve"> the </w:t>
      </w:r>
      <w:r w:rsidR="00664E83" w:rsidRPr="00B113B1">
        <w:rPr>
          <w:color w:val="auto"/>
        </w:rPr>
        <w:t>company</w:t>
      </w:r>
      <w:r w:rsidR="00664E83">
        <w:rPr>
          <w:color w:val="auto"/>
        </w:rPr>
        <w:t>, that</w:t>
      </w:r>
      <w:r w:rsidRPr="00B113B1">
        <w:rPr>
          <w:color w:val="auto"/>
        </w:rPr>
        <w:t xml:space="preserve"> certified seed from that crop can only be accepted if the seed lot is accepted as late entered.  </w:t>
      </w:r>
    </w:p>
    <w:p w14:paraId="0B143BA2" w14:textId="77777777" w:rsidR="00EF0A2A" w:rsidRPr="00B113B1" w:rsidRDefault="00EF0A2A" w:rsidP="00FB6F40">
      <w:pPr>
        <w:ind w:right="-514"/>
        <w:rPr>
          <w:color w:val="auto"/>
        </w:rPr>
      </w:pPr>
    </w:p>
    <w:p w14:paraId="22405B51" w14:textId="77777777" w:rsidR="00EF0A2A" w:rsidRPr="00B113B1" w:rsidRDefault="00EF0A2A" w:rsidP="00EF0A2A">
      <w:pPr>
        <w:ind w:right="-469"/>
        <w:rPr>
          <w:color w:val="auto"/>
        </w:rPr>
      </w:pPr>
      <w:r w:rsidRPr="00B113B1">
        <w:rPr>
          <w:color w:val="auto"/>
        </w:rPr>
        <w:t xml:space="preserve">For </w:t>
      </w:r>
      <w:r w:rsidRPr="00664E83">
        <w:rPr>
          <w:color w:val="auto"/>
        </w:rPr>
        <w:t>all</w:t>
      </w:r>
      <w:r w:rsidRPr="00B113B1">
        <w:rPr>
          <w:color w:val="auto"/>
        </w:rPr>
        <w:t xml:space="preserve"> rye crops entered for further multiplication where no standard sample exists, the crops are subject to an official inspection.</w:t>
      </w:r>
    </w:p>
    <w:p w14:paraId="19FC0560" w14:textId="77777777" w:rsidR="00EF0A2A" w:rsidRPr="00B113B1" w:rsidRDefault="00EF0A2A" w:rsidP="00EF0A2A">
      <w:pPr>
        <w:rPr>
          <w:color w:val="auto"/>
        </w:rPr>
      </w:pPr>
    </w:p>
    <w:p w14:paraId="7466EA45" w14:textId="77777777" w:rsidR="00EF0A2A" w:rsidRPr="00B113B1" w:rsidRDefault="00EF0A2A" w:rsidP="00EF0A2A">
      <w:pPr>
        <w:ind w:right="-469"/>
        <w:rPr>
          <w:color w:val="auto"/>
        </w:rPr>
      </w:pPr>
      <w:r w:rsidRPr="00B113B1">
        <w:rPr>
          <w:color w:val="auto"/>
        </w:rPr>
        <w:t>For hybrid crops where no standard sample exists the crop/s are subject to an official inspection.</w:t>
      </w:r>
    </w:p>
    <w:p w14:paraId="2B365453" w14:textId="77777777" w:rsidR="00EF0A2A" w:rsidRPr="00B113B1" w:rsidRDefault="00EF0A2A" w:rsidP="00FB6F40">
      <w:pPr>
        <w:ind w:right="-514"/>
        <w:rPr>
          <w:color w:val="auto"/>
        </w:rPr>
      </w:pPr>
    </w:p>
    <w:p w14:paraId="5E4DC659" w14:textId="77777777" w:rsidR="00FB6F40" w:rsidRPr="00B113B1" w:rsidRDefault="00FB6F40" w:rsidP="00BB4D9D">
      <w:pPr>
        <w:ind w:left="0" w:right="-514"/>
        <w:outlineLvl w:val="0"/>
        <w:rPr>
          <w:b/>
          <w:bCs/>
          <w:color w:val="auto"/>
        </w:rPr>
      </w:pPr>
      <w:r w:rsidRPr="00B113B1">
        <w:rPr>
          <w:b/>
          <w:color w:val="auto"/>
        </w:rPr>
        <w:t xml:space="preserve">Field Inspection of Crops - </w:t>
      </w:r>
      <w:r w:rsidRPr="00B113B1">
        <w:rPr>
          <w:b/>
          <w:bCs/>
          <w:color w:val="auto"/>
        </w:rPr>
        <w:t>Late Entered Seed Lot Accepted</w:t>
      </w:r>
    </w:p>
    <w:p w14:paraId="68BF2822" w14:textId="77777777" w:rsidR="00FB6F40" w:rsidRPr="00B113B1" w:rsidRDefault="00FB6F40" w:rsidP="00FB6F40">
      <w:pPr>
        <w:ind w:right="-514"/>
        <w:rPr>
          <w:color w:val="auto"/>
        </w:rPr>
      </w:pPr>
    </w:p>
    <w:p w14:paraId="08739E76" w14:textId="77777777" w:rsidR="00FB6F40" w:rsidRPr="00B113B1" w:rsidRDefault="00FB6F40" w:rsidP="00FB6F40">
      <w:pPr>
        <w:ind w:right="-514"/>
        <w:rPr>
          <w:color w:val="auto"/>
        </w:rPr>
      </w:pPr>
      <w:r w:rsidRPr="00B113B1">
        <w:rPr>
          <w:color w:val="auto"/>
        </w:rPr>
        <w:t xml:space="preserve">If a late entered seed lot is sown to produce seed, the regulations require that an </w:t>
      </w:r>
      <w:r w:rsidRPr="00664E83">
        <w:rPr>
          <w:color w:val="auto"/>
        </w:rPr>
        <w:t>official inspector</w:t>
      </w:r>
      <w:r w:rsidR="00664E83">
        <w:rPr>
          <w:color w:val="auto"/>
        </w:rPr>
        <w:t xml:space="preserve"> inspect the crops. The </w:t>
      </w:r>
      <w:r w:rsidR="003D683A">
        <w:rPr>
          <w:color w:val="auto"/>
        </w:rPr>
        <w:t xml:space="preserve">Department </w:t>
      </w:r>
      <w:r w:rsidRPr="00B113B1">
        <w:rPr>
          <w:color w:val="auto"/>
        </w:rPr>
        <w:t>will arrange for official inspectors to carry out an official inspection. This will apply to crops sown to produce CS, C1, C2 or C3 which would normally be inspected by licensed crop inspectors. Official inspections will be subject to the appropriate official inspection fee.</w:t>
      </w:r>
    </w:p>
    <w:p w14:paraId="5692BCE1" w14:textId="77777777" w:rsidR="00FB6F40" w:rsidRPr="00B113B1" w:rsidRDefault="00FB6F40" w:rsidP="00FB6F40">
      <w:pPr>
        <w:pStyle w:val="BodyText"/>
        <w:rPr>
          <w:rFonts w:ascii="Arial" w:hAnsi="Arial" w:cs="Arial"/>
          <w:sz w:val="24"/>
          <w:szCs w:val="24"/>
        </w:rPr>
      </w:pPr>
    </w:p>
    <w:p w14:paraId="5664DD6D" w14:textId="77777777" w:rsidR="00FB6F40" w:rsidRPr="00B113B1" w:rsidRDefault="00FB6F40" w:rsidP="00BB4D9D">
      <w:pPr>
        <w:pStyle w:val="BodyText"/>
        <w:jc w:val="both"/>
        <w:outlineLvl w:val="0"/>
        <w:rPr>
          <w:rFonts w:ascii="Arial" w:hAnsi="Arial" w:cs="Arial"/>
          <w:sz w:val="24"/>
          <w:szCs w:val="24"/>
        </w:rPr>
      </w:pPr>
      <w:r w:rsidRPr="00B113B1">
        <w:rPr>
          <w:rFonts w:ascii="Arial" w:hAnsi="Arial" w:cs="Arial"/>
          <w:b/>
          <w:sz w:val="24"/>
          <w:szCs w:val="24"/>
        </w:rPr>
        <w:t>Confirmation of varietal identity without a control plot</w:t>
      </w:r>
    </w:p>
    <w:p w14:paraId="768F88B1" w14:textId="77777777" w:rsidR="00FB6F40" w:rsidRPr="00B113B1" w:rsidRDefault="00FB6F40" w:rsidP="00FB6F40">
      <w:pPr>
        <w:pStyle w:val="BodyText"/>
        <w:ind w:right="-469"/>
        <w:jc w:val="both"/>
        <w:rPr>
          <w:rFonts w:ascii="Arial" w:hAnsi="Arial" w:cs="Arial"/>
          <w:sz w:val="24"/>
          <w:szCs w:val="24"/>
        </w:rPr>
      </w:pPr>
      <w:r w:rsidRPr="00B113B1">
        <w:rPr>
          <w:rFonts w:ascii="Arial" w:hAnsi="Arial" w:cs="Arial"/>
          <w:sz w:val="24"/>
          <w:szCs w:val="24"/>
        </w:rPr>
        <w:lastRenderedPageBreak/>
        <w:t xml:space="preserve">For some species (e.g. grasses), varieties and circumstances (e.g. crops of varieties in early multiplication and sown with breeder’s seed), a control plot is needed to confirm varietal identity. </w:t>
      </w:r>
    </w:p>
    <w:p w14:paraId="7B7BF64B" w14:textId="77777777" w:rsidR="00FB6F40" w:rsidRDefault="00FB6F40" w:rsidP="00BB4D9D">
      <w:pPr>
        <w:pStyle w:val="Heading4"/>
        <w:ind w:right="-514"/>
        <w:jc w:val="both"/>
        <w:rPr>
          <w:rFonts w:ascii="Arial" w:hAnsi="Arial" w:cs="Arial"/>
          <w:sz w:val="24"/>
          <w:szCs w:val="24"/>
        </w:rPr>
      </w:pPr>
      <w:r w:rsidRPr="00B113B1">
        <w:rPr>
          <w:rFonts w:ascii="Arial" w:hAnsi="Arial" w:cs="Arial"/>
          <w:sz w:val="24"/>
          <w:szCs w:val="24"/>
        </w:rPr>
        <w:t>Crops without control plot</w:t>
      </w:r>
      <w:r w:rsidR="009D1EC4">
        <w:rPr>
          <w:rFonts w:ascii="Arial" w:hAnsi="Arial" w:cs="Arial"/>
          <w:sz w:val="24"/>
          <w:szCs w:val="24"/>
        </w:rPr>
        <w:t>s fall into two distinct types:</w:t>
      </w:r>
      <w:r w:rsidRPr="00B113B1">
        <w:rPr>
          <w:rFonts w:ascii="Arial" w:hAnsi="Arial" w:cs="Arial"/>
          <w:sz w:val="24"/>
          <w:szCs w:val="24"/>
        </w:rPr>
        <w:t>-</w:t>
      </w:r>
    </w:p>
    <w:p w14:paraId="5DA48F29" w14:textId="77777777" w:rsidR="009D1EC4" w:rsidRPr="009D1EC4" w:rsidRDefault="009D1EC4" w:rsidP="009D1EC4"/>
    <w:p w14:paraId="0D14F1BD" w14:textId="77777777" w:rsidR="00FB6F40" w:rsidRPr="009D1EC4" w:rsidRDefault="00FB6F40" w:rsidP="00D46475">
      <w:pPr>
        <w:pStyle w:val="BodyText"/>
        <w:numPr>
          <w:ilvl w:val="0"/>
          <w:numId w:val="210"/>
        </w:numPr>
        <w:tabs>
          <w:tab w:val="left" w:pos="1038"/>
        </w:tabs>
        <w:ind w:left="1038" w:hanging="641"/>
        <w:jc w:val="both"/>
        <w:outlineLvl w:val="0"/>
        <w:rPr>
          <w:rFonts w:ascii="Arial" w:hAnsi="Arial" w:cs="Arial"/>
          <w:sz w:val="24"/>
          <w:szCs w:val="24"/>
        </w:rPr>
      </w:pPr>
      <w:r w:rsidRPr="009D1EC4">
        <w:rPr>
          <w:rFonts w:ascii="Arial" w:hAnsi="Arial" w:cs="Arial"/>
          <w:sz w:val="24"/>
          <w:szCs w:val="24"/>
        </w:rPr>
        <w:t xml:space="preserve">Varieties familiar to </w:t>
      </w:r>
      <w:r w:rsidR="00CF7C77">
        <w:rPr>
          <w:rFonts w:ascii="Arial" w:hAnsi="Arial" w:cs="Arial"/>
          <w:sz w:val="24"/>
          <w:szCs w:val="24"/>
        </w:rPr>
        <w:t>OSTS</w:t>
      </w:r>
      <w:r w:rsidRPr="009D1EC4">
        <w:rPr>
          <w:rFonts w:ascii="Arial" w:hAnsi="Arial" w:cs="Arial"/>
          <w:sz w:val="24"/>
          <w:szCs w:val="24"/>
        </w:rPr>
        <w:t xml:space="preserve"> specialists</w:t>
      </w:r>
    </w:p>
    <w:p w14:paraId="778A8AF7" w14:textId="77777777" w:rsidR="00FB6F40" w:rsidRPr="00B113B1" w:rsidRDefault="00FB6F40" w:rsidP="009D1EC4">
      <w:pPr>
        <w:pStyle w:val="BodyText"/>
        <w:tabs>
          <w:tab w:val="left" w:pos="1038"/>
        </w:tabs>
        <w:ind w:left="1038" w:right="-612"/>
        <w:jc w:val="both"/>
        <w:rPr>
          <w:rFonts w:ascii="Arial" w:hAnsi="Arial" w:cs="Arial"/>
          <w:sz w:val="24"/>
          <w:szCs w:val="24"/>
        </w:rPr>
      </w:pPr>
      <w:r w:rsidRPr="00B113B1">
        <w:rPr>
          <w:rFonts w:ascii="Arial" w:hAnsi="Arial" w:cs="Arial"/>
          <w:sz w:val="24"/>
          <w:szCs w:val="24"/>
        </w:rPr>
        <w:t xml:space="preserve">Any such entered seed lot without a standard should only be accepted under the following conditions. </w:t>
      </w:r>
    </w:p>
    <w:p w14:paraId="1902257C" w14:textId="77777777" w:rsidR="009D1EC4" w:rsidRPr="009D1EC4" w:rsidRDefault="00FB6F40" w:rsidP="00D46475">
      <w:pPr>
        <w:pStyle w:val="Heading6"/>
        <w:keepNext/>
        <w:numPr>
          <w:ilvl w:val="0"/>
          <w:numId w:val="211"/>
        </w:numPr>
        <w:tabs>
          <w:tab w:val="left" w:pos="1701"/>
        </w:tabs>
        <w:overflowPunct/>
        <w:autoSpaceDE/>
        <w:autoSpaceDN/>
        <w:adjustRightInd/>
        <w:spacing w:before="0" w:after="0"/>
        <w:ind w:left="1679" w:right="-516" w:hanging="641"/>
        <w:jc w:val="both"/>
        <w:rPr>
          <w:rFonts w:ascii="Arial" w:hAnsi="Arial" w:cs="Arial"/>
          <w:b w:val="0"/>
          <w:sz w:val="24"/>
          <w:szCs w:val="24"/>
        </w:rPr>
      </w:pPr>
      <w:r w:rsidRPr="009D1EC4">
        <w:rPr>
          <w:rFonts w:ascii="Arial" w:hAnsi="Arial" w:cs="Arial"/>
          <w:b w:val="0"/>
          <w:sz w:val="24"/>
          <w:szCs w:val="24"/>
        </w:rPr>
        <w:t>A standard sample from the Certifying Authority who carried out the DUS testing is needed, to assist in the establishment of varietal identity.</w:t>
      </w:r>
    </w:p>
    <w:p w14:paraId="0264D45A" w14:textId="77777777" w:rsidR="009D1EC4" w:rsidRPr="009D1EC4" w:rsidRDefault="00FB6F40" w:rsidP="00D46475">
      <w:pPr>
        <w:pStyle w:val="Heading6"/>
        <w:keepNext/>
        <w:numPr>
          <w:ilvl w:val="0"/>
          <w:numId w:val="211"/>
        </w:numPr>
        <w:tabs>
          <w:tab w:val="num" w:pos="1080"/>
          <w:tab w:val="left" w:pos="1701"/>
        </w:tabs>
        <w:overflowPunct/>
        <w:autoSpaceDE/>
        <w:autoSpaceDN/>
        <w:adjustRightInd/>
        <w:spacing w:before="0" w:after="0"/>
        <w:ind w:left="1679" w:right="-516" w:hanging="641"/>
        <w:jc w:val="both"/>
        <w:rPr>
          <w:rFonts w:ascii="Arial" w:hAnsi="Arial" w:cs="Arial"/>
          <w:b w:val="0"/>
          <w:sz w:val="24"/>
          <w:szCs w:val="24"/>
        </w:rPr>
      </w:pPr>
      <w:r w:rsidRPr="009D1EC4">
        <w:rPr>
          <w:rFonts w:ascii="Arial" w:hAnsi="Arial" w:cs="Arial"/>
          <w:b w:val="0"/>
          <w:sz w:val="24"/>
          <w:szCs w:val="24"/>
        </w:rPr>
        <w:t>A test to establish varietal identity is carried out and confirms that the varietal characteristics of the variety under test match those of the standard.</w:t>
      </w:r>
    </w:p>
    <w:p w14:paraId="71332D0D" w14:textId="77777777" w:rsidR="00FB6F40" w:rsidRPr="009D1EC4" w:rsidRDefault="00FB6F40" w:rsidP="00D46475">
      <w:pPr>
        <w:pStyle w:val="Heading6"/>
        <w:keepNext/>
        <w:numPr>
          <w:ilvl w:val="0"/>
          <w:numId w:val="211"/>
        </w:numPr>
        <w:tabs>
          <w:tab w:val="num" w:pos="450"/>
          <w:tab w:val="num" w:pos="720"/>
          <w:tab w:val="left" w:pos="1701"/>
        </w:tabs>
        <w:overflowPunct/>
        <w:autoSpaceDE/>
        <w:autoSpaceDN/>
        <w:adjustRightInd/>
        <w:spacing w:before="0" w:after="0"/>
        <w:ind w:left="1679" w:right="-516" w:hanging="641"/>
        <w:jc w:val="both"/>
        <w:rPr>
          <w:rFonts w:ascii="Arial" w:hAnsi="Arial" w:cs="Arial"/>
          <w:b w:val="0"/>
          <w:sz w:val="24"/>
          <w:szCs w:val="24"/>
        </w:rPr>
      </w:pPr>
      <w:r w:rsidRPr="009D1EC4">
        <w:rPr>
          <w:rFonts w:ascii="Arial" w:hAnsi="Arial" w:cs="Arial"/>
          <w:b w:val="0"/>
          <w:sz w:val="24"/>
          <w:szCs w:val="24"/>
        </w:rPr>
        <w:t xml:space="preserve">Where no sample exists, the official crop inspector is satisfied that the variety in the field matches the description/their knowledge.  </w:t>
      </w:r>
    </w:p>
    <w:p w14:paraId="535439F2" w14:textId="77777777" w:rsidR="00FB6F40" w:rsidRPr="009D1EC4" w:rsidRDefault="00FB6F40" w:rsidP="00FB6F40">
      <w:pPr>
        <w:rPr>
          <w:color w:val="auto"/>
        </w:rPr>
      </w:pPr>
    </w:p>
    <w:p w14:paraId="613FCACF" w14:textId="77777777" w:rsidR="00FB6F40" w:rsidRPr="009D1EC4" w:rsidRDefault="00FB6F40" w:rsidP="009D1EC4">
      <w:pPr>
        <w:pStyle w:val="BodyText"/>
        <w:ind w:firstLine="1038"/>
        <w:outlineLvl w:val="0"/>
        <w:rPr>
          <w:rFonts w:ascii="Arial" w:hAnsi="Arial" w:cs="Arial"/>
          <w:sz w:val="24"/>
          <w:szCs w:val="24"/>
        </w:rPr>
      </w:pPr>
      <w:r w:rsidRPr="009D1EC4">
        <w:rPr>
          <w:rFonts w:ascii="Arial" w:hAnsi="Arial" w:cs="Arial"/>
          <w:sz w:val="24"/>
          <w:szCs w:val="24"/>
        </w:rPr>
        <w:t xml:space="preserve">For PB and B crops </w:t>
      </w:r>
    </w:p>
    <w:p w14:paraId="6754557E" w14:textId="77777777" w:rsidR="00FB6F40" w:rsidRPr="009D1EC4" w:rsidRDefault="00CF7C77" w:rsidP="009D1EC4">
      <w:pPr>
        <w:pStyle w:val="BodyText"/>
        <w:ind w:firstLine="1038"/>
        <w:rPr>
          <w:rFonts w:ascii="Arial" w:hAnsi="Arial" w:cs="Arial"/>
          <w:b/>
          <w:sz w:val="24"/>
          <w:szCs w:val="24"/>
        </w:rPr>
      </w:pPr>
      <w:r>
        <w:rPr>
          <w:rFonts w:ascii="Arial" w:hAnsi="Arial" w:cs="Arial"/>
          <w:sz w:val="24"/>
          <w:szCs w:val="24"/>
        </w:rPr>
        <w:t>The Department</w:t>
      </w:r>
      <w:r w:rsidR="00FB6F40" w:rsidRPr="009D1EC4">
        <w:rPr>
          <w:rFonts w:ascii="Arial" w:hAnsi="Arial" w:cs="Arial"/>
          <w:sz w:val="24"/>
          <w:szCs w:val="24"/>
        </w:rPr>
        <w:t xml:space="preserve"> will organise an official inspection.</w:t>
      </w:r>
    </w:p>
    <w:p w14:paraId="2960AB00" w14:textId="77777777" w:rsidR="00FB6F40" w:rsidRPr="009D1EC4" w:rsidRDefault="00FB6F40" w:rsidP="00FB6F40">
      <w:pPr>
        <w:ind w:right="-514"/>
        <w:rPr>
          <w:b/>
          <w:color w:val="auto"/>
        </w:rPr>
      </w:pPr>
    </w:p>
    <w:p w14:paraId="7C8CEBE0" w14:textId="77777777" w:rsidR="00FB6F40" w:rsidRPr="009D1EC4" w:rsidRDefault="00FB6F40" w:rsidP="009D1EC4">
      <w:pPr>
        <w:pStyle w:val="BodyText"/>
        <w:ind w:firstLine="1038"/>
        <w:outlineLvl w:val="0"/>
        <w:rPr>
          <w:rFonts w:ascii="Arial" w:hAnsi="Arial" w:cs="Arial"/>
          <w:sz w:val="24"/>
          <w:szCs w:val="24"/>
        </w:rPr>
      </w:pPr>
      <w:r w:rsidRPr="009D1EC4">
        <w:rPr>
          <w:rFonts w:ascii="Arial" w:hAnsi="Arial" w:cs="Arial"/>
          <w:sz w:val="24"/>
          <w:szCs w:val="24"/>
        </w:rPr>
        <w:t>For Certified generations</w:t>
      </w:r>
    </w:p>
    <w:p w14:paraId="4541D827" w14:textId="77777777" w:rsidR="00FB6F40" w:rsidRPr="009D1EC4" w:rsidRDefault="009D1EC4" w:rsidP="00FB6F40">
      <w:pPr>
        <w:ind w:right="-514"/>
        <w:rPr>
          <w:color w:val="auto"/>
        </w:rPr>
      </w:pPr>
      <w:r w:rsidRPr="009D1EC4">
        <w:rPr>
          <w:color w:val="auto"/>
        </w:rPr>
        <w:tab/>
      </w:r>
      <w:r w:rsidR="00FB6F40" w:rsidRPr="009D1EC4">
        <w:rPr>
          <w:color w:val="auto"/>
        </w:rPr>
        <w:t>An official inspection will be organised of representative crops.</w:t>
      </w:r>
    </w:p>
    <w:p w14:paraId="0A0E19AD" w14:textId="77777777" w:rsidR="00FB6F40" w:rsidRPr="00B113B1" w:rsidRDefault="00FB6F40" w:rsidP="00FB6F40">
      <w:pPr>
        <w:ind w:right="-514"/>
        <w:rPr>
          <w:i/>
          <w:color w:val="auto"/>
        </w:rPr>
      </w:pPr>
    </w:p>
    <w:p w14:paraId="59FBBC97" w14:textId="77777777" w:rsidR="00FB6F40" w:rsidRDefault="00FB6F40" w:rsidP="00D46475">
      <w:pPr>
        <w:numPr>
          <w:ilvl w:val="0"/>
          <w:numId w:val="210"/>
        </w:numPr>
        <w:ind w:right="-514"/>
        <w:outlineLvl w:val="0"/>
        <w:rPr>
          <w:color w:val="auto"/>
        </w:rPr>
      </w:pPr>
      <w:r w:rsidRPr="009D1EC4">
        <w:rPr>
          <w:color w:val="auto"/>
        </w:rPr>
        <w:t xml:space="preserve">Varieties that are not familiar to </w:t>
      </w:r>
      <w:r w:rsidR="00CF7C77">
        <w:rPr>
          <w:color w:val="auto"/>
        </w:rPr>
        <w:t>OSTS</w:t>
      </w:r>
    </w:p>
    <w:p w14:paraId="297ED648" w14:textId="77777777" w:rsidR="009D1EC4" w:rsidRPr="009D1EC4" w:rsidRDefault="009D1EC4" w:rsidP="009D1EC4">
      <w:pPr>
        <w:ind w:left="720" w:right="-514"/>
        <w:outlineLvl w:val="0"/>
        <w:rPr>
          <w:color w:val="auto"/>
        </w:rPr>
      </w:pPr>
    </w:p>
    <w:p w14:paraId="01EF5171" w14:textId="77777777" w:rsidR="00FB6F40" w:rsidRPr="00B113B1" w:rsidRDefault="00FB6F40" w:rsidP="009D1EC4">
      <w:pPr>
        <w:pStyle w:val="BodyText"/>
        <w:tabs>
          <w:tab w:val="left" w:pos="1038"/>
        </w:tabs>
        <w:ind w:left="1038"/>
        <w:jc w:val="both"/>
        <w:rPr>
          <w:rFonts w:ascii="Arial" w:hAnsi="Arial" w:cs="Arial"/>
          <w:sz w:val="24"/>
          <w:szCs w:val="24"/>
        </w:rPr>
      </w:pPr>
      <w:r w:rsidRPr="00B113B1">
        <w:rPr>
          <w:rFonts w:ascii="Arial" w:hAnsi="Arial" w:cs="Arial"/>
          <w:sz w:val="24"/>
          <w:szCs w:val="24"/>
        </w:rPr>
        <w:t>A check for varietal identity, using laboratory examination, electrophoresis or DNA testing could be carried out. Providing the sample representing the seed lot matches that of the standard, then the seed lot can be</w:t>
      </w:r>
      <w:r w:rsidRPr="00B113B1">
        <w:rPr>
          <w:rFonts w:ascii="Arial" w:hAnsi="Arial" w:cs="Arial"/>
          <w:i/>
          <w:sz w:val="24"/>
          <w:szCs w:val="24"/>
        </w:rPr>
        <w:t xml:space="preserve"> </w:t>
      </w:r>
      <w:r w:rsidRPr="00B113B1">
        <w:rPr>
          <w:rFonts w:ascii="Arial" w:hAnsi="Arial" w:cs="Arial"/>
          <w:sz w:val="24"/>
          <w:szCs w:val="24"/>
        </w:rPr>
        <w:t>accepted and an official inspection carried out.</w:t>
      </w:r>
    </w:p>
    <w:p w14:paraId="551401E3" w14:textId="77777777" w:rsidR="009D1EC4" w:rsidRDefault="00FB6F40" w:rsidP="00D46475">
      <w:pPr>
        <w:pStyle w:val="BodyText"/>
        <w:numPr>
          <w:ilvl w:val="0"/>
          <w:numId w:val="212"/>
        </w:numPr>
        <w:tabs>
          <w:tab w:val="left" w:pos="1701"/>
        </w:tabs>
        <w:overflowPunct/>
        <w:autoSpaceDE/>
        <w:autoSpaceDN/>
        <w:adjustRightInd/>
        <w:spacing w:after="0"/>
        <w:ind w:left="1679" w:hanging="641"/>
        <w:jc w:val="both"/>
        <w:rPr>
          <w:rFonts w:ascii="Arial" w:hAnsi="Arial" w:cs="Arial"/>
          <w:sz w:val="24"/>
          <w:szCs w:val="24"/>
        </w:rPr>
      </w:pPr>
      <w:r w:rsidRPr="009D1EC4">
        <w:rPr>
          <w:rFonts w:ascii="Arial" w:hAnsi="Arial" w:cs="Arial"/>
          <w:sz w:val="24"/>
          <w:szCs w:val="24"/>
        </w:rPr>
        <w:t>The applicant should formally accept responsibility for the risk and consequences arising from the limitations of establishing varietal identity without a control plot.</w:t>
      </w:r>
    </w:p>
    <w:p w14:paraId="7B995740" w14:textId="77777777" w:rsidR="00FB6F40" w:rsidRPr="009D1EC4" w:rsidRDefault="00FB6F40" w:rsidP="00D46475">
      <w:pPr>
        <w:pStyle w:val="BodyText"/>
        <w:numPr>
          <w:ilvl w:val="0"/>
          <w:numId w:val="212"/>
        </w:numPr>
        <w:tabs>
          <w:tab w:val="left" w:pos="1701"/>
        </w:tabs>
        <w:overflowPunct/>
        <w:autoSpaceDE/>
        <w:autoSpaceDN/>
        <w:adjustRightInd/>
        <w:spacing w:after="0"/>
        <w:ind w:left="1679" w:hanging="641"/>
        <w:jc w:val="both"/>
        <w:rPr>
          <w:rFonts w:ascii="Arial" w:hAnsi="Arial" w:cs="Arial"/>
          <w:sz w:val="24"/>
          <w:szCs w:val="24"/>
        </w:rPr>
      </w:pPr>
      <w:r w:rsidRPr="009D1EC4">
        <w:rPr>
          <w:rFonts w:ascii="Arial" w:hAnsi="Arial" w:cs="Arial"/>
          <w:sz w:val="24"/>
          <w:szCs w:val="24"/>
        </w:rPr>
        <w:t>An adequate description from the Testing Authority must be obtained to assist the crop inspector.</w:t>
      </w:r>
    </w:p>
    <w:p w14:paraId="44B537C6" w14:textId="77777777" w:rsidR="00FB6F40" w:rsidRPr="00B113B1" w:rsidRDefault="00FB6F40" w:rsidP="00FB6F40">
      <w:pPr>
        <w:ind w:right="-514"/>
        <w:rPr>
          <w:color w:val="auto"/>
        </w:rPr>
      </w:pPr>
    </w:p>
    <w:p w14:paraId="772974C7" w14:textId="77777777" w:rsidR="00FB6F40" w:rsidRPr="00B113B1" w:rsidRDefault="00FB6F40" w:rsidP="004236A8">
      <w:pPr>
        <w:tabs>
          <w:tab w:val="clear" w:pos="1046"/>
          <w:tab w:val="left" w:pos="1038"/>
        </w:tabs>
        <w:ind w:left="1038"/>
        <w:rPr>
          <w:b/>
          <w:color w:val="auto"/>
        </w:rPr>
      </w:pPr>
      <w:r w:rsidRPr="00B113B1">
        <w:rPr>
          <w:color w:val="auto"/>
        </w:rPr>
        <w:t>The crop inspector/s may be given a form of words to qualify the crop approval statement on the CERT 3, taking into account the limitations of inspecting an unfamiliar crop without the back up of control plots.</w:t>
      </w:r>
    </w:p>
    <w:p w14:paraId="0C71EBEF" w14:textId="77777777" w:rsidR="00FB6F40" w:rsidRPr="00B113B1" w:rsidRDefault="00FB6F40" w:rsidP="00FB6F40">
      <w:pPr>
        <w:ind w:right="-514"/>
        <w:rPr>
          <w:b/>
          <w:color w:val="auto"/>
        </w:rPr>
      </w:pPr>
    </w:p>
    <w:p w14:paraId="0974EA32" w14:textId="77777777" w:rsidR="00FB6F40" w:rsidRPr="00B113B1" w:rsidRDefault="00FB6F40" w:rsidP="00BB4D9D">
      <w:pPr>
        <w:ind w:right="-514"/>
        <w:outlineLvl w:val="0"/>
        <w:rPr>
          <w:b/>
          <w:color w:val="auto"/>
        </w:rPr>
      </w:pPr>
      <w:r w:rsidRPr="00B113B1">
        <w:rPr>
          <w:b/>
          <w:color w:val="auto"/>
        </w:rPr>
        <w:t>Testing</w:t>
      </w:r>
    </w:p>
    <w:p w14:paraId="654946BF" w14:textId="77777777" w:rsidR="00FB6F40" w:rsidRPr="00B113B1" w:rsidRDefault="00FB6F40" w:rsidP="00FB6F40">
      <w:pPr>
        <w:ind w:right="-514"/>
        <w:rPr>
          <w:b/>
          <w:color w:val="auto"/>
        </w:rPr>
      </w:pPr>
    </w:p>
    <w:p w14:paraId="472BEB46" w14:textId="77777777" w:rsidR="00FB6F40" w:rsidRPr="00B113B1" w:rsidRDefault="00FB6F40" w:rsidP="00FB6F40">
      <w:pPr>
        <w:pStyle w:val="BodyText"/>
        <w:ind w:right="-610"/>
        <w:jc w:val="both"/>
        <w:rPr>
          <w:rFonts w:ascii="Arial" w:hAnsi="Arial" w:cs="Arial"/>
          <w:sz w:val="24"/>
          <w:szCs w:val="24"/>
        </w:rPr>
      </w:pPr>
      <w:r w:rsidRPr="00B113B1">
        <w:rPr>
          <w:rFonts w:ascii="Arial" w:hAnsi="Arial" w:cs="Arial"/>
          <w:sz w:val="24"/>
          <w:szCs w:val="24"/>
        </w:rPr>
        <w:t xml:space="preserve">For most species it is possible to carry out a check for varietal identity, using laboratory examination, electrophoresis or DNA testing. Such a test must be sufficiently robust for the species. It should be recognised however that the laboratory examination, electrophoresis or DNA test may not be as reliable as a control plot for varietal identity and may not detect varietal purity problems. </w:t>
      </w:r>
    </w:p>
    <w:p w14:paraId="7AEDA6C1" w14:textId="77777777" w:rsidR="00FB6F40" w:rsidRPr="00B113B1" w:rsidRDefault="00FB6F40" w:rsidP="00FB6F40">
      <w:pPr>
        <w:pStyle w:val="BodyText"/>
        <w:jc w:val="both"/>
        <w:rPr>
          <w:rFonts w:ascii="Arial" w:hAnsi="Arial" w:cs="Arial"/>
          <w:b/>
          <w:sz w:val="24"/>
          <w:szCs w:val="24"/>
        </w:rPr>
      </w:pPr>
      <w:r w:rsidRPr="00B113B1">
        <w:rPr>
          <w:rFonts w:ascii="Arial" w:hAnsi="Arial" w:cs="Arial"/>
          <w:sz w:val="24"/>
          <w:szCs w:val="24"/>
        </w:rPr>
        <w:t>If a varietal purity problem is identified during testing, then the decision to withdraw certification or leave it to the field inspection would be made.</w:t>
      </w:r>
    </w:p>
    <w:p w14:paraId="0A234183" w14:textId="77777777" w:rsidR="00FB6F40" w:rsidRPr="00B113B1" w:rsidRDefault="00FB6F40" w:rsidP="00FB6F40">
      <w:pPr>
        <w:pStyle w:val="BodyText"/>
        <w:rPr>
          <w:rFonts w:ascii="Arial" w:hAnsi="Arial" w:cs="Arial"/>
          <w:b/>
          <w:sz w:val="24"/>
          <w:szCs w:val="24"/>
        </w:rPr>
      </w:pPr>
    </w:p>
    <w:p w14:paraId="0594FAC3" w14:textId="77777777" w:rsidR="00FB6F40" w:rsidRPr="00B113B1" w:rsidRDefault="00FB6F40" w:rsidP="00BB4D9D">
      <w:pPr>
        <w:pStyle w:val="BodyText"/>
        <w:outlineLvl w:val="0"/>
        <w:rPr>
          <w:rFonts w:ascii="Arial" w:hAnsi="Arial" w:cs="Arial"/>
          <w:b/>
          <w:sz w:val="24"/>
          <w:szCs w:val="24"/>
        </w:rPr>
      </w:pPr>
      <w:r w:rsidRPr="00B113B1">
        <w:rPr>
          <w:rFonts w:ascii="Arial" w:hAnsi="Arial" w:cs="Arial"/>
          <w:b/>
          <w:sz w:val="24"/>
          <w:szCs w:val="24"/>
        </w:rPr>
        <w:lastRenderedPageBreak/>
        <w:t>Varietal Identity</w:t>
      </w:r>
    </w:p>
    <w:p w14:paraId="3F64B8D9" w14:textId="77777777" w:rsidR="00FB6F40" w:rsidRPr="00B113B1" w:rsidRDefault="00FB6F40" w:rsidP="00FB6F40">
      <w:pPr>
        <w:ind w:right="-514"/>
        <w:rPr>
          <w:b/>
          <w:color w:val="auto"/>
        </w:rPr>
      </w:pPr>
      <w:r w:rsidRPr="00B113B1">
        <w:rPr>
          <w:color w:val="auto"/>
        </w:rPr>
        <w:t xml:space="preserve">There are situations where a control plot is necessary to confirm varietal identity, for example grasses and crops of varieties in early multiplication and sown with breeder’s seed.  </w:t>
      </w:r>
      <w:r w:rsidR="00CF7C77">
        <w:rPr>
          <w:color w:val="auto"/>
        </w:rPr>
        <w:t>OSTS</w:t>
      </w:r>
      <w:r w:rsidRPr="00B113B1">
        <w:rPr>
          <w:color w:val="auto"/>
        </w:rPr>
        <w:t xml:space="preserve"> will advise </w:t>
      </w:r>
      <w:r w:rsidR="00CF7C77">
        <w:rPr>
          <w:color w:val="auto"/>
        </w:rPr>
        <w:t>the Department</w:t>
      </w:r>
      <w:r w:rsidRPr="00B113B1">
        <w:rPr>
          <w:color w:val="auto"/>
        </w:rPr>
        <w:t xml:space="preserve"> that the seed lot should </w:t>
      </w:r>
      <w:r w:rsidRPr="00B113B1">
        <w:rPr>
          <w:b/>
          <w:color w:val="auto"/>
        </w:rPr>
        <w:t xml:space="preserve">not </w:t>
      </w:r>
      <w:r w:rsidRPr="00B113B1">
        <w:rPr>
          <w:color w:val="auto"/>
        </w:rPr>
        <w:t>be accepted as late entered.</w:t>
      </w:r>
    </w:p>
    <w:p w14:paraId="1614248B" w14:textId="77777777" w:rsidR="00FB6F40" w:rsidRPr="00B113B1" w:rsidRDefault="00FB6F40" w:rsidP="00FB6F40">
      <w:pPr>
        <w:pStyle w:val="BodyText"/>
        <w:rPr>
          <w:rFonts w:ascii="Arial" w:hAnsi="Arial" w:cs="Arial"/>
          <w:b/>
          <w:bCs/>
          <w:sz w:val="24"/>
          <w:szCs w:val="24"/>
        </w:rPr>
      </w:pPr>
    </w:p>
    <w:p w14:paraId="1DCA9575" w14:textId="77777777" w:rsidR="00FB6F40" w:rsidRPr="00B113B1" w:rsidRDefault="00FB6F40" w:rsidP="00BB4D9D">
      <w:pPr>
        <w:ind w:right="-514"/>
        <w:outlineLvl w:val="0"/>
        <w:rPr>
          <w:b/>
          <w:color w:val="auto"/>
        </w:rPr>
      </w:pPr>
      <w:r w:rsidRPr="00B113B1">
        <w:rPr>
          <w:b/>
          <w:color w:val="auto"/>
        </w:rPr>
        <w:t>Restriction</w:t>
      </w:r>
    </w:p>
    <w:p w14:paraId="7FD45C60" w14:textId="77777777" w:rsidR="00FB6F40" w:rsidRPr="00B113B1" w:rsidRDefault="00FB6F40" w:rsidP="00FB6F40">
      <w:pPr>
        <w:ind w:right="-514"/>
        <w:rPr>
          <w:b/>
          <w:color w:val="auto"/>
        </w:rPr>
      </w:pPr>
    </w:p>
    <w:p w14:paraId="10E8DBE5" w14:textId="77777777" w:rsidR="00FB6F40" w:rsidRPr="00B113B1" w:rsidRDefault="00FB6F40" w:rsidP="003E5E33">
      <w:pPr>
        <w:ind w:right="-514"/>
        <w:rPr>
          <w:color w:val="auto"/>
        </w:rPr>
      </w:pPr>
      <w:r w:rsidRPr="00B113B1">
        <w:rPr>
          <w:color w:val="auto"/>
        </w:rPr>
        <w:t>A requirement of this provision is that an official inspection should be carried out. Limited resources may restrict the number of entries that can be accepted under this provision.</w:t>
      </w:r>
    </w:p>
    <w:p w14:paraId="50488DF9" w14:textId="77777777" w:rsidR="00FB6F40" w:rsidRPr="00B113B1" w:rsidRDefault="00FB6F40" w:rsidP="00BB4D9D">
      <w:pPr>
        <w:pStyle w:val="Heading5"/>
        <w:ind w:right="-514"/>
        <w:rPr>
          <w:rFonts w:ascii="Arial" w:hAnsi="Arial" w:cs="Arial"/>
          <w:i w:val="0"/>
          <w:sz w:val="24"/>
          <w:szCs w:val="24"/>
        </w:rPr>
      </w:pPr>
      <w:r w:rsidRPr="00B113B1">
        <w:rPr>
          <w:rFonts w:ascii="Arial" w:hAnsi="Arial" w:cs="Arial"/>
          <w:i w:val="0"/>
          <w:sz w:val="24"/>
          <w:szCs w:val="24"/>
        </w:rPr>
        <w:t>Late Entry Rejected</w:t>
      </w:r>
    </w:p>
    <w:p w14:paraId="0A7B62A0" w14:textId="77777777" w:rsidR="00FB6F40" w:rsidRPr="00B113B1" w:rsidRDefault="00FB6F40" w:rsidP="00FB6F40">
      <w:pPr>
        <w:rPr>
          <w:color w:val="auto"/>
        </w:rPr>
      </w:pPr>
    </w:p>
    <w:p w14:paraId="3A834D72" w14:textId="77777777" w:rsidR="00FB6F40" w:rsidRPr="00B113B1" w:rsidRDefault="00FB6F40" w:rsidP="00FB6F40">
      <w:pPr>
        <w:pStyle w:val="BodyText3"/>
        <w:ind w:right="-514"/>
        <w:rPr>
          <w:rFonts w:ascii="Arial" w:hAnsi="Arial" w:cs="Arial"/>
          <w:sz w:val="24"/>
          <w:szCs w:val="24"/>
        </w:rPr>
      </w:pPr>
      <w:r w:rsidRPr="00B113B1">
        <w:rPr>
          <w:rFonts w:ascii="Arial" w:hAnsi="Arial" w:cs="Arial"/>
          <w:sz w:val="24"/>
          <w:szCs w:val="24"/>
        </w:rPr>
        <w:t>If a late entered seed lot is not accepted, then future crop inspection is not relevant as crops have to be produced from either an entered or a late entered seed lot.</w:t>
      </w:r>
    </w:p>
    <w:p w14:paraId="5A3EE687" w14:textId="77777777" w:rsidR="00FB6F40" w:rsidRPr="00B113B1" w:rsidRDefault="00FB6F40" w:rsidP="00FB6F40">
      <w:pPr>
        <w:ind w:right="-514"/>
        <w:rPr>
          <w:color w:val="auto"/>
        </w:rPr>
      </w:pPr>
    </w:p>
    <w:p w14:paraId="3A1EBA43" w14:textId="77777777" w:rsidR="00FB6F40" w:rsidRPr="00B113B1" w:rsidRDefault="00FB6F40" w:rsidP="00BB4D9D">
      <w:pPr>
        <w:pStyle w:val="BodyText"/>
        <w:outlineLvl w:val="0"/>
        <w:rPr>
          <w:rFonts w:ascii="Arial" w:hAnsi="Arial" w:cs="Arial"/>
          <w:b/>
          <w:sz w:val="24"/>
          <w:szCs w:val="24"/>
        </w:rPr>
      </w:pPr>
      <w:r w:rsidRPr="00B113B1">
        <w:rPr>
          <w:rFonts w:ascii="Arial" w:hAnsi="Arial" w:cs="Arial"/>
          <w:b/>
          <w:sz w:val="24"/>
          <w:szCs w:val="24"/>
        </w:rPr>
        <w:t>Fee</w:t>
      </w:r>
    </w:p>
    <w:p w14:paraId="47DC616C" w14:textId="77777777" w:rsidR="00FB6F40" w:rsidRPr="00B113B1" w:rsidRDefault="00FB6F40" w:rsidP="00FB6F40">
      <w:pPr>
        <w:pStyle w:val="BodyText"/>
        <w:rPr>
          <w:rFonts w:ascii="Arial" w:hAnsi="Arial" w:cs="Arial"/>
          <w:sz w:val="24"/>
          <w:szCs w:val="24"/>
        </w:rPr>
      </w:pPr>
      <w:r w:rsidRPr="00B113B1">
        <w:rPr>
          <w:rFonts w:ascii="Arial" w:hAnsi="Arial" w:cs="Arial"/>
          <w:sz w:val="24"/>
          <w:szCs w:val="24"/>
        </w:rPr>
        <w:t>A separate fee may be applied to late entered seed lots to cover:</w:t>
      </w:r>
    </w:p>
    <w:p w14:paraId="6C925834" w14:textId="77777777" w:rsidR="00436319" w:rsidRDefault="00FB6F40" w:rsidP="00D46475">
      <w:pPr>
        <w:pStyle w:val="BodyText"/>
        <w:numPr>
          <w:ilvl w:val="0"/>
          <w:numId w:val="213"/>
        </w:numPr>
        <w:tabs>
          <w:tab w:val="left" w:pos="1038"/>
        </w:tabs>
        <w:overflowPunct/>
        <w:autoSpaceDE/>
        <w:autoSpaceDN/>
        <w:adjustRightInd/>
        <w:spacing w:after="0"/>
        <w:ind w:right="-514"/>
        <w:jc w:val="both"/>
        <w:rPr>
          <w:rFonts w:ascii="Arial" w:hAnsi="Arial" w:cs="Arial"/>
          <w:sz w:val="24"/>
          <w:szCs w:val="24"/>
        </w:rPr>
      </w:pPr>
      <w:r w:rsidRPr="00436319">
        <w:rPr>
          <w:rFonts w:ascii="Arial" w:hAnsi="Arial" w:cs="Arial"/>
          <w:sz w:val="24"/>
          <w:szCs w:val="24"/>
        </w:rPr>
        <w:t>Extra work involved in handling the information.</w:t>
      </w:r>
    </w:p>
    <w:p w14:paraId="454EB947" w14:textId="77777777" w:rsidR="00FB6F40" w:rsidRPr="00436319" w:rsidRDefault="00FB6F40" w:rsidP="00D46475">
      <w:pPr>
        <w:pStyle w:val="BodyText"/>
        <w:numPr>
          <w:ilvl w:val="0"/>
          <w:numId w:val="213"/>
        </w:numPr>
        <w:tabs>
          <w:tab w:val="left" w:pos="1038"/>
        </w:tabs>
        <w:overflowPunct/>
        <w:autoSpaceDE/>
        <w:autoSpaceDN/>
        <w:adjustRightInd/>
        <w:spacing w:after="0"/>
        <w:ind w:right="-514"/>
        <w:jc w:val="both"/>
        <w:rPr>
          <w:rFonts w:ascii="Arial" w:hAnsi="Arial" w:cs="Arial"/>
          <w:sz w:val="24"/>
          <w:szCs w:val="24"/>
        </w:rPr>
      </w:pPr>
      <w:r w:rsidRPr="00436319">
        <w:rPr>
          <w:rFonts w:ascii="Arial" w:hAnsi="Arial" w:cs="Arial"/>
          <w:sz w:val="24"/>
          <w:szCs w:val="24"/>
        </w:rPr>
        <w:t>Any laboratory exam, electrophoresis or DNA testing.</w:t>
      </w:r>
    </w:p>
    <w:p w14:paraId="7826B254" w14:textId="77777777" w:rsidR="00FB6F40" w:rsidRPr="00B113B1" w:rsidRDefault="00FB6F40" w:rsidP="00FB6F40">
      <w:pPr>
        <w:rPr>
          <w:color w:val="auto"/>
        </w:rPr>
      </w:pPr>
    </w:p>
    <w:p w14:paraId="7F94430A" w14:textId="26EE19AE" w:rsidR="00FB6F40" w:rsidRPr="0054462D" w:rsidRDefault="00FB6F40" w:rsidP="00FB6F40">
      <w:pPr>
        <w:rPr>
          <w:b/>
          <w:color w:val="878800"/>
          <w:sz w:val="56"/>
          <w:szCs w:val="56"/>
        </w:rPr>
      </w:pPr>
      <w:r w:rsidRPr="00B113B1">
        <w:rPr>
          <w:color w:val="auto"/>
          <w:sz w:val="22"/>
          <w:szCs w:val="22"/>
        </w:rPr>
        <w:br w:type="page"/>
      </w:r>
      <w:r w:rsidR="002F1BA9" w:rsidRPr="0054462D">
        <w:rPr>
          <w:b/>
          <w:color w:val="878800"/>
          <w:sz w:val="56"/>
          <w:szCs w:val="56"/>
        </w:rPr>
        <w:lastRenderedPageBreak/>
        <w:t xml:space="preserve">Annex 5 – Seed imports from </w:t>
      </w:r>
      <w:r w:rsidR="00193A69">
        <w:rPr>
          <w:b/>
          <w:color w:val="878800"/>
          <w:sz w:val="56"/>
          <w:szCs w:val="56"/>
        </w:rPr>
        <w:t>European Single Market States</w:t>
      </w:r>
      <w:r w:rsidR="002F1BA9" w:rsidRPr="0054462D">
        <w:rPr>
          <w:b/>
          <w:color w:val="878800"/>
          <w:sz w:val="56"/>
          <w:szCs w:val="56"/>
        </w:rPr>
        <w:t xml:space="preserve"> and third countries</w:t>
      </w:r>
    </w:p>
    <w:p w14:paraId="75DCC0A7" w14:textId="77777777" w:rsidR="00FB6F40" w:rsidRPr="00B113B1" w:rsidRDefault="00FB6F40" w:rsidP="00FB6F40">
      <w:pPr>
        <w:rPr>
          <w:b/>
          <w:bCs/>
          <w:color w:val="auto"/>
          <w:sz w:val="28"/>
          <w:szCs w:val="28"/>
        </w:rPr>
      </w:pPr>
    </w:p>
    <w:p w14:paraId="30D7C7C5" w14:textId="1D91E016" w:rsidR="00FB6F40" w:rsidRPr="001E2864" w:rsidRDefault="00FB6F40" w:rsidP="00BB4D9D">
      <w:pPr>
        <w:outlineLvl w:val="0"/>
        <w:rPr>
          <w:b/>
          <w:bCs/>
          <w:color w:val="auto"/>
          <w:sz w:val="28"/>
          <w:szCs w:val="28"/>
        </w:rPr>
      </w:pPr>
      <w:r w:rsidRPr="001E2864">
        <w:rPr>
          <w:b/>
          <w:bCs/>
          <w:color w:val="auto"/>
          <w:sz w:val="28"/>
          <w:szCs w:val="28"/>
        </w:rPr>
        <w:t xml:space="preserve">Part I: Seed Imported from </w:t>
      </w:r>
      <w:r w:rsidR="00193A69">
        <w:rPr>
          <w:b/>
          <w:bCs/>
          <w:color w:val="auto"/>
          <w:sz w:val="28"/>
          <w:szCs w:val="28"/>
        </w:rPr>
        <w:t>European Single Market States</w:t>
      </w:r>
    </w:p>
    <w:p w14:paraId="6117A934" w14:textId="77777777" w:rsidR="00FB6F40" w:rsidRPr="00B113B1" w:rsidRDefault="00FB6F40" w:rsidP="00FB6F40">
      <w:pPr>
        <w:rPr>
          <w:b/>
          <w:bCs/>
          <w:color w:val="auto"/>
        </w:rPr>
      </w:pPr>
    </w:p>
    <w:p w14:paraId="63C32B85" w14:textId="77777777" w:rsidR="00FB6F40" w:rsidRPr="00B113B1" w:rsidRDefault="00FB6F40" w:rsidP="00BB4D9D">
      <w:pPr>
        <w:outlineLvl w:val="0"/>
        <w:rPr>
          <w:b/>
          <w:bCs/>
          <w:color w:val="auto"/>
        </w:rPr>
      </w:pPr>
      <w:r w:rsidRPr="00B113B1">
        <w:rPr>
          <w:b/>
          <w:bCs/>
          <w:color w:val="auto"/>
        </w:rPr>
        <w:t>Legislation</w:t>
      </w:r>
    </w:p>
    <w:p w14:paraId="51698247" w14:textId="77777777" w:rsidR="00FB6F40" w:rsidRPr="00B113B1" w:rsidRDefault="00FB6F40" w:rsidP="00FB6F40">
      <w:pPr>
        <w:rPr>
          <w:b/>
          <w:bCs/>
          <w:color w:val="auto"/>
        </w:rPr>
      </w:pPr>
    </w:p>
    <w:p w14:paraId="57B7CC63" w14:textId="77777777" w:rsidR="00FB6F40" w:rsidRPr="00B113B1" w:rsidRDefault="00FB6F40" w:rsidP="00BB4D9D">
      <w:pPr>
        <w:outlineLvl w:val="0"/>
        <w:rPr>
          <w:bCs/>
          <w:color w:val="auto"/>
        </w:rPr>
      </w:pPr>
      <w:r w:rsidRPr="00B113B1">
        <w:rPr>
          <w:color w:val="auto"/>
        </w:rPr>
        <w:t xml:space="preserve">The </w:t>
      </w:r>
      <w:r w:rsidR="00BB3A18" w:rsidRPr="00B113B1">
        <w:rPr>
          <w:color w:val="auto"/>
        </w:rPr>
        <w:t xml:space="preserve">Seed Marketing Regulations </w:t>
      </w:r>
      <w:r w:rsidRPr="00B113B1">
        <w:rPr>
          <w:color w:val="auto"/>
        </w:rPr>
        <w:t>and the relevant EU Directives.</w:t>
      </w:r>
    </w:p>
    <w:p w14:paraId="4128CFB3" w14:textId="77777777" w:rsidR="00FB6F40" w:rsidRPr="00B113B1" w:rsidRDefault="00FB6F40" w:rsidP="00FB6F40">
      <w:pPr>
        <w:rPr>
          <w:b/>
          <w:bCs/>
          <w:color w:val="auto"/>
        </w:rPr>
      </w:pPr>
    </w:p>
    <w:p w14:paraId="55B4E8C8" w14:textId="77777777" w:rsidR="00BA3CCD" w:rsidRDefault="00FB6F40" w:rsidP="00BA3CCD">
      <w:pPr>
        <w:outlineLvl w:val="0"/>
        <w:rPr>
          <w:b/>
          <w:bCs/>
          <w:color w:val="auto"/>
        </w:rPr>
      </w:pPr>
      <w:r w:rsidRPr="00B113B1">
        <w:rPr>
          <w:b/>
          <w:bCs/>
          <w:color w:val="auto"/>
        </w:rPr>
        <w:t>Breeder’s seed</w:t>
      </w:r>
    </w:p>
    <w:p w14:paraId="185329EF" w14:textId="77777777" w:rsidR="00BA3CCD" w:rsidRDefault="00BA3CCD" w:rsidP="00BA3CCD">
      <w:pPr>
        <w:outlineLvl w:val="0"/>
        <w:rPr>
          <w:b/>
          <w:bCs/>
          <w:color w:val="auto"/>
        </w:rPr>
      </w:pPr>
    </w:p>
    <w:p w14:paraId="4A900491" w14:textId="0A6D218A" w:rsidR="00193A69" w:rsidRPr="00193A69" w:rsidRDefault="00FB6F40" w:rsidP="00193A69">
      <w:pPr>
        <w:numPr>
          <w:ilvl w:val="0"/>
          <w:numId w:val="214"/>
        </w:numPr>
        <w:tabs>
          <w:tab w:val="left" w:pos="357"/>
        </w:tabs>
        <w:ind w:left="357" w:hanging="357"/>
        <w:outlineLvl w:val="0"/>
        <w:rPr>
          <w:bCs/>
          <w:color w:val="auto"/>
        </w:rPr>
      </w:pPr>
      <w:r w:rsidRPr="00432B13">
        <w:rPr>
          <w:color w:val="auto"/>
        </w:rPr>
        <w:t>Breeder’s seed intended for multiplication to Pre-basic or Basic see</w:t>
      </w:r>
      <w:r w:rsidR="00195D41">
        <w:rPr>
          <w:color w:val="auto"/>
        </w:rPr>
        <w:t>d may be imported from a</w:t>
      </w:r>
      <w:r w:rsidR="00184262">
        <w:rPr>
          <w:color w:val="auto"/>
        </w:rPr>
        <w:t xml:space="preserve"> European Single Market State</w:t>
      </w:r>
      <w:r w:rsidRPr="00432B13">
        <w:rPr>
          <w:color w:val="auto"/>
        </w:rPr>
        <w:t xml:space="preserve">. The procedures are the same as for Breeder’s seed produced in </w:t>
      </w:r>
      <w:r w:rsidR="00184262">
        <w:rPr>
          <w:color w:val="auto"/>
        </w:rPr>
        <w:t>Northern Ireland</w:t>
      </w:r>
      <w:r w:rsidRPr="00432B13">
        <w:rPr>
          <w:color w:val="auto"/>
        </w:rPr>
        <w:t>. The seed should be sampled after import, by a licensed seed sampler, for sowing in an official control plot.</w:t>
      </w:r>
    </w:p>
    <w:p w14:paraId="460E5311" w14:textId="77777777" w:rsidR="00FB6F40" w:rsidRPr="00B113B1" w:rsidRDefault="00FB6F40" w:rsidP="00FB6F40">
      <w:pPr>
        <w:rPr>
          <w:color w:val="auto"/>
        </w:rPr>
      </w:pPr>
    </w:p>
    <w:p w14:paraId="2E9581DA" w14:textId="77777777" w:rsidR="00FB6F40" w:rsidRPr="00B113B1" w:rsidRDefault="00FB6F40" w:rsidP="00BB4D9D">
      <w:pPr>
        <w:outlineLvl w:val="0"/>
        <w:rPr>
          <w:b/>
          <w:bCs/>
          <w:color w:val="auto"/>
        </w:rPr>
      </w:pPr>
      <w:r w:rsidRPr="00B113B1">
        <w:rPr>
          <w:b/>
          <w:bCs/>
          <w:color w:val="auto"/>
        </w:rPr>
        <w:t>Officially certified seed – variety listing requirements</w:t>
      </w:r>
    </w:p>
    <w:p w14:paraId="38A35765" w14:textId="77777777" w:rsidR="00FB6F40" w:rsidRPr="00B113B1" w:rsidRDefault="00FB6F40" w:rsidP="00FB6F40">
      <w:pPr>
        <w:rPr>
          <w:b/>
          <w:bCs/>
          <w:color w:val="auto"/>
        </w:rPr>
      </w:pPr>
    </w:p>
    <w:p w14:paraId="6D5C974E" w14:textId="4A6B9BB5" w:rsidR="00FB6F40" w:rsidRPr="00B113B1" w:rsidRDefault="00FB6F40" w:rsidP="00D46475">
      <w:pPr>
        <w:numPr>
          <w:ilvl w:val="0"/>
          <w:numId w:val="214"/>
        </w:numPr>
        <w:tabs>
          <w:tab w:val="left" w:pos="357"/>
        </w:tabs>
        <w:ind w:left="357" w:hanging="357"/>
        <w:rPr>
          <w:color w:val="auto"/>
        </w:rPr>
      </w:pPr>
      <w:r w:rsidRPr="00B113B1">
        <w:rPr>
          <w:color w:val="auto"/>
        </w:rPr>
        <w:t xml:space="preserve">Seed must be of a variety which is listed (i.e. on the </w:t>
      </w:r>
      <w:r w:rsidR="00193A69">
        <w:rPr>
          <w:color w:val="auto"/>
        </w:rPr>
        <w:t xml:space="preserve"> Northern Ireland Variety</w:t>
      </w:r>
      <w:r w:rsidRPr="00B113B1">
        <w:rPr>
          <w:color w:val="auto"/>
        </w:rPr>
        <w:t xml:space="preserve"> List or E</w:t>
      </w:r>
      <w:r w:rsidR="00F03BAE">
        <w:rPr>
          <w:color w:val="auto"/>
        </w:rPr>
        <w:t>U</w:t>
      </w:r>
      <w:r w:rsidRPr="00B113B1">
        <w:rPr>
          <w:color w:val="auto"/>
        </w:rPr>
        <w:t xml:space="preserve"> Common Catalogue) before it is officially certified, </w:t>
      </w:r>
      <w:r w:rsidRPr="00B113B1">
        <w:rPr>
          <w:b/>
          <w:bCs/>
          <w:color w:val="auto"/>
        </w:rPr>
        <w:t>except for:</w:t>
      </w:r>
    </w:p>
    <w:p w14:paraId="14256E78" w14:textId="77777777" w:rsidR="00FB6F40" w:rsidRPr="00B113B1" w:rsidRDefault="00FB6F40" w:rsidP="00FB6F40">
      <w:pPr>
        <w:rPr>
          <w:color w:val="auto"/>
        </w:rPr>
      </w:pPr>
    </w:p>
    <w:p w14:paraId="7B0BB10E" w14:textId="77777777" w:rsidR="00FB6F40" w:rsidRPr="00B113B1" w:rsidRDefault="00FB6F40" w:rsidP="00D46475">
      <w:pPr>
        <w:numPr>
          <w:ilvl w:val="0"/>
          <w:numId w:val="215"/>
        </w:numPr>
        <w:ind w:left="1038" w:hanging="641"/>
        <w:rPr>
          <w:color w:val="auto"/>
        </w:rPr>
      </w:pPr>
      <w:r w:rsidRPr="00B113B1">
        <w:rPr>
          <w:color w:val="auto"/>
        </w:rPr>
        <w:t>Pre-basic or Basic seed of an unlisted component of a hybrid variety may be officially certified, provided the hybrid variety to be produced from the component is listed;</w:t>
      </w:r>
    </w:p>
    <w:p w14:paraId="0A946086" w14:textId="77777777" w:rsidR="00FB6F40" w:rsidRPr="00B113B1" w:rsidRDefault="00FB6F40" w:rsidP="00FB6F40">
      <w:pPr>
        <w:rPr>
          <w:color w:val="auto"/>
        </w:rPr>
      </w:pPr>
    </w:p>
    <w:p w14:paraId="7947A0A9" w14:textId="14F4EE18" w:rsidR="00FB6F40" w:rsidRPr="00B113B1" w:rsidRDefault="00FB6F40" w:rsidP="00D46475">
      <w:pPr>
        <w:numPr>
          <w:ilvl w:val="0"/>
          <w:numId w:val="215"/>
        </w:numPr>
        <w:ind w:left="1038" w:hanging="641"/>
        <w:rPr>
          <w:color w:val="auto"/>
        </w:rPr>
      </w:pPr>
      <w:r w:rsidRPr="00B113B1">
        <w:rPr>
          <w:color w:val="auto"/>
        </w:rPr>
        <w:t xml:space="preserve">Seed of a variety or component of a hybrid variety whose entry on </w:t>
      </w:r>
      <w:r w:rsidR="00F03BAE">
        <w:rPr>
          <w:color w:val="auto"/>
        </w:rPr>
        <w:t>a NI Variety List or</w:t>
      </w:r>
      <w:r w:rsidR="00193A69">
        <w:rPr>
          <w:color w:val="auto"/>
        </w:rPr>
        <w:t xml:space="preserve"> </w:t>
      </w:r>
      <w:r w:rsidRPr="00B113B1">
        <w:rPr>
          <w:color w:val="auto"/>
        </w:rPr>
        <w:t xml:space="preserve"> </w:t>
      </w:r>
      <w:r w:rsidR="00B4284A">
        <w:rPr>
          <w:color w:val="auto"/>
        </w:rPr>
        <w:t xml:space="preserve"> the</w:t>
      </w:r>
      <w:r w:rsidRPr="00B113B1">
        <w:rPr>
          <w:color w:val="auto"/>
        </w:rPr>
        <w:t xml:space="preserve"> E</w:t>
      </w:r>
      <w:r w:rsidR="00F03BAE">
        <w:rPr>
          <w:color w:val="auto"/>
        </w:rPr>
        <w:t>U</w:t>
      </w:r>
      <w:r w:rsidRPr="00B113B1">
        <w:rPr>
          <w:color w:val="auto"/>
        </w:rPr>
        <w:t xml:space="preserve"> Common Catalogue has expired, but for which a marketing extension granted by </w:t>
      </w:r>
      <w:r w:rsidR="00F03BAE">
        <w:rPr>
          <w:color w:val="auto"/>
        </w:rPr>
        <w:t xml:space="preserve">DAERA or </w:t>
      </w:r>
      <w:r w:rsidRPr="00B113B1">
        <w:rPr>
          <w:color w:val="auto"/>
        </w:rPr>
        <w:t xml:space="preserve">any </w:t>
      </w:r>
      <w:r w:rsidR="00B82CF8">
        <w:rPr>
          <w:color w:val="auto"/>
        </w:rPr>
        <w:t>European Single Market State</w:t>
      </w:r>
      <w:r w:rsidR="00F03BAE">
        <w:rPr>
          <w:color w:val="auto"/>
        </w:rPr>
        <w:t xml:space="preserve"> (in respect of the EU Common catalogue)</w:t>
      </w:r>
      <w:r w:rsidR="00B82CF8">
        <w:rPr>
          <w:color w:val="auto"/>
        </w:rPr>
        <w:t xml:space="preserve"> </w:t>
      </w:r>
      <w:r w:rsidRPr="00B113B1">
        <w:rPr>
          <w:color w:val="auto"/>
        </w:rPr>
        <w:t>is in force, may be officially certified.</w:t>
      </w:r>
    </w:p>
    <w:p w14:paraId="4BEB6523" w14:textId="77777777" w:rsidR="00FB6F40" w:rsidRPr="00B113B1" w:rsidRDefault="00FB6F40" w:rsidP="00FB6F40">
      <w:pPr>
        <w:rPr>
          <w:color w:val="auto"/>
        </w:rPr>
      </w:pPr>
    </w:p>
    <w:p w14:paraId="2093BF5E" w14:textId="77777777" w:rsidR="00FB6F40" w:rsidRPr="00B113B1" w:rsidRDefault="00FB6F40" w:rsidP="00D46475">
      <w:pPr>
        <w:numPr>
          <w:ilvl w:val="0"/>
          <w:numId w:val="214"/>
        </w:numPr>
        <w:tabs>
          <w:tab w:val="left" w:pos="357"/>
        </w:tabs>
        <w:ind w:left="357" w:hanging="357"/>
        <w:rPr>
          <w:b/>
          <w:bCs/>
          <w:color w:val="auto"/>
        </w:rPr>
      </w:pPr>
      <w:r w:rsidRPr="00B113B1">
        <w:rPr>
          <w:b/>
          <w:bCs/>
          <w:color w:val="auto"/>
        </w:rPr>
        <w:t xml:space="preserve">Categories of seed that may be imported </w:t>
      </w:r>
    </w:p>
    <w:p w14:paraId="5F212FD8" w14:textId="77777777" w:rsidR="00FB6F40" w:rsidRPr="00B113B1" w:rsidRDefault="00FB6F40" w:rsidP="00FB6F40">
      <w:pPr>
        <w:rPr>
          <w:b/>
          <w:bCs/>
          <w:color w:val="auto"/>
        </w:rPr>
      </w:pPr>
    </w:p>
    <w:p w14:paraId="1735623D" w14:textId="70D8A201" w:rsidR="00432B13" w:rsidRDefault="00FB6F40" w:rsidP="00D46475">
      <w:pPr>
        <w:numPr>
          <w:ilvl w:val="0"/>
          <w:numId w:val="216"/>
        </w:numPr>
        <w:ind w:left="1038" w:hanging="641"/>
        <w:rPr>
          <w:color w:val="auto"/>
        </w:rPr>
      </w:pPr>
      <w:r w:rsidRPr="00432B13">
        <w:rPr>
          <w:color w:val="auto"/>
        </w:rPr>
        <w:t>Pre-basic, Basic, CS, C1, C2 or C3 (Flax and Linseed) seed certified and labelled in a</w:t>
      </w:r>
      <w:r w:rsidR="00B4284A">
        <w:rPr>
          <w:color w:val="auto"/>
        </w:rPr>
        <w:t xml:space="preserve"> European Single Market State;</w:t>
      </w:r>
    </w:p>
    <w:p w14:paraId="76067FCB" w14:textId="77777777" w:rsidR="00432B13" w:rsidRDefault="00432B13" w:rsidP="00432B13">
      <w:pPr>
        <w:ind w:left="1038" w:hanging="641"/>
        <w:rPr>
          <w:color w:val="auto"/>
        </w:rPr>
      </w:pPr>
    </w:p>
    <w:p w14:paraId="72619371" w14:textId="77777777" w:rsidR="00432B13" w:rsidRDefault="00FB6F40" w:rsidP="00D46475">
      <w:pPr>
        <w:numPr>
          <w:ilvl w:val="0"/>
          <w:numId w:val="216"/>
        </w:numPr>
        <w:ind w:left="1038" w:hanging="641"/>
        <w:rPr>
          <w:color w:val="auto"/>
        </w:rPr>
      </w:pPr>
      <w:r w:rsidRPr="00432B13">
        <w:rPr>
          <w:color w:val="auto"/>
        </w:rPr>
        <w:t xml:space="preserve">that has achieved </w:t>
      </w:r>
      <w:r w:rsidRPr="00432B13">
        <w:rPr>
          <w:color w:val="auto"/>
          <w:u w:val="single"/>
        </w:rPr>
        <w:t>all</w:t>
      </w:r>
      <w:r w:rsidRPr="00432B13">
        <w:rPr>
          <w:color w:val="auto"/>
        </w:rPr>
        <w:t xml:space="preserve"> certification requirements, except listing; or</w:t>
      </w:r>
    </w:p>
    <w:p w14:paraId="24624A44" w14:textId="77777777" w:rsidR="00432B13" w:rsidRDefault="00432B13" w:rsidP="00432B13">
      <w:pPr>
        <w:ind w:left="1038" w:hanging="641"/>
        <w:rPr>
          <w:color w:val="auto"/>
        </w:rPr>
      </w:pPr>
    </w:p>
    <w:p w14:paraId="69C7E20D" w14:textId="77777777" w:rsidR="00FB6F40" w:rsidRPr="00432B13" w:rsidRDefault="00FB6F40" w:rsidP="00D46475">
      <w:pPr>
        <w:numPr>
          <w:ilvl w:val="0"/>
          <w:numId w:val="216"/>
        </w:numPr>
        <w:ind w:left="1038" w:hanging="641"/>
        <w:rPr>
          <w:color w:val="auto"/>
        </w:rPr>
      </w:pPr>
      <w:r w:rsidRPr="00432B13">
        <w:rPr>
          <w:color w:val="auto"/>
        </w:rPr>
        <w:t>Seed Not finally certified (i.e. grey label ‘certified for crop standards only’).</w:t>
      </w:r>
    </w:p>
    <w:p w14:paraId="3437F446" w14:textId="77777777" w:rsidR="00FB6F40" w:rsidRPr="00B113B1" w:rsidRDefault="00FB6F40" w:rsidP="00FB6F40">
      <w:pPr>
        <w:rPr>
          <w:color w:val="auto"/>
        </w:rPr>
      </w:pPr>
    </w:p>
    <w:p w14:paraId="61A2FC51" w14:textId="41CBECC9" w:rsidR="00FB6F40" w:rsidRPr="00B113B1" w:rsidRDefault="00FB6F40" w:rsidP="00432B13">
      <w:pPr>
        <w:tabs>
          <w:tab w:val="left" w:pos="357"/>
        </w:tabs>
        <w:ind w:left="357"/>
        <w:rPr>
          <w:color w:val="auto"/>
        </w:rPr>
      </w:pPr>
      <w:r w:rsidRPr="00B113B1">
        <w:rPr>
          <w:color w:val="auto"/>
        </w:rPr>
        <w:t xml:space="preserve">For final certification in </w:t>
      </w:r>
      <w:r w:rsidR="00B4284A">
        <w:rPr>
          <w:color w:val="auto"/>
        </w:rPr>
        <w:t xml:space="preserve">Northern Ireland </w:t>
      </w:r>
      <w:r w:rsidRPr="00B113B1">
        <w:rPr>
          <w:color w:val="auto"/>
        </w:rPr>
        <w:t xml:space="preserve">as officially certified seed.  The </w:t>
      </w:r>
      <w:r w:rsidRPr="00B113B1">
        <w:rPr>
          <w:color w:val="auto"/>
          <w:u w:val="single"/>
        </w:rPr>
        <w:t>original</w:t>
      </w:r>
      <w:r w:rsidRPr="00B113B1">
        <w:rPr>
          <w:color w:val="auto"/>
        </w:rPr>
        <w:t xml:space="preserve"> country of production must be stated on the label.</w:t>
      </w:r>
    </w:p>
    <w:p w14:paraId="44B695ED" w14:textId="77777777" w:rsidR="00FB6F40" w:rsidRPr="00B113B1" w:rsidRDefault="00FB6F40" w:rsidP="00FB6F40">
      <w:pPr>
        <w:rPr>
          <w:color w:val="auto"/>
        </w:rPr>
      </w:pPr>
    </w:p>
    <w:p w14:paraId="2BA29185" w14:textId="77777777" w:rsidR="00FB6F40" w:rsidRPr="00B113B1" w:rsidRDefault="009E6FA2" w:rsidP="00BB4D9D">
      <w:pPr>
        <w:outlineLvl w:val="0"/>
        <w:rPr>
          <w:b/>
          <w:bCs/>
          <w:color w:val="auto"/>
        </w:rPr>
      </w:pPr>
      <w:r w:rsidRPr="00B113B1">
        <w:rPr>
          <w:b/>
          <w:bCs/>
          <w:color w:val="auto"/>
        </w:rPr>
        <w:br w:type="page"/>
      </w:r>
      <w:r w:rsidR="00FB6F40" w:rsidRPr="00B113B1">
        <w:rPr>
          <w:b/>
          <w:bCs/>
          <w:color w:val="auto"/>
        </w:rPr>
        <w:lastRenderedPageBreak/>
        <w:t>Mixtures</w:t>
      </w:r>
    </w:p>
    <w:p w14:paraId="16B56ECA" w14:textId="77777777" w:rsidR="00FB6F40" w:rsidRPr="00B113B1" w:rsidRDefault="00FB6F40" w:rsidP="00FB6F40">
      <w:pPr>
        <w:rPr>
          <w:b/>
          <w:bCs/>
          <w:color w:val="auto"/>
        </w:rPr>
      </w:pPr>
    </w:p>
    <w:p w14:paraId="4967FC32" w14:textId="0C2952DE" w:rsidR="00FB6F40" w:rsidRPr="00B113B1" w:rsidRDefault="00FB6F40" w:rsidP="00D46475">
      <w:pPr>
        <w:numPr>
          <w:ilvl w:val="0"/>
          <w:numId w:val="214"/>
        </w:numPr>
        <w:tabs>
          <w:tab w:val="left" w:pos="357"/>
        </w:tabs>
        <w:ind w:left="357" w:hanging="357"/>
        <w:rPr>
          <w:color w:val="auto"/>
        </w:rPr>
      </w:pPr>
      <w:r w:rsidRPr="00B113B1">
        <w:rPr>
          <w:color w:val="auto"/>
        </w:rPr>
        <w:t xml:space="preserve">Mixtures permitted by the Seed Marketing Directives prepared, packed, sealed </w:t>
      </w:r>
      <w:r w:rsidR="008C574E">
        <w:rPr>
          <w:color w:val="auto"/>
        </w:rPr>
        <w:t>and labelled in a</w:t>
      </w:r>
      <w:r w:rsidR="00184262">
        <w:rPr>
          <w:color w:val="auto"/>
        </w:rPr>
        <w:t xml:space="preserve"> European Single Market State</w:t>
      </w:r>
      <w:r w:rsidRPr="00B113B1">
        <w:rPr>
          <w:color w:val="auto"/>
        </w:rPr>
        <w:t xml:space="preserve">, may be imported for marketing. </w:t>
      </w:r>
    </w:p>
    <w:p w14:paraId="3542E893" w14:textId="77777777" w:rsidR="00FB6F40" w:rsidRPr="00B113B1" w:rsidRDefault="00FB6F40" w:rsidP="00FB6F40">
      <w:pPr>
        <w:rPr>
          <w:b/>
          <w:bCs/>
          <w:color w:val="auto"/>
        </w:rPr>
      </w:pPr>
    </w:p>
    <w:p w14:paraId="62E12425" w14:textId="77777777" w:rsidR="00FB6F40" w:rsidRPr="00B113B1" w:rsidRDefault="00FB6F40" w:rsidP="00BB4D9D">
      <w:pPr>
        <w:outlineLvl w:val="0"/>
        <w:rPr>
          <w:b/>
          <w:bCs/>
          <w:color w:val="auto"/>
        </w:rPr>
      </w:pPr>
      <w:r w:rsidRPr="00B113B1">
        <w:rPr>
          <w:b/>
          <w:bCs/>
          <w:color w:val="auto"/>
        </w:rPr>
        <w:t>Standard Seed of vegetables</w:t>
      </w:r>
    </w:p>
    <w:p w14:paraId="723489FD" w14:textId="77777777" w:rsidR="00FB6F40" w:rsidRPr="00B113B1" w:rsidRDefault="00FB6F40" w:rsidP="00FB6F40">
      <w:pPr>
        <w:rPr>
          <w:b/>
          <w:bCs/>
          <w:color w:val="auto"/>
        </w:rPr>
      </w:pPr>
    </w:p>
    <w:p w14:paraId="649E93FD" w14:textId="48BDBBC4" w:rsidR="00FB6F40" w:rsidRPr="00B113B1" w:rsidRDefault="00FB6F40" w:rsidP="00D46475">
      <w:pPr>
        <w:numPr>
          <w:ilvl w:val="0"/>
          <w:numId w:val="214"/>
        </w:numPr>
        <w:tabs>
          <w:tab w:val="left" w:pos="357"/>
        </w:tabs>
        <w:ind w:left="357" w:hanging="357"/>
        <w:rPr>
          <w:color w:val="auto"/>
        </w:rPr>
      </w:pPr>
      <w:r w:rsidRPr="00B113B1">
        <w:rPr>
          <w:color w:val="auto"/>
        </w:rPr>
        <w:t xml:space="preserve">Standard Seed of vegetables packed, sealed and labelled in accordance with the Vegetable Seed Directive and imported from </w:t>
      </w:r>
      <w:r w:rsidR="00B4284A">
        <w:rPr>
          <w:color w:val="auto"/>
        </w:rPr>
        <w:t>a European Single Market State</w:t>
      </w:r>
      <w:r w:rsidRPr="00B113B1">
        <w:rPr>
          <w:color w:val="auto"/>
        </w:rPr>
        <w:t xml:space="preserve"> may be marketed. The seed must be of a variety which is on</w:t>
      </w:r>
      <w:r w:rsidR="00B4284A">
        <w:rPr>
          <w:color w:val="auto"/>
        </w:rPr>
        <w:t xml:space="preserve"> the N</w:t>
      </w:r>
      <w:r w:rsidR="00F03BAE">
        <w:rPr>
          <w:color w:val="auto"/>
        </w:rPr>
        <w:t>I</w:t>
      </w:r>
      <w:r w:rsidR="00B4284A">
        <w:rPr>
          <w:color w:val="auto"/>
        </w:rPr>
        <w:t xml:space="preserve"> Variety List or</w:t>
      </w:r>
      <w:r w:rsidR="00184262">
        <w:rPr>
          <w:color w:val="auto"/>
        </w:rPr>
        <w:t xml:space="preserve"> </w:t>
      </w:r>
      <w:r w:rsidRPr="00B113B1">
        <w:rPr>
          <w:color w:val="auto"/>
        </w:rPr>
        <w:t>the E</w:t>
      </w:r>
      <w:r w:rsidR="00F03BAE">
        <w:rPr>
          <w:color w:val="auto"/>
        </w:rPr>
        <w:t>U</w:t>
      </w:r>
      <w:r w:rsidRPr="00B113B1">
        <w:rPr>
          <w:color w:val="auto"/>
        </w:rPr>
        <w:t xml:space="preserve"> Common Catalogue, unless it is marketed under an authorisation </w:t>
      </w:r>
      <w:r w:rsidRPr="00B113B1">
        <w:rPr>
          <w:b/>
          <w:bCs/>
          <w:i/>
          <w:iCs/>
          <w:color w:val="auto"/>
        </w:rPr>
        <w:t xml:space="preserve">(see </w:t>
      </w:r>
      <w:r w:rsidR="00CA7D51">
        <w:rPr>
          <w:b/>
          <w:bCs/>
          <w:i/>
          <w:iCs/>
          <w:color w:val="auto"/>
        </w:rPr>
        <w:t>Annex 6 for</w:t>
      </w:r>
      <w:r w:rsidRPr="00B113B1">
        <w:rPr>
          <w:b/>
          <w:bCs/>
          <w:i/>
          <w:iCs/>
          <w:color w:val="auto"/>
        </w:rPr>
        <w:t xml:space="preserve"> authorisations).</w:t>
      </w:r>
    </w:p>
    <w:p w14:paraId="32A02C19" w14:textId="77777777" w:rsidR="00FB6F40" w:rsidRPr="00B113B1" w:rsidRDefault="00FB6F40" w:rsidP="00FB6F40">
      <w:pPr>
        <w:rPr>
          <w:b/>
          <w:bCs/>
          <w:color w:val="auto"/>
        </w:rPr>
      </w:pPr>
    </w:p>
    <w:p w14:paraId="45C89718" w14:textId="77777777" w:rsidR="00FB6F40" w:rsidRPr="00B113B1" w:rsidRDefault="00FB6F40" w:rsidP="00BB4D9D">
      <w:pPr>
        <w:outlineLvl w:val="0"/>
        <w:rPr>
          <w:b/>
          <w:iCs/>
          <w:color w:val="auto"/>
        </w:rPr>
      </w:pPr>
      <w:r w:rsidRPr="00B113B1">
        <w:rPr>
          <w:b/>
          <w:iCs/>
          <w:color w:val="auto"/>
        </w:rPr>
        <w:t>Verification at HVS</w:t>
      </w:r>
    </w:p>
    <w:p w14:paraId="3B594FA8" w14:textId="77777777" w:rsidR="00FB6F40" w:rsidRPr="00B113B1" w:rsidRDefault="00FB6F40" w:rsidP="00FB6F40">
      <w:pPr>
        <w:rPr>
          <w:i/>
          <w:iCs/>
          <w:color w:val="auto"/>
        </w:rPr>
      </w:pPr>
    </w:p>
    <w:p w14:paraId="6C51B4FF" w14:textId="7DBD29D0" w:rsidR="00FB6F40" w:rsidRPr="00B113B1" w:rsidRDefault="00FB6F40" w:rsidP="00D46475">
      <w:pPr>
        <w:numPr>
          <w:ilvl w:val="0"/>
          <w:numId w:val="214"/>
        </w:numPr>
        <w:tabs>
          <w:tab w:val="left" w:pos="357"/>
        </w:tabs>
        <w:ind w:left="357" w:hanging="357"/>
        <w:rPr>
          <w:color w:val="auto"/>
        </w:rPr>
      </w:pPr>
      <w:r w:rsidRPr="00B113B1">
        <w:rPr>
          <w:color w:val="auto"/>
        </w:rPr>
        <w:t>Seed of cereal and fodder species officially certified by a</w:t>
      </w:r>
      <w:r w:rsidR="00B4284A">
        <w:rPr>
          <w:color w:val="auto"/>
        </w:rPr>
        <w:t xml:space="preserve"> European Single Market State </w:t>
      </w:r>
      <w:r w:rsidR="007C74D0" w:rsidRPr="00B113B1">
        <w:rPr>
          <w:color w:val="auto"/>
        </w:rPr>
        <w:t>may</w:t>
      </w:r>
      <w:r w:rsidRPr="00B113B1">
        <w:rPr>
          <w:color w:val="auto"/>
        </w:rPr>
        <w:t xml:space="preserve"> be verified as meeting HVS, provided the HVS standard applies to the species. A sample from the seed lot must be submitted to </w:t>
      </w:r>
      <w:r w:rsidR="007C74D0">
        <w:rPr>
          <w:color w:val="auto"/>
        </w:rPr>
        <w:t>OSTS</w:t>
      </w:r>
      <w:r w:rsidRPr="00B113B1">
        <w:rPr>
          <w:color w:val="auto"/>
        </w:rPr>
        <w:t xml:space="preserve"> for verification.  </w:t>
      </w:r>
      <w:r w:rsidR="007C74D0">
        <w:rPr>
          <w:color w:val="auto"/>
        </w:rPr>
        <w:t>The OSTS</w:t>
      </w:r>
      <w:r w:rsidRPr="00B113B1">
        <w:rPr>
          <w:color w:val="auto"/>
        </w:rPr>
        <w:t xml:space="preserve"> will issue a certificate stating the results.  If seed is verified as meeting HVS, it should be re-labelled, using </w:t>
      </w:r>
      <w:r w:rsidR="00301AFB">
        <w:rPr>
          <w:color w:val="auto"/>
        </w:rPr>
        <w:t>UK</w:t>
      </w:r>
      <w:r w:rsidR="00AF7FF5">
        <w:rPr>
          <w:color w:val="auto"/>
        </w:rPr>
        <w:t>(</w:t>
      </w:r>
      <w:r w:rsidR="002B69EC">
        <w:rPr>
          <w:color w:val="auto"/>
        </w:rPr>
        <w:t>NI</w:t>
      </w:r>
      <w:r w:rsidR="00AF7FF5">
        <w:rPr>
          <w:color w:val="auto"/>
        </w:rPr>
        <w:t>)</w:t>
      </w:r>
      <w:r w:rsidR="00301AFB">
        <w:rPr>
          <w:color w:val="auto"/>
        </w:rPr>
        <w:t xml:space="preserve"> </w:t>
      </w:r>
      <w:r w:rsidRPr="00B113B1">
        <w:rPr>
          <w:color w:val="auto"/>
        </w:rPr>
        <w:t xml:space="preserve">official labels, overprinted with the HVS symbol or HVS letters. The </w:t>
      </w:r>
      <w:r w:rsidRPr="00B113B1">
        <w:rPr>
          <w:color w:val="auto"/>
          <w:u w:val="single"/>
        </w:rPr>
        <w:t>original</w:t>
      </w:r>
      <w:r w:rsidRPr="00B113B1">
        <w:rPr>
          <w:color w:val="auto"/>
        </w:rPr>
        <w:t xml:space="preserve"> country of production must be stated.</w:t>
      </w:r>
    </w:p>
    <w:p w14:paraId="15999A18" w14:textId="77777777" w:rsidR="00FB6F40" w:rsidRPr="00B113B1" w:rsidRDefault="00FB6F40" w:rsidP="00FB6F40">
      <w:pPr>
        <w:rPr>
          <w:color w:val="auto"/>
        </w:rPr>
      </w:pPr>
    </w:p>
    <w:p w14:paraId="40B93D25" w14:textId="77777777" w:rsidR="00FB6F40" w:rsidRPr="00B113B1" w:rsidRDefault="00FB6F40" w:rsidP="00FB6F40">
      <w:pPr>
        <w:rPr>
          <w:b/>
          <w:iCs/>
          <w:color w:val="auto"/>
        </w:rPr>
      </w:pPr>
      <w:r w:rsidRPr="00B113B1">
        <w:rPr>
          <w:b/>
          <w:iCs/>
          <w:color w:val="auto"/>
        </w:rPr>
        <w:t>Re-grading</w:t>
      </w:r>
    </w:p>
    <w:p w14:paraId="1D6B97A6" w14:textId="77777777" w:rsidR="00FB6F40" w:rsidRPr="00B113B1" w:rsidRDefault="00FB6F40" w:rsidP="00FB6F40">
      <w:pPr>
        <w:rPr>
          <w:i/>
          <w:iCs/>
          <w:color w:val="auto"/>
        </w:rPr>
      </w:pPr>
    </w:p>
    <w:p w14:paraId="43A581AA" w14:textId="5DC822A2" w:rsidR="00FB6F40" w:rsidRPr="00B113B1" w:rsidRDefault="00FB6F40" w:rsidP="00D46475">
      <w:pPr>
        <w:numPr>
          <w:ilvl w:val="0"/>
          <w:numId w:val="214"/>
        </w:numPr>
        <w:tabs>
          <w:tab w:val="left" w:pos="357"/>
        </w:tabs>
        <w:ind w:left="357" w:hanging="357"/>
        <w:rPr>
          <w:color w:val="auto"/>
        </w:rPr>
      </w:pPr>
      <w:r w:rsidRPr="00B113B1">
        <w:rPr>
          <w:color w:val="auto"/>
        </w:rPr>
        <w:t>Seed officially certified by a</w:t>
      </w:r>
      <w:r w:rsidR="00184262">
        <w:rPr>
          <w:color w:val="auto"/>
        </w:rPr>
        <w:t xml:space="preserve"> European Single Market State</w:t>
      </w:r>
      <w:r w:rsidRPr="00B113B1">
        <w:rPr>
          <w:color w:val="auto"/>
        </w:rPr>
        <w:t xml:space="preserve"> may be re-graded in</w:t>
      </w:r>
      <w:r w:rsidR="00B4284A">
        <w:rPr>
          <w:color w:val="auto"/>
        </w:rPr>
        <w:t xml:space="preserve"> </w:t>
      </w:r>
      <w:r w:rsidR="00F03BAE">
        <w:rPr>
          <w:color w:val="auto"/>
        </w:rPr>
        <w:t>Northern</w:t>
      </w:r>
      <w:r w:rsidR="00B4284A">
        <w:rPr>
          <w:color w:val="auto"/>
        </w:rPr>
        <w:t xml:space="preserve"> Ireland</w:t>
      </w:r>
      <w:r w:rsidRPr="00B113B1">
        <w:rPr>
          <w:color w:val="auto"/>
        </w:rPr>
        <w:t>, provided it meets the requirements for the new category. Seed which is re-graded should be re-labelled using</w:t>
      </w:r>
      <w:r w:rsidR="00301AFB">
        <w:rPr>
          <w:color w:val="auto"/>
        </w:rPr>
        <w:t xml:space="preserve"> UK</w:t>
      </w:r>
      <w:r w:rsidR="00AF7FF5">
        <w:rPr>
          <w:color w:val="auto"/>
        </w:rPr>
        <w:t>(</w:t>
      </w:r>
      <w:r w:rsidR="007073B1">
        <w:rPr>
          <w:color w:val="auto"/>
        </w:rPr>
        <w:t>NI</w:t>
      </w:r>
      <w:r w:rsidR="00AF7FF5">
        <w:rPr>
          <w:color w:val="auto"/>
        </w:rPr>
        <w:t>)</w:t>
      </w:r>
      <w:r w:rsidRPr="00B113B1">
        <w:rPr>
          <w:color w:val="auto"/>
        </w:rPr>
        <w:t xml:space="preserve"> official labels. The original </w:t>
      </w:r>
      <w:r w:rsidRPr="00B113B1">
        <w:rPr>
          <w:iCs/>
          <w:color w:val="auto"/>
        </w:rPr>
        <w:t>country of production</w:t>
      </w:r>
      <w:r w:rsidRPr="00B113B1">
        <w:rPr>
          <w:i/>
          <w:iCs/>
          <w:color w:val="auto"/>
        </w:rPr>
        <w:t xml:space="preserve"> </w:t>
      </w:r>
      <w:r w:rsidRPr="00B113B1">
        <w:rPr>
          <w:color w:val="auto"/>
        </w:rPr>
        <w:t xml:space="preserve">should be printed on the </w:t>
      </w:r>
      <w:r w:rsidR="00301AFB">
        <w:rPr>
          <w:color w:val="auto"/>
        </w:rPr>
        <w:t>UK</w:t>
      </w:r>
      <w:r w:rsidR="00AF7FF5">
        <w:rPr>
          <w:color w:val="auto"/>
        </w:rPr>
        <w:t>(</w:t>
      </w:r>
      <w:r w:rsidR="005F6508">
        <w:rPr>
          <w:color w:val="auto"/>
        </w:rPr>
        <w:t>NI</w:t>
      </w:r>
      <w:r w:rsidR="00AF7FF5">
        <w:rPr>
          <w:color w:val="auto"/>
        </w:rPr>
        <w:t>)</w:t>
      </w:r>
      <w:r w:rsidR="007C74D0">
        <w:rPr>
          <w:color w:val="auto"/>
        </w:rPr>
        <w:t xml:space="preserve"> official</w:t>
      </w:r>
      <w:r w:rsidRPr="00B113B1">
        <w:rPr>
          <w:color w:val="auto"/>
        </w:rPr>
        <w:t xml:space="preserve"> label. Applications to re-grade seed officially certified by </w:t>
      </w:r>
      <w:r w:rsidR="00B4284A">
        <w:rPr>
          <w:color w:val="auto"/>
        </w:rPr>
        <w:t>a European Single Market State</w:t>
      </w:r>
      <w:r w:rsidRPr="00B113B1">
        <w:rPr>
          <w:color w:val="auto"/>
        </w:rPr>
        <w:t xml:space="preserve"> should be made to </w:t>
      </w:r>
      <w:r w:rsidR="007C74D0">
        <w:rPr>
          <w:color w:val="auto"/>
        </w:rPr>
        <w:t>the Department</w:t>
      </w:r>
      <w:r w:rsidRPr="00B113B1">
        <w:rPr>
          <w:color w:val="auto"/>
        </w:rPr>
        <w:t>.</w:t>
      </w:r>
    </w:p>
    <w:p w14:paraId="3F6C1FBD" w14:textId="77777777" w:rsidR="00FB6F40" w:rsidRPr="00B113B1" w:rsidRDefault="00FB6F40" w:rsidP="00FB6F40">
      <w:pPr>
        <w:rPr>
          <w:color w:val="auto"/>
        </w:rPr>
      </w:pPr>
    </w:p>
    <w:p w14:paraId="320A6C5A" w14:textId="77777777" w:rsidR="00FB6F40" w:rsidRPr="00B113B1" w:rsidRDefault="00FB6F40" w:rsidP="00BB4D9D">
      <w:pPr>
        <w:outlineLvl w:val="0"/>
        <w:rPr>
          <w:b/>
          <w:bCs/>
          <w:color w:val="auto"/>
        </w:rPr>
      </w:pPr>
      <w:r w:rsidRPr="00B113B1">
        <w:rPr>
          <w:b/>
          <w:bCs/>
          <w:color w:val="auto"/>
        </w:rPr>
        <w:t xml:space="preserve">Imported  seed for early multiplication of varieties, which are not yet listed </w:t>
      </w:r>
    </w:p>
    <w:p w14:paraId="54EB989A" w14:textId="77777777" w:rsidR="00FB6F40" w:rsidRPr="00B113B1" w:rsidRDefault="00FB6F40" w:rsidP="00FB6F40">
      <w:pPr>
        <w:rPr>
          <w:b/>
          <w:bCs/>
          <w:color w:val="auto"/>
        </w:rPr>
      </w:pPr>
    </w:p>
    <w:p w14:paraId="6D4A38F7" w14:textId="3E4F0700" w:rsidR="00FB6F40" w:rsidRPr="00B113B1" w:rsidRDefault="00FB6F40" w:rsidP="00D46475">
      <w:pPr>
        <w:numPr>
          <w:ilvl w:val="0"/>
          <w:numId w:val="214"/>
        </w:numPr>
        <w:tabs>
          <w:tab w:val="left" w:pos="357"/>
        </w:tabs>
        <w:ind w:left="357" w:hanging="357"/>
        <w:rPr>
          <w:color w:val="auto"/>
        </w:rPr>
      </w:pPr>
      <w:r w:rsidRPr="00B113B1">
        <w:rPr>
          <w:color w:val="auto"/>
        </w:rPr>
        <w:t>Seed, which has met all the requirements for official c</w:t>
      </w:r>
      <w:r w:rsidR="00C44627">
        <w:rPr>
          <w:color w:val="auto"/>
        </w:rPr>
        <w:t>ertification by a</w:t>
      </w:r>
      <w:r w:rsidR="006E3C6B">
        <w:rPr>
          <w:color w:val="auto"/>
        </w:rPr>
        <w:t xml:space="preserve"> European </w:t>
      </w:r>
      <w:r w:rsidR="00184262">
        <w:rPr>
          <w:color w:val="auto"/>
        </w:rPr>
        <w:t>Single Market State</w:t>
      </w:r>
      <w:r w:rsidRPr="00B113B1">
        <w:rPr>
          <w:color w:val="auto"/>
        </w:rPr>
        <w:t xml:space="preserve">, except the listing requirement, may be imported pending listing. The seed may be entered for early multiplication before listing, </w:t>
      </w:r>
      <w:r w:rsidRPr="00B113B1">
        <w:rPr>
          <w:b/>
          <w:bCs/>
          <w:color w:val="auto"/>
        </w:rPr>
        <w:t xml:space="preserve">but it cannot be marketed </w:t>
      </w:r>
      <w:r w:rsidRPr="00B113B1">
        <w:rPr>
          <w:color w:val="auto"/>
        </w:rPr>
        <w:t xml:space="preserve">until it is listed.  The procedures for entering unlisted seed for early multiplication are the same as those for a listed variety.  The seed should be labelled with an official label appropriate to the category and level and be overstamped ‘Seed Not Certified’. </w:t>
      </w:r>
    </w:p>
    <w:p w14:paraId="53784095" w14:textId="77777777" w:rsidR="00FB6F40" w:rsidRPr="00B113B1" w:rsidRDefault="00FB6F40" w:rsidP="00FB6F40">
      <w:pPr>
        <w:rPr>
          <w:color w:val="auto"/>
        </w:rPr>
      </w:pPr>
    </w:p>
    <w:p w14:paraId="475280DA" w14:textId="77777777" w:rsidR="00FB6F40" w:rsidRPr="00B113B1" w:rsidRDefault="00FB6F40" w:rsidP="00BB4D9D">
      <w:pPr>
        <w:outlineLvl w:val="0"/>
        <w:rPr>
          <w:b/>
          <w:bCs/>
          <w:color w:val="auto"/>
        </w:rPr>
      </w:pPr>
      <w:r w:rsidRPr="00B113B1">
        <w:rPr>
          <w:b/>
          <w:bCs/>
          <w:color w:val="auto"/>
        </w:rPr>
        <w:t xml:space="preserve">Imports of Seed Not Finally </w:t>
      </w:r>
      <w:r w:rsidR="001E2864" w:rsidRPr="00B113B1">
        <w:rPr>
          <w:b/>
          <w:bCs/>
          <w:color w:val="auto"/>
        </w:rPr>
        <w:t>Certified (</w:t>
      </w:r>
      <w:r w:rsidRPr="00B113B1">
        <w:rPr>
          <w:b/>
          <w:bCs/>
          <w:color w:val="auto"/>
        </w:rPr>
        <w:t>grey label seed)</w:t>
      </w:r>
    </w:p>
    <w:p w14:paraId="4325F42D" w14:textId="77777777" w:rsidR="00FB6F40" w:rsidRPr="00B113B1" w:rsidRDefault="00FB6F40" w:rsidP="00FB6F40">
      <w:pPr>
        <w:rPr>
          <w:b/>
          <w:bCs/>
          <w:color w:val="auto"/>
        </w:rPr>
      </w:pPr>
    </w:p>
    <w:p w14:paraId="2215390B" w14:textId="538A6F3A" w:rsidR="00FB6F40" w:rsidRPr="00B113B1" w:rsidRDefault="00FB6F40" w:rsidP="00D46475">
      <w:pPr>
        <w:numPr>
          <w:ilvl w:val="0"/>
          <w:numId w:val="214"/>
        </w:numPr>
        <w:tabs>
          <w:tab w:val="left" w:pos="357"/>
        </w:tabs>
        <w:ind w:left="357" w:hanging="357"/>
        <w:rPr>
          <w:color w:val="auto"/>
        </w:rPr>
      </w:pPr>
      <w:r w:rsidRPr="00B113B1">
        <w:rPr>
          <w:color w:val="auto"/>
        </w:rPr>
        <w:t>Seed of any category harvested in a</w:t>
      </w:r>
      <w:r w:rsidR="006A0A7D">
        <w:rPr>
          <w:color w:val="auto"/>
        </w:rPr>
        <w:t xml:space="preserve"> European Single Market State </w:t>
      </w:r>
      <w:r w:rsidRPr="00B113B1">
        <w:rPr>
          <w:color w:val="auto"/>
        </w:rPr>
        <w:t xml:space="preserve">may be imported for final certification provided it is seed of a species eligible to be certified at that category in </w:t>
      </w:r>
      <w:r w:rsidR="00B773A7">
        <w:rPr>
          <w:color w:val="auto"/>
        </w:rPr>
        <w:t>Northern Ireland</w:t>
      </w:r>
      <w:r w:rsidRPr="00B113B1">
        <w:rPr>
          <w:color w:val="auto"/>
        </w:rPr>
        <w:t xml:space="preserve">. </w:t>
      </w:r>
    </w:p>
    <w:p w14:paraId="233A148B" w14:textId="77777777" w:rsidR="00FB6F40" w:rsidRPr="00B113B1" w:rsidRDefault="00FB6F40" w:rsidP="00FB6F40">
      <w:pPr>
        <w:rPr>
          <w:color w:val="auto"/>
        </w:rPr>
      </w:pPr>
    </w:p>
    <w:p w14:paraId="0632DF28" w14:textId="77777777" w:rsidR="00FB6F40" w:rsidRPr="00B113B1" w:rsidRDefault="00FB6F40" w:rsidP="00D46475">
      <w:pPr>
        <w:numPr>
          <w:ilvl w:val="0"/>
          <w:numId w:val="214"/>
        </w:numPr>
        <w:tabs>
          <w:tab w:val="left" w:pos="357"/>
        </w:tabs>
        <w:ind w:left="357" w:hanging="357"/>
        <w:rPr>
          <w:color w:val="auto"/>
        </w:rPr>
      </w:pPr>
      <w:r w:rsidRPr="00B113B1">
        <w:rPr>
          <w:color w:val="auto"/>
        </w:rPr>
        <w:t xml:space="preserve">The seed must have been crop inspected and achieved the standards for the category for which it had been entered.  </w:t>
      </w:r>
    </w:p>
    <w:p w14:paraId="68A7C005" w14:textId="77777777" w:rsidR="00FB6F40" w:rsidRPr="00B113B1" w:rsidRDefault="00FB6F40" w:rsidP="00FB6F40">
      <w:pPr>
        <w:rPr>
          <w:color w:val="auto"/>
        </w:rPr>
      </w:pPr>
    </w:p>
    <w:p w14:paraId="067E6C64" w14:textId="77777777" w:rsidR="00AB7E91" w:rsidRPr="00B113B1" w:rsidRDefault="00AB7E91" w:rsidP="00FB6F40">
      <w:pPr>
        <w:pStyle w:val="Heading2"/>
        <w:rPr>
          <w:i w:val="0"/>
          <w:color w:val="auto"/>
          <w:sz w:val="24"/>
          <w:szCs w:val="24"/>
        </w:rPr>
      </w:pPr>
    </w:p>
    <w:p w14:paraId="3B10F35F" w14:textId="77777777" w:rsidR="00FB6F40" w:rsidRPr="00B113B1" w:rsidRDefault="00FB6F40" w:rsidP="00BB4D9D">
      <w:pPr>
        <w:pStyle w:val="Heading2"/>
        <w:rPr>
          <w:color w:val="auto"/>
          <w:sz w:val="24"/>
          <w:szCs w:val="24"/>
        </w:rPr>
      </w:pPr>
      <w:r w:rsidRPr="00B113B1">
        <w:rPr>
          <w:i w:val="0"/>
          <w:color w:val="auto"/>
          <w:sz w:val="24"/>
          <w:szCs w:val="24"/>
        </w:rPr>
        <w:t>Documents which must accompany the seed</w:t>
      </w:r>
    </w:p>
    <w:p w14:paraId="14556273" w14:textId="77777777" w:rsidR="00FB6F40" w:rsidRPr="00B113B1" w:rsidRDefault="00FB6F40" w:rsidP="00FB6F40">
      <w:pPr>
        <w:rPr>
          <w:i/>
          <w:iCs/>
          <w:color w:val="auto"/>
        </w:rPr>
      </w:pPr>
    </w:p>
    <w:p w14:paraId="2AAE8E93" w14:textId="100F9CB1" w:rsidR="00FB6F40" w:rsidRPr="00B113B1" w:rsidRDefault="00FB6F40" w:rsidP="00D46475">
      <w:pPr>
        <w:numPr>
          <w:ilvl w:val="0"/>
          <w:numId w:val="214"/>
        </w:numPr>
        <w:tabs>
          <w:tab w:val="left" w:pos="357"/>
        </w:tabs>
        <w:ind w:left="357" w:hanging="357"/>
        <w:rPr>
          <w:color w:val="auto"/>
        </w:rPr>
      </w:pPr>
      <w:r w:rsidRPr="00B113B1">
        <w:rPr>
          <w:color w:val="auto"/>
        </w:rPr>
        <w:t xml:space="preserve">The seed must be accompanied by an official document containing the information detailed in the Directives. This must be lodged with </w:t>
      </w:r>
      <w:r w:rsidR="007C74D0">
        <w:rPr>
          <w:color w:val="auto"/>
        </w:rPr>
        <w:t>the Department</w:t>
      </w:r>
      <w:r w:rsidRPr="00B113B1">
        <w:rPr>
          <w:color w:val="auto"/>
        </w:rPr>
        <w:t>. This should be done before the seed is submitted for testing.</w:t>
      </w:r>
      <w:r w:rsidR="00A32088">
        <w:rPr>
          <w:color w:val="auto"/>
        </w:rPr>
        <w:t xml:space="preserve"> For seed requiring one, they must also be accompanied by a plant passport.</w:t>
      </w:r>
    </w:p>
    <w:p w14:paraId="05A06B1B" w14:textId="77777777" w:rsidR="00FB6F40" w:rsidRPr="00B113B1" w:rsidRDefault="00FB6F40" w:rsidP="00FB6F40">
      <w:pPr>
        <w:rPr>
          <w:color w:val="auto"/>
        </w:rPr>
      </w:pPr>
    </w:p>
    <w:p w14:paraId="7639AC25" w14:textId="77777777" w:rsidR="00FB6F40" w:rsidRPr="00B113B1" w:rsidRDefault="00FB6F40" w:rsidP="00BB4D9D">
      <w:pPr>
        <w:outlineLvl w:val="0"/>
        <w:rPr>
          <w:b/>
          <w:iCs/>
          <w:color w:val="auto"/>
        </w:rPr>
      </w:pPr>
      <w:r w:rsidRPr="00B113B1">
        <w:rPr>
          <w:b/>
          <w:iCs/>
          <w:color w:val="auto"/>
        </w:rPr>
        <w:t>Packaging, sealing and labelling requirements</w:t>
      </w:r>
    </w:p>
    <w:p w14:paraId="1D8DF045" w14:textId="77777777" w:rsidR="00FB6F40" w:rsidRPr="00B113B1" w:rsidRDefault="00FB6F40" w:rsidP="00FB6F40">
      <w:pPr>
        <w:rPr>
          <w:i/>
          <w:iCs/>
          <w:color w:val="auto"/>
        </w:rPr>
      </w:pPr>
    </w:p>
    <w:p w14:paraId="69473F09" w14:textId="77777777" w:rsidR="00FB6F40" w:rsidRPr="00B113B1" w:rsidRDefault="00FB6F40" w:rsidP="00D46475">
      <w:pPr>
        <w:numPr>
          <w:ilvl w:val="0"/>
          <w:numId w:val="217"/>
        </w:numPr>
        <w:tabs>
          <w:tab w:val="left" w:pos="357"/>
        </w:tabs>
        <w:ind w:left="357" w:hanging="357"/>
        <w:rPr>
          <w:color w:val="auto"/>
        </w:rPr>
      </w:pPr>
      <w:r w:rsidRPr="00B113B1">
        <w:rPr>
          <w:color w:val="auto"/>
        </w:rPr>
        <w:t>The seed must be packed and sealed in accordance with Directive requirements. It must be labelled with a grey label containing the information shown in the R</w:t>
      </w:r>
      <w:r w:rsidR="00C44627">
        <w:rPr>
          <w:color w:val="auto"/>
        </w:rPr>
        <w:t>egulations.</w:t>
      </w:r>
    </w:p>
    <w:p w14:paraId="6D4A3068" w14:textId="77777777" w:rsidR="00FB6F40" w:rsidRPr="00B113B1" w:rsidRDefault="00FB6F40" w:rsidP="00FB6F40">
      <w:pPr>
        <w:rPr>
          <w:i/>
          <w:iCs/>
          <w:color w:val="auto"/>
        </w:rPr>
      </w:pPr>
    </w:p>
    <w:p w14:paraId="522FF473" w14:textId="00D9E9E7" w:rsidR="00FB6F40" w:rsidRPr="00B113B1" w:rsidRDefault="00FB6F40" w:rsidP="00BB4D9D">
      <w:pPr>
        <w:outlineLvl w:val="0"/>
        <w:rPr>
          <w:b/>
          <w:iCs/>
          <w:color w:val="auto"/>
        </w:rPr>
      </w:pPr>
      <w:r w:rsidRPr="00B113B1">
        <w:rPr>
          <w:b/>
          <w:iCs/>
          <w:color w:val="auto"/>
        </w:rPr>
        <w:t>Final certification as UK</w:t>
      </w:r>
      <w:r w:rsidR="003D0E64">
        <w:rPr>
          <w:b/>
          <w:iCs/>
          <w:color w:val="auto"/>
        </w:rPr>
        <w:t>(</w:t>
      </w:r>
      <w:r w:rsidR="005F37C8">
        <w:rPr>
          <w:b/>
          <w:iCs/>
          <w:color w:val="auto"/>
        </w:rPr>
        <w:t>NI</w:t>
      </w:r>
      <w:r w:rsidR="003D0E64">
        <w:rPr>
          <w:b/>
          <w:iCs/>
          <w:color w:val="auto"/>
        </w:rPr>
        <w:t>)</w:t>
      </w:r>
      <w:r w:rsidRPr="00B113B1">
        <w:rPr>
          <w:b/>
          <w:iCs/>
          <w:color w:val="auto"/>
        </w:rPr>
        <w:t xml:space="preserve"> officially certified seed</w:t>
      </w:r>
    </w:p>
    <w:p w14:paraId="14C1C48F" w14:textId="77777777" w:rsidR="00FB6F40" w:rsidRPr="00B113B1" w:rsidRDefault="00FB6F40" w:rsidP="00FB6F40">
      <w:pPr>
        <w:rPr>
          <w:i/>
          <w:iCs/>
          <w:color w:val="auto"/>
        </w:rPr>
      </w:pPr>
    </w:p>
    <w:p w14:paraId="689E6130" w14:textId="7289C50E" w:rsidR="00FB6F40" w:rsidRPr="00B113B1" w:rsidRDefault="00FB6F40" w:rsidP="00D46475">
      <w:pPr>
        <w:numPr>
          <w:ilvl w:val="0"/>
          <w:numId w:val="218"/>
        </w:numPr>
        <w:tabs>
          <w:tab w:val="left" w:pos="357"/>
        </w:tabs>
        <w:ind w:left="357" w:hanging="357"/>
        <w:rPr>
          <w:color w:val="auto"/>
        </w:rPr>
      </w:pPr>
      <w:r w:rsidRPr="00B113B1">
        <w:rPr>
          <w:color w:val="auto"/>
        </w:rPr>
        <w:t>The seed should be sampled, sealed, labelled and tested in the same way as UK</w:t>
      </w:r>
      <w:r w:rsidR="003D0E64">
        <w:rPr>
          <w:color w:val="auto"/>
        </w:rPr>
        <w:t>(</w:t>
      </w:r>
      <w:r w:rsidR="005F37C8">
        <w:rPr>
          <w:color w:val="auto"/>
        </w:rPr>
        <w:t>NI</w:t>
      </w:r>
      <w:r w:rsidR="003D0E64">
        <w:rPr>
          <w:color w:val="auto"/>
        </w:rPr>
        <w:t>)</w:t>
      </w:r>
      <w:r w:rsidRPr="00B113B1">
        <w:rPr>
          <w:color w:val="auto"/>
        </w:rPr>
        <w:t xml:space="preserve"> produced seed. It must meet the same seed conditions for the category for which is has been entered.   Provided it meets all requirements, it is certified as UK</w:t>
      </w:r>
      <w:r w:rsidR="003D0E64">
        <w:rPr>
          <w:color w:val="auto"/>
        </w:rPr>
        <w:t>(</w:t>
      </w:r>
      <w:r w:rsidR="001F0994">
        <w:rPr>
          <w:color w:val="auto"/>
        </w:rPr>
        <w:t>NI</w:t>
      </w:r>
      <w:r w:rsidR="003D0E64">
        <w:rPr>
          <w:color w:val="auto"/>
        </w:rPr>
        <w:t>)</w:t>
      </w:r>
      <w:r w:rsidRPr="00B113B1">
        <w:rPr>
          <w:color w:val="auto"/>
        </w:rPr>
        <w:t xml:space="preserve"> officially certified seed. The certified seed must be labelled with </w:t>
      </w:r>
      <w:r w:rsidR="00301AFB">
        <w:rPr>
          <w:color w:val="auto"/>
        </w:rPr>
        <w:t>UK</w:t>
      </w:r>
      <w:r w:rsidR="003D0E64">
        <w:rPr>
          <w:color w:val="auto"/>
        </w:rPr>
        <w:t>(</w:t>
      </w:r>
      <w:r w:rsidR="00982DBB">
        <w:rPr>
          <w:color w:val="auto"/>
        </w:rPr>
        <w:t>NI</w:t>
      </w:r>
      <w:r w:rsidR="003D0E64">
        <w:rPr>
          <w:color w:val="auto"/>
        </w:rPr>
        <w:t>)</w:t>
      </w:r>
      <w:r w:rsidR="00301AFB">
        <w:rPr>
          <w:color w:val="auto"/>
        </w:rPr>
        <w:t xml:space="preserve"> </w:t>
      </w:r>
      <w:r w:rsidRPr="00B113B1">
        <w:rPr>
          <w:color w:val="auto"/>
        </w:rPr>
        <w:t xml:space="preserve">official labels.  The original country of production must be printed on the label. </w:t>
      </w:r>
    </w:p>
    <w:p w14:paraId="1F0353F8" w14:textId="77777777" w:rsidR="00FB6F40" w:rsidRPr="00B113B1" w:rsidRDefault="00FB6F40" w:rsidP="00FB6F40">
      <w:pPr>
        <w:rPr>
          <w:color w:val="auto"/>
        </w:rPr>
      </w:pPr>
    </w:p>
    <w:p w14:paraId="5DB9094A" w14:textId="45CBAB25" w:rsidR="00FB6F40" w:rsidRPr="00B113B1" w:rsidRDefault="00FB6F40" w:rsidP="00432B13">
      <w:pPr>
        <w:tabs>
          <w:tab w:val="left" w:pos="357"/>
        </w:tabs>
        <w:ind w:left="357"/>
        <w:rPr>
          <w:color w:val="auto"/>
        </w:rPr>
      </w:pPr>
      <w:r w:rsidRPr="00B113B1">
        <w:rPr>
          <w:color w:val="auto"/>
        </w:rPr>
        <w:t xml:space="preserve">This seed may be officially certified for early movement in the same way as seed harvested from crops produced in </w:t>
      </w:r>
      <w:r w:rsidR="006A0A7D">
        <w:rPr>
          <w:color w:val="auto"/>
        </w:rPr>
        <w:t>Northern Ireland</w:t>
      </w:r>
      <w:r w:rsidRPr="00B113B1">
        <w:rPr>
          <w:color w:val="auto"/>
        </w:rPr>
        <w:t>.</w:t>
      </w:r>
    </w:p>
    <w:p w14:paraId="1EA63E91" w14:textId="77777777" w:rsidR="00FB6F40" w:rsidRPr="00B113B1" w:rsidRDefault="00FB6F40" w:rsidP="00FB6F40">
      <w:pPr>
        <w:rPr>
          <w:i/>
          <w:iCs/>
          <w:color w:val="auto"/>
        </w:rPr>
      </w:pPr>
    </w:p>
    <w:p w14:paraId="6ABAFC9E" w14:textId="77777777" w:rsidR="00FB6F40" w:rsidRPr="00B113B1" w:rsidRDefault="00FB6F40" w:rsidP="00BB4D9D">
      <w:pPr>
        <w:outlineLvl w:val="0"/>
        <w:rPr>
          <w:b/>
          <w:iCs/>
          <w:color w:val="auto"/>
        </w:rPr>
      </w:pPr>
      <w:r w:rsidRPr="00B113B1">
        <w:rPr>
          <w:b/>
          <w:iCs/>
          <w:color w:val="auto"/>
        </w:rPr>
        <w:t xml:space="preserve">Verification at </w:t>
      </w:r>
      <w:r w:rsidR="001E2864" w:rsidRPr="00B113B1">
        <w:rPr>
          <w:b/>
          <w:iCs/>
          <w:color w:val="auto"/>
        </w:rPr>
        <w:t>HVS and</w:t>
      </w:r>
      <w:r w:rsidRPr="00B113B1">
        <w:rPr>
          <w:b/>
          <w:iCs/>
          <w:color w:val="auto"/>
        </w:rPr>
        <w:t xml:space="preserve"> Re-grading</w:t>
      </w:r>
    </w:p>
    <w:p w14:paraId="227A1F3A" w14:textId="77777777" w:rsidR="00FB6F40" w:rsidRPr="00B113B1" w:rsidRDefault="00FB6F40" w:rsidP="00FB6F40">
      <w:pPr>
        <w:rPr>
          <w:color w:val="auto"/>
        </w:rPr>
      </w:pPr>
    </w:p>
    <w:p w14:paraId="420CC824" w14:textId="77777777" w:rsidR="00FB6F40" w:rsidRPr="00B113B1" w:rsidRDefault="00FB6F40" w:rsidP="00D46475">
      <w:pPr>
        <w:numPr>
          <w:ilvl w:val="0"/>
          <w:numId w:val="219"/>
        </w:numPr>
        <w:tabs>
          <w:tab w:val="left" w:pos="357"/>
        </w:tabs>
        <w:ind w:left="357" w:hanging="357"/>
        <w:outlineLvl w:val="0"/>
        <w:rPr>
          <w:color w:val="auto"/>
        </w:rPr>
      </w:pPr>
      <w:r w:rsidRPr="00B113B1">
        <w:rPr>
          <w:color w:val="auto"/>
        </w:rPr>
        <w:t>Seed imported as ‘not finally certified’ may be entered for HVS or re-graded.</w:t>
      </w:r>
    </w:p>
    <w:p w14:paraId="7F66DF45" w14:textId="77777777" w:rsidR="00FB6F40" w:rsidRPr="00B113B1" w:rsidRDefault="00FB6F40" w:rsidP="00FB6F40">
      <w:pPr>
        <w:rPr>
          <w:color w:val="auto"/>
        </w:rPr>
      </w:pPr>
    </w:p>
    <w:p w14:paraId="2890643C" w14:textId="77777777" w:rsidR="00FB6F40" w:rsidRPr="00B113B1" w:rsidRDefault="00FB6F40" w:rsidP="00FB6F40">
      <w:pPr>
        <w:rPr>
          <w:color w:val="auto"/>
        </w:rPr>
      </w:pPr>
    </w:p>
    <w:p w14:paraId="6DC5EFA2" w14:textId="77777777" w:rsidR="006A0A7D" w:rsidRDefault="00FB6F40" w:rsidP="006A0A7D">
      <w:pPr>
        <w:outlineLvl w:val="0"/>
        <w:rPr>
          <w:b/>
          <w:bCs/>
          <w:color w:val="auto"/>
          <w:sz w:val="28"/>
          <w:szCs w:val="28"/>
        </w:rPr>
      </w:pPr>
      <w:r w:rsidRPr="001E2864">
        <w:rPr>
          <w:b/>
          <w:bCs/>
          <w:color w:val="auto"/>
          <w:sz w:val="28"/>
          <w:szCs w:val="28"/>
        </w:rPr>
        <w:t>Part II - Seed Imported From Third Countries</w:t>
      </w:r>
    </w:p>
    <w:p w14:paraId="3EE06182" w14:textId="5D86FD0E" w:rsidR="00FB6F40" w:rsidRPr="00B113B1" w:rsidRDefault="00306A1E" w:rsidP="006A0A7D">
      <w:pPr>
        <w:outlineLvl w:val="0"/>
        <w:rPr>
          <w:color w:val="auto"/>
        </w:rPr>
      </w:pPr>
      <w:r>
        <w:rPr>
          <w:b/>
          <w:bCs/>
          <w:color w:val="auto"/>
          <w:sz w:val="28"/>
          <w:szCs w:val="28"/>
        </w:rPr>
        <w:t xml:space="preserve"> </w:t>
      </w:r>
    </w:p>
    <w:p w14:paraId="410991EA" w14:textId="77777777" w:rsidR="00FB6F40" w:rsidRPr="00B113B1" w:rsidRDefault="00FB6F40" w:rsidP="00D46475">
      <w:pPr>
        <w:numPr>
          <w:ilvl w:val="0"/>
          <w:numId w:val="220"/>
        </w:numPr>
        <w:tabs>
          <w:tab w:val="left" w:pos="357"/>
        </w:tabs>
        <w:ind w:left="357" w:hanging="357"/>
        <w:rPr>
          <w:color w:val="auto"/>
        </w:rPr>
      </w:pPr>
      <w:r w:rsidRPr="00B113B1">
        <w:rPr>
          <w:color w:val="auto"/>
        </w:rPr>
        <w:t xml:space="preserve">Please consult the OECD Seed Schemes - Varietal Certification and Control of Seed Moving in International Trade. </w:t>
      </w:r>
    </w:p>
    <w:p w14:paraId="272FA81C" w14:textId="77777777" w:rsidR="00FB6F40" w:rsidRPr="00B113B1" w:rsidRDefault="00FB6F40" w:rsidP="00FB6F40">
      <w:pPr>
        <w:rPr>
          <w:color w:val="auto"/>
        </w:rPr>
      </w:pPr>
    </w:p>
    <w:p w14:paraId="6A50F570" w14:textId="77777777" w:rsidR="00FB6F40" w:rsidRPr="00B113B1" w:rsidRDefault="00FB6F40" w:rsidP="00BB4D9D">
      <w:pPr>
        <w:outlineLvl w:val="0"/>
        <w:rPr>
          <w:b/>
          <w:color w:val="auto"/>
        </w:rPr>
      </w:pPr>
      <w:r w:rsidRPr="00B113B1">
        <w:rPr>
          <w:b/>
          <w:color w:val="auto"/>
        </w:rPr>
        <w:t>Genetically modified seed</w:t>
      </w:r>
    </w:p>
    <w:p w14:paraId="3EE4BD87" w14:textId="77777777" w:rsidR="00FB6F40" w:rsidRPr="00B113B1" w:rsidRDefault="00FB6F40" w:rsidP="00FB6F40">
      <w:pPr>
        <w:rPr>
          <w:b/>
          <w:color w:val="auto"/>
        </w:rPr>
      </w:pPr>
    </w:p>
    <w:p w14:paraId="6847B6D6" w14:textId="77777777" w:rsidR="00FB6F40" w:rsidRPr="00B113B1" w:rsidRDefault="00FB6F40" w:rsidP="00D46475">
      <w:pPr>
        <w:numPr>
          <w:ilvl w:val="0"/>
          <w:numId w:val="220"/>
        </w:numPr>
        <w:tabs>
          <w:tab w:val="left" w:pos="357"/>
        </w:tabs>
        <w:ind w:left="357" w:hanging="357"/>
        <w:rPr>
          <w:color w:val="auto"/>
        </w:rPr>
      </w:pPr>
      <w:r w:rsidRPr="00B113B1">
        <w:rPr>
          <w:color w:val="auto"/>
        </w:rPr>
        <w:t xml:space="preserve">Packing, sealing and labelling requirements should follow procedures for genetically modified seed (if applicable). </w:t>
      </w:r>
    </w:p>
    <w:p w14:paraId="223E24EF" w14:textId="77777777" w:rsidR="00FB6F40" w:rsidRPr="00B113B1" w:rsidRDefault="00FB6F40" w:rsidP="00FB6F40">
      <w:pPr>
        <w:rPr>
          <w:b/>
          <w:bCs/>
          <w:color w:val="auto"/>
        </w:rPr>
      </w:pPr>
    </w:p>
    <w:p w14:paraId="451B9B99" w14:textId="77777777" w:rsidR="00FB6F40" w:rsidRPr="00B113B1" w:rsidRDefault="00FB6F40" w:rsidP="00BB4D9D">
      <w:pPr>
        <w:outlineLvl w:val="0"/>
        <w:rPr>
          <w:b/>
          <w:bCs/>
          <w:color w:val="auto"/>
        </w:rPr>
      </w:pPr>
      <w:r w:rsidRPr="00B113B1">
        <w:rPr>
          <w:b/>
          <w:bCs/>
          <w:color w:val="auto"/>
        </w:rPr>
        <w:t>Breeder’s seed (Not Certified)</w:t>
      </w:r>
    </w:p>
    <w:p w14:paraId="4F2D0DF4" w14:textId="77777777" w:rsidR="00FB6F40" w:rsidRPr="00B113B1" w:rsidRDefault="00FB6F40" w:rsidP="00FB6F40">
      <w:pPr>
        <w:rPr>
          <w:b/>
          <w:bCs/>
          <w:color w:val="auto"/>
        </w:rPr>
      </w:pPr>
    </w:p>
    <w:p w14:paraId="0E7D2D86" w14:textId="77777777" w:rsidR="00FB6F40" w:rsidRPr="00B113B1" w:rsidRDefault="00FB6F40" w:rsidP="00D46475">
      <w:pPr>
        <w:numPr>
          <w:ilvl w:val="0"/>
          <w:numId w:val="40"/>
        </w:numPr>
        <w:tabs>
          <w:tab w:val="left" w:pos="357"/>
        </w:tabs>
        <w:ind w:left="357" w:hanging="357"/>
        <w:rPr>
          <w:color w:val="auto"/>
        </w:rPr>
      </w:pPr>
      <w:r w:rsidRPr="00B113B1">
        <w:rPr>
          <w:color w:val="auto"/>
        </w:rPr>
        <w:t xml:space="preserve">Breeder’s seed intended for multiplication to Pre-basic or Basic seed may be imported from any equivalent Third Country. The packing, sealing and labelling requirements, including chemically treated seed, are exactly the same as for Breeder’s seed produced in </w:t>
      </w:r>
      <w:r w:rsidR="001E2864">
        <w:rPr>
          <w:color w:val="auto"/>
        </w:rPr>
        <w:t>Northern Ireland</w:t>
      </w:r>
      <w:r w:rsidRPr="00B113B1">
        <w:rPr>
          <w:color w:val="auto"/>
        </w:rPr>
        <w:t>. The seed should be sampled after import, by a licensed seed sampler for sowing in an official control plot.</w:t>
      </w:r>
    </w:p>
    <w:p w14:paraId="73482606" w14:textId="77777777" w:rsidR="00FB6F40" w:rsidRPr="00B113B1" w:rsidRDefault="00FB6F40" w:rsidP="00FB6F40">
      <w:pPr>
        <w:rPr>
          <w:color w:val="auto"/>
        </w:rPr>
      </w:pPr>
    </w:p>
    <w:p w14:paraId="31E7A4CC" w14:textId="77777777" w:rsidR="00FB6F40" w:rsidRPr="00B113B1" w:rsidRDefault="009E6FA2" w:rsidP="00BB4D9D">
      <w:pPr>
        <w:outlineLvl w:val="0"/>
        <w:rPr>
          <w:b/>
          <w:bCs/>
          <w:color w:val="auto"/>
        </w:rPr>
      </w:pPr>
      <w:r w:rsidRPr="00B113B1">
        <w:rPr>
          <w:b/>
          <w:bCs/>
          <w:color w:val="auto"/>
        </w:rPr>
        <w:br w:type="page"/>
      </w:r>
      <w:r w:rsidR="00FB6F40" w:rsidRPr="00B113B1">
        <w:rPr>
          <w:b/>
          <w:bCs/>
          <w:color w:val="auto"/>
        </w:rPr>
        <w:lastRenderedPageBreak/>
        <w:t>Equivalent arrangements and variety listing requirements</w:t>
      </w:r>
    </w:p>
    <w:p w14:paraId="1EAA0040" w14:textId="77777777" w:rsidR="00FB6F40" w:rsidRPr="00B113B1" w:rsidRDefault="00FB6F40" w:rsidP="00FB6F40">
      <w:pPr>
        <w:rPr>
          <w:b/>
          <w:bCs/>
          <w:color w:val="auto"/>
        </w:rPr>
      </w:pPr>
    </w:p>
    <w:p w14:paraId="7AD85E6E" w14:textId="2278A38F" w:rsidR="00FB6F40" w:rsidRPr="00B113B1" w:rsidRDefault="00FB6F40" w:rsidP="00D46475">
      <w:pPr>
        <w:numPr>
          <w:ilvl w:val="0"/>
          <w:numId w:val="40"/>
        </w:numPr>
        <w:tabs>
          <w:tab w:val="left" w:pos="357"/>
        </w:tabs>
        <w:ind w:left="357" w:hanging="357"/>
        <w:rPr>
          <w:color w:val="auto"/>
        </w:rPr>
      </w:pPr>
      <w:r w:rsidRPr="00B113B1">
        <w:rPr>
          <w:color w:val="auto"/>
        </w:rPr>
        <w:t xml:space="preserve">Seed can only be imported officially certified, or for final certification, from countries which the EU recognises as having crop inspection and seed production standards equivalent to those in the EU for the species concerned. These are called “equivalent Third Countries”. </w:t>
      </w:r>
    </w:p>
    <w:p w14:paraId="59AB913A" w14:textId="77777777" w:rsidR="00FB6F40" w:rsidRPr="00B113B1" w:rsidRDefault="00FB6F40" w:rsidP="00FB6F40">
      <w:pPr>
        <w:rPr>
          <w:color w:val="auto"/>
        </w:rPr>
      </w:pPr>
    </w:p>
    <w:p w14:paraId="25EF543C" w14:textId="77777777" w:rsidR="00FB6F40" w:rsidRPr="00B113B1" w:rsidRDefault="00FB6F40" w:rsidP="00D33078">
      <w:pPr>
        <w:tabs>
          <w:tab w:val="left" w:pos="357"/>
        </w:tabs>
        <w:ind w:left="357"/>
        <w:outlineLvl w:val="0"/>
        <w:rPr>
          <w:color w:val="auto"/>
        </w:rPr>
      </w:pPr>
      <w:r w:rsidRPr="00B113B1">
        <w:rPr>
          <w:color w:val="auto"/>
        </w:rPr>
        <w:t xml:space="preserve">The equivalence arrangements only apply to agricultural species. </w:t>
      </w:r>
    </w:p>
    <w:p w14:paraId="697F466E" w14:textId="77777777" w:rsidR="00FB6F40" w:rsidRPr="00B113B1" w:rsidRDefault="00FB6F40" w:rsidP="00D33078">
      <w:pPr>
        <w:tabs>
          <w:tab w:val="left" w:pos="357"/>
        </w:tabs>
        <w:ind w:left="357"/>
        <w:rPr>
          <w:color w:val="auto"/>
        </w:rPr>
      </w:pPr>
    </w:p>
    <w:p w14:paraId="52BDD27C" w14:textId="09275A4D" w:rsidR="00FB6F40" w:rsidRDefault="00FB6F40" w:rsidP="00D33078">
      <w:pPr>
        <w:tabs>
          <w:tab w:val="left" w:pos="357"/>
        </w:tabs>
        <w:ind w:left="357"/>
        <w:rPr>
          <w:color w:val="auto"/>
        </w:rPr>
      </w:pPr>
      <w:r w:rsidRPr="00B113B1">
        <w:rPr>
          <w:color w:val="auto"/>
        </w:rPr>
        <w:t>The seed is produced under the OECD scheme appropriate to the species and the variety must be on the OECD list of varieties eligible for certification.  A variety subject to a marketing extension in the EU must also be entered on the OECD list of varieties eligible for certification.</w:t>
      </w:r>
    </w:p>
    <w:p w14:paraId="63F9E541" w14:textId="528D054D" w:rsidR="00306A1E" w:rsidRPr="00B113B1" w:rsidRDefault="00306A1E" w:rsidP="00D33078">
      <w:pPr>
        <w:tabs>
          <w:tab w:val="left" w:pos="357"/>
        </w:tabs>
        <w:ind w:left="357"/>
        <w:rPr>
          <w:color w:val="auto"/>
        </w:rPr>
      </w:pPr>
    </w:p>
    <w:p w14:paraId="5740C7CC" w14:textId="77777777" w:rsidR="00FB6F40" w:rsidRPr="00B113B1" w:rsidRDefault="00FB6F40" w:rsidP="00FB6F40">
      <w:pPr>
        <w:rPr>
          <w:b/>
          <w:bCs/>
          <w:color w:val="auto"/>
        </w:rPr>
      </w:pPr>
    </w:p>
    <w:p w14:paraId="6B3DB466" w14:textId="77777777" w:rsidR="00FB6F40" w:rsidRPr="00B113B1" w:rsidRDefault="00FB6F40" w:rsidP="00BB4D9D">
      <w:pPr>
        <w:outlineLvl w:val="0"/>
        <w:rPr>
          <w:b/>
          <w:bCs/>
          <w:color w:val="auto"/>
        </w:rPr>
      </w:pPr>
      <w:r w:rsidRPr="00B113B1">
        <w:rPr>
          <w:b/>
          <w:bCs/>
          <w:color w:val="auto"/>
        </w:rPr>
        <w:t xml:space="preserve">Categories of seed </w:t>
      </w:r>
    </w:p>
    <w:p w14:paraId="393E9E59" w14:textId="77777777" w:rsidR="00FB6F40" w:rsidRPr="00B113B1" w:rsidRDefault="00FB6F40" w:rsidP="00FB6F40">
      <w:pPr>
        <w:rPr>
          <w:b/>
          <w:bCs/>
          <w:color w:val="auto"/>
        </w:rPr>
      </w:pPr>
    </w:p>
    <w:p w14:paraId="324D8863" w14:textId="77777777" w:rsidR="00FB6F40" w:rsidRPr="00B113B1" w:rsidRDefault="00FB6F40" w:rsidP="00D46475">
      <w:pPr>
        <w:numPr>
          <w:ilvl w:val="0"/>
          <w:numId w:val="40"/>
        </w:numPr>
        <w:tabs>
          <w:tab w:val="left" w:pos="357"/>
        </w:tabs>
        <w:ind w:left="357" w:hanging="357"/>
        <w:rPr>
          <w:color w:val="auto"/>
        </w:rPr>
      </w:pPr>
      <w:r w:rsidRPr="00D33078">
        <w:rPr>
          <w:color w:val="auto"/>
        </w:rPr>
        <w:t>Pre-basic seed</w:t>
      </w:r>
      <w:r w:rsidRPr="00B113B1">
        <w:rPr>
          <w:color w:val="auto"/>
        </w:rPr>
        <w:t xml:space="preserve"> cannot be imported from a Third Country.</w:t>
      </w:r>
    </w:p>
    <w:p w14:paraId="6375FF73" w14:textId="77777777" w:rsidR="00FB6F40" w:rsidRPr="00B113B1" w:rsidRDefault="00FB6F40" w:rsidP="00FB6F40">
      <w:pPr>
        <w:rPr>
          <w:color w:val="auto"/>
        </w:rPr>
      </w:pPr>
      <w:r w:rsidRPr="00B113B1">
        <w:rPr>
          <w:color w:val="auto"/>
        </w:rPr>
        <w:t xml:space="preserve">  </w:t>
      </w:r>
    </w:p>
    <w:p w14:paraId="40D5D58A" w14:textId="77777777" w:rsidR="00FB6F40" w:rsidRPr="00D33078" w:rsidRDefault="00FB6F40" w:rsidP="00D46475">
      <w:pPr>
        <w:numPr>
          <w:ilvl w:val="0"/>
          <w:numId w:val="40"/>
        </w:numPr>
        <w:tabs>
          <w:tab w:val="left" w:pos="357"/>
        </w:tabs>
        <w:ind w:left="357" w:hanging="357"/>
        <w:rPr>
          <w:color w:val="auto"/>
        </w:rPr>
      </w:pPr>
      <w:r w:rsidRPr="00D33078">
        <w:rPr>
          <w:bCs/>
          <w:color w:val="auto"/>
        </w:rPr>
        <w:t xml:space="preserve">Basic, CS, C1, C2 and C3 </w:t>
      </w:r>
      <w:r w:rsidRPr="00D33078">
        <w:rPr>
          <w:color w:val="auto"/>
        </w:rPr>
        <w:t>(Flax and Linseed) seed may be imported:</w:t>
      </w:r>
    </w:p>
    <w:p w14:paraId="666DE526" w14:textId="77777777" w:rsidR="00FB6F40" w:rsidRPr="00D33078" w:rsidRDefault="00FB6F40" w:rsidP="00FB6F40">
      <w:pPr>
        <w:rPr>
          <w:color w:val="auto"/>
        </w:rPr>
      </w:pPr>
    </w:p>
    <w:p w14:paraId="20FCD0BA" w14:textId="77777777" w:rsidR="00D33078" w:rsidRDefault="00FB6F40" w:rsidP="00D46475">
      <w:pPr>
        <w:numPr>
          <w:ilvl w:val="0"/>
          <w:numId w:val="221"/>
        </w:numPr>
        <w:ind w:left="993" w:hanging="596"/>
        <w:rPr>
          <w:color w:val="auto"/>
        </w:rPr>
      </w:pPr>
      <w:r w:rsidRPr="00D33078">
        <w:rPr>
          <w:color w:val="auto"/>
        </w:rPr>
        <w:t>after it has been finally certified by an equivalent Third Country; or</w:t>
      </w:r>
    </w:p>
    <w:p w14:paraId="1DE034F5" w14:textId="77777777" w:rsidR="00D33078" w:rsidRDefault="00D33078" w:rsidP="00D33078">
      <w:pPr>
        <w:ind w:left="993"/>
        <w:rPr>
          <w:color w:val="auto"/>
        </w:rPr>
      </w:pPr>
    </w:p>
    <w:p w14:paraId="3D5C561F" w14:textId="77777777" w:rsidR="00FB6F40" w:rsidRPr="00D33078" w:rsidRDefault="00FB6F40" w:rsidP="00D46475">
      <w:pPr>
        <w:numPr>
          <w:ilvl w:val="0"/>
          <w:numId w:val="221"/>
        </w:numPr>
        <w:ind w:left="1038" w:hanging="641"/>
        <w:rPr>
          <w:color w:val="auto"/>
        </w:rPr>
      </w:pPr>
      <w:r w:rsidRPr="00D33078">
        <w:rPr>
          <w:color w:val="auto"/>
        </w:rPr>
        <w:t xml:space="preserve">after it has been found to meet all certification requirements by an equivalent Third Country, except listing. </w:t>
      </w:r>
    </w:p>
    <w:p w14:paraId="1A60C92B" w14:textId="77777777" w:rsidR="00FB6F40" w:rsidRPr="00D33078" w:rsidRDefault="00FB6F40" w:rsidP="00FB6F40">
      <w:pPr>
        <w:ind w:left="720"/>
        <w:rPr>
          <w:color w:val="auto"/>
        </w:rPr>
      </w:pPr>
    </w:p>
    <w:p w14:paraId="0E122B4D" w14:textId="77777777" w:rsidR="00FB6F40" w:rsidRPr="00B113B1" w:rsidRDefault="00FB6F40" w:rsidP="00D46475">
      <w:pPr>
        <w:numPr>
          <w:ilvl w:val="0"/>
          <w:numId w:val="40"/>
        </w:numPr>
        <w:tabs>
          <w:tab w:val="left" w:pos="357"/>
        </w:tabs>
        <w:ind w:left="357" w:hanging="357"/>
        <w:rPr>
          <w:color w:val="auto"/>
        </w:rPr>
      </w:pPr>
      <w:r w:rsidRPr="00D33078">
        <w:rPr>
          <w:color w:val="auto"/>
        </w:rPr>
        <w:t xml:space="preserve">BS, </w:t>
      </w:r>
      <w:r w:rsidRPr="00D33078">
        <w:rPr>
          <w:bCs/>
          <w:color w:val="auto"/>
        </w:rPr>
        <w:t xml:space="preserve">CS, C1 and C2 </w:t>
      </w:r>
      <w:r w:rsidRPr="00D33078">
        <w:rPr>
          <w:color w:val="auto"/>
        </w:rPr>
        <w:t>seed may be imported as not finally certified (i.e. grey label seed) for certification as UK officially certified seed. Herbage seed mixtures may be</w:t>
      </w:r>
      <w:r w:rsidRPr="00B113B1">
        <w:rPr>
          <w:color w:val="auto"/>
        </w:rPr>
        <w:t xml:space="preserve"> imported subject to certain conditions. Other types of mixtures may not be imported.</w:t>
      </w:r>
    </w:p>
    <w:p w14:paraId="6A13D0AF" w14:textId="77777777" w:rsidR="00FB6F40" w:rsidRPr="00B113B1" w:rsidRDefault="00FB6F40" w:rsidP="00FB6F40">
      <w:pPr>
        <w:rPr>
          <w:color w:val="auto"/>
        </w:rPr>
      </w:pPr>
    </w:p>
    <w:p w14:paraId="1539ADC2" w14:textId="77777777" w:rsidR="00FB6F40" w:rsidRPr="00B113B1" w:rsidRDefault="00FB6F40" w:rsidP="00BB4D9D">
      <w:pPr>
        <w:outlineLvl w:val="0"/>
        <w:rPr>
          <w:b/>
          <w:bCs/>
          <w:color w:val="auto"/>
        </w:rPr>
      </w:pPr>
      <w:r w:rsidRPr="00B113B1">
        <w:rPr>
          <w:b/>
          <w:bCs/>
          <w:color w:val="auto"/>
        </w:rPr>
        <w:t xml:space="preserve">Imports of officially certified seed </w:t>
      </w:r>
    </w:p>
    <w:p w14:paraId="60CB9955" w14:textId="77777777" w:rsidR="00FB6F40" w:rsidRPr="00B113B1" w:rsidRDefault="00FB6F40" w:rsidP="00FB6F40">
      <w:pPr>
        <w:rPr>
          <w:color w:val="auto"/>
        </w:rPr>
      </w:pPr>
    </w:p>
    <w:p w14:paraId="7DC63202" w14:textId="45BFFC09" w:rsidR="00FB6F40" w:rsidRPr="00B113B1" w:rsidRDefault="00FB6F40" w:rsidP="00D46475">
      <w:pPr>
        <w:numPr>
          <w:ilvl w:val="0"/>
          <w:numId w:val="40"/>
        </w:numPr>
        <w:tabs>
          <w:tab w:val="left" w:pos="357"/>
        </w:tabs>
        <w:ind w:left="357" w:hanging="357"/>
        <w:rPr>
          <w:color w:val="auto"/>
        </w:rPr>
      </w:pPr>
      <w:r w:rsidRPr="00D33078">
        <w:rPr>
          <w:color w:val="auto"/>
        </w:rPr>
        <w:t>BS, CS, C1, C2 or C3 seed which meets the variety listing requirements and which has been officially certified by an equivalent Third Country in accordance with the OECD scheme for the species may be imported and marketed. The seed must</w:t>
      </w:r>
      <w:r w:rsidRPr="00B113B1">
        <w:rPr>
          <w:color w:val="auto"/>
        </w:rPr>
        <w:t xml:space="preserve"> also meet the requirements of the appropriate Directive, equivalence decision and the Seed Marketing Regulations. </w:t>
      </w:r>
    </w:p>
    <w:p w14:paraId="377978A7" w14:textId="77777777" w:rsidR="00FB6F40" w:rsidRPr="00B113B1" w:rsidRDefault="00FB6F40" w:rsidP="00FB6F40">
      <w:pPr>
        <w:rPr>
          <w:b/>
          <w:bCs/>
          <w:color w:val="auto"/>
        </w:rPr>
      </w:pPr>
    </w:p>
    <w:p w14:paraId="4A16774F" w14:textId="77777777" w:rsidR="00FB6F40" w:rsidRPr="00B113B1" w:rsidRDefault="00FB6F40" w:rsidP="00D33078">
      <w:pPr>
        <w:ind w:left="357"/>
        <w:outlineLvl w:val="0"/>
        <w:rPr>
          <w:color w:val="auto"/>
        </w:rPr>
      </w:pPr>
      <w:r w:rsidRPr="00B113B1">
        <w:rPr>
          <w:b/>
          <w:bCs/>
          <w:color w:val="auto"/>
        </w:rPr>
        <w:t xml:space="preserve">Early movement </w:t>
      </w:r>
      <w:r w:rsidRPr="00B113B1">
        <w:rPr>
          <w:color w:val="auto"/>
        </w:rPr>
        <w:t>does not apply to Third Country officially certified seed.</w:t>
      </w:r>
    </w:p>
    <w:p w14:paraId="5AEBE6F7" w14:textId="77777777" w:rsidR="00FB6F40" w:rsidRPr="00B113B1" w:rsidRDefault="00FB6F40" w:rsidP="00FB6F40">
      <w:pPr>
        <w:rPr>
          <w:color w:val="auto"/>
        </w:rPr>
      </w:pPr>
    </w:p>
    <w:p w14:paraId="270886B2" w14:textId="77777777" w:rsidR="00FB6F40" w:rsidRPr="00B113B1" w:rsidRDefault="00FB6F40" w:rsidP="00BB4D9D">
      <w:pPr>
        <w:outlineLvl w:val="0"/>
        <w:rPr>
          <w:b/>
          <w:bCs/>
          <w:color w:val="auto"/>
        </w:rPr>
      </w:pPr>
      <w:r w:rsidRPr="00B113B1">
        <w:rPr>
          <w:b/>
          <w:bCs/>
          <w:color w:val="auto"/>
        </w:rPr>
        <w:t>Conditions which must be met:</w:t>
      </w:r>
    </w:p>
    <w:p w14:paraId="0D2422E6" w14:textId="77777777" w:rsidR="00FB6F40" w:rsidRPr="00B113B1" w:rsidRDefault="00FB6F40" w:rsidP="00FB6F40">
      <w:pPr>
        <w:rPr>
          <w:b/>
          <w:bCs/>
          <w:color w:val="auto"/>
        </w:rPr>
      </w:pPr>
    </w:p>
    <w:p w14:paraId="3E5B88ED" w14:textId="77777777" w:rsidR="00FB6F40" w:rsidRPr="00B113B1" w:rsidRDefault="00FB6F40" w:rsidP="00BB4D9D">
      <w:pPr>
        <w:outlineLvl w:val="0"/>
        <w:rPr>
          <w:i/>
          <w:iCs/>
          <w:color w:val="auto"/>
        </w:rPr>
      </w:pPr>
      <w:r w:rsidRPr="00B113B1">
        <w:rPr>
          <w:i/>
          <w:iCs/>
          <w:color w:val="auto"/>
        </w:rPr>
        <w:t>Preceding generation</w:t>
      </w:r>
    </w:p>
    <w:p w14:paraId="58A0CEDA" w14:textId="77777777" w:rsidR="00FB6F40" w:rsidRPr="00B113B1" w:rsidRDefault="00FB6F40" w:rsidP="00FB6F40">
      <w:pPr>
        <w:rPr>
          <w:i/>
          <w:iCs/>
          <w:color w:val="auto"/>
        </w:rPr>
      </w:pPr>
    </w:p>
    <w:p w14:paraId="2C2C6A79" w14:textId="77777777" w:rsidR="00FB6F40" w:rsidRPr="00B113B1" w:rsidRDefault="00FB6F40" w:rsidP="00D46475">
      <w:pPr>
        <w:numPr>
          <w:ilvl w:val="0"/>
          <w:numId w:val="40"/>
        </w:numPr>
        <w:tabs>
          <w:tab w:val="left" w:pos="357"/>
        </w:tabs>
        <w:ind w:left="357" w:hanging="357"/>
        <w:rPr>
          <w:color w:val="auto"/>
        </w:rPr>
      </w:pPr>
      <w:r w:rsidRPr="00B113B1">
        <w:rPr>
          <w:color w:val="auto"/>
        </w:rPr>
        <w:t>Officially certified Basic seed must have been produced from an earlier generation of seed, which was produced by or under the responsibility of the maintainer:</w:t>
      </w:r>
    </w:p>
    <w:p w14:paraId="3EFD5F4D" w14:textId="77777777" w:rsidR="00FB6F40" w:rsidRPr="00B113B1" w:rsidRDefault="00FB6F40" w:rsidP="00FB6F40">
      <w:pPr>
        <w:rPr>
          <w:color w:val="auto"/>
        </w:rPr>
      </w:pPr>
    </w:p>
    <w:p w14:paraId="193DE16B" w14:textId="529C2672" w:rsidR="00D33078" w:rsidRDefault="00FB6F40" w:rsidP="00D46475">
      <w:pPr>
        <w:numPr>
          <w:ilvl w:val="0"/>
          <w:numId w:val="222"/>
        </w:numPr>
        <w:ind w:left="754" w:hanging="357"/>
        <w:rPr>
          <w:color w:val="auto"/>
        </w:rPr>
      </w:pPr>
      <w:r w:rsidRPr="00D33078">
        <w:rPr>
          <w:color w:val="auto"/>
        </w:rPr>
        <w:t xml:space="preserve">in </w:t>
      </w:r>
      <w:r w:rsidR="00B82CF8">
        <w:rPr>
          <w:color w:val="auto"/>
        </w:rPr>
        <w:t xml:space="preserve"> European Single Market </w:t>
      </w:r>
      <w:r w:rsidR="003D0E64">
        <w:rPr>
          <w:color w:val="auto"/>
        </w:rPr>
        <w:t>States</w:t>
      </w:r>
      <w:r w:rsidR="00F03BAE">
        <w:rPr>
          <w:color w:val="auto"/>
        </w:rPr>
        <w:t xml:space="preserve"> or N</w:t>
      </w:r>
      <w:r w:rsidR="006A0A7D">
        <w:rPr>
          <w:color w:val="auto"/>
        </w:rPr>
        <w:t xml:space="preserve">orther Ireland, </w:t>
      </w:r>
      <w:r w:rsidRPr="00D33078">
        <w:rPr>
          <w:color w:val="auto"/>
        </w:rPr>
        <w:t xml:space="preserve">where a variety is exclusively maintained in </w:t>
      </w:r>
      <w:r w:rsidR="00B82CF8">
        <w:rPr>
          <w:color w:val="auto"/>
        </w:rPr>
        <w:t>the European Single Market</w:t>
      </w:r>
      <w:r w:rsidRPr="00D33078">
        <w:rPr>
          <w:color w:val="auto"/>
        </w:rPr>
        <w:t>; or</w:t>
      </w:r>
    </w:p>
    <w:p w14:paraId="75FD948B" w14:textId="77777777" w:rsidR="00D33078" w:rsidRDefault="00D33078" w:rsidP="00D33078">
      <w:pPr>
        <w:ind w:left="754" w:hanging="357"/>
        <w:rPr>
          <w:color w:val="auto"/>
        </w:rPr>
      </w:pPr>
    </w:p>
    <w:p w14:paraId="1C388E10" w14:textId="5D4C7F37" w:rsidR="00FB6F40" w:rsidRPr="00D33078" w:rsidRDefault="00FB6F40" w:rsidP="00D46475">
      <w:pPr>
        <w:numPr>
          <w:ilvl w:val="0"/>
          <w:numId w:val="222"/>
        </w:numPr>
        <w:tabs>
          <w:tab w:val="clear" w:pos="1046"/>
          <w:tab w:val="left" w:pos="1038"/>
        </w:tabs>
        <w:ind w:left="1038" w:hanging="641"/>
        <w:rPr>
          <w:color w:val="auto"/>
        </w:rPr>
      </w:pPr>
      <w:r w:rsidRPr="00D33078">
        <w:rPr>
          <w:color w:val="auto"/>
        </w:rPr>
        <w:t xml:space="preserve">in </w:t>
      </w:r>
      <w:r w:rsidR="00B82CF8">
        <w:rPr>
          <w:color w:val="auto"/>
        </w:rPr>
        <w:t xml:space="preserve">European Single Market </w:t>
      </w:r>
      <w:r w:rsidR="003D0E64">
        <w:rPr>
          <w:color w:val="auto"/>
        </w:rPr>
        <w:t>States</w:t>
      </w:r>
      <w:r w:rsidR="006A0A7D">
        <w:rPr>
          <w:color w:val="auto"/>
        </w:rPr>
        <w:t>, Northern Ireland</w:t>
      </w:r>
      <w:r w:rsidRPr="00D33078">
        <w:rPr>
          <w:color w:val="auto"/>
        </w:rPr>
        <w:t xml:space="preserve">, or in a Third Country which the EU has recognised as having equivalence in variety maintenance, where a </w:t>
      </w:r>
      <w:r w:rsidRPr="00D33078">
        <w:rPr>
          <w:color w:val="auto"/>
        </w:rPr>
        <w:lastRenderedPageBreak/>
        <w:t>variety on the Common Catalogue is maintained outside the Community.</w:t>
      </w:r>
    </w:p>
    <w:p w14:paraId="40AEAF23" w14:textId="77777777" w:rsidR="00FB6F40" w:rsidRPr="00B113B1" w:rsidRDefault="00FB6F40" w:rsidP="00FB6F40">
      <w:pPr>
        <w:ind w:left="720"/>
        <w:rPr>
          <w:color w:val="auto"/>
        </w:rPr>
      </w:pPr>
    </w:p>
    <w:p w14:paraId="0881BBD1" w14:textId="77777777" w:rsidR="00FB6F40" w:rsidRPr="00B113B1" w:rsidRDefault="00FB6F40" w:rsidP="00D46475">
      <w:pPr>
        <w:numPr>
          <w:ilvl w:val="0"/>
          <w:numId w:val="40"/>
        </w:numPr>
        <w:tabs>
          <w:tab w:val="left" w:pos="357"/>
        </w:tabs>
        <w:ind w:left="357" w:hanging="357"/>
        <w:rPr>
          <w:color w:val="auto"/>
        </w:rPr>
      </w:pPr>
      <w:r w:rsidRPr="00B113B1">
        <w:rPr>
          <w:color w:val="auto"/>
        </w:rPr>
        <w:t>Officially certified CS, C1, C2 or C3 seed must have been produced from an earlier generation of Basic, C1 or C2 seed, which was produced and officially certified:</w:t>
      </w:r>
    </w:p>
    <w:p w14:paraId="740EFC31" w14:textId="77777777" w:rsidR="00FB6F40" w:rsidRPr="00B113B1" w:rsidRDefault="00FB6F40" w:rsidP="00FB6F40">
      <w:pPr>
        <w:rPr>
          <w:color w:val="auto"/>
        </w:rPr>
      </w:pPr>
    </w:p>
    <w:p w14:paraId="7DEDD7A3" w14:textId="0FB354B9" w:rsidR="00D33078" w:rsidRDefault="00FB6F40" w:rsidP="00D46475">
      <w:pPr>
        <w:numPr>
          <w:ilvl w:val="0"/>
          <w:numId w:val="223"/>
        </w:numPr>
        <w:ind w:left="1038" w:hanging="641"/>
        <w:rPr>
          <w:color w:val="auto"/>
        </w:rPr>
      </w:pPr>
      <w:r w:rsidRPr="00D33078">
        <w:rPr>
          <w:color w:val="auto"/>
        </w:rPr>
        <w:t xml:space="preserve">in </w:t>
      </w:r>
      <w:r w:rsidR="00B82CF8">
        <w:rPr>
          <w:color w:val="auto"/>
        </w:rPr>
        <w:t xml:space="preserve">a European Single Market State </w:t>
      </w:r>
      <w:r w:rsidR="00976ED0">
        <w:rPr>
          <w:color w:val="auto"/>
        </w:rPr>
        <w:t>or NI</w:t>
      </w:r>
      <w:r w:rsidRPr="00D33078">
        <w:rPr>
          <w:color w:val="auto"/>
        </w:rPr>
        <w:t>; or</w:t>
      </w:r>
    </w:p>
    <w:p w14:paraId="28768187" w14:textId="77777777" w:rsidR="00D33078" w:rsidRDefault="00D33078" w:rsidP="00D33078">
      <w:pPr>
        <w:ind w:left="1038" w:hanging="641"/>
        <w:rPr>
          <w:color w:val="auto"/>
        </w:rPr>
      </w:pPr>
    </w:p>
    <w:p w14:paraId="6553CE84" w14:textId="77777777" w:rsidR="00FB6F40" w:rsidRPr="00D33078" w:rsidRDefault="00FB6F40" w:rsidP="00D46475">
      <w:pPr>
        <w:numPr>
          <w:ilvl w:val="0"/>
          <w:numId w:val="223"/>
        </w:numPr>
        <w:ind w:left="1038" w:hanging="641"/>
        <w:rPr>
          <w:color w:val="auto"/>
        </w:rPr>
      </w:pPr>
      <w:r w:rsidRPr="00D33078">
        <w:rPr>
          <w:color w:val="auto"/>
        </w:rPr>
        <w:t>in a Third Country with equivalence for the production of Basic seed of the species concerned - the Basic seed must have been produced from an earlier generation.</w:t>
      </w:r>
    </w:p>
    <w:p w14:paraId="5B2679D0" w14:textId="77777777" w:rsidR="00FB6F40" w:rsidRPr="00B113B1" w:rsidRDefault="00FB6F40" w:rsidP="00FB6F40">
      <w:pPr>
        <w:ind w:left="720"/>
        <w:rPr>
          <w:color w:val="auto"/>
        </w:rPr>
      </w:pPr>
    </w:p>
    <w:p w14:paraId="6E1C14EC" w14:textId="77777777" w:rsidR="00FB6F40" w:rsidRPr="00B113B1" w:rsidRDefault="00FB6F40" w:rsidP="00BB4D9D">
      <w:pPr>
        <w:outlineLvl w:val="0"/>
        <w:rPr>
          <w:i/>
          <w:iCs/>
          <w:color w:val="auto"/>
        </w:rPr>
      </w:pPr>
      <w:r w:rsidRPr="00B113B1">
        <w:rPr>
          <w:i/>
          <w:iCs/>
          <w:color w:val="auto"/>
        </w:rPr>
        <w:t>Crop and seed conditions</w:t>
      </w:r>
    </w:p>
    <w:p w14:paraId="465BA54F" w14:textId="77777777" w:rsidR="00FB6F40" w:rsidRPr="00B113B1" w:rsidRDefault="00FB6F40" w:rsidP="00FB6F40">
      <w:pPr>
        <w:rPr>
          <w:i/>
          <w:iCs/>
          <w:color w:val="auto"/>
        </w:rPr>
      </w:pPr>
    </w:p>
    <w:p w14:paraId="44E1A00A" w14:textId="41C844A1" w:rsidR="00FB6F40" w:rsidRPr="00B113B1" w:rsidRDefault="00FB6F40" w:rsidP="00D46475">
      <w:pPr>
        <w:numPr>
          <w:ilvl w:val="0"/>
          <w:numId w:val="40"/>
        </w:numPr>
        <w:tabs>
          <w:tab w:val="left" w:pos="357"/>
        </w:tabs>
        <w:ind w:left="357" w:hanging="357"/>
        <w:rPr>
          <w:color w:val="auto"/>
        </w:rPr>
      </w:pPr>
      <w:r w:rsidRPr="00B113B1">
        <w:rPr>
          <w:color w:val="auto"/>
        </w:rPr>
        <w:t>The crop and seed conditions, which have to be met, are those prescribed in the appropriate Directive. Basic seed crops produced in an equivalent Third Country must have been inspected by the Designated Authority. CS, C1, C2 or C3 crops may have been inspected by official or licensed inspectors. Seed must have been sampled and tested in accordance with International Seed Testing Association (ISTA) rules by an OSTS or an officially licensed LSTS in an equivalent Third Country. Sampling and testing in Canada and the USA is carried out by officially recognised seed testing laboratories according to the rules of the Association of Official Seed Analysis (AOSA).</w:t>
      </w:r>
    </w:p>
    <w:p w14:paraId="1EC57F65" w14:textId="77777777" w:rsidR="00FB6F40" w:rsidRPr="00B113B1" w:rsidRDefault="00FB6F40" w:rsidP="00FB6F40">
      <w:pPr>
        <w:rPr>
          <w:color w:val="auto"/>
        </w:rPr>
      </w:pPr>
    </w:p>
    <w:p w14:paraId="19B4FE6A" w14:textId="77777777" w:rsidR="00FB6F40" w:rsidRPr="00B113B1" w:rsidRDefault="00FB6F40" w:rsidP="00BB4D9D">
      <w:pPr>
        <w:outlineLvl w:val="0"/>
        <w:rPr>
          <w:i/>
          <w:iCs/>
          <w:color w:val="auto"/>
        </w:rPr>
      </w:pPr>
      <w:r w:rsidRPr="00B113B1">
        <w:rPr>
          <w:i/>
          <w:iCs/>
          <w:color w:val="auto"/>
        </w:rPr>
        <w:t>Packaging, sealing and labelling requirements</w:t>
      </w:r>
    </w:p>
    <w:p w14:paraId="4F90EF3D" w14:textId="77777777" w:rsidR="00FB6F40" w:rsidRPr="00B113B1" w:rsidRDefault="00FB6F40" w:rsidP="00FB6F40">
      <w:pPr>
        <w:rPr>
          <w:i/>
          <w:iCs/>
          <w:color w:val="auto"/>
        </w:rPr>
      </w:pPr>
    </w:p>
    <w:p w14:paraId="0636E2FC" w14:textId="77777777" w:rsidR="00FB6F40" w:rsidRPr="00B113B1" w:rsidRDefault="00FB6F40" w:rsidP="00D46475">
      <w:pPr>
        <w:numPr>
          <w:ilvl w:val="0"/>
          <w:numId w:val="40"/>
        </w:numPr>
        <w:tabs>
          <w:tab w:val="left" w:pos="357"/>
        </w:tabs>
        <w:ind w:left="357" w:hanging="357"/>
        <w:rPr>
          <w:color w:val="auto"/>
        </w:rPr>
      </w:pPr>
      <w:r w:rsidRPr="00B113B1">
        <w:rPr>
          <w:color w:val="auto"/>
        </w:rPr>
        <w:t xml:space="preserve">The seed must have been packaged, sealed and labelled under the responsibility of the Designated Authority in the exporting Third Country in accordance with the appropriate OECD scheme, using OECD labels </w:t>
      </w:r>
    </w:p>
    <w:p w14:paraId="02AE9FA3" w14:textId="77777777" w:rsidR="00FB6F40" w:rsidRPr="00B113B1" w:rsidRDefault="00FB6F40" w:rsidP="00FB6F40">
      <w:pPr>
        <w:rPr>
          <w:color w:val="auto"/>
        </w:rPr>
      </w:pPr>
    </w:p>
    <w:p w14:paraId="002EEBA3" w14:textId="77777777" w:rsidR="00FB6F40" w:rsidRPr="00B113B1" w:rsidRDefault="00FB6F40" w:rsidP="00D46475">
      <w:pPr>
        <w:numPr>
          <w:ilvl w:val="0"/>
          <w:numId w:val="40"/>
        </w:numPr>
        <w:tabs>
          <w:tab w:val="left" w:pos="357"/>
        </w:tabs>
        <w:ind w:left="357" w:hanging="357"/>
        <w:rPr>
          <w:color w:val="auto"/>
        </w:rPr>
      </w:pPr>
      <w:r w:rsidRPr="00B113B1">
        <w:rPr>
          <w:color w:val="auto"/>
        </w:rPr>
        <w:t>OECD labels must be printed in one of the official languages (English or French). The following information must be on the OECD label or an additional official label, which gives the name of the relevant Designated Authority certifying the seed and the country of certification:</w:t>
      </w:r>
    </w:p>
    <w:p w14:paraId="23128145" w14:textId="77777777" w:rsidR="00FB6F40" w:rsidRPr="00B113B1" w:rsidRDefault="00FB6F40" w:rsidP="00FB6F40">
      <w:pPr>
        <w:rPr>
          <w:color w:val="auto"/>
        </w:rPr>
      </w:pPr>
    </w:p>
    <w:p w14:paraId="17F5EF42" w14:textId="77777777" w:rsidR="00D33078" w:rsidRDefault="00FB6F40" w:rsidP="00D46475">
      <w:pPr>
        <w:numPr>
          <w:ilvl w:val="0"/>
          <w:numId w:val="224"/>
        </w:numPr>
        <w:ind w:left="1038" w:hanging="641"/>
        <w:rPr>
          <w:color w:val="auto"/>
        </w:rPr>
      </w:pPr>
      <w:r w:rsidRPr="00D33078">
        <w:rPr>
          <w:color w:val="auto"/>
        </w:rPr>
        <w:t>a statement that the seed meets EU rules and standards;</w:t>
      </w:r>
    </w:p>
    <w:p w14:paraId="50E86D39" w14:textId="77777777" w:rsidR="00D33078" w:rsidRDefault="00D33078" w:rsidP="00D33078">
      <w:pPr>
        <w:ind w:left="1038" w:hanging="641"/>
        <w:rPr>
          <w:color w:val="auto"/>
        </w:rPr>
      </w:pPr>
    </w:p>
    <w:p w14:paraId="7FB31106" w14:textId="77777777" w:rsidR="00D33078" w:rsidRDefault="00FB6F40" w:rsidP="00D46475">
      <w:pPr>
        <w:numPr>
          <w:ilvl w:val="0"/>
          <w:numId w:val="224"/>
        </w:numPr>
        <w:ind w:left="1038" w:hanging="641"/>
        <w:rPr>
          <w:color w:val="auto"/>
        </w:rPr>
      </w:pPr>
      <w:r w:rsidRPr="00D33078">
        <w:rPr>
          <w:color w:val="auto"/>
        </w:rPr>
        <w:t>a statement that the seed has been sampled and tested according to ISTA rules for orange or green International Certificates, or AOSA rules for Canada and the USA, and name of seed testing station;</w:t>
      </w:r>
    </w:p>
    <w:p w14:paraId="13A113E9" w14:textId="77777777" w:rsidR="00D33078" w:rsidRDefault="00D33078" w:rsidP="00D33078">
      <w:pPr>
        <w:ind w:left="1038" w:hanging="641"/>
        <w:rPr>
          <w:color w:val="auto"/>
        </w:rPr>
      </w:pPr>
    </w:p>
    <w:p w14:paraId="25858785" w14:textId="77777777" w:rsidR="00D33078" w:rsidRDefault="00FB6F40" w:rsidP="00D46475">
      <w:pPr>
        <w:numPr>
          <w:ilvl w:val="0"/>
          <w:numId w:val="224"/>
        </w:numPr>
        <w:ind w:left="1038" w:hanging="641"/>
        <w:rPr>
          <w:color w:val="auto"/>
        </w:rPr>
      </w:pPr>
      <w:r w:rsidRPr="00D33078">
        <w:rPr>
          <w:color w:val="auto"/>
        </w:rPr>
        <w:t>date of sealing;</w:t>
      </w:r>
    </w:p>
    <w:p w14:paraId="0EACC3CC" w14:textId="77777777" w:rsidR="00D33078" w:rsidRDefault="00D33078" w:rsidP="00D33078">
      <w:pPr>
        <w:ind w:left="1038" w:hanging="641"/>
        <w:rPr>
          <w:color w:val="auto"/>
        </w:rPr>
      </w:pPr>
    </w:p>
    <w:p w14:paraId="14E031B8" w14:textId="77777777" w:rsidR="00D33078" w:rsidRDefault="00FB6F40" w:rsidP="00D46475">
      <w:pPr>
        <w:numPr>
          <w:ilvl w:val="0"/>
          <w:numId w:val="224"/>
        </w:numPr>
        <w:ind w:left="1038" w:hanging="641"/>
        <w:rPr>
          <w:color w:val="auto"/>
        </w:rPr>
      </w:pPr>
      <w:r w:rsidRPr="00D33078">
        <w:rPr>
          <w:color w:val="auto"/>
        </w:rPr>
        <w:t>country of production;</w:t>
      </w:r>
    </w:p>
    <w:p w14:paraId="77E013B1" w14:textId="77777777" w:rsidR="00D33078" w:rsidRDefault="00D33078" w:rsidP="00D33078">
      <w:pPr>
        <w:ind w:left="1038" w:hanging="641"/>
        <w:rPr>
          <w:color w:val="auto"/>
        </w:rPr>
      </w:pPr>
    </w:p>
    <w:p w14:paraId="6A6061D0" w14:textId="77777777" w:rsidR="00D33078" w:rsidRDefault="00FB6F40" w:rsidP="00D46475">
      <w:pPr>
        <w:numPr>
          <w:ilvl w:val="0"/>
          <w:numId w:val="224"/>
        </w:numPr>
        <w:ind w:left="1038" w:hanging="641"/>
        <w:rPr>
          <w:color w:val="auto"/>
        </w:rPr>
      </w:pPr>
      <w:r w:rsidRPr="00D33078">
        <w:rPr>
          <w:color w:val="auto"/>
        </w:rPr>
        <w:t>declared net or gross weight or declared number of pure seeds (or clusters for beet seed);</w:t>
      </w:r>
    </w:p>
    <w:p w14:paraId="0E9553CA" w14:textId="77777777" w:rsidR="00D33078" w:rsidRDefault="00D33078" w:rsidP="00D33078">
      <w:pPr>
        <w:ind w:left="1038" w:hanging="641"/>
        <w:rPr>
          <w:color w:val="auto"/>
        </w:rPr>
      </w:pPr>
    </w:p>
    <w:p w14:paraId="11BC1D17" w14:textId="77777777" w:rsidR="00D33078" w:rsidRDefault="00FB6F40" w:rsidP="00D46475">
      <w:pPr>
        <w:numPr>
          <w:ilvl w:val="0"/>
          <w:numId w:val="224"/>
        </w:numPr>
        <w:ind w:left="1038" w:hanging="641"/>
        <w:rPr>
          <w:color w:val="auto"/>
        </w:rPr>
      </w:pPr>
      <w:r w:rsidRPr="00D33078">
        <w:rPr>
          <w:color w:val="auto"/>
        </w:rPr>
        <w:t>where weight is indicated and granulated pesticides, pelleting substances or other solid additives are used, the nature of the additive and the approximate ration between the weight of pure seed and the total weight;</w:t>
      </w:r>
    </w:p>
    <w:p w14:paraId="78B4B160" w14:textId="77777777" w:rsidR="00D33078" w:rsidRDefault="00D33078" w:rsidP="00D33078">
      <w:pPr>
        <w:ind w:left="1038" w:hanging="641"/>
        <w:rPr>
          <w:color w:val="auto"/>
        </w:rPr>
      </w:pPr>
    </w:p>
    <w:p w14:paraId="4705AEA7" w14:textId="77777777" w:rsidR="00FB6F40" w:rsidRPr="00D33078" w:rsidRDefault="00FB6F40" w:rsidP="00D46475">
      <w:pPr>
        <w:numPr>
          <w:ilvl w:val="0"/>
          <w:numId w:val="224"/>
        </w:numPr>
        <w:ind w:left="1038" w:hanging="641"/>
        <w:rPr>
          <w:color w:val="auto"/>
        </w:rPr>
      </w:pPr>
      <w:r w:rsidRPr="00D33078">
        <w:rPr>
          <w:color w:val="auto"/>
        </w:rPr>
        <w:t>a genetically modified variety and chemically treated seed must be clearly labelled as such.</w:t>
      </w:r>
    </w:p>
    <w:p w14:paraId="400A2365" w14:textId="77777777" w:rsidR="00FB6F40" w:rsidRPr="00B113B1" w:rsidRDefault="00FB6F40" w:rsidP="00FB6F40">
      <w:pPr>
        <w:ind w:left="720"/>
        <w:rPr>
          <w:color w:val="auto"/>
        </w:rPr>
      </w:pPr>
    </w:p>
    <w:p w14:paraId="5FFCB4A7" w14:textId="77777777" w:rsidR="00AB7E91" w:rsidRPr="00B113B1" w:rsidRDefault="00AB7E91" w:rsidP="00FB6F40">
      <w:pPr>
        <w:rPr>
          <w:color w:val="auto"/>
        </w:rPr>
      </w:pPr>
    </w:p>
    <w:p w14:paraId="7CAB5823" w14:textId="77777777" w:rsidR="00FB6F40" w:rsidRPr="00B113B1" w:rsidRDefault="00FB6F40" w:rsidP="00D46475">
      <w:pPr>
        <w:numPr>
          <w:ilvl w:val="0"/>
          <w:numId w:val="40"/>
        </w:numPr>
        <w:tabs>
          <w:tab w:val="left" w:pos="357"/>
        </w:tabs>
        <w:ind w:left="357" w:hanging="357"/>
        <w:rPr>
          <w:color w:val="auto"/>
        </w:rPr>
      </w:pPr>
      <w:r w:rsidRPr="00B113B1">
        <w:rPr>
          <w:color w:val="auto"/>
        </w:rPr>
        <w:t>An official notice inside the package, which gives the seed lot reference number, species and variety, and for beet, whether the seed is monogerm or precision.</w:t>
      </w:r>
    </w:p>
    <w:p w14:paraId="54611F04" w14:textId="77777777" w:rsidR="00FB6F40" w:rsidRPr="00B113B1" w:rsidRDefault="00FB6F40" w:rsidP="00FB6F40">
      <w:pPr>
        <w:rPr>
          <w:color w:val="auto"/>
        </w:rPr>
      </w:pPr>
    </w:p>
    <w:p w14:paraId="2CEFB04D" w14:textId="77777777" w:rsidR="00FB6F40" w:rsidRPr="00B113B1" w:rsidRDefault="00FB6F40" w:rsidP="00FB6F40">
      <w:pPr>
        <w:rPr>
          <w:b/>
          <w:bCs/>
          <w:i/>
          <w:iCs/>
          <w:color w:val="auto"/>
        </w:rPr>
      </w:pPr>
      <w:r w:rsidRPr="00B113B1">
        <w:rPr>
          <w:b/>
          <w:bCs/>
          <w:i/>
          <w:iCs/>
          <w:color w:val="auto"/>
        </w:rPr>
        <w:t>This notice is not necessary if the information is printed on the package or if the label is self adhesive or tear resistant.</w:t>
      </w:r>
    </w:p>
    <w:p w14:paraId="024B3745" w14:textId="77777777" w:rsidR="00FB6F40" w:rsidRPr="00B113B1" w:rsidRDefault="00FB6F40" w:rsidP="00FB6F40">
      <w:pPr>
        <w:rPr>
          <w:i/>
          <w:iCs/>
          <w:color w:val="auto"/>
        </w:rPr>
      </w:pPr>
    </w:p>
    <w:p w14:paraId="1A93F583" w14:textId="77777777" w:rsidR="00FB6F40" w:rsidRPr="00B113B1" w:rsidRDefault="00FB6F40" w:rsidP="00FB6F40">
      <w:pPr>
        <w:rPr>
          <w:i/>
          <w:iCs/>
          <w:color w:val="auto"/>
        </w:rPr>
      </w:pPr>
      <w:r w:rsidRPr="00B113B1">
        <w:rPr>
          <w:i/>
          <w:iCs/>
          <w:color w:val="auto"/>
        </w:rPr>
        <w:t>Re-grading</w:t>
      </w:r>
    </w:p>
    <w:p w14:paraId="393E52D9" w14:textId="77777777" w:rsidR="00FB6F40" w:rsidRPr="00B113B1" w:rsidRDefault="00FB6F40" w:rsidP="00FB6F40">
      <w:pPr>
        <w:rPr>
          <w:i/>
          <w:iCs/>
          <w:color w:val="auto"/>
        </w:rPr>
      </w:pPr>
    </w:p>
    <w:p w14:paraId="26FD186A" w14:textId="6DFA21B9" w:rsidR="00FB6F40" w:rsidRPr="00B113B1" w:rsidRDefault="00FB6F40" w:rsidP="00D46475">
      <w:pPr>
        <w:numPr>
          <w:ilvl w:val="0"/>
          <w:numId w:val="40"/>
        </w:numPr>
        <w:tabs>
          <w:tab w:val="left" w:pos="357"/>
        </w:tabs>
        <w:ind w:left="357" w:hanging="357"/>
        <w:rPr>
          <w:color w:val="auto"/>
        </w:rPr>
      </w:pPr>
      <w:r w:rsidRPr="00B113B1">
        <w:rPr>
          <w:color w:val="auto"/>
        </w:rPr>
        <w:t xml:space="preserve">Basic, CS, C1, C2 or C3 seed officially certified by an equivalent Third Country may be re-graded to </w:t>
      </w:r>
      <w:r w:rsidR="003D21B6">
        <w:rPr>
          <w:color w:val="auto"/>
        </w:rPr>
        <w:t>NI</w:t>
      </w:r>
      <w:r w:rsidRPr="00B113B1">
        <w:rPr>
          <w:color w:val="auto"/>
        </w:rPr>
        <w:t xml:space="preserve"> officially certified seed, provided it meets the requirements for the relevant category. Seed, which is re-graded, should be re-labelled, using OECD official labels. The re-sealing/labelling must be done by or under the supervision of an official or licensed seed sampler</w:t>
      </w:r>
      <w:r w:rsidR="00301AFB">
        <w:rPr>
          <w:color w:val="auto"/>
        </w:rPr>
        <w:t>.</w:t>
      </w:r>
      <w:r w:rsidRPr="00B113B1">
        <w:rPr>
          <w:color w:val="auto"/>
        </w:rPr>
        <w:t xml:space="preserve"> The original country of production must </w:t>
      </w:r>
      <w:r w:rsidR="00301AFB">
        <w:rPr>
          <w:color w:val="auto"/>
        </w:rPr>
        <w:t>be</w:t>
      </w:r>
      <w:r w:rsidRPr="00B113B1">
        <w:rPr>
          <w:color w:val="auto"/>
        </w:rPr>
        <w:t xml:space="preserve"> printed on the label and the date of re-sealing stated.  Applications to re-grade seed officially certified by an equivalent Third Country should be made to </w:t>
      </w:r>
      <w:r w:rsidR="00301AFB">
        <w:rPr>
          <w:color w:val="auto"/>
        </w:rPr>
        <w:t>the Department</w:t>
      </w:r>
      <w:r w:rsidRPr="00B113B1">
        <w:rPr>
          <w:color w:val="auto"/>
        </w:rPr>
        <w:t>.</w:t>
      </w:r>
    </w:p>
    <w:p w14:paraId="569E5C38" w14:textId="77777777" w:rsidR="00FB6F40" w:rsidRPr="00B113B1" w:rsidRDefault="00FB6F40" w:rsidP="00FB6F40">
      <w:pPr>
        <w:rPr>
          <w:i/>
          <w:iCs/>
          <w:color w:val="auto"/>
        </w:rPr>
      </w:pPr>
    </w:p>
    <w:p w14:paraId="1444B5A6" w14:textId="77777777" w:rsidR="00FB6F40" w:rsidRPr="00B113B1" w:rsidRDefault="00FB6F40" w:rsidP="00BB4D9D">
      <w:pPr>
        <w:outlineLvl w:val="0"/>
        <w:rPr>
          <w:i/>
          <w:iCs/>
          <w:color w:val="auto"/>
        </w:rPr>
      </w:pPr>
      <w:r w:rsidRPr="00B113B1">
        <w:rPr>
          <w:i/>
          <w:iCs/>
          <w:color w:val="auto"/>
        </w:rPr>
        <w:t>Documents which must accompany the seed</w:t>
      </w:r>
    </w:p>
    <w:p w14:paraId="2AF96AF6" w14:textId="77777777" w:rsidR="00FB6F40" w:rsidRPr="00B113B1" w:rsidRDefault="00FB6F40" w:rsidP="00FB6F40">
      <w:pPr>
        <w:rPr>
          <w:i/>
          <w:iCs/>
          <w:color w:val="auto"/>
        </w:rPr>
      </w:pPr>
    </w:p>
    <w:p w14:paraId="3D89280C" w14:textId="77777777" w:rsidR="00FB6F40" w:rsidRPr="00B113B1" w:rsidRDefault="00FB6F40" w:rsidP="00D46475">
      <w:pPr>
        <w:numPr>
          <w:ilvl w:val="0"/>
          <w:numId w:val="40"/>
        </w:numPr>
        <w:tabs>
          <w:tab w:val="left" w:pos="357"/>
        </w:tabs>
        <w:ind w:left="357" w:hanging="357"/>
        <w:rPr>
          <w:color w:val="auto"/>
        </w:rPr>
      </w:pPr>
      <w:r w:rsidRPr="00B113B1">
        <w:rPr>
          <w:color w:val="auto"/>
        </w:rPr>
        <w:t>Seed must be accompanied by the following on import:</w:t>
      </w:r>
    </w:p>
    <w:p w14:paraId="51D2358A" w14:textId="77777777" w:rsidR="00FB6F40" w:rsidRPr="00B113B1" w:rsidRDefault="00FB6F40" w:rsidP="00FB6F40">
      <w:pPr>
        <w:rPr>
          <w:color w:val="auto"/>
        </w:rPr>
      </w:pPr>
    </w:p>
    <w:p w14:paraId="085CDF87" w14:textId="77777777" w:rsidR="00262F7C" w:rsidRDefault="00FB6F40" w:rsidP="00D46475">
      <w:pPr>
        <w:numPr>
          <w:ilvl w:val="0"/>
          <w:numId w:val="225"/>
        </w:numPr>
        <w:ind w:left="1038" w:hanging="641"/>
        <w:rPr>
          <w:color w:val="auto"/>
        </w:rPr>
      </w:pPr>
      <w:r w:rsidRPr="00B113B1">
        <w:rPr>
          <w:color w:val="auto"/>
        </w:rPr>
        <w:t>an OECD certificate issued by the approved seed Designated Authority responsible for certification of the seed lot; and</w:t>
      </w:r>
    </w:p>
    <w:p w14:paraId="6DF80333" w14:textId="77777777" w:rsidR="00262F7C" w:rsidRDefault="00262F7C" w:rsidP="00262F7C">
      <w:pPr>
        <w:ind w:left="1038" w:hanging="641"/>
        <w:rPr>
          <w:color w:val="auto"/>
        </w:rPr>
      </w:pPr>
    </w:p>
    <w:p w14:paraId="32C6940B" w14:textId="14867EC2" w:rsidR="00A32088" w:rsidRDefault="00FB6F40" w:rsidP="0011338F">
      <w:pPr>
        <w:numPr>
          <w:ilvl w:val="0"/>
          <w:numId w:val="225"/>
        </w:numPr>
        <w:ind w:left="1038" w:hanging="641"/>
        <w:rPr>
          <w:color w:val="auto"/>
        </w:rPr>
      </w:pPr>
      <w:r w:rsidRPr="00262F7C">
        <w:rPr>
          <w:color w:val="auto"/>
        </w:rPr>
        <w:t>an orange or green international certificate issued under ISTA rules, or a lot inspection certificate issued under AOSA rules for seed officially certified in Canada or the USA, showing that the seed in the lot met the conditions in the appropriate Directive for the seed category.</w:t>
      </w:r>
      <w:r w:rsidR="00A32088">
        <w:rPr>
          <w:color w:val="auto"/>
        </w:rPr>
        <w:t xml:space="preserve"> </w:t>
      </w:r>
    </w:p>
    <w:p w14:paraId="06B98BBB" w14:textId="77777777" w:rsidR="0011338F" w:rsidRPr="0011338F" w:rsidRDefault="0011338F" w:rsidP="0011338F">
      <w:pPr>
        <w:ind w:left="1038"/>
        <w:rPr>
          <w:color w:val="auto"/>
        </w:rPr>
      </w:pPr>
    </w:p>
    <w:p w14:paraId="2866AC56" w14:textId="3806DDDD" w:rsidR="00A32088" w:rsidRPr="00262F7C" w:rsidRDefault="00A32088" w:rsidP="00D46475">
      <w:pPr>
        <w:numPr>
          <w:ilvl w:val="0"/>
          <w:numId w:val="225"/>
        </w:numPr>
        <w:ind w:left="1038" w:hanging="641"/>
        <w:rPr>
          <w:color w:val="auto"/>
        </w:rPr>
      </w:pPr>
      <w:r>
        <w:rPr>
          <w:color w:val="auto"/>
        </w:rPr>
        <w:t>a phytosanitary certificate.</w:t>
      </w:r>
    </w:p>
    <w:p w14:paraId="2EF4FDA6" w14:textId="77777777" w:rsidR="00FB6F40" w:rsidRPr="00B113B1" w:rsidRDefault="00FB6F40" w:rsidP="00FB6F40">
      <w:pPr>
        <w:rPr>
          <w:b/>
          <w:bCs/>
          <w:color w:val="auto"/>
        </w:rPr>
      </w:pPr>
    </w:p>
    <w:p w14:paraId="07B38ACC" w14:textId="77777777" w:rsidR="00FB6F40" w:rsidRPr="00B113B1" w:rsidRDefault="00FB6F40" w:rsidP="00BB4D9D">
      <w:pPr>
        <w:outlineLvl w:val="0"/>
        <w:rPr>
          <w:b/>
          <w:bCs/>
          <w:color w:val="auto"/>
        </w:rPr>
      </w:pPr>
      <w:r w:rsidRPr="00B113B1">
        <w:rPr>
          <w:b/>
          <w:bCs/>
          <w:color w:val="auto"/>
        </w:rPr>
        <w:t>Entry for further multiplication</w:t>
      </w:r>
    </w:p>
    <w:p w14:paraId="0DE05E26" w14:textId="77777777" w:rsidR="00FB6F40" w:rsidRPr="00B113B1" w:rsidRDefault="00FB6F40" w:rsidP="00FB6F40">
      <w:pPr>
        <w:rPr>
          <w:b/>
          <w:bCs/>
          <w:color w:val="auto"/>
        </w:rPr>
      </w:pPr>
    </w:p>
    <w:p w14:paraId="73888775" w14:textId="77777777" w:rsidR="00FB6F40" w:rsidRPr="00B113B1" w:rsidRDefault="00FB6F40" w:rsidP="00D46475">
      <w:pPr>
        <w:numPr>
          <w:ilvl w:val="0"/>
          <w:numId w:val="40"/>
        </w:numPr>
        <w:tabs>
          <w:tab w:val="left" w:pos="357"/>
        </w:tabs>
        <w:ind w:left="357" w:hanging="357"/>
        <w:rPr>
          <w:color w:val="auto"/>
        </w:rPr>
      </w:pPr>
      <w:r w:rsidRPr="00B113B1">
        <w:rPr>
          <w:color w:val="auto"/>
        </w:rPr>
        <w:t>Multiplication category seed officially certified by an equivalent Third Country may be entered for further multiplication. The seed should be sampled by a</w:t>
      </w:r>
      <w:r w:rsidR="00E93C95">
        <w:rPr>
          <w:color w:val="auto"/>
        </w:rPr>
        <w:t>n</w:t>
      </w:r>
      <w:r w:rsidRPr="00B113B1">
        <w:rPr>
          <w:color w:val="auto"/>
        </w:rPr>
        <w:t xml:space="preserve"> </w:t>
      </w:r>
      <w:r w:rsidR="00301AFB">
        <w:rPr>
          <w:color w:val="auto"/>
        </w:rPr>
        <w:t>official</w:t>
      </w:r>
      <w:r w:rsidRPr="00B113B1">
        <w:rPr>
          <w:color w:val="auto"/>
        </w:rPr>
        <w:t xml:space="preserve"> seed sampler and sent to </w:t>
      </w:r>
      <w:r w:rsidR="00301AFB">
        <w:rPr>
          <w:color w:val="auto"/>
        </w:rPr>
        <w:t>OSTS</w:t>
      </w:r>
      <w:r w:rsidRPr="00B113B1">
        <w:rPr>
          <w:color w:val="auto"/>
        </w:rPr>
        <w:t xml:space="preserve"> for sowing in an official control plot.</w:t>
      </w:r>
    </w:p>
    <w:p w14:paraId="57C1816C" w14:textId="77777777" w:rsidR="00FB6F40" w:rsidRPr="00B113B1" w:rsidRDefault="00FB6F40" w:rsidP="00FB6F40">
      <w:pPr>
        <w:rPr>
          <w:color w:val="auto"/>
        </w:rPr>
      </w:pPr>
    </w:p>
    <w:p w14:paraId="358EF80F" w14:textId="77777777" w:rsidR="00FB6F40" w:rsidRPr="00B113B1" w:rsidRDefault="00FB6F40" w:rsidP="00BB4D9D">
      <w:pPr>
        <w:outlineLvl w:val="0"/>
        <w:rPr>
          <w:i/>
          <w:iCs/>
          <w:color w:val="auto"/>
        </w:rPr>
      </w:pPr>
      <w:r w:rsidRPr="00B113B1">
        <w:rPr>
          <w:i/>
          <w:iCs/>
          <w:color w:val="auto"/>
        </w:rPr>
        <w:t>Verification at HVS</w:t>
      </w:r>
    </w:p>
    <w:p w14:paraId="48CF1989" w14:textId="77777777" w:rsidR="00FB6F40" w:rsidRPr="00B113B1" w:rsidRDefault="00FB6F40" w:rsidP="00FB6F40">
      <w:pPr>
        <w:rPr>
          <w:i/>
          <w:iCs/>
          <w:color w:val="auto"/>
        </w:rPr>
      </w:pPr>
    </w:p>
    <w:p w14:paraId="4C137E8D" w14:textId="7B7E372B" w:rsidR="00FB6F40" w:rsidRPr="00B113B1" w:rsidRDefault="00FB6F40" w:rsidP="00D46475">
      <w:pPr>
        <w:numPr>
          <w:ilvl w:val="0"/>
          <w:numId w:val="40"/>
        </w:numPr>
        <w:tabs>
          <w:tab w:val="left" w:pos="357"/>
        </w:tabs>
        <w:ind w:left="357" w:hanging="357"/>
        <w:rPr>
          <w:color w:val="auto"/>
        </w:rPr>
      </w:pPr>
      <w:r w:rsidRPr="00B113B1">
        <w:rPr>
          <w:color w:val="auto"/>
        </w:rPr>
        <w:t>Seed of cereal and fodder species may be verified as meeting HVS. Seed which is verified as meeting HVS should be re-labelled using UK</w:t>
      </w:r>
      <w:r w:rsidR="006A0A7D">
        <w:rPr>
          <w:color w:val="auto"/>
        </w:rPr>
        <w:t xml:space="preserve"> </w:t>
      </w:r>
      <w:r w:rsidRPr="00B113B1">
        <w:rPr>
          <w:color w:val="auto"/>
        </w:rPr>
        <w:t xml:space="preserve">OECD labels.  The fact that the seed meets HVS standards should be stated on the OECD label, below the information prescribed by the OECD scheme. Please contact </w:t>
      </w:r>
      <w:r w:rsidR="00301AFB">
        <w:rPr>
          <w:color w:val="auto"/>
        </w:rPr>
        <w:t>the Department</w:t>
      </w:r>
      <w:r w:rsidRPr="00B113B1">
        <w:rPr>
          <w:color w:val="auto"/>
        </w:rPr>
        <w:t xml:space="preserve"> for information on how to verify imported seed at HVS.</w:t>
      </w:r>
    </w:p>
    <w:p w14:paraId="22EAC2A3" w14:textId="77777777" w:rsidR="00FB6F40" w:rsidRPr="00B113B1" w:rsidRDefault="00FB6F40" w:rsidP="00FB6F40">
      <w:pPr>
        <w:rPr>
          <w:color w:val="auto"/>
        </w:rPr>
      </w:pPr>
    </w:p>
    <w:p w14:paraId="2339B1C5" w14:textId="77777777" w:rsidR="00FB6F40" w:rsidRPr="00B113B1" w:rsidRDefault="00FB6F40" w:rsidP="00BB4D9D">
      <w:pPr>
        <w:outlineLvl w:val="0"/>
        <w:rPr>
          <w:b/>
          <w:bCs/>
          <w:color w:val="auto"/>
        </w:rPr>
      </w:pPr>
      <w:r w:rsidRPr="00B113B1">
        <w:rPr>
          <w:b/>
          <w:bCs/>
          <w:color w:val="auto"/>
        </w:rPr>
        <w:t xml:space="preserve">Imports of seed of varieties, which are not yet listed </w:t>
      </w:r>
    </w:p>
    <w:p w14:paraId="7765A223" w14:textId="77777777" w:rsidR="00FB6F40" w:rsidRPr="00B113B1" w:rsidRDefault="00FB6F40" w:rsidP="00FB6F40">
      <w:pPr>
        <w:rPr>
          <w:b/>
          <w:bCs/>
          <w:color w:val="auto"/>
        </w:rPr>
      </w:pPr>
    </w:p>
    <w:p w14:paraId="110A152D" w14:textId="112047E1" w:rsidR="00FB6F40" w:rsidRPr="00B113B1" w:rsidRDefault="00FB6F40" w:rsidP="00D46475">
      <w:pPr>
        <w:numPr>
          <w:ilvl w:val="0"/>
          <w:numId w:val="40"/>
        </w:numPr>
        <w:tabs>
          <w:tab w:val="left" w:pos="357"/>
        </w:tabs>
        <w:ind w:left="357" w:hanging="357"/>
        <w:rPr>
          <w:color w:val="auto"/>
        </w:rPr>
      </w:pPr>
      <w:r w:rsidRPr="00B113B1">
        <w:rPr>
          <w:color w:val="auto"/>
        </w:rPr>
        <w:t>Basic, CS, C1, C2 and C3 seed which has met all the requirements for official certification by an equivalent Third Country, except the listing requirement, may be imported prior to listing. Official certification occurs at the point at which the variety is listed. The seed is described as “Not Finally Certified Seed”.</w:t>
      </w:r>
      <w:r w:rsidRPr="00B113B1">
        <w:rPr>
          <w:i/>
          <w:color w:val="auto"/>
        </w:rPr>
        <w:t xml:space="preserve"> </w:t>
      </w:r>
      <w:r w:rsidRPr="00B113B1">
        <w:rPr>
          <w:color w:val="auto"/>
        </w:rPr>
        <w:t xml:space="preserve"> It may be entered for early multiplication before listing, but it cannot be marketed until it is listed and officially certified.  In some cases </w:t>
      </w:r>
      <w:r w:rsidRPr="00B113B1">
        <w:rPr>
          <w:color w:val="auto"/>
        </w:rPr>
        <w:lastRenderedPageBreak/>
        <w:t xml:space="preserve">grey label seed may enter </w:t>
      </w:r>
      <w:r w:rsidR="006A0A7D">
        <w:rPr>
          <w:color w:val="auto"/>
        </w:rPr>
        <w:t xml:space="preserve">Northern Ireland </w:t>
      </w:r>
      <w:r w:rsidRPr="00B113B1">
        <w:rPr>
          <w:color w:val="auto"/>
        </w:rPr>
        <w:t>without the seed tests having been completed but it must be tested and pass before marketing can occur.</w:t>
      </w:r>
    </w:p>
    <w:p w14:paraId="4ADB0795" w14:textId="77777777" w:rsidR="00FB6F40" w:rsidRPr="00B113B1" w:rsidRDefault="00FB6F40" w:rsidP="00FB6F40">
      <w:pPr>
        <w:rPr>
          <w:color w:val="auto"/>
        </w:rPr>
      </w:pPr>
    </w:p>
    <w:p w14:paraId="4FBECDB9" w14:textId="77777777" w:rsidR="00FB6F40" w:rsidRPr="00B113B1" w:rsidRDefault="00FB6F40" w:rsidP="00BB4D9D">
      <w:pPr>
        <w:outlineLvl w:val="0"/>
        <w:rPr>
          <w:b/>
          <w:bCs/>
          <w:color w:val="auto"/>
        </w:rPr>
      </w:pPr>
      <w:r w:rsidRPr="00B113B1">
        <w:rPr>
          <w:b/>
          <w:bCs/>
          <w:color w:val="auto"/>
        </w:rPr>
        <w:t>Conditions which must be met:</w:t>
      </w:r>
    </w:p>
    <w:p w14:paraId="65E70FF1" w14:textId="77777777" w:rsidR="00FB6F40" w:rsidRPr="00B113B1" w:rsidRDefault="00FB6F40" w:rsidP="00FB6F40">
      <w:pPr>
        <w:rPr>
          <w:b/>
          <w:bCs/>
          <w:color w:val="auto"/>
        </w:rPr>
      </w:pPr>
    </w:p>
    <w:p w14:paraId="6C5B734E" w14:textId="77777777" w:rsidR="00FB6F40" w:rsidRPr="00B113B1" w:rsidRDefault="00FB6F40" w:rsidP="00BB4D9D">
      <w:pPr>
        <w:outlineLvl w:val="0"/>
        <w:rPr>
          <w:i/>
          <w:iCs/>
          <w:color w:val="auto"/>
        </w:rPr>
      </w:pPr>
      <w:r w:rsidRPr="00B113B1">
        <w:rPr>
          <w:i/>
          <w:iCs/>
          <w:color w:val="auto"/>
        </w:rPr>
        <w:t>Crop and seed conditions</w:t>
      </w:r>
    </w:p>
    <w:p w14:paraId="0B63609D" w14:textId="77777777" w:rsidR="00FB6F40" w:rsidRPr="00B113B1" w:rsidRDefault="00FB6F40" w:rsidP="00FB6F40">
      <w:pPr>
        <w:rPr>
          <w:i/>
          <w:iCs/>
          <w:color w:val="auto"/>
        </w:rPr>
      </w:pPr>
    </w:p>
    <w:p w14:paraId="7E7E2273" w14:textId="77777777" w:rsidR="00FB6F40" w:rsidRPr="00B113B1" w:rsidRDefault="00FB6F40" w:rsidP="00D46475">
      <w:pPr>
        <w:numPr>
          <w:ilvl w:val="0"/>
          <w:numId w:val="40"/>
        </w:numPr>
        <w:tabs>
          <w:tab w:val="left" w:pos="357"/>
        </w:tabs>
        <w:ind w:left="357" w:hanging="357"/>
        <w:rPr>
          <w:color w:val="auto"/>
        </w:rPr>
      </w:pPr>
      <w:r w:rsidRPr="00B113B1">
        <w:rPr>
          <w:color w:val="auto"/>
        </w:rPr>
        <w:t>These are:</w:t>
      </w:r>
    </w:p>
    <w:p w14:paraId="47FC978E" w14:textId="77777777" w:rsidR="00FB6F40" w:rsidRPr="00B113B1" w:rsidRDefault="00FB6F40" w:rsidP="00FB6F40">
      <w:pPr>
        <w:rPr>
          <w:color w:val="auto"/>
        </w:rPr>
      </w:pPr>
    </w:p>
    <w:p w14:paraId="404EED24" w14:textId="17588004" w:rsidR="00262F7C" w:rsidRDefault="00FB6F40" w:rsidP="00D46475">
      <w:pPr>
        <w:numPr>
          <w:ilvl w:val="0"/>
          <w:numId w:val="226"/>
        </w:numPr>
        <w:ind w:left="1038" w:hanging="641"/>
        <w:rPr>
          <w:color w:val="auto"/>
        </w:rPr>
      </w:pPr>
      <w:r w:rsidRPr="00262F7C">
        <w:rPr>
          <w:color w:val="auto"/>
        </w:rPr>
        <w:t xml:space="preserve">Basic, CS, C1, C2 and C3 seed may have been harvested from a crop produced in an equivalent Third Country.  CS, C1 or C2 seed may also have been harvested from a crop produced in an equivalent Third Country and exported as “Not Finally Certified Seed” to a </w:t>
      </w:r>
      <w:r w:rsidR="00E2158D">
        <w:rPr>
          <w:color w:val="auto"/>
        </w:rPr>
        <w:t>European Single Market State</w:t>
      </w:r>
      <w:r w:rsidRPr="00262F7C">
        <w:rPr>
          <w:color w:val="auto"/>
        </w:rPr>
        <w:t xml:space="preserve"> other than </w:t>
      </w:r>
      <w:r w:rsidR="00E2158D">
        <w:rPr>
          <w:color w:val="auto"/>
        </w:rPr>
        <w:t>Northern Ireland</w:t>
      </w:r>
      <w:r w:rsidRPr="00262F7C">
        <w:rPr>
          <w:color w:val="auto"/>
        </w:rPr>
        <w:t xml:space="preserve">, for packaging, sealing, labelling, sampling and seed testing, and subsequent import into </w:t>
      </w:r>
      <w:r w:rsidR="00E2158D">
        <w:rPr>
          <w:color w:val="auto"/>
        </w:rPr>
        <w:t>Northern Ireland</w:t>
      </w:r>
      <w:r w:rsidRPr="00262F7C">
        <w:rPr>
          <w:color w:val="auto"/>
        </w:rPr>
        <w:t xml:space="preserve"> before listing;</w:t>
      </w:r>
    </w:p>
    <w:p w14:paraId="2EEC4DA7" w14:textId="77777777" w:rsidR="00262F7C" w:rsidRDefault="00262F7C" w:rsidP="00262F7C">
      <w:pPr>
        <w:ind w:left="1038" w:hanging="641"/>
        <w:rPr>
          <w:color w:val="auto"/>
        </w:rPr>
      </w:pPr>
    </w:p>
    <w:p w14:paraId="3A6BD5C3" w14:textId="2F2174B1" w:rsidR="00262F7C" w:rsidRDefault="00FB6F40" w:rsidP="00D46475">
      <w:pPr>
        <w:numPr>
          <w:ilvl w:val="0"/>
          <w:numId w:val="226"/>
        </w:numPr>
        <w:ind w:left="1038" w:hanging="641"/>
        <w:rPr>
          <w:color w:val="auto"/>
        </w:rPr>
      </w:pPr>
      <w:r w:rsidRPr="00262F7C">
        <w:rPr>
          <w:color w:val="auto"/>
        </w:rPr>
        <w:t>Basic seed crops must have been officially inspected. CS, C1, C2 or C3 seed crops may have been inspected by official or licensed inspectors. In either case, the crops must have been found to meet the crop conditions in the appropriate Directive;</w:t>
      </w:r>
    </w:p>
    <w:p w14:paraId="55F4685D" w14:textId="77777777" w:rsidR="00262F7C" w:rsidRDefault="00262F7C" w:rsidP="00262F7C">
      <w:pPr>
        <w:ind w:left="1038" w:hanging="641"/>
        <w:rPr>
          <w:color w:val="auto"/>
        </w:rPr>
      </w:pPr>
    </w:p>
    <w:p w14:paraId="1C549F6A" w14:textId="7EC9D337" w:rsidR="00FB6F40" w:rsidRPr="00262F7C" w:rsidRDefault="00FB6F40" w:rsidP="00D46475">
      <w:pPr>
        <w:numPr>
          <w:ilvl w:val="0"/>
          <w:numId w:val="226"/>
        </w:numPr>
        <w:ind w:left="1038" w:hanging="641"/>
        <w:rPr>
          <w:color w:val="auto"/>
        </w:rPr>
      </w:pPr>
      <w:r w:rsidRPr="00262F7C">
        <w:rPr>
          <w:color w:val="auto"/>
        </w:rPr>
        <w:t xml:space="preserve">In all cases, except grey label seed, the seed must have been tested by an Official or Licensed Seed Testing Station in an equivalent Third Country, or a laboratory acting under the authority of the State Seed Testing Agency in Canada or the USA, and found to meet </w:t>
      </w:r>
      <w:r w:rsidR="00437433">
        <w:rPr>
          <w:color w:val="auto"/>
        </w:rPr>
        <w:t xml:space="preserve"> the</w:t>
      </w:r>
      <w:r w:rsidRPr="00262F7C">
        <w:rPr>
          <w:color w:val="auto"/>
        </w:rPr>
        <w:t xml:space="preserve"> seed conditions</w:t>
      </w:r>
      <w:r w:rsidR="00437433">
        <w:rPr>
          <w:color w:val="auto"/>
        </w:rPr>
        <w:t xml:space="preserve"> as </w:t>
      </w:r>
      <w:r w:rsidR="00C905A4">
        <w:rPr>
          <w:color w:val="auto"/>
        </w:rPr>
        <w:t>laid</w:t>
      </w:r>
      <w:r w:rsidR="00437433">
        <w:rPr>
          <w:color w:val="auto"/>
        </w:rPr>
        <w:t xml:space="preserve"> out in the app</w:t>
      </w:r>
      <w:r w:rsidR="00021DA3">
        <w:rPr>
          <w:color w:val="auto"/>
        </w:rPr>
        <w:t xml:space="preserve">ropriate </w:t>
      </w:r>
      <w:r w:rsidR="00F10661">
        <w:rPr>
          <w:color w:val="auto"/>
        </w:rPr>
        <w:t>Directive</w:t>
      </w:r>
      <w:r w:rsidRPr="00262F7C">
        <w:rPr>
          <w:color w:val="auto"/>
        </w:rPr>
        <w:t>.</w:t>
      </w:r>
    </w:p>
    <w:p w14:paraId="757460FF" w14:textId="77777777" w:rsidR="00FB6F40" w:rsidRPr="00B113B1" w:rsidRDefault="00FB6F40" w:rsidP="00FB6F40">
      <w:pPr>
        <w:rPr>
          <w:i/>
          <w:iCs/>
          <w:color w:val="auto"/>
        </w:rPr>
      </w:pPr>
    </w:p>
    <w:p w14:paraId="0CBA1F62" w14:textId="77777777" w:rsidR="00FB6F40" w:rsidRPr="00B113B1" w:rsidRDefault="00FB6F40" w:rsidP="00BB4D9D">
      <w:pPr>
        <w:outlineLvl w:val="0"/>
        <w:rPr>
          <w:i/>
          <w:iCs/>
          <w:color w:val="auto"/>
        </w:rPr>
      </w:pPr>
      <w:r w:rsidRPr="00B113B1">
        <w:rPr>
          <w:i/>
          <w:iCs/>
          <w:color w:val="auto"/>
        </w:rPr>
        <w:t xml:space="preserve">Packaging, sealing and labelling requirements </w:t>
      </w:r>
    </w:p>
    <w:p w14:paraId="5B52B91C" w14:textId="77777777" w:rsidR="00FB6F40" w:rsidRPr="00B113B1" w:rsidRDefault="00FB6F40" w:rsidP="00FB6F40">
      <w:pPr>
        <w:rPr>
          <w:i/>
          <w:iCs/>
          <w:color w:val="auto"/>
        </w:rPr>
      </w:pPr>
    </w:p>
    <w:p w14:paraId="0F943E18" w14:textId="77777777" w:rsidR="00262F7C" w:rsidRDefault="00FB6F40" w:rsidP="00D46475">
      <w:pPr>
        <w:numPr>
          <w:ilvl w:val="0"/>
          <w:numId w:val="40"/>
        </w:numPr>
        <w:tabs>
          <w:tab w:val="left" w:pos="357"/>
        </w:tabs>
        <w:ind w:left="357" w:hanging="357"/>
        <w:rPr>
          <w:color w:val="auto"/>
        </w:rPr>
      </w:pPr>
      <w:r w:rsidRPr="00B113B1">
        <w:rPr>
          <w:color w:val="auto"/>
        </w:rPr>
        <w:t>The packing and sealing requirements are as se</w:t>
      </w:r>
      <w:r w:rsidR="00262F7C">
        <w:rPr>
          <w:color w:val="auto"/>
        </w:rPr>
        <w:t>t out in the OECD Seed Schemes.</w:t>
      </w:r>
    </w:p>
    <w:p w14:paraId="451EC6CE" w14:textId="77777777" w:rsidR="00262F7C" w:rsidRDefault="00262F7C" w:rsidP="00262F7C">
      <w:pPr>
        <w:tabs>
          <w:tab w:val="left" w:pos="357"/>
        </w:tabs>
        <w:ind w:left="357"/>
        <w:rPr>
          <w:color w:val="auto"/>
        </w:rPr>
      </w:pPr>
    </w:p>
    <w:p w14:paraId="48BDAD7E" w14:textId="77777777" w:rsidR="00FB6F40" w:rsidRPr="00262F7C" w:rsidRDefault="00FB6F40" w:rsidP="00D46475">
      <w:pPr>
        <w:numPr>
          <w:ilvl w:val="0"/>
          <w:numId w:val="40"/>
        </w:numPr>
        <w:tabs>
          <w:tab w:val="left" w:pos="357"/>
        </w:tabs>
        <w:ind w:left="357" w:hanging="357"/>
        <w:rPr>
          <w:color w:val="auto"/>
        </w:rPr>
      </w:pPr>
      <w:r w:rsidRPr="00262F7C">
        <w:rPr>
          <w:color w:val="auto"/>
        </w:rPr>
        <w:t>For seed sent to the examining country for the purpose of final certification, the seed shall be given a grey label in compliance with Appendix 10 of the OECD Seed Schemes indicating the provisional denomination of the variety and bearing the statement ‘Not Finally Certified Seed – Variety Under Registration Testing’; or</w:t>
      </w:r>
    </w:p>
    <w:p w14:paraId="2FB5A0C1" w14:textId="77777777" w:rsidR="00FB6F40" w:rsidRPr="00B113B1" w:rsidRDefault="00FB6F40" w:rsidP="00FB6F40">
      <w:pPr>
        <w:rPr>
          <w:color w:val="auto"/>
        </w:rPr>
      </w:pPr>
    </w:p>
    <w:p w14:paraId="65E4C7C1" w14:textId="77777777" w:rsidR="00FB6F40" w:rsidRPr="00B113B1" w:rsidRDefault="00FB6F40" w:rsidP="00262F7C">
      <w:pPr>
        <w:tabs>
          <w:tab w:val="left" w:pos="357"/>
        </w:tabs>
        <w:ind w:left="357"/>
        <w:rPr>
          <w:color w:val="auto"/>
        </w:rPr>
      </w:pPr>
      <w:r w:rsidRPr="00B113B1">
        <w:rPr>
          <w:color w:val="auto"/>
        </w:rPr>
        <w:t xml:space="preserve">For seed finally certified by the Designated Authority for the country of multiplication once the variety has been registered, in compliance with OECD Rules, the official name being that expressly indicated by the Designated Authority of the registering country.  A grey label shall be used.  </w:t>
      </w:r>
    </w:p>
    <w:p w14:paraId="14D0276F" w14:textId="77777777" w:rsidR="00FB6F40" w:rsidRPr="00B113B1" w:rsidRDefault="00FB6F40" w:rsidP="004818B4">
      <w:pPr>
        <w:ind w:left="0"/>
        <w:rPr>
          <w:i/>
          <w:iCs/>
          <w:color w:val="auto"/>
        </w:rPr>
      </w:pPr>
    </w:p>
    <w:p w14:paraId="10858B85" w14:textId="77777777" w:rsidR="00FB6F40" w:rsidRPr="00B113B1" w:rsidRDefault="00FB6F40" w:rsidP="00BB4D9D">
      <w:pPr>
        <w:outlineLvl w:val="0"/>
        <w:rPr>
          <w:b/>
          <w:iCs/>
          <w:color w:val="auto"/>
        </w:rPr>
      </w:pPr>
      <w:r w:rsidRPr="00B113B1">
        <w:rPr>
          <w:b/>
          <w:iCs/>
          <w:color w:val="auto"/>
        </w:rPr>
        <w:t>Documents which must accompany the seed</w:t>
      </w:r>
    </w:p>
    <w:p w14:paraId="6E4617A6" w14:textId="77777777" w:rsidR="00FB6F40" w:rsidRPr="00B113B1" w:rsidRDefault="00FB6F40" w:rsidP="00FB6F40">
      <w:pPr>
        <w:rPr>
          <w:i/>
          <w:iCs/>
          <w:color w:val="auto"/>
        </w:rPr>
      </w:pPr>
    </w:p>
    <w:p w14:paraId="12062D33" w14:textId="77777777" w:rsidR="00FB6F40" w:rsidRPr="00B113B1" w:rsidRDefault="00FB6F40" w:rsidP="00D46475">
      <w:pPr>
        <w:numPr>
          <w:ilvl w:val="0"/>
          <w:numId w:val="40"/>
        </w:numPr>
        <w:tabs>
          <w:tab w:val="left" w:pos="357"/>
        </w:tabs>
        <w:ind w:left="357" w:hanging="357"/>
        <w:rPr>
          <w:color w:val="auto"/>
        </w:rPr>
      </w:pPr>
      <w:r w:rsidRPr="00B113B1">
        <w:rPr>
          <w:color w:val="auto"/>
        </w:rPr>
        <w:t>A certificate issued by the competent authority of the country of origin certifying its status must accompany the seed</w:t>
      </w:r>
    </w:p>
    <w:p w14:paraId="1200B49A" w14:textId="77777777" w:rsidR="00FB6F40" w:rsidRPr="00B113B1" w:rsidRDefault="00FB6F40" w:rsidP="00FB6F40">
      <w:pPr>
        <w:rPr>
          <w:color w:val="auto"/>
        </w:rPr>
      </w:pPr>
    </w:p>
    <w:p w14:paraId="401D3ED4" w14:textId="77777777" w:rsidR="00FB6F40" w:rsidRPr="00B113B1" w:rsidRDefault="00FB6F40" w:rsidP="00BB4D9D">
      <w:pPr>
        <w:outlineLvl w:val="0"/>
        <w:rPr>
          <w:b/>
          <w:bCs/>
          <w:color w:val="auto"/>
        </w:rPr>
      </w:pPr>
      <w:r w:rsidRPr="00B113B1">
        <w:rPr>
          <w:b/>
          <w:bCs/>
          <w:color w:val="auto"/>
        </w:rPr>
        <w:t>Verification at HVS and re-grading</w:t>
      </w:r>
    </w:p>
    <w:p w14:paraId="3D001E69" w14:textId="77777777" w:rsidR="00FB6F40" w:rsidRPr="00B113B1" w:rsidRDefault="00FB6F40" w:rsidP="00FB6F40">
      <w:pPr>
        <w:rPr>
          <w:b/>
          <w:bCs/>
          <w:color w:val="auto"/>
        </w:rPr>
      </w:pPr>
    </w:p>
    <w:p w14:paraId="489B825A" w14:textId="77777777" w:rsidR="00FB6F40" w:rsidRPr="00B113B1" w:rsidRDefault="00FB6F40" w:rsidP="00D46475">
      <w:pPr>
        <w:numPr>
          <w:ilvl w:val="0"/>
          <w:numId w:val="40"/>
        </w:numPr>
        <w:tabs>
          <w:tab w:val="left" w:pos="357"/>
        </w:tabs>
        <w:ind w:left="357" w:hanging="357"/>
        <w:rPr>
          <w:color w:val="auto"/>
        </w:rPr>
      </w:pPr>
      <w:r w:rsidRPr="00B113B1">
        <w:rPr>
          <w:color w:val="auto"/>
        </w:rPr>
        <w:t>Seed imported pending listing may also be verified at HVS or re-graded.</w:t>
      </w:r>
    </w:p>
    <w:p w14:paraId="10E4993B" w14:textId="77777777" w:rsidR="00FB6F40" w:rsidRPr="00B113B1" w:rsidRDefault="00FB6F40" w:rsidP="00FB6F40">
      <w:pPr>
        <w:rPr>
          <w:color w:val="auto"/>
        </w:rPr>
      </w:pPr>
    </w:p>
    <w:p w14:paraId="2CD71A71" w14:textId="77777777" w:rsidR="00FB6F40" w:rsidRPr="00B113B1" w:rsidRDefault="00FB6F40" w:rsidP="00BB4D9D">
      <w:pPr>
        <w:outlineLvl w:val="0"/>
        <w:rPr>
          <w:b/>
          <w:bCs/>
          <w:color w:val="auto"/>
        </w:rPr>
      </w:pPr>
      <w:r w:rsidRPr="00B113B1">
        <w:rPr>
          <w:b/>
          <w:bCs/>
          <w:color w:val="auto"/>
        </w:rPr>
        <w:t>Imports of Seed Not Finally Certified (grey label seed)</w:t>
      </w:r>
    </w:p>
    <w:p w14:paraId="531E28C2" w14:textId="77777777" w:rsidR="00FB6F40" w:rsidRPr="00B113B1" w:rsidRDefault="00FB6F40" w:rsidP="00FB6F40">
      <w:pPr>
        <w:rPr>
          <w:b/>
          <w:bCs/>
          <w:color w:val="auto"/>
        </w:rPr>
      </w:pPr>
    </w:p>
    <w:p w14:paraId="470E6DCC" w14:textId="1062EEAC" w:rsidR="00262F7C" w:rsidRDefault="00FB6F40" w:rsidP="00D46475">
      <w:pPr>
        <w:numPr>
          <w:ilvl w:val="0"/>
          <w:numId w:val="40"/>
        </w:numPr>
        <w:tabs>
          <w:tab w:val="left" w:pos="357"/>
        </w:tabs>
        <w:ind w:left="357" w:hanging="357"/>
        <w:rPr>
          <w:color w:val="auto"/>
        </w:rPr>
      </w:pPr>
      <w:r w:rsidRPr="00262F7C">
        <w:rPr>
          <w:color w:val="auto"/>
        </w:rPr>
        <w:t xml:space="preserve">CS, C1, C2 and C3 seed may be imported for final certification (as </w:t>
      </w:r>
      <w:r w:rsidR="00315303">
        <w:rPr>
          <w:color w:val="auto"/>
        </w:rPr>
        <w:t>NI</w:t>
      </w:r>
      <w:r w:rsidRPr="00262F7C">
        <w:rPr>
          <w:color w:val="auto"/>
        </w:rPr>
        <w:t xml:space="preserve"> officially certified </w:t>
      </w:r>
      <w:r w:rsidRPr="00262F7C">
        <w:rPr>
          <w:color w:val="auto"/>
        </w:rPr>
        <w:lastRenderedPageBreak/>
        <w:t xml:space="preserve">seed) provided it is a category of seed that may be </w:t>
      </w:r>
      <w:r w:rsidR="002940C8" w:rsidRPr="00262F7C">
        <w:rPr>
          <w:color w:val="auto"/>
        </w:rPr>
        <w:t>certified in</w:t>
      </w:r>
      <w:r w:rsidRPr="00262F7C">
        <w:rPr>
          <w:color w:val="auto"/>
        </w:rPr>
        <w:t xml:space="preserve"> </w:t>
      </w:r>
      <w:r w:rsidR="002940C8">
        <w:rPr>
          <w:color w:val="auto"/>
        </w:rPr>
        <w:t>Northern Ireland</w:t>
      </w:r>
      <w:r w:rsidRPr="00262F7C">
        <w:rPr>
          <w:color w:val="auto"/>
        </w:rPr>
        <w:t>.</w:t>
      </w:r>
    </w:p>
    <w:p w14:paraId="0F97045A" w14:textId="77777777" w:rsidR="002940C8" w:rsidRDefault="002940C8" w:rsidP="002940C8">
      <w:pPr>
        <w:tabs>
          <w:tab w:val="left" w:pos="357"/>
        </w:tabs>
        <w:ind w:left="357"/>
        <w:rPr>
          <w:color w:val="auto"/>
        </w:rPr>
      </w:pPr>
    </w:p>
    <w:p w14:paraId="2F8EB0FC" w14:textId="77777777" w:rsidR="00FB6F40" w:rsidRPr="00262F7C" w:rsidRDefault="00FB6F40" w:rsidP="00D46475">
      <w:pPr>
        <w:numPr>
          <w:ilvl w:val="0"/>
          <w:numId w:val="40"/>
        </w:numPr>
        <w:tabs>
          <w:tab w:val="left" w:pos="357"/>
        </w:tabs>
        <w:ind w:left="357" w:hanging="357"/>
        <w:rPr>
          <w:color w:val="auto"/>
        </w:rPr>
      </w:pPr>
      <w:r w:rsidRPr="00262F7C">
        <w:rPr>
          <w:color w:val="auto"/>
        </w:rPr>
        <w:t xml:space="preserve"> Not Finally Certified seed of a variety which is the subject of a marketing extension in the EU may also be imported for final certification in </w:t>
      </w:r>
      <w:r w:rsidR="002940C8">
        <w:rPr>
          <w:color w:val="auto"/>
        </w:rPr>
        <w:t>Northern Ireland</w:t>
      </w:r>
      <w:r w:rsidRPr="00262F7C">
        <w:rPr>
          <w:color w:val="auto"/>
        </w:rPr>
        <w:t xml:space="preserve">, provided the variety is on the OECD list of varieties eligible for certification.  </w:t>
      </w:r>
    </w:p>
    <w:p w14:paraId="1028878B" w14:textId="77777777" w:rsidR="00FB6F40" w:rsidRPr="00B113B1" w:rsidRDefault="00FB6F40" w:rsidP="00FB6F40">
      <w:pPr>
        <w:rPr>
          <w:b/>
          <w:bCs/>
          <w:color w:val="auto"/>
        </w:rPr>
      </w:pPr>
    </w:p>
    <w:p w14:paraId="7DE4AAB8" w14:textId="77777777" w:rsidR="00FB6F40" w:rsidRPr="00B113B1" w:rsidRDefault="00FB6F40" w:rsidP="00BB4D9D">
      <w:pPr>
        <w:outlineLvl w:val="0"/>
        <w:rPr>
          <w:b/>
          <w:bCs/>
          <w:color w:val="auto"/>
        </w:rPr>
      </w:pPr>
      <w:r w:rsidRPr="00B113B1">
        <w:rPr>
          <w:b/>
          <w:bCs/>
          <w:color w:val="auto"/>
        </w:rPr>
        <w:t>Conditions which must be met:</w:t>
      </w:r>
    </w:p>
    <w:p w14:paraId="48766322" w14:textId="77777777" w:rsidR="00FB6F40" w:rsidRPr="00B113B1" w:rsidRDefault="00FB6F40" w:rsidP="00D46475">
      <w:pPr>
        <w:pStyle w:val="N1"/>
        <w:numPr>
          <w:ilvl w:val="0"/>
          <w:numId w:val="40"/>
        </w:numPr>
        <w:tabs>
          <w:tab w:val="left" w:pos="357"/>
        </w:tabs>
        <w:ind w:left="357" w:hanging="357"/>
        <w:rPr>
          <w:rFonts w:ascii="Arial" w:hAnsi="Arial" w:cs="Arial"/>
          <w:sz w:val="24"/>
          <w:szCs w:val="24"/>
        </w:rPr>
      </w:pPr>
      <w:r w:rsidRPr="00B113B1">
        <w:rPr>
          <w:rFonts w:ascii="Arial" w:hAnsi="Arial" w:cs="Arial"/>
          <w:sz w:val="24"/>
          <w:szCs w:val="24"/>
        </w:rPr>
        <w:t>Seed harvested in a third country may be certified if—</w:t>
      </w:r>
    </w:p>
    <w:p w14:paraId="00C5E6CC" w14:textId="77777777" w:rsidR="00262F7C" w:rsidRDefault="00262F7C" w:rsidP="00262F7C">
      <w:pPr>
        <w:pStyle w:val="N3"/>
        <w:tabs>
          <w:tab w:val="clear" w:pos="737"/>
        </w:tabs>
        <w:rPr>
          <w:rFonts w:ascii="Arial" w:hAnsi="Arial" w:cs="Arial"/>
          <w:sz w:val="24"/>
          <w:szCs w:val="24"/>
        </w:rPr>
      </w:pPr>
    </w:p>
    <w:p w14:paraId="4333D29C" w14:textId="77777777" w:rsidR="00FB6F40" w:rsidRPr="00B113B1" w:rsidRDefault="00FB6F40" w:rsidP="00D46475">
      <w:pPr>
        <w:pStyle w:val="N3"/>
        <w:numPr>
          <w:ilvl w:val="0"/>
          <w:numId w:val="227"/>
        </w:numPr>
        <w:tabs>
          <w:tab w:val="left" w:pos="1038"/>
        </w:tabs>
        <w:ind w:left="1038" w:hanging="641"/>
        <w:rPr>
          <w:rFonts w:ascii="Arial" w:hAnsi="Arial" w:cs="Arial"/>
          <w:sz w:val="24"/>
          <w:szCs w:val="24"/>
        </w:rPr>
      </w:pPr>
      <w:r w:rsidRPr="00B113B1">
        <w:rPr>
          <w:rFonts w:ascii="Arial" w:hAnsi="Arial" w:cs="Arial"/>
          <w:sz w:val="24"/>
          <w:szCs w:val="24"/>
        </w:rPr>
        <w:t>it has been produced directly from—</w:t>
      </w:r>
    </w:p>
    <w:p w14:paraId="362394D9" w14:textId="69F31AA6" w:rsidR="00FB6F40" w:rsidRDefault="00FB6F40" w:rsidP="00D46475">
      <w:pPr>
        <w:pStyle w:val="N4"/>
        <w:numPr>
          <w:ilvl w:val="0"/>
          <w:numId w:val="228"/>
        </w:numPr>
        <w:tabs>
          <w:tab w:val="left" w:pos="1038"/>
          <w:tab w:val="left" w:pos="1395"/>
        </w:tabs>
        <w:ind w:left="1395" w:hanging="357"/>
        <w:rPr>
          <w:rFonts w:ascii="Arial" w:hAnsi="Arial" w:cs="Arial"/>
          <w:sz w:val="24"/>
          <w:szCs w:val="24"/>
        </w:rPr>
      </w:pPr>
      <w:r w:rsidRPr="00B113B1">
        <w:rPr>
          <w:rFonts w:ascii="Arial" w:hAnsi="Arial" w:cs="Arial"/>
          <w:sz w:val="24"/>
          <w:szCs w:val="24"/>
        </w:rPr>
        <w:t xml:space="preserve">basic seed or certified seed of the first generation </w:t>
      </w:r>
      <w:r w:rsidR="001B32FA">
        <w:rPr>
          <w:rFonts w:ascii="Arial" w:hAnsi="Arial" w:cs="Arial"/>
          <w:sz w:val="24"/>
          <w:szCs w:val="24"/>
        </w:rPr>
        <w:t>certified either in a</w:t>
      </w:r>
      <w:r w:rsidR="004F576E">
        <w:rPr>
          <w:rFonts w:ascii="Arial" w:hAnsi="Arial" w:cs="Arial"/>
          <w:sz w:val="24"/>
          <w:szCs w:val="24"/>
        </w:rPr>
        <w:t xml:space="preserve"> European Single Market State</w:t>
      </w:r>
      <w:r w:rsidRPr="00B113B1">
        <w:rPr>
          <w:rFonts w:ascii="Arial" w:hAnsi="Arial" w:cs="Arial"/>
          <w:sz w:val="24"/>
          <w:szCs w:val="24"/>
        </w:rPr>
        <w:t xml:space="preserve"> or in a third country that has been granted equivalence under Council Decision 2003/17/EC on the equivalence of field inspections carried out in third countries on seed-producing crops and on the equivalence of seed produced in third countries; or</w:t>
      </w:r>
    </w:p>
    <w:p w14:paraId="0E121689" w14:textId="77777777" w:rsidR="00262F7C" w:rsidRPr="00B113B1" w:rsidRDefault="00262F7C" w:rsidP="00262F7C">
      <w:pPr>
        <w:pStyle w:val="N4"/>
        <w:numPr>
          <w:ilvl w:val="3"/>
          <w:numId w:val="0"/>
        </w:numPr>
        <w:tabs>
          <w:tab w:val="left" w:pos="1038"/>
          <w:tab w:val="num" w:pos="1134"/>
        </w:tabs>
        <w:ind w:left="1038" w:hanging="641"/>
        <w:rPr>
          <w:rFonts w:ascii="Arial" w:hAnsi="Arial" w:cs="Arial"/>
          <w:sz w:val="24"/>
          <w:szCs w:val="24"/>
        </w:rPr>
      </w:pPr>
    </w:p>
    <w:p w14:paraId="66F7471B" w14:textId="2E5379DF" w:rsidR="00FB6F40" w:rsidRDefault="00FB6F40" w:rsidP="00D46475">
      <w:pPr>
        <w:pStyle w:val="N4"/>
        <w:numPr>
          <w:ilvl w:val="0"/>
          <w:numId w:val="228"/>
        </w:numPr>
        <w:tabs>
          <w:tab w:val="left" w:pos="1038"/>
          <w:tab w:val="left" w:pos="1395"/>
        </w:tabs>
        <w:ind w:left="1395" w:hanging="357"/>
        <w:rPr>
          <w:rFonts w:ascii="Arial" w:hAnsi="Arial" w:cs="Arial"/>
          <w:sz w:val="24"/>
          <w:szCs w:val="24"/>
        </w:rPr>
      </w:pPr>
      <w:r w:rsidRPr="00B113B1">
        <w:rPr>
          <w:rFonts w:ascii="Arial" w:hAnsi="Arial" w:cs="Arial"/>
          <w:sz w:val="24"/>
          <w:szCs w:val="24"/>
        </w:rPr>
        <w:t xml:space="preserve">the crossing of basic </w:t>
      </w:r>
      <w:r w:rsidR="001B32FA">
        <w:rPr>
          <w:rFonts w:ascii="Arial" w:hAnsi="Arial" w:cs="Arial"/>
          <w:sz w:val="24"/>
          <w:szCs w:val="24"/>
        </w:rPr>
        <w:t xml:space="preserve">seed officially certified in a </w:t>
      </w:r>
      <w:r w:rsidR="004F576E">
        <w:rPr>
          <w:rFonts w:ascii="Arial" w:hAnsi="Arial" w:cs="Arial"/>
          <w:sz w:val="24"/>
          <w:szCs w:val="24"/>
        </w:rPr>
        <w:t>European Single Market State</w:t>
      </w:r>
      <w:r w:rsidRPr="00B113B1">
        <w:rPr>
          <w:rFonts w:ascii="Arial" w:hAnsi="Arial" w:cs="Arial"/>
          <w:sz w:val="24"/>
          <w:szCs w:val="24"/>
        </w:rPr>
        <w:t xml:space="preserve"> with basic seed certified in such a third country;</w:t>
      </w:r>
    </w:p>
    <w:p w14:paraId="376FBFA2" w14:textId="77777777" w:rsidR="00262F7C" w:rsidRDefault="00262F7C" w:rsidP="00262F7C">
      <w:pPr>
        <w:pStyle w:val="N4"/>
        <w:tabs>
          <w:tab w:val="clear" w:pos="1134"/>
          <w:tab w:val="left" w:pos="1038"/>
        </w:tabs>
        <w:ind w:left="1038" w:hanging="641"/>
        <w:rPr>
          <w:rFonts w:ascii="Arial" w:hAnsi="Arial" w:cs="Arial"/>
          <w:sz w:val="24"/>
          <w:szCs w:val="24"/>
        </w:rPr>
      </w:pPr>
    </w:p>
    <w:p w14:paraId="5517881C" w14:textId="77777777" w:rsidR="00262F7C" w:rsidRDefault="00FB6F40" w:rsidP="00D46475">
      <w:pPr>
        <w:pStyle w:val="N4"/>
        <w:numPr>
          <w:ilvl w:val="0"/>
          <w:numId w:val="227"/>
        </w:numPr>
        <w:tabs>
          <w:tab w:val="left" w:pos="1038"/>
        </w:tabs>
        <w:ind w:left="1038" w:hanging="641"/>
        <w:rPr>
          <w:rFonts w:ascii="Arial" w:hAnsi="Arial" w:cs="Arial"/>
          <w:sz w:val="24"/>
          <w:szCs w:val="24"/>
        </w:rPr>
      </w:pPr>
      <w:r w:rsidRPr="00262F7C">
        <w:rPr>
          <w:rFonts w:ascii="Arial" w:hAnsi="Arial" w:cs="Arial"/>
          <w:sz w:val="24"/>
          <w:szCs w:val="24"/>
        </w:rPr>
        <w:t>it has undergone field inspection in accordance with Council Decision 2003/17/EC;</w:t>
      </w:r>
    </w:p>
    <w:p w14:paraId="02CD8759" w14:textId="77777777" w:rsidR="00262F7C" w:rsidRDefault="00262F7C" w:rsidP="00262F7C">
      <w:pPr>
        <w:pStyle w:val="N4"/>
        <w:tabs>
          <w:tab w:val="clear" w:pos="1134"/>
          <w:tab w:val="left" w:pos="1038"/>
        </w:tabs>
        <w:ind w:left="1038" w:hanging="641"/>
        <w:rPr>
          <w:rFonts w:ascii="Arial" w:hAnsi="Arial" w:cs="Arial"/>
          <w:sz w:val="24"/>
          <w:szCs w:val="24"/>
        </w:rPr>
      </w:pPr>
    </w:p>
    <w:p w14:paraId="21CE0766" w14:textId="77777777" w:rsidR="00FB6F40" w:rsidRPr="00262F7C" w:rsidRDefault="00FB6F40" w:rsidP="00D46475">
      <w:pPr>
        <w:pStyle w:val="N4"/>
        <w:numPr>
          <w:ilvl w:val="0"/>
          <w:numId w:val="227"/>
        </w:numPr>
        <w:tabs>
          <w:tab w:val="left" w:pos="1038"/>
        </w:tabs>
        <w:ind w:left="1038" w:hanging="641"/>
        <w:rPr>
          <w:rFonts w:ascii="Arial" w:hAnsi="Arial" w:cs="Arial"/>
          <w:sz w:val="24"/>
          <w:szCs w:val="24"/>
        </w:rPr>
      </w:pPr>
      <w:r w:rsidRPr="00262F7C">
        <w:rPr>
          <w:rFonts w:ascii="Arial" w:hAnsi="Arial" w:cs="Arial"/>
          <w:sz w:val="24"/>
          <w:szCs w:val="24"/>
        </w:rPr>
        <w:t>examination has shown that the conditions for seed of that category are satisfied;</w:t>
      </w:r>
    </w:p>
    <w:p w14:paraId="77FE9205" w14:textId="77777777" w:rsidR="00262F7C" w:rsidRDefault="00262F7C" w:rsidP="00262F7C">
      <w:pPr>
        <w:pStyle w:val="N3"/>
        <w:tabs>
          <w:tab w:val="clear" w:pos="737"/>
          <w:tab w:val="left" w:pos="1038"/>
        </w:tabs>
        <w:ind w:left="1038" w:hanging="641"/>
        <w:rPr>
          <w:rFonts w:ascii="Arial" w:hAnsi="Arial" w:cs="Arial"/>
          <w:sz w:val="24"/>
          <w:szCs w:val="24"/>
        </w:rPr>
      </w:pPr>
    </w:p>
    <w:p w14:paraId="7C34C2F9" w14:textId="77777777" w:rsidR="00FB6F40" w:rsidRPr="00B113B1" w:rsidRDefault="00FB6F40" w:rsidP="00D46475">
      <w:pPr>
        <w:pStyle w:val="N3"/>
        <w:numPr>
          <w:ilvl w:val="0"/>
          <w:numId w:val="227"/>
        </w:numPr>
        <w:tabs>
          <w:tab w:val="left" w:pos="1038"/>
        </w:tabs>
        <w:ind w:left="1038" w:hanging="641"/>
        <w:rPr>
          <w:rFonts w:ascii="Arial" w:hAnsi="Arial" w:cs="Arial"/>
          <w:sz w:val="24"/>
          <w:szCs w:val="24"/>
        </w:rPr>
      </w:pPr>
      <w:r w:rsidRPr="00B113B1">
        <w:rPr>
          <w:rFonts w:ascii="Arial" w:hAnsi="Arial" w:cs="Arial"/>
          <w:sz w:val="24"/>
          <w:szCs w:val="24"/>
        </w:rPr>
        <w:t>it is accompanied by a certificate from the competent authority of the country of origin certifying its status.</w:t>
      </w:r>
    </w:p>
    <w:p w14:paraId="0F28BFB9" w14:textId="77777777" w:rsidR="00FB6F40" w:rsidRPr="00B113B1" w:rsidRDefault="00FB6F40" w:rsidP="00D36141">
      <w:pPr>
        <w:pStyle w:val="N2"/>
        <w:numPr>
          <w:ilvl w:val="1"/>
          <w:numId w:val="0"/>
        </w:numPr>
        <w:tabs>
          <w:tab w:val="left" w:pos="357"/>
        </w:tabs>
        <w:ind w:left="357"/>
        <w:rPr>
          <w:rFonts w:ascii="Arial" w:hAnsi="Arial" w:cs="Arial"/>
          <w:sz w:val="24"/>
          <w:szCs w:val="24"/>
        </w:rPr>
      </w:pPr>
      <w:r w:rsidRPr="00B113B1">
        <w:rPr>
          <w:rFonts w:ascii="Arial" w:hAnsi="Arial" w:cs="Arial"/>
          <w:sz w:val="24"/>
          <w:szCs w:val="24"/>
        </w:rPr>
        <w:t>The label must be grey.</w:t>
      </w:r>
    </w:p>
    <w:p w14:paraId="294FDA06" w14:textId="77777777" w:rsidR="00FB6F40" w:rsidRPr="00B113B1" w:rsidRDefault="00FB6F40" w:rsidP="00D36141">
      <w:pPr>
        <w:tabs>
          <w:tab w:val="left" w:pos="357"/>
        </w:tabs>
        <w:ind w:left="357"/>
        <w:rPr>
          <w:color w:val="auto"/>
        </w:rPr>
      </w:pPr>
    </w:p>
    <w:p w14:paraId="776BEC65" w14:textId="77777777" w:rsidR="00FB6F40" w:rsidRPr="00B113B1" w:rsidRDefault="00FB6F40" w:rsidP="00D36141">
      <w:pPr>
        <w:tabs>
          <w:tab w:val="left" w:pos="357"/>
        </w:tabs>
        <w:ind w:left="357"/>
        <w:rPr>
          <w:color w:val="auto"/>
        </w:rPr>
      </w:pPr>
      <w:r w:rsidRPr="00B113B1">
        <w:rPr>
          <w:color w:val="auto"/>
        </w:rPr>
        <w:t xml:space="preserve">The document confirming crop inspection standards must be lodged with </w:t>
      </w:r>
      <w:r w:rsidR="002940C8">
        <w:rPr>
          <w:color w:val="auto"/>
        </w:rPr>
        <w:t>the Department</w:t>
      </w:r>
      <w:r w:rsidRPr="00B113B1">
        <w:rPr>
          <w:color w:val="auto"/>
        </w:rPr>
        <w:t>. This should be done before the seed is tested for certification.</w:t>
      </w:r>
    </w:p>
    <w:p w14:paraId="0258E531" w14:textId="77777777" w:rsidR="00FB6F40" w:rsidRPr="00B113B1" w:rsidRDefault="00FB6F40" w:rsidP="00FB6F40">
      <w:pPr>
        <w:rPr>
          <w:color w:val="auto"/>
        </w:rPr>
      </w:pPr>
    </w:p>
    <w:p w14:paraId="275D3E14" w14:textId="2054ED79" w:rsidR="00FB6F40" w:rsidRPr="00B113B1" w:rsidRDefault="00FB6F40" w:rsidP="00BB4D9D">
      <w:pPr>
        <w:outlineLvl w:val="0"/>
        <w:rPr>
          <w:b/>
          <w:bCs/>
          <w:color w:val="auto"/>
        </w:rPr>
      </w:pPr>
      <w:r w:rsidRPr="00B113B1">
        <w:rPr>
          <w:b/>
          <w:bCs/>
          <w:color w:val="auto"/>
        </w:rPr>
        <w:t xml:space="preserve">Final certification as </w:t>
      </w:r>
      <w:r w:rsidR="00EA2253">
        <w:rPr>
          <w:b/>
          <w:bCs/>
          <w:color w:val="auto"/>
        </w:rPr>
        <w:t>NI</w:t>
      </w:r>
      <w:r w:rsidRPr="00B113B1">
        <w:rPr>
          <w:b/>
          <w:bCs/>
          <w:color w:val="auto"/>
        </w:rPr>
        <w:t xml:space="preserve"> officially certified seed</w:t>
      </w:r>
    </w:p>
    <w:p w14:paraId="3F233E5D" w14:textId="77777777" w:rsidR="00FB6F40" w:rsidRPr="00B113B1" w:rsidRDefault="00FB6F40" w:rsidP="00FB6F40">
      <w:pPr>
        <w:rPr>
          <w:b/>
          <w:bCs/>
          <w:color w:val="auto"/>
        </w:rPr>
      </w:pPr>
    </w:p>
    <w:p w14:paraId="461C5000" w14:textId="24026FCB" w:rsidR="00FB6F40" w:rsidRPr="00B113B1" w:rsidRDefault="00FB6F40" w:rsidP="00D46475">
      <w:pPr>
        <w:numPr>
          <w:ilvl w:val="0"/>
          <w:numId w:val="40"/>
        </w:numPr>
        <w:tabs>
          <w:tab w:val="left" w:pos="357"/>
        </w:tabs>
        <w:ind w:left="357" w:hanging="357"/>
        <w:rPr>
          <w:color w:val="auto"/>
        </w:rPr>
      </w:pPr>
      <w:r w:rsidRPr="00B113B1">
        <w:rPr>
          <w:color w:val="auto"/>
        </w:rPr>
        <w:t xml:space="preserve">The seed should be sampled, sealed, labelled and tested in the same way as </w:t>
      </w:r>
      <w:r w:rsidR="004C5B1D">
        <w:rPr>
          <w:color w:val="auto"/>
        </w:rPr>
        <w:t xml:space="preserve">NI </w:t>
      </w:r>
      <w:r w:rsidRPr="00B113B1">
        <w:rPr>
          <w:color w:val="auto"/>
        </w:rPr>
        <w:t xml:space="preserve">produced seed. It must meet the same seed conditions as seed harvested in </w:t>
      </w:r>
      <w:r w:rsidR="00370604">
        <w:rPr>
          <w:color w:val="auto"/>
        </w:rPr>
        <w:t>Northern Ireland</w:t>
      </w:r>
      <w:r w:rsidRPr="00B113B1">
        <w:rPr>
          <w:color w:val="auto"/>
        </w:rPr>
        <w:t xml:space="preserve">. Provided it meets all the requirements, it is certified as </w:t>
      </w:r>
      <w:r w:rsidR="00002844">
        <w:rPr>
          <w:color w:val="auto"/>
        </w:rPr>
        <w:t>NI</w:t>
      </w:r>
      <w:r w:rsidRPr="00B113B1">
        <w:rPr>
          <w:color w:val="auto"/>
        </w:rPr>
        <w:t xml:space="preserve"> officially certified seed. The certified seed must be labelled with OECD official labels, amended to show the original country of production. This seed may be officially certified for early movement in the same way as seed harvested from crops produced in </w:t>
      </w:r>
      <w:r w:rsidR="006A0A7D">
        <w:rPr>
          <w:color w:val="auto"/>
        </w:rPr>
        <w:t>Northern Ireland</w:t>
      </w:r>
      <w:r w:rsidRPr="00B113B1">
        <w:rPr>
          <w:color w:val="auto"/>
        </w:rPr>
        <w:t>.</w:t>
      </w:r>
    </w:p>
    <w:p w14:paraId="4735DE26" w14:textId="77777777" w:rsidR="00FB6F40" w:rsidRPr="00B113B1" w:rsidRDefault="00FB6F40" w:rsidP="00FB6F40">
      <w:pPr>
        <w:rPr>
          <w:color w:val="auto"/>
        </w:rPr>
      </w:pPr>
    </w:p>
    <w:p w14:paraId="789842F3" w14:textId="77777777" w:rsidR="00FB6F40" w:rsidRPr="00B113B1" w:rsidRDefault="00FB6F40" w:rsidP="00BB4D9D">
      <w:pPr>
        <w:outlineLvl w:val="0"/>
        <w:rPr>
          <w:b/>
          <w:bCs/>
          <w:color w:val="auto"/>
        </w:rPr>
      </w:pPr>
      <w:r w:rsidRPr="00B113B1">
        <w:rPr>
          <w:b/>
          <w:bCs/>
          <w:color w:val="auto"/>
        </w:rPr>
        <w:t>Verification at HVS</w:t>
      </w:r>
    </w:p>
    <w:p w14:paraId="044D5ABE" w14:textId="77777777" w:rsidR="00FB6F40" w:rsidRPr="00B113B1" w:rsidRDefault="00FB6F40" w:rsidP="00FB6F40">
      <w:pPr>
        <w:rPr>
          <w:b/>
          <w:bCs/>
          <w:color w:val="auto"/>
        </w:rPr>
      </w:pPr>
    </w:p>
    <w:p w14:paraId="269EE53F" w14:textId="77777777" w:rsidR="00FB6F40" w:rsidRPr="00B113B1" w:rsidRDefault="00FB6F40" w:rsidP="00D46475">
      <w:pPr>
        <w:numPr>
          <w:ilvl w:val="0"/>
          <w:numId w:val="40"/>
        </w:numPr>
        <w:tabs>
          <w:tab w:val="left" w:pos="357"/>
        </w:tabs>
        <w:ind w:left="357" w:hanging="357"/>
        <w:rPr>
          <w:color w:val="auto"/>
        </w:rPr>
      </w:pPr>
      <w:r w:rsidRPr="00B113B1">
        <w:rPr>
          <w:color w:val="auto"/>
        </w:rPr>
        <w:t xml:space="preserve">Seed imported as Not Finally Certified seed </w:t>
      </w:r>
      <w:r w:rsidR="00B4459B" w:rsidRPr="00B113B1">
        <w:rPr>
          <w:color w:val="auto"/>
        </w:rPr>
        <w:t>may be</w:t>
      </w:r>
      <w:r w:rsidRPr="00B113B1">
        <w:rPr>
          <w:color w:val="auto"/>
        </w:rPr>
        <w:t xml:space="preserve"> verified at HVS. Applications to verify seed imported not finally certified at HVS should be made to </w:t>
      </w:r>
      <w:r w:rsidR="00B4459B">
        <w:rPr>
          <w:color w:val="auto"/>
        </w:rPr>
        <w:t>the Department</w:t>
      </w:r>
      <w:r w:rsidRPr="00B113B1">
        <w:rPr>
          <w:color w:val="auto"/>
        </w:rPr>
        <w:t>.</w:t>
      </w:r>
    </w:p>
    <w:p w14:paraId="38CD5A89" w14:textId="77777777" w:rsidR="00FB6F40" w:rsidRPr="00B113B1" w:rsidRDefault="00FB6F40" w:rsidP="00FB6F40">
      <w:pPr>
        <w:rPr>
          <w:color w:val="auto"/>
        </w:rPr>
      </w:pPr>
    </w:p>
    <w:p w14:paraId="3916F989" w14:textId="77777777" w:rsidR="00FB6F40" w:rsidRPr="00B113B1" w:rsidRDefault="00FB6F40" w:rsidP="00FB6F40">
      <w:pPr>
        <w:rPr>
          <w:b/>
          <w:bCs/>
          <w:color w:val="auto"/>
        </w:rPr>
      </w:pPr>
      <w:r w:rsidRPr="00B113B1">
        <w:rPr>
          <w:b/>
          <w:bCs/>
          <w:color w:val="auto"/>
        </w:rPr>
        <w:t>Re-grading</w:t>
      </w:r>
    </w:p>
    <w:p w14:paraId="416FC659" w14:textId="77777777" w:rsidR="00FB6F40" w:rsidRPr="00B113B1" w:rsidRDefault="00FB6F40" w:rsidP="00FB6F40">
      <w:pPr>
        <w:rPr>
          <w:b/>
          <w:bCs/>
          <w:color w:val="auto"/>
        </w:rPr>
      </w:pPr>
    </w:p>
    <w:p w14:paraId="78192C68" w14:textId="584806A1" w:rsidR="00FB6F40" w:rsidRPr="00B113B1" w:rsidRDefault="00FB6F40" w:rsidP="00D46475">
      <w:pPr>
        <w:numPr>
          <w:ilvl w:val="0"/>
          <w:numId w:val="40"/>
        </w:numPr>
        <w:tabs>
          <w:tab w:val="left" w:pos="357"/>
        </w:tabs>
        <w:ind w:left="357" w:hanging="357"/>
        <w:rPr>
          <w:color w:val="auto"/>
        </w:rPr>
      </w:pPr>
      <w:r w:rsidRPr="00B113B1">
        <w:rPr>
          <w:color w:val="auto"/>
        </w:rPr>
        <w:t xml:space="preserve">Seed imported as Not Finally Certified seed may also be re-graded after certification. Decisions to re-grade may be taken in the same way as decisions to re-grade </w:t>
      </w:r>
      <w:r w:rsidR="006A0A7D">
        <w:rPr>
          <w:color w:val="auto"/>
        </w:rPr>
        <w:t>NI</w:t>
      </w:r>
      <w:r w:rsidRPr="00B113B1">
        <w:rPr>
          <w:color w:val="auto"/>
        </w:rPr>
        <w:t xml:space="preserve"> officially </w:t>
      </w:r>
      <w:r w:rsidRPr="00B113B1">
        <w:rPr>
          <w:color w:val="auto"/>
        </w:rPr>
        <w:lastRenderedPageBreak/>
        <w:t xml:space="preserve">certified seed harvested from crops produced in </w:t>
      </w:r>
      <w:r w:rsidR="004F576E">
        <w:rPr>
          <w:color w:val="auto"/>
        </w:rPr>
        <w:t>Northern Ireland</w:t>
      </w:r>
      <w:r w:rsidRPr="00B113B1">
        <w:rPr>
          <w:color w:val="auto"/>
        </w:rPr>
        <w:t>.</w:t>
      </w:r>
    </w:p>
    <w:p w14:paraId="78C97715" w14:textId="77777777" w:rsidR="00FB6F40" w:rsidRPr="00B113B1" w:rsidRDefault="00FB6F40" w:rsidP="00FB6F40">
      <w:pPr>
        <w:rPr>
          <w:color w:val="auto"/>
        </w:rPr>
      </w:pPr>
    </w:p>
    <w:p w14:paraId="63EA50A5" w14:textId="77777777" w:rsidR="00FB6F40" w:rsidRPr="00B113B1" w:rsidRDefault="00FB6F40" w:rsidP="00BB4D9D">
      <w:pPr>
        <w:outlineLvl w:val="0"/>
        <w:rPr>
          <w:b/>
          <w:bCs/>
          <w:color w:val="auto"/>
        </w:rPr>
      </w:pPr>
      <w:r w:rsidRPr="00B113B1">
        <w:rPr>
          <w:b/>
          <w:bCs/>
          <w:color w:val="auto"/>
        </w:rPr>
        <w:t>Mixtures</w:t>
      </w:r>
    </w:p>
    <w:p w14:paraId="2F24B910" w14:textId="77777777" w:rsidR="00FB6F40" w:rsidRPr="00B113B1" w:rsidRDefault="00FB6F40" w:rsidP="00FB6F40">
      <w:pPr>
        <w:rPr>
          <w:b/>
          <w:bCs/>
          <w:color w:val="auto"/>
        </w:rPr>
      </w:pPr>
    </w:p>
    <w:p w14:paraId="2EDC5C9A" w14:textId="77777777" w:rsidR="00FB6F40" w:rsidRPr="00B113B1" w:rsidRDefault="00FB6F40" w:rsidP="00D46475">
      <w:pPr>
        <w:numPr>
          <w:ilvl w:val="0"/>
          <w:numId w:val="40"/>
        </w:numPr>
        <w:tabs>
          <w:tab w:val="left" w:pos="357"/>
        </w:tabs>
        <w:ind w:left="357" w:hanging="357"/>
        <w:rPr>
          <w:color w:val="auto"/>
        </w:rPr>
      </w:pPr>
      <w:r w:rsidRPr="00B113B1">
        <w:rPr>
          <w:color w:val="auto"/>
        </w:rPr>
        <w:t>Mixtures of Herbage seed (Amenity and Agricu</w:t>
      </w:r>
      <w:r w:rsidR="00EC0050" w:rsidRPr="00B113B1">
        <w:rPr>
          <w:color w:val="auto"/>
        </w:rPr>
        <w:t>l</w:t>
      </w:r>
      <w:r w:rsidRPr="00B113B1">
        <w:rPr>
          <w:color w:val="auto"/>
        </w:rPr>
        <w:t xml:space="preserve">tural) are permitted under the OECD Seed Schemes. </w:t>
      </w:r>
    </w:p>
    <w:p w14:paraId="56D945DA" w14:textId="77777777" w:rsidR="00FB6F40" w:rsidRPr="00B113B1" w:rsidRDefault="00FB6F40" w:rsidP="00FB6F40">
      <w:pPr>
        <w:rPr>
          <w:color w:val="auto"/>
        </w:rPr>
      </w:pPr>
    </w:p>
    <w:p w14:paraId="6859A817" w14:textId="77777777" w:rsidR="00FB6F40" w:rsidRPr="00B113B1" w:rsidRDefault="00FB6F40" w:rsidP="00D36141">
      <w:pPr>
        <w:tabs>
          <w:tab w:val="left" w:pos="357"/>
        </w:tabs>
        <w:ind w:left="357"/>
        <w:rPr>
          <w:color w:val="auto"/>
        </w:rPr>
      </w:pPr>
      <w:r w:rsidRPr="00B113B1">
        <w:rPr>
          <w:color w:val="auto"/>
        </w:rPr>
        <w:t>In all other circumstances seed officially certified in an equivalent Third Country may be mixed after import in accordance with the Seed Marketing</w:t>
      </w:r>
      <w:r w:rsidR="00EC0050" w:rsidRPr="00B113B1">
        <w:rPr>
          <w:color w:val="auto"/>
        </w:rPr>
        <w:t xml:space="preserve"> </w:t>
      </w:r>
      <w:r w:rsidRPr="00B113B1">
        <w:rPr>
          <w:color w:val="auto"/>
        </w:rPr>
        <w:t>Regulations.</w:t>
      </w:r>
    </w:p>
    <w:p w14:paraId="529269C6" w14:textId="77777777" w:rsidR="00FB6F40" w:rsidRPr="00B113B1" w:rsidRDefault="00FB6F40" w:rsidP="00D36141">
      <w:pPr>
        <w:tabs>
          <w:tab w:val="left" w:pos="357"/>
        </w:tabs>
        <w:ind w:left="357"/>
        <w:rPr>
          <w:color w:val="auto"/>
        </w:rPr>
      </w:pPr>
    </w:p>
    <w:p w14:paraId="55F0AE97" w14:textId="08F2DF00" w:rsidR="00FB6F40" w:rsidRPr="00B113B1" w:rsidRDefault="00FB6F40" w:rsidP="00D36141">
      <w:pPr>
        <w:tabs>
          <w:tab w:val="left" w:pos="357"/>
        </w:tabs>
        <w:ind w:left="357"/>
        <w:rPr>
          <w:color w:val="auto"/>
        </w:rPr>
      </w:pPr>
      <w:r w:rsidRPr="00B113B1">
        <w:rPr>
          <w:color w:val="auto"/>
        </w:rPr>
        <w:t>These m</w:t>
      </w:r>
      <w:r w:rsidR="006A0A7D">
        <w:rPr>
          <w:color w:val="auto"/>
        </w:rPr>
        <w:t xml:space="preserve">ixtures should be labelled with </w:t>
      </w:r>
      <w:r w:rsidRPr="00B113B1">
        <w:rPr>
          <w:color w:val="auto"/>
        </w:rPr>
        <w:t xml:space="preserve">OECD official labels.  All the original </w:t>
      </w:r>
      <w:r w:rsidRPr="00B113B1">
        <w:rPr>
          <w:iCs/>
          <w:color w:val="auto"/>
        </w:rPr>
        <w:t>country(s) of production</w:t>
      </w:r>
      <w:r w:rsidRPr="00B113B1">
        <w:rPr>
          <w:i/>
          <w:iCs/>
          <w:color w:val="auto"/>
        </w:rPr>
        <w:t xml:space="preserve"> </w:t>
      </w:r>
      <w:r w:rsidRPr="00B113B1">
        <w:rPr>
          <w:color w:val="auto"/>
        </w:rPr>
        <w:t>of the individual components must be shown on the label.</w:t>
      </w:r>
    </w:p>
    <w:p w14:paraId="0D66B2A5" w14:textId="77777777" w:rsidR="00FB6F40" w:rsidRPr="00B113B1" w:rsidRDefault="00FB6F40" w:rsidP="00FB6F40">
      <w:pPr>
        <w:rPr>
          <w:color w:val="auto"/>
        </w:rPr>
      </w:pPr>
    </w:p>
    <w:p w14:paraId="37E02AF9" w14:textId="77777777" w:rsidR="00FB6F40" w:rsidRPr="00B113B1" w:rsidRDefault="00FB6F40" w:rsidP="00BB4D9D">
      <w:pPr>
        <w:outlineLvl w:val="0"/>
        <w:rPr>
          <w:b/>
          <w:bCs/>
          <w:color w:val="auto"/>
        </w:rPr>
      </w:pPr>
      <w:r w:rsidRPr="00B113B1">
        <w:rPr>
          <w:b/>
          <w:bCs/>
          <w:color w:val="auto"/>
        </w:rPr>
        <w:t>Vegetable Seed</w:t>
      </w:r>
    </w:p>
    <w:p w14:paraId="2DDD73CA" w14:textId="77777777" w:rsidR="00FB6F40" w:rsidRPr="00B113B1" w:rsidRDefault="00FB6F40" w:rsidP="00FB6F40">
      <w:pPr>
        <w:rPr>
          <w:b/>
          <w:bCs/>
          <w:color w:val="auto"/>
        </w:rPr>
      </w:pPr>
    </w:p>
    <w:p w14:paraId="23AFE45A" w14:textId="77777777" w:rsidR="00FB6F40" w:rsidRPr="00B113B1" w:rsidRDefault="00FB6F40" w:rsidP="00D46475">
      <w:pPr>
        <w:numPr>
          <w:ilvl w:val="0"/>
          <w:numId w:val="40"/>
        </w:numPr>
        <w:tabs>
          <w:tab w:val="left" w:pos="357"/>
        </w:tabs>
        <w:ind w:left="357" w:hanging="357"/>
        <w:rPr>
          <w:color w:val="auto"/>
        </w:rPr>
      </w:pPr>
      <w:r w:rsidRPr="00B113B1">
        <w:rPr>
          <w:color w:val="auto"/>
        </w:rPr>
        <w:t xml:space="preserve">Standard seed of vegetables can be imported from any Third Country. However, the equivalence decision does not provide for any Third Country imports of certified vegetable seed. </w:t>
      </w:r>
    </w:p>
    <w:p w14:paraId="2DD80D9D" w14:textId="77777777" w:rsidR="00FB6F40" w:rsidRPr="00B113B1" w:rsidRDefault="00FB6F40" w:rsidP="00FB6F40">
      <w:pPr>
        <w:rPr>
          <w:color w:val="auto"/>
        </w:rPr>
      </w:pPr>
    </w:p>
    <w:p w14:paraId="548F0D5C" w14:textId="77777777" w:rsidR="00FB6F40" w:rsidRPr="00B113B1" w:rsidRDefault="00FB6F40" w:rsidP="00BB4D9D">
      <w:pPr>
        <w:outlineLvl w:val="0"/>
        <w:rPr>
          <w:b/>
          <w:bCs/>
          <w:color w:val="auto"/>
        </w:rPr>
      </w:pPr>
      <w:r w:rsidRPr="00B113B1">
        <w:rPr>
          <w:b/>
          <w:bCs/>
          <w:color w:val="auto"/>
        </w:rPr>
        <w:t>Requirement to provide information on imported seed from Third Countries</w:t>
      </w:r>
    </w:p>
    <w:p w14:paraId="0F006DA6" w14:textId="77777777" w:rsidR="00FB6F40" w:rsidRPr="00B113B1" w:rsidRDefault="00FB6F40" w:rsidP="00FB6F40">
      <w:pPr>
        <w:rPr>
          <w:b/>
          <w:bCs/>
          <w:color w:val="auto"/>
        </w:rPr>
      </w:pPr>
    </w:p>
    <w:p w14:paraId="1E7B2A03" w14:textId="77777777" w:rsidR="00FB6F40" w:rsidRDefault="00FB6F40" w:rsidP="00D46475">
      <w:pPr>
        <w:numPr>
          <w:ilvl w:val="0"/>
          <w:numId w:val="40"/>
        </w:numPr>
        <w:tabs>
          <w:tab w:val="left" w:pos="357"/>
        </w:tabs>
        <w:ind w:left="357" w:hanging="357"/>
        <w:rPr>
          <w:color w:val="auto"/>
        </w:rPr>
      </w:pPr>
      <w:r w:rsidRPr="00B113B1">
        <w:rPr>
          <w:color w:val="auto"/>
        </w:rPr>
        <w:t xml:space="preserve">Anyone marketing more than 2Kg of seed imported from Third Countries must provide specific information to </w:t>
      </w:r>
      <w:r w:rsidR="00B4459B">
        <w:rPr>
          <w:color w:val="auto"/>
        </w:rPr>
        <w:t>the Department</w:t>
      </w:r>
      <w:r w:rsidRPr="00B113B1">
        <w:rPr>
          <w:color w:val="auto"/>
        </w:rPr>
        <w:t xml:space="preserve">. This only applies to the first marketing in the Community. For example, where seed is imported into France from a Third Country, and first marketing takes place there, notification should be to the French authorities. If the seed is subsequently imported into </w:t>
      </w:r>
      <w:r w:rsidR="00F87C24">
        <w:rPr>
          <w:color w:val="auto"/>
        </w:rPr>
        <w:t>Northern Ireland</w:t>
      </w:r>
      <w:r w:rsidRPr="00B113B1">
        <w:rPr>
          <w:color w:val="auto"/>
        </w:rPr>
        <w:t xml:space="preserve">, it is not necessary to notify </w:t>
      </w:r>
      <w:r w:rsidR="00F87C24">
        <w:rPr>
          <w:color w:val="auto"/>
        </w:rPr>
        <w:t>the Department</w:t>
      </w:r>
      <w:r w:rsidRPr="00B113B1">
        <w:rPr>
          <w:color w:val="auto"/>
        </w:rPr>
        <w:t>.</w:t>
      </w:r>
    </w:p>
    <w:p w14:paraId="76076B1C" w14:textId="77777777" w:rsidR="00F87C24" w:rsidRDefault="00F87C24" w:rsidP="00F87C24">
      <w:pPr>
        <w:tabs>
          <w:tab w:val="left" w:pos="357"/>
        </w:tabs>
        <w:ind w:left="0"/>
        <w:rPr>
          <w:color w:val="auto"/>
        </w:rPr>
      </w:pPr>
    </w:p>
    <w:p w14:paraId="15A50FF4" w14:textId="77777777" w:rsidR="00F87C24" w:rsidRPr="00B4459B" w:rsidRDefault="00F87C24" w:rsidP="00F87C24">
      <w:pPr>
        <w:tabs>
          <w:tab w:val="left" w:pos="357"/>
        </w:tabs>
        <w:ind w:left="0"/>
        <w:rPr>
          <w:b/>
          <w:color w:val="auto"/>
        </w:rPr>
      </w:pPr>
      <w:r w:rsidRPr="00B4459B">
        <w:rPr>
          <w:b/>
          <w:color w:val="auto"/>
        </w:rPr>
        <w:t>Part III – Import of cereal seed into Northern Ireland</w:t>
      </w:r>
    </w:p>
    <w:p w14:paraId="7861C400" w14:textId="77777777" w:rsidR="00F87C24" w:rsidRDefault="00F87C24" w:rsidP="00F87C24">
      <w:pPr>
        <w:tabs>
          <w:tab w:val="left" w:pos="357"/>
        </w:tabs>
        <w:ind w:left="357"/>
        <w:rPr>
          <w:color w:val="auto"/>
        </w:rPr>
      </w:pPr>
    </w:p>
    <w:p w14:paraId="59A93553" w14:textId="77777777" w:rsidR="00F87C24" w:rsidRDefault="00F87C24" w:rsidP="00D46475">
      <w:pPr>
        <w:numPr>
          <w:ilvl w:val="0"/>
          <w:numId w:val="40"/>
        </w:numPr>
        <w:tabs>
          <w:tab w:val="left" w:pos="357"/>
        </w:tabs>
        <w:ind w:left="357" w:hanging="357"/>
        <w:rPr>
          <w:color w:val="auto"/>
        </w:rPr>
      </w:pPr>
      <w:r w:rsidRPr="008D6763">
        <w:rPr>
          <w:b/>
          <w:color w:val="auto"/>
          <w:u w:val="single"/>
        </w:rPr>
        <w:t>All</w:t>
      </w:r>
      <w:r>
        <w:rPr>
          <w:color w:val="auto"/>
        </w:rPr>
        <w:t xml:space="preserve"> cereal seed imported into Northern Ireland </w:t>
      </w:r>
      <w:r w:rsidRPr="009A130E">
        <w:rPr>
          <w:b/>
          <w:color w:val="auto"/>
        </w:rPr>
        <w:t>must</w:t>
      </w:r>
      <w:r>
        <w:rPr>
          <w:color w:val="auto"/>
        </w:rPr>
        <w:t xml:space="preserve"> be notified to the Department and can only be marketed if accompanied by a document that clearly states</w:t>
      </w:r>
      <w:r w:rsidR="008D6763">
        <w:rPr>
          <w:color w:val="auto"/>
        </w:rPr>
        <w:t xml:space="preserve"> </w:t>
      </w:r>
      <w:r>
        <w:rPr>
          <w:color w:val="auto"/>
        </w:rPr>
        <w:t>—</w:t>
      </w:r>
    </w:p>
    <w:p w14:paraId="4B6F9EC6" w14:textId="77777777" w:rsidR="00F87C24" w:rsidRDefault="00F87C24" w:rsidP="00F87C24">
      <w:pPr>
        <w:tabs>
          <w:tab w:val="left" w:pos="357"/>
        </w:tabs>
        <w:ind w:left="357"/>
        <w:rPr>
          <w:color w:val="auto"/>
          <w:u w:val="single"/>
        </w:rPr>
      </w:pPr>
    </w:p>
    <w:p w14:paraId="142AE1CE" w14:textId="77777777" w:rsidR="00F87C24" w:rsidRDefault="00F87C24" w:rsidP="00D46475">
      <w:pPr>
        <w:numPr>
          <w:ilvl w:val="0"/>
          <w:numId w:val="229"/>
        </w:numPr>
        <w:tabs>
          <w:tab w:val="left" w:pos="357"/>
        </w:tabs>
        <w:ind w:left="1038" w:hanging="641"/>
        <w:rPr>
          <w:color w:val="auto"/>
        </w:rPr>
      </w:pPr>
      <w:r>
        <w:rPr>
          <w:color w:val="auto"/>
        </w:rPr>
        <w:t xml:space="preserve">that the seed has been produced from a crop which has been found to be free of plants of wild oat at the time of an official examination </w:t>
      </w:r>
      <w:r w:rsidRPr="009A130E">
        <w:rPr>
          <w:b/>
          <w:color w:val="auto"/>
        </w:rPr>
        <w:t>and that in addition</w:t>
      </w:r>
      <w:r>
        <w:rPr>
          <w:color w:val="auto"/>
        </w:rPr>
        <w:t xml:space="preserve"> a one kilogram sample of seed has been found to be free of seed of wild oats at the time of an official exa</w:t>
      </w:r>
      <w:r w:rsidR="009A130E">
        <w:rPr>
          <w:color w:val="auto"/>
        </w:rPr>
        <w:t xml:space="preserve">mination; </w:t>
      </w:r>
      <w:r w:rsidR="009A130E">
        <w:rPr>
          <w:b/>
          <w:color w:val="auto"/>
        </w:rPr>
        <w:t>or</w:t>
      </w:r>
    </w:p>
    <w:p w14:paraId="4C256770" w14:textId="77777777" w:rsidR="009A130E" w:rsidRDefault="009A130E" w:rsidP="009A130E">
      <w:pPr>
        <w:tabs>
          <w:tab w:val="left" w:pos="357"/>
        </w:tabs>
        <w:ind w:left="1038" w:hanging="641"/>
        <w:rPr>
          <w:color w:val="auto"/>
        </w:rPr>
      </w:pPr>
    </w:p>
    <w:p w14:paraId="51FE1817" w14:textId="77777777" w:rsidR="009A130E" w:rsidRDefault="009A130E" w:rsidP="00D46475">
      <w:pPr>
        <w:numPr>
          <w:ilvl w:val="0"/>
          <w:numId w:val="229"/>
        </w:numPr>
        <w:tabs>
          <w:tab w:val="left" w:pos="357"/>
        </w:tabs>
        <w:ind w:left="1038" w:hanging="641"/>
        <w:rPr>
          <w:color w:val="auto"/>
        </w:rPr>
      </w:pPr>
      <w:r>
        <w:rPr>
          <w:color w:val="auto"/>
        </w:rPr>
        <w:t>that a three kilogram sample of seed has been found to be free of seed of wild oat at an official examination.</w:t>
      </w:r>
    </w:p>
    <w:p w14:paraId="1BEF137B" w14:textId="77777777" w:rsidR="00F87C24" w:rsidRDefault="00F87C24" w:rsidP="009A130E">
      <w:pPr>
        <w:tabs>
          <w:tab w:val="left" w:pos="357"/>
        </w:tabs>
        <w:ind w:left="1038" w:hanging="641"/>
        <w:rPr>
          <w:color w:val="auto"/>
        </w:rPr>
      </w:pPr>
    </w:p>
    <w:p w14:paraId="3DCB2974" w14:textId="77777777" w:rsidR="00FB6F40" w:rsidRPr="00B113B1" w:rsidRDefault="00FB6F40" w:rsidP="00FB6F40">
      <w:pPr>
        <w:rPr>
          <w:color w:val="auto"/>
        </w:rPr>
      </w:pPr>
    </w:p>
    <w:p w14:paraId="360223D4" w14:textId="77777777" w:rsidR="00FB6F40" w:rsidRPr="0054462D" w:rsidRDefault="00FB6F40" w:rsidP="00FB6F40">
      <w:pPr>
        <w:rPr>
          <w:b/>
          <w:color w:val="878800"/>
          <w:sz w:val="56"/>
          <w:szCs w:val="56"/>
        </w:rPr>
      </w:pPr>
      <w:r w:rsidRPr="00B113B1">
        <w:rPr>
          <w:color w:val="auto"/>
        </w:rPr>
        <w:br w:type="page"/>
      </w:r>
      <w:r w:rsidR="009E6FA2" w:rsidRPr="0054462D">
        <w:rPr>
          <w:b/>
          <w:color w:val="878800"/>
          <w:sz w:val="56"/>
          <w:szCs w:val="56"/>
        </w:rPr>
        <w:lastRenderedPageBreak/>
        <w:t>Annex 6 – Guide to applying for authorisation to market seed for:</w:t>
      </w:r>
    </w:p>
    <w:p w14:paraId="0B2549F2" w14:textId="77777777" w:rsidR="00FB6F40" w:rsidRPr="00B113B1" w:rsidRDefault="00FB6F40" w:rsidP="00FB6F40">
      <w:pPr>
        <w:rPr>
          <w:b/>
          <w:color w:val="auto"/>
          <w:sz w:val="22"/>
          <w:szCs w:val="22"/>
        </w:rPr>
      </w:pPr>
    </w:p>
    <w:p w14:paraId="309278CB" w14:textId="77777777" w:rsidR="00FB6F40" w:rsidRPr="00B113B1" w:rsidRDefault="00FB6F40" w:rsidP="00D46475">
      <w:pPr>
        <w:pStyle w:val="Title"/>
        <w:numPr>
          <w:ilvl w:val="0"/>
          <w:numId w:val="23"/>
        </w:numPr>
        <w:jc w:val="both"/>
        <w:rPr>
          <w:rFonts w:cs="Arial"/>
          <w:b/>
          <w:sz w:val="24"/>
          <w:szCs w:val="24"/>
        </w:rPr>
      </w:pPr>
      <w:r w:rsidRPr="00B113B1">
        <w:rPr>
          <w:rFonts w:cs="Arial"/>
          <w:b/>
          <w:sz w:val="24"/>
          <w:szCs w:val="24"/>
        </w:rPr>
        <w:t>Tests and Trials</w:t>
      </w:r>
    </w:p>
    <w:p w14:paraId="7E30E034" w14:textId="77777777" w:rsidR="00FB6F40" w:rsidRPr="00B113B1" w:rsidRDefault="00FB6F40" w:rsidP="00D46475">
      <w:pPr>
        <w:pStyle w:val="Title"/>
        <w:numPr>
          <w:ilvl w:val="0"/>
          <w:numId w:val="23"/>
        </w:numPr>
        <w:jc w:val="both"/>
        <w:rPr>
          <w:rFonts w:cs="Arial"/>
          <w:b/>
          <w:sz w:val="24"/>
          <w:szCs w:val="24"/>
        </w:rPr>
      </w:pPr>
      <w:r w:rsidRPr="00B113B1">
        <w:rPr>
          <w:rFonts w:cs="Arial"/>
          <w:b/>
          <w:sz w:val="24"/>
          <w:szCs w:val="24"/>
        </w:rPr>
        <w:t>The purpose of gaining knowledge from practical experience during cultivation for vegetable varieties</w:t>
      </w:r>
    </w:p>
    <w:p w14:paraId="341630A4" w14:textId="77777777" w:rsidR="00FB6F40" w:rsidRPr="00B113B1" w:rsidRDefault="00FB6F40" w:rsidP="00D46475">
      <w:pPr>
        <w:pStyle w:val="Title"/>
        <w:numPr>
          <w:ilvl w:val="0"/>
          <w:numId w:val="23"/>
        </w:numPr>
        <w:jc w:val="both"/>
        <w:rPr>
          <w:rFonts w:cs="Arial"/>
          <w:b/>
          <w:sz w:val="24"/>
          <w:szCs w:val="24"/>
        </w:rPr>
      </w:pPr>
      <w:r w:rsidRPr="00B113B1">
        <w:rPr>
          <w:rFonts w:cs="Arial"/>
          <w:b/>
          <w:sz w:val="24"/>
          <w:szCs w:val="24"/>
        </w:rPr>
        <w:t>Scientific Purposes and Selection Work</w:t>
      </w:r>
    </w:p>
    <w:p w14:paraId="5254BFE5" w14:textId="77777777" w:rsidR="00FB6F40" w:rsidRPr="00B113B1" w:rsidRDefault="00FB6F40" w:rsidP="00FB6F40">
      <w:pPr>
        <w:pStyle w:val="BodyText"/>
        <w:jc w:val="both"/>
        <w:rPr>
          <w:rFonts w:ascii="Arial" w:hAnsi="Arial" w:cs="Arial"/>
          <w:sz w:val="24"/>
          <w:szCs w:val="24"/>
        </w:rPr>
      </w:pPr>
    </w:p>
    <w:p w14:paraId="18529680" w14:textId="77777777" w:rsidR="00FB6F40" w:rsidRPr="005F22E6" w:rsidRDefault="005F22E6" w:rsidP="005F22E6">
      <w:pPr>
        <w:pStyle w:val="BodyText"/>
        <w:tabs>
          <w:tab w:val="left" w:pos="567"/>
        </w:tabs>
        <w:overflowPunct/>
        <w:autoSpaceDE/>
        <w:autoSpaceDN/>
        <w:adjustRightInd/>
        <w:spacing w:after="0"/>
        <w:jc w:val="both"/>
        <w:rPr>
          <w:rFonts w:ascii="Arial" w:hAnsi="Arial" w:cs="Arial"/>
          <w:b/>
          <w:sz w:val="24"/>
          <w:szCs w:val="24"/>
        </w:rPr>
      </w:pPr>
      <w:r>
        <w:rPr>
          <w:rFonts w:ascii="Arial" w:hAnsi="Arial" w:cs="Arial"/>
          <w:b/>
          <w:sz w:val="24"/>
          <w:szCs w:val="24"/>
        </w:rPr>
        <w:t>1.</w:t>
      </w:r>
      <w:r>
        <w:rPr>
          <w:rFonts w:ascii="Arial" w:hAnsi="Arial" w:cs="Arial"/>
          <w:b/>
          <w:sz w:val="24"/>
          <w:szCs w:val="24"/>
        </w:rPr>
        <w:tab/>
        <w:t>INTRODUCTION</w:t>
      </w:r>
    </w:p>
    <w:p w14:paraId="33646BF7" w14:textId="77777777" w:rsidR="00FB6F40" w:rsidRPr="00B113B1" w:rsidRDefault="00FB6F40" w:rsidP="00FB6F40">
      <w:pPr>
        <w:pStyle w:val="Heading1"/>
        <w:rPr>
          <w:rFonts w:ascii="Arial" w:hAnsi="Arial" w:cs="Arial"/>
          <w:color w:val="auto"/>
          <w:sz w:val="24"/>
          <w:szCs w:val="24"/>
        </w:rPr>
      </w:pPr>
    </w:p>
    <w:p w14:paraId="2E8EB6CD" w14:textId="77777777" w:rsidR="00FB6F40" w:rsidRPr="00B113B1" w:rsidRDefault="005F22E6" w:rsidP="005F22E6">
      <w:pPr>
        <w:pStyle w:val="BodyTextIndent2"/>
        <w:tabs>
          <w:tab w:val="left" w:pos="567"/>
        </w:tabs>
        <w:spacing w:line="240" w:lineRule="auto"/>
        <w:ind w:left="567" w:hanging="567"/>
        <w:jc w:val="both"/>
        <w:rPr>
          <w:rFonts w:ascii="Arial" w:hAnsi="Arial" w:cs="Arial"/>
          <w:sz w:val="24"/>
          <w:szCs w:val="24"/>
        </w:rPr>
      </w:pPr>
      <w:r>
        <w:rPr>
          <w:rFonts w:ascii="Arial" w:hAnsi="Arial" w:cs="Arial"/>
          <w:sz w:val="24"/>
          <w:szCs w:val="24"/>
        </w:rPr>
        <w:t>1.1</w:t>
      </w:r>
      <w:r>
        <w:rPr>
          <w:rFonts w:ascii="Arial" w:hAnsi="Arial" w:cs="Arial"/>
          <w:sz w:val="24"/>
          <w:szCs w:val="24"/>
        </w:rPr>
        <w:tab/>
      </w:r>
      <w:r w:rsidR="00FB6F40" w:rsidRPr="00B113B1">
        <w:rPr>
          <w:rFonts w:ascii="Arial" w:hAnsi="Arial" w:cs="Arial"/>
          <w:sz w:val="24"/>
          <w:szCs w:val="24"/>
        </w:rPr>
        <w:t xml:space="preserve">There are exceptions to the Seed Marketing Regulations for </w:t>
      </w:r>
      <w:r w:rsidR="00480085">
        <w:rPr>
          <w:rFonts w:ascii="Arial" w:hAnsi="Arial" w:cs="Arial"/>
          <w:sz w:val="24"/>
          <w:szCs w:val="24"/>
        </w:rPr>
        <w:t>Northern Ireland</w:t>
      </w:r>
      <w:r w:rsidR="00FB6F40" w:rsidRPr="00B113B1">
        <w:rPr>
          <w:rFonts w:ascii="Arial" w:hAnsi="Arial" w:cs="Arial"/>
          <w:sz w:val="24"/>
          <w:szCs w:val="24"/>
        </w:rPr>
        <w:t>, which if certain conditions are met, allow an authorisation to be granted to market: -</w:t>
      </w:r>
    </w:p>
    <w:p w14:paraId="3407A8AC" w14:textId="77777777" w:rsidR="00FB6F40" w:rsidRPr="00B113B1" w:rsidRDefault="00FB6F40" w:rsidP="00FB6F40">
      <w:pPr>
        <w:ind w:left="720"/>
        <w:rPr>
          <w:i/>
          <w:color w:val="auto"/>
          <w:u w:val="single"/>
        </w:rPr>
      </w:pPr>
    </w:p>
    <w:p w14:paraId="24DE8BED" w14:textId="77777777" w:rsidR="00C57298" w:rsidRPr="00C57298" w:rsidRDefault="00480085" w:rsidP="00D46475">
      <w:pPr>
        <w:numPr>
          <w:ilvl w:val="0"/>
          <w:numId w:val="230"/>
        </w:numPr>
        <w:tabs>
          <w:tab w:val="left" w:pos="924"/>
        </w:tabs>
        <w:ind w:left="924" w:hanging="357"/>
        <w:rPr>
          <w:color w:val="auto"/>
        </w:rPr>
      </w:pPr>
      <w:r>
        <w:rPr>
          <w:color w:val="auto"/>
        </w:rPr>
        <w:t>a</w:t>
      </w:r>
      <w:r w:rsidR="00FB6F40" w:rsidRPr="00C57298">
        <w:rPr>
          <w:color w:val="auto"/>
        </w:rPr>
        <w:t>ppropriate quantities of uncertified seed of unlisted agricultural varieties for tests or trials</w:t>
      </w:r>
      <w:r w:rsidR="00C57298" w:rsidRPr="00C57298">
        <w:rPr>
          <w:color w:val="auto"/>
        </w:rPr>
        <w:t>;</w:t>
      </w:r>
    </w:p>
    <w:p w14:paraId="08AADAD8" w14:textId="77777777" w:rsidR="00C57298" w:rsidRPr="00C57298" w:rsidRDefault="00C57298" w:rsidP="00C57298">
      <w:pPr>
        <w:tabs>
          <w:tab w:val="left" w:pos="924"/>
        </w:tabs>
        <w:ind w:left="924" w:hanging="357"/>
        <w:rPr>
          <w:color w:val="auto"/>
        </w:rPr>
      </w:pPr>
    </w:p>
    <w:p w14:paraId="1D9A387C" w14:textId="77777777" w:rsidR="00C57298" w:rsidRPr="00C57298" w:rsidRDefault="00480085" w:rsidP="00D46475">
      <w:pPr>
        <w:numPr>
          <w:ilvl w:val="0"/>
          <w:numId w:val="230"/>
        </w:numPr>
        <w:tabs>
          <w:tab w:val="left" w:pos="924"/>
        </w:tabs>
        <w:ind w:left="924" w:hanging="357"/>
        <w:rPr>
          <w:color w:val="auto"/>
        </w:rPr>
      </w:pPr>
      <w:r>
        <w:rPr>
          <w:color w:val="auto"/>
        </w:rPr>
        <w:t>u</w:t>
      </w:r>
      <w:r w:rsidR="00FB6F40" w:rsidRPr="00C57298">
        <w:rPr>
          <w:color w:val="auto"/>
        </w:rPr>
        <w:t>ncertified seed of unlisted vegetable varieties for the purpose of gaining knowledge from practical experience during cultivation;</w:t>
      </w:r>
    </w:p>
    <w:p w14:paraId="4075A060" w14:textId="77777777" w:rsidR="00C57298" w:rsidRPr="00C57298" w:rsidRDefault="00C57298" w:rsidP="00C57298">
      <w:pPr>
        <w:tabs>
          <w:tab w:val="left" w:pos="924"/>
        </w:tabs>
        <w:ind w:left="924" w:hanging="357"/>
        <w:rPr>
          <w:color w:val="auto"/>
        </w:rPr>
      </w:pPr>
    </w:p>
    <w:p w14:paraId="7B96469B" w14:textId="77777777" w:rsidR="00FB6F40" w:rsidRPr="00C57298" w:rsidRDefault="00480085" w:rsidP="00D46475">
      <w:pPr>
        <w:numPr>
          <w:ilvl w:val="0"/>
          <w:numId w:val="230"/>
        </w:numPr>
        <w:tabs>
          <w:tab w:val="left" w:pos="924"/>
        </w:tabs>
        <w:ind w:left="924" w:hanging="357"/>
        <w:rPr>
          <w:color w:val="auto"/>
        </w:rPr>
      </w:pPr>
      <w:r>
        <w:rPr>
          <w:color w:val="auto"/>
        </w:rPr>
        <w:t>s</w:t>
      </w:r>
      <w:r w:rsidR="00FB6F40" w:rsidRPr="00C57298">
        <w:rPr>
          <w:color w:val="auto"/>
        </w:rPr>
        <w:t>mall quantities of uncertified seed of unlisted or listed agricultural or vegetable varieties, for scientific purposes or selection work.</w:t>
      </w:r>
    </w:p>
    <w:p w14:paraId="4F1FB04E" w14:textId="77777777" w:rsidR="00FB6F40" w:rsidRPr="00B113B1" w:rsidRDefault="00FB6F40" w:rsidP="00FB6F40">
      <w:pPr>
        <w:rPr>
          <w:color w:val="auto"/>
        </w:rPr>
      </w:pPr>
    </w:p>
    <w:p w14:paraId="0DBB6DE4" w14:textId="77777777" w:rsidR="00FB6F40" w:rsidRPr="00B113B1" w:rsidRDefault="00FB6F40" w:rsidP="005F22E6">
      <w:pPr>
        <w:pStyle w:val="BodyTextIndent"/>
        <w:tabs>
          <w:tab w:val="left" w:pos="567"/>
        </w:tabs>
        <w:ind w:left="567" w:hanging="567"/>
        <w:jc w:val="both"/>
        <w:rPr>
          <w:rFonts w:cs="Arial"/>
          <w:szCs w:val="24"/>
        </w:rPr>
      </w:pPr>
      <w:r w:rsidRPr="00B113B1">
        <w:rPr>
          <w:rFonts w:cs="Arial"/>
          <w:szCs w:val="24"/>
        </w:rPr>
        <w:t xml:space="preserve">1.2 </w:t>
      </w:r>
      <w:r w:rsidRPr="00B113B1">
        <w:rPr>
          <w:rFonts w:cs="Arial"/>
          <w:szCs w:val="24"/>
        </w:rPr>
        <w:tab/>
        <w:t xml:space="preserve">Applicants wishing to use these arrangements must have </w:t>
      </w:r>
      <w:r w:rsidRPr="00B113B1">
        <w:rPr>
          <w:rFonts w:cs="Arial"/>
          <w:b/>
          <w:szCs w:val="24"/>
          <w:u w:val="single"/>
        </w:rPr>
        <w:t>prior</w:t>
      </w:r>
      <w:r w:rsidRPr="00B113B1">
        <w:rPr>
          <w:rFonts w:cs="Arial"/>
          <w:szCs w:val="24"/>
        </w:rPr>
        <w:t xml:space="preserve"> authorisation from </w:t>
      </w:r>
      <w:r w:rsidR="00BE7EC1">
        <w:rPr>
          <w:rFonts w:cs="Arial"/>
          <w:szCs w:val="24"/>
        </w:rPr>
        <w:t>the Department</w:t>
      </w:r>
      <w:r w:rsidRPr="00B113B1">
        <w:rPr>
          <w:rFonts w:cs="Arial"/>
          <w:szCs w:val="24"/>
        </w:rPr>
        <w:t xml:space="preserve"> before marketing any seed. </w:t>
      </w:r>
    </w:p>
    <w:p w14:paraId="6A73773A" w14:textId="77777777" w:rsidR="00FB6F40" w:rsidRPr="00B113B1" w:rsidRDefault="00FB6F40" w:rsidP="00C57298">
      <w:pPr>
        <w:pStyle w:val="BodyTextIndent"/>
        <w:tabs>
          <w:tab w:val="left" w:pos="567"/>
        </w:tabs>
        <w:ind w:left="0" w:hanging="567"/>
        <w:jc w:val="both"/>
        <w:rPr>
          <w:rFonts w:cs="Arial"/>
          <w:szCs w:val="24"/>
        </w:rPr>
      </w:pPr>
    </w:p>
    <w:p w14:paraId="6AB1DD23" w14:textId="77777777" w:rsidR="00FB6F40" w:rsidRPr="00B113B1" w:rsidRDefault="00FB6F40" w:rsidP="00C57298">
      <w:pPr>
        <w:pStyle w:val="BodyTextIndent"/>
        <w:tabs>
          <w:tab w:val="left" w:pos="567"/>
        </w:tabs>
        <w:ind w:left="567" w:hanging="567"/>
        <w:jc w:val="both"/>
        <w:rPr>
          <w:rFonts w:cs="Arial"/>
          <w:szCs w:val="24"/>
        </w:rPr>
      </w:pPr>
      <w:r w:rsidRPr="00B113B1">
        <w:rPr>
          <w:rFonts w:cs="Arial"/>
          <w:szCs w:val="24"/>
        </w:rPr>
        <w:t>1.3</w:t>
      </w:r>
      <w:r w:rsidRPr="00B113B1">
        <w:rPr>
          <w:rFonts w:cs="Arial"/>
          <w:szCs w:val="24"/>
        </w:rPr>
        <w:tab/>
        <w:t>Different arrang</w:t>
      </w:r>
      <w:r w:rsidR="00C57298">
        <w:rPr>
          <w:rFonts w:cs="Arial"/>
          <w:szCs w:val="24"/>
        </w:rPr>
        <w:t>ements may apply in Scotland,</w:t>
      </w:r>
      <w:r w:rsidRPr="00B113B1">
        <w:rPr>
          <w:rFonts w:cs="Arial"/>
          <w:szCs w:val="24"/>
        </w:rPr>
        <w:t xml:space="preserve"> </w:t>
      </w:r>
      <w:r w:rsidR="00C57298">
        <w:rPr>
          <w:rFonts w:cs="Arial"/>
          <w:szCs w:val="24"/>
        </w:rPr>
        <w:t>England and Wales</w:t>
      </w:r>
      <w:r w:rsidRPr="00B113B1">
        <w:rPr>
          <w:rFonts w:cs="Arial"/>
          <w:szCs w:val="24"/>
        </w:rPr>
        <w:t xml:space="preserve"> and producers should consult the relevant Certifying Authority. </w:t>
      </w:r>
    </w:p>
    <w:p w14:paraId="447D653A" w14:textId="77777777" w:rsidR="00FB6F40" w:rsidRPr="00B113B1" w:rsidRDefault="00FB6F40" w:rsidP="00C57298">
      <w:pPr>
        <w:pStyle w:val="BodyTextIndent"/>
        <w:tabs>
          <w:tab w:val="left" w:pos="567"/>
        </w:tabs>
        <w:ind w:left="567" w:hanging="567"/>
        <w:jc w:val="both"/>
        <w:rPr>
          <w:rFonts w:cs="Arial"/>
          <w:szCs w:val="24"/>
        </w:rPr>
      </w:pPr>
    </w:p>
    <w:p w14:paraId="19A12FEC" w14:textId="7A6B29DA" w:rsidR="00FB6F40" w:rsidRPr="00B113B1" w:rsidRDefault="00FB6F40" w:rsidP="00C57298">
      <w:pPr>
        <w:tabs>
          <w:tab w:val="left" w:pos="567"/>
        </w:tabs>
        <w:ind w:left="567" w:hanging="567"/>
        <w:rPr>
          <w:color w:val="auto"/>
        </w:rPr>
      </w:pPr>
      <w:r w:rsidRPr="00B113B1">
        <w:rPr>
          <w:color w:val="auto"/>
        </w:rPr>
        <w:t>1.4</w:t>
      </w:r>
      <w:r w:rsidRPr="00B113B1">
        <w:rPr>
          <w:color w:val="auto"/>
        </w:rPr>
        <w:tab/>
      </w:r>
      <w:r w:rsidR="00976ED0">
        <w:rPr>
          <w:color w:val="auto"/>
        </w:rPr>
        <w:t>DAERA</w:t>
      </w:r>
      <w:r w:rsidRPr="00B113B1">
        <w:rPr>
          <w:color w:val="auto"/>
        </w:rPr>
        <w:t xml:space="preserve"> will maintain a central register of all authorisations issued in the </w:t>
      </w:r>
      <w:r w:rsidR="009B03AE">
        <w:rPr>
          <w:color w:val="auto"/>
        </w:rPr>
        <w:t>Northern Ireland</w:t>
      </w:r>
      <w:r w:rsidRPr="00B113B1">
        <w:rPr>
          <w:color w:val="auto"/>
        </w:rPr>
        <w:t>.</w:t>
      </w:r>
    </w:p>
    <w:p w14:paraId="57B84002" w14:textId="77777777" w:rsidR="00FB6F40" w:rsidRPr="00B113B1" w:rsidRDefault="00FB6F40" w:rsidP="00C57298">
      <w:pPr>
        <w:tabs>
          <w:tab w:val="left" w:pos="567"/>
        </w:tabs>
        <w:ind w:left="567" w:hanging="567"/>
        <w:rPr>
          <w:color w:val="auto"/>
        </w:rPr>
      </w:pPr>
    </w:p>
    <w:p w14:paraId="527C6D4F" w14:textId="6A2E0B0A" w:rsidR="00FB6F40" w:rsidRDefault="00C57298" w:rsidP="00C57298">
      <w:pPr>
        <w:pStyle w:val="BodyTextIndent3"/>
        <w:tabs>
          <w:tab w:val="left" w:pos="567"/>
        </w:tabs>
        <w:ind w:left="567" w:hanging="567"/>
        <w:jc w:val="both"/>
        <w:rPr>
          <w:rFonts w:ascii="Arial" w:hAnsi="Arial" w:cs="Arial"/>
          <w:sz w:val="24"/>
          <w:szCs w:val="24"/>
        </w:rPr>
      </w:pPr>
      <w:r>
        <w:rPr>
          <w:rFonts w:ascii="Arial" w:hAnsi="Arial" w:cs="Arial"/>
          <w:sz w:val="24"/>
          <w:szCs w:val="24"/>
        </w:rPr>
        <w:t>1.5</w:t>
      </w:r>
      <w:r>
        <w:rPr>
          <w:rFonts w:ascii="Arial" w:hAnsi="Arial" w:cs="Arial"/>
          <w:sz w:val="24"/>
          <w:szCs w:val="24"/>
        </w:rPr>
        <w:tab/>
      </w:r>
      <w:r w:rsidR="00FB6F40" w:rsidRPr="00B113B1">
        <w:rPr>
          <w:rFonts w:ascii="Arial" w:hAnsi="Arial" w:cs="Arial"/>
          <w:sz w:val="24"/>
          <w:szCs w:val="24"/>
        </w:rPr>
        <w:t xml:space="preserve">Authorisations </w:t>
      </w:r>
      <w:r w:rsidR="00976ED0">
        <w:rPr>
          <w:rFonts w:ascii="Arial" w:hAnsi="Arial" w:cs="Arial"/>
          <w:sz w:val="24"/>
          <w:szCs w:val="24"/>
        </w:rPr>
        <w:t>will</w:t>
      </w:r>
      <w:r w:rsidR="00FB6F40" w:rsidRPr="00B113B1">
        <w:rPr>
          <w:rFonts w:ascii="Arial" w:hAnsi="Arial" w:cs="Arial"/>
          <w:sz w:val="24"/>
          <w:szCs w:val="24"/>
        </w:rPr>
        <w:t xml:space="preserve"> permit </w:t>
      </w:r>
      <w:r w:rsidR="00520673">
        <w:rPr>
          <w:rFonts w:ascii="Arial" w:hAnsi="Arial" w:cs="Arial"/>
          <w:sz w:val="24"/>
          <w:szCs w:val="24"/>
        </w:rPr>
        <w:t>marketing only in NI.</w:t>
      </w:r>
    </w:p>
    <w:p w14:paraId="112A5BE2" w14:textId="61E23F72" w:rsidR="00FB6F40" w:rsidRPr="00B113B1" w:rsidRDefault="00FB6F40" w:rsidP="00480085">
      <w:pPr>
        <w:pStyle w:val="BodyTextIndent3"/>
        <w:tabs>
          <w:tab w:val="left" w:pos="567"/>
        </w:tabs>
        <w:ind w:left="567" w:hanging="567"/>
        <w:jc w:val="both"/>
        <w:rPr>
          <w:rFonts w:ascii="Arial" w:hAnsi="Arial" w:cs="Arial"/>
          <w:sz w:val="24"/>
          <w:szCs w:val="24"/>
        </w:rPr>
      </w:pPr>
    </w:p>
    <w:p w14:paraId="2113B6AF" w14:textId="4E11F132" w:rsidR="00FB6F40" w:rsidRPr="00B113B1" w:rsidRDefault="009B03AE" w:rsidP="00C57298">
      <w:pPr>
        <w:tabs>
          <w:tab w:val="left" w:pos="567"/>
        </w:tabs>
        <w:ind w:left="567" w:hanging="567"/>
        <w:rPr>
          <w:color w:val="auto"/>
        </w:rPr>
      </w:pPr>
      <w:r>
        <w:rPr>
          <w:color w:val="auto"/>
        </w:rPr>
        <w:t>1.6</w:t>
      </w:r>
      <w:r w:rsidR="00FB6F40" w:rsidRPr="00B113B1">
        <w:rPr>
          <w:color w:val="auto"/>
        </w:rPr>
        <w:tab/>
        <w:t xml:space="preserve">Applications for authorisation in </w:t>
      </w:r>
      <w:r w:rsidR="00C57298">
        <w:rPr>
          <w:color w:val="auto"/>
        </w:rPr>
        <w:t>Northern Ireland</w:t>
      </w:r>
      <w:r w:rsidR="00FB6F40" w:rsidRPr="00B113B1">
        <w:rPr>
          <w:color w:val="auto"/>
        </w:rPr>
        <w:t xml:space="preserve"> should be made to the </w:t>
      </w:r>
      <w:r w:rsidR="00C57298">
        <w:rPr>
          <w:color w:val="auto"/>
        </w:rPr>
        <w:t>Department.</w:t>
      </w:r>
    </w:p>
    <w:p w14:paraId="0C54194A" w14:textId="77777777" w:rsidR="00FB6F40" w:rsidRPr="00B113B1" w:rsidRDefault="00FB6F40" w:rsidP="00C57298">
      <w:pPr>
        <w:tabs>
          <w:tab w:val="left" w:pos="567"/>
        </w:tabs>
        <w:ind w:hanging="567"/>
        <w:rPr>
          <w:color w:val="auto"/>
        </w:rPr>
      </w:pPr>
    </w:p>
    <w:p w14:paraId="115AEAD3" w14:textId="77777777" w:rsidR="00FB6F40" w:rsidRPr="00B113B1" w:rsidRDefault="00103348" w:rsidP="00103348">
      <w:pPr>
        <w:pStyle w:val="BodyText"/>
        <w:tabs>
          <w:tab w:val="left" w:pos="1869"/>
        </w:tabs>
        <w:jc w:val="both"/>
        <w:rPr>
          <w:rFonts w:ascii="Arial" w:hAnsi="Arial" w:cs="Arial"/>
          <w:sz w:val="24"/>
          <w:szCs w:val="24"/>
        </w:rPr>
      </w:pPr>
      <w:r w:rsidRPr="00B113B1">
        <w:rPr>
          <w:rFonts w:ascii="Arial" w:hAnsi="Arial" w:cs="Arial"/>
          <w:sz w:val="24"/>
          <w:szCs w:val="24"/>
        </w:rPr>
        <w:tab/>
      </w:r>
    </w:p>
    <w:p w14:paraId="67EF6A4E" w14:textId="77777777" w:rsidR="00FB6F40" w:rsidRPr="00B113B1" w:rsidRDefault="00FB6F40" w:rsidP="00FD7AA3">
      <w:pPr>
        <w:pStyle w:val="BodyText"/>
        <w:jc w:val="both"/>
        <w:rPr>
          <w:rFonts w:ascii="Arial" w:hAnsi="Arial" w:cs="Arial"/>
          <w:b/>
          <w:sz w:val="24"/>
          <w:szCs w:val="24"/>
        </w:rPr>
      </w:pPr>
      <w:r w:rsidRPr="00B113B1">
        <w:rPr>
          <w:rFonts w:ascii="Arial" w:hAnsi="Arial" w:cs="Arial"/>
          <w:sz w:val="24"/>
          <w:szCs w:val="24"/>
        </w:rPr>
        <w:br w:type="page"/>
      </w:r>
      <w:r w:rsidRPr="00B113B1">
        <w:rPr>
          <w:rFonts w:ascii="Arial" w:hAnsi="Arial" w:cs="Arial"/>
          <w:b/>
          <w:sz w:val="24"/>
          <w:szCs w:val="24"/>
        </w:rPr>
        <w:lastRenderedPageBreak/>
        <w:t>2.</w:t>
      </w:r>
      <w:r w:rsidRPr="00B113B1">
        <w:rPr>
          <w:rFonts w:ascii="Arial" w:hAnsi="Arial" w:cs="Arial"/>
          <w:b/>
          <w:sz w:val="24"/>
          <w:szCs w:val="24"/>
        </w:rPr>
        <w:tab/>
        <w:t>MARKETING UNLISTED AGRICULTURAL VARIETIES FOR TESTS AND TRIALS</w:t>
      </w:r>
    </w:p>
    <w:p w14:paraId="66CE2161" w14:textId="77777777" w:rsidR="00FB6F40" w:rsidRPr="00B113B1" w:rsidRDefault="00FB6F40" w:rsidP="00FB6F40">
      <w:pPr>
        <w:rPr>
          <w:color w:val="auto"/>
        </w:rPr>
      </w:pPr>
    </w:p>
    <w:p w14:paraId="0CE3676C" w14:textId="77777777" w:rsidR="00FB6F40" w:rsidRPr="00B113B1" w:rsidRDefault="00FB6F40" w:rsidP="00BB4D9D">
      <w:pPr>
        <w:outlineLvl w:val="0"/>
        <w:rPr>
          <w:b/>
          <w:color w:val="auto"/>
        </w:rPr>
      </w:pPr>
      <w:r w:rsidRPr="00B113B1">
        <w:rPr>
          <w:b/>
          <w:color w:val="auto"/>
        </w:rPr>
        <w:t>Granting of authorisations</w:t>
      </w:r>
    </w:p>
    <w:p w14:paraId="0B036444" w14:textId="77777777" w:rsidR="00FB6F40" w:rsidRPr="00B113B1" w:rsidRDefault="00FB6F40" w:rsidP="00FB6F40">
      <w:pPr>
        <w:rPr>
          <w:color w:val="auto"/>
        </w:rPr>
      </w:pPr>
    </w:p>
    <w:p w14:paraId="1C2A49DD" w14:textId="77777777" w:rsidR="00FB6F40" w:rsidRPr="00B113B1" w:rsidRDefault="00FB6F40" w:rsidP="00480085">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2.1</w:t>
      </w:r>
      <w:r w:rsidRPr="00B113B1">
        <w:rPr>
          <w:rFonts w:ascii="Arial" w:hAnsi="Arial" w:cs="Arial"/>
          <w:sz w:val="24"/>
          <w:szCs w:val="24"/>
        </w:rPr>
        <w:tab/>
        <w:t xml:space="preserve">Applicants must be producers established in </w:t>
      </w:r>
      <w:r w:rsidR="00480085">
        <w:rPr>
          <w:rFonts w:ascii="Arial" w:hAnsi="Arial" w:cs="Arial"/>
          <w:sz w:val="24"/>
          <w:szCs w:val="24"/>
        </w:rPr>
        <w:t>Northern Ireland</w:t>
      </w:r>
      <w:r w:rsidRPr="00B113B1">
        <w:rPr>
          <w:rFonts w:ascii="Arial" w:hAnsi="Arial" w:cs="Arial"/>
          <w:sz w:val="24"/>
          <w:szCs w:val="24"/>
        </w:rPr>
        <w:t xml:space="preserve"> or their representatives.</w:t>
      </w:r>
    </w:p>
    <w:p w14:paraId="1D606FDD" w14:textId="77777777" w:rsidR="00FB6F40" w:rsidRPr="00B113B1" w:rsidRDefault="00FB6F40" w:rsidP="00480085">
      <w:pPr>
        <w:tabs>
          <w:tab w:val="left" w:pos="567"/>
        </w:tabs>
        <w:ind w:left="567" w:hanging="567"/>
        <w:rPr>
          <w:color w:val="auto"/>
        </w:rPr>
      </w:pPr>
    </w:p>
    <w:p w14:paraId="17B03D31" w14:textId="5C115C2D" w:rsidR="00FB6F40" w:rsidRPr="00B113B1" w:rsidRDefault="00FB6F40" w:rsidP="00480085">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2.2</w:t>
      </w:r>
      <w:r w:rsidRPr="00B113B1">
        <w:rPr>
          <w:rFonts w:ascii="Arial" w:hAnsi="Arial" w:cs="Arial"/>
          <w:sz w:val="24"/>
          <w:szCs w:val="24"/>
        </w:rPr>
        <w:tab/>
        <w:t xml:space="preserve">There must be a current </w:t>
      </w:r>
      <w:r w:rsidR="004F576E">
        <w:rPr>
          <w:rFonts w:ascii="Arial" w:hAnsi="Arial" w:cs="Arial"/>
          <w:sz w:val="24"/>
          <w:szCs w:val="24"/>
        </w:rPr>
        <w:t xml:space="preserve">Northern Ireland Variety </w:t>
      </w:r>
      <w:r w:rsidRPr="00B113B1">
        <w:rPr>
          <w:rFonts w:ascii="Arial" w:hAnsi="Arial" w:cs="Arial"/>
          <w:sz w:val="24"/>
          <w:szCs w:val="24"/>
        </w:rPr>
        <w:t>Li</w:t>
      </w:r>
      <w:r w:rsidR="009B03AE">
        <w:rPr>
          <w:rFonts w:ascii="Arial" w:hAnsi="Arial" w:cs="Arial"/>
          <w:sz w:val="24"/>
          <w:szCs w:val="24"/>
        </w:rPr>
        <w:t>st application for the variety</w:t>
      </w:r>
      <w:r w:rsidRPr="00B113B1">
        <w:rPr>
          <w:rFonts w:ascii="Arial" w:hAnsi="Arial" w:cs="Arial"/>
          <w:sz w:val="24"/>
          <w:szCs w:val="24"/>
        </w:rPr>
        <w:t xml:space="preserve"> and this application must not have been withdrawn or a final decision made. </w:t>
      </w:r>
    </w:p>
    <w:p w14:paraId="5F28345A" w14:textId="77777777" w:rsidR="00FB6F40" w:rsidRPr="00B113B1" w:rsidRDefault="00FB6F40" w:rsidP="00480085">
      <w:pPr>
        <w:pStyle w:val="BodyTextIndent"/>
        <w:tabs>
          <w:tab w:val="left" w:pos="567"/>
        </w:tabs>
        <w:ind w:left="567" w:hanging="567"/>
        <w:jc w:val="both"/>
        <w:rPr>
          <w:rFonts w:cs="Arial"/>
          <w:szCs w:val="24"/>
        </w:rPr>
      </w:pPr>
      <w:r w:rsidRPr="00B113B1">
        <w:rPr>
          <w:rFonts w:cs="Arial"/>
          <w:szCs w:val="24"/>
        </w:rPr>
        <w:t xml:space="preserve"> </w:t>
      </w:r>
    </w:p>
    <w:p w14:paraId="246D3956" w14:textId="77777777" w:rsidR="00FB6F40" w:rsidRPr="00B113B1" w:rsidRDefault="00FB6F40" w:rsidP="00480085">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2.3</w:t>
      </w:r>
      <w:r w:rsidRPr="00B113B1">
        <w:rPr>
          <w:rFonts w:ascii="Arial" w:hAnsi="Arial" w:cs="Arial"/>
          <w:sz w:val="24"/>
          <w:szCs w:val="24"/>
        </w:rPr>
        <w:tab/>
        <w:t xml:space="preserve">For seed of a genetically modified (GM) variety, the applicant must have consent under Council Regulation (EC) No. 1829/2003 on genetically modified food and feed or under Part C of Directive 2001/18/EC on the deliberate release into the environment of genetically modified organisms. </w:t>
      </w:r>
    </w:p>
    <w:p w14:paraId="0D3D6D84" w14:textId="77777777" w:rsidR="00FB6F40" w:rsidRPr="00B113B1" w:rsidRDefault="00FB6F40" w:rsidP="00FB6F40">
      <w:pPr>
        <w:pStyle w:val="BodyTextIndent2"/>
        <w:spacing w:line="240" w:lineRule="auto"/>
        <w:ind w:left="0"/>
        <w:jc w:val="both"/>
        <w:rPr>
          <w:rFonts w:ascii="Arial" w:hAnsi="Arial" w:cs="Arial"/>
          <w:b/>
          <w:sz w:val="24"/>
          <w:szCs w:val="24"/>
        </w:rPr>
      </w:pPr>
    </w:p>
    <w:p w14:paraId="089F0931" w14:textId="77777777" w:rsidR="00FB6F40" w:rsidRPr="00B113B1" w:rsidRDefault="00FB6F40" w:rsidP="00BB4D9D">
      <w:pPr>
        <w:pStyle w:val="BodyTextIndent2"/>
        <w:spacing w:line="240" w:lineRule="auto"/>
        <w:ind w:left="0"/>
        <w:jc w:val="both"/>
        <w:outlineLvl w:val="0"/>
        <w:rPr>
          <w:rFonts w:ascii="Arial" w:hAnsi="Arial" w:cs="Arial"/>
          <w:b/>
          <w:sz w:val="24"/>
          <w:szCs w:val="24"/>
        </w:rPr>
      </w:pPr>
      <w:r w:rsidRPr="00B113B1">
        <w:rPr>
          <w:rFonts w:ascii="Arial" w:hAnsi="Arial" w:cs="Arial"/>
          <w:b/>
          <w:sz w:val="24"/>
          <w:szCs w:val="24"/>
        </w:rPr>
        <w:t xml:space="preserve">Quantities </w:t>
      </w:r>
    </w:p>
    <w:p w14:paraId="58306508" w14:textId="77777777" w:rsidR="00FB6F40" w:rsidRPr="00B113B1" w:rsidRDefault="00FB6F40" w:rsidP="00FB6F40">
      <w:pPr>
        <w:pStyle w:val="BodyTextIndent2"/>
        <w:spacing w:line="240" w:lineRule="auto"/>
        <w:ind w:left="0"/>
        <w:jc w:val="both"/>
        <w:rPr>
          <w:rFonts w:ascii="Arial" w:hAnsi="Arial" w:cs="Arial"/>
          <w:b/>
          <w:sz w:val="24"/>
          <w:szCs w:val="24"/>
        </w:rPr>
      </w:pPr>
    </w:p>
    <w:p w14:paraId="53A0C1A4" w14:textId="77777777" w:rsidR="00FB6F40" w:rsidRPr="00B113B1" w:rsidRDefault="00FB6F40" w:rsidP="007E7E22">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2.4</w:t>
      </w:r>
      <w:r w:rsidRPr="00B113B1">
        <w:rPr>
          <w:rFonts w:ascii="Arial" w:hAnsi="Arial" w:cs="Arial"/>
          <w:sz w:val="24"/>
          <w:szCs w:val="24"/>
        </w:rPr>
        <w:tab/>
        <w:t xml:space="preserve">For agricultural varieties the maximum quantities of seed per variety that may be authorised are: </w:t>
      </w:r>
    </w:p>
    <w:p w14:paraId="59319355" w14:textId="77777777" w:rsidR="00FB6F40" w:rsidRPr="00B113B1" w:rsidRDefault="00FB6F40" w:rsidP="00FB6F40">
      <w:pPr>
        <w:rPr>
          <w:color w:val="auto"/>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2694"/>
      </w:tblGrid>
      <w:tr w:rsidR="00FB6F40" w:rsidRPr="00B113B1" w14:paraId="6AF2CFD1" w14:textId="77777777" w:rsidTr="00FB6F40">
        <w:tc>
          <w:tcPr>
            <w:tcW w:w="4961" w:type="dxa"/>
          </w:tcPr>
          <w:p w14:paraId="5DEE0D27" w14:textId="77777777" w:rsidR="00FB6F40" w:rsidRPr="00B113B1" w:rsidRDefault="00FB6F40" w:rsidP="007E7E22">
            <w:pPr>
              <w:spacing w:after="240"/>
              <w:rPr>
                <w:b/>
                <w:color w:val="auto"/>
              </w:rPr>
            </w:pPr>
            <w:r w:rsidRPr="00B113B1">
              <w:rPr>
                <w:b/>
                <w:color w:val="auto"/>
              </w:rPr>
              <w:t>Species</w:t>
            </w:r>
          </w:p>
        </w:tc>
        <w:tc>
          <w:tcPr>
            <w:tcW w:w="2694" w:type="dxa"/>
          </w:tcPr>
          <w:p w14:paraId="107B72E1" w14:textId="77777777" w:rsidR="00FB6F40" w:rsidRPr="00B113B1" w:rsidRDefault="00FB6F40" w:rsidP="007E7E22">
            <w:pPr>
              <w:spacing w:after="240"/>
              <w:rPr>
                <w:b/>
                <w:color w:val="auto"/>
              </w:rPr>
            </w:pPr>
            <w:r w:rsidRPr="00B113B1">
              <w:rPr>
                <w:b/>
                <w:color w:val="auto"/>
              </w:rPr>
              <w:t xml:space="preserve">% of Yearly Figure </w:t>
            </w:r>
          </w:p>
        </w:tc>
      </w:tr>
      <w:tr w:rsidR="00FB6F40" w:rsidRPr="00B113B1" w14:paraId="06628ED2" w14:textId="77777777" w:rsidTr="00FB6F40">
        <w:tc>
          <w:tcPr>
            <w:tcW w:w="4961" w:type="dxa"/>
          </w:tcPr>
          <w:p w14:paraId="001B79F8" w14:textId="77777777" w:rsidR="00FB6F40" w:rsidRPr="00B113B1" w:rsidRDefault="00FB6F40" w:rsidP="007E7E22">
            <w:pPr>
              <w:spacing w:after="240"/>
              <w:rPr>
                <w:color w:val="auto"/>
              </w:rPr>
            </w:pPr>
            <w:r w:rsidRPr="00B113B1">
              <w:rPr>
                <w:color w:val="auto"/>
              </w:rPr>
              <w:t>Durum Wheat</w:t>
            </w:r>
          </w:p>
        </w:tc>
        <w:tc>
          <w:tcPr>
            <w:tcW w:w="2694" w:type="dxa"/>
          </w:tcPr>
          <w:p w14:paraId="3922C815" w14:textId="77777777" w:rsidR="00FB6F40" w:rsidRPr="00B113B1" w:rsidRDefault="00FB6F40" w:rsidP="00FB6F40">
            <w:pPr>
              <w:ind w:left="720"/>
              <w:rPr>
                <w:color w:val="auto"/>
              </w:rPr>
            </w:pPr>
            <w:r w:rsidRPr="00B113B1">
              <w:rPr>
                <w:color w:val="auto"/>
              </w:rPr>
              <w:t>0.05%</w:t>
            </w:r>
          </w:p>
        </w:tc>
      </w:tr>
      <w:tr w:rsidR="00FB6F40" w:rsidRPr="00B113B1" w14:paraId="2894993E" w14:textId="77777777" w:rsidTr="00FB6F40">
        <w:tc>
          <w:tcPr>
            <w:tcW w:w="4961" w:type="dxa"/>
          </w:tcPr>
          <w:p w14:paraId="0E0DD134" w14:textId="77777777" w:rsidR="00FB6F40" w:rsidRPr="00B113B1" w:rsidRDefault="00FB6F40" w:rsidP="007E7E22">
            <w:pPr>
              <w:spacing w:after="240"/>
              <w:rPr>
                <w:color w:val="auto"/>
              </w:rPr>
            </w:pPr>
            <w:r w:rsidRPr="00B113B1">
              <w:rPr>
                <w:color w:val="auto"/>
              </w:rPr>
              <w:t>Field Pea, Field Bean, Oats, Barley, Wheat</w:t>
            </w:r>
          </w:p>
        </w:tc>
        <w:tc>
          <w:tcPr>
            <w:tcW w:w="2694" w:type="dxa"/>
          </w:tcPr>
          <w:p w14:paraId="431F733C" w14:textId="77777777" w:rsidR="00FB6F40" w:rsidRPr="00B113B1" w:rsidRDefault="00FB6F40" w:rsidP="007E7E22">
            <w:pPr>
              <w:spacing w:after="240"/>
              <w:ind w:left="720"/>
              <w:rPr>
                <w:color w:val="auto"/>
              </w:rPr>
            </w:pPr>
            <w:r w:rsidRPr="00B113B1">
              <w:rPr>
                <w:color w:val="auto"/>
              </w:rPr>
              <w:t>0.3%</w:t>
            </w:r>
          </w:p>
        </w:tc>
      </w:tr>
      <w:tr w:rsidR="00FB6F40" w:rsidRPr="00B113B1" w14:paraId="33E61E30" w14:textId="77777777" w:rsidTr="00316089">
        <w:trPr>
          <w:trHeight w:val="363"/>
        </w:trPr>
        <w:tc>
          <w:tcPr>
            <w:tcW w:w="4961" w:type="dxa"/>
          </w:tcPr>
          <w:p w14:paraId="67C7AE32" w14:textId="77777777" w:rsidR="00FB6F40" w:rsidRPr="00B113B1" w:rsidRDefault="00FB6F40" w:rsidP="007E7E22">
            <w:pPr>
              <w:spacing w:after="240"/>
              <w:rPr>
                <w:color w:val="auto"/>
              </w:rPr>
            </w:pPr>
            <w:r w:rsidRPr="00B113B1">
              <w:rPr>
                <w:color w:val="auto"/>
              </w:rPr>
              <w:t>All other species</w:t>
            </w:r>
          </w:p>
        </w:tc>
        <w:tc>
          <w:tcPr>
            <w:tcW w:w="2694" w:type="dxa"/>
          </w:tcPr>
          <w:p w14:paraId="7272A9B9" w14:textId="77777777" w:rsidR="00FB6F40" w:rsidRPr="00B113B1" w:rsidRDefault="00FB6F40" w:rsidP="007E7E22">
            <w:pPr>
              <w:spacing w:after="240"/>
              <w:ind w:left="742"/>
              <w:rPr>
                <w:color w:val="auto"/>
              </w:rPr>
            </w:pPr>
            <w:r w:rsidRPr="00B113B1">
              <w:rPr>
                <w:color w:val="auto"/>
              </w:rPr>
              <w:t>0.1%</w:t>
            </w:r>
          </w:p>
        </w:tc>
      </w:tr>
    </w:tbl>
    <w:p w14:paraId="1E20D435" w14:textId="77777777" w:rsidR="00FB6F40" w:rsidRPr="00B113B1" w:rsidRDefault="00FB6F40" w:rsidP="007E7E22">
      <w:pPr>
        <w:spacing w:after="240"/>
        <w:rPr>
          <w:color w:val="auto"/>
        </w:rPr>
      </w:pPr>
    </w:p>
    <w:p w14:paraId="6C79B4A4" w14:textId="60B51CA1" w:rsidR="00FB6F40" w:rsidRPr="00B113B1" w:rsidRDefault="00FB6F40" w:rsidP="00FB6F40">
      <w:pPr>
        <w:ind w:left="720"/>
        <w:rPr>
          <w:color w:val="auto"/>
        </w:rPr>
      </w:pPr>
      <w:r w:rsidRPr="00B113B1">
        <w:rPr>
          <w:color w:val="auto"/>
        </w:rPr>
        <w:t>If these quantities are not enough to sow 10 hectares in that</w:t>
      </w:r>
      <w:r w:rsidR="00404CE6">
        <w:rPr>
          <w:color w:val="auto"/>
        </w:rPr>
        <w:t xml:space="preserve"> </w:t>
      </w:r>
      <w:r w:rsidR="00450E51">
        <w:rPr>
          <w:color w:val="auto"/>
        </w:rPr>
        <w:t xml:space="preserve">European Single Market </w:t>
      </w:r>
      <w:r w:rsidRPr="00B113B1">
        <w:rPr>
          <w:color w:val="auto"/>
        </w:rPr>
        <w:t>S</w:t>
      </w:r>
      <w:r w:rsidR="00FD7AA3">
        <w:rPr>
          <w:color w:val="auto"/>
        </w:rPr>
        <w:t>tate</w:t>
      </w:r>
      <w:r w:rsidRPr="00B113B1">
        <w:rPr>
          <w:color w:val="auto"/>
        </w:rPr>
        <w:t xml:space="preserve"> then the specific amount needed may be authorised.</w:t>
      </w:r>
    </w:p>
    <w:p w14:paraId="1413EB0C" w14:textId="77777777" w:rsidR="00FB6F40" w:rsidRPr="00B113B1" w:rsidRDefault="00FB6F40" w:rsidP="00FB6F40">
      <w:pPr>
        <w:rPr>
          <w:color w:val="auto"/>
        </w:rPr>
      </w:pPr>
    </w:p>
    <w:p w14:paraId="5B2CDB63" w14:textId="77777777" w:rsidR="00FB6F40" w:rsidRPr="00B113B1" w:rsidRDefault="00FB6F40" w:rsidP="00BB4D9D">
      <w:pPr>
        <w:pStyle w:val="Heading3"/>
        <w:jc w:val="both"/>
        <w:rPr>
          <w:rFonts w:ascii="Arial" w:hAnsi="Arial" w:cs="Arial"/>
          <w:sz w:val="24"/>
          <w:szCs w:val="24"/>
        </w:rPr>
      </w:pPr>
      <w:r w:rsidRPr="00B113B1">
        <w:rPr>
          <w:rFonts w:ascii="Arial" w:hAnsi="Arial" w:cs="Arial"/>
          <w:sz w:val="24"/>
          <w:szCs w:val="24"/>
        </w:rPr>
        <w:t>Trial Location</w:t>
      </w:r>
    </w:p>
    <w:p w14:paraId="62E94F5C" w14:textId="77777777" w:rsidR="00FB6F40" w:rsidRPr="00B113B1" w:rsidRDefault="00FB6F40" w:rsidP="00FB6F40">
      <w:pPr>
        <w:rPr>
          <w:b/>
          <w:color w:val="auto"/>
        </w:rPr>
      </w:pPr>
    </w:p>
    <w:p w14:paraId="2B9679EE" w14:textId="6CE96988" w:rsidR="00FB6F40" w:rsidRPr="00B113B1" w:rsidRDefault="00FB6F40" w:rsidP="007E7E22">
      <w:pPr>
        <w:tabs>
          <w:tab w:val="left" w:pos="567"/>
        </w:tabs>
        <w:ind w:left="567" w:hanging="567"/>
        <w:rPr>
          <w:color w:val="auto"/>
        </w:rPr>
      </w:pPr>
      <w:r w:rsidRPr="00B113B1">
        <w:rPr>
          <w:color w:val="auto"/>
        </w:rPr>
        <w:t>2.5</w:t>
      </w:r>
      <w:r w:rsidRPr="00B113B1">
        <w:rPr>
          <w:color w:val="auto"/>
        </w:rPr>
        <w:tab/>
        <w:t xml:space="preserve">The trial sites </w:t>
      </w:r>
      <w:r w:rsidR="00305343">
        <w:rPr>
          <w:color w:val="auto"/>
        </w:rPr>
        <w:t>can</w:t>
      </w:r>
      <w:r w:rsidR="009B03AE">
        <w:rPr>
          <w:color w:val="auto"/>
        </w:rPr>
        <w:t xml:space="preserve"> be in, Northern Ireland </w:t>
      </w:r>
      <w:r w:rsidRPr="00B113B1">
        <w:rPr>
          <w:color w:val="auto"/>
        </w:rPr>
        <w:t xml:space="preserve">or </w:t>
      </w:r>
      <w:r w:rsidR="00B82CF8">
        <w:rPr>
          <w:color w:val="auto"/>
        </w:rPr>
        <w:t>another European Single</w:t>
      </w:r>
      <w:r w:rsidR="009B03AE">
        <w:rPr>
          <w:color w:val="auto"/>
        </w:rPr>
        <w:t xml:space="preserve"> Market State</w:t>
      </w:r>
      <w:r w:rsidRPr="00B113B1">
        <w:rPr>
          <w:color w:val="auto"/>
        </w:rPr>
        <w:t xml:space="preserve">. </w:t>
      </w:r>
      <w:r w:rsidR="007E7E22">
        <w:rPr>
          <w:color w:val="auto"/>
        </w:rPr>
        <w:t>The Department</w:t>
      </w:r>
      <w:r w:rsidRPr="00B113B1">
        <w:rPr>
          <w:color w:val="auto"/>
        </w:rPr>
        <w:t xml:space="preserve"> will contact the relevant</w:t>
      </w:r>
      <w:r w:rsidR="009B03AE">
        <w:rPr>
          <w:color w:val="auto"/>
        </w:rPr>
        <w:t xml:space="preserve"> </w:t>
      </w:r>
      <w:r w:rsidR="00305343">
        <w:rPr>
          <w:color w:val="auto"/>
        </w:rPr>
        <w:t>State</w:t>
      </w:r>
      <w:r w:rsidR="00450E51">
        <w:rPr>
          <w:color w:val="auto"/>
        </w:rPr>
        <w:t xml:space="preserve"> </w:t>
      </w:r>
      <w:r w:rsidRPr="00B113B1">
        <w:rPr>
          <w:color w:val="auto"/>
        </w:rPr>
        <w:t xml:space="preserve">for clearance before granting an authorisation.  </w:t>
      </w:r>
    </w:p>
    <w:p w14:paraId="46D05C74" w14:textId="77777777" w:rsidR="00FB6F40" w:rsidRPr="00B113B1" w:rsidRDefault="00FB6F40" w:rsidP="00BB4D9D">
      <w:pPr>
        <w:pStyle w:val="Heading3"/>
        <w:jc w:val="both"/>
        <w:rPr>
          <w:rFonts w:ascii="Arial" w:hAnsi="Arial" w:cs="Arial"/>
          <w:sz w:val="24"/>
          <w:szCs w:val="24"/>
        </w:rPr>
      </w:pPr>
      <w:r w:rsidRPr="00B113B1">
        <w:rPr>
          <w:rFonts w:ascii="Arial" w:hAnsi="Arial" w:cs="Arial"/>
          <w:sz w:val="24"/>
          <w:szCs w:val="24"/>
        </w:rPr>
        <w:t>Time Period</w:t>
      </w:r>
    </w:p>
    <w:p w14:paraId="4277A26F" w14:textId="77777777" w:rsidR="00FB6F40" w:rsidRPr="00B113B1" w:rsidRDefault="00FB6F40" w:rsidP="00FB6F40">
      <w:pPr>
        <w:rPr>
          <w:color w:val="auto"/>
        </w:rPr>
      </w:pPr>
    </w:p>
    <w:p w14:paraId="029F636E" w14:textId="77777777" w:rsidR="00FB6F40" w:rsidRPr="00B113B1" w:rsidRDefault="00FB6F40" w:rsidP="007E7E22">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2.6</w:t>
      </w:r>
      <w:r w:rsidRPr="00B113B1">
        <w:rPr>
          <w:rFonts w:ascii="Arial" w:hAnsi="Arial" w:cs="Arial"/>
          <w:sz w:val="24"/>
          <w:szCs w:val="24"/>
        </w:rPr>
        <w:tab/>
        <w:t xml:space="preserve">Authorisations will be granted for a period of not more than one year and can be renewed on application. </w:t>
      </w:r>
    </w:p>
    <w:p w14:paraId="37B6240A" w14:textId="77777777" w:rsidR="00FB6F40" w:rsidRPr="00B113B1" w:rsidRDefault="009E6FA2" w:rsidP="00BB4D9D">
      <w:pPr>
        <w:pStyle w:val="BodyTextIndent2"/>
        <w:spacing w:line="240" w:lineRule="auto"/>
        <w:ind w:left="0"/>
        <w:jc w:val="both"/>
        <w:outlineLvl w:val="0"/>
        <w:rPr>
          <w:rFonts w:ascii="Arial" w:hAnsi="Arial" w:cs="Arial"/>
          <w:b/>
          <w:sz w:val="24"/>
          <w:szCs w:val="24"/>
        </w:rPr>
      </w:pPr>
      <w:r w:rsidRPr="00B113B1">
        <w:rPr>
          <w:rFonts w:ascii="Arial" w:hAnsi="Arial" w:cs="Arial"/>
          <w:b/>
          <w:sz w:val="24"/>
          <w:szCs w:val="24"/>
        </w:rPr>
        <w:br w:type="page"/>
      </w:r>
      <w:r w:rsidR="00FB6F40" w:rsidRPr="00B113B1">
        <w:rPr>
          <w:rFonts w:ascii="Arial" w:hAnsi="Arial" w:cs="Arial"/>
          <w:b/>
          <w:sz w:val="24"/>
          <w:szCs w:val="24"/>
        </w:rPr>
        <w:lastRenderedPageBreak/>
        <w:t>Cessation</w:t>
      </w:r>
    </w:p>
    <w:p w14:paraId="61916C80" w14:textId="4F78DDAA" w:rsidR="00FB6F40" w:rsidRPr="00B113B1" w:rsidRDefault="00FB6F40" w:rsidP="007E7E22">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2.7</w:t>
      </w:r>
      <w:r w:rsidRPr="00B113B1">
        <w:rPr>
          <w:rFonts w:ascii="Arial" w:hAnsi="Arial" w:cs="Arial"/>
          <w:sz w:val="24"/>
          <w:szCs w:val="24"/>
        </w:rPr>
        <w:tab/>
        <w:t xml:space="preserve">An authorisation will become invalid once the variety is added to the </w:t>
      </w:r>
      <w:r w:rsidR="00450E51">
        <w:rPr>
          <w:rFonts w:ascii="Arial" w:hAnsi="Arial" w:cs="Arial"/>
          <w:sz w:val="24"/>
          <w:szCs w:val="24"/>
        </w:rPr>
        <w:t xml:space="preserve">Northern Ireland Variety </w:t>
      </w:r>
      <w:r w:rsidRPr="00B113B1">
        <w:rPr>
          <w:rFonts w:ascii="Arial" w:hAnsi="Arial" w:cs="Arial"/>
          <w:sz w:val="24"/>
          <w:szCs w:val="24"/>
        </w:rPr>
        <w:t>List or the</w:t>
      </w:r>
      <w:r w:rsidR="00450E51">
        <w:rPr>
          <w:rFonts w:ascii="Arial" w:hAnsi="Arial" w:cs="Arial"/>
          <w:sz w:val="24"/>
          <w:szCs w:val="24"/>
        </w:rPr>
        <w:t xml:space="preserve"> Variety</w:t>
      </w:r>
      <w:r w:rsidR="00FB62D3">
        <w:rPr>
          <w:rFonts w:ascii="Arial" w:hAnsi="Arial" w:cs="Arial"/>
          <w:sz w:val="24"/>
          <w:szCs w:val="24"/>
        </w:rPr>
        <w:t xml:space="preserve"> </w:t>
      </w:r>
      <w:r w:rsidRPr="00B113B1">
        <w:rPr>
          <w:rFonts w:ascii="Arial" w:hAnsi="Arial" w:cs="Arial"/>
          <w:sz w:val="24"/>
          <w:szCs w:val="24"/>
        </w:rPr>
        <w:t>List application is withdrawn or rejected.  An authorisation may be withdrawn for breach of conditions.</w:t>
      </w:r>
    </w:p>
    <w:p w14:paraId="22FC4551" w14:textId="77777777" w:rsidR="00FB6F40" w:rsidRPr="00B113B1" w:rsidRDefault="00FB6F40" w:rsidP="007E7E22">
      <w:pPr>
        <w:pStyle w:val="BodyTextIndent2"/>
        <w:tabs>
          <w:tab w:val="left" w:pos="567"/>
        </w:tabs>
        <w:spacing w:line="240" w:lineRule="auto"/>
        <w:ind w:left="567" w:hanging="567"/>
        <w:jc w:val="both"/>
        <w:rPr>
          <w:rFonts w:ascii="Arial" w:hAnsi="Arial" w:cs="Arial"/>
          <w:sz w:val="24"/>
          <w:szCs w:val="24"/>
        </w:rPr>
      </w:pPr>
    </w:p>
    <w:p w14:paraId="42FBED99" w14:textId="77777777" w:rsidR="00FB6F40" w:rsidRPr="00B113B1" w:rsidRDefault="00FB6F40" w:rsidP="007E7E22">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2.8</w:t>
      </w:r>
      <w:r w:rsidRPr="00B113B1">
        <w:rPr>
          <w:rFonts w:ascii="Arial" w:hAnsi="Arial" w:cs="Arial"/>
          <w:sz w:val="24"/>
          <w:szCs w:val="24"/>
        </w:rPr>
        <w:tab/>
        <w:t>If a prohibition on the use of the variety is published in the Gazette then it will not be possible to continue marketing the seed.</w:t>
      </w:r>
    </w:p>
    <w:p w14:paraId="55D6D0C3" w14:textId="77777777" w:rsidR="00FB6F40" w:rsidRPr="00B113B1" w:rsidRDefault="00FB6F40" w:rsidP="00FB6F40">
      <w:pPr>
        <w:pStyle w:val="BodyTextIndent2"/>
        <w:spacing w:line="240" w:lineRule="auto"/>
        <w:ind w:hanging="731"/>
        <w:jc w:val="both"/>
        <w:rPr>
          <w:rFonts w:ascii="Arial" w:hAnsi="Arial" w:cs="Arial"/>
          <w:b/>
          <w:sz w:val="24"/>
          <w:szCs w:val="24"/>
        </w:rPr>
      </w:pPr>
    </w:p>
    <w:p w14:paraId="2D139BF0" w14:textId="77777777" w:rsidR="00FB6F40" w:rsidRPr="00B113B1" w:rsidRDefault="00FB6F40" w:rsidP="00BB4D9D">
      <w:pPr>
        <w:pStyle w:val="BodyTextIndent2"/>
        <w:spacing w:line="240" w:lineRule="auto"/>
        <w:ind w:hanging="283"/>
        <w:jc w:val="both"/>
        <w:outlineLvl w:val="0"/>
        <w:rPr>
          <w:rFonts w:ascii="Arial" w:hAnsi="Arial" w:cs="Arial"/>
          <w:sz w:val="24"/>
          <w:szCs w:val="24"/>
        </w:rPr>
      </w:pPr>
      <w:r w:rsidRPr="00B113B1">
        <w:rPr>
          <w:rFonts w:ascii="Arial" w:hAnsi="Arial" w:cs="Arial"/>
          <w:b/>
          <w:sz w:val="24"/>
          <w:szCs w:val="24"/>
        </w:rPr>
        <w:t>How to apply for an authorisation and notification</w:t>
      </w:r>
    </w:p>
    <w:p w14:paraId="64520A85" w14:textId="77777777" w:rsidR="00FB6F40" w:rsidRPr="00B113B1" w:rsidRDefault="00FB6F40" w:rsidP="007E7E22">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2.9</w:t>
      </w:r>
      <w:r w:rsidRPr="00B113B1">
        <w:rPr>
          <w:rFonts w:ascii="Arial" w:hAnsi="Arial" w:cs="Arial"/>
          <w:sz w:val="24"/>
          <w:szCs w:val="24"/>
        </w:rPr>
        <w:tab/>
        <w:t xml:space="preserve">Applications should be made in writing to </w:t>
      </w:r>
      <w:r w:rsidR="007E7E22">
        <w:rPr>
          <w:rFonts w:ascii="Arial" w:hAnsi="Arial" w:cs="Arial"/>
          <w:sz w:val="24"/>
          <w:szCs w:val="24"/>
        </w:rPr>
        <w:t>the Department</w:t>
      </w:r>
      <w:r w:rsidRPr="00B113B1">
        <w:rPr>
          <w:rFonts w:ascii="Arial" w:hAnsi="Arial" w:cs="Arial"/>
          <w:sz w:val="24"/>
          <w:szCs w:val="24"/>
        </w:rPr>
        <w:t xml:space="preserve"> providing the information outlined in the application letter which includes variety names or reference numbers, trial location, the nature of the intended trials and amounts of seed.  These details are necessary for the application to proceed.  Applicants will normally be notified within 14 days whether or not authorisation has been granted. This should be taken into account when deciding whether to apply for authorisation, as seed </w:t>
      </w:r>
      <w:r w:rsidRPr="00B113B1">
        <w:rPr>
          <w:rFonts w:ascii="Arial" w:hAnsi="Arial" w:cs="Arial"/>
          <w:b/>
          <w:sz w:val="24"/>
          <w:szCs w:val="24"/>
          <w:u w:val="single"/>
        </w:rPr>
        <w:t>cannot be marketed until authorisation has been granted.</w:t>
      </w:r>
      <w:r w:rsidRPr="00B113B1">
        <w:rPr>
          <w:rFonts w:ascii="Arial" w:hAnsi="Arial" w:cs="Arial"/>
          <w:sz w:val="24"/>
          <w:szCs w:val="24"/>
        </w:rPr>
        <w:t xml:space="preserve">  </w:t>
      </w:r>
      <w:r w:rsidR="007E7E22">
        <w:rPr>
          <w:rFonts w:ascii="Arial" w:hAnsi="Arial" w:cs="Arial"/>
          <w:sz w:val="24"/>
          <w:szCs w:val="24"/>
        </w:rPr>
        <w:t>The OSTS</w:t>
      </w:r>
      <w:r w:rsidRPr="00B113B1">
        <w:rPr>
          <w:rFonts w:ascii="Arial" w:hAnsi="Arial" w:cs="Arial"/>
          <w:sz w:val="24"/>
          <w:szCs w:val="24"/>
        </w:rPr>
        <w:t xml:space="preserve"> will be informed of all successful applications.  </w:t>
      </w:r>
    </w:p>
    <w:p w14:paraId="3A6A8355" w14:textId="77777777" w:rsidR="00FB6F40" w:rsidRPr="00B113B1" w:rsidRDefault="00FB6F40" w:rsidP="008E2359">
      <w:pPr>
        <w:pStyle w:val="BodyTextIndent2"/>
        <w:tabs>
          <w:tab w:val="left" w:pos="567"/>
        </w:tabs>
        <w:spacing w:line="240" w:lineRule="auto"/>
        <w:ind w:left="0" w:firstLine="567"/>
        <w:jc w:val="both"/>
        <w:rPr>
          <w:rFonts w:ascii="Arial" w:hAnsi="Arial" w:cs="Arial"/>
          <w:sz w:val="24"/>
          <w:szCs w:val="24"/>
        </w:rPr>
      </w:pPr>
      <w:r w:rsidRPr="00B113B1">
        <w:rPr>
          <w:rFonts w:ascii="Arial" w:hAnsi="Arial" w:cs="Arial"/>
          <w:sz w:val="24"/>
          <w:szCs w:val="24"/>
        </w:rPr>
        <w:t>Please note the following requirements: -</w:t>
      </w:r>
    </w:p>
    <w:p w14:paraId="233D26C0" w14:textId="77777777" w:rsidR="007E7E22" w:rsidRPr="007E7E22" w:rsidRDefault="008E2359" w:rsidP="00D46475">
      <w:pPr>
        <w:pStyle w:val="BodyTextIndent"/>
        <w:numPr>
          <w:ilvl w:val="0"/>
          <w:numId w:val="22"/>
        </w:numPr>
        <w:tabs>
          <w:tab w:val="left" w:pos="924"/>
          <w:tab w:val="num" w:pos="1080"/>
        </w:tabs>
        <w:ind w:left="924" w:hanging="357"/>
        <w:jc w:val="both"/>
      </w:pPr>
      <w:r>
        <w:rPr>
          <w:rFonts w:cs="Arial"/>
          <w:szCs w:val="24"/>
        </w:rPr>
        <w:t>t</w:t>
      </w:r>
      <w:r w:rsidR="00FB6F40" w:rsidRPr="00B113B1">
        <w:rPr>
          <w:rFonts w:cs="Arial"/>
          <w:szCs w:val="24"/>
        </w:rPr>
        <w:t>he seed may only be used for the purposes of tests or trials carried out at agricultural enterprises to gather information on the cultivation or use of the varieties to which the application relates;</w:t>
      </w:r>
    </w:p>
    <w:p w14:paraId="7C04698A" w14:textId="77777777" w:rsidR="007E7E22" w:rsidRPr="007E7E22" w:rsidRDefault="007E7E22" w:rsidP="007E7E22">
      <w:pPr>
        <w:pStyle w:val="BodyTextIndent"/>
        <w:tabs>
          <w:tab w:val="left" w:pos="924"/>
        </w:tabs>
        <w:ind w:left="924" w:hanging="357"/>
        <w:jc w:val="both"/>
      </w:pPr>
    </w:p>
    <w:p w14:paraId="5051D283" w14:textId="77777777" w:rsidR="00FB6F40" w:rsidRDefault="007E7E22" w:rsidP="00D46475">
      <w:pPr>
        <w:pStyle w:val="BodyTextIndent"/>
        <w:numPr>
          <w:ilvl w:val="0"/>
          <w:numId w:val="22"/>
        </w:numPr>
        <w:tabs>
          <w:tab w:val="left" w:pos="924"/>
          <w:tab w:val="num" w:pos="1080"/>
        </w:tabs>
        <w:ind w:left="924" w:hanging="357"/>
        <w:jc w:val="both"/>
      </w:pPr>
      <w:r>
        <w:rPr>
          <w:rFonts w:cs="Arial"/>
          <w:szCs w:val="24"/>
        </w:rPr>
        <w:t>t</w:t>
      </w:r>
      <w:r w:rsidR="00FB6F40" w:rsidRPr="007E7E22">
        <w:t xml:space="preserve">he seed must have met the crop and seed standards and, if requested, copies of the relevant reports should be provided to </w:t>
      </w:r>
      <w:r w:rsidR="008E2359">
        <w:t>the Department</w:t>
      </w:r>
      <w:r w:rsidR="00FB6F40" w:rsidRPr="007E7E22">
        <w:t xml:space="preserve"> within the time period specified;</w:t>
      </w:r>
    </w:p>
    <w:p w14:paraId="6E05BD56" w14:textId="77777777" w:rsidR="007E7E22" w:rsidRPr="007E7E22" w:rsidRDefault="007E7E22" w:rsidP="007E7E22">
      <w:pPr>
        <w:pStyle w:val="BodyTextIndent"/>
        <w:tabs>
          <w:tab w:val="left" w:pos="924"/>
          <w:tab w:val="num" w:pos="1080"/>
        </w:tabs>
        <w:ind w:left="924" w:hanging="357"/>
        <w:jc w:val="both"/>
      </w:pPr>
    </w:p>
    <w:p w14:paraId="6D3D6C99" w14:textId="77777777" w:rsidR="007E7E22" w:rsidRDefault="008E2359" w:rsidP="00D46475">
      <w:pPr>
        <w:widowControl/>
        <w:numPr>
          <w:ilvl w:val="0"/>
          <w:numId w:val="22"/>
        </w:numPr>
        <w:shd w:val="clear" w:color="auto" w:fill="auto"/>
        <w:tabs>
          <w:tab w:val="clear" w:pos="1046"/>
          <w:tab w:val="left" w:pos="924"/>
        </w:tabs>
        <w:autoSpaceDE/>
        <w:autoSpaceDN/>
        <w:adjustRightInd/>
        <w:ind w:left="924" w:hanging="357"/>
        <w:rPr>
          <w:color w:val="auto"/>
        </w:rPr>
      </w:pPr>
      <w:r>
        <w:rPr>
          <w:color w:val="auto"/>
        </w:rPr>
        <w:t>t</w:t>
      </w:r>
      <w:r w:rsidR="00FB6F40" w:rsidRPr="007E7E22">
        <w:rPr>
          <w:color w:val="auto"/>
        </w:rPr>
        <w:t>he seed is correctly labelled;</w:t>
      </w:r>
    </w:p>
    <w:p w14:paraId="687C1A32" w14:textId="77777777" w:rsidR="007E7E22" w:rsidRDefault="007E7E22" w:rsidP="007E7E22">
      <w:pPr>
        <w:widowControl/>
        <w:shd w:val="clear" w:color="auto" w:fill="auto"/>
        <w:tabs>
          <w:tab w:val="clear" w:pos="1046"/>
          <w:tab w:val="left" w:pos="924"/>
        </w:tabs>
        <w:autoSpaceDE/>
        <w:autoSpaceDN/>
        <w:adjustRightInd/>
        <w:ind w:left="924" w:hanging="357"/>
        <w:rPr>
          <w:color w:val="auto"/>
        </w:rPr>
      </w:pPr>
    </w:p>
    <w:p w14:paraId="7C05F0AA" w14:textId="3574F665" w:rsidR="00FB6F40" w:rsidRPr="007E7E22" w:rsidRDefault="008E2359" w:rsidP="00D46475">
      <w:pPr>
        <w:widowControl/>
        <w:numPr>
          <w:ilvl w:val="0"/>
          <w:numId w:val="22"/>
        </w:numPr>
        <w:shd w:val="clear" w:color="auto" w:fill="auto"/>
        <w:tabs>
          <w:tab w:val="clear" w:pos="1046"/>
          <w:tab w:val="left" w:pos="924"/>
          <w:tab w:val="num" w:pos="1080"/>
        </w:tabs>
        <w:autoSpaceDE/>
        <w:autoSpaceDN/>
        <w:adjustRightInd/>
        <w:ind w:left="924" w:hanging="357"/>
        <w:rPr>
          <w:color w:val="auto"/>
        </w:rPr>
      </w:pPr>
      <w:r>
        <w:rPr>
          <w:color w:val="auto"/>
        </w:rPr>
        <w:t>t</w:t>
      </w:r>
      <w:r w:rsidR="00FB6F40" w:rsidRPr="007E7E22">
        <w:rPr>
          <w:color w:val="auto"/>
        </w:rPr>
        <w:t>o keep records of the results of the tests and trials, the amount of seed marketed and the name of the</w:t>
      </w:r>
      <w:r w:rsidR="003D0E64">
        <w:rPr>
          <w:color w:val="auto"/>
        </w:rPr>
        <w:t xml:space="preserve"> European Single Market State</w:t>
      </w:r>
      <w:r w:rsidR="00FB6F40" w:rsidRPr="007E7E22">
        <w:rPr>
          <w:color w:val="auto"/>
        </w:rPr>
        <w:t xml:space="preserve"> for which the seed was intended. These records should be made available on request to authorised officers of </w:t>
      </w:r>
      <w:r>
        <w:rPr>
          <w:color w:val="auto"/>
        </w:rPr>
        <w:t>the Department</w:t>
      </w:r>
      <w:r w:rsidR="00FB6F40" w:rsidRPr="007E7E22">
        <w:rPr>
          <w:color w:val="auto"/>
        </w:rPr>
        <w:t>.</w:t>
      </w:r>
    </w:p>
    <w:p w14:paraId="0AEE974E" w14:textId="77777777" w:rsidR="00FB6F40" w:rsidRPr="00B113B1" w:rsidRDefault="00FB6F40" w:rsidP="00BB4D9D">
      <w:pPr>
        <w:pStyle w:val="Heading3"/>
        <w:jc w:val="both"/>
        <w:rPr>
          <w:rFonts w:ascii="Arial" w:hAnsi="Arial" w:cs="Arial"/>
          <w:sz w:val="24"/>
          <w:szCs w:val="24"/>
        </w:rPr>
      </w:pPr>
      <w:r w:rsidRPr="00B113B1">
        <w:rPr>
          <w:rFonts w:ascii="Arial" w:hAnsi="Arial" w:cs="Arial"/>
          <w:sz w:val="24"/>
          <w:szCs w:val="24"/>
        </w:rPr>
        <w:t>Technical Conditions</w:t>
      </w:r>
    </w:p>
    <w:p w14:paraId="7E2F5463" w14:textId="77777777" w:rsidR="00FB6F40" w:rsidRPr="00B113B1" w:rsidRDefault="00FB6F40" w:rsidP="00FB6F40">
      <w:pPr>
        <w:rPr>
          <w:color w:val="auto"/>
        </w:rPr>
      </w:pPr>
    </w:p>
    <w:p w14:paraId="78C55DFC" w14:textId="77777777" w:rsidR="00FB6F40" w:rsidRPr="00B113B1" w:rsidRDefault="00FB6F40" w:rsidP="008E2359">
      <w:pPr>
        <w:tabs>
          <w:tab w:val="left" w:pos="567"/>
        </w:tabs>
        <w:ind w:left="567" w:hanging="567"/>
        <w:rPr>
          <w:color w:val="auto"/>
        </w:rPr>
      </w:pPr>
      <w:r w:rsidRPr="00B113B1">
        <w:rPr>
          <w:color w:val="auto"/>
        </w:rPr>
        <w:t>2.10</w:t>
      </w:r>
      <w:r w:rsidRPr="00B113B1">
        <w:rPr>
          <w:color w:val="auto"/>
        </w:rPr>
        <w:tab/>
        <w:t xml:space="preserve">Test and trial seed of unlisted agricultural species must meet the crop and seed standards for the final generation of the species and crop type concerned, as set out in the Regulations. </w:t>
      </w:r>
    </w:p>
    <w:p w14:paraId="46B38ED9" w14:textId="77777777" w:rsidR="00FB6F40" w:rsidRPr="00B113B1" w:rsidRDefault="00FB6F40" w:rsidP="00BB4D9D">
      <w:pPr>
        <w:pStyle w:val="Heading3"/>
        <w:jc w:val="both"/>
        <w:rPr>
          <w:rFonts w:ascii="Arial" w:hAnsi="Arial" w:cs="Arial"/>
          <w:sz w:val="24"/>
          <w:szCs w:val="24"/>
        </w:rPr>
      </w:pPr>
      <w:r w:rsidRPr="00B113B1">
        <w:rPr>
          <w:rFonts w:ascii="Arial" w:hAnsi="Arial" w:cs="Arial"/>
          <w:sz w:val="24"/>
          <w:szCs w:val="24"/>
        </w:rPr>
        <w:t>Crop standards</w:t>
      </w:r>
    </w:p>
    <w:p w14:paraId="717BEFDF" w14:textId="77777777" w:rsidR="00FB6F40" w:rsidRPr="00B113B1" w:rsidRDefault="00FB6F40" w:rsidP="00FB6F40">
      <w:pPr>
        <w:rPr>
          <w:color w:val="auto"/>
        </w:rPr>
      </w:pPr>
    </w:p>
    <w:p w14:paraId="3AAE446F" w14:textId="77777777" w:rsidR="00FB6F40" w:rsidRPr="00B113B1" w:rsidRDefault="00FB6F40" w:rsidP="008E2359">
      <w:pPr>
        <w:tabs>
          <w:tab w:val="left" w:pos="567"/>
        </w:tabs>
        <w:ind w:left="567" w:hanging="567"/>
        <w:rPr>
          <w:color w:val="auto"/>
        </w:rPr>
      </w:pPr>
      <w:r w:rsidRPr="00B113B1">
        <w:rPr>
          <w:color w:val="auto"/>
        </w:rPr>
        <w:t>2.11</w:t>
      </w:r>
      <w:r w:rsidRPr="00B113B1">
        <w:rPr>
          <w:color w:val="auto"/>
        </w:rPr>
        <w:tab/>
        <w:t xml:space="preserve">For crop standards, it will be the applicant’s responsibility to ensure that a satisfactory crop inspection report can be provided. The simplest way to do this is to produce the seed from a crop approved under the arrangements for early multiplication. This avoids the entry of a crop specifically to produce test and trial seed and gives much more flexibility. </w:t>
      </w:r>
    </w:p>
    <w:p w14:paraId="4A842B11" w14:textId="77777777" w:rsidR="00FB6F40" w:rsidRPr="00B113B1" w:rsidRDefault="009E6FA2" w:rsidP="00BB4D9D">
      <w:pPr>
        <w:pStyle w:val="Heading3"/>
        <w:jc w:val="both"/>
        <w:rPr>
          <w:rFonts w:ascii="Arial" w:hAnsi="Arial" w:cs="Arial"/>
          <w:sz w:val="24"/>
          <w:szCs w:val="24"/>
        </w:rPr>
      </w:pPr>
      <w:r w:rsidRPr="00B113B1">
        <w:rPr>
          <w:rFonts w:ascii="Arial" w:hAnsi="Arial" w:cs="Arial"/>
          <w:sz w:val="24"/>
          <w:szCs w:val="24"/>
        </w:rPr>
        <w:br w:type="page"/>
      </w:r>
      <w:r w:rsidR="00FB6F40" w:rsidRPr="00B113B1">
        <w:rPr>
          <w:rFonts w:ascii="Arial" w:hAnsi="Arial" w:cs="Arial"/>
          <w:sz w:val="24"/>
          <w:szCs w:val="24"/>
        </w:rPr>
        <w:lastRenderedPageBreak/>
        <w:t>Seed Standards</w:t>
      </w:r>
    </w:p>
    <w:p w14:paraId="4B7515B9" w14:textId="77777777" w:rsidR="00FB6F40" w:rsidRPr="00B113B1" w:rsidRDefault="00FB6F40" w:rsidP="00FB6F40">
      <w:pPr>
        <w:rPr>
          <w:color w:val="auto"/>
        </w:rPr>
      </w:pPr>
    </w:p>
    <w:p w14:paraId="65CF3F49" w14:textId="77777777" w:rsidR="00EC0050" w:rsidRPr="00B113B1" w:rsidRDefault="00FB6F40" w:rsidP="008E2359">
      <w:pPr>
        <w:pStyle w:val="BodyText3"/>
        <w:tabs>
          <w:tab w:val="left" w:pos="567"/>
        </w:tabs>
        <w:ind w:left="567" w:hanging="567"/>
        <w:jc w:val="both"/>
        <w:rPr>
          <w:rFonts w:ascii="Arial" w:hAnsi="Arial" w:cs="Arial"/>
          <w:sz w:val="24"/>
          <w:szCs w:val="24"/>
        </w:rPr>
      </w:pPr>
      <w:r w:rsidRPr="00B113B1">
        <w:rPr>
          <w:rFonts w:ascii="Arial" w:hAnsi="Arial" w:cs="Arial"/>
          <w:sz w:val="24"/>
          <w:szCs w:val="24"/>
        </w:rPr>
        <w:t>2.12</w:t>
      </w:r>
      <w:r w:rsidRPr="00B113B1">
        <w:rPr>
          <w:rFonts w:ascii="Arial" w:hAnsi="Arial" w:cs="Arial"/>
          <w:sz w:val="24"/>
          <w:szCs w:val="24"/>
        </w:rPr>
        <w:tab/>
        <w:t>Seed must be sampled and tested and a</w:t>
      </w:r>
      <w:r w:rsidR="007138C5" w:rsidRPr="00B113B1">
        <w:rPr>
          <w:rFonts w:ascii="Arial" w:hAnsi="Arial" w:cs="Arial"/>
          <w:sz w:val="24"/>
          <w:szCs w:val="24"/>
        </w:rPr>
        <w:t xml:space="preserve"> Cert 10</w:t>
      </w:r>
      <w:r w:rsidRPr="00B113B1">
        <w:rPr>
          <w:rFonts w:ascii="Arial" w:hAnsi="Arial" w:cs="Arial"/>
          <w:sz w:val="24"/>
          <w:szCs w:val="24"/>
        </w:rPr>
        <w:t xml:space="preserve"> </w:t>
      </w:r>
      <w:r w:rsidR="007138C5" w:rsidRPr="00B113B1">
        <w:rPr>
          <w:rFonts w:ascii="Arial" w:hAnsi="Arial" w:cs="Arial"/>
          <w:sz w:val="24"/>
          <w:szCs w:val="24"/>
        </w:rPr>
        <w:t>test report produced.  Test and trial seed can</w:t>
      </w:r>
      <w:r w:rsidRPr="00B113B1">
        <w:rPr>
          <w:rFonts w:ascii="Arial" w:hAnsi="Arial" w:cs="Arial"/>
          <w:sz w:val="24"/>
          <w:szCs w:val="24"/>
        </w:rPr>
        <w:t xml:space="preserve"> be re-entered from an early multiplication seed lot submitting a Cert7/7summ and fee in the usual way.</w:t>
      </w:r>
    </w:p>
    <w:p w14:paraId="5ABBAEA2" w14:textId="77777777" w:rsidR="00FB6F40" w:rsidRPr="00B113B1" w:rsidRDefault="00FB6F40" w:rsidP="008E2359">
      <w:pPr>
        <w:pStyle w:val="BodyText3"/>
        <w:tabs>
          <w:tab w:val="left" w:pos="567"/>
        </w:tabs>
        <w:ind w:left="567" w:hanging="567"/>
        <w:jc w:val="both"/>
      </w:pPr>
    </w:p>
    <w:p w14:paraId="6D2751E5" w14:textId="77777777" w:rsidR="00FB6F40" w:rsidRPr="00B113B1" w:rsidRDefault="00FB6F40" w:rsidP="008E2359">
      <w:pPr>
        <w:pStyle w:val="BodyTextIndent"/>
        <w:tabs>
          <w:tab w:val="left" w:pos="567"/>
        </w:tabs>
        <w:ind w:left="567" w:hanging="567"/>
        <w:jc w:val="both"/>
        <w:rPr>
          <w:rFonts w:cs="Arial"/>
          <w:szCs w:val="24"/>
        </w:rPr>
      </w:pPr>
      <w:r w:rsidRPr="00B113B1">
        <w:rPr>
          <w:rFonts w:cs="Arial"/>
          <w:szCs w:val="24"/>
        </w:rPr>
        <w:t>2.13</w:t>
      </w:r>
      <w:r w:rsidRPr="00B113B1">
        <w:rPr>
          <w:rFonts w:cs="Arial"/>
          <w:szCs w:val="24"/>
        </w:rPr>
        <w:tab/>
        <w:t xml:space="preserve">Test and trial seed must be packed, sealed and labelled with an </w:t>
      </w:r>
      <w:r w:rsidRPr="00B113B1">
        <w:rPr>
          <w:rFonts w:cs="Arial"/>
          <w:szCs w:val="24"/>
          <w:u w:val="single"/>
        </w:rPr>
        <w:t xml:space="preserve">orange </w:t>
      </w:r>
      <w:r w:rsidRPr="00B113B1">
        <w:rPr>
          <w:rFonts w:cs="Arial"/>
          <w:i/>
          <w:szCs w:val="24"/>
          <w:u w:val="single"/>
        </w:rPr>
        <w:t xml:space="preserve">official </w:t>
      </w:r>
      <w:r w:rsidRPr="00B113B1">
        <w:rPr>
          <w:rFonts w:cs="Arial"/>
          <w:szCs w:val="24"/>
          <w:u w:val="single"/>
        </w:rPr>
        <w:t>label</w:t>
      </w:r>
      <w:r w:rsidRPr="00B113B1">
        <w:rPr>
          <w:rFonts w:cs="Arial"/>
          <w:szCs w:val="24"/>
        </w:rPr>
        <w:t xml:space="preserve"> in accordance with the Regulations.</w:t>
      </w:r>
    </w:p>
    <w:p w14:paraId="187D9E41" w14:textId="77777777" w:rsidR="00FB6F40" w:rsidRPr="00B113B1" w:rsidRDefault="00FB6F40" w:rsidP="00FB6F40">
      <w:pPr>
        <w:pStyle w:val="BodyText"/>
        <w:jc w:val="both"/>
        <w:rPr>
          <w:rFonts w:ascii="Arial" w:hAnsi="Arial" w:cs="Arial"/>
          <w:b/>
          <w:sz w:val="24"/>
          <w:szCs w:val="24"/>
        </w:rPr>
      </w:pPr>
    </w:p>
    <w:p w14:paraId="262CD1FF" w14:textId="77777777" w:rsidR="00FB6F40" w:rsidRPr="00B113B1" w:rsidRDefault="00FB6F40" w:rsidP="008F1E4E">
      <w:pPr>
        <w:pStyle w:val="BodyText"/>
        <w:tabs>
          <w:tab w:val="left" w:pos="567"/>
        </w:tabs>
        <w:ind w:left="567" w:hanging="567"/>
        <w:jc w:val="both"/>
        <w:rPr>
          <w:rFonts w:ascii="Arial" w:hAnsi="Arial" w:cs="Arial"/>
          <w:b/>
          <w:sz w:val="24"/>
          <w:szCs w:val="24"/>
        </w:rPr>
      </w:pPr>
      <w:r w:rsidRPr="00B113B1">
        <w:rPr>
          <w:rFonts w:ascii="Arial" w:hAnsi="Arial" w:cs="Arial"/>
          <w:b/>
          <w:sz w:val="24"/>
          <w:szCs w:val="24"/>
        </w:rPr>
        <w:t>3.</w:t>
      </w:r>
      <w:r w:rsidRPr="00B113B1">
        <w:rPr>
          <w:rFonts w:ascii="Arial" w:hAnsi="Arial" w:cs="Arial"/>
          <w:b/>
          <w:sz w:val="24"/>
          <w:szCs w:val="24"/>
        </w:rPr>
        <w:tab/>
        <w:t xml:space="preserve">MARKET TESTING OF UNLISTED VEGETABLE VARIETIES </w:t>
      </w:r>
    </w:p>
    <w:p w14:paraId="2080E7D3" w14:textId="77777777" w:rsidR="00FB6F40" w:rsidRPr="00B113B1" w:rsidRDefault="00FB6F40" w:rsidP="00FB6F40">
      <w:pPr>
        <w:rPr>
          <w:b/>
          <w:color w:val="auto"/>
        </w:rPr>
      </w:pPr>
    </w:p>
    <w:p w14:paraId="0C4A485F" w14:textId="77777777" w:rsidR="00FB6F40" w:rsidRPr="00B113B1" w:rsidRDefault="00FB6F40" w:rsidP="008F1E4E">
      <w:pPr>
        <w:tabs>
          <w:tab w:val="left" w:pos="567"/>
        </w:tabs>
        <w:ind w:left="567" w:hanging="567"/>
        <w:rPr>
          <w:color w:val="auto"/>
        </w:rPr>
      </w:pPr>
      <w:r w:rsidRPr="00B113B1">
        <w:rPr>
          <w:color w:val="auto"/>
        </w:rPr>
        <w:t>3.1</w:t>
      </w:r>
      <w:r w:rsidRPr="00B113B1">
        <w:rPr>
          <w:b/>
          <w:color w:val="auto"/>
        </w:rPr>
        <w:tab/>
      </w:r>
      <w:r w:rsidRPr="00B113B1">
        <w:rPr>
          <w:bCs/>
          <w:iCs/>
          <w:color w:val="auto"/>
        </w:rPr>
        <w:t>The procedure to be followed is similar to that for the test and trial of agricultural species with the following exceptions:-</w:t>
      </w:r>
    </w:p>
    <w:p w14:paraId="18C71944" w14:textId="77777777" w:rsidR="00FB6F40" w:rsidRPr="00B113B1" w:rsidRDefault="00FB6F40" w:rsidP="00BB4D9D">
      <w:pPr>
        <w:pStyle w:val="Heading3"/>
        <w:jc w:val="both"/>
        <w:rPr>
          <w:rFonts w:ascii="Arial" w:hAnsi="Arial" w:cs="Arial"/>
          <w:sz w:val="24"/>
          <w:szCs w:val="24"/>
        </w:rPr>
      </w:pPr>
      <w:r w:rsidRPr="00B113B1">
        <w:rPr>
          <w:rFonts w:ascii="Arial" w:hAnsi="Arial" w:cs="Arial"/>
          <w:sz w:val="24"/>
          <w:szCs w:val="24"/>
        </w:rPr>
        <w:t>Application</w:t>
      </w:r>
    </w:p>
    <w:p w14:paraId="2920F463" w14:textId="77777777" w:rsidR="00FB6F40" w:rsidRPr="00B113B1" w:rsidRDefault="00FB6F40" w:rsidP="00FB6F40">
      <w:pPr>
        <w:rPr>
          <w:color w:val="auto"/>
        </w:rPr>
      </w:pPr>
    </w:p>
    <w:p w14:paraId="704C33A8" w14:textId="77777777" w:rsidR="00FB6F40" w:rsidRPr="00B113B1" w:rsidRDefault="00FB6F40" w:rsidP="008F1E4E">
      <w:pPr>
        <w:tabs>
          <w:tab w:val="left" w:pos="567"/>
        </w:tabs>
        <w:ind w:left="567" w:hanging="567"/>
        <w:rPr>
          <w:color w:val="auto"/>
        </w:rPr>
      </w:pPr>
      <w:r w:rsidRPr="00B113B1">
        <w:rPr>
          <w:color w:val="auto"/>
        </w:rPr>
        <w:t>3.2</w:t>
      </w:r>
      <w:r w:rsidRPr="00B113B1">
        <w:rPr>
          <w:color w:val="auto"/>
        </w:rPr>
        <w:tab/>
        <w:t>A description of the variety and details of maintenance should be provided.</w:t>
      </w:r>
    </w:p>
    <w:p w14:paraId="3666AEFD" w14:textId="77777777" w:rsidR="00FB6F40" w:rsidRPr="00B113B1" w:rsidRDefault="00FB6F40" w:rsidP="008F1E4E">
      <w:pPr>
        <w:tabs>
          <w:tab w:val="left" w:pos="567"/>
        </w:tabs>
        <w:ind w:left="567" w:hanging="567"/>
        <w:rPr>
          <w:color w:val="auto"/>
        </w:rPr>
      </w:pPr>
    </w:p>
    <w:p w14:paraId="1C53FC99" w14:textId="77777777" w:rsidR="00FB6F40" w:rsidRPr="00B113B1" w:rsidRDefault="00FB6F40" w:rsidP="008F1E4E">
      <w:pPr>
        <w:tabs>
          <w:tab w:val="left" w:pos="567"/>
        </w:tabs>
        <w:ind w:left="567" w:hanging="567"/>
        <w:rPr>
          <w:color w:val="auto"/>
        </w:rPr>
      </w:pPr>
      <w:r w:rsidRPr="00B113B1">
        <w:rPr>
          <w:color w:val="auto"/>
        </w:rPr>
        <w:t>3.3</w:t>
      </w:r>
      <w:r w:rsidRPr="00B113B1">
        <w:rPr>
          <w:color w:val="auto"/>
        </w:rPr>
        <w:tab/>
        <w:t>The authorisation will include a requirement that the seed may only be used for the purposes of gaining knowledge from practical experience during cultivation.</w:t>
      </w:r>
    </w:p>
    <w:p w14:paraId="5D0E4782" w14:textId="77777777" w:rsidR="00FB6F40" w:rsidRPr="00B113B1" w:rsidRDefault="00FB6F40" w:rsidP="008F1E4E">
      <w:pPr>
        <w:tabs>
          <w:tab w:val="left" w:pos="567"/>
        </w:tabs>
        <w:ind w:left="567" w:hanging="567"/>
        <w:rPr>
          <w:color w:val="auto"/>
        </w:rPr>
      </w:pPr>
    </w:p>
    <w:p w14:paraId="07DA1C79" w14:textId="64705807" w:rsidR="00FB6F40" w:rsidRPr="00B113B1" w:rsidRDefault="00FB6F40" w:rsidP="008F1E4E">
      <w:pPr>
        <w:tabs>
          <w:tab w:val="left" w:pos="567"/>
        </w:tabs>
        <w:ind w:left="567" w:hanging="567"/>
        <w:rPr>
          <w:color w:val="auto"/>
        </w:rPr>
      </w:pPr>
      <w:r w:rsidRPr="00B113B1">
        <w:rPr>
          <w:color w:val="auto"/>
        </w:rPr>
        <w:t>3.4</w:t>
      </w:r>
      <w:r w:rsidRPr="00B113B1">
        <w:rPr>
          <w:color w:val="auto"/>
        </w:rPr>
        <w:tab/>
        <w:t xml:space="preserve">An authorisation will not be granted unless a </w:t>
      </w:r>
      <w:r w:rsidR="00FB62D3">
        <w:rPr>
          <w:color w:val="auto"/>
        </w:rPr>
        <w:t>Northern Ireland Variety</w:t>
      </w:r>
      <w:r w:rsidRPr="00B113B1">
        <w:rPr>
          <w:color w:val="auto"/>
        </w:rPr>
        <w:t xml:space="preserve"> List application has been made for the variety in the </w:t>
      </w:r>
      <w:r w:rsidR="00FB62D3">
        <w:rPr>
          <w:color w:val="auto"/>
        </w:rPr>
        <w:t>Northern Ireland</w:t>
      </w:r>
      <w:r w:rsidRPr="00B113B1">
        <w:rPr>
          <w:color w:val="auto"/>
        </w:rPr>
        <w:t xml:space="preserve"> or</w:t>
      </w:r>
      <w:r w:rsidR="00450E51">
        <w:rPr>
          <w:color w:val="auto"/>
        </w:rPr>
        <w:t xml:space="preserve"> an application to be listed on the Common Catalogue</w:t>
      </w:r>
      <w:r w:rsidRPr="00B113B1">
        <w:rPr>
          <w:color w:val="auto"/>
        </w:rPr>
        <w:t xml:space="preserve"> </w:t>
      </w:r>
      <w:r w:rsidR="00450E51">
        <w:rPr>
          <w:color w:val="auto"/>
        </w:rPr>
        <w:t>has been made</w:t>
      </w:r>
      <w:r w:rsidRPr="00B113B1">
        <w:rPr>
          <w:color w:val="auto"/>
        </w:rPr>
        <w:t>, which has not been withdrawn or a final decision made.</w:t>
      </w:r>
    </w:p>
    <w:p w14:paraId="5583040E" w14:textId="77777777" w:rsidR="00FB6F40" w:rsidRPr="00B113B1" w:rsidRDefault="00FB6F40" w:rsidP="008F1E4E">
      <w:pPr>
        <w:pStyle w:val="BodyTextIndent2"/>
        <w:tabs>
          <w:tab w:val="left" w:pos="567"/>
        </w:tabs>
        <w:spacing w:line="240" w:lineRule="auto"/>
        <w:ind w:left="567" w:hanging="567"/>
        <w:jc w:val="both"/>
        <w:rPr>
          <w:rFonts w:ascii="Arial" w:hAnsi="Arial" w:cs="Arial"/>
          <w:sz w:val="24"/>
          <w:szCs w:val="24"/>
        </w:rPr>
      </w:pPr>
    </w:p>
    <w:p w14:paraId="1E3F6C79" w14:textId="77777777" w:rsidR="00FB6F40" w:rsidRPr="00B113B1" w:rsidRDefault="00FB6F40" w:rsidP="008F1E4E">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3.5</w:t>
      </w:r>
      <w:r w:rsidRPr="00B113B1">
        <w:rPr>
          <w:rFonts w:ascii="Arial" w:hAnsi="Arial" w:cs="Arial"/>
          <w:sz w:val="24"/>
          <w:szCs w:val="24"/>
        </w:rPr>
        <w:tab/>
        <w:t xml:space="preserve">For seed of a genetically modified (GM) variety, the applicant must have consent under Council Regulation (EC) No. 1829/2003 on genetically modified food and feed or under Part C of Directive 2001/18/EC on the deliberate release into the environment of genetically modified organisms </w:t>
      </w:r>
    </w:p>
    <w:p w14:paraId="02311A34" w14:textId="77777777" w:rsidR="00FB6F40" w:rsidRPr="00B113B1" w:rsidRDefault="00FB6F40" w:rsidP="00FB6F40">
      <w:pPr>
        <w:rPr>
          <w:color w:val="auto"/>
        </w:rPr>
      </w:pPr>
    </w:p>
    <w:p w14:paraId="30C6F1DE" w14:textId="77777777" w:rsidR="00FB6F40" w:rsidRPr="00B113B1" w:rsidRDefault="00FB6F40" w:rsidP="00BB4D9D">
      <w:pPr>
        <w:outlineLvl w:val="0"/>
        <w:rPr>
          <w:b/>
          <w:color w:val="auto"/>
        </w:rPr>
      </w:pPr>
      <w:r w:rsidRPr="00B113B1">
        <w:rPr>
          <w:b/>
          <w:color w:val="auto"/>
        </w:rPr>
        <w:t>Technical Conditions</w:t>
      </w:r>
    </w:p>
    <w:p w14:paraId="5B39953C" w14:textId="77777777" w:rsidR="00FB6F40" w:rsidRPr="00B113B1" w:rsidRDefault="00FB6F40" w:rsidP="008F1E4E">
      <w:pPr>
        <w:tabs>
          <w:tab w:val="left" w:pos="567"/>
        </w:tabs>
        <w:ind w:left="567" w:hanging="567"/>
        <w:rPr>
          <w:b/>
          <w:color w:val="auto"/>
        </w:rPr>
      </w:pPr>
    </w:p>
    <w:p w14:paraId="4B1F097F" w14:textId="77777777" w:rsidR="00FB6F40" w:rsidRPr="00B113B1" w:rsidRDefault="00FB6F40" w:rsidP="008F1E4E">
      <w:pPr>
        <w:pStyle w:val="BodyText3"/>
        <w:tabs>
          <w:tab w:val="left" w:pos="567"/>
        </w:tabs>
        <w:ind w:left="567" w:hanging="567"/>
        <w:jc w:val="both"/>
        <w:rPr>
          <w:rFonts w:ascii="Arial" w:hAnsi="Arial" w:cs="Arial"/>
          <w:sz w:val="24"/>
          <w:szCs w:val="24"/>
        </w:rPr>
      </w:pPr>
      <w:r w:rsidRPr="00B113B1">
        <w:rPr>
          <w:rFonts w:ascii="Arial" w:hAnsi="Arial" w:cs="Arial"/>
          <w:sz w:val="24"/>
          <w:szCs w:val="24"/>
        </w:rPr>
        <w:t>3.6</w:t>
      </w:r>
      <w:r w:rsidRPr="00B113B1">
        <w:rPr>
          <w:rFonts w:ascii="Arial" w:hAnsi="Arial" w:cs="Arial"/>
          <w:sz w:val="24"/>
          <w:szCs w:val="24"/>
        </w:rPr>
        <w:tab/>
        <w:t>There is no requirement to make a formal certification application.</w:t>
      </w:r>
    </w:p>
    <w:p w14:paraId="00BC19CB" w14:textId="77777777" w:rsidR="00FB6F40" w:rsidRPr="00B113B1" w:rsidRDefault="00FB6F40" w:rsidP="008F1E4E">
      <w:pPr>
        <w:tabs>
          <w:tab w:val="left" w:pos="567"/>
        </w:tabs>
        <w:ind w:left="567" w:hanging="567"/>
        <w:rPr>
          <w:color w:val="auto"/>
        </w:rPr>
      </w:pPr>
    </w:p>
    <w:p w14:paraId="4B362D41" w14:textId="77777777" w:rsidR="00FB6F40" w:rsidRPr="00B113B1" w:rsidRDefault="00FB6F40" w:rsidP="008F1E4E">
      <w:pPr>
        <w:tabs>
          <w:tab w:val="left" w:pos="567"/>
        </w:tabs>
        <w:ind w:left="567" w:hanging="567"/>
        <w:rPr>
          <w:color w:val="auto"/>
        </w:rPr>
      </w:pPr>
      <w:r w:rsidRPr="00B113B1">
        <w:rPr>
          <w:color w:val="auto"/>
        </w:rPr>
        <w:t>3.7</w:t>
      </w:r>
      <w:r w:rsidRPr="00B113B1">
        <w:rPr>
          <w:color w:val="auto"/>
        </w:rPr>
        <w:tab/>
        <w:t>For the market testing of unlisted vegetable species, seed must meet the standards required by the Seed Regulations.</w:t>
      </w:r>
    </w:p>
    <w:p w14:paraId="7872EC67" w14:textId="77777777" w:rsidR="00FB6F40" w:rsidRPr="00B113B1" w:rsidRDefault="00FB6F40" w:rsidP="00FB6F40">
      <w:pPr>
        <w:rPr>
          <w:b/>
          <w:color w:val="auto"/>
        </w:rPr>
      </w:pPr>
    </w:p>
    <w:p w14:paraId="6BE43642" w14:textId="77777777" w:rsidR="00FB6F40" w:rsidRPr="00B113B1" w:rsidRDefault="00FB6F40" w:rsidP="00BB4D9D">
      <w:pPr>
        <w:pStyle w:val="BodyTextIndent2"/>
        <w:spacing w:line="240" w:lineRule="auto"/>
        <w:ind w:left="0" w:hanging="11"/>
        <w:jc w:val="both"/>
        <w:outlineLvl w:val="0"/>
        <w:rPr>
          <w:rFonts w:ascii="Arial" w:hAnsi="Arial" w:cs="Arial"/>
          <w:b/>
          <w:sz w:val="24"/>
          <w:szCs w:val="24"/>
        </w:rPr>
      </w:pPr>
      <w:r w:rsidRPr="00B113B1">
        <w:rPr>
          <w:rFonts w:ascii="Arial" w:hAnsi="Arial" w:cs="Arial"/>
          <w:b/>
          <w:sz w:val="24"/>
          <w:szCs w:val="24"/>
        </w:rPr>
        <w:t>Cessation</w:t>
      </w:r>
    </w:p>
    <w:p w14:paraId="2D027225" w14:textId="77777777" w:rsidR="00FB6F40" w:rsidRPr="00B113B1" w:rsidRDefault="00FB6F40" w:rsidP="00FB6F40">
      <w:pPr>
        <w:pStyle w:val="BodyTextIndent2"/>
        <w:spacing w:line="240" w:lineRule="auto"/>
        <w:ind w:left="0" w:hanging="11"/>
        <w:jc w:val="both"/>
        <w:rPr>
          <w:rFonts w:ascii="Arial" w:hAnsi="Arial" w:cs="Arial"/>
          <w:b/>
          <w:sz w:val="24"/>
          <w:szCs w:val="24"/>
        </w:rPr>
      </w:pPr>
    </w:p>
    <w:p w14:paraId="51E1CC22" w14:textId="3F6AEFD4" w:rsidR="00FB6F40" w:rsidRPr="00B113B1" w:rsidRDefault="00FB6F40" w:rsidP="008F1E4E">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3.8</w:t>
      </w:r>
      <w:r w:rsidRPr="00B113B1">
        <w:rPr>
          <w:rFonts w:ascii="Arial" w:hAnsi="Arial" w:cs="Arial"/>
          <w:sz w:val="24"/>
          <w:szCs w:val="24"/>
        </w:rPr>
        <w:tab/>
        <w:t xml:space="preserve">An authorisation will become invalid once the variety is added to the </w:t>
      </w:r>
      <w:r w:rsidR="00FB62D3">
        <w:rPr>
          <w:rFonts w:ascii="Arial" w:hAnsi="Arial" w:cs="Arial"/>
          <w:sz w:val="24"/>
          <w:szCs w:val="24"/>
        </w:rPr>
        <w:t>Northern Ireland Variety</w:t>
      </w:r>
      <w:r w:rsidRPr="00B113B1">
        <w:rPr>
          <w:rFonts w:ascii="Arial" w:hAnsi="Arial" w:cs="Arial"/>
          <w:sz w:val="24"/>
          <w:szCs w:val="24"/>
        </w:rPr>
        <w:t xml:space="preserve"> List or the List application is withdrawn or rejected.  An authorisation may be withdrawn for breach of conditions.</w:t>
      </w:r>
    </w:p>
    <w:p w14:paraId="5E611442" w14:textId="77777777" w:rsidR="00FB6F40" w:rsidRPr="00B113B1" w:rsidRDefault="00FB6F40" w:rsidP="008F1E4E">
      <w:pPr>
        <w:pStyle w:val="BodyTextIndent2"/>
        <w:tabs>
          <w:tab w:val="left" w:pos="567"/>
        </w:tabs>
        <w:spacing w:line="240" w:lineRule="auto"/>
        <w:ind w:left="567" w:hanging="567"/>
        <w:jc w:val="both"/>
        <w:rPr>
          <w:rFonts w:ascii="Arial" w:hAnsi="Arial" w:cs="Arial"/>
          <w:sz w:val="24"/>
          <w:szCs w:val="24"/>
        </w:rPr>
      </w:pPr>
    </w:p>
    <w:p w14:paraId="4D5314FF" w14:textId="77777777" w:rsidR="00FB6F40" w:rsidRPr="00B113B1" w:rsidRDefault="00FB6F40" w:rsidP="008F1E4E">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3.9</w:t>
      </w:r>
      <w:r w:rsidRPr="00B113B1">
        <w:rPr>
          <w:rFonts w:ascii="Arial" w:hAnsi="Arial" w:cs="Arial"/>
          <w:sz w:val="24"/>
          <w:szCs w:val="24"/>
        </w:rPr>
        <w:tab/>
        <w:t>If a prohibition on the use of the variety is published in the Gazette then it will not be possible to continue marketing the seed.</w:t>
      </w:r>
    </w:p>
    <w:p w14:paraId="07595F7E" w14:textId="77777777" w:rsidR="00FB6F40" w:rsidRPr="00B113B1" w:rsidRDefault="00FB6F40" w:rsidP="00FB6F40">
      <w:pPr>
        <w:pStyle w:val="BodyTextIndent2"/>
        <w:spacing w:line="240" w:lineRule="auto"/>
        <w:jc w:val="both"/>
        <w:rPr>
          <w:rFonts w:ascii="Arial" w:hAnsi="Arial" w:cs="Arial"/>
          <w:b/>
          <w:sz w:val="24"/>
          <w:szCs w:val="24"/>
        </w:rPr>
      </w:pPr>
    </w:p>
    <w:p w14:paraId="0AB12AFC" w14:textId="77777777" w:rsidR="00FB6F40" w:rsidRDefault="00FB6F40" w:rsidP="00BB4D9D">
      <w:pPr>
        <w:pStyle w:val="BodyTextIndent2"/>
        <w:spacing w:line="240" w:lineRule="auto"/>
        <w:ind w:left="0"/>
        <w:jc w:val="both"/>
        <w:outlineLvl w:val="0"/>
        <w:rPr>
          <w:rFonts w:ascii="Arial" w:hAnsi="Arial" w:cs="Arial"/>
          <w:b/>
          <w:sz w:val="24"/>
          <w:szCs w:val="24"/>
        </w:rPr>
      </w:pPr>
      <w:r w:rsidRPr="00B113B1">
        <w:rPr>
          <w:rFonts w:ascii="Arial" w:hAnsi="Arial" w:cs="Arial"/>
          <w:b/>
          <w:sz w:val="24"/>
          <w:szCs w:val="24"/>
        </w:rPr>
        <w:lastRenderedPageBreak/>
        <w:t>Time Period</w:t>
      </w:r>
    </w:p>
    <w:p w14:paraId="49CAC097" w14:textId="77777777" w:rsidR="008F1E4E" w:rsidRPr="00B113B1" w:rsidRDefault="008F1E4E" w:rsidP="00BB4D9D">
      <w:pPr>
        <w:pStyle w:val="BodyTextIndent2"/>
        <w:spacing w:line="240" w:lineRule="auto"/>
        <w:ind w:left="0"/>
        <w:jc w:val="both"/>
        <w:outlineLvl w:val="0"/>
        <w:rPr>
          <w:rFonts w:ascii="Arial" w:hAnsi="Arial" w:cs="Arial"/>
          <w:b/>
          <w:sz w:val="24"/>
          <w:szCs w:val="24"/>
        </w:rPr>
      </w:pPr>
    </w:p>
    <w:p w14:paraId="024B3FCB" w14:textId="77777777" w:rsidR="00FB6F40" w:rsidRPr="00B113B1" w:rsidRDefault="00FB6F40" w:rsidP="008F1E4E">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3.10</w:t>
      </w:r>
      <w:r w:rsidRPr="00B113B1">
        <w:rPr>
          <w:rFonts w:ascii="Arial" w:hAnsi="Arial" w:cs="Arial"/>
          <w:sz w:val="24"/>
          <w:szCs w:val="24"/>
        </w:rPr>
        <w:tab/>
        <w:t xml:space="preserve">Authorisations will be granted for a period of one year and are renewable twice for a period not exceeding one year each. </w:t>
      </w:r>
    </w:p>
    <w:p w14:paraId="1BDB078B" w14:textId="77777777" w:rsidR="00FB6F40" w:rsidRPr="00B113B1" w:rsidRDefault="00FB6F40" w:rsidP="00FB6F40">
      <w:pPr>
        <w:pStyle w:val="BodyTextIndent2"/>
        <w:spacing w:line="240" w:lineRule="auto"/>
        <w:ind w:left="0"/>
        <w:jc w:val="both"/>
        <w:rPr>
          <w:rFonts w:ascii="Arial" w:hAnsi="Arial" w:cs="Arial"/>
          <w:b/>
          <w:sz w:val="24"/>
          <w:szCs w:val="24"/>
        </w:rPr>
      </w:pPr>
    </w:p>
    <w:p w14:paraId="3CBD2D33" w14:textId="77777777" w:rsidR="00FB6F40" w:rsidRDefault="00FB6F40" w:rsidP="00BB4D9D">
      <w:pPr>
        <w:pStyle w:val="BodyTextIndent2"/>
        <w:spacing w:after="0" w:line="240" w:lineRule="auto"/>
        <w:ind w:left="284" w:hanging="284"/>
        <w:jc w:val="both"/>
        <w:outlineLvl w:val="0"/>
        <w:rPr>
          <w:rFonts w:ascii="Arial" w:hAnsi="Arial" w:cs="Arial"/>
          <w:b/>
          <w:sz w:val="24"/>
          <w:szCs w:val="24"/>
        </w:rPr>
      </w:pPr>
      <w:r w:rsidRPr="00B113B1">
        <w:rPr>
          <w:rFonts w:ascii="Arial" w:hAnsi="Arial" w:cs="Arial"/>
          <w:b/>
          <w:sz w:val="24"/>
          <w:szCs w:val="24"/>
        </w:rPr>
        <w:t>Quantities</w:t>
      </w:r>
    </w:p>
    <w:p w14:paraId="407BD5DE" w14:textId="77777777" w:rsidR="008F1E4E" w:rsidRPr="00B113B1" w:rsidRDefault="008F1E4E" w:rsidP="00BB4D9D">
      <w:pPr>
        <w:pStyle w:val="BodyTextIndent2"/>
        <w:spacing w:after="0" w:line="240" w:lineRule="auto"/>
        <w:ind w:left="284" w:hanging="284"/>
        <w:jc w:val="both"/>
        <w:outlineLvl w:val="0"/>
        <w:rPr>
          <w:rFonts w:ascii="Arial" w:hAnsi="Arial" w:cs="Arial"/>
          <w:b/>
          <w:sz w:val="24"/>
          <w:szCs w:val="24"/>
        </w:rPr>
      </w:pPr>
    </w:p>
    <w:p w14:paraId="69C88568" w14:textId="77777777" w:rsidR="00FB6F40" w:rsidRPr="00B113B1" w:rsidRDefault="00FB6F40" w:rsidP="008F1E4E">
      <w:pPr>
        <w:pStyle w:val="BodyTextIndent2"/>
        <w:tabs>
          <w:tab w:val="left" w:pos="567"/>
        </w:tabs>
        <w:spacing w:after="0" w:line="240" w:lineRule="auto"/>
        <w:ind w:left="567" w:hanging="567"/>
        <w:jc w:val="both"/>
        <w:rPr>
          <w:rFonts w:ascii="Arial" w:hAnsi="Arial" w:cs="Arial"/>
          <w:b/>
          <w:sz w:val="24"/>
          <w:szCs w:val="24"/>
        </w:rPr>
      </w:pPr>
      <w:r w:rsidRPr="00B113B1">
        <w:rPr>
          <w:rFonts w:ascii="Arial" w:hAnsi="Arial" w:cs="Arial"/>
          <w:sz w:val="24"/>
          <w:szCs w:val="24"/>
        </w:rPr>
        <w:t>3.11</w:t>
      </w:r>
      <w:r w:rsidRPr="00B113B1">
        <w:rPr>
          <w:rFonts w:ascii="Arial" w:hAnsi="Arial" w:cs="Arial"/>
          <w:sz w:val="24"/>
          <w:szCs w:val="24"/>
        </w:rPr>
        <w:tab/>
        <w:t>There are no quantitative restrictions on the amount of seed that may be marketed under an authorisation.</w:t>
      </w:r>
    </w:p>
    <w:p w14:paraId="4CB2C5DD" w14:textId="77777777" w:rsidR="00FB6F40" w:rsidRDefault="00FB6F40" w:rsidP="00BB4D9D">
      <w:pPr>
        <w:pStyle w:val="Heading3"/>
        <w:jc w:val="both"/>
        <w:rPr>
          <w:rFonts w:ascii="Arial" w:hAnsi="Arial" w:cs="Arial"/>
          <w:sz w:val="24"/>
          <w:szCs w:val="24"/>
        </w:rPr>
      </w:pPr>
      <w:r w:rsidRPr="00B113B1">
        <w:rPr>
          <w:rFonts w:ascii="Arial" w:hAnsi="Arial" w:cs="Arial"/>
          <w:sz w:val="24"/>
          <w:szCs w:val="24"/>
        </w:rPr>
        <w:t xml:space="preserve">Labelling </w:t>
      </w:r>
    </w:p>
    <w:p w14:paraId="015D9C63" w14:textId="77777777" w:rsidR="008F1E4E" w:rsidRPr="008F1E4E" w:rsidRDefault="008F1E4E" w:rsidP="008F1E4E"/>
    <w:p w14:paraId="7F45210E" w14:textId="77777777" w:rsidR="00FB6F40" w:rsidRPr="00B113B1" w:rsidRDefault="00FB6F40" w:rsidP="008F1E4E">
      <w:pPr>
        <w:pStyle w:val="BodyText3"/>
        <w:tabs>
          <w:tab w:val="left" w:pos="567"/>
        </w:tabs>
        <w:ind w:left="567" w:hanging="567"/>
        <w:jc w:val="both"/>
        <w:rPr>
          <w:rFonts w:ascii="Arial" w:hAnsi="Arial" w:cs="Arial"/>
          <w:b/>
          <w:i/>
          <w:sz w:val="24"/>
          <w:szCs w:val="24"/>
        </w:rPr>
      </w:pPr>
      <w:r w:rsidRPr="00B113B1">
        <w:rPr>
          <w:rFonts w:ascii="Arial" w:hAnsi="Arial" w:cs="Arial"/>
          <w:sz w:val="24"/>
          <w:szCs w:val="24"/>
        </w:rPr>
        <w:t>3.12</w:t>
      </w:r>
      <w:r w:rsidRPr="00B113B1">
        <w:rPr>
          <w:rFonts w:ascii="Arial" w:hAnsi="Arial" w:cs="Arial"/>
          <w:sz w:val="24"/>
          <w:szCs w:val="24"/>
        </w:rPr>
        <w:tab/>
        <w:t xml:space="preserve">Packages must have an </w:t>
      </w:r>
      <w:r w:rsidRPr="00B113B1">
        <w:rPr>
          <w:rFonts w:ascii="Arial" w:hAnsi="Arial" w:cs="Arial"/>
          <w:sz w:val="24"/>
          <w:szCs w:val="24"/>
          <w:u w:val="single"/>
        </w:rPr>
        <w:t xml:space="preserve">orange </w:t>
      </w:r>
      <w:r w:rsidRPr="00B113B1">
        <w:rPr>
          <w:rFonts w:ascii="Arial" w:hAnsi="Arial" w:cs="Arial"/>
          <w:i/>
          <w:sz w:val="24"/>
          <w:szCs w:val="24"/>
          <w:u w:val="single"/>
        </w:rPr>
        <w:t>supplier’s</w:t>
      </w:r>
      <w:r w:rsidRPr="00B113B1">
        <w:rPr>
          <w:rFonts w:ascii="Arial" w:hAnsi="Arial" w:cs="Arial"/>
          <w:sz w:val="24"/>
          <w:szCs w:val="24"/>
          <w:u w:val="single"/>
        </w:rPr>
        <w:t xml:space="preserve"> label</w:t>
      </w:r>
      <w:r w:rsidRPr="00B113B1">
        <w:rPr>
          <w:rFonts w:ascii="Arial" w:hAnsi="Arial" w:cs="Arial"/>
          <w:sz w:val="24"/>
          <w:szCs w:val="24"/>
        </w:rPr>
        <w:t xml:space="preserve"> and include the statement: </w:t>
      </w:r>
      <w:r w:rsidRPr="00B113B1">
        <w:rPr>
          <w:rFonts w:ascii="Arial" w:hAnsi="Arial" w:cs="Arial"/>
          <w:b/>
          <w:i/>
          <w:sz w:val="24"/>
          <w:szCs w:val="24"/>
        </w:rPr>
        <w:t>‘Variety not yet officially listed’</w:t>
      </w:r>
      <w:r w:rsidRPr="00B113B1">
        <w:rPr>
          <w:rFonts w:ascii="Arial" w:hAnsi="Arial" w:cs="Arial"/>
          <w:i/>
          <w:sz w:val="24"/>
          <w:szCs w:val="24"/>
        </w:rPr>
        <w:t>.</w:t>
      </w:r>
    </w:p>
    <w:p w14:paraId="1A1224E7" w14:textId="61ED2D6F" w:rsidR="00FB6F40" w:rsidRPr="00B113B1" w:rsidRDefault="00FB6F40" w:rsidP="008F1E4E">
      <w:pPr>
        <w:pStyle w:val="BodyText3"/>
        <w:tabs>
          <w:tab w:val="left" w:pos="567"/>
        </w:tabs>
        <w:ind w:left="567" w:hanging="567"/>
        <w:jc w:val="both"/>
        <w:rPr>
          <w:rFonts w:ascii="Arial" w:hAnsi="Arial" w:cs="Arial"/>
          <w:b/>
          <w:sz w:val="24"/>
          <w:szCs w:val="24"/>
        </w:rPr>
      </w:pPr>
      <w:r w:rsidRPr="00B113B1">
        <w:rPr>
          <w:rFonts w:ascii="Arial" w:hAnsi="Arial" w:cs="Arial"/>
          <w:sz w:val="24"/>
          <w:szCs w:val="24"/>
        </w:rPr>
        <w:t>3.13</w:t>
      </w:r>
      <w:r w:rsidRPr="00B113B1">
        <w:rPr>
          <w:rFonts w:ascii="Arial" w:hAnsi="Arial" w:cs="Arial"/>
          <w:sz w:val="24"/>
          <w:szCs w:val="24"/>
        </w:rPr>
        <w:tab/>
        <w:t xml:space="preserve">In other respects the labelling requirements are the same as for agricultural seed except that the name of the Certifying Authority and </w:t>
      </w:r>
      <w:r w:rsidR="003F4CCA">
        <w:rPr>
          <w:rFonts w:ascii="Arial" w:hAnsi="Arial" w:cs="Arial"/>
          <w:sz w:val="24"/>
          <w:szCs w:val="24"/>
        </w:rPr>
        <w:t>the</w:t>
      </w:r>
      <w:r w:rsidR="00450E51">
        <w:rPr>
          <w:rFonts w:ascii="Arial" w:hAnsi="Arial" w:cs="Arial"/>
          <w:sz w:val="24"/>
          <w:szCs w:val="24"/>
        </w:rPr>
        <w:t xml:space="preserve"> Country</w:t>
      </w:r>
      <w:r w:rsidRPr="00B113B1">
        <w:rPr>
          <w:rFonts w:ascii="Arial" w:hAnsi="Arial" w:cs="Arial"/>
          <w:sz w:val="24"/>
          <w:szCs w:val="24"/>
        </w:rPr>
        <w:t xml:space="preserve"> or their distinguishing abbreviation is not relevant for vegetable seed and need not be included on the label.  </w:t>
      </w:r>
    </w:p>
    <w:p w14:paraId="451E78E0" w14:textId="77777777" w:rsidR="00FB6F40" w:rsidRPr="00B113B1" w:rsidRDefault="00FB6F40" w:rsidP="00FB6F40">
      <w:pPr>
        <w:pStyle w:val="BodyText3"/>
        <w:jc w:val="both"/>
        <w:rPr>
          <w:rFonts w:ascii="Arial" w:hAnsi="Arial" w:cs="Arial"/>
          <w:b/>
          <w:sz w:val="24"/>
          <w:szCs w:val="24"/>
        </w:rPr>
      </w:pPr>
    </w:p>
    <w:p w14:paraId="3D1003BD" w14:textId="77777777" w:rsidR="00FB6F40" w:rsidRPr="00A23E70" w:rsidRDefault="00FB6F40" w:rsidP="00BB4D9D">
      <w:pPr>
        <w:pStyle w:val="BodyText3"/>
        <w:jc w:val="both"/>
        <w:outlineLvl w:val="0"/>
        <w:rPr>
          <w:rFonts w:ascii="Arial" w:hAnsi="Arial" w:cs="Arial"/>
          <w:b/>
          <w:sz w:val="24"/>
          <w:szCs w:val="24"/>
        </w:rPr>
      </w:pPr>
      <w:r w:rsidRPr="00B113B1">
        <w:rPr>
          <w:rFonts w:ascii="Arial" w:hAnsi="Arial" w:cs="Arial"/>
          <w:b/>
          <w:sz w:val="24"/>
          <w:szCs w:val="24"/>
        </w:rPr>
        <w:t>Samples and Records</w:t>
      </w:r>
    </w:p>
    <w:p w14:paraId="2A6C45C0" w14:textId="77777777" w:rsidR="008F1E4E" w:rsidRPr="00B113B1" w:rsidRDefault="008F1E4E" w:rsidP="00BB4D9D">
      <w:pPr>
        <w:pStyle w:val="BodyText3"/>
        <w:jc w:val="both"/>
        <w:outlineLvl w:val="0"/>
        <w:rPr>
          <w:rFonts w:ascii="Arial" w:hAnsi="Arial" w:cs="Arial"/>
          <w:b/>
          <w:sz w:val="24"/>
          <w:szCs w:val="24"/>
        </w:rPr>
      </w:pPr>
    </w:p>
    <w:p w14:paraId="16BC934B" w14:textId="77777777" w:rsidR="00FB6F40" w:rsidRPr="00B113B1" w:rsidRDefault="00FB6F40" w:rsidP="008F1E4E">
      <w:pPr>
        <w:pStyle w:val="BodyText3"/>
        <w:tabs>
          <w:tab w:val="left" w:pos="567"/>
        </w:tabs>
        <w:ind w:left="567" w:hanging="567"/>
        <w:jc w:val="both"/>
        <w:rPr>
          <w:rFonts w:ascii="Arial" w:hAnsi="Arial" w:cs="Arial"/>
          <w:sz w:val="24"/>
          <w:szCs w:val="24"/>
        </w:rPr>
      </w:pPr>
      <w:r w:rsidRPr="00B113B1">
        <w:rPr>
          <w:rFonts w:ascii="Arial" w:hAnsi="Arial" w:cs="Arial"/>
          <w:sz w:val="24"/>
          <w:szCs w:val="24"/>
        </w:rPr>
        <w:t>3.14</w:t>
      </w:r>
      <w:r w:rsidRPr="00B113B1">
        <w:rPr>
          <w:rFonts w:ascii="Arial" w:hAnsi="Arial" w:cs="Arial"/>
          <w:sz w:val="24"/>
          <w:szCs w:val="24"/>
        </w:rPr>
        <w:tab/>
        <w:t>A sample from each lot marketed to be retained for not less than two years.</w:t>
      </w:r>
    </w:p>
    <w:p w14:paraId="5B6B7518" w14:textId="77777777" w:rsidR="00FB6F40" w:rsidRPr="00B113B1" w:rsidRDefault="00FB6F40" w:rsidP="008F1E4E">
      <w:pPr>
        <w:tabs>
          <w:tab w:val="left" w:pos="567"/>
        </w:tabs>
        <w:ind w:left="567" w:hanging="567"/>
        <w:rPr>
          <w:color w:val="auto"/>
        </w:rPr>
      </w:pPr>
    </w:p>
    <w:p w14:paraId="4477F32F" w14:textId="77777777" w:rsidR="00FB6F40" w:rsidRPr="00B113B1" w:rsidRDefault="00FB6F40" w:rsidP="008F1E4E">
      <w:pPr>
        <w:pStyle w:val="BodyText3"/>
        <w:tabs>
          <w:tab w:val="left" w:pos="567"/>
        </w:tabs>
        <w:ind w:left="567" w:hanging="567"/>
        <w:jc w:val="both"/>
        <w:rPr>
          <w:rFonts w:ascii="Arial" w:hAnsi="Arial" w:cs="Arial"/>
          <w:sz w:val="24"/>
          <w:szCs w:val="24"/>
        </w:rPr>
      </w:pPr>
      <w:r w:rsidRPr="00B113B1">
        <w:rPr>
          <w:rFonts w:ascii="Arial" w:hAnsi="Arial" w:cs="Arial"/>
          <w:sz w:val="24"/>
          <w:szCs w:val="24"/>
        </w:rPr>
        <w:t>3.15</w:t>
      </w:r>
      <w:r w:rsidRPr="00B113B1">
        <w:rPr>
          <w:rFonts w:ascii="Arial" w:hAnsi="Arial" w:cs="Arial"/>
          <w:sz w:val="24"/>
          <w:szCs w:val="24"/>
        </w:rPr>
        <w:tab/>
        <w:t xml:space="preserve">Records of seed lots of the seed marketed should be kept for not less than 3 years.  These records should be made available on request to authorised officers of </w:t>
      </w:r>
      <w:r w:rsidR="008F1E4E">
        <w:rPr>
          <w:rFonts w:ascii="Arial" w:hAnsi="Arial" w:cs="Arial"/>
          <w:sz w:val="24"/>
          <w:szCs w:val="24"/>
        </w:rPr>
        <w:t>the Department.</w:t>
      </w:r>
    </w:p>
    <w:p w14:paraId="48B92744" w14:textId="77777777" w:rsidR="00FB6F40" w:rsidRPr="00B113B1" w:rsidRDefault="00FB6F40" w:rsidP="008F1E4E">
      <w:pPr>
        <w:tabs>
          <w:tab w:val="left" w:pos="567"/>
        </w:tabs>
        <w:ind w:left="567" w:hanging="567"/>
        <w:rPr>
          <w:color w:val="auto"/>
        </w:rPr>
      </w:pPr>
    </w:p>
    <w:p w14:paraId="022449B4" w14:textId="05F9295A" w:rsidR="00FB6F40" w:rsidRPr="00B113B1" w:rsidRDefault="00FB6F40" w:rsidP="008F1E4E">
      <w:pPr>
        <w:pStyle w:val="BodyText3"/>
        <w:tabs>
          <w:tab w:val="left" w:pos="567"/>
        </w:tabs>
        <w:ind w:left="567" w:hanging="567"/>
        <w:jc w:val="both"/>
        <w:rPr>
          <w:rFonts w:ascii="Arial" w:hAnsi="Arial" w:cs="Arial"/>
          <w:sz w:val="24"/>
          <w:szCs w:val="24"/>
        </w:rPr>
      </w:pPr>
      <w:r w:rsidRPr="00B113B1">
        <w:rPr>
          <w:rFonts w:ascii="Arial" w:hAnsi="Arial" w:cs="Arial"/>
          <w:sz w:val="24"/>
          <w:szCs w:val="24"/>
        </w:rPr>
        <w:t>3.16</w:t>
      </w:r>
      <w:r w:rsidRPr="00B113B1">
        <w:rPr>
          <w:rFonts w:ascii="Arial" w:hAnsi="Arial" w:cs="Arial"/>
          <w:sz w:val="24"/>
          <w:szCs w:val="24"/>
        </w:rPr>
        <w:tab/>
        <w:t xml:space="preserve">Authorised officers may also ask for information gained from practical experience during cultivation of the variety, the quantity of seed marketed during the authorised period and which </w:t>
      </w:r>
      <w:r w:rsidR="00450E51">
        <w:rPr>
          <w:rFonts w:ascii="Arial" w:hAnsi="Arial" w:cs="Arial"/>
          <w:sz w:val="24"/>
          <w:szCs w:val="24"/>
        </w:rPr>
        <w:t xml:space="preserve">European Single Market </w:t>
      </w:r>
      <w:r w:rsidRPr="00B113B1">
        <w:rPr>
          <w:rFonts w:ascii="Arial" w:hAnsi="Arial" w:cs="Arial"/>
          <w:sz w:val="24"/>
          <w:szCs w:val="24"/>
        </w:rPr>
        <w:t>S</w:t>
      </w:r>
      <w:r w:rsidR="00290332">
        <w:rPr>
          <w:rFonts w:ascii="Arial" w:hAnsi="Arial" w:cs="Arial"/>
          <w:sz w:val="24"/>
          <w:szCs w:val="24"/>
        </w:rPr>
        <w:t>tate</w:t>
      </w:r>
      <w:r w:rsidRPr="00B113B1">
        <w:rPr>
          <w:rFonts w:ascii="Arial" w:hAnsi="Arial" w:cs="Arial"/>
          <w:sz w:val="24"/>
          <w:szCs w:val="24"/>
        </w:rPr>
        <w:t xml:space="preserve"> the seed was destined for.</w:t>
      </w:r>
    </w:p>
    <w:p w14:paraId="452C2461" w14:textId="77777777" w:rsidR="00FB6F40" w:rsidRPr="00B113B1" w:rsidRDefault="00FB6F40" w:rsidP="00FB6F40">
      <w:pPr>
        <w:pStyle w:val="BodyText3"/>
        <w:jc w:val="both"/>
        <w:rPr>
          <w:rFonts w:ascii="Arial" w:hAnsi="Arial" w:cs="Arial"/>
          <w:sz w:val="24"/>
          <w:szCs w:val="24"/>
          <w:u w:val="single"/>
        </w:rPr>
      </w:pPr>
    </w:p>
    <w:p w14:paraId="497C7A9A" w14:textId="77777777" w:rsidR="00FB6F40" w:rsidRDefault="00FB6F40" w:rsidP="008F1E4E">
      <w:pPr>
        <w:pStyle w:val="BodyText3"/>
        <w:ind w:left="567" w:hanging="567"/>
        <w:jc w:val="both"/>
        <w:rPr>
          <w:rFonts w:ascii="Arial" w:hAnsi="Arial" w:cs="Arial"/>
          <w:b/>
          <w:sz w:val="24"/>
          <w:szCs w:val="24"/>
        </w:rPr>
      </w:pPr>
      <w:r w:rsidRPr="00B113B1">
        <w:rPr>
          <w:rFonts w:ascii="Arial" w:hAnsi="Arial" w:cs="Arial"/>
          <w:b/>
          <w:sz w:val="24"/>
          <w:szCs w:val="24"/>
        </w:rPr>
        <w:t>4.</w:t>
      </w:r>
      <w:r w:rsidRPr="00B113B1">
        <w:rPr>
          <w:rFonts w:ascii="Arial" w:hAnsi="Arial" w:cs="Arial"/>
          <w:sz w:val="24"/>
          <w:szCs w:val="24"/>
        </w:rPr>
        <w:tab/>
      </w:r>
      <w:r w:rsidRPr="00B113B1">
        <w:rPr>
          <w:rFonts w:ascii="Arial" w:hAnsi="Arial" w:cs="Arial"/>
          <w:b/>
          <w:sz w:val="24"/>
          <w:szCs w:val="24"/>
        </w:rPr>
        <w:t xml:space="preserve">MARKETING VARIETIES FOR SCIENTIFIC PURPOSES AND SELECTION WORK </w:t>
      </w:r>
    </w:p>
    <w:p w14:paraId="47783CDD" w14:textId="77777777" w:rsidR="008F1E4E" w:rsidRPr="00B113B1" w:rsidRDefault="008F1E4E" w:rsidP="00FB6F40">
      <w:pPr>
        <w:pStyle w:val="BodyText3"/>
        <w:ind w:left="720" w:hanging="720"/>
        <w:jc w:val="both"/>
        <w:rPr>
          <w:rFonts w:ascii="Arial" w:hAnsi="Arial" w:cs="Arial"/>
          <w:b/>
          <w:sz w:val="24"/>
          <w:szCs w:val="24"/>
        </w:rPr>
      </w:pPr>
    </w:p>
    <w:p w14:paraId="6AC3B8BC" w14:textId="77777777" w:rsidR="00FB6F40" w:rsidRPr="00B113B1" w:rsidRDefault="00FB6F40" w:rsidP="008F1E4E">
      <w:pPr>
        <w:tabs>
          <w:tab w:val="left" w:pos="567"/>
        </w:tabs>
        <w:ind w:left="567" w:hanging="567"/>
        <w:rPr>
          <w:color w:val="auto"/>
        </w:rPr>
      </w:pPr>
      <w:r w:rsidRPr="00B113B1">
        <w:rPr>
          <w:color w:val="auto"/>
        </w:rPr>
        <w:t>4.1</w:t>
      </w:r>
      <w:r w:rsidRPr="00B113B1">
        <w:rPr>
          <w:color w:val="auto"/>
        </w:rPr>
        <w:tab/>
      </w:r>
      <w:r w:rsidRPr="00B113B1">
        <w:rPr>
          <w:bCs/>
          <w:iCs/>
          <w:color w:val="auto"/>
        </w:rPr>
        <w:t>The procedure to be followed is similar to that for the test and trial of agricultural species with the following exceptions:-</w:t>
      </w:r>
    </w:p>
    <w:p w14:paraId="7192E4F4" w14:textId="77777777" w:rsidR="00FB6F40" w:rsidRDefault="00FB6F40" w:rsidP="00BB4D9D">
      <w:pPr>
        <w:pStyle w:val="Heading3"/>
        <w:jc w:val="both"/>
        <w:rPr>
          <w:rFonts w:ascii="Arial" w:hAnsi="Arial" w:cs="Arial"/>
          <w:sz w:val="24"/>
          <w:szCs w:val="24"/>
        </w:rPr>
      </w:pPr>
      <w:r w:rsidRPr="00B113B1">
        <w:rPr>
          <w:rFonts w:ascii="Arial" w:hAnsi="Arial" w:cs="Arial"/>
          <w:sz w:val="24"/>
          <w:szCs w:val="24"/>
        </w:rPr>
        <w:t>Application</w:t>
      </w:r>
    </w:p>
    <w:p w14:paraId="2B664A9F" w14:textId="77777777" w:rsidR="008F1E4E" w:rsidRPr="008F1E4E" w:rsidRDefault="008F1E4E" w:rsidP="008F1E4E"/>
    <w:p w14:paraId="0E49717C" w14:textId="10F0926B" w:rsidR="00FB6F40" w:rsidRPr="00B113B1" w:rsidRDefault="00FB6F40" w:rsidP="008F1E4E">
      <w:pPr>
        <w:pStyle w:val="BodyText3"/>
        <w:tabs>
          <w:tab w:val="left" w:pos="567"/>
        </w:tabs>
        <w:ind w:left="567" w:hanging="567"/>
        <w:jc w:val="both"/>
        <w:rPr>
          <w:rFonts w:ascii="Arial" w:hAnsi="Arial" w:cs="Arial"/>
          <w:sz w:val="24"/>
          <w:szCs w:val="24"/>
        </w:rPr>
      </w:pPr>
      <w:r w:rsidRPr="00B113B1">
        <w:rPr>
          <w:rFonts w:ascii="Arial" w:hAnsi="Arial" w:cs="Arial"/>
          <w:sz w:val="24"/>
          <w:szCs w:val="24"/>
        </w:rPr>
        <w:t>4.2</w:t>
      </w:r>
      <w:r w:rsidRPr="00B113B1">
        <w:rPr>
          <w:rFonts w:ascii="Arial" w:hAnsi="Arial" w:cs="Arial"/>
          <w:sz w:val="24"/>
          <w:szCs w:val="24"/>
        </w:rPr>
        <w:tab/>
        <w:t>An application</w:t>
      </w:r>
      <w:r w:rsidR="008F1E4E">
        <w:rPr>
          <w:rFonts w:ascii="Arial" w:hAnsi="Arial" w:cs="Arial"/>
          <w:sz w:val="24"/>
          <w:szCs w:val="24"/>
        </w:rPr>
        <w:t xml:space="preserve"> to</w:t>
      </w:r>
      <w:r w:rsidRPr="00B113B1">
        <w:rPr>
          <w:rFonts w:ascii="Arial" w:hAnsi="Arial" w:cs="Arial"/>
          <w:sz w:val="24"/>
          <w:szCs w:val="24"/>
        </w:rPr>
        <w:t xml:space="preserve"> </w:t>
      </w:r>
      <w:r w:rsidR="008F1E4E">
        <w:rPr>
          <w:rFonts w:ascii="Arial" w:hAnsi="Arial" w:cs="Arial"/>
          <w:sz w:val="24"/>
          <w:szCs w:val="24"/>
        </w:rPr>
        <w:t>the Department</w:t>
      </w:r>
      <w:r w:rsidRPr="00B113B1">
        <w:rPr>
          <w:rFonts w:ascii="Arial" w:hAnsi="Arial" w:cs="Arial"/>
          <w:sz w:val="24"/>
          <w:szCs w:val="24"/>
        </w:rPr>
        <w:t xml:space="preserve"> may be made whether or not the variety is listed in</w:t>
      </w:r>
      <w:r w:rsidR="00450E51">
        <w:rPr>
          <w:rFonts w:ascii="Arial" w:hAnsi="Arial" w:cs="Arial"/>
          <w:sz w:val="24"/>
          <w:szCs w:val="24"/>
        </w:rPr>
        <w:t xml:space="preserve"> the Northern Ireland Variety List</w:t>
      </w:r>
    </w:p>
    <w:p w14:paraId="32934C9B" w14:textId="77777777" w:rsidR="00FB6F40" w:rsidRDefault="00FB6F40" w:rsidP="00BB4D9D">
      <w:pPr>
        <w:pStyle w:val="Heading3"/>
        <w:jc w:val="both"/>
        <w:rPr>
          <w:rFonts w:ascii="Arial" w:hAnsi="Arial" w:cs="Arial"/>
          <w:sz w:val="24"/>
          <w:szCs w:val="24"/>
        </w:rPr>
      </w:pPr>
      <w:r w:rsidRPr="00B113B1">
        <w:rPr>
          <w:rFonts w:ascii="Arial" w:hAnsi="Arial" w:cs="Arial"/>
          <w:sz w:val="24"/>
          <w:szCs w:val="24"/>
        </w:rPr>
        <w:t>Quantities</w:t>
      </w:r>
    </w:p>
    <w:p w14:paraId="57EEB6BD" w14:textId="77777777" w:rsidR="008F1E4E" w:rsidRPr="008F1E4E" w:rsidRDefault="008F1E4E" w:rsidP="008F1E4E"/>
    <w:p w14:paraId="7BE56818" w14:textId="77777777" w:rsidR="00FB6F40" w:rsidRPr="00B113B1" w:rsidRDefault="00FB6F40" w:rsidP="008F1E4E">
      <w:pPr>
        <w:pStyle w:val="BodyTextIndent2"/>
        <w:tabs>
          <w:tab w:val="left" w:pos="567"/>
        </w:tabs>
        <w:spacing w:line="240" w:lineRule="auto"/>
        <w:ind w:left="567" w:hanging="567"/>
        <w:jc w:val="both"/>
        <w:rPr>
          <w:rFonts w:ascii="Arial" w:hAnsi="Arial" w:cs="Arial"/>
          <w:sz w:val="24"/>
          <w:szCs w:val="24"/>
        </w:rPr>
      </w:pPr>
      <w:r w:rsidRPr="00B113B1">
        <w:rPr>
          <w:rFonts w:ascii="Arial" w:hAnsi="Arial" w:cs="Arial"/>
          <w:sz w:val="24"/>
          <w:szCs w:val="24"/>
        </w:rPr>
        <w:t>4.3</w:t>
      </w:r>
      <w:r w:rsidRPr="00B113B1">
        <w:rPr>
          <w:rFonts w:ascii="Arial" w:hAnsi="Arial" w:cs="Arial"/>
          <w:sz w:val="24"/>
          <w:szCs w:val="24"/>
        </w:rPr>
        <w:tab/>
        <w:t xml:space="preserve">The Regulations do not define what is meant by a “small quantity” of seed for scientific purposes or selection work. This will be considered on a case-by-case basis and applicants should state the amount of seed they propose to market.  As a guideline we </w:t>
      </w:r>
      <w:r w:rsidRPr="00B113B1">
        <w:rPr>
          <w:rFonts w:ascii="Arial" w:hAnsi="Arial" w:cs="Arial"/>
          <w:sz w:val="24"/>
          <w:szCs w:val="24"/>
        </w:rPr>
        <w:lastRenderedPageBreak/>
        <w:t>would not expect to authorise marketing of more than the amount of seed required for DUS testing (e.g. 1 kg for winter oilseed rape, 3 kg for wheat, 3 kg for peas etc).</w:t>
      </w:r>
    </w:p>
    <w:p w14:paraId="2AD74F17" w14:textId="77777777" w:rsidR="00FB6F40" w:rsidRPr="00B113B1" w:rsidRDefault="00FB6F40" w:rsidP="00FB6F40">
      <w:pPr>
        <w:rPr>
          <w:color w:val="auto"/>
        </w:rPr>
      </w:pPr>
    </w:p>
    <w:p w14:paraId="2101EE43" w14:textId="77777777" w:rsidR="00FB6F40" w:rsidRPr="00B113B1" w:rsidRDefault="00FB6F40" w:rsidP="008F1E4E">
      <w:pPr>
        <w:tabs>
          <w:tab w:val="left" w:pos="567"/>
        </w:tabs>
        <w:ind w:left="567" w:hanging="567"/>
        <w:rPr>
          <w:color w:val="auto"/>
        </w:rPr>
      </w:pPr>
      <w:r w:rsidRPr="00B113B1">
        <w:rPr>
          <w:color w:val="auto"/>
        </w:rPr>
        <w:t>4.4</w:t>
      </w:r>
      <w:r w:rsidRPr="00B113B1">
        <w:rPr>
          <w:color w:val="auto"/>
        </w:rPr>
        <w:tab/>
        <w:t xml:space="preserve">Authorisation is required for each individual marketing of seed but an application may cover more than one request for marketing.   For example, a producer wishing to market two separate 1 kg “parcels” of wheat seed to different persons may request authority in one application. </w:t>
      </w:r>
    </w:p>
    <w:p w14:paraId="621E5010" w14:textId="77777777" w:rsidR="00FB6F40" w:rsidRPr="00B113B1" w:rsidRDefault="00FB6F40" w:rsidP="00FB6F40">
      <w:pPr>
        <w:rPr>
          <w:color w:val="auto"/>
        </w:rPr>
      </w:pPr>
    </w:p>
    <w:p w14:paraId="3FF259D8" w14:textId="77777777" w:rsidR="00FB6F40" w:rsidRDefault="00FB6F40" w:rsidP="00BB4D9D">
      <w:pPr>
        <w:pStyle w:val="Heading3"/>
        <w:jc w:val="both"/>
        <w:rPr>
          <w:rFonts w:ascii="Arial" w:hAnsi="Arial" w:cs="Arial"/>
          <w:sz w:val="24"/>
          <w:szCs w:val="24"/>
        </w:rPr>
      </w:pPr>
      <w:r w:rsidRPr="00B113B1">
        <w:rPr>
          <w:rFonts w:ascii="Arial" w:hAnsi="Arial" w:cs="Arial"/>
          <w:sz w:val="24"/>
          <w:szCs w:val="24"/>
        </w:rPr>
        <w:t>Notification</w:t>
      </w:r>
    </w:p>
    <w:p w14:paraId="4F6D79C0" w14:textId="77777777" w:rsidR="008F1E4E" w:rsidRPr="008F1E4E" w:rsidRDefault="008F1E4E" w:rsidP="008F1E4E"/>
    <w:p w14:paraId="35E4A320" w14:textId="77777777" w:rsidR="00FB6F40" w:rsidRPr="00B113B1" w:rsidRDefault="00FB6F40" w:rsidP="008F1E4E">
      <w:pPr>
        <w:pStyle w:val="BodyText3"/>
        <w:tabs>
          <w:tab w:val="left" w:pos="567"/>
        </w:tabs>
        <w:ind w:left="567" w:hanging="567"/>
        <w:jc w:val="both"/>
        <w:rPr>
          <w:rFonts w:ascii="Arial" w:hAnsi="Arial" w:cs="Arial"/>
          <w:sz w:val="24"/>
          <w:szCs w:val="24"/>
        </w:rPr>
      </w:pPr>
      <w:r w:rsidRPr="00B113B1">
        <w:rPr>
          <w:rFonts w:ascii="Arial" w:hAnsi="Arial" w:cs="Arial"/>
          <w:sz w:val="24"/>
          <w:szCs w:val="24"/>
        </w:rPr>
        <w:t>4.5</w:t>
      </w:r>
      <w:r w:rsidRPr="00B113B1">
        <w:rPr>
          <w:rFonts w:ascii="Arial" w:hAnsi="Arial" w:cs="Arial"/>
          <w:sz w:val="24"/>
          <w:szCs w:val="24"/>
        </w:rPr>
        <w:tab/>
        <w:t>The authorisation will include a requirement that the seed be used only for scientific purposes or selection work.</w:t>
      </w:r>
    </w:p>
    <w:p w14:paraId="1F52DD71" w14:textId="77777777" w:rsidR="00FB6F40" w:rsidRPr="00B113B1" w:rsidRDefault="00FB6F40" w:rsidP="00FB6F40">
      <w:pPr>
        <w:pStyle w:val="BodyText3"/>
        <w:jc w:val="both"/>
        <w:rPr>
          <w:rFonts w:ascii="Arial" w:hAnsi="Arial" w:cs="Arial"/>
          <w:sz w:val="24"/>
          <w:szCs w:val="24"/>
        </w:rPr>
      </w:pPr>
    </w:p>
    <w:p w14:paraId="4905F139" w14:textId="77777777" w:rsidR="00FB6F40" w:rsidRDefault="00FB6F40" w:rsidP="00BB4D9D">
      <w:pPr>
        <w:pStyle w:val="BodyText3"/>
        <w:jc w:val="both"/>
        <w:outlineLvl w:val="0"/>
        <w:rPr>
          <w:rFonts w:ascii="Arial" w:hAnsi="Arial" w:cs="Arial"/>
          <w:b/>
          <w:sz w:val="24"/>
          <w:szCs w:val="24"/>
        </w:rPr>
      </w:pPr>
      <w:r w:rsidRPr="00B113B1">
        <w:rPr>
          <w:rFonts w:ascii="Arial" w:hAnsi="Arial" w:cs="Arial"/>
          <w:b/>
          <w:sz w:val="24"/>
          <w:szCs w:val="24"/>
        </w:rPr>
        <w:t>Cessation</w:t>
      </w:r>
    </w:p>
    <w:p w14:paraId="0403E1E4" w14:textId="77777777" w:rsidR="008F1E4E" w:rsidRPr="00B113B1" w:rsidRDefault="008F1E4E" w:rsidP="00BB4D9D">
      <w:pPr>
        <w:pStyle w:val="BodyText3"/>
        <w:jc w:val="both"/>
        <w:outlineLvl w:val="0"/>
        <w:rPr>
          <w:rFonts w:ascii="Arial" w:hAnsi="Arial" w:cs="Arial"/>
          <w:b/>
          <w:sz w:val="24"/>
          <w:szCs w:val="24"/>
        </w:rPr>
      </w:pPr>
    </w:p>
    <w:p w14:paraId="23FD9490" w14:textId="77777777" w:rsidR="00FB6F40" w:rsidRPr="00B113B1" w:rsidRDefault="00FB6F40" w:rsidP="008F1E4E">
      <w:pPr>
        <w:pStyle w:val="BodyText3"/>
        <w:tabs>
          <w:tab w:val="left" w:pos="567"/>
        </w:tabs>
        <w:ind w:left="567" w:hanging="567"/>
        <w:jc w:val="both"/>
        <w:rPr>
          <w:rFonts w:ascii="Arial" w:hAnsi="Arial" w:cs="Arial"/>
          <w:sz w:val="24"/>
          <w:szCs w:val="24"/>
        </w:rPr>
      </w:pPr>
      <w:r w:rsidRPr="00B113B1">
        <w:rPr>
          <w:rFonts w:ascii="Arial" w:hAnsi="Arial" w:cs="Arial"/>
          <w:sz w:val="24"/>
          <w:szCs w:val="24"/>
        </w:rPr>
        <w:t>4.6</w:t>
      </w:r>
      <w:r w:rsidRPr="00B113B1">
        <w:rPr>
          <w:rFonts w:ascii="Arial" w:hAnsi="Arial" w:cs="Arial"/>
          <w:sz w:val="24"/>
          <w:szCs w:val="24"/>
        </w:rPr>
        <w:tab/>
        <w:t>The authorisation will not be limited in duration.</w:t>
      </w:r>
    </w:p>
    <w:p w14:paraId="52391CA5" w14:textId="77777777" w:rsidR="00FB6F40" w:rsidRDefault="00FB6F40" w:rsidP="00BB4D9D">
      <w:pPr>
        <w:pStyle w:val="Heading3"/>
        <w:jc w:val="both"/>
        <w:rPr>
          <w:rFonts w:ascii="Arial" w:hAnsi="Arial" w:cs="Arial"/>
          <w:sz w:val="24"/>
          <w:szCs w:val="24"/>
        </w:rPr>
      </w:pPr>
      <w:r w:rsidRPr="00B113B1">
        <w:rPr>
          <w:rFonts w:ascii="Arial" w:hAnsi="Arial" w:cs="Arial"/>
          <w:sz w:val="24"/>
          <w:szCs w:val="24"/>
        </w:rPr>
        <w:t>Labelling</w:t>
      </w:r>
    </w:p>
    <w:p w14:paraId="740CD8F4" w14:textId="77777777" w:rsidR="008F1E4E" w:rsidRPr="008F1E4E" w:rsidRDefault="008F1E4E" w:rsidP="008F1E4E"/>
    <w:p w14:paraId="2BEC01E0" w14:textId="77777777" w:rsidR="00FB6F40" w:rsidRPr="00B113B1" w:rsidRDefault="00FB6F40" w:rsidP="008F1E4E">
      <w:pPr>
        <w:pStyle w:val="BodyText3"/>
        <w:tabs>
          <w:tab w:val="left" w:pos="567"/>
        </w:tabs>
        <w:ind w:left="567" w:hanging="567"/>
        <w:jc w:val="both"/>
        <w:rPr>
          <w:rFonts w:ascii="Arial" w:hAnsi="Arial" w:cs="Arial"/>
          <w:b/>
          <w:sz w:val="24"/>
          <w:szCs w:val="24"/>
        </w:rPr>
      </w:pPr>
      <w:r w:rsidRPr="00B113B1">
        <w:rPr>
          <w:rFonts w:ascii="Arial" w:hAnsi="Arial" w:cs="Arial"/>
          <w:sz w:val="24"/>
          <w:szCs w:val="24"/>
        </w:rPr>
        <w:t>4.7</w:t>
      </w:r>
      <w:r w:rsidRPr="00B113B1">
        <w:rPr>
          <w:rFonts w:ascii="Arial" w:hAnsi="Arial" w:cs="Arial"/>
          <w:sz w:val="24"/>
          <w:szCs w:val="24"/>
        </w:rPr>
        <w:tab/>
        <w:t xml:space="preserve">Packages must have an </w:t>
      </w:r>
      <w:r w:rsidRPr="00B113B1">
        <w:rPr>
          <w:rFonts w:ascii="Arial" w:hAnsi="Arial" w:cs="Arial"/>
          <w:sz w:val="24"/>
          <w:szCs w:val="24"/>
          <w:u w:val="single"/>
        </w:rPr>
        <w:t xml:space="preserve">orange </w:t>
      </w:r>
      <w:r w:rsidRPr="00B113B1">
        <w:rPr>
          <w:rFonts w:ascii="Arial" w:hAnsi="Arial" w:cs="Arial"/>
          <w:i/>
          <w:sz w:val="24"/>
          <w:szCs w:val="24"/>
          <w:u w:val="single"/>
        </w:rPr>
        <w:t>supplier’s</w:t>
      </w:r>
      <w:r w:rsidRPr="00B113B1">
        <w:rPr>
          <w:rFonts w:ascii="Arial" w:hAnsi="Arial" w:cs="Arial"/>
          <w:sz w:val="24"/>
          <w:szCs w:val="24"/>
          <w:u w:val="single"/>
        </w:rPr>
        <w:t xml:space="preserve"> label</w:t>
      </w:r>
      <w:r w:rsidRPr="00B113B1">
        <w:rPr>
          <w:rFonts w:ascii="Arial" w:hAnsi="Arial" w:cs="Arial"/>
          <w:sz w:val="24"/>
          <w:szCs w:val="24"/>
        </w:rPr>
        <w:t xml:space="preserve"> and include the statement:  </w:t>
      </w:r>
      <w:r w:rsidRPr="00B113B1">
        <w:rPr>
          <w:rFonts w:ascii="Arial" w:hAnsi="Arial" w:cs="Arial"/>
          <w:b/>
          <w:sz w:val="24"/>
          <w:szCs w:val="24"/>
        </w:rPr>
        <w:t xml:space="preserve"> ‘Not yet officially listed’ (unlisted varieties only). </w:t>
      </w:r>
    </w:p>
    <w:p w14:paraId="1810C452" w14:textId="77777777" w:rsidR="00FB6F40" w:rsidRPr="00B113B1" w:rsidRDefault="00FB6F40" w:rsidP="008F1E4E">
      <w:pPr>
        <w:tabs>
          <w:tab w:val="left" w:pos="567"/>
        </w:tabs>
        <w:ind w:left="567" w:hanging="567"/>
        <w:rPr>
          <w:color w:val="auto"/>
        </w:rPr>
      </w:pPr>
    </w:p>
    <w:p w14:paraId="56483E60" w14:textId="77777777" w:rsidR="00FB6F40" w:rsidRPr="00B113B1" w:rsidRDefault="00FB6F40" w:rsidP="008F1E4E">
      <w:pPr>
        <w:tabs>
          <w:tab w:val="left" w:pos="567"/>
        </w:tabs>
        <w:ind w:left="567" w:hanging="567"/>
        <w:rPr>
          <w:color w:val="auto"/>
        </w:rPr>
      </w:pPr>
      <w:r w:rsidRPr="00B113B1">
        <w:rPr>
          <w:color w:val="auto"/>
        </w:rPr>
        <w:t>4.8</w:t>
      </w:r>
      <w:r w:rsidRPr="00B113B1">
        <w:rPr>
          <w:color w:val="auto"/>
        </w:rPr>
        <w:tab/>
        <w:t xml:space="preserve"> All other labelling details are as specified in the Seed Marketing Regulations.</w:t>
      </w:r>
    </w:p>
    <w:p w14:paraId="2C8DD8BF" w14:textId="77777777" w:rsidR="00FB6F40" w:rsidRPr="0054462D" w:rsidRDefault="00FB6F40" w:rsidP="00B113B1">
      <w:pPr>
        <w:ind w:left="0"/>
        <w:jc w:val="left"/>
        <w:rPr>
          <w:b/>
          <w:color w:val="878800"/>
          <w:sz w:val="56"/>
          <w:szCs w:val="56"/>
        </w:rPr>
      </w:pPr>
      <w:r w:rsidRPr="00B113B1">
        <w:rPr>
          <w:color w:val="auto"/>
        </w:rPr>
        <w:br w:type="page"/>
      </w:r>
      <w:r w:rsidR="009E6FA2" w:rsidRPr="0054462D">
        <w:rPr>
          <w:b/>
          <w:color w:val="878800"/>
          <w:sz w:val="56"/>
          <w:szCs w:val="56"/>
        </w:rPr>
        <w:lastRenderedPageBreak/>
        <w:t>Annex 7 – Guide t</w:t>
      </w:r>
      <w:r w:rsidR="00B113B1" w:rsidRPr="0054462D">
        <w:rPr>
          <w:b/>
          <w:color w:val="878800"/>
          <w:sz w:val="56"/>
          <w:szCs w:val="56"/>
        </w:rPr>
        <w:t xml:space="preserve">o applying for an authorisation </w:t>
      </w:r>
      <w:r w:rsidR="009E6FA2" w:rsidRPr="0054462D">
        <w:rPr>
          <w:b/>
          <w:color w:val="878800"/>
          <w:sz w:val="56"/>
          <w:szCs w:val="56"/>
        </w:rPr>
        <w:t>to market preservation mixtures consisting of crop-grown or directly harvested uncertified fodder plant seed</w:t>
      </w:r>
    </w:p>
    <w:p w14:paraId="58C0D221" w14:textId="77777777" w:rsidR="00FB6F40" w:rsidRPr="00B113B1" w:rsidRDefault="00FB6F40" w:rsidP="00FB6F40">
      <w:pPr>
        <w:rPr>
          <w:b/>
          <w:color w:val="auto"/>
          <w:sz w:val="22"/>
          <w:szCs w:val="22"/>
        </w:rPr>
      </w:pPr>
    </w:p>
    <w:p w14:paraId="784A2569" w14:textId="77777777" w:rsidR="00ED10B6" w:rsidRPr="00B113B1" w:rsidRDefault="00ED10B6" w:rsidP="00ED10B6">
      <w:pPr>
        <w:rPr>
          <w:color w:val="auto"/>
          <w:sz w:val="22"/>
          <w:szCs w:val="22"/>
        </w:rPr>
      </w:pPr>
    </w:p>
    <w:p w14:paraId="4F8A1CC9" w14:textId="77777777" w:rsidR="00ED10B6" w:rsidRPr="00793762" w:rsidRDefault="00ED10B6" w:rsidP="00BB4D9D">
      <w:pPr>
        <w:outlineLvl w:val="0"/>
        <w:rPr>
          <w:b/>
          <w:color w:val="auto"/>
        </w:rPr>
      </w:pPr>
      <w:r w:rsidRPr="00793762">
        <w:rPr>
          <w:b/>
          <w:color w:val="auto"/>
        </w:rPr>
        <w:t>INTRODUCTION</w:t>
      </w:r>
    </w:p>
    <w:p w14:paraId="007F3DBD" w14:textId="77777777" w:rsidR="00ED10B6" w:rsidRPr="00793762" w:rsidRDefault="00ED10B6" w:rsidP="00ED10B6">
      <w:pPr>
        <w:rPr>
          <w:color w:val="auto"/>
        </w:rPr>
      </w:pPr>
    </w:p>
    <w:p w14:paraId="2C7032A9" w14:textId="70F8D9AB" w:rsidR="00ED10B6" w:rsidRPr="00793762" w:rsidRDefault="00ED10B6" w:rsidP="00ED10B6">
      <w:pPr>
        <w:rPr>
          <w:color w:val="auto"/>
        </w:rPr>
      </w:pPr>
      <w:r w:rsidRPr="00793762">
        <w:rPr>
          <w:color w:val="auto"/>
        </w:rPr>
        <w:t xml:space="preserve">The requirements for marketing Fodder seed preservation mixtures in </w:t>
      </w:r>
      <w:r w:rsidR="004A3892" w:rsidRPr="00793762">
        <w:rPr>
          <w:color w:val="auto"/>
        </w:rPr>
        <w:t>Northern Ireland</w:t>
      </w:r>
      <w:r w:rsidRPr="00793762">
        <w:rPr>
          <w:color w:val="auto"/>
        </w:rPr>
        <w:t xml:space="preserve"> have been revised</w:t>
      </w:r>
      <w:r w:rsidR="00E5501B">
        <w:rPr>
          <w:color w:val="auto"/>
        </w:rPr>
        <w:t>.</w:t>
      </w:r>
      <w:r w:rsidRPr="00793762">
        <w:rPr>
          <w:color w:val="auto"/>
        </w:rPr>
        <w:t xml:space="preserve"> following the introduction of </w:t>
      </w:r>
      <w:r w:rsidR="004A3892" w:rsidRPr="00793762">
        <w:rPr>
          <w:color w:val="auto"/>
        </w:rPr>
        <w:t>E</w:t>
      </w:r>
      <w:r w:rsidRPr="00793762">
        <w:rPr>
          <w:color w:val="auto"/>
        </w:rPr>
        <w:t>uropean legislation (</w:t>
      </w:r>
      <w:r w:rsidRPr="00793762">
        <w:rPr>
          <w:color w:val="auto"/>
          <w:spacing w:val="-1"/>
        </w:rPr>
        <w:t>Commission Directive 2010/60/EU)</w:t>
      </w:r>
      <w:r w:rsidR="00793762" w:rsidRPr="00793762">
        <w:rPr>
          <w:color w:val="auto"/>
          <w:spacing w:val="-1"/>
        </w:rPr>
        <w:t>.</w:t>
      </w:r>
      <w:r w:rsidRPr="00793762">
        <w:rPr>
          <w:color w:val="auto"/>
          <w:spacing w:val="-1"/>
        </w:rPr>
        <w:t xml:space="preserve"> This guide explains the procedure for applying for an authorisation.</w:t>
      </w:r>
    </w:p>
    <w:p w14:paraId="67543D4F" w14:textId="77777777" w:rsidR="00ED10B6" w:rsidRPr="00793762" w:rsidRDefault="00ED10B6" w:rsidP="00ED10B6">
      <w:pPr>
        <w:rPr>
          <w:color w:val="auto"/>
        </w:rPr>
      </w:pPr>
    </w:p>
    <w:p w14:paraId="25C0E2B8" w14:textId="77777777" w:rsidR="00ED10B6" w:rsidRPr="00793762" w:rsidRDefault="00ED10B6" w:rsidP="00D46475">
      <w:pPr>
        <w:numPr>
          <w:ilvl w:val="0"/>
          <w:numId w:val="25"/>
        </w:numPr>
        <w:tabs>
          <w:tab w:val="clear" w:pos="1046"/>
          <w:tab w:val="left" w:pos="567"/>
        </w:tabs>
        <w:ind w:left="0" w:firstLine="0"/>
        <w:rPr>
          <w:color w:val="auto"/>
        </w:rPr>
      </w:pPr>
      <w:r w:rsidRPr="00793762">
        <w:rPr>
          <w:b/>
          <w:bCs/>
          <w:color w:val="auto"/>
          <w:spacing w:val="-14"/>
        </w:rPr>
        <w:t>DEFINITIONS</w:t>
      </w:r>
    </w:p>
    <w:p w14:paraId="73C674EC" w14:textId="77777777" w:rsidR="00ED10B6" w:rsidRPr="00793762" w:rsidRDefault="00ED10B6" w:rsidP="00ED10B6">
      <w:pPr>
        <w:rPr>
          <w:b/>
          <w:bCs/>
          <w:color w:val="auto"/>
          <w:spacing w:val="-6"/>
        </w:rPr>
      </w:pPr>
    </w:p>
    <w:p w14:paraId="1F8077E6" w14:textId="77777777" w:rsidR="00ED10B6" w:rsidRPr="00793762" w:rsidRDefault="00ED10B6" w:rsidP="00793762">
      <w:pPr>
        <w:tabs>
          <w:tab w:val="clear" w:pos="1046"/>
        </w:tabs>
        <w:ind w:left="0"/>
        <w:rPr>
          <w:b/>
          <w:bCs/>
          <w:color w:val="auto"/>
          <w:spacing w:val="-6"/>
        </w:rPr>
      </w:pPr>
      <w:r w:rsidRPr="00793762">
        <w:rPr>
          <w:b/>
          <w:bCs/>
          <w:color w:val="auto"/>
          <w:spacing w:val="-6"/>
        </w:rPr>
        <w:t xml:space="preserve">Preservation Mixture </w:t>
      </w:r>
    </w:p>
    <w:p w14:paraId="1E847744" w14:textId="77777777" w:rsidR="00793762" w:rsidRPr="00793762" w:rsidRDefault="00793762" w:rsidP="00793762">
      <w:pPr>
        <w:tabs>
          <w:tab w:val="clear" w:pos="1046"/>
        </w:tabs>
        <w:ind w:left="0"/>
        <w:rPr>
          <w:b/>
          <w:bCs/>
          <w:color w:val="auto"/>
          <w:spacing w:val="-6"/>
        </w:rPr>
      </w:pPr>
    </w:p>
    <w:p w14:paraId="5AE034D5" w14:textId="77777777" w:rsidR="00ED10B6" w:rsidRPr="00793762" w:rsidRDefault="00ED10B6" w:rsidP="00ED10B6">
      <w:pPr>
        <w:rPr>
          <w:color w:val="auto"/>
          <w:spacing w:val="-6"/>
        </w:rPr>
      </w:pPr>
      <w:r w:rsidRPr="00793762">
        <w:rPr>
          <w:bCs/>
          <w:color w:val="auto"/>
          <w:spacing w:val="-6"/>
        </w:rPr>
        <w:t>M</w:t>
      </w:r>
      <w:r w:rsidRPr="00793762">
        <w:rPr>
          <w:color w:val="auto"/>
          <w:spacing w:val="-6"/>
        </w:rPr>
        <w:t xml:space="preserve">eans a mixture containing seed of prescribed (regulated) species of </w:t>
      </w:r>
      <w:r w:rsidR="00793762" w:rsidRPr="00793762">
        <w:rPr>
          <w:color w:val="auto"/>
          <w:spacing w:val="-6"/>
        </w:rPr>
        <w:t>fodder p</w:t>
      </w:r>
      <w:r w:rsidRPr="00793762">
        <w:rPr>
          <w:color w:val="auto"/>
          <w:spacing w:val="-6"/>
        </w:rPr>
        <w:t xml:space="preserve">lants covered by Schedule 1 of the Seed Marketing Regulations and is exempt from some of the usual requirements, in particular for variety registration and seed certification. The mixture may also contain seed of plants that are not covered by the legislation. </w:t>
      </w:r>
      <w:r w:rsidRPr="00793762">
        <w:rPr>
          <w:bCs/>
          <w:color w:val="auto"/>
          <w:spacing w:val="-5"/>
        </w:rPr>
        <w:t xml:space="preserve">Mixtures consisting entirely of non-prescribed species </w:t>
      </w:r>
      <w:r w:rsidRPr="00793762">
        <w:rPr>
          <w:bCs/>
          <w:color w:val="auto"/>
          <w:spacing w:val="-4"/>
        </w:rPr>
        <w:t xml:space="preserve">do not </w:t>
      </w:r>
      <w:r w:rsidRPr="00793762">
        <w:rPr>
          <w:bCs/>
          <w:color w:val="auto"/>
        </w:rPr>
        <w:t>require authorisation.</w:t>
      </w:r>
    </w:p>
    <w:p w14:paraId="6657B401" w14:textId="77777777" w:rsidR="00ED10B6" w:rsidRPr="00793762" w:rsidRDefault="00ED10B6" w:rsidP="00ED10B6">
      <w:pPr>
        <w:rPr>
          <w:color w:val="auto"/>
          <w:spacing w:val="-7"/>
        </w:rPr>
      </w:pPr>
    </w:p>
    <w:p w14:paraId="4DA18864" w14:textId="77777777" w:rsidR="00ED10B6" w:rsidRPr="00793762" w:rsidRDefault="00ED10B6" w:rsidP="00ED10B6">
      <w:pPr>
        <w:rPr>
          <w:color w:val="auto"/>
          <w:spacing w:val="-5"/>
        </w:rPr>
      </w:pPr>
      <w:r w:rsidRPr="00793762">
        <w:rPr>
          <w:color w:val="auto"/>
          <w:spacing w:val="-4"/>
        </w:rPr>
        <w:t>Preservation mixtures are of species and ecotypes compatible</w:t>
      </w:r>
      <w:r w:rsidRPr="00793762">
        <w:rPr>
          <w:color w:val="auto"/>
          <w:spacing w:val="-7"/>
        </w:rPr>
        <w:t xml:space="preserve"> with specific natural and semi-natural habitats</w:t>
      </w:r>
      <w:r w:rsidRPr="00793762">
        <w:rPr>
          <w:color w:val="auto"/>
        </w:rPr>
        <w:t xml:space="preserve"> and intended for use in </w:t>
      </w:r>
      <w:r w:rsidRPr="00793762">
        <w:rPr>
          <w:color w:val="auto"/>
          <w:spacing w:val="-5"/>
        </w:rPr>
        <w:t xml:space="preserve">preservation of the natural environment and the conservation of plant genetic resources. </w:t>
      </w:r>
    </w:p>
    <w:p w14:paraId="48FA5219" w14:textId="77777777" w:rsidR="00ED10B6" w:rsidRPr="00793762" w:rsidRDefault="00ED10B6" w:rsidP="00ED10B6">
      <w:pPr>
        <w:rPr>
          <w:b/>
          <w:color w:val="auto"/>
        </w:rPr>
      </w:pPr>
    </w:p>
    <w:p w14:paraId="462C66E4" w14:textId="77777777" w:rsidR="00ED10B6" w:rsidRPr="00793762" w:rsidRDefault="00ED10B6" w:rsidP="00ED10B6">
      <w:pPr>
        <w:rPr>
          <w:i/>
          <w:color w:val="auto"/>
        </w:rPr>
      </w:pPr>
      <w:r w:rsidRPr="00793762">
        <w:rPr>
          <w:b/>
          <w:color w:val="auto"/>
        </w:rPr>
        <w:t>Note:</w:t>
      </w:r>
      <w:r w:rsidRPr="00793762">
        <w:rPr>
          <w:color w:val="auto"/>
        </w:rPr>
        <w:t xml:space="preserve">   </w:t>
      </w:r>
      <w:r w:rsidRPr="00793762">
        <w:rPr>
          <w:b/>
          <w:i/>
          <w:color w:val="auto"/>
        </w:rPr>
        <w:t xml:space="preserve">‘Green hay’ </w:t>
      </w:r>
      <w:r w:rsidRPr="00793762">
        <w:rPr>
          <w:i/>
          <w:color w:val="auto"/>
        </w:rPr>
        <w:t>harvested from a donor site and spread directly on a recipient site without processing is not considered to be seed and is therefore not covered by this legislation.</w:t>
      </w:r>
    </w:p>
    <w:p w14:paraId="3074228E" w14:textId="77777777" w:rsidR="00ED10B6" w:rsidRPr="00793762" w:rsidRDefault="00ED10B6" w:rsidP="00ED10B6">
      <w:pPr>
        <w:rPr>
          <w:b/>
          <w:i/>
          <w:color w:val="auto"/>
          <w:spacing w:val="-6"/>
        </w:rPr>
      </w:pPr>
    </w:p>
    <w:p w14:paraId="725E6060" w14:textId="77777777" w:rsidR="00ED10B6" w:rsidRPr="00793762" w:rsidRDefault="00ED10B6" w:rsidP="00ED10B6">
      <w:pPr>
        <w:rPr>
          <w:b/>
          <w:color w:val="auto"/>
          <w:spacing w:val="-8"/>
        </w:rPr>
      </w:pPr>
      <w:r w:rsidRPr="00793762">
        <w:rPr>
          <w:b/>
          <w:color w:val="auto"/>
          <w:spacing w:val="-8"/>
        </w:rPr>
        <w:t>Region of origin</w:t>
      </w:r>
    </w:p>
    <w:p w14:paraId="29A424F5" w14:textId="77777777" w:rsidR="00793762" w:rsidRPr="00793762" w:rsidRDefault="00793762" w:rsidP="00ED10B6">
      <w:pPr>
        <w:rPr>
          <w:color w:val="auto"/>
          <w:spacing w:val="-4"/>
        </w:rPr>
      </w:pPr>
    </w:p>
    <w:p w14:paraId="192A9C01" w14:textId="379BD047" w:rsidR="00ED10B6" w:rsidRPr="00793762" w:rsidRDefault="00ED10B6" w:rsidP="00ED10B6">
      <w:pPr>
        <w:rPr>
          <w:color w:val="auto"/>
          <w:spacing w:val="-4"/>
        </w:rPr>
      </w:pPr>
      <w:r w:rsidRPr="00793762">
        <w:rPr>
          <w:color w:val="auto"/>
          <w:spacing w:val="-4"/>
        </w:rPr>
        <w:t xml:space="preserve">This will be </w:t>
      </w:r>
      <w:r w:rsidR="00FB62D3">
        <w:rPr>
          <w:color w:val="auto"/>
          <w:spacing w:val="-4"/>
        </w:rPr>
        <w:t xml:space="preserve">Northern Ireland. </w:t>
      </w:r>
      <w:r w:rsidRPr="00793762">
        <w:rPr>
          <w:color w:val="auto"/>
          <w:spacing w:val="-4"/>
        </w:rPr>
        <w:t xml:space="preserve">Seed of preservation mixtures may only be marketed in the region of origin. </w:t>
      </w:r>
    </w:p>
    <w:p w14:paraId="12AF9367" w14:textId="77777777" w:rsidR="00ED10B6" w:rsidRPr="00793762" w:rsidRDefault="00ED10B6" w:rsidP="00ED10B6">
      <w:pPr>
        <w:rPr>
          <w:b/>
          <w:bCs/>
          <w:color w:val="auto"/>
          <w:spacing w:val="-1"/>
        </w:rPr>
      </w:pPr>
    </w:p>
    <w:p w14:paraId="74B6A35E" w14:textId="77777777" w:rsidR="00ED10B6" w:rsidRPr="00793762" w:rsidRDefault="00ED10B6" w:rsidP="00793762">
      <w:pPr>
        <w:tabs>
          <w:tab w:val="clear" w:pos="1046"/>
        </w:tabs>
        <w:rPr>
          <w:b/>
          <w:bCs/>
          <w:color w:val="auto"/>
          <w:spacing w:val="-1"/>
        </w:rPr>
      </w:pPr>
      <w:r w:rsidRPr="00793762">
        <w:rPr>
          <w:b/>
          <w:bCs/>
          <w:color w:val="auto"/>
          <w:spacing w:val="-1"/>
        </w:rPr>
        <w:t xml:space="preserve">Source area </w:t>
      </w:r>
    </w:p>
    <w:p w14:paraId="1DA63BE5" w14:textId="77777777" w:rsidR="00793762" w:rsidRDefault="00793762" w:rsidP="00ED10B6">
      <w:pPr>
        <w:rPr>
          <w:color w:val="auto"/>
          <w:spacing w:val="-4"/>
        </w:rPr>
      </w:pPr>
    </w:p>
    <w:p w14:paraId="0D5485A7" w14:textId="6FFA7D87" w:rsidR="00ED10B6" w:rsidRPr="00793762" w:rsidRDefault="00ED10B6" w:rsidP="00ED10B6">
      <w:pPr>
        <w:rPr>
          <w:color w:val="auto"/>
          <w:spacing w:val="-4"/>
        </w:rPr>
      </w:pPr>
      <w:r w:rsidRPr="00793762">
        <w:rPr>
          <w:color w:val="auto"/>
          <w:spacing w:val="-4"/>
        </w:rPr>
        <w:t xml:space="preserve">Means an area within the region of origin designated as a special area for conservation or recognised as a UK Biodiversity Action Plan (BAP) priority habitat.  The location of the BAP Priority Habitat can be defined at </w:t>
      </w:r>
      <w:r w:rsidRPr="00793762">
        <w:rPr>
          <w:color w:val="auto"/>
        </w:rPr>
        <w:t>the National Character Area (NCA) level, County/Local Authority level, by Area of Outstanding Natural Beauty (AONB), or Site of Special Scientific Interest (SSSI) the seed is collected from.</w:t>
      </w:r>
    </w:p>
    <w:p w14:paraId="7E9819C0" w14:textId="77777777" w:rsidR="00ED10B6" w:rsidRPr="00793762" w:rsidRDefault="00ED10B6" w:rsidP="00ED10B6">
      <w:pPr>
        <w:rPr>
          <w:color w:val="auto"/>
          <w:spacing w:val="-8"/>
        </w:rPr>
      </w:pPr>
    </w:p>
    <w:p w14:paraId="2C20E2E5" w14:textId="77777777" w:rsidR="00793762" w:rsidRDefault="00793762" w:rsidP="00ED10B6">
      <w:pPr>
        <w:contextualSpacing/>
        <w:rPr>
          <w:b/>
          <w:bCs/>
          <w:color w:val="auto"/>
          <w:spacing w:val="-1"/>
        </w:rPr>
      </w:pPr>
    </w:p>
    <w:p w14:paraId="04AD46AF" w14:textId="77777777" w:rsidR="00ED10B6" w:rsidRPr="00793762" w:rsidRDefault="00ED10B6" w:rsidP="00ED10B6">
      <w:pPr>
        <w:contextualSpacing/>
        <w:rPr>
          <w:b/>
          <w:bCs/>
          <w:color w:val="auto"/>
          <w:spacing w:val="-1"/>
        </w:rPr>
      </w:pPr>
      <w:r w:rsidRPr="00793762">
        <w:rPr>
          <w:b/>
          <w:bCs/>
          <w:color w:val="auto"/>
          <w:spacing w:val="-1"/>
        </w:rPr>
        <w:lastRenderedPageBreak/>
        <w:t xml:space="preserve">Collection Site </w:t>
      </w:r>
    </w:p>
    <w:p w14:paraId="067D52BD" w14:textId="77777777" w:rsidR="00793762" w:rsidRDefault="00793762" w:rsidP="00ED10B6">
      <w:pPr>
        <w:contextualSpacing/>
        <w:rPr>
          <w:bCs/>
          <w:color w:val="auto"/>
          <w:spacing w:val="-1"/>
        </w:rPr>
      </w:pPr>
    </w:p>
    <w:p w14:paraId="10DBC1C1" w14:textId="77777777" w:rsidR="00ED10B6" w:rsidRPr="00793762" w:rsidRDefault="00ED10B6" w:rsidP="00ED10B6">
      <w:pPr>
        <w:contextualSpacing/>
        <w:rPr>
          <w:color w:val="auto"/>
          <w:spacing w:val="-1"/>
        </w:rPr>
      </w:pPr>
      <w:r w:rsidRPr="00793762">
        <w:rPr>
          <w:bCs/>
          <w:color w:val="auto"/>
          <w:spacing w:val="-1"/>
        </w:rPr>
        <w:t xml:space="preserve">Means a site within the source area from which the seed is collected. It must </w:t>
      </w:r>
      <w:r w:rsidRPr="00793762">
        <w:rPr>
          <w:color w:val="auto"/>
          <w:spacing w:val="-7"/>
        </w:rPr>
        <w:t xml:space="preserve">not have been sown with agricultural or amenity varieties in the 40 years prior to the date of the application by the producer. </w:t>
      </w:r>
    </w:p>
    <w:p w14:paraId="59A4B937" w14:textId="77777777" w:rsidR="00ED10B6" w:rsidRPr="00793762" w:rsidRDefault="00ED10B6" w:rsidP="00ED10B6">
      <w:pPr>
        <w:pStyle w:val="ListParagraph"/>
        <w:rPr>
          <w:b/>
          <w:bCs/>
          <w:color w:val="auto"/>
          <w:spacing w:val="-1"/>
        </w:rPr>
      </w:pPr>
    </w:p>
    <w:p w14:paraId="1F626459" w14:textId="77777777" w:rsidR="00ED10B6" w:rsidRPr="00793762" w:rsidRDefault="00ED10B6" w:rsidP="00ED10B6">
      <w:pPr>
        <w:rPr>
          <w:b/>
          <w:bCs/>
          <w:color w:val="auto"/>
          <w:spacing w:val="-1"/>
        </w:rPr>
      </w:pPr>
      <w:r w:rsidRPr="00793762">
        <w:rPr>
          <w:b/>
          <w:bCs/>
          <w:color w:val="auto"/>
          <w:spacing w:val="-1"/>
        </w:rPr>
        <w:t>Crop-Grown seed</w:t>
      </w:r>
    </w:p>
    <w:p w14:paraId="1CB07D5B" w14:textId="77777777" w:rsidR="00793762" w:rsidRDefault="00793762" w:rsidP="00ED10B6">
      <w:pPr>
        <w:rPr>
          <w:color w:val="auto"/>
          <w:spacing w:val="-1"/>
        </w:rPr>
      </w:pPr>
    </w:p>
    <w:p w14:paraId="39C5C96D" w14:textId="77777777" w:rsidR="00ED10B6" w:rsidRPr="00793762" w:rsidRDefault="00ED10B6" w:rsidP="00ED10B6">
      <w:pPr>
        <w:rPr>
          <w:color w:val="auto"/>
          <w:spacing w:val="-1"/>
        </w:rPr>
      </w:pPr>
      <w:r w:rsidRPr="00793762">
        <w:rPr>
          <w:color w:val="auto"/>
          <w:spacing w:val="-1"/>
        </w:rPr>
        <w:t xml:space="preserve">Means </w:t>
      </w:r>
      <w:r w:rsidRPr="00793762">
        <w:rPr>
          <w:bCs/>
          <w:color w:val="auto"/>
          <w:spacing w:val="-1"/>
        </w:rPr>
        <w:t>seed of individua</w:t>
      </w:r>
      <w:r w:rsidRPr="00793762">
        <w:rPr>
          <w:color w:val="auto"/>
          <w:spacing w:val="-1"/>
        </w:rPr>
        <w:t xml:space="preserve">l species taken from a collection site and multiplied outside the site as single species. It may then be used to create a mixture typical for the habitat type of the collection site. </w:t>
      </w:r>
    </w:p>
    <w:p w14:paraId="73CD2B5E" w14:textId="77777777" w:rsidR="00ED10B6" w:rsidRPr="00793762" w:rsidRDefault="00ED10B6" w:rsidP="00ED10B6">
      <w:pPr>
        <w:rPr>
          <w:b/>
          <w:color w:val="auto"/>
          <w:spacing w:val="-7"/>
        </w:rPr>
      </w:pPr>
    </w:p>
    <w:p w14:paraId="2105AE03" w14:textId="77777777" w:rsidR="00ED10B6" w:rsidRPr="00793762" w:rsidRDefault="00ED10B6" w:rsidP="00793762">
      <w:pPr>
        <w:tabs>
          <w:tab w:val="clear" w:pos="1046"/>
        </w:tabs>
        <w:ind w:left="0"/>
        <w:rPr>
          <w:color w:val="auto"/>
          <w:spacing w:val="-6"/>
        </w:rPr>
      </w:pPr>
      <w:r w:rsidRPr="00793762">
        <w:rPr>
          <w:b/>
          <w:bCs/>
          <w:color w:val="auto"/>
          <w:spacing w:val="-6"/>
        </w:rPr>
        <w:t>Directly harvested seed</w:t>
      </w:r>
    </w:p>
    <w:p w14:paraId="71F15C1D" w14:textId="77777777" w:rsidR="00793762" w:rsidRDefault="00793762" w:rsidP="00047BC3">
      <w:pPr>
        <w:ind w:left="0"/>
        <w:rPr>
          <w:color w:val="auto"/>
          <w:spacing w:val="-6"/>
        </w:rPr>
      </w:pPr>
    </w:p>
    <w:p w14:paraId="5367B91F" w14:textId="77777777" w:rsidR="00ED10B6" w:rsidRPr="00793762" w:rsidRDefault="00ED10B6" w:rsidP="00047BC3">
      <w:pPr>
        <w:ind w:left="0"/>
        <w:rPr>
          <w:color w:val="auto"/>
          <w:spacing w:val="-6"/>
        </w:rPr>
      </w:pPr>
      <w:r w:rsidRPr="00793762">
        <w:rPr>
          <w:color w:val="auto"/>
          <w:spacing w:val="-6"/>
        </w:rPr>
        <w:t>Means a seed mixture marketed as harvested from the collection site with or without further cleaning.</w:t>
      </w:r>
    </w:p>
    <w:p w14:paraId="4D35CC61" w14:textId="77777777" w:rsidR="00ED10B6" w:rsidRPr="00793762" w:rsidRDefault="00ED10B6" w:rsidP="00ED10B6">
      <w:pPr>
        <w:rPr>
          <w:color w:val="auto"/>
          <w:spacing w:val="-6"/>
        </w:rPr>
      </w:pPr>
    </w:p>
    <w:p w14:paraId="23EE7138" w14:textId="77777777" w:rsidR="00ED10B6" w:rsidRDefault="00793762" w:rsidP="00793762">
      <w:pPr>
        <w:tabs>
          <w:tab w:val="clear" w:pos="1046"/>
        </w:tabs>
        <w:rPr>
          <w:b/>
          <w:color w:val="auto"/>
        </w:rPr>
      </w:pPr>
      <w:r>
        <w:rPr>
          <w:b/>
          <w:color w:val="auto"/>
        </w:rPr>
        <w:t>Legislation</w:t>
      </w:r>
    </w:p>
    <w:p w14:paraId="0D7A2BDE" w14:textId="77777777" w:rsidR="00793762" w:rsidRPr="00793762" w:rsidRDefault="00793762" w:rsidP="00793762">
      <w:pPr>
        <w:tabs>
          <w:tab w:val="clear" w:pos="1046"/>
        </w:tabs>
        <w:rPr>
          <w:b/>
          <w:color w:val="auto"/>
        </w:rPr>
      </w:pPr>
    </w:p>
    <w:p w14:paraId="22F191CE" w14:textId="77777777" w:rsidR="00ED10B6" w:rsidRPr="00793762" w:rsidRDefault="00ED10B6" w:rsidP="00793762">
      <w:pPr>
        <w:ind w:left="0"/>
        <w:rPr>
          <w:color w:val="auto"/>
          <w:spacing w:val="-1"/>
        </w:rPr>
      </w:pPr>
      <w:r w:rsidRPr="00793762">
        <w:rPr>
          <w:color w:val="auto"/>
          <w:spacing w:val="-1"/>
        </w:rPr>
        <w:t>Commission Directive 2010/60/EU</w:t>
      </w:r>
    </w:p>
    <w:p w14:paraId="2873617B" w14:textId="77777777" w:rsidR="00ED10B6" w:rsidRPr="00793762" w:rsidRDefault="00ED10B6" w:rsidP="00ED10B6">
      <w:pPr>
        <w:rPr>
          <w:color w:val="auto"/>
          <w:spacing w:val="-1"/>
        </w:rPr>
      </w:pPr>
      <w:r w:rsidRPr="00793762">
        <w:rPr>
          <w:color w:val="auto"/>
          <w:spacing w:val="-1"/>
        </w:rPr>
        <w:t>Fodder Plant Seed Marketing Directive 66/401/EEC</w:t>
      </w:r>
    </w:p>
    <w:p w14:paraId="6D6F76C2" w14:textId="77777777" w:rsidR="00ED10B6" w:rsidRPr="00793762" w:rsidRDefault="00ED10B6" w:rsidP="00ED10B6">
      <w:pPr>
        <w:rPr>
          <w:color w:val="auto"/>
          <w:spacing w:val="-1"/>
        </w:rPr>
      </w:pPr>
      <w:r w:rsidRPr="00793762">
        <w:rPr>
          <w:color w:val="auto"/>
          <w:spacing w:val="-1"/>
        </w:rPr>
        <w:t>The Seed Marketing Regulations</w:t>
      </w:r>
      <w:r w:rsidR="00CC0A5E">
        <w:rPr>
          <w:color w:val="auto"/>
          <w:spacing w:val="-1"/>
        </w:rPr>
        <w:t xml:space="preserve"> (Northern Ireland) 2016</w:t>
      </w:r>
    </w:p>
    <w:p w14:paraId="682BF0D4" w14:textId="77777777" w:rsidR="00ED10B6" w:rsidRPr="00793762" w:rsidRDefault="00ED10B6" w:rsidP="00ED10B6">
      <w:pPr>
        <w:rPr>
          <w:color w:val="auto"/>
          <w:spacing w:val="-1"/>
        </w:rPr>
      </w:pPr>
    </w:p>
    <w:p w14:paraId="78C2D4B2" w14:textId="77777777" w:rsidR="00ED10B6" w:rsidRPr="00793762" w:rsidRDefault="00ED10B6" w:rsidP="00D46475">
      <w:pPr>
        <w:numPr>
          <w:ilvl w:val="0"/>
          <w:numId w:val="25"/>
        </w:numPr>
        <w:tabs>
          <w:tab w:val="clear" w:pos="1046"/>
        </w:tabs>
        <w:ind w:hanging="720"/>
        <w:rPr>
          <w:b/>
          <w:bCs/>
          <w:color w:val="auto"/>
          <w:spacing w:val="-12"/>
        </w:rPr>
      </w:pPr>
      <w:r w:rsidRPr="00793762">
        <w:rPr>
          <w:b/>
          <w:bCs/>
          <w:color w:val="auto"/>
          <w:spacing w:val="-12"/>
        </w:rPr>
        <w:t>GENERAL REQUIREMENTS FOR APPLICATIONS FOR AN AUTHORISATION</w:t>
      </w:r>
    </w:p>
    <w:p w14:paraId="6566AF24" w14:textId="77777777" w:rsidR="00ED10B6" w:rsidRPr="00793762" w:rsidRDefault="00ED10B6" w:rsidP="00ED10B6">
      <w:pPr>
        <w:rPr>
          <w:b/>
          <w:bCs/>
          <w:color w:val="auto"/>
          <w:spacing w:val="-12"/>
        </w:rPr>
      </w:pPr>
    </w:p>
    <w:p w14:paraId="2F59E94C" w14:textId="77777777" w:rsidR="000527DD" w:rsidRPr="000527DD" w:rsidRDefault="00ED10B6" w:rsidP="00D46475">
      <w:pPr>
        <w:numPr>
          <w:ilvl w:val="0"/>
          <w:numId w:val="231"/>
        </w:numPr>
        <w:tabs>
          <w:tab w:val="clear" w:pos="1046"/>
          <w:tab w:val="left" w:pos="993"/>
        </w:tabs>
        <w:ind w:left="998" w:right="397" w:hanging="641"/>
        <w:rPr>
          <w:color w:val="auto"/>
          <w:spacing w:val="-2"/>
        </w:rPr>
      </w:pPr>
      <w:r w:rsidRPr="000527DD">
        <w:rPr>
          <w:color w:val="auto"/>
          <w:spacing w:val="-1"/>
        </w:rPr>
        <w:t>Applicants wanting to market preservation mixtures of crop-grown or directly harvested uncertified fodder plant seed must be licensed for the purpose of seed marketing operations under the Seed Marketing Regulations.</w:t>
      </w:r>
    </w:p>
    <w:p w14:paraId="2757CDB2" w14:textId="77777777" w:rsidR="000527DD" w:rsidRPr="000527DD" w:rsidRDefault="000527DD" w:rsidP="000527DD">
      <w:pPr>
        <w:ind w:left="998" w:right="397" w:hanging="641"/>
        <w:rPr>
          <w:color w:val="auto"/>
          <w:spacing w:val="-2"/>
        </w:rPr>
      </w:pPr>
    </w:p>
    <w:p w14:paraId="6E7AEB45" w14:textId="77777777" w:rsidR="000527DD" w:rsidRPr="000527DD" w:rsidRDefault="00ED10B6" w:rsidP="00D46475">
      <w:pPr>
        <w:numPr>
          <w:ilvl w:val="0"/>
          <w:numId w:val="231"/>
        </w:numPr>
        <w:tabs>
          <w:tab w:val="clear" w:pos="1046"/>
          <w:tab w:val="left" w:pos="993"/>
        </w:tabs>
        <w:ind w:left="998" w:right="397" w:hanging="641"/>
        <w:rPr>
          <w:color w:val="auto"/>
          <w:spacing w:val="-2"/>
        </w:rPr>
      </w:pPr>
      <w:r w:rsidRPr="000527DD">
        <w:rPr>
          <w:color w:val="auto"/>
          <w:spacing w:val="-1"/>
        </w:rPr>
        <w:t xml:space="preserve">Preservation mixtures may </w:t>
      </w:r>
      <w:r w:rsidR="000527DD" w:rsidRPr="000527DD">
        <w:rPr>
          <w:color w:val="auto"/>
          <w:spacing w:val="-1"/>
        </w:rPr>
        <w:t>not be</w:t>
      </w:r>
      <w:r w:rsidRPr="000527DD">
        <w:rPr>
          <w:color w:val="auto"/>
          <w:spacing w:val="-1"/>
        </w:rPr>
        <w:t xml:space="preserve"> marketed </w:t>
      </w:r>
      <w:r w:rsidR="000527DD" w:rsidRPr="000527DD">
        <w:rPr>
          <w:color w:val="auto"/>
          <w:spacing w:val="-1"/>
        </w:rPr>
        <w:t>until an</w:t>
      </w:r>
      <w:r w:rsidRPr="000527DD">
        <w:rPr>
          <w:color w:val="auto"/>
          <w:spacing w:val="-1"/>
        </w:rPr>
        <w:t xml:space="preserve"> authorisation has been approved and confirmed in writing (see Section 3 for details of how to apply). Authorisation conditions include the reporting requirements in paragraph 8 below.</w:t>
      </w:r>
    </w:p>
    <w:p w14:paraId="7CA0AC73" w14:textId="77777777" w:rsidR="000527DD" w:rsidRPr="000527DD" w:rsidRDefault="000527DD" w:rsidP="000527DD">
      <w:pPr>
        <w:ind w:left="709" w:right="397" w:hanging="641"/>
        <w:rPr>
          <w:color w:val="auto"/>
          <w:spacing w:val="-2"/>
        </w:rPr>
      </w:pPr>
    </w:p>
    <w:p w14:paraId="3B04B7AE" w14:textId="77777777" w:rsidR="000527DD" w:rsidRDefault="00ED10B6" w:rsidP="00D46475">
      <w:pPr>
        <w:numPr>
          <w:ilvl w:val="0"/>
          <w:numId w:val="231"/>
        </w:numPr>
        <w:tabs>
          <w:tab w:val="left" w:pos="992"/>
        </w:tabs>
        <w:ind w:left="998" w:right="397" w:hanging="641"/>
        <w:rPr>
          <w:color w:val="auto"/>
          <w:spacing w:val="-1"/>
        </w:rPr>
      </w:pPr>
      <w:r w:rsidRPr="000527DD">
        <w:rPr>
          <w:color w:val="auto"/>
          <w:spacing w:val="-1"/>
        </w:rPr>
        <w:t xml:space="preserve">Once the applicant has been licensed for seed marketing operations and an authorisation for preservation mixtures has been confirmed, the mixture may be marketed freely within the region of origin, subject to the conditions set out in the authorisation. The prescribed species in the mixtures </w:t>
      </w:r>
      <w:r w:rsidR="000527DD" w:rsidRPr="000527DD">
        <w:rPr>
          <w:color w:val="auto"/>
          <w:spacing w:val="-1"/>
        </w:rPr>
        <w:t>must be</w:t>
      </w:r>
      <w:r w:rsidRPr="000527DD">
        <w:rPr>
          <w:color w:val="auto"/>
          <w:spacing w:val="-1"/>
        </w:rPr>
        <w:t xml:space="preserve"> those stated in the authorisation.</w:t>
      </w:r>
    </w:p>
    <w:p w14:paraId="3F076A73" w14:textId="77777777" w:rsidR="000527DD" w:rsidRDefault="000527DD" w:rsidP="000527DD">
      <w:pPr>
        <w:ind w:left="0" w:right="397" w:hanging="641"/>
        <w:rPr>
          <w:color w:val="auto"/>
          <w:spacing w:val="-1"/>
        </w:rPr>
      </w:pPr>
    </w:p>
    <w:p w14:paraId="1A8B8842" w14:textId="77777777" w:rsidR="000527DD" w:rsidRPr="000527DD" w:rsidRDefault="00ED10B6" w:rsidP="00D46475">
      <w:pPr>
        <w:numPr>
          <w:ilvl w:val="0"/>
          <w:numId w:val="231"/>
        </w:numPr>
        <w:tabs>
          <w:tab w:val="left" w:pos="992"/>
        </w:tabs>
        <w:ind w:left="998" w:right="397" w:hanging="641"/>
        <w:rPr>
          <w:color w:val="auto"/>
          <w:spacing w:val="-9"/>
        </w:rPr>
      </w:pPr>
      <w:r w:rsidRPr="000527DD">
        <w:rPr>
          <w:color w:val="auto"/>
          <w:spacing w:val="-1"/>
        </w:rPr>
        <w:t xml:space="preserve">The authorisation will last for one year after which it can be renewed. </w:t>
      </w:r>
    </w:p>
    <w:p w14:paraId="75F71494" w14:textId="77777777" w:rsidR="000527DD" w:rsidRPr="000527DD" w:rsidRDefault="000527DD" w:rsidP="000527DD">
      <w:pPr>
        <w:ind w:left="709" w:right="397" w:hanging="641"/>
        <w:rPr>
          <w:color w:val="auto"/>
          <w:spacing w:val="-9"/>
        </w:rPr>
      </w:pPr>
    </w:p>
    <w:p w14:paraId="22DD7258" w14:textId="77777777" w:rsidR="000527DD" w:rsidRPr="000527DD" w:rsidRDefault="00ED10B6" w:rsidP="00D46475">
      <w:pPr>
        <w:numPr>
          <w:ilvl w:val="0"/>
          <w:numId w:val="231"/>
        </w:numPr>
        <w:tabs>
          <w:tab w:val="left" w:pos="992"/>
        </w:tabs>
        <w:ind w:left="998" w:right="397" w:hanging="641"/>
        <w:rPr>
          <w:color w:val="auto"/>
          <w:spacing w:val="-6"/>
        </w:rPr>
      </w:pPr>
      <w:r w:rsidRPr="000527DD">
        <w:rPr>
          <w:color w:val="auto"/>
          <w:spacing w:val="-6"/>
        </w:rPr>
        <w:t>For crop-grown seed, multiplication after collection from the original site may take place fo</w:t>
      </w:r>
      <w:r w:rsidRPr="000527DD">
        <w:rPr>
          <w:color w:val="auto"/>
          <w:spacing w:val="-2"/>
        </w:rPr>
        <w:t>r five generat</w:t>
      </w:r>
      <w:r w:rsidRPr="000527DD">
        <w:rPr>
          <w:color w:val="auto"/>
          <w:spacing w:val="-8"/>
        </w:rPr>
        <w:t>ions.</w:t>
      </w:r>
    </w:p>
    <w:p w14:paraId="2478681F" w14:textId="77777777" w:rsidR="000527DD" w:rsidRPr="000527DD" w:rsidRDefault="000527DD" w:rsidP="000527DD">
      <w:pPr>
        <w:ind w:left="709" w:right="397" w:hanging="641"/>
        <w:rPr>
          <w:color w:val="auto"/>
          <w:spacing w:val="-6"/>
        </w:rPr>
      </w:pPr>
    </w:p>
    <w:p w14:paraId="3A3F320C" w14:textId="77777777" w:rsidR="000527DD" w:rsidRDefault="00ED10B6" w:rsidP="00D46475">
      <w:pPr>
        <w:numPr>
          <w:ilvl w:val="0"/>
          <w:numId w:val="231"/>
        </w:numPr>
        <w:tabs>
          <w:tab w:val="left" w:pos="992"/>
        </w:tabs>
        <w:ind w:left="998" w:right="397" w:hanging="641"/>
        <w:rPr>
          <w:color w:val="auto"/>
          <w:spacing w:val="-6"/>
        </w:rPr>
      </w:pPr>
      <w:r w:rsidRPr="000527DD">
        <w:rPr>
          <w:color w:val="auto"/>
          <w:spacing w:val="-6"/>
        </w:rPr>
        <w:t xml:space="preserve">For prescribed species in crop-grown mixtures, each batch of seed </w:t>
      </w:r>
      <w:r w:rsidR="000527DD" w:rsidRPr="000527DD">
        <w:rPr>
          <w:color w:val="auto"/>
          <w:spacing w:val="-6"/>
        </w:rPr>
        <w:t>must be</w:t>
      </w:r>
      <w:r w:rsidR="00F00465">
        <w:rPr>
          <w:color w:val="auto"/>
          <w:spacing w:val="-6"/>
        </w:rPr>
        <w:t xml:space="preserve"> tested at the</w:t>
      </w:r>
      <w:r w:rsidRPr="000527DD">
        <w:rPr>
          <w:color w:val="auto"/>
          <w:spacing w:val="-6"/>
        </w:rPr>
        <w:t xml:space="preserve"> O</w:t>
      </w:r>
      <w:r w:rsidR="007E62E9">
        <w:rPr>
          <w:color w:val="auto"/>
          <w:spacing w:val="-6"/>
        </w:rPr>
        <w:t>STS</w:t>
      </w:r>
      <w:r w:rsidRPr="000527DD">
        <w:rPr>
          <w:color w:val="auto"/>
          <w:spacing w:val="-6"/>
        </w:rPr>
        <w:t xml:space="preserve"> to determine germination and ensure that certified seed standards for analytical purity and other seeds are met. Certified seed</w:t>
      </w:r>
      <w:r w:rsidR="00EF2D9D" w:rsidRPr="000527DD">
        <w:rPr>
          <w:color w:val="auto"/>
          <w:spacing w:val="-6"/>
        </w:rPr>
        <w:t xml:space="preserve"> standards can be found in Annex II</w:t>
      </w:r>
      <w:r w:rsidRPr="000527DD">
        <w:rPr>
          <w:color w:val="auto"/>
          <w:spacing w:val="-6"/>
        </w:rPr>
        <w:t xml:space="preserve"> of the Fodder Plant Seed Marketing Directive 66/401/EEC. Ideally, seed should be sam</w:t>
      </w:r>
      <w:r w:rsidR="00F00465">
        <w:rPr>
          <w:color w:val="auto"/>
          <w:spacing w:val="-6"/>
        </w:rPr>
        <w:t>pled by a</w:t>
      </w:r>
      <w:r w:rsidR="007E62E9">
        <w:rPr>
          <w:color w:val="auto"/>
          <w:spacing w:val="-6"/>
        </w:rPr>
        <w:t xml:space="preserve">n Official </w:t>
      </w:r>
      <w:r w:rsidR="00F00465">
        <w:rPr>
          <w:color w:val="auto"/>
          <w:spacing w:val="-6"/>
        </w:rPr>
        <w:t>Seed Sampler</w:t>
      </w:r>
      <w:r w:rsidRPr="000527DD">
        <w:rPr>
          <w:color w:val="auto"/>
          <w:spacing w:val="-6"/>
        </w:rPr>
        <w:t>.</w:t>
      </w:r>
    </w:p>
    <w:p w14:paraId="256FC676" w14:textId="77777777" w:rsidR="000527DD" w:rsidRDefault="000527DD" w:rsidP="000527DD">
      <w:pPr>
        <w:ind w:left="709" w:right="397" w:hanging="641"/>
        <w:rPr>
          <w:color w:val="auto"/>
          <w:spacing w:val="-6"/>
        </w:rPr>
      </w:pPr>
    </w:p>
    <w:p w14:paraId="4C1D5703" w14:textId="77777777" w:rsidR="00ED10B6" w:rsidRPr="000527DD" w:rsidRDefault="00ED10B6" w:rsidP="00D46475">
      <w:pPr>
        <w:numPr>
          <w:ilvl w:val="0"/>
          <w:numId w:val="231"/>
        </w:numPr>
        <w:tabs>
          <w:tab w:val="left" w:pos="992"/>
        </w:tabs>
        <w:ind w:left="998" w:right="397" w:hanging="641"/>
        <w:rPr>
          <w:color w:val="auto"/>
          <w:spacing w:val="-6"/>
        </w:rPr>
      </w:pPr>
      <w:r w:rsidRPr="000527DD">
        <w:rPr>
          <w:color w:val="auto"/>
          <w:spacing w:val="-6"/>
        </w:rPr>
        <w:t>Visual inspection</w:t>
      </w:r>
      <w:r w:rsidR="00F00465">
        <w:rPr>
          <w:color w:val="auto"/>
          <w:spacing w:val="-6"/>
        </w:rPr>
        <w:t>, by an officer of the Department,</w:t>
      </w:r>
      <w:r w:rsidRPr="000527DD">
        <w:rPr>
          <w:color w:val="auto"/>
          <w:spacing w:val="-6"/>
        </w:rPr>
        <w:t xml:space="preserve"> of the collection site of a directly </w:t>
      </w:r>
      <w:r w:rsidRPr="000527DD">
        <w:rPr>
          <w:color w:val="auto"/>
          <w:spacing w:val="-6"/>
        </w:rPr>
        <w:lastRenderedPageBreak/>
        <w:t xml:space="preserve">harvested mixture </w:t>
      </w:r>
      <w:r w:rsidR="00F00465">
        <w:rPr>
          <w:color w:val="auto"/>
          <w:spacing w:val="-6"/>
        </w:rPr>
        <w:t>is necessary</w:t>
      </w:r>
      <w:r w:rsidRPr="000527DD">
        <w:rPr>
          <w:color w:val="auto"/>
          <w:spacing w:val="-6"/>
        </w:rPr>
        <w:t xml:space="preserve"> to assess </w:t>
      </w:r>
      <w:r w:rsidR="00F00465">
        <w:rPr>
          <w:color w:val="auto"/>
          <w:spacing w:val="-6"/>
        </w:rPr>
        <w:t>whether legislative requirements are satisfied.</w:t>
      </w:r>
      <w:r w:rsidRPr="000527DD">
        <w:rPr>
          <w:color w:val="auto"/>
          <w:spacing w:val="-6"/>
        </w:rPr>
        <w:t xml:space="preserve"> </w:t>
      </w:r>
    </w:p>
    <w:p w14:paraId="1C9FE622" w14:textId="77777777" w:rsidR="00ED10B6" w:rsidRPr="00793762" w:rsidRDefault="00ED10B6" w:rsidP="00ED10B6">
      <w:pPr>
        <w:rPr>
          <w:color w:val="auto"/>
          <w:spacing w:val="-9"/>
        </w:rPr>
      </w:pPr>
    </w:p>
    <w:p w14:paraId="3D4C6A3D" w14:textId="77777777" w:rsidR="00ED10B6" w:rsidRPr="00793762" w:rsidRDefault="00ED10B6" w:rsidP="00ED10B6">
      <w:pPr>
        <w:rPr>
          <w:color w:val="auto"/>
          <w:spacing w:val="-9"/>
        </w:rPr>
      </w:pPr>
    </w:p>
    <w:p w14:paraId="37946F5E" w14:textId="77777777" w:rsidR="00ED10B6" w:rsidRPr="00793762" w:rsidRDefault="00ED10B6" w:rsidP="00D46475">
      <w:pPr>
        <w:numPr>
          <w:ilvl w:val="0"/>
          <w:numId w:val="25"/>
        </w:numPr>
        <w:tabs>
          <w:tab w:val="clear" w:pos="1046"/>
        </w:tabs>
        <w:ind w:hanging="720"/>
        <w:rPr>
          <w:b/>
          <w:color w:val="auto"/>
        </w:rPr>
      </w:pPr>
      <w:r w:rsidRPr="00793762">
        <w:rPr>
          <w:b/>
          <w:color w:val="auto"/>
        </w:rPr>
        <w:t>APPLYING FOR AN AUTHORISATION</w:t>
      </w:r>
    </w:p>
    <w:p w14:paraId="54812E62" w14:textId="77777777" w:rsidR="00ED10B6" w:rsidRPr="00793762" w:rsidRDefault="00ED10B6" w:rsidP="00ED10B6">
      <w:pPr>
        <w:rPr>
          <w:b/>
          <w:color w:val="auto"/>
        </w:rPr>
      </w:pPr>
    </w:p>
    <w:p w14:paraId="7ADD3925" w14:textId="30D1BC99" w:rsidR="00ED10B6" w:rsidRPr="00793762" w:rsidRDefault="00ED10B6" w:rsidP="00ED10B6">
      <w:pPr>
        <w:rPr>
          <w:color w:val="auto"/>
        </w:rPr>
      </w:pPr>
      <w:r w:rsidRPr="00793762">
        <w:rPr>
          <w:color w:val="auto"/>
          <w:spacing w:val="-6"/>
        </w:rPr>
        <w:t>The information required in an application for authorisation to market preservat</w:t>
      </w:r>
      <w:r w:rsidR="00F00465">
        <w:rPr>
          <w:color w:val="auto"/>
          <w:spacing w:val="-6"/>
        </w:rPr>
        <w:t xml:space="preserve">ion mixtures is set out in Appendix 1. It should be sent to </w:t>
      </w:r>
      <w:r w:rsidRPr="00793762">
        <w:rPr>
          <w:color w:val="auto"/>
          <w:spacing w:val="-6"/>
        </w:rPr>
        <w:t xml:space="preserve">Seed Marketing Team at </w:t>
      </w:r>
      <w:r w:rsidR="00A6444A">
        <w:t>DAERA</w:t>
      </w:r>
      <w:r w:rsidRPr="00793762">
        <w:rPr>
          <w:color w:val="auto"/>
          <w:spacing w:val="-6"/>
        </w:rPr>
        <w:t xml:space="preserve"> by email to </w:t>
      </w:r>
      <w:hyperlink r:id="rId33" w:history="1">
        <w:r w:rsidR="009673CB" w:rsidRPr="00165119">
          <w:rPr>
            <w:rStyle w:val="Hyperlink"/>
            <w:spacing w:val="-6"/>
          </w:rPr>
          <w:t>seed.cert@daerani.gov.uk</w:t>
        </w:r>
      </w:hyperlink>
      <w:r w:rsidRPr="00793762">
        <w:rPr>
          <w:color w:val="auto"/>
          <w:spacing w:val="-6"/>
        </w:rPr>
        <w:t>.</w:t>
      </w:r>
      <w:r w:rsidRPr="00793762">
        <w:rPr>
          <w:color w:val="auto"/>
        </w:rPr>
        <w:t xml:space="preserve"> </w:t>
      </w:r>
      <w:r w:rsidRPr="00793762">
        <w:rPr>
          <w:color w:val="auto"/>
          <w:spacing w:val="-6"/>
        </w:rPr>
        <w:t>If you require advice or guidance about applying for an authorisation please email or telephone</w:t>
      </w:r>
      <w:r w:rsidR="00B67E2B" w:rsidRPr="00793762">
        <w:rPr>
          <w:color w:val="auto"/>
          <w:spacing w:val="-6"/>
        </w:rPr>
        <w:t xml:space="preserve"> 0</w:t>
      </w:r>
      <w:r w:rsidR="00F00465">
        <w:rPr>
          <w:color w:val="auto"/>
          <w:spacing w:val="-6"/>
        </w:rPr>
        <w:t>2890 52558</w:t>
      </w:r>
      <w:r w:rsidR="00157DC8">
        <w:rPr>
          <w:color w:val="auto"/>
          <w:spacing w:val="-6"/>
        </w:rPr>
        <w:t>2</w:t>
      </w:r>
      <w:r w:rsidRPr="00793762">
        <w:rPr>
          <w:color w:val="auto"/>
          <w:spacing w:val="-6"/>
        </w:rPr>
        <w:t xml:space="preserve">. </w:t>
      </w:r>
    </w:p>
    <w:p w14:paraId="13E62E97" w14:textId="77777777" w:rsidR="00ED10B6" w:rsidRPr="00793762" w:rsidRDefault="00ED10B6" w:rsidP="00ED10B6">
      <w:pPr>
        <w:rPr>
          <w:color w:val="auto"/>
        </w:rPr>
      </w:pPr>
    </w:p>
    <w:p w14:paraId="00960AEF" w14:textId="77777777" w:rsidR="00ED10B6" w:rsidRPr="00793762" w:rsidRDefault="00ED10B6" w:rsidP="00ED10B6">
      <w:pPr>
        <w:rPr>
          <w:b/>
          <w:color w:val="auto"/>
        </w:rPr>
      </w:pPr>
      <w:r w:rsidRPr="00793762">
        <w:rPr>
          <w:b/>
          <w:color w:val="auto"/>
        </w:rPr>
        <w:t>4.        SEALING OF PACKAGES AND CONTAINERS</w:t>
      </w:r>
    </w:p>
    <w:p w14:paraId="172E2F85" w14:textId="77777777" w:rsidR="00ED10B6" w:rsidRPr="00793762" w:rsidRDefault="00ED10B6" w:rsidP="00ED10B6">
      <w:pPr>
        <w:rPr>
          <w:color w:val="auto"/>
        </w:rPr>
      </w:pPr>
    </w:p>
    <w:p w14:paraId="61E1B9BD" w14:textId="77777777" w:rsidR="00ED10B6" w:rsidRDefault="00ED10B6" w:rsidP="00D46475">
      <w:pPr>
        <w:numPr>
          <w:ilvl w:val="0"/>
          <w:numId w:val="41"/>
        </w:numPr>
        <w:tabs>
          <w:tab w:val="clear" w:pos="1046"/>
          <w:tab w:val="left" w:pos="992"/>
        </w:tabs>
        <w:ind w:left="998" w:right="397" w:hanging="641"/>
        <w:rPr>
          <w:color w:val="auto"/>
        </w:rPr>
      </w:pPr>
      <w:r w:rsidRPr="00793762">
        <w:rPr>
          <w:color w:val="auto"/>
        </w:rPr>
        <w:t>Preservation mixtures may only be marketed in closed and sealed packages or containers.</w:t>
      </w:r>
    </w:p>
    <w:p w14:paraId="2B9F6463" w14:textId="77777777" w:rsidR="00F00465" w:rsidRPr="00793762" w:rsidRDefault="00F00465" w:rsidP="00F00465">
      <w:pPr>
        <w:tabs>
          <w:tab w:val="clear" w:pos="1046"/>
          <w:tab w:val="left" w:pos="992"/>
        </w:tabs>
        <w:ind w:left="998" w:right="397" w:hanging="641"/>
        <w:rPr>
          <w:color w:val="auto"/>
        </w:rPr>
      </w:pPr>
    </w:p>
    <w:p w14:paraId="1CDAE828" w14:textId="77777777" w:rsidR="00ED10B6" w:rsidRDefault="00ED10B6" w:rsidP="00D46475">
      <w:pPr>
        <w:numPr>
          <w:ilvl w:val="0"/>
          <w:numId w:val="41"/>
        </w:numPr>
        <w:tabs>
          <w:tab w:val="clear" w:pos="1046"/>
          <w:tab w:val="left" w:pos="992"/>
        </w:tabs>
        <w:ind w:left="998" w:right="397" w:hanging="641"/>
        <w:rPr>
          <w:color w:val="auto"/>
        </w:rPr>
      </w:pPr>
      <w:r w:rsidRPr="00793762">
        <w:rPr>
          <w:color w:val="auto"/>
        </w:rPr>
        <w:t>The sealing system shall be at least the label or a separate seal.</w:t>
      </w:r>
    </w:p>
    <w:p w14:paraId="1509173B" w14:textId="77777777" w:rsidR="00F00465" w:rsidRPr="00793762" w:rsidRDefault="00F00465" w:rsidP="00F00465">
      <w:pPr>
        <w:tabs>
          <w:tab w:val="clear" w:pos="1046"/>
          <w:tab w:val="left" w:pos="992"/>
        </w:tabs>
        <w:ind w:left="998" w:right="397" w:hanging="641"/>
        <w:rPr>
          <w:color w:val="auto"/>
        </w:rPr>
      </w:pPr>
    </w:p>
    <w:p w14:paraId="18CCFDF7" w14:textId="77777777" w:rsidR="00ED10B6" w:rsidRPr="00793762" w:rsidRDefault="00ED10B6" w:rsidP="00D46475">
      <w:pPr>
        <w:numPr>
          <w:ilvl w:val="0"/>
          <w:numId w:val="41"/>
        </w:numPr>
        <w:tabs>
          <w:tab w:val="clear" w:pos="1046"/>
          <w:tab w:val="left" w:pos="992"/>
        </w:tabs>
        <w:ind w:left="998" w:right="397" w:hanging="641"/>
        <w:rPr>
          <w:color w:val="auto"/>
        </w:rPr>
      </w:pPr>
      <w:r w:rsidRPr="00793762">
        <w:rPr>
          <w:color w:val="auto"/>
        </w:rPr>
        <w:t>The packages or containers shall be sealed so they cannot be opened without damaging the seal or leaving evidence of tampering on the producer’s label or on the package or container.</w:t>
      </w:r>
    </w:p>
    <w:p w14:paraId="0B37A3CE" w14:textId="77777777" w:rsidR="00ED10B6" w:rsidRPr="00793762" w:rsidRDefault="00ED10B6" w:rsidP="00ED10B6">
      <w:pPr>
        <w:ind w:left="720"/>
        <w:rPr>
          <w:color w:val="auto"/>
        </w:rPr>
      </w:pPr>
    </w:p>
    <w:p w14:paraId="7093DCB7" w14:textId="77777777" w:rsidR="00ED10B6" w:rsidRPr="00793762" w:rsidRDefault="00ED10B6" w:rsidP="00ED10B6">
      <w:pPr>
        <w:ind w:left="720"/>
        <w:rPr>
          <w:color w:val="auto"/>
        </w:rPr>
      </w:pPr>
    </w:p>
    <w:p w14:paraId="7387523C" w14:textId="77777777" w:rsidR="00ED10B6" w:rsidRPr="00793762" w:rsidRDefault="00ED10B6" w:rsidP="00ED10B6">
      <w:pPr>
        <w:tabs>
          <w:tab w:val="clear" w:pos="1046"/>
          <w:tab w:val="left" w:pos="709"/>
        </w:tabs>
        <w:rPr>
          <w:b/>
          <w:bCs/>
          <w:color w:val="auto"/>
          <w:spacing w:val="-10"/>
        </w:rPr>
      </w:pPr>
      <w:r w:rsidRPr="00793762">
        <w:rPr>
          <w:b/>
          <w:bCs/>
          <w:color w:val="auto"/>
          <w:spacing w:val="-10"/>
        </w:rPr>
        <w:t>5.</w:t>
      </w:r>
      <w:r w:rsidRPr="00793762">
        <w:rPr>
          <w:b/>
          <w:bCs/>
          <w:color w:val="auto"/>
          <w:spacing w:val="-10"/>
        </w:rPr>
        <w:tab/>
        <w:t xml:space="preserve">LABELLING - SUPPLIER’S OWN </w:t>
      </w:r>
    </w:p>
    <w:p w14:paraId="296ACE72" w14:textId="77777777" w:rsidR="00ED10B6" w:rsidRPr="00793762" w:rsidRDefault="00ED10B6" w:rsidP="00ED10B6">
      <w:pPr>
        <w:ind w:left="360"/>
        <w:rPr>
          <w:color w:val="auto"/>
        </w:rPr>
      </w:pPr>
    </w:p>
    <w:p w14:paraId="017EAEA1" w14:textId="77777777" w:rsidR="00ED10B6" w:rsidRPr="00793762" w:rsidRDefault="00ED10B6" w:rsidP="00F00465">
      <w:pPr>
        <w:rPr>
          <w:color w:val="auto"/>
        </w:rPr>
      </w:pPr>
      <w:r w:rsidRPr="00793762">
        <w:rPr>
          <w:color w:val="auto"/>
        </w:rPr>
        <w:t>Each package or container must be labelled with a pink label with the following information:</w:t>
      </w:r>
      <w:r w:rsidR="00F00465">
        <w:rPr>
          <w:color w:val="auto"/>
        </w:rPr>
        <w:t>-</w:t>
      </w:r>
    </w:p>
    <w:p w14:paraId="73FE0757" w14:textId="77777777" w:rsidR="00ED10B6" w:rsidRPr="00793762" w:rsidRDefault="00ED10B6" w:rsidP="00ED10B6">
      <w:pPr>
        <w:ind w:left="709"/>
        <w:rPr>
          <w:color w:val="auto"/>
        </w:rPr>
      </w:pPr>
    </w:p>
    <w:p w14:paraId="736C7EED" w14:textId="46B57C6C" w:rsidR="00ED10B6" w:rsidRPr="00793762" w:rsidRDefault="00ED10B6" w:rsidP="00D46475">
      <w:pPr>
        <w:numPr>
          <w:ilvl w:val="1"/>
          <w:numId w:val="24"/>
        </w:numPr>
        <w:tabs>
          <w:tab w:val="clear" w:pos="1021"/>
          <w:tab w:val="num" w:pos="1276"/>
        </w:tabs>
        <w:ind w:left="1276" w:hanging="596"/>
        <w:rPr>
          <w:color w:val="auto"/>
        </w:rPr>
      </w:pPr>
      <w:r w:rsidRPr="00793762">
        <w:rPr>
          <w:color w:val="auto"/>
        </w:rPr>
        <w:t>'EU rules and standards'</w:t>
      </w:r>
      <w:r w:rsidR="00F00465">
        <w:rPr>
          <w:color w:val="auto"/>
        </w:rPr>
        <w:t>;</w:t>
      </w:r>
    </w:p>
    <w:p w14:paraId="244E4C40"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the n</w:t>
      </w:r>
      <w:r w:rsidR="00ED10B6" w:rsidRPr="00793762">
        <w:rPr>
          <w:color w:val="auto"/>
        </w:rPr>
        <w:t>ame and address of the person responsible for la</w:t>
      </w:r>
      <w:r>
        <w:rPr>
          <w:color w:val="auto"/>
        </w:rPr>
        <w:t>belling or his licensing number;</w:t>
      </w:r>
    </w:p>
    <w:p w14:paraId="6ACFFA5B"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h</w:t>
      </w:r>
      <w:r w:rsidR="00ED10B6" w:rsidRPr="00793762">
        <w:rPr>
          <w:color w:val="auto"/>
        </w:rPr>
        <w:t>arvesting method: whether d</w:t>
      </w:r>
      <w:r>
        <w:rPr>
          <w:color w:val="auto"/>
        </w:rPr>
        <w:t>irectly harvested or crop-grown;</w:t>
      </w:r>
    </w:p>
    <w:p w14:paraId="47C45D5C"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y</w:t>
      </w:r>
      <w:r w:rsidR="00ED10B6" w:rsidRPr="00793762">
        <w:rPr>
          <w:color w:val="auto"/>
        </w:rPr>
        <w:t>ear of sealing expressed as: ‘sealed......’(year)</w:t>
      </w:r>
      <w:r>
        <w:rPr>
          <w:color w:val="auto"/>
        </w:rPr>
        <w:t>;</w:t>
      </w:r>
    </w:p>
    <w:p w14:paraId="533E6644"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r</w:t>
      </w:r>
      <w:r w:rsidR="00ED10B6" w:rsidRPr="00793762">
        <w:rPr>
          <w:color w:val="auto"/>
        </w:rPr>
        <w:t>egion of origin</w:t>
      </w:r>
      <w:r w:rsidR="00ED10B6" w:rsidRPr="00793762">
        <w:rPr>
          <w:color w:val="auto"/>
        </w:rPr>
        <w:tab/>
        <w:t>(as specified in the application)</w:t>
      </w:r>
      <w:r>
        <w:rPr>
          <w:color w:val="auto"/>
        </w:rPr>
        <w:t>;</w:t>
      </w:r>
    </w:p>
    <w:p w14:paraId="1BE6225C" w14:textId="77777777" w:rsidR="00ED10B6" w:rsidRPr="00793762" w:rsidRDefault="00F00465" w:rsidP="00D46475">
      <w:pPr>
        <w:numPr>
          <w:ilvl w:val="1"/>
          <w:numId w:val="24"/>
        </w:numPr>
        <w:tabs>
          <w:tab w:val="clear" w:pos="1021"/>
          <w:tab w:val="left" w:pos="142"/>
          <w:tab w:val="num" w:pos="1276"/>
        </w:tabs>
        <w:ind w:left="1276" w:hanging="596"/>
        <w:rPr>
          <w:color w:val="auto"/>
        </w:rPr>
      </w:pPr>
      <w:r>
        <w:rPr>
          <w:color w:val="auto"/>
        </w:rPr>
        <w:t>s</w:t>
      </w:r>
      <w:r w:rsidR="00ED10B6" w:rsidRPr="00793762">
        <w:rPr>
          <w:color w:val="auto"/>
        </w:rPr>
        <w:t xml:space="preserve">ource area </w:t>
      </w:r>
      <w:r w:rsidR="00ED10B6" w:rsidRPr="00793762">
        <w:rPr>
          <w:color w:val="auto"/>
        </w:rPr>
        <w:tab/>
        <w:t>(as specified in the application)</w:t>
      </w:r>
      <w:r>
        <w:rPr>
          <w:color w:val="auto"/>
        </w:rPr>
        <w:t>;</w:t>
      </w:r>
    </w:p>
    <w:p w14:paraId="66C0ED39" w14:textId="77777777" w:rsidR="00ED10B6" w:rsidRPr="00793762" w:rsidRDefault="00F00465" w:rsidP="00D46475">
      <w:pPr>
        <w:numPr>
          <w:ilvl w:val="1"/>
          <w:numId w:val="24"/>
        </w:numPr>
        <w:tabs>
          <w:tab w:val="clear" w:pos="1021"/>
          <w:tab w:val="left" w:pos="142"/>
          <w:tab w:val="num" w:pos="1276"/>
        </w:tabs>
        <w:ind w:left="1276" w:hanging="596"/>
        <w:rPr>
          <w:color w:val="auto"/>
        </w:rPr>
      </w:pPr>
      <w:r>
        <w:rPr>
          <w:color w:val="auto"/>
        </w:rPr>
        <w:t>c</w:t>
      </w:r>
      <w:r w:rsidR="00ED10B6" w:rsidRPr="00793762">
        <w:rPr>
          <w:color w:val="auto"/>
        </w:rPr>
        <w:t>ollection site(s). Alternatively, for crop-gown mixtures, if the number of collection sites is high, information about the si</w:t>
      </w:r>
      <w:r>
        <w:rPr>
          <w:color w:val="auto"/>
        </w:rPr>
        <w:t>tes can be provided separately;</w:t>
      </w:r>
    </w:p>
    <w:p w14:paraId="1259A0B1" w14:textId="77777777" w:rsidR="00ED10B6" w:rsidRPr="00793762" w:rsidRDefault="00F00465" w:rsidP="00D46475">
      <w:pPr>
        <w:numPr>
          <w:ilvl w:val="1"/>
          <w:numId w:val="24"/>
        </w:numPr>
        <w:tabs>
          <w:tab w:val="clear" w:pos="1021"/>
          <w:tab w:val="left" w:pos="142"/>
          <w:tab w:val="num" w:pos="1276"/>
        </w:tabs>
        <w:ind w:left="1276" w:hanging="596"/>
        <w:rPr>
          <w:color w:val="auto"/>
        </w:rPr>
      </w:pPr>
      <w:r>
        <w:rPr>
          <w:color w:val="auto"/>
        </w:rPr>
        <w:t>h</w:t>
      </w:r>
      <w:r w:rsidR="00ED10B6" w:rsidRPr="00793762">
        <w:rPr>
          <w:color w:val="auto"/>
        </w:rPr>
        <w:t>abitat type</w:t>
      </w:r>
      <w:r w:rsidR="00ED10B6" w:rsidRPr="00793762">
        <w:rPr>
          <w:color w:val="auto"/>
          <w:vertAlign w:val="superscript"/>
        </w:rPr>
        <w:footnoteReference w:id="1"/>
      </w:r>
      <w:r w:rsidR="00ED10B6" w:rsidRPr="00793762">
        <w:rPr>
          <w:color w:val="auto"/>
        </w:rPr>
        <w:t xml:space="preserve"> of the collection site</w:t>
      </w:r>
      <w:r>
        <w:rPr>
          <w:color w:val="auto"/>
        </w:rPr>
        <w:t>;</w:t>
      </w:r>
    </w:p>
    <w:p w14:paraId="137658E1"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t</w:t>
      </w:r>
      <w:r w:rsidR="00ED10B6" w:rsidRPr="00793762">
        <w:rPr>
          <w:color w:val="auto"/>
        </w:rPr>
        <w:t>he words ‘preservation se</w:t>
      </w:r>
      <w:r>
        <w:rPr>
          <w:color w:val="auto"/>
        </w:rPr>
        <w:t>ed mixture’;</w:t>
      </w:r>
    </w:p>
    <w:p w14:paraId="3E3C7A84"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reference number of the lot;</w:t>
      </w:r>
    </w:p>
    <w:p w14:paraId="3134FE6F"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f</w:t>
      </w:r>
      <w:r w:rsidR="00ED10B6" w:rsidRPr="00793762">
        <w:rPr>
          <w:color w:val="auto"/>
        </w:rPr>
        <w:t>or crop grown mixtures, the percentage by weight of the components as species a</w:t>
      </w:r>
      <w:r>
        <w:rPr>
          <w:color w:val="auto"/>
        </w:rPr>
        <w:t>nd, where relevant, subspecies, a</w:t>
      </w:r>
      <w:r w:rsidR="00ED10B6" w:rsidRPr="00793762">
        <w:rPr>
          <w:color w:val="auto"/>
        </w:rPr>
        <w:t>lternatively, the mixture can be given a name and information about the components provided separatel</w:t>
      </w:r>
      <w:r>
        <w:rPr>
          <w:color w:val="auto"/>
        </w:rPr>
        <w:t>y;</w:t>
      </w:r>
    </w:p>
    <w:p w14:paraId="5911B20D"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f</w:t>
      </w:r>
      <w:r w:rsidR="00ED10B6" w:rsidRPr="00793762">
        <w:rPr>
          <w:color w:val="auto"/>
        </w:rPr>
        <w:t>or directly harvested mixtures, the components as species and, where relevant, subspecies typical of the habitat type of the collection site with approximate percentage weights. Alternatively, the mixture can be given a name and information about the typical</w:t>
      </w:r>
      <w:r>
        <w:rPr>
          <w:color w:val="auto"/>
        </w:rPr>
        <w:t xml:space="preserve"> components provided separately;</w:t>
      </w:r>
    </w:p>
    <w:p w14:paraId="16E892BD" w14:textId="77777777" w:rsidR="00ED10B6" w:rsidRPr="00793762" w:rsidRDefault="00F00465" w:rsidP="00D46475">
      <w:pPr>
        <w:numPr>
          <w:ilvl w:val="1"/>
          <w:numId w:val="24"/>
        </w:numPr>
        <w:tabs>
          <w:tab w:val="clear" w:pos="1021"/>
          <w:tab w:val="num" w:pos="1276"/>
        </w:tabs>
        <w:ind w:left="1276" w:hanging="596"/>
        <w:rPr>
          <w:color w:val="auto"/>
        </w:rPr>
      </w:pPr>
      <w:r>
        <w:rPr>
          <w:color w:val="auto"/>
        </w:rPr>
        <w:lastRenderedPageBreak/>
        <w:t>d</w:t>
      </w:r>
      <w:r w:rsidR="00ED10B6" w:rsidRPr="00793762">
        <w:rPr>
          <w:color w:val="auto"/>
        </w:rPr>
        <w:t>eclared net or gross weight</w:t>
      </w:r>
      <w:r>
        <w:rPr>
          <w:color w:val="auto"/>
        </w:rPr>
        <w:t>;</w:t>
      </w:r>
    </w:p>
    <w:p w14:paraId="7352135B"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f</w:t>
      </w:r>
      <w:r w:rsidR="00ED10B6" w:rsidRPr="00793762">
        <w:rPr>
          <w:color w:val="auto"/>
        </w:rPr>
        <w:t>or crop-grown mixtures, a specific germination rate for components which do not meet the relevant germination stand</w:t>
      </w:r>
      <w:r>
        <w:rPr>
          <w:color w:val="auto"/>
        </w:rPr>
        <w:t>ard set out in the regulations (w</w:t>
      </w:r>
      <w:r w:rsidR="00ED10B6" w:rsidRPr="00793762">
        <w:rPr>
          <w:color w:val="auto"/>
        </w:rPr>
        <w:t>here the number of required specific germination rates is more than five, an average can be given</w:t>
      </w:r>
      <w:r>
        <w:rPr>
          <w:color w:val="auto"/>
        </w:rPr>
        <w:t>); and</w:t>
      </w:r>
    </w:p>
    <w:p w14:paraId="2EBD7AD4" w14:textId="77777777" w:rsidR="00ED10B6" w:rsidRPr="00793762" w:rsidRDefault="00F00465" w:rsidP="00D46475">
      <w:pPr>
        <w:numPr>
          <w:ilvl w:val="1"/>
          <w:numId w:val="24"/>
        </w:numPr>
        <w:tabs>
          <w:tab w:val="clear" w:pos="1021"/>
          <w:tab w:val="num" w:pos="1276"/>
        </w:tabs>
        <w:ind w:left="1276" w:hanging="596"/>
        <w:rPr>
          <w:color w:val="auto"/>
        </w:rPr>
      </w:pPr>
      <w:r>
        <w:rPr>
          <w:color w:val="auto"/>
        </w:rPr>
        <w:t>a</w:t>
      </w:r>
      <w:r w:rsidR="00ED10B6" w:rsidRPr="00793762">
        <w:rPr>
          <w:color w:val="auto"/>
        </w:rPr>
        <w:t>ny chemical treatment if applicable</w:t>
      </w:r>
      <w:r>
        <w:rPr>
          <w:color w:val="auto"/>
        </w:rPr>
        <w:t>.</w:t>
      </w:r>
    </w:p>
    <w:p w14:paraId="361DD8BB" w14:textId="77777777" w:rsidR="00ED10B6" w:rsidRPr="00793762" w:rsidRDefault="00ED10B6" w:rsidP="00ED10B6">
      <w:pPr>
        <w:tabs>
          <w:tab w:val="left" w:pos="1276"/>
        </w:tabs>
        <w:ind w:left="1276"/>
        <w:rPr>
          <w:b/>
          <w:color w:val="auto"/>
          <w:spacing w:val="-18"/>
        </w:rPr>
      </w:pPr>
    </w:p>
    <w:p w14:paraId="32103CE0" w14:textId="77777777" w:rsidR="00ED10B6" w:rsidRPr="00793762" w:rsidRDefault="00ED10B6" w:rsidP="002D1199">
      <w:pPr>
        <w:ind w:left="40"/>
        <w:rPr>
          <w:b/>
          <w:bCs/>
          <w:color w:val="auto"/>
          <w:spacing w:val="-14"/>
        </w:rPr>
      </w:pPr>
      <w:r w:rsidRPr="00793762">
        <w:rPr>
          <w:b/>
          <w:bCs/>
          <w:color w:val="auto"/>
          <w:spacing w:val="-9"/>
        </w:rPr>
        <w:t>6</w:t>
      </w:r>
      <w:r w:rsidRPr="00793762">
        <w:rPr>
          <w:b/>
          <w:bCs/>
          <w:color w:val="auto"/>
          <w:spacing w:val="-14"/>
        </w:rPr>
        <w:t>.           COMPANY RECORDS</w:t>
      </w:r>
    </w:p>
    <w:p w14:paraId="33FC2708" w14:textId="77777777" w:rsidR="00ED10B6" w:rsidRPr="00793762" w:rsidRDefault="00ED10B6" w:rsidP="00ED10B6">
      <w:pPr>
        <w:rPr>
          <w:b/>
          <w:color w:val="auto"/>
        </w:rPr>
      </w:pPr>
    </w:p>
    <w:p w14:paraId="6B722696" w14:textId="77777777" w:rsidR="00ED10B6" w:rsidRPr="00793762" w:rsidRDefault="00ED10B6" w:rsidP="00ED10B6">
      <w:pPr>
        <w:rPr>
          <w:color w:val="auto"/>
        </w:rPr>
      </w:pPr>
      <w:r w:rsidRPr="00793762">
        <w:rPr>
          <w:color w:val="auto"/>
        </w:rPr>
        <w:t>Information relating to marketing seed of preservation mixtures, including a list of all components and their source, must be retained for at least three years and made available for inspection by a</w:t>
      </w:r>
      <w:r w:rsidR="00872763">
        <w:rPr>
          <w:color w:val="auto"/>
        </w:rPr>
        <w:t>n officer of the Department</w:t>
      </w:r>
      <w:r w:rsidRPr="00793762">
        <w:rPr>
          <w:color w:val="auto"/>
        </w:rPr>
        <w:t xml:space="preserve">. </w:t>
      </w:r>
    </w:p>
    <w:p w14:paraId="153F29AD" w14:textId="77777777" w:rsidR="00ED10B6" w:rsidRPr="00793762" w:rsidRDefault="00ED10B6" w:rsidP="00ED10B6">
      <w:pPr>
        <w:rPr>
          <w:b/>
          <w:color w:val="auto"/>
          <w:spacing w:val="-9"/>
        </w:rPr>
      </w:pPr>
    </w:p>
    <w:p w14:paraId="332E9BF4" w14:textId="77777777" w:rsidR="00ED10B6" w:rsidRPr="00793762" w:rsidRDefault="00ED10B6" w:rsidP="00ED10B6">
      <w:pPr>
        <w:rPr>
          <w:b/>
          <w:bCs/>
          <w:color w:val="auto"/>
        </w:rPr>
      </w:pPr>
      <w:r w:rsidRPr="00793762">
        <w:rPr>
          <w:b/>
          <w:bCs/>
          <w:color w:val="auto"/>
        </w:rPr>
        <w:t>7.       SEED SAMPLES</w:t>
      </w:r>
    </w:p>
    <w:p w14:paraId="1E21ABC5" w14:textId="77777777" w:rsidR="00ED10B6" w:rsidRPr="00793762" w:rsidRDefault="00ED10B6" w:rsidP="00ED10B6">
      <w:pPr>
        <w:rPr>
          <w:b/>
          <w:color w:val="auto"/>
        </w:rPr>
      </w:pPr>
    </w:p>
    <w:p w14:paraId="0CC76D07" w14:textId="77777777" w:rsidR="00ED10B6" w:rsidRPr="00793762" w:rsidRDefault="00ED10B6" w:rsidP="00BB4D9D">
      <w:pPr>
        <w:outlineLvl w:val="0"/>
        <w:rPr>
          <w:color w:val="auto"/>
          <w:spacing w:val="-9"/>
        </w:rPr>
      </w:pPr>
      <w:r w:rsidRPr="00793762">
        <w:rPr>
          <w:color w:val="auto"/>
        </w:rPr>
        <w:t>Minimum samples of 100 g must be kept for one year and made available to an offic</w:t>
      </w:r>
      <w:r w:rsidR="00872763">
        <w:rPr>
          <w:color w:val="auto"/>
        </w:rPr>
        <w:t>er of the Department</w:t>
      </w:r>
      <w:r w:rsidRPr="00793762">
        <w:rPr>
          <w:color w:val="auto"/>
        </w:rPr>
        <w:t xml:space="preserve">. </w:t>
      </w:r>
    </w:p>
    <w:p w14:paraId="59AE4B75" w14:textId="77777777" w:rsidR="00ED10B6" w:rsidRPr="00793762" w:rsidRDefault="00ED10B6" w:rsidP="00ED10B6">
      <w:pPr>
        <w:rPr>
          <w:color w:val="auto"/>
          <w:spacing w:val="-9"/>
        </w:rPr>
      </w:pPr>
    </w:p>
    <w:p w14:paraId="0E919DE6" w14:textId="77777777" w:rsidR="00ED10B6" w:rsidRPr="00793762" w:rsidRDefault="00ED10B6" w:rsidP="006829E5">
      <w:pPr>
        <w:ind w:left="357" w:hanging="357"/>
        <w:rPr>
          <w:b/>
          <w:color w:val="auto"/>
          <w:spacing w:val="-9"/>
        </w:rPr>
      </w:pPr>
      <w:r w:rsidRPr="00793762">
        <w:rPr>
          <w:b/>
          <w:color w:val="auto"/>
          <w:spacing w:val="-9"/>
        </w:rPr>
        <w:t xml:space="preserve">8.        REPORTING INFORMATION TO </w:t>
      </w:r>
      <w:r w:rsidR="00872763">
        <w:rPr>
          <w:b/>
          <w:color w:val="auto"/>
          <w:spacing w:val="-9"/>
        </w:rPr>
        <w:t>THE DEPARTMENT</w:t>
      </w:r>
    </w:p>
    <w:p w14:paraId="03634498" w14:textId="77777777" w:rsidR="00ED10B6" w:rsidRPr="00793762" w:rsidRDefault="00ED10B6" w:rsidP="00ED10B6">
      <w:pPr>
        <w:ind w:left="360" w:hanging="360"/>
        <w:rPr>
          <w:b/>
          <w:color w:val="auto"/>
          <w:spacing w:val="-9"/>
        </w:rPr>
      </w:pPr>
    </w:p>
    <w:p w14:paraId="124B2C00" w14:textId="77777777" w:rsidR="00ED10B6" w:rsidRPr="00793762" w:rsidRDefault="00ED10B6" w:rsidP="00ED10B6">
      <w:pPr>
        <w:rPr>
          <w:b/>
          <w:color w:val="auto"/>
          <w:spacing w:val="-9"/>
        </w:rPr>
        <w:sectPr w:rsidR="00ED10B6" w:rsidRPr="00793762" w:rsidSect="00ED10B6">
          <w:headerReference w:type="default" r:id="rId34"/>
          <w:footerReference w:type="default" r:id="rId35"/>
          <w:pgSz w:w="11909" w:h="16834"/>
          <w:pgMar w:top="1134" w:right="1134" w:bottom="1134" w:left="1134" w:header="720" w:footer="720" w:gutter="0"/>
          <w:cols w:space="60"/>
          <w:noEndnote/>
        </w:sectPr>
      </w:pPr>
      <w:r w:rsidRPr="00793762">
        <w:rPr>
          <w:color w:val="auto"/>
        </w:rPr>
        <w:t xml:space="preserve">At the beginning of each season, producers must provide </w:t>
      </w:r>
      <w:r w:rsidR="00872763">
        <w:rPr>
          <w:color w:val="auto"/>
        </w:rPr>
        <w:t>the Department</w:t>
      </w:r>
      <w:r w:rsidRPr="00793762">
        <w:rPr>
          <w:color w:val="auto"/>
        </w:rPr>
        <w:t xml:space="preserve"> (</w:t>
      </w:r>
      <w:r w:rsidR="009673CB">
        <w:rPr>
          <w:color w:val="auto"/>
        </w:rPr>
        <w:t>Environmental Farming</w:t>
      </w:r>
      <w:r w:rsidR="00872763">
        <w:rPr>
          <w:color w:val="auto"/>
        </w:rPr>
        <w:t xml:space="preserve"> Branch</w:t>
      </w:r>
      <w:r w:rsidRPr="00793762">
        <w:rPr>
          <w:color w:val="auto"/>
        </w:rPr>
        <w:t>) with information on the size and location of their intended collection and seed multiplication sites together with an estimate of quantities for marketing in the coming year. Producers are required to provide details, no later than 30 June, of the amount of seed of preservation mixtures marketed in the previous season. This can be done at the same ti</w:t>
      </w:r>
      <w:r w:rsidR="00A114AC">
        <w:rPr>
          <w:color w:val="auto"/>
        </w:rPr>
        <w:t>me as renewing authorisations.</w:t>
      </w:r>
    </w:p>
    <w:p w14:paraId="68E3B8FD" w14:textId="77777777" w:rsidR="00ED10B6" w:rsidRPr="00793762" w:rsidRDefault="000000E9" w:rsidP="00BB4D9D">
      <w:pPr>
        <w:outlineLvl w:val="0"/>
        <w:rPr>
          <w:color w:val="auto"/>
        </w:rPr>
      </w:pPr>
      <w:r>
        <w:rPr>
          <w:color w:val="auto"/>
        </w:rPr>
        <w:lastRenderedPageBreak/>
        <w:t>Appendix</w:t>
      </w:r>
      <w:r w:rsidR="00ED10B6" w:rsidRPr="00793762">
        <w:rPr>
          <w:color w:val="auto"/>
        </w:rPr>
        <w:t xml:space="preserve"> 1</w:t>
      </w:r>
    </w:p>
    <w:p w14:paraId="033CBC92" w14:textId="77777777" w:rsidR="00ED10B6" w:rsidRPr="00793762" w:rsidRDefault="00ED10B6" w:rsidP="00ED10B6">
      <w:pPr>
        <w:rPr>
          <w:color w:val="auto"/>
        </w:rPr>
      </w:pPr>
    </w:p>
    <w:p w14:paraId="4C1AEDC7" w14:textId="77777777" w:rsidR="00ED10B6" w:rsidRPr="00793762" w:rsidRDefault="00ED10B6" w:rsidP="00BB4D9D">
      <w:pPr>
        <w:outlineLvl w:val="0"/>
        <w:rPr>
          <w:b/>
          <w:bCs/>
          <w:color w:val="auto"/>
          <w:spacing w:val="-13"/>
        </w:rPr>
      </w:pPr>
      <w:r w:rsidRPr="00793762">
        <w:rPr>
          <w:b/>
          <w:bCs/>
          <w:color w:val="auto"/>
          <w:spacing w:val="-13"/>
        </w:rPr>
        <w:t>REQUIRED INFORMATION</w:t>
      </w:r>
    </w:p>
    <w:p w14:paraId="4020C2BD" w14:textId="77777777" w:rsidR="00ED10B6" w:rsidRPr="00793762" w:rsidRDefault="00ED10B6" w:rsidP="00ED10B6">
      <w:pPr>
        <w:rPr>
          <w:b/>
          <w:bCs/>
          <w:color w:val="auto"/>
          <w:spacing w:val="-13"/>
        </w:rPr>
      </w:pPr>
    </w:p>
    <w:p w14:paraId="43DB962A" w14:textId="77777777" w:rsidR="00ED10B6" w:rsidRPr="002D1199" w:rsidRDefault="00ED10B6" w:rsidP="00D46475">
      <w:pPr>
        <w:numPr>
          <w:ilvl w:val="0"/>
          <w:numId w:val="44"/>
        </w:numPr>
        <w:tabs>
          <w:tab w:val="clear" w:pos="1046"/>
          <w:tab w:val="left" w:pos="992"/>
        </w:tabs>
        <w:ind w:left="998" w:right="397" w:hanging="641"/>
        <w:rPr>
          <w:b/>
          <w:color w:val="auto"/>
        </w:rPr>
      </w:pPr>
      <w:r w:rsidRPr="002D1199">
        <w:rPr>
          <w:b/>
          <w:color w:val="auto"/>
        </w:rPr>
        <w:t xml:space="preserve">General </w:t>
      </w:r>
    </w:p>
    <w:p w14:paraId="5A1CAA5D" w14:textId="77777777" w:rsidR="00ED10B6" w:rsidRPr="00793762" w:rsidRDefault="00ED10B6" w:rsidP="00ED10B6">
      <w:pPr>
        <w:ind w:left="720"/>
        <w:rPr>
          <w:color w:val="auto"/>
          <w:u w:val="single"/>
        </w:rPr>
      </w:pPr>
    </w:p>
    <w:p w14:paraId="18C09B36" w14:textId="77777777" w:rsidR="00ED10B6" w:rsidRDefault="00ED10B6" w:rsidP="002D1199">
      <w:pPr>
        <w:ind w:left="998"/>
        <w:outlineLvl w:val="0"/>
        <w:rPr>
          <w:b/>
          <w:bCs/>
          <w:color w:val="auto"/>
          <w:spacing w:val="-13"/>
        </w:rPr>
      </w:pPr>
      <w:r w:rsidRPr="00793762">
        <w:rPr>
          <w:b/>
          <w:bCs/>
          <w:color w:val="auto"/>
          <w:spacing w:val="-13"/>
        </w:rPr>
        <w:t>Crop-Grown and Directly Harvested</w:t>
      </w:r>
    </w:p>
    <w:p w14:paraId="300F2FE6" w14:textId="77777777" w:rsidR="002D1199" w:rsidRPr="00793762" w:rsidRDefault="002D1199" w:rsidP="002D1199">
      <w:pPr>
        <w:ind w:left="998"/>
        <w:outlineLvl w:val="0"/>
        <w:rPr>
          <w:b/>
          <w:bCs/>
          <w:color w:val="auto"/>
          <w:spacing w:val="-13"/>
        </w:rPr>
      </w:pPr>
    </w:p>
    <w:p w14:paraId="51AD56C2" w14:textId="77777777" w:rsidR="00ED10B6" w:rsidRPr="00793762" w:rsidRDefault="00ED10B6" w:rsidP="00D46475">
      <w:pPr>
        <w:numPr>
          <w:ilvl w:val="0"/>
          <w:numId w:val="43"/>
        </w:numPr>
        <w:tabs>
          <w:tab w:val="clear" w:pos="1046"/>
        </w:tabs>
        <w:ind w:left="1398"/>
        <w:rPr>
          <w:color w:val="auto"/>
        </w:rPr>
      </w:pPr>
      <w:r w:rsidRPr="00793762">
        <w:rPr>
          <w:color w:val="auto"/>
        </w:rPr>
        <w:t>Name and</w:t>
      </w:r>
      <w:r w:rsidR="002D1199">
        <w:rPr>
          <w:color w:val="auto"/>
        </w:rPr>
        <w:t xml:space="preserve"> address of producer and registration</w:t>
      </w:r>
      <w:r w:rsidRPr="00793762">
        <w:rPr>
          <w:color w:val="auto"/>
        </w:rPr>
        <w:t xml:space="preserve"> number.</w:t>
      </w:r>
    </w:p>
    <w:p w14:paraId="01E61FE8" w14:textId="77777777" w:rsidR="00ED10B6" w:rsidRPr="00793762" w:rsidRDefault="00ED10B6" w:rsidP="00D46475">
      <w:pPr>
        <w:numPr>
          <w:ilvl w:val="0"/>
          <w:numId w:val="43"/>
        </w:numPr>
        <w:tabs>
          <w:tab w:val="clear" w:pos="1046"/>
        </w:tabs>
        <w:ind w:left="1398"/>
        <w:rPr>
          <w:color w:val="auto"/>
        </w:rPr>
      </w:pPr>
      <w:r w:rsidRPr="00793762">
        <w:rPr>
          <w:color w:val="auto"/>
        </w:rPr>
        <w:t>Harvesting method (direct or crop grown)</w:t>
      </w:r>
      <w:r w:rsidR="002D1199">
        <w:rPr>
          <w:color w:val="auto"/>
        </w:rPr>
        <w:t>.</w:t>
      </w:r>
    </w:p>
    <w:p w14:paraId="7462A912" w14:textId="49454887" w:rsidR="00ED10B6" w:rsidRPr="00793762" w:rsidRDefault="002D1199" w:rsidP="00D46475">
      <w:pPr>
        <w:numPr>
          <w:ilvl w:val="0"/>
          <w:numId w:val="43"/>
        </w:numPr>
        <w:tabs>
          <w:tab w:val="clear" w:pos="1046"/>
        </w:tabs>
        <w:ind w:left="1398"/>
        <w:rPr>
          <w:color w:val="auto"/>
        </w:rPr>
      </w:pPr>
      <w:r>
        <w:rPr>
          <w:color w:val="auto"/>
        </w:rPr>
        <w:t>Region of origin (</w:t>
      </w:r>
    </w:p>
    <w:p w14:paraId="07FD14AD" w14:textId="77777777" w:rsidR="00ED10B6" w:rsidRPr="00793762" w:rsidRDefault="00ED10B6" w:rsidP="00D46475">
      <w:pPr>
        <w:numPr>
          <w:ilvl w:val="0"/>
          <w:numId w:val="43"/>
        </w:numPr>
        <w:tabs>
          <w:tab w:val="clear" w:pos="1046"/>
        </w:tabs>
        <w:ind w:left="1398"/>
        <w:rPr>
          <w:color w:val="auto"/>
        </w:rPr>
      </w:pPr>
      <w:r w:rsidRPr="00793762">
        <w:rPr>
          <w:color w:val="auto"/>
        </w:rPr>
        <w:t>Collection site grid reference</w:t>
      </w:r>
      <w:r w:rsidR="002D1199">
        <w:rPr>
          <w:color w:val="auto"/>
        </w:rPr>
        <w:t>.</w:t>
      </w:r>
    </w:p>
    <w:p w14:paraId="130EE214" w14:textId="77777777" w:rsidR="00ED10B6" w:rsidRPr="00793762" w:rsidRDefault="00ED10B6" w:rsidP="00D46475">
      <w:pPr>
        <w:numPr>
          <w:ilvl w:val="0"/>
          <w:numId w:val="43"/>
        </w:numPr>
        <w:tabs>
          <w:tab w:val="clear" w:pos="1046"/>
        </w:tabs>
        <w:ind w:left="1398"/>
        <w:rPr>
          <w:color w:val="auto"/>
        </w:rPr>
      </w:pPr>
      <w:r w:rsidRPr="00793762">
        <w:rPr>
          <w:color w:val="auto"/>
        </w:rPr>
        <w:t>Source Area</w:t>
      </w:r>
      <w:r w:rsidR="002D1199">
        <w:rPr>
          <w:color w:val="auto"/>
        </w:rPr>
        <w:t>.</w:t>
      </w:r>
    </w:p>
    <w:p w14:paraId="3D03D9B4" w14:textId="77777777" w:rsidR="00ED10B6" w:rsidRPr="00793762" w:rsidRDefault="00ED10B6" w:rsidP="00D46475">
      <w:pPr>
        <w:numPr>
          <w:ilvl w:val="0"/>
          <w:numId w:val="43"/>
        </w:numPr>
        <w:tabs>
          <w:tab w:val="clear" w:pos="1046"/>
        </w:tabs>
        <w:ind w:left="1398"/>
        <w:rPr>
          <w:color w:val="auto"/>
        </w:rPr>
      </w:pPr>
      <w:r w:rsidRPr="00793762">
        <w:rPr>
          <w:color w:val="auto"/>
        </w:rPr>
        <w:t>Source habitat type</w:t>
      </w:r>
      <w:r w:rsidR="002D1199">
        <w:rPr>
          <w:color w:val="auto"/>
        </w:rPr>
        <w:t>.</w:t>
      </w:r>
    </w:p>
    <w:p w14:paraId="57C3B052" w14:textId="77777777" w:rsidR="00ED10B6" w:rsidRPr="00793762" w:rsidRDefault="00ED10B6" w:rsidP="00D46475">
      <w:pPr>
        <w:numPr>
          <w:ilvl w:val="0"/>
          <w:numId w:val="43"/>
        </w:numPr>
        <w:tabs>
          <w:tab w:val="clear" w:pos="1046"/>
        </w:tabs>
        <w:ind w:left="1398"/>
        <w:rPr>
          <w:color w:val="auto"/>
        </w:rPr>
      </w:pPr>
      <w:r w:rsidRPr="00793762">
        <w:rPr>
          <w:color w:val="auto"/>
        </w:rPr>
        <w:t>Year of collection</w:t>
      </w:r>
      <w:r w:rsidR="002D1199">
        <w:rPr>
          <w:color w:val="auto"/>
        </w:rPr>
        <w:t>.</w:t>
      </w:r>
    </w:p>
    <w:p w14:paraId="09502324" w14:textId="77777777" w:rsidR="00ED10B6" w:rsidRPr="00793762" w:rsidRDefault="00ED10B6" w:rsidP="00D46475">
      <w:pPr>
        <w:numPr>
          <w:ilvl w:val="0"/>
          <w:numId w:val="43"/>
        </w:numPr>
        <w:tabs>
          <w:tab w:val="clear" w:pos="1046"/>
        </w:tabs>
        <w:ind w:left="1398"/>
        <w:rPr>
          <w:color w:val="auto"/>
        </w:rPr>
      </w:pPr>
      <w:r w:rsidRPr="00793762">
        <w:rPr>
          <w:color w:val="auto"/>
        </w:rPr>
        <w:t>Habitat of intended use (this should be the same as source habitat)</w:t>
      </w:r>
      <w:r w:rsidR="002D1199">
        <w:rPr>
          <w:color w:val="auto"/>
        </w:rPr>
        <w:t>.</w:t>
      </w:r>
    </w:p>
    <w:p w14:paraId="6260DE63" w14:textId="77777777" w:rsidR="00ED10B6" w:rsidRPr="00793762" w:rsidRDefault="00ED10B6" w:rsidP="00ED10B6">
      <w:pPr>
        <w:rPr>
          <w:bCs/>
          <w:color w:val="auto"/>
          <w:spacing w:val="-13"/>
        </w:rPr>
      </w:pPr>
    </w:p>
    <w:p w14:paraId="394072A7" w14:textId="77777777" w:rsidR="00ED10B6" w:rsidRDefault="00ED10B6" w:rsidP="002D1199">
      <w:pPr>
        <w:ind w:left="1038"/>
        <w:outlineLvl w:val="0"/>
        <w:rPr>
          <w:b/>
          <w:bCs/>
          <w:color w:val="auto"/>
          <w:spacing w:val="-13"/>
        </w:rPr>
      </w:pPr>
      <w:r w:rsidRPr="00793762">
        <w:rPr>
          <w:b/>
          <w:bCs/>
          <w:color w:val="auto"/>
          <w:spacing w:val="-13"/>
        </w:rPr>
        <w:t>Crop-Grown</w:t>
      </w:r>
    </w:p>
    <w:p w14:paraId="787B3FB7" w14:textId="77777777" w:rsidR="002D1199" w:rsidRPr="00793762" w:rsidRDefault="002D1199" w:rsidP="002D1199">
      <w:pPr>
        <w:ind w:left="1038"/>
        <w:outlineLvl w:val="0"/>
        <w:rPr>
          <w:b/>
          <w:bCs/>
          <w:color w:val="auto"/>
          <w:spacing w:val="-13"/>
        </w:rPr>
      </w:pPr>
    </w:p>
    <w:p w14:paraId="2B484186" w14:textId="77777777" w:rsidR="00ED10B6" w:rsidRPr="00793762" w:rsidRDefault="00ED10B6" w:rsidP="00D46475">
      <w:pPr>
        <w:numPr>
          <w:ilvl w:val="0"/>
          <w:numId w:val="42"/>
        </w:numPr>
        <w:tabs>
          <w:tab w:val="clear" w:pos="1046"/>
        </w:tabs>
        <w:ind w:left="1398"/>
        <w:rPr>
          <w:color w:val="auto"/>
        </w:rPr>
      </w:pPr>
      <w:r w:rsidRPr="00793762">
        <w:rPr>
          <w:color w:val="auto"/>
        </w:rPr>
        <w:t xml:space="preserve">For crop-grown seed, the application should list all of the prescribed species that have been or will be collected and subsequently bulked up as crop-grown seed for marketing in mixtures. </w:t>
      </w:r>
    </w:p>
    <w:p w14:paraId="0E0676D8" w14:textId="77777777" w:rsidR="00ED10B6" w:rsidRPr="00793762" w:rsidRDefault="00ED10B6" w:rsidP="00D46475">
      <w:pPr>
        <w:numPr>
          <w:ilvl w:val="0"/>
          <w:numId w:val="42"/>
        </w:numPr>
        <w:tabs>
          <w:tab w:val="clear" w:pos="1046"/>
        </w:tabs>
        <w:ind w:left="1398"/>
        <w:rPr>
          <w:color w:val="auto"/>
        </w:rPr>
      </w:pPr>
      <w:r w:rsidRPr="00793762">
        <w:rPr>
          <w:color w:val="auto"/>
        </w:rPr>
        <w:t>Multiplication site(s)</w:t>
      </w:r>
      <w:r w:rsidR="002D1199">
        <w:rPr>
          <w:color w:val="auto"/>
        </w:rPr>
        <w:t>.</w:t>
      </w:r>
    </w:p>
    <w:p w14:paraId="2909E2AF" w14:textId="77777777" w:rsidR="00ED10B6" w:rsidRPr="00793762" w:rsidRDefault="002D1199" w:rsidP="00D46475">
      <w:pPr>
        <w:numPr>
          <w:ilvl w:val="0"/>
          <w:numId w:val="42"/>
        </w:numPr>
        <w:tabs>
          <w:tab w:val="clear" w:pos="1046"/>
        </w:tabs>
        <w:ind w:left="1398"/>
        <w:rPr>
          <w:color w:val="auto"/>
        </w:rPr>
      </w:pPr>
      <w:r>
        <w:rPr>
          <w:color w:val="auto"/>
        </w:rPr>
        <w:t xml:space="preserve">Percentage </w:t>
      </w:r>
      <w:r w:rsidR="00ED10B6" w:rsidRPr="00793762">
        <w:rPr>
          <w:color w:val="auto"/>
        </w:rPr>
        <w:t>by weight of components</w:t>
      </w:r>
      <w:r>
        <w:rPr>
          <w:color w:val="auto"/>
        </w:rPr>
        <w:t>.</w:t>
      </w:r>
    </w:p>
    <w:p w14:paraId="7B4A1F79" w14:textId="77777777" w:rsidR="00ED10B6" w:rsidRPr="00793762" w:rsidRDefault="00ED10B6" w:rsidP="00ED10B6">
      <w:pPr>
        <w:rPr>
          <w:b/>
          <w:bCs/>
          <w:color w:val="auto"/>
          <w:spacing w:val="-13"/>
        </w:rPr>
      </w:pPr>
    </w:p>
    <w:p w14:paraId="65A6653B" w14:textId="77777777" w:rsidR="00ED10B6" w:rsidRDefault="00ED10B6" w:rsidP="002D1199">
      <w:pPr>
        <w:ind w:left="1038"/>
        <w:outlineLvl w:val="0"/>
        <w:rPr>
          <w:b/>
          <w:bCs/>
          <w:color w:val="auto"/>
          <w:spacing w:val="-13"/>
        </w:rPr>
      </w:pPr>
      <w:r w:rsidRPr="00793762">
        <w:rPr>
          <w:b/>
          <w:bCs/>
          <w:color w:val="auto"/>
          <w:spacing w:val="-13"/>
        </w:rPr>
        <w:t>Directly Harvested</w:t>
      </w:r>
    </w:p>
    <w:p w14:paraId="3B868770" w14:textId="77777777" w:rsidR="002D1199" w:rsidRPr="00793762" w:rsidRDefault="002D1199" w:rsidP="002D1199">
      <w:pPr>
        <w:ind w:left="1038"/>
        <w:outlineLvl w:val="0"/>
        <w:rPr>
          <w:b/>
          <w:bCs/>
          <w:color w:val="auto"/>
          <w:spacing w:val="-13"/>
        </w:rPr>
      </w:pPr>
    </w:p>
    <w:p w14:paraId="3306A8F5" w14:textId="77777777" w:rsidR="00ED10B6" w:rsidRPr="00793762" w:rsidRDefault="00ED10B6" w:rsidP="00D46475">
      <w:pPr>
        <w:numPr>
          <w:ilvl w:val="0"/>
          <w:numId w:val="42"/>
        </w:numPr>
        <w:tabs>
          <w:tab w:val="clear" w:pos="1046"/>
        </w:tabs>
        <w:ind w:left="1398"/>
        <w:rPr>
          <w:color w:val="auto"/>
          <w:spacing w:val="-6"/>
          <w:u w:val="single"/>
        </w:rPr>
      </w:pPr>
      <w:r w:rsidRPr="00793762">
        <w:rPr>
          <w:color w:val="auto"/>
        </w:rPr>
        <w:t>Species and sub-species typical of habitat type</w:t>
      </w:r>
      <w:r w:rsidR="002D1199">
        <w:rPr>
          <w:color w:val="auto"/>
        </w:rPr>
        <w:t>.</w:t>
      </w:r>
    </w:p>
    <w:p w14:paraId="218C8D9B" w14:textId="77777777" w:rsidR="00ED10B6" w:rsidRPr="00793762" w:rsidRDefault="00ED10B6" w:rsidP="00ED10B6">
      <w:pPr>
        <w:ind w:left="720"/>
        <w:rPr>
          <w:color w:val="auto"/>
          <w:spacing w:val="-6"/>
          <w:u w:val="single"/>
        </w:rPr>
      </w:pPr>
    </w:p>
    <w:p w14:paraId="28213B8B" w14:textId="77777777" w:rsidR="00ED10B6" w:rsidRDefault="00ED10B6" w:rsidP="00D46475">
      <w:pPr>
        <w:numPr>
          <w:ilvl w:val="0"/>
          <w:numId w:val="44"/>
        </w:numPr>
        <w:tabs>
          <w:tab w:val="left" w:pos="992"/>
        </w:tabs>
        <w:ind w:left="998" w:right="397" w:hanging="641"/>
        <w:rPr>
          <w:b/>
          <w:color w:val="auto"/>
          <w:spacing w:val="-6"/>
        </w:rPr>
      </w:pPr>
      <w:r w:rsidRPr="007B5F02">
        <w:rPr>
          <w:b/>
          <w:color w:val="auto"/>
          <w:spacing w:val="-6"/>
        </w:rPr>
        <w:t>Origin</w:t>
      </w:r>
    </w:p>
    <w:p w14:paraId="1DF5FADF" w14:textId="77777777" w:rsidR="007B5F02" w:rsidRPr="007B5F02" w:rsidRDefault="007B5F02" w:rsidP="007B5F02">
      <w:pPr>
        <w:tabs>
          <w:tab w:val="left" w:pos="992"/>
        </w:tabs>
        <w:ind w:left="998" w:right="397"/>
        <w:rPr>
          <w:b/>
          <w:color w:val="auto"/>
          <w:spacing w:val="-6"/>
        </w:rPr>
      </w:pPr>
    </w:p>
    <w:p w14:paraId="00A5F968" w14:textId="77777777" w:rsidR="00ED10B6" w:rsidRPr="00793762" w:rsidRDefault="00ED10B6" w:rsidP="007B5F02">
      <w:pPr>
        <w:ind w:left="998"/>
        <w:rPr>
          <w:color w:val="auto"/>
        </w:rPr>
      </w:pPr>
      <w:r w:rsidRPr="00793762">
        <w:rPr>
          <w:color w:val="auto"/>
        </w:rPr>
        <w:t>Example of required information on origin of seed;</w:t>
      </w:r>
    </w:p>
    <w:p w14:paraId="7A5DCDB0" w14:textId="77777777" w:rsidR="00ED10B6" w:rsidRPr="00793762" w:rsidRDefault="00ED10B6" w:rsidP="00ED10B6">
      <w:pPr>
        <w:rPr>
          <w:color w:val="auto"/>
        </w:rPr>
      </w:pPr>
    </w:p>
    <w:tbl>
      <w:tblPr>
        <w:tblW w:w="10915" w:type="dxa"/>
        <w:tblInd w:w="-601" w:type="dxa"/>
        <w:tblLayout w:type="fixed"/>
        <w:tblLook w:val="04A0" w:firstRow="1" w:lastRow="0" w:firstColumn="1" w:lastColumn="0" w:noHBand="0" w:noVBand="1"/>
      </w:tblPr>
      <w:tblGrid>
        <w:gridCol w:w="1276"/>
        <w:gridCol w:w="851"/>
        <w:gridCol w:w="1276"/>
        <w:gridCol w:w="1558"/>
        <w:gridCol w:w="1560"/>
        <w:gridCol w:w="1559"/>
        <w:gridCol w:w="1276"/>
        <w:gridCol w:w="1559"/>
      </w:tblGrid>
      <w:tr w:rsidR="002D1199" w:rsidRPr="00045973" w14:paraId="2492BB27" w14:textId="77777777" w:rsidTr="00045973">
        <w:trPr>
          <w:trHeight w:val="2324"/>
        </w:trPr>
        <w:tc>
          <w:tcPr>
            <w:tcW w:w="1276" w:type="dxa"/>
            <w:tcBorders>
              <w:top w:val="single" w:sz="12" w:space="0" w:color="000000"/>
              <w:left w:val="single" w:sz="8" w:space="0" w:color="auto"/>
              <w:bottom w:val="nil"/>
              <w:right w:val="single" w:sz="8" w:space="0" w:color="auto"/>
            </w:tcBorders>
            <w:shd w:val="clear" w:color="auto" w:fill="FFFFFF"/>
            <w:hideMark/>
          </w:tcPr>
          <w:p w14:paraId="7BA8E101" w14:textId="77777777" w:rsidR="002D1199" w:rsidRPr="00045973" w:rsidRDefault="002D1199" w:rsidP="0097279D">
            <w:pPr>
              <w:widowControl/>
              <w:autoSpaceDE/>
              <w:autoSpaceDN/>
              <w:adjustRightInd/>
              <w:jc w:val="left"/>
              <w:rPr>
                <w:b/>
                <w:bCs/>
                <w:color w:val="auto"/>
                <w:sz w:val="20"/>
                <w:szCs w:val="20"/>
              </w:rPr>
            </w:pPr>
            <w:r w:rsidRPr="00045973">
              <w:rPr>
                <w:b/>
                <w:bCs/>
                <w:color w:val="auto"/>
                <w:sz w:val="20"/>
                <w:szCs w:val="20"/>
              </w:rPr>
              <w:t xml:space="preserve">Name of collection site(s) (e.g. farm, nature reserve) </w:t>
            </w:r>
          </w:p>
        </w:tc>
        <w:tc>
          <w:tcPr>
            <w:tcW w:w="851" w:type="dxa"/>
            <w:tcBorders>
              <w:top w:val="single" w:sz="12" w:space="0" w:color="000000"/>
              <w:left w:val="nil"/>
              <w:bottom w:val="nil"/>
              <w:right w:val="single" w:sz="8" w:space="0" w:color="auto"/>
            </w:tcBorders>
            <w:shd w:val="clear" w:color="auto" w:fill="FFFFFF"/>
            <w:hideMark/>
          </w:tcPr>
          <w:p w14:paraId="18CCE9B6" w14:textId="77777777" w:rsidR="002D1199" w:rsidRPr="00045973" w:rsidRDefault="002D1199" w:rsidP="006B472B">
            <w:pPr>
              <w:widowControl/>
              <w:autoSpaceDE/>
              <w:autoSpaceDN/>
              <w:adjustRightInd/>
              <w:rPr>
                <w:b/>
                <w:bCs/>
                <w:color w:val="auto"/>
                <w:sz w:val="20"/>
                <w:szCs w:val="20"/>
              </w:rPr>
            </w:pPr>
            <w:r w:rsidRPr="00045973">
              <w:rPr>
                <w:b/>
                <w:bCs/>
                <w:color w:val="auto"/>
                <w:sz w:val="20"/>
                <w:szCs w:val="20"/>
              </w:rPr>
              <w:t>Grid ref (at least 6 fig)</w:t>
            </w:r>
          </w:p>
        </w:tc>
        <w:tc>
          <w:tcPr>
            <w:tcW w:w="1276" w:type="dxa"/>
            <w:tcBorders>
              <w:top w:val="single" w:sz="12" w:space="0" w:color="000000"/>
              <w:left w:val="nil"/>
              <w:bottom w:val="nil"/>
              <w:right w:val="single" w:sz="8" w:space="0" w:color="auto"/>
            </w:tcBorders>
            <w:shd w:val="clear" w:color="auto" w:fill="FFFFFF"/>
            <w:hideMark/>
          </w:tcPr>
          <w:p w14:paraId="082EB8D2" w14:textId="77777777" w:rsidR="002D1199" w:rsidRPr="00045973" w:rsidRDefault="002D1199" w:rsidP="0097279D">
            <w:pPr>
              <w:widowControl/>
              <w:autoSpaceDE/>
              <w:autoSpaceDN/>
              <w:adjustRightInd/>
              <w:jc w:val="left"/>
              <w:rPr>
                <w:b/>
                <w:bCs/>
                <w:color w:val="auto"/>
                <w:sz w:val="20"/>
                <w:szCs w:val="20"/>
              </w:rPr>
            </w:pPr>
            <w:r w:rsidRPr="00045973">
              <w:rPr>
                <w:b/>
                <w:bCs/>
                <w:color w:val="auto"/>
                <w:sz w:val="20"/>
                <w:szCs w:val="20"/>
              </w:rPr>
              <w:t>Source habitat (habitat type on collection site) See Section 3 below.</w:t>
            </w:r>
          </w:p>
        </w:tc>
        <w:tc>
          <w:tcPr>
            <w:tcW w:w="1558" w:type="dxa"/>
            <w:tcBorders>
              <w:top w:val="single" w:sz="12" w:space="0" w:color="000000"/>
              <w:left w:val="nil"/>
              <w:bottom w:val="nil"/>
              <w:right w:val="single" w:sz="8" w:space="0" w:color="auto"/>
            </w:tcBorders>
            <w:shd w:val="clear" w:color="auto" w:fill="FFFFFF"/>
            <w:hideMark/>
          </w:tcPr>
          <w:p w14:paraId="037511A1" w14:textId="77777777" w:rsidR="002D1199" w:rsidRPr="00045973" w:rsidRDefault="002D1199" w:rsidP="0097279D">
            <w:pPr>
              <w:widowControl/>
              <w:autoSpaceDE/>
              <w:autoSpaceDN/>
              <w:adjustRightInd/>
              <w:jc w:val="left"/>
              <w:rPr>
                <w:b/>
                <w:bCs/>
                <w:color w:val="auto"/>
                <w:sz w:val="20"/>
                <w:szCs w:val="20"/>
              </w:rPr>
            </w:pPr>
            <w:r w:rsidRPr="00045973">
              <w:rPr>
                <w:b/>
                <w:bCs/>
                <w:color w:val="auto"/>
                <w:sz w:val="20"/>
                <w:szCs w:val="20"/>
              </w:rPr>
              <w:t>Crop-Grown only: Species and sub-species if relevant (scientific &amp; common name)</w:t>
            </w:r>
          </w:p>
        </w:tc>
        <w:tc>
          <w:tcPr>
            <w:tcW w:w="1560" w:type="dxa"/>
            <w:tcBorders>
              <w:top w:val="single" w:sz="12" w:space="0" w:color="000000"/>
              <w:left w:val="nil"/>
              <w:bottom w:val="nil"/>
              <w:right w:val="single" w:sz="8" w:space="0" w:color="auto"/>
            </w:tcBorders>
            <w:shd w:val="clear" w:color="auto" w:fill="FFFFFF"/>
            <w:hideMark/>
          </w:tcPr>
          <w:p w14:paraId="3D320FF3" w14:textId="77777777" w:rsidR="002D1199" w:rsidRPr="00045973" w:rsidRDefault="002D1199" w:rsidP="0097279D">
            <w:pPr>
              <w:widowControl/>
              <w:autoSpaceDE/>
              <w:autoSpaceDN/>
              <w:adjustRightInd/>
              <w:jc w:val="left"/>
              <w:rPr>
                <w:b/>
                <w:bCs/>
                <w:color w:val="auto"/>
                <w:sz w:val="20"/>
                <w:szCs w:val="20"/>
              </w:rPr>
            </w:pPr>
            <w:r w:rsidRPr="00045973">
              <w:rPr>
                <w:b/>
                <w:bCs/>
                <w:color w:val="auto"/>
                <w:sz w:val="20"/>
                <w:szCs w:val="20"/>
              </w:rPr>
              <w:t>Crop-grown only: multiplication site(s) of each component</w:t>
            </w:r>
          </w:p>
        </w:tc>
        <w:tc>
          <w:tcPr>
            <w:tcW w:w="1559" w:type="dxa"/>
            <w:tcBorders>
              <w:top w:val="single" w:sz="12" w:space="0" w:color="000000"/>
              <w:left w:val="nil"/>
              <w:bottom w:val="nil"/>
              <w:right w:val="single" w:sz="8" w:space="0" w:color="auto"/>
            </w:tcBorders>
            <w:shd w:val="clear" w:color="auto" w:fill="FFFFFF"/>
            <w:hideMark/>
          </w:tcPr>
          <w:p w14:paraId="449ABB8A" w14:textId="77777777" w:rsidR="002D1199" w:rsidRPr="00045973" w:rsidRDefault="002D1199" w:rsidP="0097279D">
            <w:pPr>
              <w:widowControl/>
              <w:autoSpaceDE/>
              <w:autoSpaceDN/>
              <w:adjustRightInd/>
              <w:jc w:val="left"/>
              <w:rPr>
                <w:b/>
                <w:bCs/>
                <w:color w:val="auto"/>
                <w:sz w:val="20"/>
                <w:szCs w:val="20"/>
              </w:rPr>
            </w:pPr>
            <w:r w:rsidRPr="00045973">
              <w:rPr>
                <w:b/>
                <w:bCs/>
                <w:color w:val="auto"/>
                <w:sz w:val="20"/>
                <w:szCs w:val="20"/>
              </w:rPr>
              <w:t>Directly Harvested applications only: Species/sub-species typical of habitat type</w:t>
            </w:r>
          </w:p>
        </w:tc>
        <w:tc>
          <w:tcPr>
            <w:tcW w:w="1276" w:type="dxa"/>
            <w:tcBorders>
              <w:top w:val="single" w:sz="12" w:space="0" w:color="000000"/>
              <w:left w:val="nil"/>
              <w:bottom w:val="nil"/>
              <w:right w:val="single" w:sz="8" w:space="0" w:color="auto"/>
            </w:tcBorders>
            <w:shd w:val="clear" w:color="auto" w:fill="FFFFFF"/>
            <w:hideMark/>
          </w:tcPr>
          <w:p w14:paraId="7F1963F0" w14:textId="77777777" w:rsidR="002D1199" w:rsidRPr="00045973" w:rsidRDefault="002D1199" w:rsidP="0097279D">
            <w:pPr>
              <w:widowControl/>
              <w:autoSpaceDE/>
              <w:autoSpaceDN/>
              <w:adjustRightInd/>
              <w:rPr>
                <w:b/>
                <w:bCs/>
                <w:color w:val="auto"/>
                <w:sz w:val="20"/>
                <w:szCs w:val="20"/>
              </w:rPr>
            </w:pPr>
            <w:r w:rsidRPr="00045973">
              <w:rPr>
                <w:b/>
                <w:bCs/>
                <w:color w:val="auto"/>
                <w:sz w:val="20"/>
                <w:szCs w:val="20"/>
              </w:rPr>
              <w:t>Year(s) of collection</w:t>
            </w:r>
          </w:p>
        </w:tc>
        <w:tc>
          <w:tcPr>
            <w:tcW w:w="1559" w:type="dxa"/>
            <w:tcBorders>
              <w:top w:val="single" w:sz="12" w:space="0" w:color="000000"/>
              <w:left w:val="nil"/>
              <w:bottom w:val="nil"/>
              <w:right w:val="single" w:sz="8" w:space="0" w:color="auto"/>
            </w:tcBorders>
            <w:shd w:val="clear" w:color="auto" w:fill="FFFFFF"/>
            <w:hideMark/>
          </w:tcPr>
          <w:p w14:paraId="0C1BE0FB" w14:textId="77777777" w:rsidR="002D1199" w:rsidRPr="00045973" w:rsidRDefault="002D1199" w:rsidP="006B472B">
            <w:pPr>
              <w:widowControl/>
              <w:autoSpaceDE/>
              <w:autoSpaceDN/>
              <w:adjustRightInd/>
              <w:rPr>
                <w:b/>
                <w:bCs/>
                <w:color w:val="auto"/>
                <w:sz w:val="20"/>
                <w:szCs w:val="20"/>
              </w:rPr>
            </w:pPr>
            <w:r w:rsidRPr="00045973">
              <w:rPr>
                <w:b/>
                <w:bCs/>
                <w:color w:val="auto"/>
                <w:sz w:val="20"/>
                <w:szCs w:val="20"/>
              </w:rPr>
              <w:t>Source Area</w:t>
            </w:r>
          </w:p>
        </w:tc>
      </w:tr>
      <w:tr w:rsidR="002D1199" w:rsidRPr="00045973" w14:paraId="7C7A991E" w14:textId="77777777" w:rsidTr="00045973">
        <w:trPr>
          <w:trHeight w:val="1140"/>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2282F6" w14:textId="77777777" w:rsidR="002D1199" w:rsidRPr="00045973" w:rsidRDefault="002D1199" w:rsidP="006B472B">
            <w:pPr>
              <w:widowControl/>
              <w:autoSpaceDE/>
              <w:autoSpaceDN/>
              <w:adjustRightInd/>
              <w:rPr>
                <w:color w:val="auto"/>
                <w:sz w:val="20"/>
                <w:szCs w:val="20"/>
              </w:rPr>
            </w:pPr>
            <w:r w:rsidRPr="00045973">
              <w:rPr>
                <w:color w:val="auto"/>
                <w:sz w:val="20"/>
                <w:szCs w:val="20"/>
              </w:rPr>
              <w:t>Lower Farm</w:t>
            </w:r>
          </w:p>
        </w:tc>
        <w:tc>
          <w:tcPr>
            <w:tcW w:w="851" w:type="dxa"/>
            <w:tcBorders>
              <w:top w:val="single" w:sz="4" w:space="0" w:color="auto"/>
              <w:left w:val="nil"/>
              <w:bottom w:val="single" w:sz="4" w:space="0" w:color="auto"/>
              <w:right w:val="single" w:sz="4" w:space="0" w:color="auto"/>
            </w:tcBorders>
            <w:shd w:val="clear" w:color="auto" w:fill="auto"/>
            <w:hideMark/>
          </w:tcPr>
          <w:p w14:paraId="4306EF42" w14:textId="77777777" w:rsidR="002D1199" w:rsidRPr="00045973" w:rsidRDefault="00F135FA" w:rsidP="006B472B">
            <w:pPr>
              <w:widowControl/>
              <w:autoSpaceDE/>
              <w:autoSpaceDN/>
              <w:adjustRightInd/>
              <w:rPr>
                <w:color w:val="auto"/>
                <w:sz w:val="20"/>
                <w:szCs w:val="20"/>
              </w:rPr>
            </w:pPr>
            <w:r w:rsidRPr="00045973">
              <w:rPr>
                <w:color w:val="auto"/>
                <w:sz w:val="20"/>
                <w:szCs w:val="20"/>
              </w:rPr>
              <w:t>SB 20331 82846</w:t>
            </w:r>
          </w:p>
        </w:tc>
        <w:tc>
          <w:tcPr>
            <w:tcW w:w="1276" w:type="dxa"/>
            <w:tcBorders>
              <w:top w:val="single" w:sz="4" w:space="0" w:color="auto"/>
              <w:left w:val="nil"/>
              <w:bottom w:val="single" w:sz="4" w:space="0" w:color="auto"/>
              <w:right w:val="single" w:sz="4" w:space="0" w:color="auto"/>
            </w:tcBorders>
            <w:shd w:val="clear" w:color="auto" w:fill="auto"/>
            <w:hideMark/>
          </w:tcPr>
          <w:p w14:paraId="7C159349" w14:textId="77777777" w:rsidR="002D1199" w:rsidRPr="00045973" w:rsidRDefault="00745412" w:rsidP="006B472B">
            <w:pPr>
              <w:widowControl/>
              <w:autoSpaceDE/>
              <w:autoSpaceDN/>
              <w:adjustRightInd/>
              <w:rPr>
                <w:color w:val="auto"/>
                <w:sz w:val="20"/>
                <w:szCs w:val="20"/>
              </w:rPr>
            </w:pPr>
            <w:r w:rsidRPr="00045973">
              <w:rPr>
                <w:color w:val="auto"/>
                <w:sz w:val="20"/>
                <w:szCs w:val="20"/>
              </w:rPr>
              <w:t xml:space="preserve">Lowland </w:t>
            </w:r>
            <w:r w:rsidR="002D1199" w:rsidRPr="00045973">
              <w:rPr>
                <w:color w:val="auto"/>
                <w:sz w:val="20"/>
                <w:szCs w:val="20"/>
              </w:rPr>
              <w:t>Meadow</w:t>
            </w:r>
          </w:p>
        </w:tc>
        <w:tc>
          <w:tcPr>
            <w:tcW w:w="1558" w:type="dxa"/>
            <w:tcBorders>
              <w:top w:val="single" w:sz="4" w:space="0" w:color="auto"/>
              <w:left w:val="nil"/>
              <w:bottom w:val="single" w:sz="4" w:space="0" w:color="auto"/>
              <w:right w:val="single" w:sz="4" w:space="0" w:color="auto"/>
            </w:tcBorders>
            <w:shd w:val="clear" w:color="auto" w:fill="auto"/>
            <w:hideMark/>
          </w:tcPr>
          <w:p w14:paraId="62C04F54" w14:textId="77777777" w:rsidR="002D1199" w:rsidRPr="00247134" w:rsidRDefault="002D1199" w:rsidP="006B472B">
            <w:pPr>
              <w:widowControl/>
              <w:autoSpaceDE/>
              <w:autoSpaceDN/>
              <w:adjustRightInd/>
              <w:rPr>
                <w:color w:val="auto"/>
                <w:sz w:val="20"/>
                <w:szCs w:val="20"/>
                <w:lang w:val="es-ES"/>
              </w:rPr>
            </w:pPr>
            <w:r w:rsidRPr="00247134">
              <w:rPr>
                <w:color w:val="auto"/>
                <w:sz w:val="20"/>
                <w:szCs w:val="20"/>
                <w:lang w:val="es-ES"/>
              </w:rPr>
              <w:t>Festuca rubra ssp rubra, Red fescue</w:t>
            </w:r>
          </w:p>
        </w:tc>
        <w:tc>
          <w:tcPr>
            <w:tcW w:w="1560" w:type="dxa"/>
            <w:tcBorders>
              <w:top w:val="single" w:sz="4" w:space="0" w:color="auto"/>
              <w:left w:val="nil"/>
              <w:bottom w:val="single" w:sz="4" w:space="0" w:color="auto"/>
              <w:right w:val="single" w:sz="4" w:space="0" w:color="auto"/>
            </w:tcBorders>
            <w:shd w:val="clear" w:color="auto" w:fill="auto"/>
            <w:hideMark/>
          </w:tcPr>
          <w:p w14:paraId="06B03471" w14:textId="77777777" w:rsidR="002D1199" w:rsidRPr="00045973" w:rsidRDefault="002D1199" w:rsidP="006B472B">
            <w:pPr>
              <w:widowControl/>
              <w:autoSpaceDE/>
              <w:autoSpaceDN/>
              <w:adjustRightInd/>
              <w:rPr>
                <w:color w:val="auto"/>
                <w:sz w:val="20"/>
                <w:szCs w:val="20"/>
              </w:rPr>
            </w:pPr>
            <w:r w:rsidRPr="00045973">
              <w:rPr>
                <w:color w:val="auto"/>
                <w:sz w:val="20"/>
                <w:szCs w:val="20"/>
              </w:rPr>
              <w:t>Upper Farm, Long Road, Old Town. AB1 2CD</w:t>
            </w:r>
          </w:p>
        </w:tc>
        <w:tc>
          <w:tcPr>
            <w:tcW w:w="1559" w:type="dxa"/>
            <w:tcBorders>
              <w:top w:val="single" w:sz="4" w:space="0" w:color="auto"/>
              <w:left w:val="nil"/>
              <w:bottom w:val="single" w:sz="4" w:space="0" w:color="auto"/>
              <w:right w:val="single" w:sz="4" w:space="0" w:color="auto"/>
            </w:tcBorders>
            <w:shd w:val="clear" w:color="auto" w:fill="auto"/>
            <w:hideMark/>
          </w:tcPr>
          <w:p w14:paraId="30D88E3F" w14:textId="77777777" w:rsidR="002D1199" w:rsidRPr="00045973" w:rsidRDefault="002D1199" w:rsidP="006B472B">
            <w:pPr>
              <w:widowControl/>
              <w:autoSpaceDE/>
              <w:autoSpaceDN/>
              <w:adjustRightInd/>
              <w:rPr>
                <w:color w:val="auto"/>
                <w:sz w:val="20"/>
                <w:szCs w:val="20"/>
              </w:rPr>
            </w:pPr>
            <w:r w:rsidRPr="00045973">
              <w:rPr>
                <w:color w:val="auto"/>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14:paraId="7ED5CD64" w14:textId="77777777" w:rsidR="002D1199" w:rsidRPr="00045973" w:rsidRDefault="002D1199" w:rsidP="007B5F02">
            <w:pPr>
              <w:widowControl/>
              <w:autoSpaceDE/>
              <w:autoSpaceDN/>
              <w:adjustRightInd/>
              <w:jc w:val="right"/>
              <w:rPr>
                <w:color w:val="auto"/>
                <w:sz w:val="20"/>
                <w:szCs w:val="20"/>
              </w:rPr>
            </w:pPr>
            <w:r w:rsidRPr="00045973">
              <w:rPr>
                <w:color w:val="auto"/>
                <w:sz w:val="20"/>
                <w:szCs w:val="20"/>
              </w:rPr>
              <w:t>20</w:t>
            </w:r>
            <w:r w:rsidR="007B5F02" w:rsidRPr="00045973">
              <w:rPr>
                <w:color w:val="auto"/>
                <w:sz w:val="20"/>
                <w:szCs w:val="20"/>
              </w:rPr>
              <w:t>15</w:t>
            </w:r>
          </w:p>
        </w:tc>
        <w:tc>
          <w:tcPr>
            <w:tcW w:w="1559" w:type="dxa"/>
            <w:tcBorders>
              <w:top w:val="single" w:sz="4" w:space="0" w:color="auto"/>
              <w:left w:val="nil"/>
              <w:bottom w:val="single" w:sz="4" w:space="0" w:color="auto"/>
              <w:right w:val="single" w:sz="4" w:space="0" w:color="auto"/>
            </w:tcBorders>
            <w:shd w:val="clear" w:color="auto" w:fill="auto"/>
            <w:hideMark/>
          </w:tcPr>
          <w:p w14:paraId="6B35729B" w14:textId="77777777" w:rsidR="002D1199" w:rsidRPr="00045973" w:rsidRDefault="007B5F02" w:rsidP="006B472B">
            <w:pPr>
              <w:widowControl/>
              <w:autoSpaceDE/>
              <w:autoSpaceDN/>
              <w:adjustRightInd/>
              <w:rPr>
                <w:color w:val="auto"/>
                <w:sz w:val="20"/>
                <w:szCs w:val="20"/>
              </w:rPr>
            </w:pPr>
            <w:r w:rsidRPr="00045973">
              <w:rPr>
                <w:color w:val="auto"/>
                <w:sz w:val="20"/>
                <w:szCs w:val="20"/>
              </w:rPr>
              <w:t>Derryleckagh</w:t>
            </w:r>
          </w:p>
        </w:tc>
      </w:tr>
      <w:tr w:rsidR="002D1199" w:rsidRPr="00045973" w14:paraId="104720EA" w14:textId="77777777" w:rsidTr="00045973">
        <w:trPr>
          <w:trHeight w:val="855"/>
        </w:trPr>
        <w:tc>
          <w:tcPr>
            <w:tcW w:w="1276" w:type="dxa"/>
            <w:tcBorders>
              <w:top w:val="nil"/>
              <w:left w:val="single" w:sz="4" w:space="0" w:color="auto"/>
              <w:bottom w:val="single" w:sz="4" w:space="0" w:color="auto"/>
              <w:right w:val="single" w:sz="4" w:space="0" w:color="auto"/>
            </w:tcBorders>
            <w:shd w:val="clear" w:color="auto" w:fill="auto"/>
            <w:hideMark/>
          </w:tcPr>
          <w:p w14:paraId="06511AFF" w14:textId="77777777" w:rsidR="002D1199" w:rsidRPr="00045973" w:rsidRDefault="002D1199" w:rsidP="006B472B">
            <w:pPr>
              <w:widowControl/>
              <w:autoSpaceDE/>
              <w:autoSpaceDN/>
              <w:adjustRightInd/>
              <w:rPr>
                <w:color w:val="auto"/>
                <w:sz w:val="20"/>
                <w:szCs w:val="20"/>
              </w:rPr>
            </w:pPr>
            <w:r w:rsidRPr="00045973">
              <w:rPr>
                <w:color w:val="auto"/>
                <w:sz w:val="20"/>
                <w:szCs w:val="20"/>
              </w:rPr>
              <w:t>As above</w:t>
            </w:r>
          </w:p>
        </w:tc>
        <w:tc>
          <w:tcPr>
            <w:tcW w:w="851" w:type="dxa"/>
            <w:tcBorders>
              <w:top w:val="nil"/>
              <w:left w:val="nil"/>
              <w:bottom w:val="single" w:sz="4" w:space="0" w:color="auto"/>
              <w:right w:val="single" w:sz="4" w:space="0" w:color="auto"/>
            </w:tcBorders>
            <w:shd w:val="clear" w:color="auto" w:fill="auto"/>
            <w:hideMark/>
          </w:tcPr>
          <w:p w14:paraId="70856F4B" w14:textId="77777777" w:rsidR="002D1199" w:rsidRPr="00045973" w:rsidRDefault="00F135FA" w:rsidP="006B472B">
            <w:pPr>
              <w:widowControl/>
              <w:autoSpaceDE/>
              <w:autoSpaceDN/>
              <w:adjustRightInd/>
              <w:rPr>
                <w:color w:val="auto"/>
                <w:sz w:val="20"/>
                <w:szCs w:val="20"/>
              </w:rPr>
            </w:pPr>
            <w:r w:rsidRPr="00045973">
              <w:rPr>
                <w:color w:val="auto"/>
                <w:sz w:val="20"/>
                <w:szCs w:val="20"/>
              </w:rPr>
              <w:t>NW 58902 04576</w:t>
            </w:r>
          </w:p>
        </w:tc>
        <w:tc>
          <w:tcPr>
            <w:tcW w:w="1276" w:type="dxa"/>
            <w:tcBorders>
              <w:top w:val="nil"/>
              <w:left w:val="nil"/>
              <w:bottom w:val="single" w:sz="4" w:space="0" w:color="auto"/>
              <w:right w:val="single" w:sz="4" w:space="0" w:color="auto"/>
            </w:tcBorders>
            <w:shd w:val="clear" w:color="auto" w:fill="auto"/>
            <w:hideMark/>
          </w:tcPr>
          <w:p w14:paraId="4A0B7519" w14:textId="77777777" w:rsidR="002D1199" w:rsidRPr="00045973" w:rsidRDefault="002D1199" w:rsidP="006B472B">
            <w:pPr>
              <w:widowControl/>
              <w:autoSpaceDE/>
              <w:autoSpaceDN/>
              <w:adjustRightInd/>
              <w:rPr>
                <w:color w:val="auto"/>
                <w:sz w:val="20"/>
                <w:szCs w:val="20"/>
              </w:rPr>
            </w:pPr>
            <w:r w:rsidRPr="00045973">
              <w:rPr>
                <w:color w:val="auto"/>
                <w:sz w:val="20"/>
                <w:szCs w:val="20"/>
              </w:rPr>
              <w:t>As above</w:t>
            </w:r>
          </w:p>
        </w:tc>
        <w:tc>
          <w:tcPr>
            <w:tcW w:w="1558" w:type="dxa"/>
            <w:tcBorders>
              <w:top w:val="nil"/>
              <w:left w:val="nil"/>
              <w:bottom w:val="single" w:sz="4" w:space="0" w:color="auto"/>
              <w:right w:val="single" w:sz="4" w:space="0" w:color="auto"/>
            </w:tcBorders>
            <w:shd w:val="clear" w:color="auto" w:fill="auto"/>
            <w:hideMark/>
          </w:tcPr>
          <w:p w14:paraId="34982CCE" w14:textId="77777777" w:rsidR="002D1199" w:rsidRPr="00045973" w:rsidRDefault="002D1199" w:rsidP="006B472B">
            <w:pPr>
              <w:widowControl/>
              <w:autoSpaceDE/>
              <w:autoSpaceDN/>
              <w:adjustRightInd/>
              <w:rPr>
                <w:color w:val="auto"/>
                <w:sz w:val="20"/>
                <w:szCs w:val="20"/>
              </w:rPr>
            </w:pPr>
            <w:r w:rsidRPr="00045973">
              <w:rPr>
                <w:color w:val="auto"/>
                <w:sz w:val="20"/>
                <w:szCs w:val="20"/>
              </w:rPr>
              <w:t>Trifolium pratense, Red clover</w:t>
            </w:r>
          </w:p>
        </w:tc>
        <w:tc>
          <w:tcPr>
            <w:tcW w:w="1560" w:type="dxa"/>
            <w:tcBorders>
              <w:top w:val="nil"/>
              <w:left w:val="nil"/>
              <w:bottom w:val="single" w:sz="4" w:space="0" w:color="auto"/>
              <w:right w:val="single" w:sz="4" w:space="0" w:color="auto"/>
            </w:tcBorders>
            <w:shd w:val="clear" w:color="auto" w:fill="auto"/>
            <w:hideMark/>
          </w:tcPr>
          <w:p w14:paraId="4CFBA3D1" w14:textId="77777777" w:rsidR="002D1199" w:rsidRPr="00045973" w:rsidRDefault="002D1199" w:rsidP="006B472B">
            <w:pPr>
              <w:widowControl/>
              <w:autoSpaceDE/>
              <w:autoSpaceDN/>
              <w:adjustRightInd/>
              <w:rPr>
                <w:color w:val="auto"/>
                <w:sz w:val="20"/>
                <w:szCs w:val="20"/>
              </w:rPr>
            </w:pPr>
            <w:r w:rsidRPr="00045973">
              <w:rPr>
                <w:color w:val="auto"/>
                <w:sz w:val="20"/>
                <w:szCs w:val="20"/>
              </w:rPr>
              <w:t> As above</w:t>
            </w:r>
          </w:p>
        </w:tc>
        <w:tc>
          <w:tcPr>
            <w:tcW w:w="1559" w:type="dxa"/>
            <w:tcBorders>
              <w:top w:val="nil"/>
              <w:left w:val="nil"/>
              <w:bottom w:val="single" w:sz="4" w:space="0" w:color="auto"/>
              <w:right w:val="single" w:sz="4" w:space="0" w:color="auto"/>
            </w:tcBorders>
            <w:shd w:val="clear" w:color="auto" w:fill="auto"/>
            <w:hideMark/>
          </w:tcPr>
          <w:p w14:paraId="6CC85F9E" w14:textId="77777777" w:rsidR="002D1199" w:rsidRPr="00045973" w:rsidRDefault="002D1199" w:rsidP="006B472B">
            <w:pPr>
              <w:widowControl/>
              <w:autoSpaceDE/>
              <w:autoSpaceDN/>
              <w:adjustRightInd/>
              <w:rPr>
                <w:color w:val="auto"/>
                <w:sz w:val="20"/>
                <w:szCs w:val="20"/>
              </w:rPr>
            </w:pPr>
            <w:r w:rsidRPr="00045973">
              <w:rPr>
                <w:color w:val="auto"/>
                <w:sz w:val="20"/>
                <w:szCs w:val="20"/>
              </w:rPr>
              <w:t> </w:t>
            </w:r>
          </w:p>
        </w:tc>
        <w:tc>
          <w:tcPr>
            <w:tcW w:w="1276" w:type="dxa"/>
            <w:tcBorders>
              <w:top w:val="nil"/>
              <w:left w:val="nil"/>
              <w:bottom w:val="single" w:sz="4" w:space="0" w:color="auto"/>
              <w:right w:val="single" w:sz="4" w:space="0" w:color="auto"/>
            </w:tcBorders>
            <w:shd w:val="clear" w:color="auto" w:fill="auto"/>
            <w:hideMark/>
          </w:tcPr>
          <w:p w14:paraId="5E09104E" w14:textId="77777777" w:rsidR="002D1199" w:rsidRPr="00045973" w:rsidRDefault="002D1199" w:rsidP="006B472B">
            <w:pPr>
              <w:widowControl/>
              <w:autoSpaceDE/>
              <w:autoSpaceDN/>
              <w:adjustRightInd/>
              <w:jc w:val="right"/>
              <w:rPr>
                <w:color w:val="auto"/>
                <w:sz w:val="20"/>
                <w:szCs w:val="20"/>
              </w:rPr>
            </w:pPr>
            <w:r w:rsidRPr="00045973">
              <w:rPr>
                <w:color w:val="auto"/>
                <w:sz w:val="20"/>
                <w:szCs w:val="20"/>
              </w:rPr>
              <w:t>2009</w:t>
            </w:r>
          </w:p>
        </w:tc>
        <w:tc>
          <w:tcPr>
            <w:tcW w:w="1559" w:type="dxa"/>
            <w:tcBorders>
              <w:top w:val="nil"/>
              <w:left w:val="nil"/>
              <w:bottom w:val="single" w:sz="4" w:space="0" w:color="auto"/>
              <w:right w:val="single" w:sz="4" w:space="0" w:color="auto"/>
            </w:tcBorders>
            <w:shd w:val="clear" w:color="auto" w:fill="auto"/>
            <w:hideMark/>
          </w:tcPr>
          <w:p w14:paraId="1CC36D5C" w14:textId="77777777" w:rsidR="002D1199" w:rsidRPr="00045973" w:rsidRDefault="007B5F02" w:rsidP="006B472B">
            <w:pPr>
              <w:widowControl/>
              <w:autoSpaceDE/>
              <w:autoSpaceDN/>
              <w:adjustRightInd/>
              <w:rPr>
                <w:color w:val="auto"/>
                <w:sz w:val="20"/>
                <w:szCs w:val="20"/>
              </w:rPr>
            </w:pPr>
            <w:r w:rsidRPr="00045973">
              <w:rPr>
                <w:color w:val="auto"/>
                <w:sz w:val="20"/>
                <w:szCs w:val="20"/>
              </w:rPr>
              <w:t>Turmennan</w:t>
            </w:r>
          </w:p>
        </w:tc>
      </w:tr>
      <w:tr w:rsidR="002D1199" w:rsidRPr="00045973" w14:paraId="006CFFDF" w14:textId="77777777" w:rsidTr="00045973">
        <w:trPr>
          <w:trHeight w:val="570"/>
        </w:trPr>
        <w:tc>
          <w:tcPr>
            <w:tcW w:w="1276" w:type="dxa"/>
            <w:tcBorders>
              <w:top w:val="nil"/>
              <w:left w:val="single" w:sz="4" w:space="0" w:color="auto"/>
              <w:bottom w:val="single" w:sz="4" w:space="0" w:color="auto"/>
              <w:right w:val="single" w:sz="4" w:space="0" w:color="auto"/>
            </w:tcBorders>
            <w:shd w:val="clear" w:color="auto" w:fill="auto"/>
            <w:hideMark/>
          </w:tcPr>
          <w:p w14:paraId="13C67738" w14:textId="77777777" w:rsidR="002D1199" w:rsidRPr="00045973" w:rsidRDefault="002D1199" w:rsidP="006B472B">
            <w:pPr>
              <w:widowControl/>
              <w:autoSpaceDE/>
              <w:autoSpaceDN/>
              <w:adjustRightInd/>
              <w:rPr>
                <w:color w:val="auto"/>
                <w:sz w:val="20"/>
                <w:szCs w:val="20"/>
              </w:rPr>
            </w:pPr>
            <w:r w:rsidRPr="00045973">
              <w:rPr>
                <w:color w:val="auto"/>
                <w:sz w:val="20"/>
                <w:szCs w:val="20"/>
              </w:rPr>
              <w:t xml:space="preserve">High ground </w:t>
            </w:r>
            <w:r w:rsidRPr="00045973">
              <w:rPr>
                <w:color w:val="auto"/>
                <w:sz w:val="20"/>
                <w:szCs w:val="20"/>
              </w:rPr>
              <w:lastRenderedPageBreak/>
              <w:t>local nature reserve</w:t>
            </w:r>
          </w:p>
        </w:tc>
        <w:tc>
          <w:tcPr>
            <w:tcW w:w="851" w:type="dxa"/>
            <w:tcBorders>
              <w:top w:val="nil"/>
              <w:left w:val="nil"/>
              <w:bottom w:val="single" w:sz="4" w:space="0" w:color="auto"/>
              <w:right w:val="single" w:sz="4" w:space="0" w:color="auto"/>
            </w:tcBorders>
            <w:shd w:val="clear" w:color="auto" w:fill="auto"/>
            <w:hideMark/>
          </w:tcPr>
          <w:p w14:paraId="3FD85A63" w14:textId="77777777" w:rsidR="002D1199" w:rsidRPr="00045973" w:rsidRDefault="00745412" w:rsidP="006B472B">
            <w:pPr>
              <w:widowControl/>
              <w:autoSpaceDE/>
              <w:autoSpaceDN/>
              <w:adjustRightInd/>
              <w:rPr>
                <w:color w:val="auto"/>
                <w:sz w:val="20"/>
                <w:szCs w:val="20"/>
              </w:rPr>
            </w:pPr>
            <w:r w:rsidRPr="00045973">
              <w:rPr>
                <w:color w:val="auto"/>
                <w:sz w:val="20"/>
                <w:szCs w:val="20"/>
              </w:rPr>
              <w:lastRenderedPageBreak/>
              <w:t>NV 86137 91958</w:t>
            </w:r>
          </w:p>
        </w:tc>
        <w:tc>
          <w:tcPr>
            <w:tcW w:w="1276" w:type="dxa"/>
            <w:tcBorders>
              <w:top w:val="nil"/>
              <w:left w:val="nil"/>
              <w:bottom w:val="single" w:sz="4" w:space="0" w:color="auto"/>
              <w:right w:val="single" w:sz="4" w:space="0" w:color="auto"/>
            </w:tcBorders>
            <w:shd w:val="clear" w:color="auto" w:fill="auto"/>
            <w:hideMark/>
          </w:tcPr>
          <w:p w14:paraId="6A1066E6" w14:textId="77777777" w:rsidR="002D1199" w:rsidRPr="00045973" w:rsidRDefault="00745412" w:rsidP="00745412">
            <w:pPr>
              <w:widowControl/>
              <w:autoSpaceDE/>
              <w:autoSpaceDN/>
              <w:adjustRightInd/>
              <w:jc w:val="left"/>
              <w:rPr>
                <w:color w:val="auto"/>
                <w:sz w:val="20"/>
                <w:szCs w:val="20"/>
              </w:rPr>
            </w:pPr>
            <w:r w:rsidRPr="00045973">
              <w:rPr>
                <w:color w:val="auto"/>
                <w:sz w:val="20"/>
                <w:szCs w:val="20"/>
              </w:rPr>
              <w:t>Dry acid grassland</w:t>
            </w:r>
          </w:p>
        </w:tc>
        <w:tc>
          <w:tcPr>
            <w:tcW w:w="1558" w:type="dxa"/>
            <w:tcBorders>
              <w:top w:val="nil"/>
              <w:left w:val="nil"/>
              <w:bottom w:val="single" w:sz="4" w:space="0" w:color="auto"/>
              <w:right w:val="single" w:sz="4" w:space="0" w:color="auto"/>
            </w:tcBorders>
            <w:shd w:val="clear" w:color="auto" w:fill="auto"/>
            <w:hideMark/>
          </w:tcPr>
          <w:p w14:paraId="124864B7" w14:textId="77777777" w:rsidR="002D1199" w:rsidRPr="00045973" w:rsidRDefault="002D1199" w:rsidP="006B472B">
            <w:pPr>
              <w:widowControl/>
              <w:autoSpaceDE/>
              <w:autoSpaceDN/>
              <w:adjustRightInd/>
              <w:rPr>
                <w:color w:val="auto"/>
                <w:sz w:val="20"/>
                <w:szCs w:val="20"/>
              </w:rPr>
            </w:pPr>
            <w:r w:rsidRPr="00045973">
              <w:rPr>
                <w:color w:val="auto"/>
                <w:sz w:val="20"/>
                <w:szCs w:val="20"/>
              </w:rPr>
              <w:t>Agrostis capillaris Common bent</w:t>
            </w:r>
          </w:p>
        </w:tc>
        <w:tc>
          <w:tcPr>
            <w:tcW w:w="1560" w:type="dxa"/>
            <w:tcBorders>
              <w:top w:val="nil"/>
              <w:left w:val="nil"/>
              <w:bottom w:val="single" w:sz="4" w:space="0" w:color="auto"/>
              <w:right w:val="single" w:sz="4" w:space="0" w:color="auto"/>
            </w:tcBorders>
            <w:shd w:val="clear" w:color="auto" w:fill="auto"/>
            <w:hideMark/>
          </w:tcPr>
          <w:p w14:paraId="7E4C8E2D" w14:textId="77777777" w:rsidR="002D1199" w:rsidRPr="00045973" w:rsidRDefault="002D1199" w:rsidP="006B472B">
            <w:pPr>
              <w:widowControl/>
              <w:autoSpaceDE/>
              <w:autoSpaceDN/>
              <w:adjustRightInd/>
              <w:rPr>
                <w:color w:val="auto"/>
                <w:sz w:val="20"/>
                <w:szCs w:val="20"/>
              </w:rPr>
            </w:pPr>
            <w:r w:rsidRPr="00045973">
              <w:rPr>
                <w:color w:val="auto"/>
                <w:sz w:val="20"/>
                <w:szCs w:val="20"/>
              </w:rPr>
              <w:t> As above</w:t>
            </w:r>
          </w:p>
        </w:tc>
        <w:tc>
          <w:tcPr>
            <w:tcW w:w="1559" w:type="dxa"/>
            <w:tcBorders>
              <w:top w:val="nil"/>
              <w:left w:val="nil"/>
              <w:bottom w:val="single" w:sz="4" w:space="0" w:color="auto"/>
              <w:right w:val="single" w:sz="4" w:space="0" w:color="auto"/>
            </w:tcBorders>
            <w:shd w:val="clear" w:color="auto" w:fill="auto"/>
            <w:hideMark/>
          </w:tcPr>
          <w:p w14:paraId="59F76269" w14:textId="77777777" w:rsidR="002D1199" w:rsidRPr="00045973" w:rsidRDefault="002D1199" w:rsidP="006B472B">
            <w:pPr>
              <w:widowControl/>
              <w:autoSpaceDE/>
              <w:autoSpaceDN/>
              <w:adjustRightInd/>
              <w:rPr>
                <w:color w:val="auto"/>
                <w:sz w:val="20"/>
                <w:szCs w:val="20"/>
              </w:rPr>
            </w:pPr>
            <w:r w:rsidRPr="00045973">
              <w:rPr>
                <w:color w:val="auto"/>
                <w:sz w:val="20"/>
                <w:szCs w:val="20"/>
              </w:rPr>
              <w:t> </w:t>
            </w:r>
          </w:p>
        </w:tc>
        <w:tc>
          <w:tcPr>
            <w:tcW w:w="1276" w:type="dxa"/>
            <w:tcBorders>
              <w:top w:val="nil"/>
              <w:left w:val="nil"/>
              <w:bottom w:val="single" w:sz="4" w:space="0" w:color="auto"/>
              <w:right w:val="single" w:sz="4" w:space="0" w:color="auto"/>
            </w:tcBorders>
            <w:shd w:val="clear" w:color="auto" w:fill="auto"/>
            <w:hideMark/>
          </w:tcPr>
          <w:p w14:paraId="02873EF9" w14:textId="77777777" w:rsidR="002D1199" w:rsidRPr="00045973" w:rsidRDefault="002D1199" w:rsidP="00F135FA">
            <w:pPr>
              <w:widowControl/>
              <w:autoSpaceDE/>
              <w:autoSpaceDN/>
              <w:adjustRightInd/>
              <w:jc w:val="right"/>
              <w:rPr>
                <w:color w:val="auto"/>
                <w:sz w:val="20"/>
                <w:szCs w:val="20"/>
              </w:rPr>
            </w:pPr>
            <w:r w:rsidRPr="00045973">
              <w:rPr>
                <w:color w:val="auto"/>
                <w:sz w:val="20"/>
                <w:szCs w:val="20"/>
              </w:rPr>
              <w:t>20</w:t>
            </w:r>
            <w:r w:rsidR="00F135FA" w:rsidRPr="00045973">
              <w:rPr>
                <w:color w:val="auto"/>
                <w:sz w:val="20"/>
                <w:szCs w:val="20"/>
              </w:rPr>
              <w:t>15</w:t>
            </w:r>
          </w:p>
        </w:tc>
        <w:tc>
          <w:tcPr>
            <w:tcW w:w="1559" w:type="dxa"/>
            <w:tcBorders>
              <w:top w:val="nil"/>
              <w:left w:val="nil"/>
              <w:bottom w:val="single" w:sz="4" w:space="0" w:color="auto"/>
              <w:right w:val="single" w:sz="4" w:space="0" w:color="auto"/>
            </w:tcBorders>
            <w:shd w:val="clear" w:color="auto" w:fill="auto"/>
            <w:hideMark/>
          </w:tcPr>
          <w:p w14:paraId="19878E5B" w14:textId="77777777" w:rsidR="002D1199" w:rsidRPr="00045973" w:rsidRDefault="00F135FA" w:rsidP="006B472B">
            <w:pPr>
              <w:widowControl/>
              <w:autoSpaceDE/>
              <w:autoSpaceDN/>
              <w:adjustRightInd/>
              <w:rPr>
                <w:color w:val="auto"/>
                <w:sz w:val="20"/>
                <w:szCs w:val="20"/>
              </w:rPr>
            </w:pPr>
            <w:r w:rsidRPr="00045973">
              <w:rPr>
                <w:color w:val="auto"/>
                <w:sz w:val="20"/>
                <w:szCs w:val="20"/>
              </w:rPr>
              <w:t>Binevenagh</w:t>
            </w:r>
          </w:p>
        </w:tc>
      </w:tr>
    </w:tbl>
    <w:p w14:paraId="70A0CB13" w14:textId="77777777" w:rsidR="00ED10B6" w:rsidRPr="00793762" w:rsidRDefault="00ED10B6" w:rsidP="00ED10B6">
      <w:pPr>
        <w:rPr>
          <w:color w:val="auto"/>
        </w:rPr>
      </w:pPr>
    </w:p>
    <w:p w14:paraId="639B9987" w14:textId="77777777" w:rsidR="00ED10B6" w:rsidRPr="00793762" w:rsidRDefault="00ED10B6" w:rsidP="00ED10B6">
      <w:pPr>
        <w:rPr>
          <w:color w:val="auto"/>
        </w:rPr>
      </w:pPr>
    </w:p>
    <w:p w14:paraId="635DBE8F" w14:textId="77777777" w:rsidR="00ED10B6" w:rsidRPr="00793762" w:rsidRDefault="00ED10B6" w:rsidP="00ED10B6">
      <w:pPr>
        <w:rPr>
          <w:color w:val="auto"/>
        </w:rPr>
      </w:pPr>
    </w:p>
    <w:p w14:paraId="1E647115" w14:textId="77777777" w:rsidR="00ED10B6" w:rsidRPr="00745412" w:rsidRDefault="00ED10B6" w:rsidP="00D46475">
      <w:pPr>
        <w:numPr>
          <w:ilvl w:val="0"/>
          <w:numId w:val="44"/>
        </w:numPr>
        <w:tabs>
          <w:tab w:val="left" w:pos="992"/>
        </w:tabs>
        <w:spacing w:before="240"/>
        <w:ind w:left="998" w:right="397" w:hanging="641"/>
        <w:rPr>
          <w:b/>
          <w:color w:val="auto"/>
        </w:rPr>
      </w:pPr>
      <w:r w:rsidRPr="00745412">
        <w:rPr>
          <w:b/>
          <w:color w:val="auto"/>
          <w:spacing w:val="-7"/>
        </w:rPr>
        <w:t xml:space="preserve">Habitat(s) of intended use (i.e. the natural or semi-natural habitat for </w:t>
      </w:r>
      <w:r w:rsidRPr="00745412">
        <w:rPr>
          <w:b/>
          <w:color w:val="auto"/>
        </w:rPr>
        <w:t xml:space="preserve">which the mixture is suitable) </w:t>
      </w:r>
    </w:p>
    <w:p w14:paraId="0E52F325" w14:textId="77777777" w:rsidR="00ED10B6" w:rsidRPr="00793762" w:rsidRDefault="00ED10B6" w:rsidP="00ED10B6">
      <w:pPr>
        <w:rPr>
          <w:color w:val="auto"/>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20"/>
        <w:gridCol w:w="5103"/>
      </w:tblGrid>
      <w:tr w:rsidR="00ED10B6" w:rsidRPr="00793762" w14:paraId="7C7E9B4F" w14:textId="77777777" w:rsidTr="006B472B">
        <w:trPr>
          <w:trHeight w:hRule="exact" w:val="534"/>
        </w:trPr>
        <w:tc>
          <w:tcPr>
            <w:tcW w:w="4820" w:type="dxa"/>
            <w:shd w:val="clear" w:color="auto" w:fill="FFFFFF"/>
          </w:tcPr>
          <w:p w14:paraId="1F4694FB" w14:textId="77777777" w:rsidR="00ED10B6" w:rsidRPr="00793762" w:rsidRDefault="00ED10B6" w:rsidP="00ED10B6">
            <w:pPr>
              <w:rPr>
                <w:b/>
                <w:color w:val="auto"/>
              </w:rPr>
            </w:pPr>
            <w:r w:rsidRPr="00793762">
              <w:rPr>
                <w:b/>
                <w:color w:val="auto"/>
              </w:rPr>
              <w:t xml:space="preserve">UK BAP Priority Habitat types </w:t>
            </w:r>
          </w:p>
          <w:p w14:paraId="71CE200C" w14:textId="77777777" w:rsidR="00ED10B6" w:rsidRPr="00793762" w:rsidRDefault="00ED10B6" w:rsidP="00ED10B6">
            <w:pPr>
              <w:rPr>
                <w:color w:val="auto"/>
              </w:rPr>
            </w:pPr>
            <w:r w:rsidRPr="00793762">
              <w:rPr>
                <w:color w:val="auto"/>
              </w:rPr>
              <w:t>(Please tick as appropriate)</w:t>
            </w:r>
          </w:p>
          <w:p w14:paraId="0BB0556A" w14:textId="77777777" w:rsidR="00ED10B6" w:rsidRPr="00793762" w:rsidRDefault="00ED10B6" w:rsidP="00ED10B6">
            <w:pPr>
              <w:spacing w:line="254" w:lineRule="exact"/>
              <w:ind w:right="600"/>
              <w:rPr>
                <w:color w:val="auto"/>
              </w:rPr>
            </w:pPr>
          </w:p>
        </w:tc>
        <w:tc>
          <w:tcPr>
            <w:tcW w:w="5103" w:type="dxa"/>
            <w:vMerge w:val="restart"/>
            <w:shd w:val="clear" w:color="auto" w:fill="FFFFFF"/>
          </w:tcPr>
          <w:p w14:paraId="06C96A1A" w14:textId="77777777" w:rsidR="00ED10B6" w:rsidRPr="00793762" w:rsidRDefault="00ED10B6" w:rsidP="00ED10B6">
            <w:pPr>
              <w:spacing w:line="254" w:lineRule="exact"/>
              <w:ind w:left="5"/>
              <w:rPr>
                <w:color w:val="auto"/>
              </w:rPr>
            </w:pPr>
            <w:r w:rsidRPr="00793762">
              <w:rPr>
                <w:color w:val="auto"/>
              </w:rPr>
              <w:t>Machair</w:t>
            </w:r>
          </w:p>
          <w:p w14:paraId="77F80976" w14:textId="77777777" w:rsidR="00ED10B6" w:rsidRPr="00793762" w:rsidRDefault="00ED10B6" w:rsidP="00ED10B6">
            <w:pPr>
              <w:spacing w:line="254" w:lineRule="exact"/>
              <w:ind w:left="5"/>
              <w:rPr>
                <w:color w:val="auto"/>
              </w:rPr>
            </w:pPr>
            <w:r w:rsidRPr="00793762">
              <w:rPr>
                <w:color w:val="auto"/>
              </w:rPr>
              <w:t>Maritime cliff and slopes</w:t>
            </w:r>
          </w:p>
          <w:p w14:paraId="018FDF8B" w14:textId="77777777" w:rsidR="00ED10B6" w:rsidRPr="00793762" w:rsidRDefault="00ED10B6" w:rsidP="00ED10B6">
            <w:pPr>
              <w:spacing w:line="254" w:lineRule="exact"/>
              <w:ind w:left="5"/>
              <w:rPr>
                <w:color w:val="auto"/>
              </w:rPr>
            </w:pPr>
            <w:r w:rsidRPr="00793762">
              <w:rPr>
                <w:color w:val="auto"/>
              </w:rPr>
              <w:t>Mesotrophic lakes</w:t>
            </w:r>
          </w:p>
          <w:p w14:paraId="077F8BBA" w14:textId="77777777" w:rsidR="00ED10B6" w:rsidRPr="00793762" w:rsidRDefault="00ED10B6" w:rsidP="00ED10B6">
            <w:pPr>
              <w:spacing w:line="254" w:lineRule="exact"/>
              <w:ind w:left="5"/>
              <w:rPr>
                <w:color w:val="auto"/>
              </w:rPr>
            </w:pPr>
            <w:r w:rsidRPr="00793762">
              <w:rPr>
                <w:color w:val="auto"/>
              </w:rPr>
              <w:t>Mudflats</w:t>
            </w:r>
          </w:p>
          <w:p w14:paraId="432002D6" w14:textId="77777777" w:rsidR="00ED10B6" w:rsidRPr="00793762" w:rsidRDefault="00ED10B6" w:rsidP="00ED10B6">
            <w:pPr>
              <w:spacing w:line="254" w:lineRule="exact"/>
              <w:ind w:left="5"/>
              <w:rPr>
                <w:color w:val="auto"/>
              </w:rPr>
            </w:pPr>
            <w:r w:rsidRPr="00793762">
              <w:rPr>
                <w:color w:val="auto"/>
              </w:rPr>
              <w:t>Native pine woodlands</w:t>
            </w:r>
          </w:p>
          <w:p w14:paraId="3E19ADC9" w14:textId="77777777" w:rsidR="00ED10B6" w:rsidRPr="00793762" w:rsidRDefault="00ED10B6" w:rsidP="00ED10B6">
            <w:pPr>
              <w:spacing w:line="254" w:lineRule="exact"/>
              <w:ind w:left="5"/>
              <w:rPr>
                <w:color w:val="auto"/>
              </w:rPr>
            </w:pPr>
            <w:r w:rsidRPr="00793762">
              <w:rPr>
                <w:color w:val="auto"/>
              </w:rPr>
              <w:t>Open mosaic habitats on previously developed land</w:t>
            </w:r>
          </w:p>
          <w:p w14:paraId="7A2CD8AC" w14:textId="77777777" w:rsidR="00ED10B6" w:rsidRPr="00793762" w:rsidRDefault="00ED10B6" w:rsidP="00ED10B6">
            <w:pPr>
              <w:spacing w:line="254" w:lineRule="exact"/>
              <w:ind w:left="5"/>
              <w:rPr>
                <w:color w:val="auto"/>
              </w:rPr>
            </w:pPr>
            <w:r w:rsidRPr="00793762">
              <w:rPr>
                <w:color w:val="auto"/>
              </w:rPr>
              <w:t>Purple moor grass and rush pastures</w:t>
            </w:r>
          </w:p>
          <w:p w14:paraId="25814AD4" w14:textId="77777777" w:rsidR="00ED10B6" w:rsidRPr="00793762" w:rsidRDefault="00ED10B6" w:rsidP="00ED10B6">
            <w:pPr>
              <w:spacing w:line="254" w:lineRule="exact"/>
              <w:ind w:left="5"/>
              <w:rPr>
                <w:color w:val="auto"/>
              </w:rPr>
            </w:pPr>
            <w:r w:rsidRPr="00793762">
              <w:rPr>
                <w:color w:val="auto"/>
              </w:rPr>
              <w:t>Reedbeds</w:t>
            </w:r>
          </w:p>
          <w:p w14:paraId="6C2062BB" w14:textId="77777777" w:rsidR="00ED10B6" w:rsidRPr="00793762" w:rsidRDefault="00ED10B6" w:rsidP="00ED10B6">
            <w:pPr>
              <w:spacing w:line="254" w:lineRule="exact"/>
              <w:ind w:left="5"/>
              <w:rPr>
                <w:color w:val="auto"/>
              </w:rPr>
            </w:pPr>
            <w:r w:rsidRPr="00793762">
              <w:rPr>
                <w:color w:val="auto"/>
              </w:rPr>
              <w:t>Traditional orchards</w:t>
            </w:r>
          </w:p>
          <w:p w14:paraId="31789738" w14:textId="77777777" w:rsidR="00ED10B6" w:rsidRPr="00793762" w:rsidRDefault="00ED10B6" w:rsidP="00ED10B6">
            <w:pPr>
              <w:spacing w:line="254" w:lineRule="exact"/>
              <w:ind w:left="5"/>
              <w:rPr>
                <w:color w:val="auto"/>
              </w:rPr>
            </w:pPr>
            <w:r w:rsidRPr="00793762">
              <w:rPr>
                <w:color w:val="auto"/>
              </w:rPr>
              <w:t>Upland calcareous grassland</w:t>
            </w:r>
          </w:p>
          <w:p w14:paraId="7A4E1FC6" w14:textId="77777777" w:rsidR="00ED10B6" w:rsidRPr="00793762" w:rsidRDefault="00ED10B6" w:rsidP="00ED10B6">
            <w:pPr>
              <w:spacing w:line="254" w:lineRule="exact"/>
              <w:ind w:left="5"/>
              <w:rPr>
                <w:color w:val="auto"/>
              </w:rPr>
            </w:pPr>
            <w:r w:rsidRPr="00793762">
              <w:rPr>
                <w:color w:val="auto"/>
              </w:rPr>
              <w:t>Upland hay meadows</w:t>
            </w:r>
          </w:p>
          <w:p w14:paraId="2225E65E" w14:textId="77777777" w:rsidR="00ED10B6" w:rsidRPr="00793762" w:rsidRDefault="00ED10B6" w:rsidP="00ED10B6">
            <w:pPr>
              <w:spacing w:line="254" w:lineRule="exact"/>
              <w:ind w:left="5"/>
              <w:rPr>
                <w:color w:val="auto"/>
              </w:rPr>
            </w:pPr>
            <w:r w:rsidRPr="00793762">
              <w:rPr>
                <w:color w:val="auto"/>
              </w:rPr>
              <w:t>Upland heathland</w:t>
            </w:r>
          </w:p>
          <w:p w14:paraId="23036C4E" w14:textId="77777777" w:rsidR="00ED10B6" w:rsidRPr="00793762" w:rsidRDefault="00ED10B6" w:rsidP="00ED10B6">
            <w:pPr>
              <w:spacing w:line="254" w:lineRule="exact"/>
              <w:ind w:left="5"/>
              <w:rPr>
                <w:color w:val="auto"/>
              </w:rPr>
            </w:pPr>
            <w:r w:rsidRPr="00793762">
              <w:rPr>
                <w:color w:val="auto"/>
              </w:rPr>
              <w:t>Upland mixed ashwoods</w:t>
            </w:r>
          </w:p>
          <w:p w14:paraId="555EC31A" w14:textId="77777777" w:rsidR="00ED10B6" w:rsidRPr="00793762" w:rsidRDefault="00ED10B6" w:rsidP="00ED10B6">
            <w:pPr>
              <w:spacing w:line="254" w:lineRule="exact"/>
              <w:ind w:left="5"/>
              <w:rPr>
                <w:color w:val="auto"/>
              </w:rPr>
            </w:pPr>
            <w:r w:rsidRPr="00793762">
              <w:rPr>
                <w:color w:val="auto"/>
              </w:rPr>
              <w:t>Upland oakwood</w:t>
            </w:r>
          </w:p>
          <w:p w14:paraId="2F6FA353" w14:textId="77777777" w:rsidR="00ED10B6" w:rsidRPr="00793762" w:rsidRDefault="00ED10B6" w:rsidP="00ED10B6">
            <w:pPr>
              <w:spacing w:line="254" w:lineRule="exact"/>
              <w:ind w:left="5"/>
              <w:rPr>
                <w:color w:val="auto"/>
              </w:rPr>
            </w:pPr>
            <w:r w:rsidRPr="00793762">
              <w:rPr>
                <w:color w:val="auto"/>
              </w:rPr>
              <w:t>Upper birchwoods</w:t>
            </w:r>
          </w:p>
          <w:p w14:paraId="68D969B0" w14:textId="77777777" w:rsidR="00ED10B6" w:rsidRPr="00793762" w:rsidRDefault="00ED10B6" w:rsidP="00ED10B6">
            <w:pPr>
              <w:spacing w:line="254" w:lineRule="exact"/>
              <w:ind w:left="5"/>
              <w:rPr>
                <w:color w:val="auto"/>
              </w:rPr>
            </w:pPr>
            <w:r w:rsidRPr="00793762">
              <w:rPr>
                <w:color w:val="auto"/>
              </w:rPr>
              <w:t>Wet woodland</w:t>
            </w:r>
          </w:p>
          <w:p w14:paraId="77B86A2A" w14:textId="77777777" w:rsidR="00ED10B6" w:rsidRPr="00793762" w:rsidRDefault="00ED10B6" w:rsidP="00ED10B6">
            <w:pPr>
              <w:spacing w:line="254" w:lineRule="exact"/>
              <w:ind w:left="5"/>
              <w:rPr>
                <w:color w:val="auto"/>
              </w:rPr>
            </w:pPr>
            <w:r w:rsidRPr="00793762">
              <w:rPr>
                <w:color w:val="auto"/>
              </w:rPr>
              <w:t>Wood-pasture and parkland</w:t>
            </w:r>
          </w:p>
          <w:p w14:paraId="78CDB64E" w14:textId="77777777" w:rsidR="00ED10B6" w:rsidRPr="00793762" w:rsidRDefault="00ED10B6" w:rsidP="00ED10B6">
            <w:pPr>
              <w:spacing w:line="254" w:lineRule="exact"/>
              <w:ind w:left="5"/>
              <w:rPr>
                <w:color w:val="auto"/>
              </w:rPr>
            </w:pPr>
            <w:r w:rsidRPr="00793762">
              <w:rPr>
                <w:color w:val="auto"/>
              </w:rPr>
              <w:t>Other</w:t>
            </w:r>
          </w:p>
          <w:p w14:paraId="06D7C1A8" w14:textId="77777777" w:rsidR="00ED10B6" w:rsidRPr="00793762" w:rsidRDefault="00ED10B6" w:rsidP="00ED10B6">
            <w:pPr>
              <w:spacing w:line="254" w:lineRule="exact"/>
              <w:ind w:left="5"/>
              <w:rPr>
                <w:color w:val="auto"/>
              </w:rPr>
            </w:pPr>
            <w:r w:rsidRPr="00793762">
              <w:rPr>
                <w:color w:val="auto"/>
              </w:rPr>
              <w:t>(if 'other' ticked, please provide additional notes - see below)</w:t>
            </w:r>
          </w:p>
          <w:p w14:paraId="1E2CEC20" w14:textId="77777777" w:rsidR="00ED10B6" w:rsidRPr="00793762" w:rsidRDefault="00ED10B6" w:rsidP="00ED10B6">
            <w:pPr>
              <w:spacing w:line="254" w:lineRule="exact"/>
              <w:ind w:left="5"/>
              <w:rPr>
                <w:color w:val="auto"/>
              </w:rPr>
            </w:pPr>
          </w:p>
          <w:p w14:paraId="3C6B53E7" w14:textId="77777777" w:rsidR="00ED10B6" w:rsidRPr="00793762" w:rsidRDefault="00ED10B6" w:rsidP="00ED10B6">
            <w:pPr>
              <w:spacing w:line="254" w:lineRule="exact"/>
              <w:ind w:left="5"/>
              <w:rPr>
                <w:color w:val="auto"/>
              </w:rPr>
            </w:pPr>
          </w:p>
        </w:tc>
      </w:tr>
      <w:tr w:rsidR="00ED10B6" w:rsidRPr="00793762" w14:paraId="66560375" w14:textId="77777777" w:rsidTr="00ED10B6">
        <w:trPr>
          <w:trHeight w:hRule="exact" w:val="4822"/>
        </w:trPr>
        <w:tc>
          <w:tcPr>
            <w:tcW w:w="4820" w:type="dxa"/>
            <w:shd w:val="clear" w:color="auto" w:fill="FFFFFF"/>
          </w:tcPr>
          <w:p w14:paraId="2019101A" w14:textId="77777777" w:rsidR="00ED10B6" w:rsidRPr="00793762" w:rsidRDefault="00ED10B6" w:rsidP="00ED10B6">
            <w:pPr>
              <w:spacing w:line="254" w:lineRule="exact"/>
              <w:ind w:left="5"/>
              <w:rPr>
                <w:color w:val="auto"/>
              </w:rPr>
            </w:pPr>
            <w:r w:rsidRPr="00793762">
              <w:rPr>
                <w:color w:val="auto"/>
              </w:rPr>
              <w:t>Arable field margins</w:t>
            </w:r>
          </w:p>
          <w:p w14:paraId="7C8B6638" w14:textId="77777777" w:rsidR="00ED10B6" w:rsidRPr="00793762" w:rsidRDefault="00ED10B6" w:rsidP="00ED10B6">
            <w:pPr>
              <w:spacing w:line="254" w:lineRule="exact"/>
              <w:ind w:left="5"/>
              <w:rPr>
                <w:color w:val="auto"/>
              </w:rPr>
            </w:pPr>
            <w:r w:rsidRPr="00793762">
              <w:rPr>
                <w:color w:val="auto"/>
              </w:rPr>
              <w:t>Blanket bog</w:t>
            </w:r>
          </w:p>
          <w:p w14:paraId="0ADD7C11" w14:textId="77777777" w:rsidR="00ED10B6" w:rsidRPr="00793762" w:rsidRDefault="00ED10B6" w:rsidP="00ED10B6">
            <w:pPr>
              <w:spacing w:line="254" w:lineRule="exact"/>
              <w:ind w:left="5"/>
              <w:rPr>
                <w:color w:val="auto"/>
              </w:rPr>
            </w:pPr>
            <w:r w:rsidRPr="00793762">
              <w:rPr>
                <w:color w:val="auto"/>
              </w:rPr>
              <w:t>Calaminarian grasslands</w:t>
            </w:r>
          </w:p>
          <w:p w14:paraId="6DED4641" w14:textId="77777777" w:rsidR="00ED10B6" w:rsidRPr="00793762" w:rsidRDefault="00ED10B6" w:rsidP="00ED10B6">
            <w:pPr>
              <w:spacing w:line="254" w:lineRule="exact"/>
              <w:ind w:left="5"/>
              <w:rPr>
                <w:color w:val="auto"/>
              </w:rPr>
            </w:pPr>
            <w:r w:rsidRPr="00793762">
              <w:rPr>
                <w:color w:val="auto"/>
              </w:rPr>
              <w:t>Coastal and floodplain grazing marsh</w:t>
            </w:r>
          </w:p>
          <w:p w14:paraId="42AD20A7" w14:textId="77777777" w:rsidR="00ED10B6" w:rsidRPr="00793762" w:rsidRDefault="00ED10B6" w:rsidP="00ED10B6">
            <w:pPr>
              <w:spacing w:line="254" w:lineRule="exact"/>
              <w:ind w:left="5"/>
              <w:rPr>
                <w:color w:val="auto"/>
              </w:rPr>
            </w:pPr>
            <w:r w:rsidRPr="00793762">
              <w:rPr>
                <w:color w:val="auto"/>
              </w:rPr>
              <w:t>Coastal saltmarsh</w:t>
            </w:r>
          </w:p>
          <w:p w14:paraId="06CA7605" w14:textId="77777777" w:rsidR="00ED10B6" w:rsidRPr="00793762" w:rsidRDefault="00ED10B6" w:rsidP="00ED10B6">
            <w:pPr>
              <w:spacing w:line="254" w:lineRule="exact"/>
              <w:ind w:left="5"/>
              <w:rPr>
                <w:color w:val="auto"/>
              </w:rPr>
            </w:pPr>
            <w:r w:rsidRPr="00793762">
              <w:rPr>
                <w:color w:val="auto"/>
              </w:rPr>
              <w:t>Coastal sand dunes</w:t>
            </w:r>
          </w:p>
          <w:p w14:paraId="201E5F02" w14:textId="77777777" w:rsidR="00ED10B6" w:rsidRPr="00793762" w:rsidRDefault="00ED10B6" w:rsidP="00ED10B6">
            <w:pPr>
              <w:spacing w:line="254" w:lineRule="exact"/>
              <w:ind w:left="5"/>
              <w:rPr>
                <w:color w:val="auto"/>
              </w:rPr>
            </w:pPr>
            <w:r w:rsidRPr="00793762">
              <w:rPr>
                <w:color w:val="auto"/>
              </w:rPr>
              <w:t>Coastal vegetated shingle</w:t>
            </w:r>
          </w:p>
          <w:p w14:paraId="482F8440" w14:textId="77777777" w:rsidR="00ED10B6" w:rsidRPr="00793762" w:rsidRDefault="00ED10B6" w:rsidP="00ED10B6">
            <w:pPr>
              <w:spacing w:line="254" w:lineRule="exact"/>
              <w:ind w:left="5"/>
              <w:rPr>
                <w:color w:val="auto"/>
              </w:rPr>
            </w:pPr>
            <w:r w:rsidRPr="00793762">
              <w:rPr>
                <w:color w:val="auto"/>
              </w:rPr>
              <w:t>Hedgerows</w:t>
            </w:r>
          </w:p>
          <w:p w14:paraId="61F171C0" w14:textId="77777777" w:rsidR="00ED10B6" w:rsidRPr="00793762" w:rsidRDefault="00ED10B6" w:rsidP="00ED10B6">
            <w:pPr>
              <w:spacing w:line="254" w:lineRule="exact"/>
              <w:ind w:left="5"/>
              <w:rPr>
                <w:color w:val="auto"/>
              </w:rPr>
            </w:pPr>
            <w:r w:rsidRPr="00793762">
              <w:rPr>
                <w:color w:val="auto"/>
              </w:rPr>
              <w:t>Limestone pavements</w:t>
            </w:r>
          </w:p>
          <w:p w14:paraId="06A5BF2D" w14:textId="77777777" w:rsidR="00ED10B6" w:rsidRPr="00793762" w:rsidRDefault="00ED10B6" w:rsidP="00ED10B6">
            <w:pPr>
              <w:spacing w:line="254" w:lineRule="exact"/>
              <w:ind w:left="5"/>
              <w:rPr>
                <w:color w:val="auto"/>
              </w:rPr>
            </w:pPr>
            <w:r w:rsidRPr="00793762">
              <w:rPr>
                <w:color w:val="auto"/>
              </w:rPr>
              <w:t>Lowland beech and yew woodland</w:t>
            </w:r>
          </w:p>
          <w:p w14:paraId="1FA3CE75" w14:textId="77777777" w:rsidR="00ED10B6" w:rsidRPr="00793762" w:rsidRDefault="00ED10B6" w:rsidP="00ED10B6">
            <w:pPr>
              <w:spacing w:line="254" w:lineRule="exact"/>
              <w:ind w:left="5"/>
              <w:rPr>
                <w:color w:val="auto"/>
              </w:rPr>
            </w:pPr>
            <w:r w:rsidRPr="00793762">
              <w:rPr>
                <w:color w:val="auto"/>
              </w:rPr>
              <w:t>Lowland calcareous grassland</w:t>
            </w:r>
          </w:p>
          <w:p w14:paraId="6A341F51" w14:textId="77777777" w:rsidR="00ED10B6" w:rsidRPr="00793762" w:rsidRDefault="00ED10B6" w:rsidP="00ED10B6">
            <w:pPr>
              <w:spacing w:line="254" w:lineRule="exact"/>
              <w:ind w:left="5"/>
              <w:rPr>
                <w:color w:val="auto"/>
              </w:rPr>
            </w:pPr>
            <w:r w:rsidRPr="00793762">
              <w:rPr>
                <w:color w:val="auto"/>
              </w:rPr>
              <w:t>Lowland dry acid grassland</w:t>
            </w:r>
          </w:p>
          <w:p w14:paraId="6CA244D5" w14:textId="77777777" w:rsidR="00ED10B6" w:rsidRPr="00793762" w:rsidRDefault="00ED10B6" w:rsidP="00ED10B6">
            <w:pPr>
              <w:spacing w:line="254" w:lineRule="exact"/>
              <w:ind w:left="5"/>
              <w:rPr>
                <w:color w:val="auto"/>
              </w:rPr>
            </w:pPr>
            <w:r w:rsidRPr="00793762">
              <w:rPr>
                <w:color w:val="auto"/>
              </w:rPr>
              <w:t>Lowland fens</w:t>
            </w:r>
          </w:p>
          <w:p w14:paraId="28379A7D" w14:textId="77777777" w:rsidR="00ED10B6" w:rsidRPr="00793762" w:rsidRDefault="00ED10B6" w:rsidP="00ED10B6">
            <w:pPr>
              <w:spacing w:line="254" w:lineRule="exact"/>
              <w:ind w:left="5"/>
              <w:rPr>
                <w:color w:val="auto"/>
              </w:rPr>
            </w:pPr>
            <w:r w:rsidRPr="00793762">
              <w:rPr>
                <w:color w:val="auto"/>
              </w:rPr>
              <w:t>Lowland heathland</w:t>
            </w:r>
          </w:p>
          <w:p w14:paraId="782E71AB" w14:textId="77777777" w:rsidR="00ED10B6" w:rsidRPr="00793762" w:rsidRDefault="00ED10B6" w:rsidP="00ED10B6">
            <w:pPr>
              <w:spacing w:line="254" w:lineRule="exact"/>
              <w:ind w:left="5"/>
              <w:rPr>
                <w:color w:val="auto"/>
              </w:rPr>
            </w:pPr>
            <w:r w:rsidRPr="00793762">
              <w:rPr>
                <w:color w:val="auto"/>
              </w:rPr>
              <w:t>Lowland meadows</w:t>
            </w:r>
          </w:p>
          <w:p w14:paraId="28CB992B" w14:textId="77777777" w:rsidR="00ED10B6" w:rsidRPr="00793762" w:rsidRDefault="00ED10B6" w:rsidP="00ED10B6">
            <w:pPr>
              <w:spacing w:line="254" w:lineRule="exact"/>
              <w:ind w:left="5"/>
              <w:rPr>
                <w:color w:val="auto"/>
              </w:rPr>
            </w:pPr>
            <w:r w:rsidRPr="00793762">
              <w:rPr>
                <w:color w:val="auto"/>
              </w:rPr>
              <w:t>Lowland mixed deciduous wood</w:t>
            </w:r>
          </w:p>
          <w:p w14:paraId="25BFDDC4" w14:textId="77777777" w:rsidR="00ED10B6" w:rsidRPr="00793762" w:rsidRDefault="00ED10B6" w:rsidP="00ED10B6">
            <w:pPr>
              <w:spacing w:line="254" w:lineRule="exact"/>
              <w:ind w:left="5"/>
              <w:rPr>
                <w:color w:val="auto"/>
              </w:rPr>
            </w:pPr>
            <w:r w:rsidRPr="00793762">
              <w:rPr>
                <w:color w:val="auto"/>
              </w:rPr>
              <w:t>Lowland raised bog</w:t>
            </w:r>
          </w:p>
        </w:tc>
        <w:tc>
          <w:tcPr>
            <w:tcW w:w="5103" w:type="dxa"/>
            <w:vMerge/>
            <w:shd w:val="clear" w:color="auto" w:fill="FFFFFF"/>
          </w:tcPr>
          <w:p w14:paraId="4CAB6532" w14:textId="77777777" w:rsidR="00ED10B6" w:rsidRPr="00793762" w:rsidRDefault="00ED10B6" w:rsidP="00ED10B6">
            <w:pPr>
              <w:spacing w:line="254" w:lineRule="exact"/>
              <w:ind w:left="5"/>
              <w:rPr>
                <w:color w:val="auto"/>
              </w:rPr>
            </w:pPr>
          </w:p>
        </w:tc>
      </w:tr>
    </w:tbl>
    <w:p w14:paraId="0CCF869C" w14:textId="77777777" w:rsidR="00ED10B6" w:rsidRPr="00793762" w:rsidRDefault="00ED10B6" w:rsidP="00ED10B6">
      <w:pPr>
        <w:rPr>
          <w:color w:val="auto"/>
          <w:spacing w:val="-9"/>
        </w:rPr>
      </w:pPr>
    </w:p>
    <w:p w14:paraId="106BBFC1" w14:textId="77777777" w:rsidR="00ED10B6" w:rsidRPr="00793762" w:rsidRDefault="00ED10B6" w:rsidP="00045973">
      <w:pPr>
        <w:tabs>
          <w:tab w:val="left" w:pos="992"/>
        </w:tabs>
        <w:ind w:left="992"/>
        <w:rPr>
          <w:color w:val="auto"/>
        </w:rPr>
      </w:pPr>
      <w:r w:rsidRPr="00793762">
        <w:rPr>
          <w:color w:val="auto"/>
        </w:rPr>
        <w:t>Append separate details describing any 'other' habitats for which mixtures will be marketed and describe how the re-creation of these habitats will contribute to the conservation of genetic resource. (Note: this can be explained in terms of rarity of past destruction of habitat type and likely associated loss of genetic diversity).</w:t>
      </w:r>
    </w:p>
    <w:p w14:paraId="10A8019E" w14:textId="77777777" w:rsidR="00ED10B6" w:rsidRPr="00793762" w:rsidRDefault="00ED10B6" w:rsidP="00BB4D9D">
      <w:pPr>
        <w:outlineLvl w:val="0"/>
        <w:rPr>
          <w:bCs/>
          <w:color w:val="auto"/>
          <w:spacing w:val="-10"/>
        </w:rPr>
      </w:pPr>
      <w:r w:rsidRPr="00793762">
        <w:rPr>
          <w:bCs/>
          <w:color w:val="auto"/>
          <w:spacing w:val="-10"/>
        </w:rPr>
        <w:br w:type="page"/>
      </w:r>
      <w:r w:rsidRPr="00793762">
        <w:rPr>
          <w:b/>
          <w:bCs/>
          <w:color w:val="auto"/>
          <w:spacing w:val="-10"/>
        </w:rPr>
        <w:lastRenderedPageBreak/>
        <w:t>NOTES ON REQUIRED INFORMATION:</w:t>
      </w:r>
    </w:p>
    <w:p w14:paraId="1852CE36" w14:textId="77777777" w:rsidR="00ED10B6" w:rsidRPr="00793762" w:rsidRDefault="00ED10B6" w:rsidP="00ED10B6">
      <w:pPr>
        <w:rPr>
          <w:color w:val="auto"/>
          <w:spacing w:val="-13"/>
          <w:u w:val="single"/>
        </w:rPr>
      </w:pPr>
    </w:p>
    <w:p w14:paraId="3BBDAFDB" w14:textId="77777777" w:rsidR="00ED10B6" w:rsidRPr="00421DB8" w:rsidRDefault="00ED10B6" w:rsidP="00421DB8">
      <w:pPr>
        <w:rPr>
          <w:b/>
          <w:color w:val="auto"/>
        </w:rPr>
      </w:pPr>
      <w:r w:rsidRPr="00421DB8">
        <w:rPr>
          <w:b/>
          <w:color w:val="auto"/>
          <w:spacing w:val="-13"/>
        </w:rPr>
        <w:t>Origin</w:t>
      </w:r>
    </w:p>
    <w:p w14:paraId="77102DE9" w14:textId="77777777" w:rsidR="00ED10B6" w:rsidRPr="00793762" w:rsidRDefault="00ED10B6" w:rsidP="00ED10B6">
      <w:pPr>
        <w:rPr>
          <w:color w:val="aut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1"/>
      </w:tblGrid>
      <w:tr w:rsidR="00ED10B6" w:rsidRPr="00793762" w14:paraId="3AC0F6BA" w14:textId="77777777" w:rsidTr="006B472B">
        <w:tc>
          <w:tcPr>
            <w:tcW w:w="2552" w:type="dxa"/>
            <w:shd w:val="clear" w:color="auto" w:fill="FFFFFF"/>
          </w:tcPr>
          <w:p w14:paraId="42BE3D2E" w14:textId="77777777" w:rsidR="00ED10B6" w:rsidRPr="00793762" w:rsidRDefault="00ED10B6" w:rsidP="006B472B">
            <w:pPr>
              <w:jc w:val="left"/>
              <w:rPr>
                <w:b/>
                <w:color w:val="auto"/>
              </w:rPr>
            </w:pPr>
            <w:r w:rsidRPr="00793762">
              <w:rPr>
                <w:b/>
                <w:color w:val="auto"/>
              </w:rPr>
              <w:t>Name of collection site(s)</w:t>
            </w:r>
          </w:p>
        </w:tc>
        <w:tc>
          <w:tcPr>
            <w:tcW w:w="7371" w:type="dxa"/>
            <w:shd w:val="clear" w:color="auto" w:fill="auto"/>
          </w:tcPr>
          <w:p w14:paraId="173DD92B" w14:textId="77777777" w:rsidR="00ED10B6" w:rsidRPr="00793762" w:rsidRDefault="00ED10B6" w:rsidP="00421DB8">
            <w:pPr>
              <w:spacing w:after="240"/>
              <w:rPr>
                <w:color w:val="auto"/>
              </w:rPr>
            </w:pPr>
            <w:r w:rsidRPr="00793762">
              <w:rPr>
                <w:color w:val="auto"/>
              </w:rPr>
              <w:t>e.g. farm name, specified local nature reserve.  For crop-grown applications, please specify the collection site for each component.</w:t>
            </w:r>
          </w:p>
        </w:tc>
      </w:tr>
      <w:tr w:rsidR="00ED10B6" w:rsidRPr="00793762" w14:paraId="79868CF6" w14:textId="77777777" w:rsidTr="006B472B">
        <w:tc>
          <w:tcPr>
            <w:tcW w:w="2552" w:type="dxa"/>
            <w:shd w:val="clear" w:color="auto" w:fill="FFFFFF"/>
          </w:tcPr>
          <w:p w14:paraId="17C60894" w14:textId="77777777" w:rsidR="00ED10B6" w:rsidRPr="00793762" w:rsidRDefault="00ED10B6" w:rsidP="006B472B">
            <w:pPr>
              <w:jc w:val="left"/>
              <w:rPr>
                <w:b/>
                <w:color w:val="auto"/>
              </w:rPr>
            </w:pPr>
            <w:r w:rsidRPr="00793762">
              <w:rPr>
                <w:b/>
                <w:color w:val="auto"/>
              </w:rPr>
              <w:t>Grid reference</w:t>
            </w:r>
          </w:p>
        </w:tc>
        <w:tc>
          <w:tcPr>
            <w:tcW w:w="7371" w:type="dxa"/>
            <w:shd w:val="clear" w:color="auto" w:fill="auto"/>
          </w:tcPr>
          <w:p w14:paraId="2343C26D" w14:textId="77777777" w:rsidR="00ED10B6" w:rsidRPr="00793762" w:rsidRDefault="00421DB8" w:rsidP="00421DB8">
            <w:pPr>
              <w:spacing w:after="240"/>
              <w:rPr>
                <w:color w:val="auto"/>
              </w:rPr>
            </w:pPr>
            <w:r>
              <w:rPr>
                <w:color w:val="auto"/>
              </w:rPr>
              <w:t>G</w:t>
            </w:r>
            <w:r w:rsidR="00ED10B6" w:rsidRPr="00793762">
              <w:rPr>
                <w:color w:val="auto"/>
              </w:rPr>
              <w:t xml:space="preserve">rid reference of wild collection site </w:t>
            </w:r>
          </w:p>
        </w:tc>
      </w:tr>
      <w:tr w:rsidR="00ED10B6" w:rsidRPr="00793762" w14:paraId="6C3CBD7A" w14:textId="77777777" w:rsidTr="006B472B">
        <w:tc>
          <w:tcPr>
            <w:tcW w:w="2552" w:type="dxa"/>
            <w:shd w:val="clear" w:color="auto" w:fill="FFFFFF"/>
          </w:tcPr>
          <w:p w14:paraId="39DAB081" w14:textId="77777777" w:rsidR="00ED10B6" w:rsidRPr="00793762" w:rsidRDefault="00ED10B6" w:rsidP="006B472B">
            <w:pPr>
              <w:jc w:val="left"/>
              <w:rPr>
                <w:b/>
                <w:color w:val="auto"/>
              </w:rPr>
            </w:pPr>
            <w:r w:rsidRPr="00793762">
              <w:rPr>
                <w:b/>
                <w:color w:val="auto"/>
              </w:rPr>
              <w:t>Source habitat type</w:t>
            </w:r>
          </w:p>
        </w:tc>
        <w:tc>
          <w:tcPr>
            <w:tcW w:w="7371" w:type="dxa"/>
            <w:shd w:val="clear" w:color="auto" w:fill="auto"/>
          </w:tcPr>
          <w:p w14:paraId="15B21783" w14:textId="77777777" w:rsidR="00ED10B6" w:rsidRPr="00793762" w:rsidRDefault="00ED10B6" w:rsidP="00421DB8">
            <w:pPr>
              <w:spacing w:after="240"/>
              <w:rPr>
                <w:color w:val="auto"/>
              </w:rPr>
            </w:pPr>
            <w:r w:rsidRPr="00793762">
              <w:rPr>
                <w:color w:val="auto"/>
              </w:rPr>
              <w:t>Taken from the UK Biodiversity Action Plan (BAP) classification.</w:t>
            </w:r>
          </w:p>
        </w:tc>
      </w:tr>
      <w:tr w:rsidR="00ED10B6" w:rsidRPr="00793762" w14:paraId="154BE82D" w14:textId="77777777" w:rsidTr="006B472B">
        <w:tc>
          <w:tcPr>
            <w:tcW w:w="2552" w:type="dxa"/>
            <w:shd w:val="clear" w:color="auto" w:fill="FFFFFF"/>
          </w:tcPr>
          <w:p w14:paraId="713DD6B2" w14:textId="77777777" w:rsidR="00ED10B6" w:rsidRPr="00793762" w:rsidRDefault="00ED10B6" w:rsidP="00421DB8">
            <w:pPr>
              <w:spacing w:after="240"/>
              <w:jc w:val="left"/>
              <w:rPr>
                <w:b/>
                <w:color w:val="auto"/>
              </w:rPr>
            </w:pPr>
            <w:r w:rsidRPr="00793762">
              <w:rPr>
                <w:b/>
                <w:color w:val="auto"/>
              </w:rPr>
              <w:t>For crop-grown applications only: Species/sub-species (common name &amp; scientific)</w:t>
            </w:r>
          </w:p>
        </w:tc>
        <w:tc>
          <w:tcPr>
            <w:tcW w:w="7371" w:type="dxa"/>
            <w:shd w:val="clear" w:color="auto" w:fill="auto"/>
          </w:tcPr>
          <w:p w14:paraId="6C6261B9" w14:textId="77777777" w:rsidR="00ED10B6" w:rsidRPr="00793762" w:rsidRDefault="00ED10B6" w:rsidP="00ED10B6">
            <w:pPr>
              <w:rPr>
                <w:color w:val="auto"/>
              </w:rPr>
            </w:pPr>
            <w:r w:rsidRPr="00793762">
              <w:rPr>
                <w:color w:val="auto"/>
              </w:rPr>
              <w:t xml:space="preserve">The prescribed species/sub-species collected from the wild site. </w:t>
            </w:r>
          </w:p>
        </w:tc>
      </w:tr>
      <w:tr w:rsidR="00ED10B6" w:rsidRPr="00793762" w14:paraId="05093185" w14:textId="77777777" w:rsidTr="006B472B">
        <w:tc>
          <w:tcPr>
            <w:tcW w:w="2552" w:type="dxa"/>
            <w:shd w:val="clear" w:color="auto" w:fill="FFFFFF"/>
          </w:tcPr>
          <w:p w14:paraId="1C16C477" w14:textId="77777777" w:rsidR="00ED10B6" w:rsidRPr="00793762" w:rsidRDefault="00ED10B6" w:rsidP="00E865D1">
            <w:pPr>
              <w:spacing w:after="240"/>
              <w:jc w:val="left"/>
              <w:rPr>
                <w:b/>
                <w:color w:val="auto"/>
              </w:rPr>
            </w:pPr>
            <w:r w:rsidRPr="00793762">
              <w:rPr>
                <w:b/>
                <w:color w:val="auto"/>
              </w:rPr>
              <w:t>Directly Harvested applications only: Species/sub-species typical of habitat type</w:t>
            </w:r>
          </w:p>
        </w:tc>
        <w:tc>
          <w:tcPr>
            <w:tcW w:w="7371" w:type="dxa"/>
            <w:shd w:val="clear" w:color="auto" w:fill="auto"/>
          </w:tcPr>
          <w:p w14:paraId="307BD2F6" w14:textId="77777777" w:rsidR="00ED10B6" w:rsidRPr="00793762" w:rsidRDefault="00ED10B6" w:rsidP="00ED10B6">
            <w:pPr>
              <w:rPr>
                <w:color w:val="auto"/>
              </w:rPr>
            </w:pPr>
            <w:r w:rsidRPr="00793762">
              <w:rPr>
                <w:color w:val="auto"/>
              </w:rPr>
              <w:t xml:space="preserve">Components as species and, where relevant, subspecies which are typical for the habitat type as per the UK BAP priority habitat classification. </w:t>
            </w:r>
            <w:hyperlink r:id="rId36" w:history="1">
              <w:r w:rsidRPr="00793762">
                <w:rPr>
                  <w:rStyle w:val="Hyperlink"/>
                  <w:color w:val="auto"/>
                </w:rPr>
                <w:t>http://jncc.defra.gov.uk/page-5706</w:t>
              </w:r>
            </w:hyperlink>
          </w:p>
          <w:p w14:paraId="1958F705" w14:textId="77777777" w:rsidR="00ED10B6" w:rsidRPr="00793762" w:rsidRDefault="00ED10B6" w:rsidP="00ED10B6">
            <w:pPr>
              <w:rPr>
                <w:color w:val="auto"/>
              </w:rPr>
            </w:pPr>
          </w:p>
        </w:tc>
      </w:tr>
      <w:tr w:rsidR="00ED10B6" w:rsidRPr="00793762" w14:paraId="552833C8" w14:textId="77777777" w:rsidTr="006B472B">
        <w:tc>
          <w:tcPr>
            <w:tcW w:w="2552" w:type="dxa"/>
            <w:shd w:val="clear" w:color="auto" w:fill="FFFFFF"/>
          </w:tcPr>
          <w:p w14:paraId="4CBD5F5B" w14:textId="77777777" w:rsidR="00ED10B6" w:rsidRPr="00793762" w:rsidRDefault="00ED10B6" w:rsidP="006B472B">
            <w:pPr>
              <w:jc w:val="left"/>
              <w:rPr>
                <w:b/>
                <w:color w:val="auto"/>
              </w:rPr>
            </w:pPr>
            <w:r w:rsidRPr="00793762">
              <w:rPr>
                <w:b/>
                <w:color w:val="auto"/>
              </w:rPr>
              <w:t>Year(s) of collection</w:t>
            </w:r>
          </w:p>
        </w:tc>
        <w:tc>
          <w:tcPr>
            <w:tcW w:w="7371" w:type="dxa"/>
            <w:shd w:val="clear" w:color="auto" w:fill="auto"/>
          </w:tcPr>
          <w:p w14:paraId="18000E10" w14:textId="77777777" w:rsidR="00ED10B6" w:rsidRPr="00793762" w:rsidRDefault="00ED10B6" w:rsidP="00E865D1">
            <w:pPr>
              <w:spacing w:after="240"/>
              <w:rPr>
                <w:color w:val="auto"/>
              </w:rPr>
            </w:pPr>
            <w:r w:rsidRPr="00793762">
              <w:rPr>
                <w:color w:val="auto"/>
              </w:rPr>
              <w:t>The year or years the species were collected.</w:t>
            </w:r>
          </w:p>
        </w:tc>
      </w:tr>
      <w:tr w:rsidR="00ED10B6" w:rsidRPr="00793762" w14:paraId="32323611" w14:textId="77777777" w:rsidTr="006B472B">
        <w:tc>
          <w:tcPr>
            <w:tcW w:w="2552" w:type="dxa"/>
            <w:shd w:val="clear" w:color="auto" w:fill="FFFFFF"/>
          </w:tcPr>
          <w:p w14:paraId="025773CD" w14:textId="77777777" w:rsidR="00ED10B6" w:rsidRPr="00793762" w:rsidRDefault="00ED10B6" w:rsidP="006B472B">
            <w:pPr>
              <w:jc w:val="left"/>
              <w:rPr>
                <w:b/>
                <w:color w:val="auto"/>
              </w:rPr>
            </w:pPr>
            <w:r w:rsidRPr="00793762">
              <w:rPr>
                <w:b/>
                <w:color w:val="auto"/>
              </w:rPr>
              <w:t>Source Area</w:t>
            </w:r>
          </w:p>
        </w:tc>
        <w:tc>
          <w:tcPr>
            <w:tcW w:w="7371" w:type="dxa"/>
            <w:shd w:val="clear" w:color="auto" w:fill="auto"/>
          </w:tcPr>
          <w:p w14:paraId="7002216A" w14:textId="77777777" w:rsidR="00ED10B6" w:rsidRPr="00793762" w:rsidRDefault="00ED10B6" w:rsidP="00E865D1">
            <w:pPr>
              <w:rPr>
                <w:color w:val="auto"/>
                <w:spacing w:val="-12"/>
                <w:u w:val="single"/>
              </w:rPr>
            </w:pPr>
            <w:r w:rsidRPr="00793762">
              <w:rPr>
                <w:color w:val="auto"/>
              </w:rPr>
              <w:t xml:space="preserve">This is given for the location of the </w:t>
            </w:r>
            <w:r w:rsidR="00E865D1">
              <w:rPr>
                <w:color w:val="auto"/>
              </w:rPr>
              <w:t>area designated by the Department</w:t>
            </w:r>
            <w:r w:rsidR="00765956">
              <w:rPr>
                <w:color w:val="auto"/>
              </w:rPr>
              <w:t xml:space="preserve"> </w:t>
            </w:r>
            <w:r w:rsidR="00E865D1">
              <w:rPr>
                <w:color w:val="auto"/>
              </w:rPr>
              <w:t>as a special area of conservation or the area designated as contributing to the conservation of plant genetic resources.</w:t>
            </w:r>
          </w:p>
          <w:p w14:paraId="1CC8C437" w14:textId="77777777" w:rsidR="00ED10B6" w:rsidRPr="00793762" w:rsidRDefault="00ED10B6" w:rsidP="00ED10B6">
            <w:pPr>
              <w:rPr>
                <w:color w:val="auto"/>
                <w:spacing w:val="-9"/>
              </w:rPr>
            </w:pPr>
          </w:p>
          <w:p w14:paraId="5D1C4154" w14:textId="77777777" w:rsidR="00ED10B6" w:rsidRPr="00793762" w:rsidRDefault="00ED10B6" w:rsidP="00ED10B6">
            <w:pPr>
              <w:rPr>
                <w:color w:val="auto"/>
              </w:rPr>
            </w:pPr>
            <w:r w:rsidRPr="00793762">
              <w:rPr>
                <w:color w:val="auto"/>
              </w:rPr>
              <w:t>For crop-grown mixtures this should be given for each of the spec</w:t>
            </w:r>
            <w:r w:rsidR="00E865D1">
              <w:rPr>
                <w:color w:val="auto"/>
              </w:rPr>
              <w:t>ies listed. If for each species</w:t>
            </w:r>
            <w:r w:rsidR="00655BDB">
              <w:rPr>
                <w:color w:val="auto"/>
              </w:rPr>
              <w:t>,</w:t>
            </w:r>
            <w:r w:rsidRPr="00793762">
              <w:rPr>
                <w:color w:val="auto"/>
              </w:rPr>
              <w:t xml:space="preserve"> collections from several sites has been bulked/merged, the source area should be given as the area that best represents the geographic range of collection sites</w:t>
            </w:r>
            <w:r w:rsidR="00E865D1">
              <w:rPr>
                <w:color w:val="auto"/>
              </w:rPr>
              <w:t>.</w:t>
            </w:r>
          </w:p>
          <w:p w14:paraId="20031B12" w14:textId="77777777" w:rsidR="00ED10B6" w:rsidRPr="00793762" w:rsidRDefault="00ED10B6" w:rsidP="00E865D1">
            <w:pPr>
              <w:ind w:left="0"/>
              <w:rPr>
                <w:color w:val="auto"/>
              </w:rPr>
            </w:pPr>
          </w:p>
        </w:tc>
      </w:tr>
    </w:tbl>
    <w:p w14:paraId="4B50EA50" w14:textId="77777777" w:rsidR="00ED10B6" w:rsidRPr="00793762" w:rsidRDefault="00ED10B6" w:rsidP="00ED10B6">
      <w:pPr>
        <w:rPr>
          <w:color w:val="auto"/>
          <w:spacing w:val="-12"/>
          <w:u w:val="single"/>
        </w:rPr>
      </w:pPr>
    </w:p>
    <w:p w14:paraId="7A39EB7B" w14:textId="77777777" w:rsidR="00ED10B6" w:rsidRPr="00E865D1" w:rsidRDefault="00ED10B6" w:rsidP="00E865D1">
      <w:pPr>
        <w:rPr>
          <w:b/>
          <w:color w:val="auto"/>
        </w:rPr>
      </w:pPr>
      <w:r w:rsidRPr="00E865D1">
        <w:rPr>
          <w:b/>
          <w:color w:val="auto"/>
        </w:rPr>
        <w:t>Habitats of intended use</w:t>
      </w:r>
    </w:p>
    <w:p w14:paraId="1B0BC785" w14:textId="77777777" w:rsidR="00ED10B6" w:rsidRPr="00793762" w:rsidRDefault="00ED10B6" w:rsidP="00ED10B6">
      <w:pPr>
        <w:rPr>
          <w:color w:val="auto"/>
          <w:spacing w:val="-8"/>
        </w:rPr>
      </w:pPr>
    </w:p>
    <w:p w14:paraId="2DF1FA48" w14:textId="77777777" w:rsidR="00ED10B6" w:rsidRPr="00793762" w:rsidRDefault="00ED10B6" w:rsidP="00ED10B6">
      <w:pPr>
        <w:rPr>
          <w:color w:val="auto"/>
        </w:rPr>
      </w:pPr>
      <w:r w:rsidRPr="00793762">
        <w:rPr>
          <w:color w:val="auto"/>
        </w:rPr>
        <w:t>This requires identification of the target habitats where mixtures will be marketed using the UK BAP Priority Habitat classification list. The habitat of intended use for each mixture should be the same as the source habitat.</w:t>
      </w:r>
    </w:p>
    <w:p w14:paraId="371B6224" w14:textId="77777777" w:rsidR="00ED10B6" w:rsidRPr="00793762" w:rsidRDefault="00ED10B6" w:rsidP="00ED10B6">
      <w:pPr>
        <w:rPr>
          <w:color w:val="auto"/>
        </w:rPr>
      </w:pPr>
    </w:p>
    <w:p w14:paraId="3090CB95" w14:textId="77777777" w:rsidR="00ED10B6" w:rsidRPr="00793762" w:rsidRDefault="00ED10B6" w:rsidP="00ED10B6">
      <w:pPr>
        <w:rPr>
          <w:color w:val="auto"/>
        </w:rPr>
      </w:pPr>
      <w:r w:rsidRPr="00793762">
        <w:rPr>
          <w:color w:val="auto"/>
        </w:rPr>
        <w:t>If the mixtures to be marketed are collected and intended for use in non-BAP habitats</w:t>
      </w:r>
      <w:r w:rsidR="00E865D1">
        <w:rPr>
          <w:color w:val="auto"/>
        </w:rPr>
        <w:t xml:space="preserve"> the applicant should</w:t>
      </w:r>
      <w:r w:rsidRPr="00793762">
        <w:rPr>
          <w:color w:val="auto"/>
        </w:rPr>
        <w:t xml:space="preserve"> provide information on how the restoration of this habitat will contribute to the conservation of genetic resources. There is no one way in which this can be explained but it can be done, for example, by reference to rarity of habitat type and likely associated loss of genetic diversity.</w:t>
      </w:r>
    </w:p>
    <w:p w14:paraId="3DDED810" w14:textId="77777777" w:rsidR="00ED10B6" w:rsidRPr="00793762" w:rsidRDefault="00ED10B6" w:rsidP="00ED10B6">
      <w:pPr>
        <w:rPr>
          <w:color w:val="auto"/>
          <w:spacing w:val="-13"/>
        </w:rPr>
      </w:pPr>
    </w:p>
    <w:p w14:paraId="2913BBD9" w14:textId="77777777" w:rsidR="009E6FA2" w:rsidRPr="00793762" w:rsidRDefault="009E6FA2" w:rsidP="00FB6F40">
      <w:pPr>
        <w:tabs>
          <w:tab w:val="left" w:pos="1276"/>
        </w:tabs>
        <w:rPr>
          <w:color w:val="auto"/>
          <w:spacing w:val="-9"/>
        </w:rPr>
      </w:pPr>
    </w:p>
    <w:p w14:paraId="751A4C18" w14:textId="77777777" w:rsidR="009E6FA2" w:rsidRPr="00793762" w:rsidRDefault="009E6FA2" w:rsidP="00FB6F40">
      <w:pPr>
        <w:tabs>
          <w:tab w:val="left" w:pos="1276"/>
        </w:tabs>
        <w:rPr>
          <w:color w:val="auto"/>
          <w:spacing w:val="-9"/>
        </w:rPr>
      </w:pPr>
    </w:p>
    <w:p w14:paraId="0CE633E0" w14:textId="77777777" w:rsidR="009E6FA2" w:rsidRPr="00793762" w:rsidRDefault="009E6FA2" w:rsidP="00FB6F40">
      <w:pPr>
        <w:tabs>
          <w:tab w:val="left" w:pos="1276"/>
        </w:tabs>
        <w:rPr>
          <w:color w:val="auto"/>
          <w:spacing w:val="-9"/>
        </w:rPr>
      </w:pPr>
    </w:p>
    <w:p w14:paraId="7660D54A" w14:textId="77777777" w:rsidR="009E6FA2" w:rsidRPr="00793762" w:rsidRDefault="009E6FA2" w:rsidP="00FB6F40">
      <w:pPr>
        <w:tabs>
          <w:tab w:val="left" w:pos="1276"/>
        </w:tabs>
        <w:rPr>
          <w:color w:val="auto"/>
          <w:spacing w:val="-9"/>
        </w:rPr>
      </w:pPr>
    </w:p>
    <w:p w14:paraId="7BE36B92" w14:textId="77777777" w:rsidR="00FB6F40" w:rsidRPr="00793762" w:rsidRDefault="00FB6F40" w:rsidP="00FB6F40">
      <w:pPr>
        <w:rPr>
          <w:b/>
          <w:bCs/>
          <w:color w:val="auto"/>
          <w:spacing w:val="-14"/>
        </w:rPr>
      </w:pPr>
    </w:p>
    <w:p w14:paraId="5EA2AB43" w14:textId="77777777" w:rsidR="00FB6F40" w:rsidRPr="00793762" w:rsidRDefault="00FB6F40" w:rsidP="00FB6F40">
      <w:pPr>
        <w:rPr>
          <w:b/>
          <w:bCs/>
          <w:color w:val="auto"/>
          <w:spacing w:val="-14"/>
        </w:rPr>
      </w:pPr>
    </w:p>
    <w:p w14:paraId="2191007C" w14:textId="77777777" w:rsidR="00FB6F40" w:rsidRPr="009F3390" w:rsidRDefault="009E6FA2" w:rsidP="00FB6F40">
      <w:pPr>
        <w:rPr>
          <w:b/>
          <w:color w:val="878800"/>
          <w:sz w:val="56"/>
          <w:szCs w:val="56"/>
        </w:rPr>
      </w:pPr>
      <w:r w:rsidRPr="009F3390">
        <w:rPr>
          <w:b/>
          <w:color w:val="878800"/>
          <w:sz w:val="56"/>
          <w:szCs w:val="56"/>
        </w:rPr>
        <w:t xml:space="preserve">Annex 8 – Guidelines for marketing seed of agricultural conservation varieties in </w:t>
      </w:r>
      <w:r w:rsidR="009F3390">
        <w:rPr>
          <w:b/>
          <w:color w:val="878800"/>
          <w:sz w:val="56"/>
          <w:szCs w:val="56"/>
        </w:rPr>
        <w:t>Northern Ireland</w:t>
      </w:r>
    </w:p>
    <w:p w14:paraId="52CC520A" w14:textId="77777777" w:rsidR="00FB6F40" w:rsidRPr="00793762" w:rsidRDefault="00FB6F40" w:rsidP="00FB6F40">
      <w:pPr>
        <w:rPr>
          <w:b/>
          <w:color w:val="auto"/>
        </w:rPr>
      </w:pPr>
    </w:p>
    <w:p w14:paraId="03741DEE" w14:textId="77777777" w:rsidR="00FB6F40" w:rsidRPr="00793762" w:rsidRDefault="00FB6F40" w:rsidP="00FB6F40">
      <w:pPr>
        <w:rPr>
          <w:color w:val="auto"/>
        </w:rPr>
      </w:pPr>
    </w:p>
    <w:p w14:paraId="18ACF434" w14:textId="77777777" w:rsidR="00FB6F40" w:rsidRPr="00793762" w:rsidRDefault="00FB6F40" w:rsidP="00FB6F40">
      <w:pPr>
        <w:rPr>
          <w:color w:val="auto"/>
        </w:rPr>
      </w:pPr>
      <w:r w:rsidRPr="00793762">
        <w:rPr>
          <w:color w:val="auto"/>
        </w:rPr>
        <w:t>These guidelines are for the marketing of seed of agricultural conservation varieties in accordance with</w:t>
      </w:r>
      <w:r w:rsidR="00BB3A18" w:rsidRPr="00793762">
        <w:rPr>
          <w:color w:val="auto"/>
        </w:rPr>
        <w:t xml:space="preserve"> The Seed Marketing Regulations</w:t>
      </w:r>
      <w:r w:rsidR="00C66F80">
        <w:rPr>
          <w:color w:val="auto"/>
        </w:rPr>
        <w:t>.</w:t>
      </w:r>
      <w:r w:rsidRPr="00793762">
        <w:rPr>
          <w:color w:val="auto"/>
        </w:rPr>
        <w:t xml:space="preserve">  A Conservation Variety is defined as a landrace or plant variety that is naturally adapted to local and regional conditions and is threatened by genetic erosion.</w:t>
      </w:r>
    </w:p>
    <w:p w14:paraId="3E211FF8" w14:textId="77777777" w:rsidR="00FB6F40" w:rsidRPr="00793762" w:rsidRDefault="00FB6F40" w:rsidP="00FB6F40">
      <w:pPr>
        <w:rPr>
          <w:color w:val="auto"/>
        </w:rPr>
      </w:pPr>
    </w:p>
    <w:p w14:paraId="17D445F6" w14:textId="77777777" w:rsidR="00FB6F40" w:rsidRPr="00793762" w:rsidRDefault="00FB6F40" w:rsidP="006829E5">
      <w:pPr>
        <w:ind w:left="0"/>
        <w:rPr>
          <w:b/>
          <w:color w:val="auto"/>
        </w:rPr>
      </w:pPr>
      <w:r w:rsidRPr="00793762">
        <w:rPr>
          <w:b/>
          <w:color w:val="auto"/>
        </w:rPr>
        <w:t>1.</w:t>
      </w:r>
      <w:r w:rsidRPr="00793762">
        <w:rPr>
          <w:b/>
          <w:color w:val="auto"/>
        </w:rPr>
        <w:tab/>
        <w:t>Conditions for seed marketing</w:t>
      </w:r>
    </w:p>
    <w:p w14:paraId="458CB22D" w14:textId="77777777" w:rsidR="00FB6F40" w:rsidRPr="00793762" w:rsidRDefault="00FB6F40" w:rsidP="00FB6F40">
      <w:pPr>
        <w:rPr>
          <w:color w:val="auto"/>
        </w:rPr>
      </w:pPr>
    </w:p>
    <w:p w14:paraId="419C50F3" w14:textId="77777777" w:rsidR="00FB6F40" w:rsidRDefault="00FB6F40" w:rsidP="006829E5">
      <w:pPr>
        <w:pStyle w:val="ListParagraph"/>
        <w:tabs>
          <w:tab w:val="clear" w:pos="1046"/>
          <w:tab w:val="left" w:pos="1038"/>
        </w:tabs>
        <w:ind w:left="998" w:right="397" w:hanging="641"/>
        <w:rPr>
          <w:color w:val="auto"/>
        </w:rPr>
      </w:pPr>
      <w:r w:rsidRPr="00793762">
        <w:rPr>
          <w:color w:val="auto"/>
        </w:rPr>
        <w:t>1.1</w:t>
      </w:r>
      <w:r w:rsidRPr="00793762">
        <w:rPr>
          <w:color w:val="auto"/>
        </w:rPr>
        <w:tab/>
        <w:t xml:space="preserve">Companies and individuals producing or marketing seed of conservation varieties in </w:t>
      </w:r>
      <w:r w:rsidR="006829E5">
        <w:rPr>
          <w:color w:val="auto"/>
        </w:rPr>
        <w:t>Northern Ireland</w:t>
      </w:r>
      <w:r w:rsidRPr="00793762">
        <w:rPr>
          <w:color w:val="auto"/>
        </w:rPr>
        <w:t xml:space="preserve"> must be licensed with </w:t>
      </w:r>
      <w:r w:rsidR="006829E5">
        <w:rPr>
          <w:color w:val="auto"/>
        </w:rPr>
        <w:t>the Department</w:t>
      </w:r>
      <w:r w:rsidRPr="00793762">
        <w:rPr>
          <w:color w:val="auto"/>
        </w:rPr>
        <w:t>;</w:t>
      </w:r>
    </w:p>
    <w:p w14:paraId="24DA43A2" w14:textId="77777777" w:rsidR="006829E5" w:rsidRPr="00793762" w:rsidRDefault="006829E5" w:rsidP="006829E5">
      <w:pPr>
        <w:pStyle w:val="ListParagraph"/>
        <w:tabs>
          <w:tab w:val="clear" w:pos="1046"/>
          <w:tab w:val="left" w:pos="1038"/>
        </w:tabs>
        <w:ind w:left="998" w:right="397" w:hanging="641"/>
        <w:rPr>
          <w:i/>
          <w:color w:val="auto"/>
        </w:rPr>
      </w:pPr>
    </w:p>
    <w:p w14:paraId="64617105" w14:textId="77777777" w:rsidR="00FB6F40" w:rsidRDefault="00FB6F40" w:rsidP="006829E5">
      <w:pPr>
        <w:pStyle w:val="ListParagraph"/>
        <w:tabs>
          <w:tab w:val="clear" w:pos="1046"/>
          <w:tab w:val="left" w:pos="1038"/>
        </w:tabs>
        <w:ind w:left="998" w:right="397" w:hanging="641"/>
        <w:rPr>
          <w:color w:val="auto"/>
        </w:rPr>
      </w:pPr>
      <w:r w:rsidRPr="00793762">
        <w:rPr>
          <w:color w:val="auto"/>
        </w:rPr>
        <w:t>1.2</w:t>
      </w:r>
      <w:r w:rsidRPr="00793762">
        <w:rPr>
          <w:color w:val="auto"/>
        </w:rPr>
        <w:tab/>
      </w:r>
      <w:r w:rsidR="00A114AC">
        <w:rPr>
          <w:color w:val="auto"/>
        </w:rPr>
        <w:t>T</w:t>
      </w:r>
      <w:r w:rsidR="006829E5">
        <w:rPr>
          <w:color w:val="auto"/>
        </w:rPr>
        <w:t xml:space="preserve">he Department will issue a registration </w:t>
      </w:r>
      <w:r w:rsidRPr="00793762">
        <w:rPr>
          <w:color w:val="auto"/>
        </w:rPr>
        <w:t>number that must be used on all correspondence relating to an application;</w:t>
      </w:r>
    </w:p>
    <w:p w14:paraId="0939BE7C" w14:textId="77777777" w:rsidR="006829E5" w:rsidRPr="00793762" w:rsidRDefault="006829E5" w:rsidP="006829E5">
      <w:pPr>
        <w:pStyle w:val="ListParagraph"/>
        <w:tabs>
          <w:tab w:val="clear" w:pos="1046"/>
          <w:tab w:val="left" w:pos="1038"/>
        </w:tabs>
        <w:ind w:left="998" w:right="397" w:hanging="641"/>
        <w:rPr>
          <w:i/>
          <w:color w:val="auto"/>
        </w:rPr>
      </w:pPr>
    </w:p>
    <w:p w14:paraId="074D6395" w14:textId="01FC31B9" w:rsidR="00FB6F40" w:rsidRDefault="00FB6F40" w:rsidP="006829E5">
      <w:pPr>
        <w:tabs>
          <w:tab w:val="clear" w:pos="1046"/>
          <w:tab w:val="left" w:pos="1038"/>
        </w:tabs>
        <w:ind w:left="998" w:right="397" w:hanging="641"/>
        <w:rPr>
          <w:color w:val="auto"/>
        </w:rPr>
      </w:pPr>
      <w:r w:rsidRPr="00793762">
        <w:rPr>
          <w:color w:val="auto"/>
        </w:rPr>
        <w:t>1.3</w:t>
      </w:r>
      <w:r w:rsidRPr="00793762">
        <w:rPr>
          <w:color w:val="auto"/>
        </w:rPr>
        <w:tab/>
        <w:t xml:space="preserve">The variety must have been accepted onto the </w:t>
      </w:r>
      <w:r w:rsidR="00D44201">
        <w:rPr>
          <w:color w:val="auto"/>
        </w:rPr>
        <w:t xml:space="preserve">Northern Ireland Variety </w:t>
      </w:r>
      <w:r w:rsidRPr="00793762">
        <w:rPr>
          <w:color w:val="auto"/>
        </w:rPr>
        <w:t xml:space="preserve"> List as an agr</w:t>
      </w:r>
      <w:r w:rsidR="006829E5">
        <w:rPr>
          <w:color w:val="auto"/>
        </w:rPr>
        <w:t>icultural conservation variety;</w:t>
      </w:r>
    </w:p>
    <w:p w14:paraId="3EF1F803" w14:textId="77777777" w:rsidR="006829E5" w:rsidRPr="00793762" w:rsidRDefault="006829E5" w:rsidP="006829E5">
      <w:pPr>
        <w:tabs>
          <w:tab w:val="clear" w:pos="1046"/>
          <w:tab w:val="left" w:pos="1038"/>
        </w:tabs>
        <w:ind w:left="998" w:right="397" w:hanging="641"/>
        <w:rPr>
          <w:color w:val="auto"/>
        </w:rPr>
      </w:pPr>
    </w:p>
    <w:p w14:paraId="63C45D5C" w14:textId="430C2F0B" w:rsidR="00FB6F40" w:rsidRDefault="00FB6F40" w:rsidP="00D46475">
      <w:pPr>
        <w:pStyle w:val="ListParagraph"/>
        <w:widowControl/>
        <w:numPr>
          <w:ilvl w:val="1"/>
          <w:numId w:val="28"/>
        </w:numPr>
        <w:shd w:val="clear" w:color="auto" w:fill="auto"/>
        <w:tabs>
          <w:tab w:val="clear" w:pos="1046"/>
          <w:tab w:val="left" w:pos="1038"/>
        </w:tabs>
        <w:autoSpaceDE/>
        <w:autoSpaceDN/>
        <w:adjustRightInd/>
        <w:spacing w:line="276" w:lineRule="auto"/>
        <w:ind w:left="998" w:right="397" w:hanging="641"/>
        <w:contextualSpacing/>
        <w:rPr>
          <w:color w:val="auto"/>
        </w:rPr>
      </w:pPr>
      <w:r w:rsidRPr="00793762">
        <w:rPr>
          <w:color w:val="auto"/>
        </w:rPr>
        <w:t xml:space="preserve">The seed must be produced from a crop grown in the region of origin specified for the variety at  Listing. Additional regions for crop and seed production may be authorised by </w:t>
      </w:r>
      <w:r w:rsidR="006829E5">
        <w:rPr>
          <w:color w:val="auto"/>
        </w:rPr>
        <w:t>the Department;</w:t>
      </w:r>
    </w:p>
    <w:p w14:paraId="7F3E7D31" w14:textId="77777777" w:rsidR="006829E5" w:rsidRPr="00793762" w:rsidRDefault="006829E5" w:rsidP="006829E5">
      <w:pPr>
        <w:pStyle w:val="ListParagraph"/>
        <w:widowControl/>
        <w:shd w:val="clear" w:color="auto" w:fill="auto"/>
        <w:tabs>
          <w:tab w:val="clear" w:pos="1046"/>
          <w:tab w:val="left" w:pos="1038"/>
        </w:tabs>
        <w:autoSpaceDE/>
        <w:autoSpaceDN/>
        <w:adjustRightInd/>
        <w:spacing w:line="276" w:lineRule="auto"/>
        <w:ind w:left="998" w:right="397"/>
        <w:contextualSpacing/>
        <w:rPr>
          <w:color w:val="auto"/>
        </w:rPr>
      </w:pPr>
    </w:p>
    <w:p w14:paraId="1B55BAC9" w14:textId="77777777" w:rsidR="00FB6F40" w:rsidRPr="00793762" w:rsidRDefault="00FB6F40" w:rsidP="00D46475">
      <w:pPr>
        <w:pStyle w:val="ListParagraph"/>
        <w:widowControl/>
        <w:numPr>
          <w:ilvl w:val="1"/>
          <w:numId w:val="28"/>
        </w:numPr>
        <w:shd w:val="clear" w:color="auto" w:fill="auto"/>
        <w:tabs>
          <w:tab w:val="clear" w:pos="1046"/>
          <w:tab w:val="left" w:pos="1038"/>
        </w:tabs>
        <w:autoSpaceDE/>
        <w:autoSpaceDN/>
        <w:adjustRightInd/>
        <w:spacing w:line="276" w:lineRule="auto"/>
        <w:ind w:left="998" w:right="397" w:hanging="641"/>
        <w:contextualSpacing/>
        <w:rPr>
          <w:color w:val="auto"/>
        </w:rPr>
      </w:pPr>
      <w:r w:rsidRPr="00793762">
        <w:rPr>
          <w:color w:val="auto"/>
        </w:rPr>
        <w:t xml:space="preserve">The seed may only be marketed and used </w:t>
      </w:r>
      <w:r w:rsidR="006829E5">
        <w:rPr>
          <w:color w:val="auto"/>
        </w:rPr>
        <w:t>in the stated region of origin.</w:t>
      </w:r>
    </w:p>
    <w:p w14:paraId="42EB7FC5" w14:textId="77777777" w:rsidR="00FB6F40" w:rsidRPr="00793762" w:rsidRDefault="00FB6F40" w:rsidP="00FB6F40">
      <w:pPr>
        <w:pStyle w:val="ListParagraph"/>
        <w:ind w:left="1440"/>
        <w:rPr>
          <w:color w:val="auto"/>
        </w:rPr>
      </w:pPr>
    </w:p>
    <w:p w14:paraId="5F917EBB" w14:textId="77777777" w:rsidR="00FB6F40" w:rsidRPr="00793762" w:rsidRDefault="00FB6F40" w:rsidP="006829E5">
      <w:pPr>
        <w:ind w:left="0"/>
        <w:rPr>
          <w:b/>
          <w:color w:val="auto"/>
        </w:rPr>
      </w:pPr>
      <w:r w:rsidRPr="00793762">
        <w:rPr>
          <w:b/>
          <w:color w:val="auto"/>
        </w:rPr>
        <w:t>2.</w:t>
      </w:r>
      <w:r w:rsidRPr="00793762">
        <w:rPr>
          <w:b/>
          <w:color w:val="auto"/>
        </w:rPr>
        <w:tab/>
        <w:t>Notification of seed crops</w:t>
      </w:r>
    </w:p>
    <w:p w14:paraId="6BB7C7CA" w14:textId="77777777" w:rsidR="00FB6F40" w:rsidRPr="00793762" w:rsidRDefault="00FB6F40" w:rsidP="00FB6F40">
      <w:pPr>
        <w:rPr>
          <w:b/>
          <w:color w:val="auto"/>
        </w:rPr>
      </w:pPr>
    </w:p>
    <w:p w14:paraId="047873E4" w14:textId="77777777" w:rsidR="00FB6F40" w:rsidRPr="00793762" w:rsidRDefault="00FB6F40" w:rsidP="006829E5">
      <w:pPr>
        <w:ind w:left="717"/>
        <w:rPr>
          <w:color w:val="auto"/>
        </w:rPr>
      </w:pPr>
      <w:r w:rsidRPr="00793762">
        <w:rPr>
          <w:color w:val="auto"/>
        </w:rPr>
        <w:t xml:space="preserve">The following information should be forwarded to </w:t>
      </w:r>
      <w:r w:rsidR="005E668B">
        <w:rPr>
          <w:color w:val="auto"/>
        </w:rPr>
        <w:t>the Department</w:t>
      </w:r>
      <w:r w:rsidRPr="00793762">
        <w:rPr>
          <w:color w:val="auto"/>
        </w:rPr>
        <w:t xml:space="preserve"> for each seed crop by 30 April in the year of production: </w:t>
      </w:r>
    </w:p>
    <w:p w14:paraId="1C02ADB3" w14:textId="77777777" w:rsidR="00FB6F40" w:rsidRPr="00793762" w:rsidRDefault="00FB6F40" w:rsidP="00FB6F40">
      <w:pPr>
        <w:pStyle w:val="ListParagraph"/>
        <w:ind w:left="357"/>
        <w:rPr>
          <w:color w:val="auto"/>
        </w:rPr>
      </w:pPr>
    </w:p>
    <w:p w14:paraId="2DCE6486" w14:textId="77777777" w:rsidR="00FB6F40" w:rsidRPr="00793762" w:rsidRDefault="006829E5" w:rsidP="00D46475">
      <w:pPr>
        <w:pStyle w:val="ListParagraph"/>
        <w:widowControl/>
        <w:numPr>
          <w:ilvl w:val="0"/>
          <w:numId w:val="27"/>
        </w:numPr>
        <w:shd w:val="clear" w:color="auto" w:fill="auto"/>
        <w:tabs>
          <w:tab w:val="clear" w:pos="1046"/>
        </w:tabs>
        <w:autoSpaceDE/>
        <w:autoSpaceDN/>
        <w:adjustRightInd/>
        <w:spacing w:line="276" w:lineRule="auto"/>
        <w:ind w:left="1395" w:hanging="357"/>
        <w:contextualSpacing/>
        <w:rPr>
          <w:color w:val="auto"/>
        </w:rPr>
      </w:pPr>
      <w:r>
        <w:rPr>
          <w:color w:val="auto"/>
        </w:rPr>
        <w:t>s</w:t>
      </w:r>
      <w:r w:rsidR="00FB6F40" w:rsidRPr="00793762">
        <w:rPr>
          <w:color w:val="auto"/>
        </w:rPr>
        <w:t>pecies</w:t>
      </w:r>
      <w:r>
        <w:rPr>
          <w:color w:val="auto"/>
        </w:rPr>
        <w:t>;</w:t>
      </w:r>
    </w:p>
    <w:p w14:paraId="61F340DE" w14:textId="77777777" w:rsidR="00FB6F40" w:rsidRPr="00793762" w:rsidRDefault="006829E5" w:rsidP="00D46475">
      <w:pPr>
        <w:pStyle w:val="ListParagraph"/>
        <w:widowControl/>
        <w:numPr>
          <w:ilvl w:val="0"/>
          <w:numId w:val="27"/>
        </w:numPr>
        <w:shd w:val="clear" w:color="auto" w:fill="auto"/>
        <w:tabs>
          <w:tab w:val="clear" w:pos="1046"/>
        </w:tabs>
        <w:autoSpaceDE/>
        <w:autoSpaceDN/>
        <w:adjustRightInd/>
        <w:spacing w:line="276" w:lineRule="auto"/>
        <w:ind w:left="1398"/>
        <w:contextualSpacing/>
        <w:rPr>
          <w:color w:val="auto"/>
        </w:rPr>
      </w:pPr>
      <w:r>
        <w:rPr>
          <w:color w:val="auto"/>
        </w:rPr>
        <w:t>v</w:t>
      </w:r>
      <w:r w:rsidR="00FB6F40" w:rsidRPr="00793762">
        <w:rPr>
          <w:color w:val="auto"/>
        </w:rPr>
        <w:t>ariety</w:t>
      </w:r>
      <w:r>
        <w:rPr>
          <w:color w:val="auto"/>
        </w:rPr>
        <w:t>;</w:t>
      </w:r>
    </w:p>
    <w:p w14:paraId="4C0C7CD5" w14:textId="77777777" w:rsidR="00FB6F40" w:rsidRPr="00793762" w:rsidRDefault="006829E5" w:rsidP="00D46475">
      <w:pPr>
        <w:pStyle w:val="ListParagraph"/>
        <w:widowControl/>
        <w:numPr>
          <w:ilvl w:val="0"/>
          <w:numId w:val="27"/>
        </w:numPr>
        <w:shd w:val="clear" w:color="auto" w:fill="auto"/>
        <w:tabs>
          <w:tab w:val="clear" w:pos="1046"/>
        </w:tabs>
        <w:autoSpaceDE/>
        <w:autoSpaceDN/>
        <w:adjustRightInd/>
        <w:spacing w:line="276" w:lineRule="auto"/>
        <w:ind w:left="1398"/>
        <w:contextualSpacing/>
        <w:rPr>
          <w:color w:val="auto"/>
        </w:rPr>
      </w:pPr>
      <w:r>
        <w:rPr>
          <w:color w:val="auto"/>
        </w:rPr>
        <w:t>f</w:t>
      </w:r>
      <w:r w:rsidR="00FB6F40" w:rsidRPr="00793762">
        <w:rPr>
          <w:color w:val="auto"/>
        </w:rPr>
        <w:t>ield identification</w:t>
      </w:r>
      <w:r>
        <w:rPr>
          <w:color w:val="auto"/>
        </w:rPr>
        <w:t>;</w:t>
      </w:r>
    </w:p>
    <w:p w14:paraId="161DDEB5" w14:textId="77777777" w:rsidR="00FB6F40" w:rsidRPr="00793762" w:rsidRDefault="006829E5" w:rsidP="00D46475">
      <w:pPr>
        <w:pStyle w:val="ListParagraph"/>
        <w:widowControl/>
        <w:numPr>
          <w:ilvl w:val="0"/>
          <w:numId w:val="27"/>
        </w:numPr>
        <w:shd w:val="clear" w:color="auto" w:fill="auto"/>
        <w:tabs>
          <w:tab w:val="clear" w:pos="1046"/>
        </w:tabs>
        <w:autoSpaceDE/>
        <w:autoSpaceDN/>
        <w:adjustRightInd/>
        <w:spacing w:line="276" w:lineRule="auto"/>
        <w:ind w:left="1398"/>
        <w:contextualSpacing/>
        <w:rPr>
          <w:color w:val="auto"/>
        </w:rPr>
      </w:pPr>
      <w:r>
        <w:rPr>
          <w:color w:val="auto"/>
        </w:rPr>
        <w:t>f</w:t>
      </w:r>
      <w:r w:rsidR="00FB6F40" w:rsidRPr="00793762">
        <w:rPr>
          <w:color w:val="auto"/>
        </w:rPr>
        <w:t>ield area</w:t>
      </w:r>
      <w:r>
        <w:rPr>
          <w:color w:val="auto"/>
        </w:rPr>
        <w:t>;</w:t>
      </w:r>
    </w:p>
    <w:p w14:paraId="12F58BBD" w14:textId="77777777" w:rsidR="00FB6F40" w:rsidRPr="00793762" w:rsidRDefault="006829E5" w:rsidP="00D46475">
      <w:pPr>
        <w:pStyle w:val="ListParagraph"/>
        <w:widowControl/>
        <w:numPr>
          <w:ilvl w:val="0"/>
          <w:numId w:val="27"/>
        </w:numPr>
        <w:shd w:val="clear" w:color="auto" w:fill="auto"/>
        <w:tabs>
          <w:tab w:val="clear" w:pos="1046"/>
        </w:tabs>
        <w:autoSpaceDE/>
        <w:autoSpaceDN/>
        <w:adjustRightInd/>
        <w:spacing w:line="276" w:lineRule="auto"/>
        <w:ind w:left="1398"/>
        <w:contextualSpacing/>
        <w:rPr>
          <w:color w:val="auto"/>
        </w:rPr>
      </w:pPr>
      <w:r>
        <w:rPr>
          <w:color w:val="auto"/>
        </w:rPr>
        <w:t>the a</w:t>
      </w:r>
      <w:r w:rsidR="00FB6F40" w:rsidRPr="00793762">
        <w:rPr>
          <w:color w:val="auto"/>
        </w:rPr>
        <w:t>ddress of crop</w:t>
      </w:r>
      <w:r>
        <w:rPr>
          <w:color w:val="auto"/>
        </w:rPr>
        <w:t>; and</w:t>
      </w:r>
    </w:p>
    <w:p w14:paraId="70FE9E29" w14:textId="77777777" w:rsidR="00FB6F40" w:rsidRDefault="006829E5" w:rsidP="00D46475">
      <w:pPr>
        <w:pStyle w:val="ListParagraph"/>
        <w:widowControl/>
        <w:numPr>
          <w:ilvl w:val="0"/>
          <w:numId w:val="27"/>
        </w:numPr>
        <w:shd w:val="clear" w:color="auto" w:fill="auto"/>
        <w:tabs>
          <w:tab w:val="clear" w:pos="1046"/>
        </w:tabs>
        <w:autoSpaceDE/>
        <w:autoSpaceDN/>
        <w:adjustRightInd/>
        <w:spacing w:line="276" w:lineRule="auto"/>
        <w:ind w:left="1398"/>
        <w:contextualSpacing/>
        <w:rPr>
          <w:color w:val="auto"/>
        </w:rPr>
      </w:pPr>
      <w:r>
        <w:rPr>
          <w:color w:val="auto"/>
        </w:rPr>
        <w:t>the a</w:t>
      </w:r>
      <w:r w:rsidR="00FB6F40" w:rsidRPr="00793762">
        <w:rPr>
          <w:color w:val="auto"/>
        </w:rPr>
        <w:t>ddress of company</w:t>
      </w:r>
      <w:r>
        <w:rPr>
          <w:color w:val="auto"/>
        </w:rPr>
        <w:t xml:space="preserve"> or individual</w:t>
      </w:r>
      <w:r w:rsidR="00FB6F40" w:rsidRPr="00793762">
        <w:rPr>
          <w:color w:val="auto"/>
        </w:rPr>
        <w:t xml:space="preserve"> responsible for the crop and marketing of seed produced from it</w:t>
      </w:r>
      <w:r>
        <w:rPr>
          <w:color w:val="auto"/>
        </w:rPr>
        <w:t>.</w:t>
      </w:r>
    </w:p>
    <w:p w14:paraId="73067630" w14:textId="77777777" w:rsidR="006829E5" w:rsidRDefault="006829E5" w:rsidP="006829E5">
      <w:pPr>
        <w:pStyle w:val="ListParagraph"/>
        <w:widowControl/>
        <w:shd w:val="clear" w:color="auto" w:fill="auto"/>
        <w:tabs>
          <w:tab w:val="clear" w:pos="1046"/>
        </w:tabs>
        <w:autoSpaceDE/>
        <w:autoSpaceDN/>
        <w:adjustRightInd/>
        <w:spacing w:line="276" w:lineRule="auto"/>
        <w:ind w:left="1398"/>
        <w:contextualSpacing/>
        <w:rPr>
          <w:color w:val="auto"/>
        </w:rPr>
      </w:pPr>
    </w:p>
    <w:p w14:paraId="59F113D6" w14:textId="77777777" w:rsidR="006829E5" w:rsidRDefault="006829E5" w:rsidP="006829E5">
      <w:pPr>
        <w:pStyle w:val="ListParagraph"/>
        <w:widowControl/>
        <w:shd w:val="clear" w:color="auto" w:fill="auto"/>
        <w:tabs>
          <w:tab w:val="clear" w:pos="1046"/>
        </w:tabs>
        <w:autoSpaceDE/>
        <w:autoSpaceDN/>
        <w:adjustRightInd/>
        <w:spacing w:line="276" w:lineRule="auto"/>
        <w:ind w:left="1398"/>
        <w:contextualSpacing/>
        <w:rPr>
          <w:color w:val="auto"/>
        </w:rPr>
      </w:pPr>
    </w:p>
    <w:p w14:paraId="1092D116" w14:textId="77777777" w:rsidR="006829E5" w:rsidRPr="00793762" w:rsidRDefault="006829E5" w:rsidP="006829E5">
      <w:pPr>
        <w:pStyle w:val="ListParagraph"/>
        <w:widowControl/>
        <w:shd w:val="clear" w:color="auto" w:fill="auto"/>
        <w:tabs>
          <w:tab w:val="clear" w:pos="1046"/>
        </w:tabs>
        <w:autoSpaceDE/>
        <w:autoSpaceDN/>
        <w:adjustRightInd/>
        <w:spacing w:line="276" w:lineRule="auto"/>
        <w:ind w:left="1398"/>
        <w:contextualSpacing/>
        <w:rPr>
          <w:color w:val="auto"/>
        </w:rPr>
      </w:pPr>
    </w:p>
    <w:p w14:paraId="6B6BF263" w14:textId="77777777" w:rsidR="00FB6F40" w:rsidRPr="00793762" w:rsidRDefault="00FB6F40" w:rsidP="00FB6F40">
      <w:pPr>
        <w:rPr>
          <w:b/>
          <w:color w:val="auto"/>
        </w:rPr>
      </w:pPr>
    </w:p>
    <w:p w14:paraId="273E9F0D" w14:textId="77777777" w:rsidR="00FB6F40" w:rsidRPr="00793762" w:rsidRDefault="00FB6F40" w:rsidP="00D46475">
      <w:pPr>
        <w:widowControl/>
        <w:numPr>
          <w:ilvl w:val="0"/>
          <w:numId w:val="33"/>
        </w:numPr>
        <w:shd w:val="clear" w:color="auto" w:fill="auto"/>
        <w:tabs>
          <w:tab w:val="clear" w:pos="1046"/>
          <w:tab w:val="left" w:pos="1043"/>
        </w:tabs>
        <w:autoSpaceDE/>
        <w:autoSpaceDN/>
        <w:adjustRightInd/>
        <w:spacing w:line="276" w:lineRule="auto"/>
        <w:ind w:left="1077" w:hanging="1077"/>
        <w:rPr>
          <w:color w:val="auto"/>
        </w:rPr>
      </w:pPr>
      <w:r w:rsidRPr="00793762">
        <w:rPr>
          <w:b/>
          <w:color w:val="auto"/>
        </w:rPr>
        <w:lastRenderedPageBreak/>
        <w:t xml:space="preserve">Quantitative restrictions </w:t>
      </w:r>
    </w:p>
    <w:p w14:paraId="28687C88" w14:textId="77777777" w:rsidR="00FB6F40" w:rsidRPr="00793762" w:rsidRDefault="00FB6F40" w:rsidP="00FB6F40">
      <w:pPr>
        <w:rPr>
          <w:color w:val="auto"/>
        </w:rPr>
      </w:pPr>
    </w:p>
    <w:p w14:paraId="4B7E39D5" w14:textId="402D8AAF" w:rsidR="00FB6F40" w:rsidRDefault="00FB6F40" w:rsidP="00D46475">
      <w:pPr>
        <w:pStyle w:val="ListParagraph"/>
        <w:widowControl/>
        <w:numPr>
          <w:ilvl w:val="1"/>
          <w:numId w:val="29"/>
        </w:numPr>
        <w:shd w:val="clear" w:color="auto" w:fill="auto"/>
        <w:tabs>
          <w:tab w:val="clear" w:pos="1046"/>
          <w:tab w:val="left" w:pos="1038"/>
        </w:tabs>
        <w:autoSpaceDE/>
        <w:autoSpaceDN/>
        <w:adjustRightInd/>
        <w:spacing w:line="276" w:lineRule="auto"/>
        <w:ind w:left="998" w:right="397" w:hanging="641"/>
        <w:contextualSpacing/>
        <w:rPr>
          <w:color w:val="auto"/>
        </w:rPr>
      </w:pPr>
      <w:r w:rsidRPr="00793762">
        <w:rPr>
          <w:color w:val="auto"/>
        </w:rPr>
        <w:t xml:space="preserve">Marketing of conservation varieties is subject to quantitative restrictions. For each conservation variety no more than 0.3% or 0.5% (depending on species) of </w:t>
      </w:r>
      <w:r w:rsidR="00FB62D3">
        <w:rPr>
          <w:color w:val="auto"/>
        </w:rPr>
        <w:t>Northern Ireland’s</w:t>
      </w:r>
      <w:r w:rsidRPr="00793762">
        <w:rPr>
          <w:color w:val="auto"/>
        </w:rPr>
        <w:t xml:space="preserve"> total for that species. </w:t>
      </w:r>
    </w:p>
    <w:p w14:paraId="447D84B5" w14:textId="77777777" w:rsidR="006829E5" w:rsidRPr="00793762" w:rsidRDefault="006829E5" w:rsidP="006829E5">
      <w:pPr>
        <w:pStyle w:val="ListParagraph"/>
        <w:widowControl/>
        <w:shd w:val="clear" w:color="auto" w:fill="auto"/>
        <w:tabs>
          <w:tab w:val="clear" w:pos="1046"/>
          <w:tab w:val="left" w:pos="1038"/>
        </w:tabs>
        <w:autoSpaceDE/>
        <w:autoSpaceDN/>
        <w:adjustRightInd/>
        <w:spacing w:line="276" w:lineRule="auto"/>
        <w:ind w:left="998" w:right="397"/>
        <w:contextualSpacing/>
        <w:rPr>
          <w:color w:val="auto"/>
        </w:rPr>
      </w:pPr>
    </w:p>
    <w:p w14:paraId="1E58F5EA" w14:textId="2E2E3AF6" w:rsidR="00FB6F40" w:rsidRDefault="00FB6F40" w:rsidP="00D46475">
      <w:pPr>
        <w:pStyle w:val="ListParagraph"/>
        <w:widowControl/>
        <w:numPr>
          <w:ilvl w:val="1"/>
          <w:numId w:val="29"/>
        </w:numPr>
        <w:shd w:val="clear" w:color="auto" w:fill="auto"/>
        <w:tabs>
          <w:tab w:val="clear" w:pos="1046"/>
          <w:tab w:val="left" w:pos="1038"/>
        </w:tabs>
        <w:autoSpaceDE/>
        <w:autoSpaceDN/>
        <w:adjustRightInd/>
        <w:spacing w:line="276" w:lineRule="auto"/>
        <w:ind w:left="998" w:right="397" w:hanging="641"/>
        <w:contextualSpacing/>
        <w:rPr>
          <w:color w:val="auto"/>
        </w:rPr>
      </w:pPr>
      <w:r w:rsidRPr="00793762">
        <w:rPr>
          <w:color w:val="auto"/>
        </w:rPr>
        <w:t xml:space="preserve">For all conservation varieties of a species, no more than 10% of the total </w:t>
      </w:r>
      <w:r w:rsidR="008B0428">
        <w:rPr>
          <w:color w:val="auto"/>
        </w:rPr>
        <w:t xml:space="preserve">of Northern Ireland’s </w:t>
      </w:r>
      <w:r w:rsidRPr="00793762">
        <w:rPr>
          <w:color w:val="auto"/>
        </w:rPr>
        <w:t xml:space="preserve"> seed requirement.  As a minimum, seed of any one variety</w:t>
      </w:r>
      <w:r w:rsidR="006829E5">
        <w:rPr>
          <w:color w:val="auto"/>
        </w:rPr>
        <w:t xml:space="preserve"> may be marketed to sow 100 ha.</w:t>
      </w:r>
    </w:p>
    <w:p w14:paraId="55DEC389" w14:textId="77777777" w:rsidR="006829E5" w:rsidRPr="00793762" w:rsidRDefault="006829E5" w:rsidP="006829E5">
      <w:pPr>
        <w:pStyle w:val="ListParagraph"/>
        <w:widowControl/>
        <w:shd w:val="clear" w:color="auto" w:fill="auto"/>
        <w:tabs>
          <w:tab w:val="clear" w:pos="1046"/>
          <w:tab w:val="left" w:pos="1038"/>
        </w:tabs>
        <w:autoSpaceDE/>
        <w:autoSpaceDN/>
        <w:adjustRightInd/>
        <w:spacing w:line="276" w:lineRule="auto"/>
        <w:ind w:left="998" w:right="397"/>
        <w:contextualSpacing/>
        <w:rPr>
          <w:color w:val="auto"/>
        </w:rPr>
      </w:pPr>
    </w:p>
    <w:p w14:paraId="5E003B14" w14:textId="77777777" w:rsidR="00FB6F40" w:rsidRPr="00793762" w:rsidRDefault="00FB6F40" w:rsidP="006829E5">
      <w:pPr>
        <w:tabs>
          <w:tab w:val="clear" w:pos="1046"/>
          <w:tab w:val="left" w:pos="1038"/>
        </w:tabs>
        <w:ind w:left="998" w:right="397" w:hanging="641"/>
        <w:rPr>
          <w:color w:val="auto"/>
        </w:rPr>
      </w:pPr>
      <w:r w:rsidRPr="00793762">
        <w:rPr>
          <w:color w:val="auto"/>
        </w:rPr>
        <w:t>3.3</w:t>
      </w:r>
      <w:r w:rsidRPr="00793762">
        <w:rPr>
          <w:color w:val="auto"/>
        </w:rPr>
        <w:tab/>
      </w:r>
      <w:r w:rsidR="00B941C2">
        <w:rPr>
          <w:color w:val="auto"/>
        </w:rPr>
        <w:t>The</w:t>
      </w:r>
      <w:r w:rsidR="006829E5">
        <w:rPr>
          <w:color w:val="auto"/>
        </w:rPr>
        <w:t xml:space="preserve"> Department</w:t>
      </w:r>
      <w:r w:rsidRPr="00793762">
        <w:rPr>
          <w:color w:val="auto"/>
        </w:rPr>
        <w:t xml:space="preserve"> will estimate seed production from the crops registered by 30 April each year.  It may be necessary to restrict the seed crop areas approved for production. </w:t>
      </w:r>
    </w:p>
    <w:p w14:paraId="49E76613" w14:textId="77777777" w:rsidR="00FB6F40" w:rsidRPr="00793762" w:rsidRDefault="00FB6F40" w:rsidP="00FB6F40">
      <w:pPr>
        <w:pStyle w:val="ListParagraph"/>
        <w:ind w:left="357"/>
        <w:rPr>
          <w:color w:val="auto"/>
        </w:rPr>
      </w:pPr>
    </w:p>
    <w:p w14:paraId="4D43D1C0" w14:textId="77777777" w:rsidR="00FB6F40" w:rsidRPr="00793762" w:rsidRDefault="00FB6F40" w:rsidP="00D46475">
      <w:pPr>
        <w:widowControl/>
        <w:numPr>
          <w:ilvl w:val="0"/>
          <w:numId w:val="31"/>
        </w:numPr>
        <w:shd w:val="clear" w:color="auto" w:fill="auto"/>
        <w:tabs>
          <w:tab w:val="clear" w:pos="1046"/>
          <w:tab w:val="left" w:pos="1043"/>
        </w:tabs>
        <w:autoSpaceDE/>
        <w:autoSpaceDN/>
        <w:adjustRightInd/>
        <w:spacing w:line="276" w:lineRule="auto"/>
        <w:ind w:left="646" w:hanging="646"/>
        <w:rPr>
          <w:color w:val="auto"/>
        </w:rPr>
      </w:pPr>
      <w:r w:rsidRPr="00793762">
        <w:rPr>
          <w:b/>
          <w:color w:val="auto"/>
        </w:rPr>
        <w:t>Seed marketing procedures</w:t>
      </w:r>
    </w:p>
    <w:p w14:paraId="3DD28D57" w14:textId="77777777" w:rsidR="00FB6F40" w:rsidRPr="00793762" w:rsidRDefault="00FB6F40" w:rsidP="00FB6F40">
      <w:pPr>
        <w:rPr>
          <w:color w:val="auto"/>
        </w:rPr>
      </w:pPr>
    </w:p>
    <w:p w14:paraId="51850D3C" w14:textId="77777777" w:rsidR="00FB6F40" w:rsidRDefault="00FB6F40" w:rsidP="006829E5">
      <w:pPr>
        <w:pStyle w:val="ListParagraph"/>
        <w:tabs>
          <w:tab w:val="clear" w:pos="1046"/>
          <w:tab w:val="left" w:pos="1043"/>
        </w:tabs>
        <w:ind w:left="998" w:right="397" w:hanging="641"/>
        <w:rPr>
          <w:color w:val="auto"/>
        </w:rPr>
      </w:pPr>
      <w:r w:rsidRPr="00793762">
        <w:rPr>
          <w:color w:val="auto"/>
        </w:rPr>
        <w:t>4.1</w:t>
      </w:r>
      <w:r w:rsidRPr="00793762">
        <w:rPr>
          <w:color w:val="auto"/>
        </w:rPr>
        <w:tab/>
        <w:t>The seed must, with the exception of varietal purity, meet the standards specified in the technical sections of this guide for the end generation of the species concerned.</w:t>
      </w:r>
    </w:p>
    <w:p w14:paraId="78598D56" w14:textId="77777777" w:rsidR="006829E5" w:rsidRPr="00793762" w:rsidRDefault="006829E5" w:rsidP="006829E5">
      <w:pPr>
        <w:pStyle w:val="ListParagraph"/>
        <w:tabs>
          <w:tab w:val="clear" w:pos="1046"/>
          <w:tab w:val="left" w:pos="1043"/>
        </w:tabs>
        <w:ind w:left="998" w:right="397" w:hanging="641"/>
        <w:rPr>
          <w:color w:val="auto"/>
        </w:rPr>
      </w:pPr>
    </w:p>
    <w:p w14:paraId="1E901494" w14:textId="77777777" w:rsidR="00FB6F40" w:rsidRDefault="00FB6F40" w:rsidP="00D46475">
      <w:pPr>
        <w:pStyle w:val="ListParagraph"/>
        <w:widowControl/>
        <w:numPr>
          <w:ilvl w:val="1"/>
          <w:numId w:val="30"/>
        </w:numPr>
        <w:shd w:val="clear" w:color="auto" w:fill="auto"/>
        <w:tabs>
          <w:tab w:val="clear" w:pos="1046"/>
          <w:tab w:val="left" w:pos="1043"/>
        </w:tabs>
        <w:autoSpaceDE/>
        <w:autoSpaceDN/>
        <w:adjustRightInd/>
        <w:spacing w:line="276" w:lineRule="auto"/>
        <w:ind w:left="998" w:right="397" w:hanging="641"/>
        <w:contextualSpacing/>
        <w:rPr>
          <w:color w:val="auto"/>
        </w:rPr>
      </w:pPr>
      <w:r w:rsidRPr="00793762">
        <w:rPr>
          <w:color w:val="auto"/>
        </w:rPr>
        <w:t>Seed must be produced in homogenous lots and not exceeding the maximum weight specified in the technical sections of this guide. For cereals, this is 30 tonnes.</w:t>
      </w:r>
    </w:p>
    <w:p w14:paraId="187240D1" w14:textId="77777777" w:rsidR="00F41671" w:rsidRPr="00793762" w:rsidRDefault="00F41671" w:rsidP="00F41671">
      <w:pPr>
        <w:pStyle w:val="ListParagraph"/>
        <w:widowControl/>
        <w:shd w:val="clear" w:color="auto" w:fill="auto"/>
        <w:tabs>
          <w:tab w:val="clear" w:pos="1046"/>
          <w:tab w:val="left" w:pos="1043"/>
        </w:tabs>
        <w:autoSpaceDE/>
        <w:autoSpaceDN/>
        <w:adjustRightInd/>
        <w:spacing w:line="276" w:lineRule="auto"/>
        <w:ind w:left="998" w:right="397"/>
        <w:contextualSpacing/>
        <w:rPr>
          <w:color w:val="auto"/>
        </w:rPr>
      </w:pPr>
    </w:p>
    <w:p w14:paraId="722D5D9A" w14:textId="77777777" w:rsidR="00FB6F40" w:rsidRDefault="00FB6F40" w:rsidP="006829E5">
      <w:pPr>
        <w:pStyle w:val="ListParagraph"/>
        <w:tabs>
          <w:tab w:val="clear" w:pos="1046"/>
          <w:tab w:val="left" w:pos="1043"/>
        </w:tabs>
        <w:ind w:left="998" w:right="397" w:hanging="641"/>
        <w:rPr>
          <w:color w:val="auto"/>
        </w:rPr>
      </w:pPr>
      <w:r w:rsidRPr="00793762">
        <w:rPr>
          <w:color w:val="auto"/>
        </w:rPr>
        <w:t>4.3</w:t>
      </w:r>
      <w:r w:rsidRPr="00793762">
        <w:rPr>
          <w:color w:val="auto"/>
        </w:rPr>
        <w:tab/>
        <w:t>A sample of every seed lot marketed must be taken and retained for two years and kept available for official monitoring.  The retained sample must meet the minimum weight specified in the technical sections of this guid</w:t>
      </w:r>
      <w:r w:rsidR="00F41671">
        <w:rPr>
          <w:color w:val="auto"/>
        </w:rPr>
        <w:t>e. For cereals, this is 1 kg.</w:t>
      </w:r>
    </w:p>
    <w:p w14:paraId="516CC851" w14:textId="77777777" w:rsidR="00F41671" w:rsidRPr="00793762" w:rsidRDefault="00F41671" w:rsidP="006829E5">
      <w:pPr>
        <w:pStyle w:val="ListParagraph"/>
        <w:tabs>
          <w:tab w:val="clear" w:pos="1046"/>
          <w:tab w:val="left" w:pos="1043"/>
        </w:tabs>
        <w:ind w:left="998" w:right="397" w:hanging="641"/>
        <w:rPr>
          <w:color w:val="auto"/>
        </w:rPr>
      </w:pPr>
    </w:p>
    <w:p w14:paraId="554DB081" w14:textId="77777777" w:rsidR="00FB6F40" w:rsidRDefault="00FB6F40" w:rsidP="00D46475">
      <w:pPr>
        <w:pStyle w:val="ListParagraph"/>
        <w:widowControl/>
        <w:numPr>
          <w:ilvl w:val="1"/>
          <w:numId w:val="31"/>
        </w:numPr>
        <w:shd w:val="clear" w:color="auto" w:fill="auto"/>
        <w:tabs>
          <w:tab w:val="clear" w:pos="1046"/>
          <w:tab w:val="left" w:pos="1043"/>
        </w:tabs>
        <w:autoSpaceDE/>
        <w:autoSpaceDN/>
        <w:adjustRightInd/>
        <w:spacing w:line="276" w:lineRule="auto"/>
        <w:ind w:left="998" w:right="397" w:hanging="641"/>
        <w:contextualSpacing/>
        <w:rPr>
          <w:color w:val="auto"/>
        </w:rPr>
      </w:pPr>
      <w:r w:rsidRPr="00793762">
        <w:rPr>
          <w:color w:val="auto"/>
        </w:rPr>
        <w:t>Seed must be marketed in sealed packages or containers.</w:t>
      </w:r>
    </w:p>
    <w:p w14:paraId="20791FFA" w14:textId="77777777" w:rsidR="00F41671" w:rsidRPr="00793762" w:rsidRDefault="00F41671" w:rsidP="00F41671">
      <w:pPr>
        <w:pStyle w:val="ListParagraph"/>
        <w:widowControl/>
        <w:shd w:val="clear" w:color="auto" w:fill="auto"/>
        <w:tabs>
          <w:tab w:val="clear" w:pos="1046"/>
          <w:tab w:val="left" w:pos="1043"/>
        </w:tabs>
        <w:autoSpaceDE/>
        <w:autoSpaceDN/>
        <w:adjustRightInd/>
        <w:spacing w:line="276" w:lineRule="auto"/>
        <w:ind w:left="998" w:right="397"/>
        <w:contextualSpacing/>
        <w:rPr>
          <w:color w:val="auto"/>
        </w:rPr>
      </w:pPr>
    </w:p>
    <w:p w14:paraId="61CC8EDD" w14:textId="77777777" w:rsidR="00FB6F40" w:rsidRDefault="00FB6F40" w:rsidP="00D46475">
      <w:pPr>
        <w:pStyle w:val="ListParagraph"/>
        <w:widowControl/>
        <w:numPr>
          <w:ilvl w:val="1"/>
          <w:numId w:val="31"/>
        </w:numPr>
        <w:shd w:val="clear" w:color="auto" w:fill="auto"/>
        <w:tabs>
          <w:tab w:val="clear" w:pos="1046"/>
          <w:tab w:val="left" w:pos="1043"/>
        </w:tabs>
        <w:autoSpaceDE/>
        <w:autoSpaceDN/>
        <w:adjustRightInd/>
        <w:spacing w:line="276" w:lineRule="auto"/>
        <w:ind w:left="998" w:right="397" w:hanging="641"/>
        <w:contextualSpacing/>
        <w:rPr>
          <w:color w:val="auto"/>
        </w:rPr>
      </w:pPr>
      <w:r w:rsidRPr="00793762">
        <w:rPr>
          <w:color w:val="auto"/>
        </w:rPr>
        <w:t xml:space="preserve">Each package or container must be labelled with a </w:t>
      </w:r>
      <w:r w:rsidRPr="00F41671">
        <w:rPr>
          <w:color w:val="auto"/>
          <w:u w:val="single"/>
        </w:rPr>
        <w:t>supplier’s</w:t>
      </w:r>
      <w:r w:rsidRPr="00793762">
        <w:rPr>
          <w:color w:val="auto"/>
          <w:u w:val="single"/>
        </w:rPr>
        <w:t xml:space="preserve"> label coloured brown</w:t>
      </w:r>
      <w:r w:rsidRPr="00793762">
        <w:rPr>
          <w:color w:val="auto"/>
        </w:rPr>
        <w:t>. The inform</w:t>
      </w:r>
      <w:r w:rsidR="00F41671">
        <w:rPr>
          <w:color w:val="auto"/>
        </w:rPr>
        <w:t>ation required on the label is:-</w:t>
      </w:r>
    </w:p>
    <w:p w14:paraId="7F919457" w14:textId="77777777" w:rsidR="00F41671" w:rsidRPr="00793762" w:rsidRDefault="00F41671" w:rsidP="00F41671">
      <w:pPr>
        <w:pStyle w:val="ListParagraph"/>
        <w:widowControl/>
        <w:shd w:val="clear" w:color="auto" w:fill="auto"/>
        <w:tabs>
          <w:tab w:val="clear" w:pos="1046"/>
          <w:tab w:val="left" w:pos="1043"/>
        </w:tabs>
        <w:autoSpaceDE/>
        <w:autoSpaceDN/>
        <w:adjustRightInd/>
        <w:spacing w:line="276" w:lineRule="auto"/>
        <w:ind w:left="998" w:right="397"/>
        <w:contextualSpacing/>
        <w:rPr>
          <w:color w:val="auto"/>
        </w:rPr>
      </w:pPr>
    </w:p>
    <w:p w14:paraId="7EDD4CD1" w14:textId="5CB52458" w:rsidR="00B33C3B"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the words ‘EU</w:t>
      </w:r>
      <w:r w:rsidR="00FB6F40" w:rsidRPr="00793762">
        <w:rPr>
          <w:color w:val="auto"/>
        </w:rPr>
        <w:t xml:space="preserve"> rules and standards’</w:t>
      </w:r>
      <w:r>
        <w:rPr>
          <w:color w:val="auto"/>
        </w:rPr>
        <w:t>;</w:t>
      </w:r>
    </w:p>
    <w:p w14:paraId="5FBF18FF"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the n</w:t>
      </w:r>
      <w:r w:rsidR="00FB6F40" w:rsidRPr="00793762">
        <w:rPr>
          <w:color w:val="auto"/>
        </w:rPr>
        <w:t>ame and address</w:t>
      </w:r>
      <w:r w:rsidR="00FB6F40" w:rsidRPr="00793762">
        <w:rPr>
          <w:i/>
          <w:color w:val="auto"/>
        </w:rPr>
        <w:t xml:space="preserve">, </w:t>
      </w:r>
      <w:r w:rsidR="00FB6F40" w:rsidRPr="00793762">
        <w:rPr>
          <w:color w:val="auto"/>
        </w:rPr>
        <w:t>or registration number, of the company responsible for the seed or its identification mark</w:t>
      </w:r>
      <w:r>
        <w:rPr>
          <w:color w:val="auto"/>
        </w:rPr>
        <w:t>;</w:t>
      </w:r>
    </w:p>
    <w:p w14:paraId="412EE2ED"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the ye</w:t>
      </w:r>
      <w:r w:rsidR="00FB6F40" w:rsidRPr="00793762">
        <w:rPr>
          <w:color w:val="auto"/>
        </w:rPr>
        <w:t>ar of sealing, expre</w:t>
      </w:r>
      <w:r>
        <w:rPr>
          <w:color w:val="auto"/>
        </w:rPr>
        <w:t>ssed as ‘sealed...’ (year);</w:t>
      </w:r>
    </w:p>
    <w:p w14:paraId="3EC47457"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s</w:t>
      </w:r>
      <w:r w:rsidR="00FB6F40" w:rsidRPr="00793762">
        <w:rPr>
          <w:color w:val="auto"/>
        </w:rPr>
        <w:t>pecies</w:t>
      </w:r>
      <w:r>
        <w:rPr>
          <w:color w:val="auto"/>
        </w:rPr>
        <w:t>;</w:t>
      </w:r>
    </w:p>
    <w:p w14:paraId="11B00A12"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the n</w:t>
      </w:r>
      <w:r w:rsidR="00FB6F40" w:rsidRPr="00793762">
        <w:rPr>
          <w:color w:val="auto"/>
        </w:rPr>
        <w:t>ame of the conservation variety</w:t>
      </w:r>
      <w:r>
        <w:rPr>
          <w:color w:val="auto"/>
        </w:rPr>
        <w:t>;</w:t>
      </w:r>
    </w:p>
    <w:p w14:paraId="297F0D90"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t</w:t>
      </w:r>
      <w:r w:rsidR="00FB6F40" w:rsidRPr="00793762">
        <w:rPr>
          <w:color w:val="auto"/>
        </w:rPr>
        <w:t>he words  ‘conservation variety’</w:t>
      </w:r>
      <w:r>
        <w:rPr>
          <w:color w:val="auto"/>
        </w:rPr>
        <w:t>;</w:t>
      </w:r>
    </w:p>
    <w:p w14:paraId="0A38098F"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t</w:t>
      </w:r>
      <w:r w:rsidR="00FB6F40" w:rsidRPr="00793762">
        <w:rPr>
          <w:color w:val="auto"/>
        </w:rPr>
        <w:t>he region of origin</w:t>
      </w:r>
      <w:r>
        <w:rPr>
          <w:color w:val="auto"/>
        </w:rPr>
        <w:t>;</w:t>
      </w:r>
    </w:p>
    <w:p w14:paraId="22D367ED"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the re</w:t>
      </w:r>
      <w:r w:rsidR="00FB6F40" w:rsidRPr="00793762">
        <w:rPr>
          <w:color w:val="auto"/>
        </w:rPr>
        <w:t>gion of seed production where this is different from region of origin</w:t>
      </w:r>
      <w:r>
        <w:rPr>
          <w:color w:val="auto"/>
        </w:rPr>
        <w:t>;</w:t>
      </w:r>
    </w:p>
    <w:p w14:paraId="2346B2AF"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r</w:t>
      </w:r>
      <w:r w:rsidR="00FB6F40" w:rsidRPr="00793762">
        <w:rPr>
          <w:color w:val="auto"/>
        </w:rPr>
        <w:t>eference number of the seed lot</w:t>
      </w:r>
      <w:r>
        <w:rPr>
          <w:color w:val="auto"/>
        </w:rPr>
        <w:t>;</w:t>
      </w:r>
    </w:p>
    <w:p w14:paraId="6A41B744"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t>t</w:t>
      </w:r>
      <w:r w:rsidR="00FB6F40" w:rsidRPr="00793762">
        <w:rPr>
          <w:color w:val="auto"/>
        </w:rPr>
        <w:t>he declared net or gross weight or declared number of seeds</w:t>
      </w:r>
      <w:r>
        <w:rPr>
          <w:color w:val="auto"/>
        </w:rPr>
        <w:t>; and</w:t>
      </w:r>
    </w:p>
    <w:p w14:paraId="7620A7C8" w14:textId="77777777" w:rsidR="00FB6F40" w:rsidRPr="00793762" w:rsidRDefault="00F41671" w:rsidP="00D46475">
      <w:pPr>
        <w:pStyle w:val="ListParagraph"/>
        <w:widowControl/>
        <w:numPr>
          <w:ilvl w:val="0"/>
          <w:numId w:val="26"/>
        </w:numPr>
        <w:shd w:val="clear" w:color="auto" w:fill="auto"/>
        <w:tabs>
          <w:tab w:val="clear" w:pos="1046"/>
        </w:tabs>
        <w:autoSpaceDE/>
        <w:autoSpaceDN/>
        <w:adjustRightInd/>
        <w:spacing w:line="276" w:lineRule="auto"/>
        <w:ind w:left="1800"/>
        <w:contextualSpacing/>
        <w:rPr>
          <w:color w:val="auto"/>
        </w:rPr>
      </w:pPr>
      <w:r>
        <w:rPr>
          <w:color w:val="auto"/>
        </w:rPr>
        <w:lastRenderedPageBreak/>
        <w:t>w</w:t>
      </w:r>
      <w:r w:rsidR="00FB6F40" w:rsidRPr="00793762">
        <w:rPr>
          <w:color w:val="auto"/>
        </w:rPr>
        <w:t>here weight is indicated and granulated pesticides, pelleting substances or other solid additives are used, the nature of the chemical treatment or additive and the approximate ratio between the weight of clusters of pure seeds and the total weight.</w:t>
      </w:r>
    </w:p>
    <w:p w14:paraId="5DD19C11" w14:textId="77777777" w:rsidR="00FB6F40" w:rsidRPr="00793762" w:rsidRDefault="00FB6F40" w:rsidP="00FB6F40">
      <w:pPr>
        <w:pStyle w:val="ListParagraph"/>
        <w:ind w:left="0"/>
        <w:rPr>
          <w:b/>
          <w:color w:val="auto"/>
        </w:rPr>
      </w:pPr>
    </w:p>
    <w:p w14:paraId="4D5D0E1E" w14:textId="77777777" w:rsidR="00FB6F40" w:rsidRPr="00793762" w:rsidRDefault="00FB6F40" w:rsidP="00D46475">
      <w:pPr>
        <w:pStyle w:val="ListParagraph"/>
        <w:widowControl/>
        <w:numPr>
          <w:ilvl w:val="0"/>
          <w:numId w:val="31"/>
        </w:numPr>
        <w:shd w:val="clear" w:color="auto" w:fill="auto"/>
        <w:tabs>
          <w:tab w:val="clear" w:pos="1046"/>
          <w:tab w:val="left" w:pos="1043"/>
        </w:tabs>
        <w:autoSpaceDE/>
        <w:autoSpaceDN/>
        <w:adjustRightInd/>
        <w:spacing w:line="276" w:lineRule="auto"/>
        <w:ind w:left="0" w:firstLine="0"/>
        <w:contextualSpacing/>
        <w:rPr>
          <w:b/>
          <w:color w:val="auto"/>
        </w:rPr>
      </w:pPr>
      <w:r w:rsidRPr="00793762">
        <w:rPr>
          <w:b/>
          <w:color w:val="auto"/>
        </w:rPr>
        <w:t>Reporting, record keeping and official monitoring</w:t>
      </w:r>
    </w:p>
    <w:p w14:paraId="05F37BDB" w14:textId="77777777" w:rsidR="00FB6F40" w:rsidRPr="00793762" w:rsidRDefault="00FB6F40" w:rsidP="00FB6F40">
      <w:pPr>
        <w:pStyle w:val="ListParagraph"/>
        <w:ind w:left="0"/>
        <w:rPr>
          <w:color w:val="auto"/>
        </w:rPr>
      </w:pPr>
    </w:p>
    <w:p w14:paraId="68E323B3" w14:textId="77777777" w:rsidR="00FB6F40" w:rsidRDefault="00FB6F40" w:rsidP="00492C40">
      <w:pPr>
        <w:pStyle w:val="ListParagraph"/>
        <w:tabs>
          <w:tab w:val="clear" w:pos="1046"/>
          <w:tab w:val="left" w:pos="1038"/>
        </w:tabs>
        <w:ind w:left="998" w:right="397" w:hanging="641"/>
        <w:rPr>
          <w:color w:val="auto"/>
        </w:rPr>
      </w:pPr>
      <w:r w:rsidRPr="00793762">
        <w:rPr>
          <w:color w:val="auto"/>
        </w:rPr>
        <w:t>5.1</w:t>
      </w:r>
      <w:r w:rsidRPr="00793762">
        <w:rPr>
          <w:color w:val="auto"/>
        </w:rPr>
        <w:tab/>
        <w:t xml:space="preserve">By 30 April of each year, applicants must supply </w:t>
      </w:r>
      <w:r w:rsidR="00823EB0">
        <w:rPr>
          <w:color w:val="auto"/>
        </w:rPr>
        <w:t>the Department</w:t>
      </w:r>
      <w:r w:rsidRPr="00793762">
        <w:rPr>
          <w:color w:val="auto"/>
        </w:rPr>
        <w:t xml:space="preserve"> with the amount of seed of each conservation variety marketed in the preceding 12 months.</w:t>
      </w:r>
    </w:p>
    <w:p w14:paraId="6CDD6B22" w14:textId="77777777" w:rsidR="00823EB0" w:rsidRPr="00793762" w:rsidRDefault="00823EB0" w:rsidP="00823EB0">
      <w:pPr>
        <w:pStyle w:val="ListParagraph"/>
        <w:tabs>
          <w:tab w:val="clear" w:pos="1046"/>
          <w:tab w:val="left" w:pos="1038"/>
        </w:tabs>
        <w:ind w:left="998" w:right="397" w:hanging="641"/>
        <w:rPr>
          <w:color w:val="auto"/>
        </w:rPr>
      </w:pPr>
    </w:p>
    <w:p w14:paraId="0563E0C8" w14:textId="77777777" w:rsidR="00FB6F40" w:rsidRDefault="00FB6F40" w:rsidP="00D46475">
      <w:pPr>
        <w:pStyle w:val="ListParagraph"/>
        <w:widowControl/>
        <w:numPr>
          <w:ilvl w:val="1"/>
          <w:numId w:val="242"/>
        </w:numPr>
        <w:shd w:val="clear" w:color="auto" w:fill="auto"/>
        <w:tabs>
          <w:tab w:val="clear" w:pos="1046"/>
          <w:tab w:val="left" w:pos="1038"/>
        </w:tabs>
        <w:autoSpaceDE/>
        <w:autoSpaceDN/>
        <w:adjustRightInd/>
        <w:spacing w:line="276" w:lineRule="auto"/>
        <w:ind w:left="998" w:right="397" w:hanging="641"/>
        <w:contextualSpacing/>
        <w:rPr>
          <w:color w:val="auto"/>
        </w:rPr>
      </w:pPr>
      <w:r w:rsidRPr="00793762">
        <w:rPr>
          <w:color w:val="auto"/>
        </w:rPr>
        <w:t xml:space="preserve">Applicants are required to retain records for a minimum of three years </w:t>
      </w:r>
      <w:r w:rsidR="00242839" w:rsidRPr="00793762">
        <w:rPr>
          <w:color w:val="auto"/>
        </w:rPr>
        <w:t>of transactions</w:t>
      </w:r>
      <w:r w:rsidRPr="00793762">
        <w:rPr>
          <w:color w:val="auto"/>
        </w:rPr>
        <w:t xml:space="preserve"> in seeds and of the treatment, testing and other operations undertaken in relation to the market</w:t>
      </w:r>
      <w:r w:rsidR="00242839">
        <w:rPr>
          <w:color w:val="auto"/>
        </w:rPr>
        <w:t xml:space="preserve">ing of conservation varieties. </w:t>
      </w:r>
      <w:r w:rsidRPr="00793762">
        <w:rPr>
          <w:color w:val="auto"/>
        </w:rPr>
        <w:t>Samples of seed must be retained for two years.</w:t>
      </w:r>
    </w:p>
    <w:p w14:paraId="63B2FBA5" w14:textId="77777777" w:rsidR="00823EB0" w:rsidRPr="00793762" w:rsidRDefault="00823EB0" w:rsidP="00823EB0">
      <w:pPr>
        <w:pStyle w:val="ListParagraph"/>
        <w:widowControl/>
        <w:shd w:val="clear" w:color="auto" w:fill="auto"/>
        <w:tabs>
          <w:tab w:val="clear" w:pos="1046"/>
          <w:tab w:val="left" w:pos="1038"/>
        </w:tabs>
        <w:autoSpaceDE/>
        <w:autoSpaceDN/>
        <w:adjustRightInd/>
        <w:spacing w:line="276" w:lineRule="auto"/>
        <w:ind w:left="998" w:right="397"/>
        <w:contextualSpacing/>
        <w:rPr>
          <w:color w:val="auto"/>
        </w:rPr>
      </w:pPr>
    </w:p>
    <w:p w14:paraId="646CE279" w14:textId="77777777" w:rsidR="00FB6F40" w:rsidRDefault="00FB6F40" w:rsidP="00823EB0">
      <w:pPr>
        <w:pStyle w:val="ListParagraph"/>
        <w:tabs>
          <w:tab w:val="clear" w:pos="1046"/>
          <w:tab w:val="left" w:pos="1038"/>
        </w:tabs>
        <w:ind w:left="998" w:right="397" w:hanging="641"/>
        <w:rPr>
          <w:color w:val="auto"/>
        </w:rPr>
      </w:pPr>
      <w:r w:rsidRPr="00793762">
        <w:rPr>
          <w:color w:val="auto"/>
        </w:rPr>
        <w:t>5.3</w:t>
      </w:r>
      <w:r w:rsidRPr="00793762">
        <w:rPr>
          <w:color w:val="auto"/>
        </w:rPr>
        <w:tab/>
      </w:r>
      <w:r w:rsidR="00823EB0">
        <w:rPr>
          <w:color w:val="auto"/>
        </w:rPr>
        <w:t>Inspectors from the Department</w:t>
      </w:r>
      <w:r w:rsidRPr="00793762">
        <w:rPr>
          <w:color w:val="auto"/>
        </w:rPr>
        <w:t xml:space="preserve"> may, as part of their enforcement duties, visit applicants to audit records and to take samples from seed marketed.</w:t>
      </w:r>
    </w:p>
    <w:p w14:paraId="40392DA0" w14:textId="77777777" w:rsidR="00823EB0" w:rsidRPr="00793762" w:rsidRDefault="00823EB0" w:rsidP="00823EB0">
      <w:pPr>
        <w:pStyle w:val="ListParagraph"/>
        <w:tabs>
          <w:tab w:val="clear" w:pos="1046"/>
          <w:tab w:val="left" w:pos="1038"/>
        </w:tabs>
        <w:ind w:left="998" w:right="397" w:hanging="641"/>
        <w:rPr>
          <w:color w:val="auto"/>
        </w:rPr>
      </w:pPr>
    </w:p>
    <w:p w14:paraId="6C981BA7" w14:textId="77777777" w:rsidR="00823EB0" w:rsidRDefault="00242839" w:rsidP="00D46475">
      <w:pPr>
        <w:pStyle w:val="ListParagraph"/>
        <w:widowControl/>
        <w:numPr>
          <w:ilvl w:val="1"/>
          <w:numId w:val="32"/>
        </w:numPr>
        <w:shd w:val="clear" w:color="auto" w:fill="auto"/>
        <w:tabs>
          <w:tab w:val="clear" w:pos="1046"/>
          <w:tab w:val="left" w:pos="1038"/>
        </w:tabs>
        <w:autoSpaceDE/>
        <w:autoSpaceDN/>
        <w:adjustRightInd/>
        <w:spacing w:line="276" w:lineRule="auto"/>
        <w:ind w:left="998" w:right="397" w:hanging="641"/>
        <w:contextualSpacing/>
        <w:rPr>
          <w:color w:val="auto"/>
        </w:rPr>
      </w:pPr>
      <w:r>
        <w:rPr>
          <w:color w:val="auto"/>
        </w:rPr>
        <w:t>Check inspection</w:t>
      </w:r>
      <w:r w:rsidR="00776A73">
        <w:rPr>
          <w:color w:val="auto"/>
        </w:rPr>
        <w:t>s</w:t>
      </w:r>
      <w:r>
        <w:rPr>
          <w:color w:val="auto"/>
        </w:rPr>
        <w:t xml:space="preserve"> on s</w:t>
      </w:r>
      <w:r w:rsidR="00FB6F40" w:rsidRPr="00793762">
        <w:rPr>
          <w:color w:val="auto"/>
        </w:rPr>
        <w:t xml:space="preserve">eed crops of a conservation variety may be </w:t>
      </w:r>
      <w:r>
        <w:rPr>
          <w:color w:val="auto"/>
        </w:rPr>
        <w:t>carried out</w:t>
      </w:r>
      <w:r w:rsidR="00FB6F40" w:rsidRPr="00793762">
        <w:rPr>
          <w:color w:val="auto"/>
        </w:rPr>
        <w:t xml:space="preserve"> by officials.</w:t>
      </w:r>
    </w:p>
    <w:p w14:paraId="2269CF47" w14:textId="77777777" w:rsidR="00FB6F40" w:rsidRPr="00793762" w:rsidRDefault="00823EB0" w:rsidP="00823EB0">
      <w:pPr>
        <w:pStyle w:val="ListParagraph"/>
        <w:widowControl/>
        <w:shd w:val="clear" w:color="auto" w:fill="auto"/>
        <w:tabs>
          <w:tab w:val="clear" w:pos="1046"/>
          <w:tab w:val="left" w:pos="1038"/>
        </w:tabs>
        <w:autoSpaceDE/>
        <w:autoSpaceDN/>
        <w:adjustRightInd/>
        <w:spacing w:line="276" w:lineRule="auto"/>
        <w:ind w:left="998" w:right="397"/>
        <w:contextualSpacing/>
        <w:rPr>
          <w:color w:val="auto"/>
        </w:rPr>
      </w:pPr>
      <w:r>
        <w:rPr>
          <w:color w:val="auto"/>
        </w:rPr>
        <w:br w:type="page"/>
      </w:r>
      <w:r w:rsidR="00FB6F40" w:rsidRPr="00793762">
        <w:rPr>
          <w:color w:val="auto"/>
        </w:rPr>
        <w:lastRenderedPageBreak/>
        <w:t xml:space="preserve"> </w:t>
      </w:r>
    </w:p>
    <w:p w14:paraId="5041A923" w14:textId="77777777" w:rsidR="006B472B" w:rsidRPr="00793762" w:rsidRDefault="006B472B" w:rsidP="00C97899">
      <w:pPr>
        <w:rPr>
          <w:b/>
          <w:color w:val="auto"/>
        </w:rPr>
      </w:pPr>
    </w:p>
    <w:p w14:paraId="02029576" w14:textId="77777777" w:rsidR="00C97899" w:rsidRPr="00823EB0" w:rsidRDefault="00EC3BD4" w:rsidP="00C97899">
      <w:pPr>
        <w:rPr>
          <w:b/>
          <w:color w:val="878800"/>
          <w:sz w:val="56"/>
          <w:szCs w:val="56"/>
        </w:rPr>
      </w:pPr>
      <w:r w:rsidRPr="00823EB0">
        <w:rPr>
          <w:b/>
          <w:color w:val="878800"/>
          <w:sz w:val="56"/>
          <w:szCs w:val="56"/>
        </w:rPr>
        <w:t xml:space="preserve">Annex 9 – Guidelines for marketing seed of vegetable conservation varieties and amateur vegetable varieties in </w:t>
      </w:r>
      <w:r w:rsidR="00823EB0">
        <w:rPr>
          <w:b/>
          <w:color w:val="878800"/>
          <w:sz w:val="56"/>
          <w:szCs w:val="56"/>
        </w:rPr>
        <w:t>Northern Ireland</w:t>
      </w:r>
    </w:p>
    <w:p w14:paraId="382C7901" w14:textId="77777777" w:rsidR="00C97899" w:rsidRPr="00793762" w:rsidRDefault="00C97899" w:rsidP="00C97899">
      <w:pPr>
        <w:rPr>
          <w:b/>
          <w:color w:val="auto"/>
        </w:rPr>
      </w:pPr>
    </w:p>
    <w:p w14:paraId="1D2AEA7E" w14:textId="77777777" w:rsidR="00C97899" w:rsidRPr="00793762" w:rsidRDefault="00C97899" w:rsidP="00C97899">
      <w:pPr>
        <w:rPr>
          <w:color w:val="auto"/>
        </w:rPr>
      </w:pPr>
    </w:p>
    <w:p w14:paraId="1272A710" w14:textId="77777777" w:rsidR="00C97899" w:rsidRPr="00793762" w:rsidRDefault="00C97899" w:rsidP="00C97899">
      <w:pPr>
        <w:rPr>
          <w:color w:val="auto"/>
        </w:rPr>
      </w:pPr>
      <w:r w:rsidRPr="00793762">
        <w:rPr>
          <w:color w:val="auto"/>
        </w:rPr>
        <w:t>These guidelines are for the marketing of seed of vegetable conservation and amateur varieties, in accordance with Commission Directive 200</w:t>
      </w:r>
      <w:r w:rsidR="00492C40">
        <w:rPr>
          <w:color w:val="auto"/>
        </w:rPr>
        <w:t xml:space="preserve">9/145/EC and the </w:t>
      </w:r>
      <w:r w:rsidRPr="00793762">
        <w:rPr>
          <w:color w:val="auto"/>
        </w:rPr>
        <w:t xml:space="preserve">Seed Marketing Regulations. </w:t>
      </w:r>
    </w:p>
    <w:p w14:paraId="537FC8A2" w14:textId="77777777" w:rsidR="00C97899" w:rsidRPr="00793762" w:rsidRDefault="00C97899" w:rsidP="00C97899">
      <w:pPr>
        <w:rPr>
          <w:b/>
          <w:color w:val="auto"/>
        </w:rPr>
      </w:pPr>
    </w:p>
    <w:p w14:paraId="6840D50D" w14:textId="77777777" w:rsidR="00C97899" w:rsidRPr="00793762" w:rsidRDefault="00C97899" w:rsidP="00C97899">
      <w:pPr>
        <w:rPr>
          <w:color w:val="auto"/>
        </w:rPr>
      </w:pPr>
      <w:r w:rsidRPr="00793762">
        <w:rPr>
          <w:b/>
          <w:color w:val="auto"/>
        </w:rPr>
        <w:t xml:space="preserve">A Conservation Variety </w:t>
      </w:r>
      <w:r w:rsidR="00492C40" w:rsidRPr="00793762">
        <w:rPr>
          <w:b/>
          <w:color w:val="auto"/>
        </w:rPr>
        <w:t xml:space="preserve">- </w:t>
      </w:r>
      <w:r w:rsidR="00492C40" w:rsidRPr="00793762">
        <w:rPr>
          <w:color w:val="auto"/>
        </w:rPr>
        <w:t>is</w:t>
      </w:r>
      <w:r w:rsidRPr="00793762">
        <w:rPr>
          <w:color w:val="auto"/>
        </w:rPr>
        <w:t xml:space="preserve"> defined as a landrace or plant variety which has been traditionally grown in particular localities and regions and is threatened by genetic erosion.</w:t>
      </w:r>
    </w:p>
    <w:p w14:paraId="1A3A4AA3" w14:textId="77777777" w:rsidR="00C97899" w:rsidRPr="00793762" w:rsidRDefault="00C97899" w:rsidP="00C97899">
      <w:pPr>
        <w:rPr>
          <w:color w:val="auto"/>
        </w:rPr>
      </w:pPr>
    </w:p>
    <w:p w14:paraId="494E0CCE" w14:textId="77777777" w:rsidR="00C97899" w:rsidRPr="00793762" w:rsidRDefault="00C97899" w:rsidP="00C97899">
      <w:pPr>
        <w:rPr>
          <w:color w:val="auto"/>
        </w:rPr>
      </w:pPr>
      <w:r w:rsidRPr="00793762">
        <w:rPr>
          <w:b/>
          <w:color w:val="auto"/>
        </w:rPr>
        <w:t xml:space="preserve">An Amateur Variety </w:t>
      </w:r>
      <w:r w:rsidR="00492C40" w:rsidRPr="00793762">
        <w:rPr>
          <w:b/>
          <w:color w:val="auto"/>
        </w:rPr>
        <w:t xml:space="preserve">- </w:t>
      </w:r>
      <w:r w:rsidR="00492C40" w:rsidRPr="00793762">
        <w:rPr>
          <w:color w:val="auto"/>
        </w:rPr>
        <w:t>is</w:t>
      </w:r>
      <w:r w:rsidRPr="00793762">
        <w:rPr>
          <w:color w:val="auto"/>
        </w:rPr>
        <w:t xml:space="preserve"> defined as a variety with no intrinsic value for commercial crop production but developed for growing under particular conditions.</w:t>
      </w:r>
    </w:p>
    <w:p w14:paraId="524E2083" w14:textId="77777777" w:rsidR="00C97899" w:rsidRPr="00793762" w:rsidRDefault="00C97899" w:rsidP="00C97899">
      <w:pPr>
        <w:rPr>
          <w:color w:val="auto"/>
        </w:rPr>
      </w:pPr>
    </w:p>
    <w:p w14:paraId="1A422E17" w14:textId="77777777" w:rsidR="00C97899" w:rsidRPr="00793762" w:rsidRDefault="00C97899" w:rsidP="00C97899">
      <w:pPr>
        <w:rPr>
          <w:color w:val="auto"/>
        </w:rPr>
      </w:pPr>
      <w:r w:rsidRPr="00793762">
        <w:rPr>
          <w:color w:val="auto"/>
        </w:rPr>
        <w:t xml:space="preserve">If you have any queries or would like assistance before proceeding with seed production and marketing, please contact </w:t>
      </w:r>
      <w:r w:rsidR="00492C40">
        <w:rPr>
          <w:color w:val="auto"/>
        </w:rPr>
        <w:t xml:space="preserve">the Department’s Environmental </w:t>
      </w:r>
      <w:r w:rsidR="009673CB">
        <w:rPr>
          <w:color w:val="auto"/>
        </w:rPr>
        <w:t>Farming</w:t>
      </w:r>
      <w:r w:rsidR="00492C40">
        <w:rPr>
          <w:color w:val="auto"/>
        </w:rPr>
        <w:t xml:space="preserve"> Branch</w:t>
      </w:r>
      <w:r w:rsidRPr="00793762">
        <w:rPr>
          <w:color w:val="auto"/>
        </w:rPr>
        <w:t>.</w:t>
      </w:r>
    </w:p>
    <w:p w14:paraId="77EEDC6D" w14:textId="77777777" w:rsidR="00C97899" w:rsidRPr="00793762" w:rsidRDefault="00C97899" w:rsidP="00C97899">
      <w:pPr>
        <w:rPr>
          <w:color w:val="auto"/>
        </w:rPr>
      </w:pPr>
    </w:p>
    <w:p w14:paraId="218B4B05" w14:textId="77777777" w:rsidR="00C97899" w:rsidRDefault="00C97899" w:rsidP="00BB4D9D">
      <w:pPr>
        <w:outlineLvl w:val="0"/>
        <w:rPr>
          <w:b/>
          <w:color w:val="auto"/>
        </w:rPr>
      </w:pPr>
      <w:r w:rsidRPr="00793762">
        <w:rPr>
          <w:b/>
          <w:color w:val="auto"/>
        </w:rPr>
        <w:t>CONSERVATION VARIETIES</w:t>
      </w:r>
    </w:p>
    <w:p w14:paraId="77C9B762" w14:textId="77777777" w:rsidR="00492C40" w:rsidRPr="00793762" w:rsidRDefault="00492C40" w:rsidP="00BB4D9D">
      <w:pPr>
        <w:outlineLvl w:val="0"/>
        <w:rPr>
          <w:b/>
          <w:color w:val="auto"/>
        </w:rPr>
      </w:pPr>
    </w:p>
    <w:p w14:paraId="108D3021" w14:textId="77777777" w:rsidR="00C97899" w:rsidRPr="00793762" w:rsidRDefault="00C97899" w:rsidP="00BB4D9D">
      <w:pPr>
        <w:outlineLvl w:val="0"/>
        <w:rPr>
          <w:color w:val="auto"/>
        </w:rPr>
      </w:pPr>
      <w:r w:rsidRPr="00793762">
        <w:rPr>
          <w:color w:val="auto"/>
        </w:rPr>
        <w:t>Can be marketed as Certified or Standard Seed.</w:t>
      </w:r>
    </w:p>
    <w:p w14:paraId="137C097B" w14:textId="77777777" w:rsidR="00C97899" w:rsidRPr="00793762" w:rsidRDefault="00C97899" w:rsidP="00C97899">
      <w:pPr>
        <w:rPr>
          <w:color w:val="auto"/>
        </w:rPr>
      </w:pPr>
    </w:p>
    <w:p w14:paraId="18845C99" w14:textId="77777777" w:rsidR="00C97899" w:rsidRPr="00793762" w:rsidRDefault="00C97899" w:rsidP="00D46475">
      <w:pPr>
        <w:widowControl/>
        <w:numPr>
          <w:ilvl w:val="0"/>
          <w:numId w:val="38"/>
        </w:numPr>
        <w:shd w:val="clear" w:color="auto" w:fill="auto"/>
        <w:tabs>
          <w:tab w:val="clear" w:pos="1046"/>
          <w:tab w:val="left" w:pos="1043"/>
        </w:tabs>
        <w:autoSpaceDE/>
        <w:autoSpaceDN/>
        <w:adjustRightInd/>
        <w:spacing w:line="276" w:lineRule="auto"/>
        <w:ind w:left="357" w:hanging="357"/>
        <w:rPr>
          <w:b/>
          <w:color w:val="auto"/>
        </w:rPr>
      </w:pPr>
      <w:r w:rsidRPr="00793762">
        <w:rPr>
          <w:b/>
          <w:color w:val="auto"/>
        </w:rPr>
        <w:t>Conditions for seed marketing</w:t>
      </w:r>
    </w:p>
    <w:p w14:paraId="28E113CE" w14:textId="77777777" w:rsidR="00C97899" w:rsidRPr="00793762" w:rsidRDefault="00C97899" w:rsidP="00C97899">
      <w:pPr>
        <w:rPr>
          <w:color w:val="auto"/>
        </w:rPr>
      </w:pPr>
    </w:p>
    <w:p w14:paraId="5DC17E7B" w14:textId="77777777" w:rsidR="00492C40" w:rsidRDefault="00C97899" w:rsidP="00D46475">
      <w:pPr>
        <w:pStyle w:val="ListParagraph"/>
        <w:widowControl/>
        <w:numPr>
          <w:ilvl w:val="1"/>
          <w:numId w:val="38"/>
        </w:numPr>
        <w:shd w:val="clear" w:color="auto" w:fill="auto"/>
        <w:tabs>
          <w:tab w:val="clear" w:pos="1046"/>
          <w:tab w:val="left" w:pos="1043"/>
        </w:tabs>
        <w:autoSpaceDE/>
        <w:autoSpaceDN/>
        <w:adjustRightInd/>
        <w:spacing w:line="276" w:lineRule="auto"/>
        <w:ind w:left="998" w:right="397" w:hanging="641"/>
        <w:contextualSpacing/>
        <w:rPr>
          <w:color w:val="auto"/>
        </w:rPr>
      </w:pPr>
      <w:r w:rsidRPr="00492C40">
        <w:rPr>
          <w:color w:val="auto"/>
        </w:rPr>
        <w:t xml:space="preserve">Companies and individuals producing or marketing seed of vegetable conservation varieties in </w:t>
      </w:r>
      <w:r w:rsidR="00492C40">
        <w:rPr>
          <w:color w:val="auto"/>
        </w:rPr>
        <w:t>Northern Ireland must be registered with the Department</w:t>
      </w:r>
      <w:r w:rsidR="00492C40" w:rsidRPr="00492C40">
        <w:rPr>
          <w:color w:val="auto"/>
        </w:rPr>
        <w:t>.</w:t>
      </w:r>
    </w:p>
    <w:p w14:paraId="631E1ACF" w14:textId="77777777" w:rsidR="00492C40" w:rsidRPr="00492C40" w:rsidRDefault="00492C40" w:rsidP="00492C40">
      <w:pPr>
        <w:pStyle w:val="ListParagraph"/>
        <w:widowControl/>
        <w:shd w:val="clear" w:color="auto" w:fill="auto"/>
        <w:tabs>
          <w:tab w:val="clear" w:pos="1046"/>
          <w:tab w:val="left" w:pos="1043"/>
        </w:tabs>
        <w:autoSpaceDE/>
        <w:autoSpaceDN/>
        <w:adjustRightInd/>
        <w:spacing w:line="276" w:lineRule="auto"/>
        <w:ind w:left="998" w:right="397" w:hanging="641"/>
        <w:contextualSpacing/>
        <w:rPr>
          <w:color w:val="auto"/>
        </w:rPr>
      </w:pPr>
    </w:p>
    <w:p w14:paraId="14F76725" w14:textId="77777777" w:rsidR="00492C40" w:rsidRDefault="00492C40" w:rsidP="00D46475">
      <w:pPr>
        <w:pStyle w:val="ListParagraph"/>
        <w:widowControl/>
        <w:numPr>
          <w:ilvl w:val="1"/>
          <w:numId w:val="38"/>
        </w:numPr>
        <w:shd w:val="clear" w:color="auto" w:fill="auto"/>
        <w:tabs>
          <w:tab w:val="clear" w:pos="1046"/>
          <w:tab w:val="left" w:pos="1043"/>
        </w:tabs>
        <w:autoSpaceDE/>
        <w:autoSpaceDN/>
        <w:adjustRightInd/>
        <w:spacing w:line="276" w:lineRule="auto"/>
        <w:ind w:left="998" w:right="397" w:hanging="641"/>
        <w:contextualSpacing/>
        <w:rPr>
          <w:color w:val="auto"/>
        </w:rPr>
      </w:pPr>
      <w:r>
        <w:rPr>
          <w:color w:val="auto"/>
        </w:rPr>
        <w:t>The Department</w:t>
      </w:r>
      <w:r w:rsidR="00C97899" w:rsidRPr="00492C40">
        <w:rPr>
          <w:color w:val="auto"/>
        </w:rPr>
        <w:t xml:space="preserve"> will issue a </w:t>
      </w:r>
      <w:r>
        <w:rPr>
          <w:color w:val="auto"/>
        </w:rPr>
        <w:t>registration</w:t>
      </w:r>
      <w:r w:rsidR="00C97899" w:rsidRPr="00492C40">
        <w:rPr>
          <w:color w:val="auto"/>
        </w:rPr>
        <w:t xml:space="preserve"> number that must be used on all correspondence relating to an application.</w:t>
      </w:r>
    </w:p>
    <w:p w14:paraId="723CB827" w14:textId="77777777" w:rsidR="00492C40" w:rsidRDefault="00492C40" w:rsidP="00492C40">
      <w:pPr>
        <w:pStyle w:val="ListParagraph"/>
        <w:widowControl/>
        <w:shd w:val="clear" w:color="auto" w:fill="auto"/>
        <w:tabs>
          <w:tab w:val="clear" w:pos="1046"/>
          <w:tab w:val="left" w:pos="1043"/>
        </w:tabs>
        <w:autoSpaceDE/>
        <w:autoSpaceDN/>
        <w:adjustRightInd/>
        <w:spacing w:line="276" w:lineRule="auto"/>
        <w:ind w:left="998" w:right="397" w:hanging="641"/>
        <w:contextualSpacing/>
        <w:rPr>
          <w:color w:val="auto"/>
        </w:rPr>
      </w:pPr>
    </w:p>
    <w:p w14:paraId="1E719579" w14:textId="3E98AB9C" w:rsidR="00492C40" w:rsidRDefault="00C97899" w:rsidP="00D46475">
      <w:pPr>
        <w:pStyle w:val="ListParagraph"/>
        <w:widowControl/>
        <w:numPr>
          <w:ilvl w:val="1"/>
          <w:numId w:val="38"/>
        </w:numPr>
        <w:shd w:val="clear" w:color="auto" w:fill="auto"/>
        <w:tabs>
          <w:tab w:val="clear" w:pos="1046"/>
          <w:tab w:val="left" w:pos="1043"/>
        </w:tabs>
        <w:autoSpaceDE/>
        <w:autoSpaceDN/>
        <w:adjustRightInd/>
        <w:spacing w:line="276" w:lineRule="auto"/>
        <w:ind w:left="998" w:right="397" w:hanging="641"/>
        <w:contextualSpacing/>
        <w:rPr>
          <w:color w:val="auto"/>
        </w:rPr>
      </w:pPr>
      <w:r w:rsidRPr="00492C40">
        <w:rPr>
          <w:color w:val="auto"/>
        </w:rPr>
        <w:t xml:space="preserve">The variety must have been accepted onto the </w:t>
      </w:r>
      <w:r w:rsidR="00B33C3B">
        <w:rPr>
          <w:color w:val="auto"/>
        </w:rPr>
        <w:t>Northern Ireland Variety</w:t>
      </w:r>
      <w:r w:rsidRPr="00492C40">
        <w:rPr>
          <w:color w:val="auto"/>
        </w:rPr>
        <w:t xml:space="preserve"> List as a </w:t>
      </w:r>
      <w:r w:rsidR="00492C40" w:rsidRPr="00492C40">
        <w:rPr>
          <w:color w:val="auto"/>
        </w:rPr>
        <w:t>vegetable conservation variety.</w:t>
      </w:r>
    </w:p>
    <w:p w14:paraId="06800C9E" w14:textId="77777777" w:rsidR="00492C40" w:rsidRDefault="00492C40" w:rsidP="00492C40">
      <w:pPr>
        <w:pStyle w:val="ListParagraph"/>
        <w:widowControl/>
        <w:shd w:val="clear" w:color="auto" w:fill="auto"/>
        <w:tabs>
          <w:tab w:val="clear" w:pos="1046"/>
          <w:tab w:val="left" w:pos="1043"/>
        </w:tabs>
        <w:autoSpaceDE/>
        <w:autoSpaceDN/>
        <w:adjustRightInd/>
        <w:spacing w:line="276" w:lineRule="auto"/>
        <w:ind w:left="998" w:right="397" w:hanging="641"/>
        <w:contextualSpacing/>
        <w:rPr>
          <w:color w:val="auto"/>
        </w:rPr>
      </w:pPr>
    </w:p>
    <w:p w14:paraId="7970ABB6" w14:textId="01FC5B03" w:rsidR="00492C40" w:rsidRDefault="00C97899" w:rsidP="00D46475">
      <w:pPr>
        <w:pStyle w:val="ListParagraph"/>
        <w:widowControl/>
        <w:numPr>
          <w:ilvl w:val="1"/>
          <w:numId w:val="38"/>
        </w:numPr>
        <w:shd w:val="clear" w:color="auto" w:fill="auto"/>
        <w:tabs>
          <w:tab w:val="clear" w:pos="1046"/>
          <w:tab w:val="left" w:pos="1043"/>
        </w:tabs>
        <w:autoSpaceDE/>
        <w:autoSpaceDN/>
        <w:adjustRightInd/>
        <w:spacing w:line="276" w:lineRule="auto"/>
        <w:ind w:left="998" w:right="397" w:hanging="641"/>
        <w:contextualSpacing/>
        <w:rPr>
          <w:color w:val="auto"/>
        </w:rPr>
      </w:pPr>
      <w:r w:rsidRPr="00492C40">
        <w:rPr>
          <w:color w:val="auto"/>
        </w:rPr>
        <w:t xml:space="preserve">The seed must be produced from a crop grown in the region of origin specified for the variety at </w:t>
      </w:r>
      <w:r w:rsidRPr="00492C40">
        <w:rPr>
          <w:b/>
          <w:color w:val="auto"/>
        </w:rPr>
        <w:t>the time of</w:t>
      </w:r>
      <w:r w:rsidRPr="00492C40">
        <w:rPr>
          <w:color w:val="auto"/>
        </w:rPr>
        <w:t xml:space="preserve"> Listing. Additional regions for crop and seed production may be authorised by </w:t>
      </w:r>
      <w:r w:rsidR="00492C40">
        <w:rPr>
          <w:color w:val="auto"/>
        </w:rPr>
        <w:t>the Department</w:t>
      </w:r>
      <w:r w:rsidR="00492C40" w:rsidRPr="00492C40">
        <w:rPr>
          <w:color w:val="auto"/>
        </w:rPr>
        <w:t>.</w:t>
      </w:r>
    </w:p>
    <w:p w14:paraId="72786CA9" w14:textId="77777777" w:rsidR="00492C40" w:rsidRDefault="00492C40" w:rsidP="00492C40">
      <w:pPr>
        <w:pStyle w:val="ListParagraph"/>
        <w:widowControl/>
        <w:shd w:val="clear" w:color="auto" w:fill="auto"/>
        <w:tabs>
          <w:tab w:val="clear" w:pos="1046"/>
          <w:tab w:val="left" w:pos="1043"/>
        </w:tabs>
        <w:autoSpaceDE/>
        <w:autoSpaceDN/>
        <w:adjustRightInd/>
        <w:spacing w:line="276" w:lineRule="auto"/>
        <w:ind w:left="998" w:right="397" w:hanging="641"/>
        <w:contextualSpacing/>
        <w:rPr>
          <w:color w:val="auto"/>
        </w:rPr>
      </w:pPr>
    </w:p>
    <w:p w14:paraId="10ED7FDD" w14:textId="6FDEBAE5" w:rsidR="00C97899" w:rsidRPr="00492C40" w:rsidRDefault="00C97899" w:rsidP="00D46475">
      <w:pPr>
        <w:pStyle w:val="ListParagraph"/>
        <w:widowControl/>
        <w:numPr>
          <w:ilvl w:val="1"/>
          <w:numId w:val="38"/>
        </w:numPr>
        <w:shd w:val="clear" w:color="auto" w:fill="auto"/>
        <w:tabs>
          <w:tab w:val="clear" w:pos="1046"/>
          <w:tab w:val="left" w:pos="1043"/>
        </w:tabs>
        <w:autoSpaceDE/>
        <w:autoSpaceDN/>
        <w:adjustRightInd/>
        <w:spacing w:line="276" w:lineRule="auto"/>
        <w:ind w:left="998" w:right="397" w:hanging="641"/>
        <w:contextualSpacing/>
        <w:rPr>
          <w:color w:val="auto"/>
        </w:rPr>
      </w:pPr>
      <w:r w:rsidRPr="00492C40">
        <w:rPr>
          <w:color w:val="auto"/>
        </w:rPr>
        <w:t>The seed may only be marketed and used in the stated region of origin</w:t>
      </w:r>
      <w:r w:rsidR="00B33C3B">
        <w:rPr>
          <w:color w:val="auto"/>
        </w:rPr>
        <w:t>.</w:t>
      </w:r>
      <w:r w:rsidR="00492C40" w:rsidRPr="00492C40">
        <w:rPr>
          <w:color w:val="auto"/>
        </w:rPr>
        <w:t>,</w:t>
      </w:r>
    </w:p>
    <w:p w14:paraId="024F0D7E" w14:textId="77777777" w:rsidR="00C97899" w:rsidRPr="00793762" w:rsidRDefault="00C97899" w:rsidP="00C97899">
      <w:pPr>
        <w:pStyle w:val="ListParagraph"/>
        <w:ind w:left="1440"/>
        <w:rPr>
          <w:color w:val="auto"/>
        </w:rPr>
      </w:pPr>
    </w:p>
    <w:p w14:paraId="2DC543D6" w14:textId="77777777" w:rsidR="00C97899" w:rsidRPr="00793762" w:rsidRDefault="00C97899" w:rsidP="006445D3">
      <w:pPr>
        <w:ind w:left="0"/>
        <w:rPr>
          <w:b/>
          <w:color w:val="auto"/>
        </w:rPr>
      </w:pPr>
      <w:r w:rsidRPr="00793762">
        <w:rPr>
          <w:b/>
          <w:color w:val="auto"/>
        </w:rPr>
        <w:t>2</w:t>
      </w:r>
      <w:r w:rsidRPr="00793762">
        <w:rPr>
          <w:b/>
          <w:color w:val="auto"/>
        </w:rPr>
        <w:tab/>
        <w:t>Notification of seed crops</w:t>
      </w:r>
    </w:p>
    <w:p w14:paraId="03C830E8" w14:textId="77777777" w:rsidR="00C97899" w:rsidRPr="00793762" w:rsidRDefault="00C97899" w:rsidP="00C97899">
      <w:pPr>
        <w:rPr>
          <w:b/>
          <w:color w:val="auto"/>
        </w:rPr>
      </w:pPr>
    </w:p>
    <w:p w14:paraId="3208D553" w14:textId="77777777" w:rsidR="00C97899" w:rsidRPr="00793762" w:rsidRDefault="00C97899" w:rsidP="006445D3">
      <w:pPr>
        <w:ind w:left="709"/>
        <w:rPr>
          <w:color w:val="auto"/>
        </w:rPr>
      </w:pPr>
      <w:r w:rsidRPr="00793762">
        <w:rPr>
          <w:color w:val="auto"/>
        </w:rPr>
        <w:t xml:space="preserve">Please write to </w:t>
      </w:r>
      <w:r w:rsidR="006445D3">
        <w:rPr>
          <w:color w:val="auto"/>
        </w:rPr>
        <w:t xml:space="preserve">the Department’s Environmental </w:t>
      </w:r>
      <w:r w:rsidR="009673CB">
        <w:rPr>
          <w:color w:val="auto"/>
        </w:rPr>
        <w:t>Farming</w:t>
      </w:r>
      <w:r w:rsidR="006445D3">
        <w:rPr>
          <w:color w:val="auto"/>
        </w:rPr>
        <w:t xml:space="preserve"> Branch</w:t>
      </w:r>
      <w:r w:rsidRPr="00793762">
        <w:rPr>
          <w:color w:val="auto"/>
        </w:rPr>
        <w:t xml:space="preserve"> with the following information for each seed crop to be produced by 30 April in the year of production or ‘before the beginn</w:t>
      </w:r>
      <w:r w:rsidR="006445D3">
        <w:rPr>
          <w:color w:val="auto"/>
        </w:rPr>
        <w:t>ing of each production season’:-</w:t>
      </w:r>
    </w:p>
    <w:p w14:paraId="17ECAEF7" w14:textId="77777777" w:rsidR="00C97899" w:rsidRPr="00793762" w:rsidRDefault="00C97899" w:rsidP="00C97899">
      <w:pPr>
        <w:pStyle w:val="ListParagraph"/>
        <w:ind w:left="357"/>
        <w:rPr>
          <w:color w:val="auto"/>
        </w:rPr>
      </w:pPr>
    </w:p>
    <w:p w14:paraId="6E00FD17" w14:textId="77777777" w:rsidR="00C97899" w:rsidRPr="00793762" w:rsidRDefault="006445D3" w:rsidP="00D46475">
      <w:pPr>
        <w:pStyle w:val="ListParagraph"/>
        <w:widowControl/>
        <w:numPr>
          <w:ilvl w:val="0"/>
          <w:numId w:val="27"/>
        </w:numPr>
        <w:shd w:val="clear" w:color="auto" w:fill="auto"/>
        <w:tabs>
          <w:tab w:val="clear" w:pos="1046"/>
        </w:tabs>
        <w:autoSpaceDE/>
        <w:autoSpaceDN/>
        <w:adjustRightInd/>
        <w:spacing w:line="276" w:lineRule="auto"/>
        <w:ind w:left="1395" w:hanging="357"/>
        <w:contextualSpacing/>
        <w:rPr>
          <w:color w:val="auto"/>
        </w:rPr>
      </w:pPr>
      <w:r>
        <w:rPr>
          <w:color w:val="auto"/>
        </w:rPr>
        <w:t>the r</w:t>
      </w:r>
      <w:r w:rsidR="00C97899" w:rsidRPr="00793762">
        <w:rPr>
          <w:color w:val="auto"/>
        </w:rPr>
        <w:t>egion of origin</w:t>
      </w:r>
      <w:r>
        <w:rPr>
          <w:color w:val="auto"/>
        </w:rPr>
        <w:t>;</w:t>
      </w:r>
    </w:p>
    <w:p w14:paraId="36FA4082" w14:textId="77777777" w:rsidR="00C97899" w:rsidRPr="00793762" w:rsidRDefault="006445D3" w:rsidP="00D46475">
      <w:pPr>
        <w:pStyle w:val="ListParagraph"/>
        <w:widowControl/>
        <w:numPr>
          <w:ilvl w:val="0"/>
          <w:numId w:val="27"/>
        </w:numPr>
        <w:shd w:val="clear" w:color="auto" w:fill="auto"/>
        <w:tabs>
          <w:tab w:val="clear" w:pos="1046"/>
        </w:tabs>
        <w:autoSpaceDE/>
        <w:autoSpaceDN/>
        <w:adjustRightInd/>
        <w:spacing w:line="276" w:lineRule="auto"/>
        <w:ind w:left="1395" w:hanging="357"/>
        <w:contextualSpacing/>
        <w:rPr>
          <w:color w:val="auto"/>
        </w:rPr>
      </w:pPr>
      <w:r>
        <w:rPr>
          <w:color w:val="auto"/>
        </w:rPr>
        <w:t>the s</w:t>
      </w:r>
      <w:r w:rsidR="00C97899" w:rsidRPr="00793762">
        <w:rPr>
          <w:color w:val="auto"/>
        </w:rPr>
        <w:t>pecies</w:t>
      </w:r>
      <w:r>
        <w:rPr>
          <w:color w:val="auto"/>
        </w:rPr>
        <w:t>;</w:t>
      </w:r>
    </w:p>
    <w:p w14:paraId="39899D75" w14:textId="77777777" w:rsidR="00C97899" w:rsidRPr="00793762" w:rsidRDefault="006445D3" w:rsidP="00D46475">
      <w:pPr>
        <w:pStyle w:val="ListParagraph"/>
        <w:widowControl/>
        <w:numPr>
          <w:ilvl w:val="0"/>
          <w:numId w:val="27"/>
        </w:numPr>
        <w:shd w:val="clear" w:color="auto" w:fill="auto"/>
        <w:tabs>
          <w:tab w:val="clear" w:pos="1046"/>
        </w:tabs>
        <w:autoSpaceDE/>
        <w:autoSpaceDN/>
        <w:adjustRightInd/>
        <w:spacing w:line="276" w:lineRule="auto"/>
        <w:ind w:left="1395" w:hanging="357"/>
        <w:contextualSpacing/>
        <w:rPr>
          <w:color w:val="auto"/>
        </w:rPr>
      </w:pPr>
      <w:r>
        <w:rPr>
          <w:color w:val="auto"/>
        </w:rPr>
        <w:t>v</w:t>
      </w:r>
      <w:r w:rsidR="00C97899" w:rsidRPr="00793762">
        <w:rPr>
          <w:color w:val="auto"/>
        </w:rPr>
        <w:t>ariety</w:t>
      </w:r>
      <w:r>
        <w:rPr>
          <w:color w:val="auto"/>
        </w:rPr>
        <w:t>;</w:t>
      </w:r>
    </w:p>
    <w:p w14:paraId="6F6A705C" w14:textId="77777777" w:rsidR="00C97899" w:rsidRPr="00793762" w:rsidRDefault="006445D3" w:rsidP="00D46475">
      <w:pPr>
        <w:pStyle w:val="ListParagraph"/>
        <w:widowControl/>
        <w:numPr>
          <w:ilvl w:val="0"/>
          <w:numId w:val="27"/>
        </w:numPr>
        <w:shd w:val="clear" w:color="auto" w:fill="auto"/>
        <w:tabs>
          <w:tab w:val="clear" w:pos="1046"/>
        </w:tabs>
        <w:autoSpaceDE/>
        <w:autoSpaceDN/>
        <w:adjustRightInd/>
        <w:spacing w:line="276" w:lineRule="auto"/>
        <w:ind w:left="1395" w:hanging="357"/>
        <w:contextualSpacing/>
        <w:rPr>
          <w:color w:val="auto"/>
        </w:rPr>
      </w:pPr>
      <w:r>
        <w:rPr>
          <w:color w:val="auto"/>
        </w:rPr>
        <w:t>f</w:t>
      </w:r>
      <w:r w:rsidR="00C97899" w:rsidRPr="00793762">
        <w:rPr>
          <w:color w:val="auto"/>
        </w:rPr>
        <w:t>ield identification</w:t>
      </w:r>
      <w:r>
        <w:rPr>
          <w:color w:val="auto"/>
        </w:rPr>
        <w:t>;</w:t>
      </w:r>
    </w:p>
    <w:p w14:paraId="616577F9" w14:textId="77777777" w:rsidR="00C97899" w:rsidRPr="00793762" w:rsidRDefault="006445D3" w:rsidP="00D46475">
      <w:pPr>
        <w:pStyle w:val="ListParagraph"/>
        <w:widowControl/>
        <w:numPr>
          <w:ilvl w:val="0"/>
          <w:numId w:val="27"/>
        </w:numPr>
        <w:shd w:val="clear" w:color="auto" w:fill="auto"/>
        <w:tabs>
          <w:tab w:val="clear" w:pos="1046"/>
        </w:tabs>
        <w:autoSpaceDE/>
        <w:autoSpaceDN/>
        <w:adjustRightInd/>
        <w:spacing w:line="276" w:lineRule="auto"/>
        <w:ind w:left="1395" w:hanging="357"/>
        <w:contextualSpacing/>
        <w:rPr>
          <w:color w:val="auto"/>
        </w:rPr>
      </w:pPr>
      <w:r>
        <w:rPr>
          <w:color w:val="auto"/>
        </w:rPr>
        <w:t>c</w:t>
      </w:r>
      <w:r w:rsidR="00C97899" w:rsidRPr="00793762">
        <w:rPr>
          <w:color w:val="auto"/>
        </w:rPr>
        <w:t>rop area (Hectares)</w:t>
      </w:r>
      <w:r>
        <w:rPr>
          <w:color w:val="auto"/>
        </w:rPr>
        <w:t>;</w:t>
      </w:r>
    </w:p>
    <w:p w14:paraId="0CB883B8" w14:textId="77777777" w:rsidR="00C97899" w:rsidRPr="00793762" w:rsidRDefault="006445D3" w:rsidP="00D46475">
      <w:pPr>
        <w:pStyle w:val="ListParagraph"/>
        <w:widowControl/>
        <w:numPr>
          <w:ilvl w:val="0"/>
          <w:numId w:val="27"/>
        </w:numPr>
        <w:shd w:val="clear" w:color="auto" w:fill="auto"/>
        <w:tabs>
          <w:tab w:val="clear" w:pos="1046"/>
        </w:tabs>
        <w:autoSpaceDE/>
        <w:autoSpaceDN/>
        <w:adjustRightInd/>
        <w:spacing w:line="276" w:lineRule="auto"/>
        <w:ind w:left="1395" w:hanging="357"/>
        <w:contextualSpacing/>
        <w:rPr>
          <w:color w:val="auto"/>
        </w:rPr>
      </w:pPr>
      <w:r>
        <w:rPr>
          <w:color w:val="auto"/>
        </w:rPr>
        <w:t>the a</w:t>
      </w:r>
      <w:r w:rsidR="00C97899" w:rsidRPr="00793762">
        <w:rPr>
          <w:color w:val="auto"/>
        </w:rPr>
        <w:t>ddress of crop</w:t>
      </w:r>
      <w:r>
        <w:rPr>
          <w:color w:val="auto"/>
        </w:rPr>
        <w:t>; and</w:t>
      </w:r>
    </w:p>
    <w:p w14:paraId="1DA1F1C7" w14:textId="77777777" w:rsidR="00C97899" w:rsidRPr="00793762" w:rsidRDefault="006445D3" w:rsidP="00D46475">
      <w:pPr>
        <w:pStyle w:val="ListParagraph"/>
        <w:widowControl/>
        <w:numPr>
          <w:ilvl w:val="0"/>
          <w:numId w:val="27"/>
        </w:numPr>
        <w:shd w:val="clear" w:color="auto" w:fill="auto"/>
        <w:tabs>
          <w:tab w:val="clear" w:pos="1046"/>
        </w:tabs>
        <w:autoSpaceDE/>
        <w:autoSpaceDN/>
        <w:adjustRightInd/>
        <w:spacing w:line="276" w:lineRule="auto"/>
        <w:ind w:left="1395" w:hanging="357"/>
        <w:contextualSpacing/>
        <w:rPr>
          <w:color w:val="auto"/>
        </w:rPr>
      </w:pPr>
      <w:r>
        <w:rPr>
          <w:color w:val="auto"/>
        </w:rPr>
        <w:t>the a</w:t>
      </w:r>
      <w:r w:rsidR="00C97899" w:rsidRPr="00793762">
        <w:rPr>
          <w:color w:val="auto"/>
        </w:rPr>
        <w:t>ddress of company responsible for the crop and marketing of seed produced from it</w:t>
      </w:r>
      <w:r>
        <w:rPr>
          <w:color w:val="auto"/>
        </w:rPr>
        <w:t>.</w:t>
      </w:r>
    </w:p>
    <w:p w14:paraId="68C52127" w14:textId="77777777" w:rsidR="00C97899" w:rsidRPr="00793762" w:rsidRDefault="00C97899" w:rsidP="00C97899">
      <w:pPr>
        <w:rPr>
          <w:b/>
          <w:color w:val="auto"/>
        </w:rPr>
      </w:pPr>
    </w:p>
    <w:p w14:paraId="6D95C868" w14:textId="77777777" w:rsidR="00C97899" w:rsidRPr="00793762" w:rsidRDefault="00C97899" w:rsidP="00C97899">
      <w:pPr>
        <w:rPr>
          <w:color w:val="auto"/>
        </w:rPr>
      </w:pPr>
      <w:r w:rsidRPr="00793762">
        <w:rPr>
          <w:b/>
          <w:color w:val="auto"/>
        </w:rPr>
        <w:t>3</w:t>
      </w:r>
      <w:r w:rsidRPr="00793762">
        <w:rPr>
          <w:b/>
          <w:color w:val="auto"/>
        </w:rPr>
        <w:tab/>
        <w:t xml:space="preserve">Quantitative restrictions </w:t>
      </w:r>
    </w:p>
    <w:p w14:paraId="2636258F" w14:textId="77777777" w:rsidR="00C97899" w:rsidRPr="00793762" w:rsidRDefault="00C97899" w:rsidP="00C97899">
      <w:pPr>
        <w:rPr>
          <w:color w:val="auto"/>
        </w:rPr>
      </w:pPr>
    </w:p>
    <w:p w14:paraId="064BA875" w14:textId="77777777" w:rsidR="006445D3" w:rsidRPr="006445D3" w:rsidRDefault="00C97899" w:rsidP="00D46475">
      <w:pPr>
        <w:pStyle w:val="ListParagraph"/>
        <w:numPr>
          <w:ilvl w:val="0"/>
          <w:numId w:val="232"/>
        </w:numPr>
        <w:ind w:left="998" w:right="397" w:hanging="641"/>
        <w:rPr>
          <w:color w:val="auto"/>
        </w:rPr>
      </w:pPr>
      <w:r w:rsidRPr="006445D3">
        <w:rPr>
          <w:color w:val="auto"/>
        </w:rPr>
        <w:t>Marketing of conservation varieties is subject to the quantitative restrictions (maximum number of hectar</w:t>
      </w:r>
      <w:r w:rsidR="006445D3" w:rsidRPr="006445D3">
        <w:rPr>
          <w:color w:val="auto"/>
        </w:rPr>
        <w:t xml:space="preserve">es) set out in the </w:t>
      </w:r>
      <w:r w:rsidR="006445D3">
        <w:rPr>
          <w:color w:val="auto"/>
        </w:rPr>
        <w:t xml:space="preserve">Seed Marketing </w:t>
      </w:r>
      <w:r w:rsidR="006445D3" w:rsidRPr="006445D3">
        <w:rPr>
          <w:color w:val="auto"/>
        </w:rPr>
        <w:t>Regulations.</w:t>
      </w:r>
    </w:p>
    <w:p w14:paraId="1F8A4B40" w14:textId="77777777" w:rsidR="006445D3" w:rsidRPr="006445D3" w:rsidRDefault="006445D3" w:rsidP="006445D3">
      <w:pPr>
        <w:pStyle w:val="ListParagraph"/>
        <w:ind w:left="998" w:right="397" w:hanging="641"/>
        <w:rPr>
          <w:color w:val="auto"/>
        </w:rPr>
      </w:pPr>
    </w:p>
    <w:p w14:paraId="17759950" w14:textId="77777777" w:rsidR="00C97899" w:rsidRPr="006445D3" w:rsidRDefault="006445D3" w:rsidP="00D46475">
      <w:pPr>
        <w:pStyle w:val="ListParagraph"/>
        <w:numPr>
          <w:ilvl w:val="0"/>
          <w:numId w:val="233"/>
        </w:numPr>
        <w:ind w:left="998" w:right="397" w:hanging="641"/>
        <w:rPr>
          <w:color w:val="auto"/>
        </w:rPr>
      </w:pPr>
      <w:r>
        <w:rPr>
          <w:color w:val="auto"/>
        </w:rPr>
        <w:t>The Department</w:t>
      </w:r>
      <w:r w:rsidR="00C97899" w:rsidRPr="006445D3">
        <w:rPr>
          <w:color w:val="auto"/>
        </w:rPr>
        <w:t xml:space="preserve"> will keep a record of hectares entered from the information supplied by </w:t>
      </w:r>
      <w:r w:rsidRPr="006445D3">
        <w:rPr>
          <w:color w:val="auto"/>
        </w:rPr>
        <w:t xml:space="preserve">30 </w:t>
      </w:r>
      <w:r w:rsidRPr="006445D3">
        <w:rPr>
          <w:rStyle w:val="CommentReference"/>
          <w:color w:val="auto"/>
          <w:sz w:val="24"/>
          <w:szCs w:val="24"/>
        </w:rPr>
        <w:t>April</w:t>
      </w:r>
      <w:r w:rsidR="00C97899" w:rsidRPr="006445D3">
        <w:rPr>
          <w:color w:val="auto"/>
        </w:rPr>
        <w:t xml:space="preserve"> each year or ‘before the beginning of each production season’.  It may be necessary to restrict the seed crop areas approved for production if national quantitative limits are likely to be exceeded. </w:t>
      </w:r>
    </w:p>
    <w:p w14:paraId="15875B58" w14:textId="77777777" w:rsidR="00C97899" w:rsidRPr="00793762" w:rsidRDefault="00C97899" w:rsidP="00C97899">
      <w:pPr>
        <w:pStyle w:val="ListParagraph"/>
        <w:ind w:left="357"/>
        <w:rPr>
          <w:color w:val="auto"/>
        </w:rPr>
      </w:pPr>
    </w:p>
    <w:p w14:paraId="04C80B2D" w14:textId="77777777" w:rsidR="00C97899" w:rsidRPr="00793762" w:rsidRDefault="00C97899" w:rsidP="00A24557">
      <w:pPr>
        <w:ind w:left="0"/>
        <w:rPr>
          <w:color w:val="auto"/>
        </w:rPr>
      </w:pPr>
      <w:r w:rsidRPr="00793762">
        <w:rPr>
          <w:b/>
          <w:color w:val="auto"/>
        </w:rPr>
        <w:t>4</w:t>
      </w:r>
      <w:r w:rsidRPr="00793762">
        <w:rPr>
          <w:b/>
          <w:color w:val="auto"/>
        </w:rPr>
        <w:tab/>
        <w:t>Seed marketing procedures</w:t>
      </w:r>
    </w:p>
    <w:p w14:paraId="09616669" w14:textId="77777777" w:rsidR="00C97899" w:rsidRPr="00793762" w:rsidRDefault="00C97899" w:rsidP="00C97899">
      <w:pPr>
        <w:rPr>
          <w:color w:val="auto"/>
        </w:rPr>
      </w:pPr>
    </w:p>
    <w:p w14:paraId="78A2924C" w14:textId="77777777" w:rsidR="00C97899" w:rsidRDefault="00C97899" w:rsidP="00D46475">
      <w:pPr>
        <w:pStyle w:val="ListParagraph"/>
        <w:numPr>
          <w:ilvl w:val="0"/>
          <w:numId w:val="233"/>
        </w:numPr>
        <w:ind w:left="998" w:right="397" w:hanging="641"/>
        <w:rPr>
          <w:color w:val="auto"/>
        </w:rPr>
      </w:pPr>
      <w:r w:rsidRPr="00A24557">
        <w:rPr>
          <w:color w:val="auto"/>
        </w:rPr>
        <w:t>The seed may be marketed as Certified or Standard Seed and must meet the corresponding standards specified in the Seed Marketing Regulations. The seed must ha</w:t>
      </w:r>
      <w:r w:rsidR="00A24557" w:rsidRPr="00A24557">
        <w:rPr>
          <w:color w:val="auto"/>
        </w:rPr>
        <w:t>ve sufficient varietal purity.</w:t>
      </w:r>
    </w:p>
    <w:p w14:paraId="0FD36ABE" w14:textId="77777777" w:rsidR="00A24557" w:rsidRPr="00A24557" w:rsidRDefault="00A24557" w:rsidP="00A24557">
      <w:pPr>
        <w:pStyle w:val="ListParagraph"/>
        <w:ind w:left="998" w:right="397"/>
        <w:rPr>
          <w:color w:val="auto"/>
        </w:rPr>
      </w:pPr>
    </w:p>
    <w:p w14:paraId="3CB2BBB0" w14:textId="77777777" w:rsidR="00C97899" w:rsidRPr="00793762" w:rsidRDefault="00C97899" w:rsidP="00A24557">
      <w:pPr>
        <w:pStyle w:val="ListParagraph"/>
        <w:ind w:left="998" w:right="397" w:hanging="641"/>
        <w:rPr>
          <w:color w:val="auto"/>
        </w:rPr>
      </w:pPr>
      <w:r w:rsidRPr="00793762">
        <w:rPr>
          <w:color w:val="auto"/>
        </w:rPr>
        <w:t>4.2</w:t>
      </w:r>
      <w:r w:rsidRPr="00793762">
        <w:rPr>
          <w:color w:val="auto"/>
        </w:rPr>
        <w:tab/>
        <w:t xml:space="preserve"> Seed must be produced in homogenous lots, not exceeding the maximum lot weight specified in t</w:t>
      </w:r>
      <w:r w:rsidR="00A24557">
        <w:rPr>
          <w:color w:val="auto"/>
        </w:rPr>
        <w:t>he Seed Marketing Regulations.</w:t>
      </w:r>
    </w:p>
    <w:p w14:paraId="2FD71F69" w14:textId="77777777" w:rsidR="00C97899" w:rsidRPr="00793762" w:rsidRDefault="00C97899" w:rsidP="00A24557">
      <w:pPr>
        <w:pStyle w:val="ListParagraph"/>
        <w:ind w:left="998" w:right="397" w:hanging="641"/>
        <w:rPr>
          <w:color w:val="auto"/>
        </w:rPr>
      </w:pPr>
    </w:p>
    <w:p w14:paraId="6ADCDC21" w14:textId="77777777" w:rsidR="00C97899" w:rsidRPr="00793762" w:rsidRDefault="00C97899" w:rsidP="00A24557">
      <w:pPr>
        <w:pStyle w:val="ListParagraph"/>
        <w:ind w:left="998" w:right="397" w:hanging="641"/>
        <w:rPr>
          <w:color w:val="auto"/>
        </w:rPr>
      </w:pPr>
      <w:r w:rsidRPr="00793762">
        <w:rPr>
          <w:color w:val="auto"/>
        </w:rPr>
        <w:t>4.3</w:t>
      </w:r>
      <w:r w:rsidRPr="00793762">
        <w:rPr>
          <w:color w:val="auto"/>
        </w:rPr>
        <w:tab/>
        <w:t xml:space="preserve"> A sample of every seed lot must be taken and retained for two years and kept available for official monitoring.  The retained sample must meet the minimum weight specified in the Seed Marketing Regulations. </w:t>
      </w:r>
    </w:p>
    <w:p w14:paraId="35F5C7CA" w14:textId="77777777" w:rsidR="00C97899" w:rsidRPr="00793762" w:rsidRDefault="00C97899" w:rsidP="00A24557">
      <w:pPr>
        <w:pStyle w:val="ListParagraph"/>
        <w:ind w:left="998" w:right="397" w:hanging="641"/>
        <w:rPr>
          <w:color w:val="auto"/>
        </w:rPr>
      </w:pPr>
    </w:p>
    <w:p w14:paraId="30FE5624" w14:textId="77777777" w:rsidR="00C97899" w:rsidRPr="00793762" w:rsidRDefault="00C97899" w:rsidP="00A24557">
      <w:pPr>
        <w:pStyle w:val="ListParagraph"/>
        <w:ind w:left="998" w:right="397" w:hanging="641"/>
        <w:rPr>
          <w:color w:val="auto"/>
        </w:rPr>
      </w:pPr>
      <w:r w:rsidRPr="00793762">
        <w:rPr>
          <w:color w:val="auto"/>
        </w:rPr>
        <w:t>4.4</w:t>
      </w:r>
      <w:r w:rsidRPr="00793762">
        <w:rPr>
          <w:color w:val="auto"/>
        </w:rPr>
        <w:tab/>
        <w:t xml:space="preserve"> Seed must be marketed in sealed packages or containers.</w:t>
      </w:r>
    </w:p>
    <w:p w14:paraId="283B810A" w14:textId="77777777" w:rsidR="00C97899" w:rsidRPr="00793762" w:rsidRDefault="00C97899" w:rsidP="00A24557">
      <w:pPr>
        <w:ind w:left="998" w:right="397" w:hanging="641"/>
        <w:rPr>
          <w:color w:val="auto"/>
        </w:rPr>
      </w:pPr>
    </w:p>
    <w:p w14:paraId="0DD22DEF" w14:textId="77777777" w:rsidR="00C97899" w:rsidRPr="00793762" w:rsidRDefault="00C97899" w:rsidP="00A24557">
      <w:pPr>
        <w:pStyle w:val="ListParagraph"/>
        <w:ind w:left="998" w:right="397" w:hanging="641"/>
        <w:rPr>
          <w:color w:val="auto"/>
        </w:rPr>
      </w:pPr>
      <w:r w:rsidRPr="00793762">
        <w:rPr>
          <w:color w:val="auto"/>
        </w:rPr>
        <w:t>4.5</w:t>
      </w:r>
      <w:r w:rsidRPr="00793762">
        <w:rPr>
          <w:color w:val="auto"/>
        </w:rPr>
        <w:tab/>
        <w:t xml:space="preserve"> Each package or container must be labelled with a supplier’s label</w:t>
      </w:r>
      <w:r w:rsidR="0044648D">
        <w:rPr>
          <w:color w:val="auto"/>
        </w:rPr>
        <w:t>, coloured yellow</w:t>
      </w:r>
      <w:r w:rsidRPr="00793762">
        <w:rPr>
          <w:color w:val="auto"/>
        </w:rPr>
        <w:t>. The information required on the label is:</w:t>
      </w:r>
      <w:r w:rsidR="003C15C1">
        <w:rPr>
          <w:color w:val="auto"/>
        </w:rPr>
        <w:t>-</w:t>
      </w:r>
    </w:p>
    <w:p w14:paraId="5338E05F" w14:textId="77777777" w:rsidR="00C97899" w:rsidRPr="00793762" w:rsidRDefault="00C97899" w:rsidP="00C97899">
      <w:pPr>
        <w:pStyle w:val="ListParagraph"/>
        <w:rPr>
          <w:color w:val="auto"/>
        </w:rPr>
      </w:pPr>
    </w:p>
    <w:p w14:paraId="48047F58" w14:textId="0E9C1A45"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t</w:t>
      </w:r>
      <w:r w:rsidR="00BB12C6">
        <w:rPr>
          <w:color w:val="auto"/>
        </w:rPr>
        <w:t>he words ‘EU</w:t>
      </w:r>
      <w:r w:rsidR="00C97899" w:rsidRPr="00793762">
        <w:rPr>
          <w:color w:val="auto"/>
        </w:rPr>
        <w:t xml:space="preserve"> rules and standards’</w:t>
      </w:r>
      <w:r>
        <w:rPr>
          <w:color w:val="auto"/>
        </w:rPr>
        <w:t>;</w:t>
      </w:r>
    </w:p>
    <w:p w14:paraId="6F961CD8"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the n</w:t>
      </w:r>
      <w:r w:rsidR="00C97899" w:rsidRPr="00793762">
        <w:rPr>
          <w:color w:val="auto"/>
        </w:rPr>
        <w:t xml:space="preserve">ame and address, or </w:t>
      </w:r>
      <w:r w:rsidR="002D6E96" w:rsidRPr="00793762">
        <w:rPr>
          <w:color w:val="auto"/>
        </w:rPr>
        <w:t xml:space="preserve">licence </w:t>
      </w:r>
      <w:r w:rsidR="00C97899" w:rsidRPr="00793762">
        <w:rPr>
          <w:color w:val="auto"/>
        </w:rPr>
        <w:t>number, of the company responsible for the seed or its identification mark</w:t>
      </w:r>
      <w:r>
        <w:rPr>
          <w:color w:val="auto"/>
        </w:rPr>
        <w:t>;</w:t>
      </w:r>
    </w:p>
    <w:p w14:paraId="6CDD8E6A"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y</w:t>
      </w:r>
      <w:r w:rsidR="00C97899" w:rsidRPr="00793762">
        <w:rPr>
          <w:color w:val="auto"/>
        </w:rPr>
        <w:t>ear of sealing, expressed as ‘seal</w:t>
      </w:r>
      <w:r>
        <w:rPr>
          <w:color w:val="auto"/>
        </w:rPr>
        <w:t>ed...’ (year);</w:t>
      </w:r>
    </w:p>
    <w:p w14:paraId="0AAD73C5"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s</w:t>
      </w:r>
      <w:r w:rsidR="00C97899" w:rsidRPr="00793762">
        <w:rPr>
          <w:color w:val="auto"/>
        </w:rPr>
        <w:t>pecies</w:t>
      </w:r>
      <w:r>
        <w:rPr>
          <w:color w:val="auto"/>
        </w:rPr>
        <w:t>;</w:t>
      </w:r>
    </w:p>
    <w:p w14:paraId="3B3EF866"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the n</w:t>
      </w:r>
      <w:r w:rsidR="00C97899" w:rsidRPr="00793762">
        <w:rPr>
          <w:color w:val="auto"/>
        </w:rPr>
        <w:t>ame of the conservation variety</w:t>
      </w:r>
      <w:r>
        <w:rPr>
          <w:color w:val="auto"/>
        </w:rPr>
        <w:t>;</w:t>
      </w:r>
    </w:p>
    <w:p w14:paraId="79CC44DB"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lastRenderedPageBreak/>
        <w:t>the</w:t>
      </w:r>
      <w:r w:rsidR="00C97899" w:rsidRPr="00793762">
        <w:rPr>
          <w:color w:val="auto"/>
        </w:rPr>
        <w:t xml:space="preserve"> words  ‘certified seed of a conservation variety’ or ‘standard seed of a conservation variety’</w:t>
      </w:r>
      <w:r>
        <w:rPr>
          <w:color w:val="auto"/>
        </w:rPr>
        <w:t>;</w:t>
      </w:r>
    </w:p>
    <w:p w14:paraId="2C7A83AA"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t</w:t>
      </w:r>
      <w:r w:rsidR="00C97899" w:rsidRPr="00793762">
        <w:rPr>
          <w:color w:val="auto"/>
        </w:rPr>
        <w:t>he region of origin</w:t>
      </w:r>
      <w:r>
        <w:rPr>
          <w:color w:val="auto"/>
        </w:rPr>
        <w:t>;</w:t>
      </w:r>
    </w:p>
    <w:p w14:paraId="7319DF34"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the r</w:t>
      </w:r>
      <w:r w:rsidR="00C97899" w:rsidRPr="00793762">
        <w:rPr>
          <w:color w:val="auto"/>
        </w:rPr>
        <w:t>egion of seed production where this is different from region of origin</w:t>
      </w:r>
      <w:r>
        <w:rPr>
          <w:color w:val="auto"/>
        </w:rPr>
        <w:t>;</w:t>
      </w:r>
    </w:p>
    <w:p w14:paraId="4294D4E9"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r</w:t>
      </w:r>
      <w:r w:rsidR="00C97899" w:rsidRPr="00793762">
        <w:rPr>
          <w:color w:val="auto"/>
        </w:rPr>
        <w:t>eference number of the seed lot</w:t>
      </w:r>
      <w:r>
        <w:rPr>
          <w:color w:val="auto"/>
        </w:rPr>
        <w:t>;</w:t>
      </w:r>
    </w:p>
    <w:p w14:paraId="62B8D4C5"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t</w:t>
      </w:r>
      <w:r w:rsidR="00C97899" w:rsidRPr="00793762">
        <w:rPr>
          <w:color w:val="auto"/>
        </w:rPr>
        <w:t>he declared net or gross weight or declared number of seeds</w:t>
      </w:r>
      <w:r>
        <w:rPr>
          <w:color w:val="auto"/>
        </w:rPr>
        <w:t>; and</w:t>
      </w:r>
    </w:p>
    <w:p w14:paraId="67C77982" w14:textId="77777777" w:rsidR="00C97899" w:rsidRPr="00793762" w:rsidRDefault="0044648D" w:rsidP="00D46475">
      <w:pPr>
        <w:pStyle w:val="ListParagraph"/>
        <w:widowControl/>
        <w:numPr>
          <w:ilvl w:val="0"/>
          <w:numId w:val="26"/>
        </w:numPr>
        <w:shd w:val="clear" w:color="auto" w:fill="auto"/>
        <w:tabs>
          <w:tab w:val="clear" w:pos="1046"/>
          <w:tab w:val="left" w:pos="1038"/>
        </w:tabs>
        <w:autoSpaceDE/>
        <w:autoSpaceDN/>
        <w:adjustRightInd/>
        <w:spacing w:line="276" w:lineRule="auto"/>
        <w:ind w:left="1395" w:hanging="357"/>
        <w:contextualSpacing/>
        <w:rPr>
          <w:color w:val="auto"/>
        </w:rPr>
      </w:pPr>
      <w:r>
        <w:rPr>
          <w:color w:val="auto"/>
        </w:rPr>
        <w:t>w</w:t>
      </w:r>
      <w:r w:rsidR="00C97899" w:rsidRPr="00793762">
        <w:rPr>
          <w:color w:val="auto"/>
        </w:rPr>
        <w:t xml:space="preserve">here weight is indicated and granulated pesticides, pelleting substances or other solid additives are used, the nature of the chemical treatment or additive and the approximate ratio between the weight of clusters of </w:t>
      </w:r>
      <w:r>
        <w:rPr>
          <w:color w:val="auto"/>
        </w:rPr>
        <w:t>pure seeds and the total weight.</w:t>
      </w:r>
    </w:p>
    <w:p w14:paraId="6A8D584D" w14:textId="77777777" w:rsidR="00C97899" w:rsidRPr="00793762" w:rsidRDefault="00C97899" w:rsidP="00A24557">
      <w:pPr>
        <w:pStyle w:val="ListParagraph"/>
        <w:ind w:leftChars="1038" w:left="2848" w:hanging="357"/>
        <w:rPr>
          <w:color w:val="auto"/>
        </w:rPr>
      </w:pPr>
    </w:p>
    <w:p w14:paraId="4B816746" w14:textId="77777777" w:rsidR="00C97899" w:rsidRPr="00793762" w:rsidRDefault="00C97899" w:rsidP="0044648D">
      <w:pPr>
        <w:pStyle w:val="ListParagraph"/>
        <w:ind w:left="0"/>
        <w:rPr>
          <w:b/>
          <w:color w:val="auto"/>
        </w:rPr>
      </w:pPr>
      <w:r w:rsidRPr="00793762">
        <w:rPr>
          <w:b/>
          <w:color w:val="auto"/>
        </w:rPr>
        <w:t>5</w:t>
      </w:r>
      <w:r w:rsidRPr="00793762">
        <w:rPr>
          <w:color w:val="auto"/>
        </w:rPr>
        <w:tab/>
      </w:r>
      <w:r w:rsidRPr="00793762">
        <w:rPr>
          <w:b/>
          <w:color w:val="auto"/>
        </w:rPr>
        <w:t>Reporting, record keeping and official monitoring</w:t>
      </w:r>
    </w:p>
    <w:p w14:paraId="3E63D873" w14:textId="77777777" w:rsidR="00C97899" w:rsidRPr="00793762" w:rsidRDefault="00C97899" w:rsidP="00C97899">
      <w:pPr>
        <w:pStyle w:val="ListParagraph"/>
        <w:ind w:left="0"/>
        <w:rPr>
          <w:color w:val="auto"/>
        </w:rPr>
      </w:pPr>
    </w:p>
    <w:p w14:paraId="17737C76" w14:textId="77777777" w:rsidR="00C97899" w:rsidRPr="00793762" w:rsidRDefault="00C97899" w:rsidP="0044648D">
      <w:pPr>
        <w:pStyle w:val="ListParagraph"/>
        <w:ind w:left="998" w:right="397" w:hanging="641"/>
        <w:rPr>
          <w:color w:val="auto"/>
        </w:rPr>
      </w:pPr>
      <w:r w:rsidRPr="00793762">
        <w:rPr>
          <w:color w:val="auto"/>
        </w:rPr>
        <w:t>5.1</w:t>
      </w:r>
      <w:r w:rsidRPr="00793762">
        <w:rPr>
          <w:color w:val="auto"/>
        </w:rPr>
        <w:tab/>
      </w:r>
      <w:r w:rsidR="005662EB" w:rsidRPr="00793762">
        <w:rPr>
          <w:color w:val="auto"/>
        </w:rPr>
        <w:t xml:space="preserve"> </w:t>
      </w:r>
      <w:r w:rsidRPr="00793762">
        <w:rPr>
          <w:color w:val="auto"/>
        </w:rPr>
        <w:t xml:space="preserve">By 30 April of each year applicants must provide </w:t>
      </w:r>
      <w:r w:rsidR="0044648D">
        <w:rPr>
          <w:color w:val="auto"/>
        </w:rPr>
        <w:t xml:space="preserve">the Department </w:t>
      </w:r>
      <w:r w:rsidRPr="00793762">
        <w:rPr>
          <w:color w:val="auto"/>
        </w:rPr>
        <w:t xml:space="preserve">with </w:t>
      </w:r>
      <w:r w:rsidR="005662EB" w:rsidRPr="00793762">
        <w:rPr>
          <w:color w:val="auto"/>
        </w:rPr>
        <w:t xml:space="preserve">  </w:t>
      </w:r>
      <w:r w:rsidRPr="0044648D">
        <w:rPr>
          <w:color w:val="auto"/>
        </w:rPr>
        <w:t>information about</w:t>
      </w:r>
      <w:r w:rsidRPr="00793762">
        <w:rPr>
          <w:color w:val="auto"/>
        </w:rPr>
        <w:t xml:space="preserve"> the amount of seed of each conservation variety marketed </w:t>
      </w:r>
      <w:r w:rsidR="0044648D" w:rsidRPr="00793762">
        <w:rPr>
          <w:color w:val="auto"/>
        </w:rPr>
        <w:t>in the</w:t>
      </w:r>
      <w:r w:rsidRPr="00793762">
        <w:rPr>
          <w:color w:val="auto"/>
        </w:rPr>
        <w:t xml:space="preserve"> preceding 12 months.   </w:t>
      </w:r>
    </w:p>
    <w:p w14:paraId="447A75B0" w14:textId="77777777" w:rsidR="00C97899" w:rsidRPr="00793762" w:rsidRDefault="00C97899" w:rsidP="0044648D">
      <w:pPr>
        <w:pStyle w:val="ListParagraph"/>
        <w:ind w:left="998" w:right="397" w:hanging="641"/>
        <w:rPr>
          <w:color w:val="auto"/>
        </w:rPr>
      </w:pPr>
    </w:p>
    <w:p w14:paraId="2901AAF8" w14:textId="77777777" w:rsidR="00C97899" w:rsidRPr="00793762" w:rsidRDefault="00C97899" w:rsidP="0044648D">
      <w:pPr>
        <w:pStyle w:val="ListParagraph"/>
        <w:ind w:left="998" w:right="397" w:hanging="641"/>
        <w:rPr>
          <w:color w:val="auto"/>
        </w:rPr>
      </w:pPr>
      <w:r w:rsidRPr="00793762">
        <w:rPr>
          <w:color w:val="auto"/>
        </w:rPr>
        <w:t>5.2</w:t>
      </w:r>
      <w:r w:rsidRPr="00793762">
        <w:rPr>
          <w:color w:val="auto"/>
        </w:rPr>
        <w:tab/>
        <w:t xml:space="preserve"> Applicants are required to retain records for a minimum of three years of their transactions in seeds and of the treatment, testing and other operations undertaken in relation to the marketi</w:t>
      </w:r>
      <w:r w:rsidR="0044648D">
        <w:rPr>
          <w:color w:val="auto"/>
        </w:rPr>
        <w:t xml:space="preserve">ng of conservation varieties.  </w:t>
      </w:r>
      <w:r w:rsidRPr="00793762">
        <w:rPr>
          <w:color w:val="auto"/>
        </w:rPr>
        <w:t>Samples of seed must be retained for two years.</w:t>
      </w:r>
    </w:p>
    <w:p w14:paraId="4008B141" w14:textId="77777777" w:rsidR="00C97899" w:rsidRPr="00793762" w:rsidRDefault="00C97899" w:rsidP="0044648D">
      <w:pPr>
        <w:pStyle w:val="ListParagraph"/>
        <w:ind w:left="998" w:right="397" w:hanging="641"/>
        <w:rPr>
          <w:color w:val="auto"/>
        </w:rPr>
      </w:pPr>
    </w:p>
    <w:p w14:paraId="2884D731" w14:textId="77777777" w:rsidR="00C97899" w:rsidRPr="00793762" w:rsidRDefault="00C97899" w:rsidP="0044648D">
      <w:pPr>
        <w:pStyle w:val="ListParagraph"/>
        <w:ind w:left="998" w:right="397" w:hanging="641"/>
        <w:rPr>
          <w:color w:val="auto"/>
        </w:rPr>
      </w:pPr>
      <w:r w:rsidRPr="00793762">
        <w:rPr>
          <w:color w:val="auto"/>
        </w:rPr>
        <w:t>5.3</w:t>
      </w:r>
      <w:r w:rsidRPr="00793762">
        <w:rPr>
          <w:color w:val="auto"/>
        </w:rPr>
        <w:tab/>
        <w:t xml:space="preserve"> </w:t>
      </w:r>
      <w:r w:rsidR="0044648D">
        <w:rPr>
          <w:color w:val="auto"/>
        </w:rPr>
        <w:t>Inspectors from the Department</w:t>
      </w:r>
      <w:r w:rsidRPr="00793762">
        <w:rPr>
          <w:color w:val="auto"/>
        </w:rPr>
        <w:t xml:space="preserve"> may, as part of their enforcement duties, visit applicants to audit records and to take samples from seed marketed.</w:t>
      </w:r>
    </w:p>
    <w:p w14:paraId="0B403EB5" w14:textId="77777777" w:rsidR="00C97899" w:rsidRPr="00793762" w:rsidRDefault="00C97899" w:rsidP="0044648D">
      <w:pPr>
        <w:pStyle w:val="ListParagraph"/>
        <w:ind w:left="998" w:right="397" w:hanging="641"/>
        <w:rPr>
          <w:color w:val="auto"/>
        </w:rPr>
      </w:pPr>
    </w:p>
    <w:p w14:paraId="3AB2594E" w14:textId="77777777" w:rsidR="00C97899" w:rsidRPr="00793762" w:rsidRDefault="00C97899" w:rsidP="0044648D">
      <w:pPr>
        <w:pStyle w:val="ListParagraph"/>
        <w:ind w:left="998" w:right="397" w:hanging="641"/>
        <w:rPr>
          <w:color w:val="auto"/>
        </w:rPr>
      </w:pPr>
      <w:r w:rsidRPr="00793762">
        <w:rPr>
          <w:color w:val="auto"/>
        </w:rPr>
        <w:t>5.4</w:t>
      </w:r>
      <w:r w:rsidRPr="00793762">
        <w:rPr>
          <w:color w:val="auto"/>
        </w:rPr>
        <w:tab/>
        <w:t xml:space="preserve"> Seed crops of a conservation variety may be check inspected by officials. </w:t>
      </w:r>
    </w:p>
    <w:p w14:paraId="6718DDF9" w14:textId="77777777" w:rsidR="00C97899" w:rsidRPr="00793762" w:rsidRDefault="00C97899" w:rsidP="00C97899">
      <w:pPr>
        <w:pStyle w:val="ListParagraph"/>
        <w:rPr>
          <w:color w:val="auto"/>
        </w:rPr>
      </w:pPr>
    </w:p>
    <w:p w14:paraId="40089517" w14:textId="77777777" w:rsidR="00C97899" w:rsidRPr="00793762" w:rsidRDefault="00C97899" w:rsidP="00C97899">
      <w:pPr>
        <w:pStyle w:val="ListParagraph"/>
        <w:rPr>
          <w:color w:val="auto"/>
        </w:rPr>
      </w:pPr>
    </w:p>
    <w:p w14:paraId="244C61F5" w14:textId="77777777" w:rsidR="00003935" w:rsidRPr="00793762" w:rsidRDefault="00C97899" w:rsidP="000B2983">
      <w:pPr>
        <w:pStyle w:val="ListParagraph"/>
        <w:ind w:left="0"/>
        <w:outlineLvl w:val="0"/>
        <w:rPr>
          <w:b/>
          <w:color w:val="auto"/>
        </w:rPr>
      </w:pPr>
      <w:r w:rsidRPr="00793762">
        <w:rPr>
          <w:b/>
          <w:color w:val="auto"/>
        </w:rPr>
        <w:t>AMATEUR VARIETIES</w:t>
      </w:r>
    </w:p>
    <w:p w14:paraId="2156BC3D" w14:textId="77777777" w:rsidR="00C97899" w:rsidRPr="00793762" w:rsidRDefault="000B2983" w:rsidP="00BB4D9D">
      <w:pPr>
        <w:outlineLvl w:val="0"/>
        <w:rPr>
          <w:color w:val="auto"/>
        </w:rPr>
      </w:pPr>
      <w:r>
        <w:rPr>
          <w:color w:val="auto"/>
        </w:rPr>
        <w:t>(</w:t>
      </w:r>
      <w:r w:rsidR="00C97899" w:rsidRPr="00793762">
        <w:rPr>
          <w:color w:val="auto"/>
        </w:rPr>
        <w:t>To be marketed as Standard Seed.</w:t>
      </w:r>
      <w:r>
        <w:rPr>
          <w:color w:val="auto"/>
        </w:rPr>
        <w:t>)</w:t>
      </w:r>
    </w:p>
    <w:p w14:paraId="17802789" w14:textId="77777777" w:rsidR="00C97899" w:rsidRPr="00793762" w:rsidRDefault="00C97899" w:rsidP="00C97899">
      <w:pPr>
        <w:rPr>
          <w:color w:val="auto"/>
        </w:rPr>
      </w:pPr>
    </w:p>
    <w:p w14:paraId="2A796F2A" w14:textId="77777777" w:rsidR="00C97899" w:rsidRPr="00793762" w:rsidRDefault="00C97899" w:rsidP="00D46475">
      <w:pPr>
        <w:widowControl/>
        <w:numPr>
          <w:ilvl w:val="0"/>
          <w:numId w:val="37"/>
        </w:numPr>
        <w:shd w:val="clear" w:color="auto" w:fill="auto"/>
        <w:tabs>
          <w:tab w:val="clear" w:pos="1046"/>
          <w:tab w:val="left" w:pos="1043"/>
        </w:tabs>
        <w:autoSpaceDE/>
        <w:autoSpaceDN/>
        <w:adjustRightInd/>
        <w:spacing w:line="276" w:lineRule="auto"/>
        <w:ind w:left="357" w:hanging="357"/>
        <w:rPr>
          <w:b/>
          <w:color w:val="auto"/>
        </w:rPr>
      </w:pPr>
      <w:r w:rsidRPr="00793762">
        <w:rPr>
          <w:b/>
          <w:color w:val="auto"/>
        </w:rPr>
        <w:t>Conditions for seed marketing</w:t>
      </w:r>
    </w:p>
    <w:p w14:paraId="0FAA612C" w14:textId="77777777" w:rsidR="00C97899" w:rsidRPr="00793762" w:rsidRDefault="00C97899" w:rsidP="00C97899">
      <w:pPr>
        <w:rPr>
          <w:color w:val="auto"/>
        </w:rPr>
      </w:pPr>
    </w:p>
    <w:p w14:paraId="165E9055" w14:textId="77777777" w:rsidR="000B2983" w:rsidRPr="000B2983" w:rsidRDefault="00C97899" w:rsidP="00D46475">
      <w:pPr>
        <w:pStyle w:val="ListParagraph"/>
        <w:numPr>
          <w:ilvl w:val="0"/>
          <w:numId w:val="234"/>
        </w:numPr>
        <w:tabs>
          <w:tab w:val="clear" w:pos="1046"/>
          <w:tab w:val="left" w:pos="993"/>
          <w:tab w:val="left" w:pos="1038"/>
          <w:tab w:val="left" w:pos="1302"/>
        </w:tabs>
        <w:ind w:left="998" w:right="397" w:hanging="641"/>
        <w:rPr>
          <w:color w:val="auto"/>
        </w:rPr>
      </w:pPr>
      <w:r w:rsidRPr="000B2983">
        <w:rPr>
          <w:color w:val="auto"/>
        </w:rPr>
        <w:t xml:space="preserve">Companies and individuals producing or marketing seed of vegetable amateur varieties in </w:t>
      </w:r>
      <w:r w:rsidR="000B2983">
        <w:rPr>
          <w:color w:val="auto"/>
        </w:rPr>
        <w:t>Northern Ireland</w:t>
      </w:r>
      <w:r w:rsidRPr="000B2983">
        <w:rPr>
          <w:color w:val="auto"/>
        </w:rPr>
        <w:t xml:space="preserve"> must be </w:t>
      </w:r>
      <w:r w:rsidR="000B2983">
        <w:rPr>
          <w:color w:val="auto"/>
        </w:rPr>
        <w:t>registered with the Department</w:t>
      </w:r>
      <w:r w:rsidRPr="000B2983">
        <w:rPr>
          <w:color w:val="auto"/>
        </w:rPr>
        <w:t>.</w:t>
      </w:r>
    </w:p>
    <w:p w14:paraId="44D3BAF6" w14:textId="77777777" w:rsidR="000B2983" w:rsidRPr="000B2983" w:rsidRDefault="000B2983" w:rsidP="000B2983">
      <w:pPr>
        <w:pStyle w:val="ListParagraph"/>
        <w:tabs>
          <w:tab w:val="clear" w:pos="1046"/>
          <w:tab w:val="left" w:pos="993"/>
          <w:tab w:val="left" w:pos="1038"/>
          <w:tab w:val="left" w:pos="1302"/>
        </w:tabs>
        <w:ind w:left="998" w:right="397"/>
        <w:rPr>
          <w:color w:val="auto"/>
        </w:rPr>
      </w:pPr>
    </w:p>
    <w:p w14:paraId="09B83E0C" w14:textId="77777777" w:rsidR="000B2983" w:rsidRPr="000B2983" w:rsidRDefault="000B2983" w:rsidP="00591FB7">
      <w:pPr>
        <w:pStyle w:val="ListParagraph"/>
        <w:numPr>
          <w:ilvl w:val="0"/>
          <w:numId w:val="243"/>
        </w:numPr>
        <w:tabs>
          <w:tab w:val="clear" w:pos="1046"/>
          <w:tab w:val="left" w:pos="993"/>
          <w:tab w:val="left" w:pos="1038"/>
          <w:tab w:val="left" w:pos="1302"/>
        </w:tabs>
        <w:ind w:left="993" w:right="397" w:hanging="567"/>
        <w:rPr>
          <w:color w:val="auto"/>
        </w:rPr>
      </w:pPr>
      <w:r>
        <w:rPr>
          <w:color w:val="auto"/>
        </w:rPr>
        <w:t>The Department</w:t>
      </w:r>
      <w:r w:rsidR="00C97899" w:rsidRPr="000B2983">
        <w:rPr>
          <w:color w:val="auto"/>
        </w:rPr>
        <w:t xml:space="preserve"> will issue a </w:t>
      </w:r>
      <w:r>
        <w:rPr>
          <w:color w:val="auto"/>
        </w:rPr>
        <w:t>registration</w:t>
      </w:r>
      <w:r w:rsidR="00C97899" w:rsidRPr="000B2983">
        <w:rPr>
          <w:color w:val="auto"/>
        </w:rPr>
        <w:t xml:space="preserve"> number that must be used on all </w:t>
      </w:r>
      <w:r w:rsidR="00CC0A5E">
        <w:rPr>
          <w:color w:val="auto"/>
        </w:rPr>
        <w:t xml:space="preserve"> </w:t>
      </w:r>
      <w:r w:rsidR="00EE690D">
        <w:rPr>
          <w:color w:val="auto"/>
        </w:rPr>
        <w:t xml:space="preserve">  </w:t>
      </w:r>
      <w:r w:rsidR="00C97899" w:rsidRPr="000B2983">
        <w:rPr>
          <w:color w:val="auto"/>
        </w:rPr>
        <w:t>correspondence relating to an application.</w:t>
      </w:r>
    </w:p>
    <w:p w14:paraId="7C30FB31" w14:textId="77777777" w:rsidR="000B2983" w:rsidRPr="000B2983" w:rsidRDefault="000B2983" w:rsidP="000B2983">
      <w:pPr>
        <w:pStyle w:val="ListParagraph"/>
        <w:tabs>
          <w:tab w:val="clear" w:pos="1046"/>
          <w:tab w:val="left" w:pos="993"/>
          <w:tab w:val="left" w:pos="1038"/>
          <w:tab w:val="left" w:pos="1302"/>
        </w:tabs>
        <w:ind w:left="998" w:right="397"/>
        <w:rPr>
          <w:color w:val="auto"/>
        </w:rPr>
      </w:pPr>
    </w:p>
    <w:p w14:paraId="7E2186C6" w14:textId="4EB4C80B" w:rsidR="00C97899" w:rsidRPr="000B2983" w:rsidRDefault="00C97899" w:rsidP="00591FB7">
      <w:pPr>
        <w:pStyle w:val="ListParagraph"/>
        <w:numPr>
          <w:ilvl w:val="0"/>
          <w:numId w:val="244"/>
        </w:numPr>
        <w:tabs>
          <w:tab w:val="clear" w:pos="1046"/>
          <w:tab w:val="left" w:pos="284"/>
          <w:tab w:val="left" w:pos="1038"/>
          <w:tab w:val="left" w:pos="1302"/>
        </w:tabs>
        <w:ind w:left="993" w:right="397" w:hanging="567"/>
        <w:rPr>
          <w:color w:val="auto"/>
        </w:rPr>
      </w:pPr>
      <w:r w:rsidRPr="000B2983">
        <w:rPr>
          <w:color w:val="auto"/>
        </w:rPr>
        <w:t xml:space="preserve">The variety must have been accepted onto </w:t>
      </w:r>
      <w:r w:rsidR="00B33C3B">
        <w:rPr>
          <w:color w:val="auto"/>
        </w:rPr>
        <w:t>the Northern Ireland Variety</w:t>
      </w:r>
      <w:r w:rsidRPr="000B2983">
        <w:rPr>
          <w:color w:val="auto"/>
        </w:rPr>
        <w:t xml:space="preserve">l List as a vegetable amateur variety. </w:t>
      </w:r>
    </w:p>
    <w:p w14:paraId="673C636C" w14:textId="77777777" w:rsidR="00C97899" w:rsidRPr="00793762" w:rsidRDefault="00C97899" w:rsidP="00C97899">
      <w:pPr>
        <w:rPr>
          <w:b/>
          <w:color w:val="auto"/>
        </w:rPr>
      </w:pPr>
    </w:p>
    <w:p w14:paraId="12BF0C11" w14:textId="77777777" w:rsidR="00C97899" w:rsidRDefault="000B2983" w:rsidP="000B2983">
      <w:pPr>
        <w:ind w:left="0"/>
        <w:rPr>
          <w:b/>
          <w:color w:val="auto"/>
        </w:rPr>
      </w:pPr>
      <w:r>
        <w:rPr>
          <w:b/>
          <w:color w:val="auto"/>
        </w:rPr>
        <w:t>2</w:t>
      </w:r>
      <w:r>
        <w:rPr>
          <w:b/>
          <w:color w:val="auto"/>
        </w:rPr>
        <w:tab/>
      </w:r>
      <w:r w:rsidR="00C97899" w:rsidRPr="00793762">
        <w:rPr>
          <w:b/>
          <w:color w:val="auto"/>
        </w:rPr>
        <w:t xml:space="preserve">Quantitative restrictions </w:t>
      </w:r>
    </w:p>
    <w:p w14:paraId="463E95E2" w14:textId="77777777" w:rsidR="00686ACD" w:rsidRPr="00793762" w:rsidRDefault="00686ACD" w:rsidP="000B2983">
      <w:pPr>
        <w:ind w:left="0"/>
        <w:rPr>
          <w:color w:val="auto"/>
        </w:rPr>
      </w:pPr>
    </w:p>
    <w:p w14:paraId="6A08D14C" w14:textId="77777777" w:rsidR="00C97899" w:rsidRPr="00793762" w:rsidRDefault="00591FB7" w:rsidP="00591FB7">
      <w:pPr>
        <w:pStyle w:val="ListParagraph"/>
        <w:tabs>
          <w:tab w:val="left" w:pos="284"/>
          <w:tab w:val="left" w:pos="426"/>
        </w:tabs>
        <w:ind w:left="993" w:hanging="993"/>
        <w:rPr>
          <w:color w:val="auto"/>
        </w:rPr>
      </w:pPr>
      <w:r>
        <w:rPr>
          <w:color w:val="auto"/>
        </w:rPr>
        <w:t xml:space="preserve">   </w:t>
      </w:r>
      <w:r w:rsidR="00EE690D">
        <w:rPr>
          <w:color w:val="auto"/>
        </w:rPr>
        <w:t xml:space="preserve">    2.1 </w:t>
      </w:r>
      <w:r>
        <w:rPr>
          <w:color w:val="auto"/>
        </w:rPr>
        <w:t xml:space="preserve"> </w:t>
      </w:r>
      <w:r w:rsidR="00C97899" w:rsidRPr="00793762">
        <w:rPr>
          <w:color w:val="auto"/>
        </w:rPr>
        <w:t>Marketing of amateur varieties is subject to the quantitative restrictions (maximu</w:t>
      </w:r>
      <w:r w:rsidR="00526EAD">
        <w:rPr>
          <w:color w:val="auto"/>
        </w:rPr>
        <w:t xml:space="preserve">m </w:t>
      </w:r>
      <w:r w:rsidR="00686ACD">
        <w:rPr>
          <w:color w:val="auto"/>
        </w:rPr>
        <w:t xml:space="preserve"> </w:t>
      </w:r>
      <w:r w:rsidR="00C97899" w:rsidRPr="00793762">
        <w:rPr>
          <w:color w:val="auto"/>
        </w:rPr>
        <w:t xml:space="preserve">weight of small packages) set out in the Regulations. </w:t>
      </w:r>
    </w:p>
    <w:p w14:paraId="6F523469" w14:textId="77777777" w:rsidR="00C97899" w:rsidRPr="00793762" w:rsidRDefault="00C97899" w:rsidP="00C97899">
      <w:pPr>
        <w:pStyle w:val="ListParagraph"/>
        <w:ind w:left="0"/>
        <w:rPr>
          <w:color w:val="auto"/>
        </w:rPr>
      </w:pPr>
    </w:p>
    <w:p w14:paraId="3FB19E40" w14:textId="77777777" w:rsidR="00C97899" w:rsidRPr="00793762" w:rsidRDefault="000B2983" w:rsidP="000B2983">
      <w:pPr>
        <w:ind w:left="0"/>
        <w:rPr>
          <w:color w:val="auto"/>
        </w:rPr>
      </w:pPr>
      <w:r>
        <w:rPr>
          <w:b/>
          <w:color w:val="auto"/>
        </w:rPr>
        <w:t>3</w:t>
      </w:r>
      <w:r>
        <w:rPr>
          <w:b/>
          <w:color w:val="auto"/>
        </w:rPr>
        <w:tab/>
      </w:r>
      <w:r w:rsidR="00C97899" w:rsidRPr="00793762">
        <w:rPr>
          <w:b/>
          <w:color w:val="auto"/>
        </w:rPr>
        <w:t>Seed marketing procedures</w:t>
      </w:r>
    </w:p>
    <w:p w14:paraId="1C10CBB4" w14:textId="77777777" w:rsidR="00C97899" w:rsidRPr="00793762" w:rsidRDefault="00C97899" w:rsidP="00C97899">
      <w:pPr>
        <w:rPr>
          <w:color w:val="auto"/>
        </w:rPr>
      </w:pPr>
    </w:p>
    <w:p w14:paraId="4B6372AF" w14:textId="77777777" w:rsidR="00C97899" w:rsidRPr="00793762" w:rsidRDefault="002918A8" w:rsidP="002918A8">
      <w:pPr>
        <w:pStyle w:val="ListParagraph"/>
        <w:ind w:left="998" w:right="397" w:hanging="641"/>
        <w:rPr>
          <w:color w:val="auto"/>
        </w:rPr>
      </w:pPr>
      <w:r>
        <w:rPr>
          <w:color w:val="auto"/>
        </w:rPr>
        <w:t>3.1</w:t>
      </w:r>
      <w:r>
        <w:rPr>
          <w:color w:val="auto"/>
        </w:rPr>
        <w:tab/>
      </w:r>
      <w:r w:rsidR="00C97899" w:rsidRPr="00793762">
        <w:rPr>
          <w:color w:val="auto"/>
        </w:rPr>
        <w:t xml:space="preserve">The seed must have sufficient varietal purity and meet the standards specified </w:t>
      </w:r>
      <w:r w:rsidR="00C97899" w:rsidRPr="00793762">
        <w:rPr>
          <w:color w:val="auto"/>
        </w:rPr>
        <w:lastRenderedPageBreak/>
        <w:t>in the Seed Marketing Regulations for Standard seed.</w:t>
      </w:r>
    </w:p>
    <w:p w14:paraId="4133898D" w14:textId="77777777" w:rsidR="00C97899" w:rsidRPr="00793762" w:rsidRDefault="00C97899" w:rsidP="002918A8">
      <w:pPr>
        <w:pStyle w:val="ListParagraph"/>
        <w:ind w:left="998" w:right="397" w:hanging="641"/>
        <w:rPr>
          <w:color w:val="auto"/>
        </w:rPr>
      </w:pPr>
    </w:p>
    <w:p w14:paraId="7130C83A" w14:textId="77777777" w:rsidR="00C97899" w:rsidRPr="00793762" w:rsidRDefault="002918A8" w:rsidP="002918A8">
      <w:pPr>
        <w:pStyle w:val="ListParagraph"/>
        <w:ind w:left="998" w:right="397" w:hanging="641"/>
        <w:rPr>
          <w:color w:val="auto"/>
        </w:rPr>
      </w:pPr>
      <w:r>
        <w:rPr>
          <w:color w:val="auto"/>
        </w:rPr>
        <w:t>3.2</w:t>
      </w:r>
      <w:r>
        <w:rPr>
          <w:color w:val="auto"/>
        </w:rPr>
        <w:tab/>
      </w:r>
      <w:r w:rsidR="00C97899" w:rsidRPr="00793762">
        <w:rPr>
          <w:color w:val="auto"/>
        </w:rPr>
        <w:t xml:space="preserve">Seed must be produced in homogenous lots, not exceeding the maximum lot weight specified in the Seed Marketing Regulations.  </w:t>
      </w:r>
    </w:p>
    <w:p w14:paraId="777E4963" w14:textId="77777777" w:rsidR="00C97899" w:rsidRPr="00793762" w:rsidRDefault="00C97899" w:rsidP="002918A8">
      <w:pPr>
        <w:pStyle w:val="ListParagraph"/>
        <w:ind w:left="998" w:right="397" w:hanging="641"/>
        <w:rPr>
          <w:color w:val="auto"/>
        </w:rPr>
      </w:pPr>
    </w:p>
    <w:p w14:paraId="42D23F98" w14:textId="77777777" w:rsidR="00C97899" w:rsidRPr="00BB12C6" w:rsidRDefault="002918A8" w:rsidP="002918A8">
      <w:pPr>
        <w:pStyle w:val="ListParagraph"/>
        <w:ind w:left="998" w:right="397" w:hanging="641"/>
        <w:rPr>
          <w:color w:val="auto"/>
        </w:rPr>
      </w:pPr>
      <w:r>
        <w:t>3.3</w:t>
      </w:r>
      <w:r>
        <w:tab/>
      </w:r>
      <w:r w:rsidR="00C97899" w:rsidRPr="00793762">
        <w:t>A sample of every seed lot must be taken and retained for two years and kept available for official monitoring.  The retained sample must meet the minimum weight specified in the Seed Marketing Regulations</w:t>
      </w:r>
      <w:r w:rsidR="00C97899" w:rsidRPr="00BB12C6">
        <w:rPr>
          <w:color w:val="auto"/>
        </w:rPr>
        <w:t xml:space="preserve">. </w:t>
      </w:r>
    </w:p>
    <w:p w14:paraId="16DE81F6" w14:textId="77777777" w:rsidR="00C97899" w:rsidRPr="00793762" w:rsidRDefault="00C97899" w:rsidP="002918A8">
      <w:pPr>
        <w:pStyle w:val="ListParagraph"/>
        <w:ind w:left="998" w:right="397" w:hanging="641"/>
      </w:pPr>
    </w:p>
    <w:p w14:paraId="712C88BD" w14:textId="77777777" w:rsidR="002918A8" w:rsidRDefault="002918A8" w:rsidP="002918A8">
      <w:pPr>
        <w:pStyle w:val="ListParagraph"/>
        <w:ind w:left="998" w:right="397" w:hanging="641"/>
      </w:pPr>
      <w:r>
        <w:t>3.4</w:t>
      </w:r>
      <w:r>
        <w:tab/>
      </w:r>
      <w:r w:rsidR="00C97899" w:rsidRPr="00793762">
        <w:t>Seed must be marketed in sealed packages or containers.</w:t>
      </w:r>
    </w:p>
    <w:p w14:paraId="5486BAB6" w14:textId="77777777" w:rsidR="002918A8" w:rsidRDefault="002918A8" w:rsidP="002918A8">
      <w:pPr>
        <w:pStyle w:val="ListParagraph"/>
        <w:ind w:left="998" w:right="397" w:hanging="641"/>
      </w:pPr>
    </w:p>
    <w:p w14:paraId="4FB5C24A" w14:textId="77777777" w:rsidR="00C97899" w:rsidRPr="00793762" w:rsidRDefault="00C97899" w:rsidP="00D46475">
      <w:pPr>
        <w:pStyle w:val="ListParagraph"/>
        <w:numPr>
          <w:ilvl w:val="0"/>
          <w:numId w:val="235"/>
        </w:numPr>
        <w:ind w:left="998" w:right="397" w:hanging="641"/>
      </w:pPr>
      <w:r w:rsidRPr="00793762">
        <w:t>Each package or container must be labelled with a supplier’s label</w:t>
      </w:r>
      <w:r w:rsidR="002918A8">
        <w:t>, coloured yellow</w:t>
      </w:r>
      <w:r w:rsidRPr="00793762">
        <w:t>. The information required on the label is:</w:t>
      </w:r>
      <w:r w:rsidR="002918A8">
        <w:t>-</w:t>
      </w:r>
    </w:p>
    <w:p w14:paraId="0AEB797C" w14:textId="77777777" w:rsidR="00C97899" w:rsidRPr="00793762" w:rsidRDefault="00C97899" w:rsidP="00C97899">
      <w:pPr>
        <w:pStyle w:val="ListParagraph"/>
      </w:pPr>
    </w:p>
    <w:p w14:paraId="06A05368" w14:textId="529139CC" w:rsidR="00C97899" w:rsidRPr="00793762" w:rsidRDefault="002918A8" w:rsidP="00D46475">
      <w:pPr>
        <w:pStyle w:val="ListParagraph"/>
        <w:widowControl/>
        <w:numPr>
          <w:ilvl w:val="0"/>
          <w:numId w:val="26"/>
        </w:numPr>
        <w:shd w:val="clear" w:color="auto" w:fill="auto"/>
        <w:tabs>
          <w:tab w:val="clear" w:pos="1046"/>
        </w:tabs>
        <w:autoSpaceDE/>
        <w:autoSpaceDN/>
        <w:adjustRightInd/>
        <w:spacing w:line="276" w:lineRule="auto"/>
        <w:contextualSpacing/>
      </w:pPr>
      <w:r>
        <w:t>the words ‘EU</w:t>
      </w:r>
      <w:r w:rsidR="00C97899" w:rsidRPr="00793762">
        <w:t xml:space="preserve"> rules and standards’</w:t>
      </w:r>
      <w:r>
        <w:t>;</w:t>
      </w:r>
    </w:p>
    <w:p w14:paraId="4FAC6996" w14:textId="77777777" w:rsidR="00C97899" w:rsidRPr="00793762" w:rsidRDefault="002918A8" w:rsidP="00D46475">
      <w:pPr>
        <w:pStyle w:val="ListParagraph"/>
        <w:widowControl/>
        <w:numPr>
          <w:ilvl w:val="0"/>
          <w:numId w:val="26"/>
        </w:numPr>
        <w:shd w:val="clear" w:color="auto" w:fill="auto"/>
        <w:tabs>
          <w:tab w:val="clear" w:pos="1046"/>
        </w:tabs>
        <w:autoSpaceDE/>
        <w:autoSpaceDN/>
        <w:adjustRightInd/>
        <w:spacing w:line="276" w:lineRule="auto"/>
        <w:contextualSpacing/>
      </w:pPr>
      <w:r>
        <w:t>the n</w:t>
      </w:r>
      <w:r w:rsidR="00C97899" w:rsidRPr="00793762">
        <w:t xml:space="preserve">ame and address, or </w:t>
      </w:r>
      <w:r w:rsidR="002D6E96" w:rsidRPr="00793762">
        <w:t xml:space="preserve">licence </w:t>
      </w:r>
      <w:r w:rsidR="00C97899" w:rsidRPr="00793762">
        <w:t>number, of the company responsible for the seed or its identification mark</w:t>
      </w:r>
      <w:r>
        <w:t>;</w:t>
      </w:r>
    </w:p>
    <w:p w14:paraId="245B9129" w14:textId="77777777" w:rsidR="00C97899" w:rsidRPr="00793762" w:rsidRDefault="002918A8" w:rsidP="00D46475">
      <w:pPr>
        <w:pStyle w:val="ListParagraph"/>
        <w:widowControl/>
        <w:numPr>
          <w:ilvl w:val="0"/>
          <w:numId w:val="26"/>
        </w:numPr>
        <w:shd w:val="clear" w:color="auto" w:fill="auto"/>
        <w:tabs>
          <w:tab w:val="clear" w:pos="1046"/>
        </w:tabs>
        <w:autoSpaceDE/>
        <w:autoSpaceDN/>
        <w:adjustRightInd/>
        <w:spacing w:line="276" w:lineRule="auto"/>
        <w:contextualSpacing/>
      </w:pPr>
      <w:r>
        <w:t>y</w:t>
      </w:r>
      <w:r w:rsidR="00C97899" w:rsidRPr="00793762">
        <w:t xml:space="preserve">ear of sealing, </w:t>
      </w:r>
      <w:r>
        <w:t>expressed as ‘sealed...’ (year);</w:t>
      </w:r>
    </w:p>
    <w:p w14:paraId="67DC9A6C" w14:textId="77777777" w:rsidR="00C97899" w:rsidRPr="00793762" w:rsidRDefault="002918A8" w:rsidP="00D46475">
      <w:pPr>
        <w:pStyle w:val="ListParagraph"/>
        <w:widowControl/>
        <w:numPr>
          <w:ilvl w:val="0"/>
          <w:numId w:val="26"/>
        </w:numPr>
        <w:shd w:val="clear" w:color="auto" w:fill="auto"/>
        <w:tabs>
          <w:tab w:val="clear" w:pos="1046"/>
        </w:tabs>
        <w:autoSpaceDE/>
        <w:autoSpaceDN/>
        <w:adjustRightInd/>
        <w:spacing w:line="276" w:lineRule="auto"/>
        <w:contextualSpacing/>
      </w:pPr>
      <w:r>
        <w:t>s</w:t>
      </w:r>
      <w:r w:rsidR="00C97899" w:rsidRPr="00793762">
        <w:t>pecies</w:t>
      </w:r>
      <w:r>
        <w:t>;</w:t>
      </w:r>
    </w:p>
    <w:p w14:paraId="151D1AD9" w14:textId="77777777" w:rsidR="00C97899" w:rsidRPr="00793762" w:rsidRDefault="002918A8" w:rsidP="00D46475">
      <w:pPr>
        <w:pStyle w:val="ListParagraph"/>
        <w:widowControl/>
        <w:numPr>
          <w:ilvl w:val="0"/>
          <w:numId w:val="26"/>
        </w:numPr>
        <w:shd w:val="clear" w:color="auto" w:fill="auto"/>
        <w:tabs>
          <w:tab w:val="clear" w:pos="1046"/>
        </w:tabs>
        <w:autoSpaceDE/>
        <w:autoSpaceDN/>
        <w:adjustRightInd/>
        <w:spacing w:line="276" w:lineRule="auto"/>
        <w:contextualSpacing/>
      </w:pPr>
      <w:r>
        <w:t>v</w:t>
      </w:r>
      <w:r w:rsidR="00C97899" w:rsidRPr="00793762">
        <w:t>ariety</w:t>
      </w:r>
      <w:r>
        <w:t>;</w:t>
      </w:r>
    </w:p>
    <w:p w14:paraId="189BA2BE" w14:textId="77777777" w:rsidR="00C97899" w:rsidRPr="00793762" w:rsidRDefault="002918A8" w:rsidP="00D46475">
      <w:pPr>
        <w:pStyle w:val="ListParagraph"/>
        <w:widowControl/>
        <w:numPr>
          <w:ilvl w:val="0"/>
          <w:numId w:val="26"/>
        </w:numPr>
        <w:shd w:val="clear" w:color="auto" w:fill="auto"/>
        <w:tabs>
          <w:tab w:val="clear" w:pos="1046"/>
        </w:tabs>
        <w:autoSpaceDE/>
        <w:autoSpaceDN/>
        <w:adjustRightInd/>
        <w:spacing w:line="276" w:lineRule="auto"/>
        <w:contextualSpacing/>
      </w:pPr>
      <w:r>
        <w:t>the words ‘amateur variety’;</w:t>
      </w:r>
    </w:p>
    <w:p w14:paraId="25BF176F" w14:textId="77777777" w:rsidR="00C97899" w:rsidRPr="00793762" w:rsidRDefault="002918A8" w:rsidP="00D46475">
      <w:pPr>
        <w:pStyle w:val="ListParagraph"/>
        <w:widowControl/>
        <w:numPr>
          <w:ilvl w:val="0"/>
          <w:numId w:val="26"/>
        </w:numPr>
        <w:shd w:val="clear" w:color="auto" w:fill="auto"/>
        <w:tabs>
          <w:tab w:val="clear" w:pos="1046"/>
        </w:tabs>
        <w:autoSpaceDE/>
        <w:autoSpaceDN/>
        <w:adjustRightInd/>
        <w:spacing w:line="276" w:lineRule="auto"/>
        <w:contextualSpacing/>
      </w:pPr>
      <w:r>
        <w:t>the r</w:t>
      </w:r>
      <w:r w:rsidR="00C97899" w:rsidRPr="00793762">
        <w:t>eference number of the lot given by the person responsible for affix</w:t>
      </w:r>
      <w:r>
        <w:t>ing the label;</w:t>
      </w:r>
    </w:p>
    <w:p w14:paraId="2EF2D0F2" w14:textId="77777777" w:rsidR="00C97899" w:rsidRPr="00793762" w:rsidRDefault="002918A8" w:rsidP="00D46475">
      <w:pPr>
        <w:pStyle w:val="ListParagraph"/>
        <w:widowControl/>
        <w:numPr>
          <w:ilvl w:val="0"/>
          <w:numId w:val="26"/>
        </w:numPr>
        <w:shd w:val="clear" w:color="auto" w:fill="auto"/>
        <w:tabs>
          <w:tab w:val="clear" w:pos="1046"/>
        </w:tabs>
        <w:autoSpaceDE/>
        <w:autoSpaceDN/>
        <w:adjustRightInd/>
        <w:spacing w:line="276" w:lineRule="auto"/>
        <w:contextualSpacing/>
      </w:pPr>
      <w:r>
        <w:t>t</w:t>
      </w:r>
      <w:r w:rsidR="00C97899" w:rsidRPr="00793762">
        <w:t>he declared net or gross weight or declared number of seeds</w:t>
      </w:r>
      <w:r>
        <w:t>; and</w:t>
      </w:r>
    </w:p>
    <w:p w14:paraId="3446A2AA" w14:textId="77777777" w:rsidR="00C97899" w:rsidRPr="00793762" w:rsidRDefault="002918A8" w:rsidP="00D46475">
      <w:pPr>
        <w:pStyle w:val="ListParagraph"/>
        <w:widowControl/>
        <w:numPr>
          <w:ilvl w:val="0"/>
          <w:numId w:val="26"/>
        </w:numPr>
        <w:shd w:val="clear" w:color="auto" w:fill="auto"/>
        <w:tabs>
          <w:tab w:val="clear" w:pos="1046"/>
        </w:tabs>
        <w:autoSpaceDE/>
        <w:autoSpaceDN/>
        <w:adjustRightInd/>
        <w:spacing w:line="276" w:lineRule="auto"/>
        <w:contextualSpacing/>
      </w:pPr>
      <w:r>
        <w:t>w</w:t>
      </w:r>
      <w:r w:rsidR="00C97899" w:rsidRPr="00793762">
        <w:t>here weight is indicated and granulated pesticides, pelleting substances or other solid additives are used, the nature of the chemical treatment or additive and the approximate ratio between the weight of clusters of pure seeds and the total weight.</w:t>
      </w:r>
    </w:p>
    <w:p w14:paraId="14DB29EE" w14:textId="77777777" w:rsidR="00C97899" w:rsidRPr="00793762" w:rsidRDefault="00C97899" w:rsidP="00C97899">
      <w:pPr>
        <w:pStyle w:val="ListParagraph"/>
        <w:ind w:left="786" w:firstLine="294"/>
        <w:rPr>
          <w:b/>
        </w:rPr>
      </w:pPr>
    </w:p>
    <w:p w14:paraId="36E43E97" w14:textId="77777777" w:rsidR="00C97899" w:rsidRPr="00793762" w:rsidRDefault="00C97899" w:rsidP="00BB12C6">
      <w:pPr>
        <w:pStyle w:val="ListParagraph"/>
        <w:ind w:left="0"/>
        <w:rPr>
          <w:b/>
        </w:rPr>
      </w:pPr>
      <w:r w:rsidRPr="00793762">
        <w:rPr>
          <w:b/>
        </w:rPr>
        <w:t>4</w:t>
      </w:r>
      <w:r w:rsidR="00BB12C6">
        <w:tab/>
      </w:r>
      <w:r w:rsidRPr="00793762">
        <w:rPr>
          <w:b/>
        </w:rPr>
        <w:t>Reporting, record keeping and official monitoring</w:t>
      </w:r>
    </w:p>
    <w:p w14:paraId="6D420A5C" w14:textId="77777777" w:rsidR="00C97899" w:rsidRPr="00793762" w:rsidRDefault="00C97899" w:rsidP="00C97899">
      <w:pPr>
        <w:pStyle w:val="ListParagraph"/>
        <w:ind w:left="0"/>
      </w:pPr>
    </w:p>
    <w:p w14:paraId="19944DA8" w14:textId="77777777" w:rsidR="00BB12C6" w:rsidRDefault="00C97899" w:rsidP="00D46475">
      <w:pPr>
        <w:pStyle w:val="ListParagraph"/>
        <w:numPr>
          <w:ilvl w:val="0"/>
          <w:numId w:val="235"/>
        </w:numPr>
        <w:ind w:left="998" w:right="397" w:hanging="641"/>
      </w:pPr>
      <w:r w:rsidRPr="00793762">
        <w:t>Companies are required to maintain a record of the amount of seed marketed under this arrangement and make this available to an official</w:t>
      </w:r>
      <w:r w:rsidR="00E82909">
        <w:t xml:space="preserve"> from the Certifying Authority.</w:t>
      </w:r>
    </w:p>
    <w:p w14:paraId="6973DE9A" w14:textId="77777777" w:rsidR="00E82909" w:rsidRDefault="00E82909" w:rsidP="00E82909">
      <w:pPr>
        <w:pStyle w:val="ListParagraph"/>
        <w:ind w:left="998" w:right="397"/>
      </w:pPr>
    </w:p>
    <w:p w14:paraId="1D2F991B" w14:textId="77777777" w:rsidR="00BB12C6" w:rsidRDefault="00C97899" w:rsidP="00D46475">
      <w:pPr>
        <w:pStyle w:val="ListParagraph"/>
        <w:numPr>
          <w:ilvl w:val="0"/>
          <w:numId w:val="236"/>
        </w:numPr>
        <w:ind w:left="998" w:right="397" w:hanging="641"/>
      </w:pPr>
      <w:r w:rsidRPr="00793762">
        <w:t>Applicants are required to retain records for a minimum of three years of their transactions in seeds and of the treatment, testing and other operations undertaken in relation to the market</w:t>
      </w:r>
      <w:r w:rsidR="00BB12C6">
        <w:t>ing of conservation varieties.</w:t>
      </w:r>
    </w:p>
    <w:p w14:paraId="46116E82" w14:textId="77777777" w:rsidR="00BB12C6" w:rsidRDefault="00BB12C6" w:rsidP="00E82909">
      <w:pPr>
        <w:pStyle w:val="ListParagraph"/>
        <w:ind w:left="998" w:right="397" w:hanging="641"/>
      </w:pPr>
    </w:p>
    <w:p w14:paraId="25C958EE" w14:textId="77777777" w:rsidR="00C97899" w:rsidRPr="00793762" w:rsidRDefault="00C97899" w:rsidP="00D46475">
      <w:pPr>
        <w:pStyle w:val="ListParagraph"/>
        <w:numPr>
          <w:ilvl w:val="0"/>
          <w:numId w:val="237"/>
        </w:numPr>
        <w:ind w:left="998" w:right="397" w:hanging="641"/>
      </w:pPr>
      <w:r w:rsidRPr="00793762">
        <w:t>Samples of seed must be retained for two years.</w:t>
      </w:r>
    </w:p>
    <w:p w14:paraId="386564EC" w14:textId="77777777" w:rsidR="00C97899" w:rsidRPr="00793762" w:rsidRDefault="00C97899" w:rsidP="00E82909">
      <w:pPr>
        <w:pStyle w:val="ListParagraph"/>
        <w:ind w:left="998" w:right="397" w:hanging="641"/>
      </w:pPr>
    </w:p>
    <w:p w14:paraId="24DD8FFF" w14:textId="77777777" w:rsidR="00C97899" w:rsidRPr="00793762" w:rsidRDefault="00E82909" w:rsidP="00E82909">
      <w:pPr>
        <w:pStyle w:val="ListParagraph"/>
        <w:ind w:left="998" w:right="397" w:hanging="641"/>
      </w:pPr>
      <w:r>
        <w:t>4.4</w:t>
      </w:r>
      <w:r>
        <w:tab/>
      </w:r>
      <w:r w:rsidR="00C97899" w:rsidRPr="00793762">
        <w:t>Inspectors</w:t>
      </w:r>
      <w:r>
        <w:t xml:space="preserve"> from the Department</w:t>
      </w:r>
      <w:r w:rsidR="00C97899" w:rsidRPr="00793762">
        <w:t xml:space="preserve"> may, as part of their enforcement duties</w:t>
      </w:r>
      <w:r w:rsidRPr="00793762">
        <w:t>, visit</w:t>
      </w:r>
      <w:r w:rsidR="00C97899" w:rsidRPr="00793762">
        <w:t xml:space="preserve"> applicants to audit records and to take samples from seed marketed.</w:t>
      </w:r>
    </w:p>
    <w:p w14:paraId="62E9F071" w14:textId="77777777" w:rsidR="000178A6" w:rsidRPr="00793762" w:rsidRDefault="000178A6" w:rsidP="00E82909"/>
    <w:sectPr w:rsidR="000178A6" w:rsidRPr="00793762" w:rsidSect="00A73DBB">
      <w:footerReference w:type="default" r:id="rId37"/>
      <w:pgSz w:w="11909" w:h="16834"/>
      <w:pgMar w:top="1134" w:right="1134"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2145" w14:textId="77777777" w:rsidR="00C0389E" w:rsidRDefault="00C0389E" w:rsidP="005842F8">
      <w:r>
        <w:separator/>
      </w:r>
    </w:p>
  </w:endnote>
  <w:endnote w:type="continuationSeparator" w:id="0">
    <w:p w14:paraId="5283E6AD" w14:textId="77777777" w:rsidR="00C0389E" w:rsidRDefault="00C0389E" w:rsidP="0058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EC25" w14:textId="77777777" w:rsidR="0011338F" w:rsidRDefault="0011338F">
    <w:pPr>
      <w:pStyle w:val="Footer"/>
      <w:jc w:val="center"/>
    </w:pPr>
    <w:r>
      <w:rPr>
        <w:noProof/>
      </w:rPr>
      <w:fldChar w:fldCharType="begin"/>
    </w:r>
    <w:r>
      <w:rPr>
        <w:noProof/>
      </w:rPr>
      <w:instrText xml:space="preserve"> PAGE   \* MERGEFORMAT </w:instrText>
    </w:r>
    <w:r>
      <w:rPr>
        <w:noProof/>
      </w:rPr>
      <w:fldChar w:fldCharType="separate"/>
    </w:r>
    <w:r w:rsidR="00327E0E">
      <w:rPr>
        <w:noProof/>
      </w:rPr>
      <w:t>1</w:t>
    </w:r>
    <w:r>
      <w:rPr>
        <w:noProof/>
      </w:rPr>
      <w:fldChar w:fldCharType="end"/>
    </w:r>
  </w:p>
  <w:p w14:paraId="045B2315" w14:textId="77777777" w:rsidR="0011338F" w:rsidRPr="0022199D" w:rsidRDefault="0011338F" w:rsidP="00584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C3C9" w14:textId="77777777" w:rsidR="0011338F" w:rsidRDefault="0011338F">
    <w:pPr>
      <w:pStyle w:val="Footer"/>
      <w:jc w:val="center"/>
    </w:pPr>
    <w:r>
      <w:rPr>
        <w:noProof/>
      </w:rPr>
      <w:fldChar w:fldCharType="begin"/>
    </w:r>
    <w:r>
      <w:rPr>
        <w:noProof/>
      </w:rPr>
      <w:instrText xml:space="preserve"> PAGE   \* MERGEFORMAT </w:instrText>
    </w:r>
    <w:r>
      <w:rPr>
        <w:noProof/>
      </w:rPr>
      <w:fldChar w:fldCharType="separate"/>
    </w:r>
    <w:r w:rsidR="00327E0E">
      <w:rPr>
        <w:noProof/>
      </w:rPr>
      <w:t>48</w:t>
    </w:r>
    <w:r>
      <w:rPr>
        <w:noProof/>
      </w:rPr>
      <w:fldChar w:fldCharType="end"/>
    </w:r>
  </w:p>
  <w:p w14:paraId="3B74A6E0" w14:textId="77777777" w:rsidR="0011338F" w:rsidRPr="0022199D" w:rsidRDefault="0011338F" w:rsidP="00584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5679" w14:textId="77777777" w:rsidR="0011338F" w:rsidRDefault="0011338F">
    <w:pPr>
      <w:pStyle w:val="Footer"/>
      <w:jc w:val="center"/>
    </w:pPr>
    <w:r>
      <w:rPr>
        <w:noProof/>
      </w:rPr>
      <w:fldChar w:fldCharType="begin"/>
    </w:r>
    <w:r>
      <w:rPr>
        <w:noProof/>
      </w:rPr>
      <w:instrText xml:space="preserve"> PAGE   \* MERGEFORMAT </w:instrText>
    </w:r>
    <w:r>
      <w:rPr>
        <w:noProof/>
      </w:rPr>
      <w:fldChar w:fldCharType="separate"/>
    </w:r>
    <w:r w:rsidR="00327E0E">
      <w:rPr>
        <w:noProof/>
      </w:rPr>
      <w:t>70</w:t>
    </w:r>
    <w:r>
      <w:rPr>
        <w:noProof/>
      </w:rPr>
      <w:fldChar w:fldCharType="end"/>
    </w:r>
  </w:p>
  <w:p w14:paraId="222D14DC" w14:textId="77777777" w:rsidR="0011338F" w:rsidRDefault="0011338F" w:rsidP="00ED10B6">
    <w:pPr>
      <w:ind w:left="40"/>
      <w:jc w:val="right"/>
      <w:rPr>
        <w:rStyle w:val="PageNumber"/>
        <w:color w:val="6A702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9DF3" w14:textId="77777777" w:rsidR="0011338F" w:rsidRDefault="0011338F">
    <w:pPr>
      <w:pStyle w:val="Footer"/>
      <w:jc w:val="center"/>
    </w:pPr>
    <w:r>
      <w:rPr>
        <w:noProof/>
      </w:rPr>
      <w:fldChar w:fldCharType="begin"/>
    </w:r>
    <w:r>
      <w:rPr>
        <w:noProof/>
      </w:rPr>
      <w:instrText xml:space="preserve"> PAGE   \* MERGEFORMAT </w:instrText>
    </w:r>
    <w:r>
      <w:rPr>
        <w:noProof/>
      </w:rPr>
      <w:fldChar w:fldCharType="separate"/>
    </w:r>
    <w:r w:rsidR="00327E0E">
      <w:rPr>
        <w:noProof/>
      </w:rPr>
      <w:t>86</w:t>
    </w:r>
    <w:r>
      <w:rPr>
        <w:noProof/>
      </w:rPr>
      <w:fldChar w:fldCharType="end"/>
    </w:r>
  </w:p>
  <w:p w14:paraId="2F64489F" w14:textId="77777777" w:rsidR="0011338F" w:rsidRPr="000C7938" w:rsidRDefault="0011338F" w:rsidP="000C7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999D" w14:textId="77777777" w:rsidR="00C0389E" w:rsidRDefault="00C0389E" w:rsidP="005842F8">
      <w:r>
        <w:separator/>
      </w:r>
    </w:p>
  </w:footnote>
  <w:footnote w:type="continuationSeparator" w:id="0">
    <w:p w14:paraId="395428F6" w14:textId="77777777" w:rsidR="00C0389E" w:rsidRDefault="00C0389E" w:rsidP="005842F8">
      <w:r>
        <w:continuationSeparator/>
      </w:r>
    </w:p>
  </w:footnote>
  <w:footnote w:id="1">
    <w:p w14:paraId="51396105" w14:textId="77777777" w:rsidR="0011338F" w:rsidRPr="00D34101" w:rsidRDefault="0011338F" w:rsidP="00ED10B6">
      <w:pPr>
        <w:tabs>
          <w:tab w:val="left" w:pos="1276"/>
        </w:tabs>
        <w:rPr>
          <w:spacing w:val="-20"/>
          <w:sz w:val="22"/>
          <w:szCs w:val="22"/>
        </w:rPr>
      </w:pPr>
      <w:r>
        <w:rPr>
          <w:rStyle w:val="FootnoteReference"/>
        </w:rPr>
        <w:footnoteRef/>
      </w:r>
      <w:r>
        <w:t xml:space="preserve"> </w:t>
      </w:r>
      <w:r w:rsidRPr="00C541D2">
        <w:rPr>
          <w:sz w:val="22"/>
          <w:szCs w:val="22"/>
        </w:rPr>
        <w:t>Habitat of intended use taken from the BAP classification. Suppliers may also add a less technical descriptor e.g. chalk downland mix (as well as Lowland Calcareous Grassland).</w:t>
      </w:r>
      <w:r w:rsidRPr="00D34101">
        <w:rPr>
          <w:spacing w:val="-20"/>
          <w:sz w:val="22"/>
          <w:szCs w:val="22"/>
        </w:rPr>
        <w:t xml:space="preserve"> </w:t>
      </w:r>
    </w:p>
    <w:p w14:paraId="214BDC0D" w14:textId="77777777" w:rsidR="0011338F" w:rsidRPr="00D34101" w:rsidRDefault="0011338F" w:rsidP="00ED10B6">
      <w:pPr>
        <w:tabs>
          <w:tab w:val="left" w:pos="1276"/>
        </w:tabs>
        <w:ind w:left="1276"/>
        <w:rPr>
          <w:spacing w:val="-20"/>
          <w:sz w:val="22"/>
          <w:szCs w:val="22"/>
        </w:rPr>
      </w:pPr>
    </w:p>
    <w:p w14:paraId="7645B363" w14:textId="77777777" w:rsidR="0011338F" w:rsidRDefault="001133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8D4A" w14:textId="77777777" w:rsidR="0011338F" w:rsidRPr="00F719D8" w:rsidRDefault="0011338F" w:rsidP="00F7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EA6B" w14:textId="77777777" w:rsidR="0011338F" w:rsidRPr="00567858" w:rsidRDefault="0011338F" w:rsidP="00103348">
    <w:pPr>
      <w:pStyle w:val="Header"/>
      <w:ind w:left="0"/>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C5"/>
    <w:multiLevelType w:val="hybridMultilevel"/>
    <w:tmpl w:val="65C6DB7A"/>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66AAB"/>
    <w:multiLevelType w:val="hybridMultilevel"/>
    <w:tmpl w:val="E3BE70DE"/>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 w15:restartNumberingAfterBreak="0">
    <w:nsid w:val="017E5F19"/>
    <w:multiLevelType w:val="hybridMultilevel"/>
    <w:tmpl w:val="176E1FB6"/>
    <w:lvl w:ilvl="0" w:tplc="36C6B1D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BD6B92"/>
    <w:multiLevelType w:val="hybridMultilevel"/>
    <w:tmpl w:val="B1F6BC6A"/>
    <w:lvl w:ilvl="0" w:tplc="35E055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260990"/>
    <w:multiLevelType w:val="hybridMultilevel"/>
    <w:tmpl w:val="F4B2FE7E"/>
    <w:lvl w:ilvl="0" w:tplc="7BE0C13E">
      <w:start w:val="2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891DFF"/>
    <w:multiLevelType w:val="hybridMultilevel"/>
    <w:tmpl w:val="D5B63984"/>
    <w:lvl w:ilvl="0" w:tplc="3D9C0A0E">
      <w:start w:val="1"/>
      <w:numFmt w:val="lowerLetter"/>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AA2E32"/>
    <w:multiLevelType w:val="hybridMultilevel"/>
    <w:tmpl w:val="F0324418"/>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 w15:restartNumberingAfterBreak="0">
    <w:nsid w:val="04F274E0"/>
    <w:multiLevelType w:val="hybridMultilevel"/>
    <w:tmpl w:val="B2A4B620"/>
    <w:lvl w:ilvl="0" w:tplc="CAF251CE">
      <w:start w:val="1"/>
      <w:numFmt w:val="lowerLetter"/>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3021F0"/>
    <w:multiLevelType w:val="hybridMultilevel"/>
    <w:tmpl w:val="6C429C98"/>
    <w:lvl w:ilvl="0" w:tplc="9BEA068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37468F"/>
    <w:multiLevelType w:val="hybridMultilevel"/>
    <w:tmpl w:val="36167072"/>
    <w:lvl w:ilvl="0" w:tplc="DADCD7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53A2CE9"/>
    <w:multiLevelType w:val="hybridMultilevel"/>
    <w:tmpl w:val="3DB0D838"/>
    <w:lvl w:ilvl="0" w:tplc="0C7411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7502B3"/>
    <w:multiLevelType w:val="hybridMultilevel"/>
    <w:tmpl w:val="7C5691E2"/>
    <w:lvl w:ilvl="0" w:tplc="36C6B1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5762D3E"/>
    <w:multiLevelType w:val="hybridMultilevel"/>
    <w:tmpl w:val="5C8CF84A"/>
    <w:lvl w:ilvl="0" w:tplc="003E861A">
      <w:start w:val="1"/>
      <w:numFmt w:val="lowerRoman"/>
      <w:lvlText w:val="(%1)"/>
      <w:lvlJc w:val="left"/>
      <w:pPr>
        <w:ind w:left="1060" w:hanging="360"/>
      </w:pPr>
      <w:rPr>
        <w:rFonts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067736D7"/>
    <w:multiLevelType w:val="hybridMultilevel"/>
    <w:tmpl w:val="3E18954E"/>
    <w:lvl w:ilvl="0" w:tplc="E3389E28">
      <w:start w:val="1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C43BE8"/>
    <w:multiLevelType w:val="hybridMultilevel"/>
    <w:tmpl w:val="E7A2C62C"/>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5" w15:restartNumberingAfterBreak="0">
    <w:nsid w:val="079C2311"/>
    <w:multiLevelType w:val="hybridMultilevel"/>
    <w:tmpl w:val="E3C6E1AC"/>
    <w:lvl w:ilvl="0" w:tplc="003E861A">
      <w:start w:val="1"/>
      <w:numFmt w:val="lowerRoman"/>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6" w15:restartNumberingAfterBreak="0">
    <w:nsid w:val="08171BD5"/>
    <w:multiLevelType w:val="hybridMultilevel"/>
    <w:tmpl w:val="F1749334"/>
    <w:lvl w:ilvl="0" w:tplc="35E055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305944"/>
    <w:multiLevelType w:val="hybridMultilevel"/>
    <w:tmpl w:val="AB08F0F4"/>
    <w:lvl w:ilvl="0" w:tplc="F1366026">
      <w:start w:val="1"/>
      <w:numFmt w:val="lowerRoman"/>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8B53F98"/>
    <w:multiLevelType w:val="hybridMultilevel"/>
    <w:tmpl w:val="D1400BCC"/>
    <w:lvl w:ilvl="0" w:tplc="003E861A">
      <w:start w:val="1"/>
      <w:numFmt w:val="lowerRoman"/>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9" w15:restartNumberingAfterBreak="0">
    <w:nsid w:val="0A800E8F"/>
    <w:multiLevelType w:val="hybridMultilevel"/>
    <w:tmpl w:val="77601EC2"/>
    <w:lvl w:ilvl="0" w:tplc="F43C6ABE">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0" w15:restartNumberingAfterBreak="0">
    <w:nsid w:val="0ADB2385"/>
    <w:multiLevelType w:val="hybridMultilevel"/>
    <w:tmpl w:val="A55A0678"/>
    <w:lvl w:ilvl="0" w:tplc="A168C4B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E1049A"/>
    <w:multiLevelType w:val="hybridMultilevel"/>
    <w:tmpl w:val="B8588FC2"/>
    <w:lvl w:ilvl="0" w:tplc="432A236A">
      <w:start w:val="1"/>
      <w:numFmt w:val="lowerLetter"/>
      <w:lvlText w:val="(%1)"/>
      <w:lvlJc w:val="left"/>
      <w:pPr>
        <w:ind w:left="7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AF75D8C"/>
    <w:multiLevelType w:val="hybridMultilevel"/>
    <w:tmpl w:val="2486B11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3" w15:restartNumberingAfterBreak="0">
    <w:nsid w:val="0B056DF4"/>
    <w:multiLevelType w:val="hybridMultilevel"/>
    <w:tmpl w:val="3A8C57D8"/>
    <w:lvl w:ilvl="0" w:tplc="ADDAF196">
      <w:start w:val="1"/>
      <w:numFmt w:val="decimal"/>
      <w:lvlText w:val="%1."/>
      <w:lvlJc w:val="left"/>
      <w:pPr>
        <w:tabs>
          <w:tab w:val="num" w:pos="340"/>
        </w:tabs>
        <w:ind w:left="340" w:hanging="340"/>
      </w:pPr>
      <w:rPr>
        <w:rFonts w:ascii="Arial" w:hAnsi="Arial" w:cs="Arial" w:hint="default"/>
        <w:b w:val="0"/>
        <w:i w:val="0"/>
        <w:sz w:val="24"/>
        <w:szCs w:val="24"/>
      </w:rPr>
    </w:lvl>
    <w:lvl w:ilvl="1" w:tplc="08090001">
      <w:start w:val="1"/>
      <w:numFmt w:val="bullet"/>
      <w:lvlText w:val=""/>
      <w:lvlJc w:val="left"/>
      <w:pPr>
        <w:tabs>
          <w:tab w:val="num" w:pos="1021"/>
        </w:tabs>
        <w:ind w:left="1021" w:hanging="341"/>
      </w:pPr>
      <w:rPr>
        <w:rFonts w:ascii="Symbol" w:hAnsi="Symbol" w:hint="default"/>
        <w:b w:val="0"/>
        <w:i w:val="0"/>
        <w:sz w:val="24"/>
      </w:rPr>
    </w:lvl>
    <w:lvl w:ilvl="2" w:tplc="0809001B" w:tentative="1">
      <w:start w:val="1"/>
      <w:numFmt w:val="lowerRoman"/>
      <w:lvlText w:val="%3."/>
      <w:lvlJc w:val="right"/>
      <w:pPr>
        <w:tabs>
          <w:tab w:val="num" w:pos="2198"/>
        </w:tabs>
        <w:ind w:left="2198" w:hanging="180"/>
      </w:pPr>
    </w:lvl>
    <w:lvl w:ilvl="3" w:tplc="0809000F" w:tentative="1">
      <w:start w:val="1"/>
      <w:numFmt w:val="decimal"/>
      <w:lvlText w:val="%4."/>
      <w:lvlJc w:val="left"/>
      <w:pPr>
        <w:tabs>
          <w:tab w:val="num" w:pos="2918"/>
        </w:tabs>
        <w:ind w:left="2918" w:hanging="360"/>
      </w:pPr>
    </w:lvl>
    <w:lvl w:ilvl="4" w:tplc="08090019" w:tentative="1">
      <w:start w:val="1"/>
      <w:numFmt w:val="lowerLetter"/>
      <w:lvlText w:val="%5."/>
      <w:lvlJc w:val="left"/>
      <w:pPr>
        <w:tabs>
          <w:tab w:val="num" w:pos="3638"/>
        </w:tabs>
        <w:ind w:left="3638" w:hanging="360"/>
      </w:pPr>
    </w:lvl>
    <w:lvl w:ilvl="5" w:tplc="0809001B" w:tentative="1">
      <w:start w:val="1"/>
      <w:numFmt w:val="lowerRoman"/>
      <w:lvlText w:val="%6."/>
      <w:lvlJc w:val="right"/>
      <w:pPr>
        <w:tabs>
          <w:tab w:val="num" w:pos="4358"/>
        </w:tabs>
        <w:ind w:left="4358" w:hanging="180"/>
      </w:pPr>
    </w:lvl>
    <w:lvl w:ilvl="6" w:tplc="0809000F" w:tentative="1">
      <w:start w:val="1"/>
      <w:numFmt w:val="decimal"/>
      <w:lvlText w:val="%7."/>
      <w:lvlJc w:val="left"/>
      <w:pPr>
        <w:tabs>
          <w:tab w:val="num" w:pos="5078"/>
        </w:tabs>
        <w:ind w:left="5078" w:hanging="360"/>
      </w:pPr>
    </w:lvl>
    <w:lvl w:ilvl="7" w:tplc="08090019" w:tentative="1">
      <w:start w:val="1"/>
      <w:numFmt w:val="lowerLetter"/>
      <w:lvlText w:val="%8."/>
      <w:lvlJc w:val="left"/>
      <w:pPr>
        <w:tabs>
          <w:tab w:val="num" w:pos="5798"/>
        </w:tabs>
        <w:ind w:left="5798" w:hanging="360"/>
      </w:pPr>
    </w:lvl>
    <w:lvl w:ilvl="8" w:tplc="0809001B" w:tentative="1">
      <w:start w:val="1"/>
      <w:numFmt w:val="lowerRoman"/>
      <w:lvlText w:val="%9."/>
      <w:lvlJc w:val="right"/>
      <w:pPr>
        <w:tabs>
          <w:tab w:val="num" w:pos="6518"/>
        </w:tabs>
        <w:ind w:left="6518" w:hanging="180"/>
      </w:pPr>
    </w:lvl>
  </w:abstractNum>
  <w:abstractNum w:abstractNumId="24" w15:restartNumberingAfterBreak="0">
    <w:nsid w:val="0B0A4069"/>
    <w:multiLevelType w:val="hybridMultilevel"/>
    <w:tmpl w:val="699E72F8"/>
    <w:lvl w:ilvl="0" w:tplc="533820F0">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B156191"/>
    <w:multiLevelType w:val="hybridMultilevel"/>
    <w:tmpl w:val="753AB966"/>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B39493C"/>
    <w:multiLevelType w:val="hybridMultilevel"/>
    <w:tmpl w:val="AE30E5E0"/>
    <w:lvl w:ilvl="0" w:tplc="5242389C">
      <w:start w:val="27"/>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9D3ED1"/>
    <w:multiLevelType w:val="hybridMultilevel"/>
    <w:tmpl w:val="877AD452"/>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8" w15:restartNumberingAfterBreak="0">
    <w:nsid w:val="0BB42907"/>
    <w:multiLevelType w:val="hybridMultilevel"/>
    <w:tmpl w:val="C178B400"/>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C247ACF"/>
    <w:multiLevelType w:val="hybridMultilevel"/>
    <w:tmpl w:val="5382306E"/>
    <w:lvl w:ilvl="0" w:tplc="C89EDFB0">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C4C658A"/>
    <w:multiLevelType w:val="hybridMultilevel"/>
    <w:tmpl w:val="363883F8"/>
    <w:lvl w:ilvl="0" w:tplc="4BAEE6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CBA5B42"/>
    <w:multiLevelType w:val="hybridMultilevel"/>
    <w:tmpl w:val="8DC0889C"/>
    <w:lvl w:ilvl="0" w:tplc="36C6B1DA">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2" w15:restartNumberingAfterBreak="0">
    <w:nsid w:val="0DA9364F"/>
    <w:multiLevelType w:val="hybridMultilevel"/>
    <w:tmpl w:val="65FE5BAE"/>
    <w:lvl w:ilvl="0" w:tplc="53929374">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33" w15:restartNumberingAfterBreak="0">
    <w:nsid w:val="0E7679DF"/>
    <w:multiLevelType w:val="hybridMultilevel"/>
    <w:tmpl w:val="C18CAD0C"/>
    <w:lvl w:ilvl="0" w:tplc="F13C3AB6">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03745B3"/>
    <w:multiLevelType w:val="hybridMultilevel"/>
    <w:tmpl w:val="E93C2B34"/>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03A34CD"/>
    <w:multiLevelType w:val="hybridMultilevel"/>
    <w:tmpl w:val="AB708A68"/>
    <w:lvl w:ilvl="0" w:tplc="003E861A">
      <w:start w:val="1"/>
      <w:numFmt w:val="lowerRoman"/>
      <w:lvlText w:val="(%1)"/>
      <w:lvlJc w:val="left"/>
      <w:pPr>
        <w:ind w:left="2132" w:hanging="360"/>
      </w:pPr>
      <w:rPr>
        <w:rFonts w:hint="default"/>
      </w:rPr>
    </w:lvl>
    <w:lvl w:ilvl="1" w:tplc="08090019" w:tentative="1">
      <w:start w:val="1"/>
      <w:numFmt w:val="lowerLetter"/>
      <w:lvlText w:val="%2."/>
      <w:lvlJc w:val="left"/>
      <w:pPr>
        <w:ind w:left="2852" w:hanging="360"/>
      </w:pPr>
    </w:lvl>
    <w:lvl w:ilvl="2" w:tplc="0809001B" w:tentative="1">
      <w:start w:val="1"/>
      <w:numFmt w:val="lowerRoman"/>
      <w:lvlText w:val="%3."/>
      <w:lvlJc w:val="right"/>
      <w:pPr>
        <w:ind w:left="3572" w:hanging="180"/>
      </w:pPr>
    </w:lvl>
    <w:lvl w:ilvl="3" w:tplc="0809000F" w:tentative="1">
      <w:start w:val="1"/>
      <w:numFmt w:val="decimal"/>
      <w:lvlText w:val="%4."/>
      <w:lvlJc w:val="left"/>
      <w:pPr>
        <w:ind w:left="4292" w:hanging="360"/>
      </w:pPr>
    </w:lvl>
    <w:lvl w:ilvl="4" w:tplc="08090019" w:tentative="1">
      <w:start w:val="1"/>
      <w:numFmt w:val="lowerLetter"/>
      <w:lvlText w:val="%5."/>
      <w:lvlJc w:val="left"/>
      <w:pPr>
        <w:ind w:left="5012" w:hanging="360"/>
      </w:pPr>
    </w:lvl>
    <w:lvl w:ilvl="5" w:tplc="0809001B" w:tentative="1">
      <w:start w:val="1"/>
      <w:numFmt w:val="lowerRoman"/>
      <w:lvlText w:val="%6."/>
      <w:lvlJc w:val="right"/>
      <w:pPr>
        <w:ind w:left="5732" w:hanging="180"/>
      </w:pPr>
    </w:lvl>
    <w:lvl w:ilvl="6" w:tplc="0809000F" w:tentative="1">
      <w:start w:val="1"/>
      <w:numFmt w:val="decimal"/>
      <w:lvlText w:val="%7."/>
      <w:lvlJc w:val="left"/>
      <w:pPr>
        <w:ind w:left="6452" w:hanging="360"/>
      </w:pPr>
    </w:lvl>
    <w:lvl w:ilvl="7" w:tplc="08090019" w:tentative="1">
      <w:start w:val="1"/>
      <w:numFmt w:val="lowerLetter"/>
      <w:lvlText w:val="%8."/>
      <w:lvlJc w:val="left"/>
      <w:pPr>
        <w:ind w:left="7172" w:hanging="360"/>
      </w:pPr>
    </w:lvl>
    <w:lvl w:ilvl="8" w:tplc="0809001B" w:tentative="1">
      <w:start w:val="1"/>
      <w:numFmt w:val="lowerRoman"/>
      <w:lvlText w:val="%9."/>
      <w:lvlJc w:val="right"/>
      <w:pPr>
        <w:ind w:left="7892" w:hanging="180"/>
      </w:pPr>
    </w:lvl>
  </w:abstractNum>
  <w:abstractNum w:abstractNumId="36" w15:restartNumberingAfterBreak="0">
    <w:nsid w:val="11B46BA3"/>
    <w:multiLevelType w:val="hybridMultilevel"/>
    <w:tmpl w:val="8864C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4A1139F"/>
    <w:multiLevelType w:val="hybridMultilevel"/>
    <w:tmpl w:val="0346116E"/>
    <w:lvl w:ilvl="0" w:tplc="EA926E0C">
      <w:start w:val="2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4E72883"/>
    <w:multiLevelType w:val="hybridMultilevel"/>
    <w:tmpl w:val="C0202C0A"/>
    <w:lvl w:ilvl="0" w:tplc="BD90F356">
      <w:start w:val="4"/>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4FC2ECC"/>
    <w:multiLevelType w:val="hybridMultilevel"/>
    <w:tmpl w:val="36582E16"/>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0" w15:restartNumberingAfterBreak="0">
    <w:nsid w:val="15290985"/>
    <w:multiLevelType w:val="hybridMultilevel"/>
    <w:tmpl w:val="7B665564"/>
    <w:lvl w:ilvl="0" w:tplc="28247134">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537093E"/>
    <w:multiLevelType w:val="hybridMultilevel"/>
    <w:tmpl w:val="3410A4AE"/>
    <w:lvl w:ilvl="0" w:tplc="2938A960">
      <w:start w:val="1"/>
      <w:numFmt w:val="lowerLetter"/>
      <w:lvlText w:val="(%1)"/>
      <w:lvlJc w:val="left"/>
      <w:pPr>
        <w:tabs>
          <w:tab w:val="num" w:pos="1038"/>
        </w:tabs>
        <w:ind w:left="641"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6846DD6"/>
    <w:multiLevelType w:val="hybridMultilevel"/>
    <w:tmpl w:val="CEB0DBF0"/>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7392040"/>
    <w:multiLevelType w:val="hybridMultilevel"/>
    <w:tmpl w:val="CC44E268"/>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7EE3FFB"/>
    <w:multiLevelType w:val="hybridMultilevel"/>
    <w:tmpl w:val="486CACC2"/>
    <w:lvl w:ilvl="0" w:tplc="CD5256CC">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5" w15:restartNumberingAfterBreak="0">
    <w:nsid w:val="17F2588E"/>
    <w:multiLevelType w:val="hybridMultilevel"/>
    <w:tmpl w:val="26F28DC0"/>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84D0A9F"/>
    <w:multiLevelType w:val="hybridMultilevel"/>
    <w:tmpl w:val="3384A50C"/>
    <w:lvl w:ilvl="0" w:tplc="0360FBB6">
      <w:start w:val="1"/>
      <w:numFmt w:val="lowerRoman"/>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8B33397"/>
    <w:multiLevelType w:val="hybridMultilevel"/>
    <w:tmpl w:val="E7C2B55A"/>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99B0D3C"/>
    <w:multiLevelType w:val="hybridMultilevel"/>
    <w:tmpl w:val="08FC1B8E"/>
    <w:lvl w:ilvl="0" w:tplc="3F92295A">
      <w:start w:val="1"/>
      <w:numFmt w:val="lowerLetter"/>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1AD649D0"/>
    <w:multiLevelType w:val="hybridMultilevel"/>
    <w:tmpl w:val="DA464C92"/>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B246F05"/>
    <w:multiLevelType w:val="hybridMultilevel"/>
    <w:tmpl w:val="AA3EB18C"/>
    <w:lvl w:ilvl="0" w:tplc="1DA2393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B622714"/>
    <w:multiLevelType w:val="hybridMultilevel"/>
    <w:tmpl w:val="CB647A60"/>
    <w:lvl w:ilvl="0" w:tplc="39E6BD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B8A249E"/>
    <w:multiLevelType w:val="hybridMultilevel"/>
    <w:tmpl w:val="E6ACF34C"/>
    <w:lvl w:ilvl="0" w:tplc="0C7411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C6B7E3F"/>
    <w:multiLevelType w:val="multilevel"/>
    <w:tmpl w:val="78747FB8"/>
    <w:lvl w:ilvl="0">
      <w:start w:val="5"/>
      <w:numFmt w:val="decimal"/>
      <w:lvlText w:val="%1."/>
      <w:lvlJc w:val="left"/>
      <w:pPr>
        <w:ind w:left="644"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1D254492"/>
    <w:multiLevelType w:val="hybridMultilevel"/>
    <w:tmpl w:val="BFF6C40A"/>
    <w:lvl w:ilvl="0" w:tplc="CAF251CE">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55" w15:restartNumberingAfterBreak="0">
    <w:nsid w:val="1DAA3EDF"/>
    <w:multiLevelType w:val="hybridMultilevel"/>
    <w:tmpl w:val="4D36912C"/>
    <w:lvl w:ilvl="0" w:tplc="003E861A">
      <w:start w:val="1"/>
      <w:numFmt w:val="lowerRoman"/>
      <w:lvlText w:val="(%1)"/>
      <w:lvlJc w:val="left"/>
      <w:pPr>
        <w:ind w:left="757" w:hanging="360"/>
      </w:pPr>
      <w:rPr>
        <w:rFont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6" w15:restartNumberingAfterBreak="0">
    <w:nsid w:val="1DB67B6D"/>
    <w:multiLevelType w:val="hybridMultilevel"/>
    <w:tmpl w:val="C89EFAD6"/>
    <w:lvl w:ilvl="0" w:tplc="A2922BCA">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E4B68FF"/>
    <w:multiLevelType w:val="hybridMultilevel"/>
    <w:tmpl w:val="483455CE"/>
    <w:lvl w:ilvl="0" w:tplc="35C4114E">
      <w:start w:val="4"/>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E52729E"/>
    <w:multiLevelType w:val="hybridMultilevel"/>
    <w:tmpl w:val="B5AC2F8A"/>
    <w:lvl w:ilvl="0" w:tplc="1EF042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F6D4FBF"/>
    <w:multiLevelType w:val="hybridMultilevel"/>
    <w:tmpl w:val="328CABFE"/>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F936FEE"/>
    <w:multiLevelType w:val="hybridMultilevel"/>
    <w:tmpl w:val="B64E80BA"/>
    <w:lvl w:ilvl="0" w:tplc="FCE6D20A">
      <w:start w:val="1"/>
      <w:numFmt w:val="lowerRoman"/>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FCA3344"/>
    <w:multiLevelType w:val="hybridMultilevel"/>
    <w:tmpl w:val="0E589C52"/>
    <w:lvl w:ilvl="0" w:tplc="FFFFFFFF">
      <w:start w:val="1"/>
      <w:numFmt w:val="lowerLetter"/>
      <w:lvlText w:val="(%1)"/>
      <w:lvlJc w:val="left"/>
      <w:pPr>
        <w:ind w:left="760" w:hanging="360"/>
      </w:pPr>
      <w:rPr>
        <w:rFonts w:hint="default"/>
        <w:sz w:val="22"/>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2" w15:restartNumberingAfterBreak="0">
    <w:nsid w:val="210A45F6"/>
    <w:multiLevelType w:val="hybridMultilevel"/>
    <w:tmpl w:val="333287A2"/>
    <w:lvl w:ilvl="0" w:tplc="003E861A">
      <w:start w:val="1"/>
      <w:numFmt w:val="lowerRoman"/>
      <w:lvlText w:val="(%1)"/>
      <w:lvlJc w:val="left"/>
      <w:pPr>
        <w:ind w:left="1146"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3" w15:restartNumberingAfterBreak="0">
    <w:nsid w:val="21822BFB"/>
    <w:multiLevelType w:val="hybridMultilevel"/>
    <w:tmpl w:val="E0BE684E"/>
    <w:lvl w:ilvl="0" w:tplc="93BAD3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1A859F7"/>
    <w:multiLevelType w:val="hybridMultilevel"/>
    <w:tmpl w:val="1ED416B6"/>
    <w:lvl w:ilvl="0" w:tplc="ECDAF45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2350B76"/>
    <w:multiLevelType w:val="hybridMultilevel"/>
    <w:tmpl w:val="E05E1920"/>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361733"/>
    <w:multiLevelType w:val="hybridMultilevel"/>
    <w:tmpl w:val="BCA495D0"/>
    <w:lvl w:ilvl="0" w:tplc="36C6B1DA">
      <w:start w:val="1"/>
      <w:numFmt w:val="lowerLetter"/>
      <w:lvlText w:val="(%1)"/>
      <w:lvlJc w:val="left"/>
      <w:pPr>
        <w:ind w:left="720" w:hanging="360"/>
      </w:pPr>
      <w:rPr>
        <w:rFonts w:hint="default"/>
      </w:rPr>
    </w:lvl>
    <w:lvl w:ilvl="1" w:tplc="003E861A">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3842D95"/>
    <w:multiLevelType w:val="hybridMultilevel"/>
    <w:tmpl w:val="E5A2217C"/>
    <w:lvl w:ilvl="0" w:tplc="CD5256CC">
      <w:start w:val="1"/>
      <w:numFmt w:val="lowerLetter"/>
      <w:lvlText w:val="(%1)"/>
      <w:lvlJc w:val="left"/>
      <w:pPr>
        <w:ind w:left="794"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68" w15:restartNumberingAfterBreak="0">
    <w:nsid w:val="23A245E3"/>
    <w:multiLevelType w:val="hybridMultilevel"/>
    <w:tmpl w:val="73DE773E"/>
    <w:lvl w:ilvl="0" w:tplc="8EF83A0E">
      <w:start w:val="1"/>
      <w:numFmt w:val="decimal"/>
      <w:lvlText w:val="%1."/>
      <w:lvlJc w:val="left"/>
      <w:pPr>
        <w:ind w:left="360" w:hanging="360"/>
      </w:p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69" w15:restartNumberingAfterBreak="0">
    <w:nsid w:val="24365E29"/>
    <w:multiLevelType w:val="hybridMultilevel"/>
    <w:tmpl w:val="5CB86A06"/>
    <w:lvl w:ilvl="0" w:tplc="003E861A">
      <w:start w:val="1"/>
      <w:numFmt w:val="lowerRoman"/>
      <w:lvlText w:val="(%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70" w15:restartNumberingAfterBreak="0">
    <w:nsid w:val="248956E1"/>
    <w:multiLevelType w:val="hybridMultilevel"/>
    <w:tmpl w:val="687CBB5C"/>
    <w:lvl w:ilvl="0" w:tplc="567C4C08">
      <w:start w:val="1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4AE54E2"/>
    <w:multiLevelType w:val="hybridMultilevel"/>
    <w:tmpl w:val="5938351A"/>
    <w:lvl w:ilvl="0" w:tplc="09B82F8A">
      <w:start w:val="1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4BC72AA"/>
    <w:multiLevelType w:val="hybridMultilevel"/>
    <w:tmpl w:val="8580093A"/>
    <w:lvl w:ilvl="0" w:tplc="2EBAF3BE">
      <w:start w:val="2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571262A"/>
    <w:multiLevelType w:val="hybridMultilevel"/>
    <w:tmpl w:val="8A9886F8"/>
    <w:lvl w:ilvl="0" w:tplc="AF0E49D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6107FBC"/>
    <w:multiLevelType w:val="hybridMultilevel"/>
    <w:tmpl w:val="5826049A"/>
    <w:lvl w:ilvl="0" w:tplc="E028D816">
      <w:start w:val="1"/>
      <w:numFmt w:val="lowerRoman"/>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6D56497"/>
    <w:multiLevelType w:val="hybridMultilevel"/>
    <w:tmpl w:val="80305130"/>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6DE54C4"/>
    <w:multiLevelType w:val="hybridMultilevel"/>
    <w:tmpl w:val="BB8A397A"/>
    <w:lvl w:ilvl="0" w:tplc="5BC63FF2">
      <w:start w:val="1"/>
      <w:numFmt w:val="decimal"/>
      <w:lvlText w:val="%1.2"/>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7" w15:restartNumberingAfterBreak="0">
    <w:nsid w:val="27180DEF"/>
    <w:multiLevelType w:val="hybridMultilevel"/>
    <w:tmpl w:val="E4A2C4B2"/>
    <w:lvl w:ilvl="0" w:tplc="2424BF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7273445"/>
    <w:multiLevelType w:val="hybridMultilevel"/>
    <w:tmpl w:val="13B8BF3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9" w15:restartNumberingAfterBreak="0">
    <w:nsid w:val="27580401"/>
    <w:multiLevelType w:val="hybridMultilevel"/>
    <w:tmpl w:val="B91C1CE6"/>
    <w:lvl w:ilvl="0" w:tplc="003E861A">
      <w:start w:val="1"/>
      <w:numFmt w:val="lowerRoman"/>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80" w15:restartNumberingAfterBreak="0">
    <w:nsid w:val="278B3B71"/>
    <w:multiLevelType w:val="singleLevel"/>
    <w:tmpl w:val="36C6B1DA"/>
    <w:lvl w:ilvl="0">
      <w:start w:val="1"/>
      <w:numFmt w:val="lowerLetter"/>
      <w:lvlText w:val="(%1)"/>
      <w:lvlJc w:val="left"/>
      <w:pPr>
        <w:ind w:left="757" w:hanging="360"/>
      </w:pPr>
      <w:rPr>
        <w:rFonts w:hint="default"/>
      </w:rPr>
    </w:lvl>
  </w:abstractNum>
  <w:abstractNum w:abstractNumId="81" w15:restartNumberingAfterBreak="0">
    <w:nsid w:val="279C4794"/>
    <w:multiLevelType w:val="hybridMultilevel"/>
    <w:tmpl w:val="ADB21552"/>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82" w15:restartNumberingAfterBreak="0">
    <w:nsid w:val="281D08BB"/>
    <w:multiLevelType w:val="hybridMultilevel"/>
    <w:tmpl w:val="9516F422"/>
    <w:lvl w:ilvl="0" w:tplc="034486C4">
      <w:start w:val="1"/>
      <w:numFmt w:val="lowerRoman"/>
      <w:lvlText w:val="%1."/>
      <w:lvlJc w:val="left"/>
      <w:pPr>
        <w:ind w:left="757" w:hanging="72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83" w15:restartNumberingAfterBreak="0">
    <w:nsid w:val="28B01872"/>
    <w:multiLevelType w:val="hybridMultilevel"/>
    <w:tmpl w:val="461630EC"/>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9B546AE"/>
    <w:multiLevelType w:val="hybridMultilevel"/>
    <w:tmpl w:val="838CFD40"/>
    <w:lvl w:ilvl="0" w:tplc="4C4A09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9BA7D7D"/>
    <w:multiLevelType w:val="hybridMultilevel"/>
    <w:tmpl w:val="E9F4B810"/>
    <w:lvl w:ilvl="0" w:tplc="CAF251CE">
      <w:start w:val="1"/>
      <w:numFmt w:val="lowerLetter"/>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9E56BD9"/>
    <w:multiLevelType w:val="hybridMultilevel"/>
    <w:tmpl w:val="8A265B0A"/>
    <w:lvl w:ilvl="0" w:tplc="78166B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B505A1D"/>
    <w:multiLevelType w:val="hybridMultilevel"/>
    <w:tmpl w:val="E6280D30"/>
    <w:lvl w:ilvl="0" w:tplc="348E7466">
      <w:start w:val="3"/>
      <w:numFmt w:val="decimal"/>
      <w:lvlText w:val="%1.5"/>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B952385"/>
    <w:multiLevelType w:val="hybridMultilevel"/>
    <w:tmpl w:val="A970CA2E"/>
    <w:lvl w:ilvl="0" w:tplc="5B2E817E">
      <w:start w:val="2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BA349FD"/>
    <w:multiLevelType w:val="hybridMultilevel"/>
    <w:tmpl w:val="61709B6C"/>
    <w:lvl w:ilvl="0" w:tplc="39E6BDC2">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90" w15:restartNumberingAfterBreak="0">
    <w:nsid w:val="2BBF6DA1"/>
    <w:multiLevelType w:val="hybridMultilevel"/>
    <w:tmpl w:val="1DC09D48"/>
    <w:lvl w:ilvl="0" w:tplc="A25640E8">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C591D69"/>
    <w:multiLevelType w:val="hybridMultilevel"/>
    <w:tmpl w:val="5614D3AC"/>
    <w:lvl w:ilvl="0" w:tplc="394801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CA732C8"/>
    <w:multiLevelType w:val="hybridMultilevel"/>
    <w:tmpl w:val="A656A70E"/>
    <w:lvl w:ilvl="0" w:tplc="003E861A">
      <w:start w:val="1"/>
      <w:numFmt w:val="lowerRoman"/>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93" w15:restartNumberingAfterBreak="0">
    <w:nsid w:val="2D037A01"/>
    <w:multiLevelType w:val="hybridMultilevel"/>
    <w:tmpl w:val="832801AE"/>
    <w:lvl w:ilvl="0" w:tplc="379A6B8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DAC5B76"/>
    <w:multiLevelType w:val="hybridMultilevel"/>
    <w:tmpl w:val="F02A2B4C"/>
    <w:lvl w:ilvl="0" w:tplc="339C77DE">
      <w:start w:val="1"/>
      <w:numFmt w:val="lowerRoman"/>
      <w:lvlText w:val="(%1)"/>
      <w:lvlJc w:val="left"/>
      <w:pPr>
        <w:ind w:left="1445" w:hanging="765"/>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5" w15:restartNumberingAfterBreak="0">
    <w:nsid w:val="2E0A63F9"/>
    <w:multiLevelType w:val="hybridMultilevel"/>
    <w:tmpl w:val="122EB13E"/>
    <w:lvl w:ilvl="0" w:tplc="00B68A5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E12252D"/>
    <w:multiLevelType w:val="hybridMultilevel"/>
    <w:tmpl w:val="2E5CEBBE"/>
    <w:lvl w:ilvl="0" w:tplc="821CC9E6">
      <w:start w:val="1"/>
      <w:numFmt w:val="lowerRoman"/>
      <w:lvlText w:val="%1."/>
      <w:lvlJc w:val="left"/>
      <w:pPr>
        <w:ind w:left="757" w:hanging="72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97" w15:restartNumberingAfterBreak="0">
    <w:nsid w:val="2E5B0A7C"/>
    <w:multiLevelType w:val="hybridMultilevel"/>
    <w:tmpl w:val="D272E7B0"/>
    <w:lvl w:ilvl="0" w:tplc="BB1EE08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E7A2965"/>
    <w:multiLevelType w:val="hybridMultilevel"/>
    <w:tmpl w:val="3C68B04C"/>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99" w15:restartNumberingAfterBreak="0">
    <w:nsid w:val="2ED67B40"/>
    <w:multiLevelType w:val="hybridMultilevel"/>
    <w:tmpl w:val="1E8E9A5A"/>
    <w:lvl w:ilvl="0" w:tplc="003E861A">
      <w:start w:val="1"/>
      <w:numFmt w:val="lowerRoman"/>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00" w15:restartNumberingAfterBreak="0">
    <w:nsid w:val="2FBE47FF"/>
    <w:multiLevelType w:val="hybridMultilevel"/>
    <w:tmpl w:val="EBFA7FDE"/>
    <w:lvl w:ilvl="0" w:tplc="36C6B1DA">
      <w:start w:val="1"/>
      <w:numFmt w:val="lowerLetter"/>
      <w:lvlText w:val="(%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01" w15:restartNumberingAfterBreak="0">
    <w:nsid w:val="300F5EC9"/>
    <w:multiLevelType w:val="hybridMultilevel"/>
    <w:tmpl w:val="C3506EE8"/>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0A60481"/>
    <w:multiLevelType w:val="hybridMultilevel"/>
    <w:tmpl w:val="D2C45E90"/>
    <w:lvl w:ilvl="0" w:tplc="8252E6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2D257C1"/>
    <w:multiLevelType w:val="hybridMultilevel"/>
    <w:tmpl w:val="B7D269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3D067BF"/>
    <w:multiLevelType w:val="singleLevel"/>
    <w:tmpl w:val="36C6B1DA"/>
    <w:lvl w:ilvl="0">
      <w:start w:val="1"/>
      <w:numFmt w:val="lowerLetter"/>
      <w:lvlText w:val="(%1)"/>
      <w:lvlJc w:val="left"/>
      <w:pPr>
        <w:ind w:left="1440" w:hanging="360"/>
      </w:pPr>
      <w:rPr>
        <w:rFonts w:hint="default"/>
      </w:rPr>
    </w:lvl>
  </w:abstractNum>
  <w:abstractNum w:abstractNumId="105" w15:restartNumberingAfterBreak="0">
    <w:nsid w:val="35761F43"/>
    <w:multiLevelType w:val="hybridMultilevel"/>
    <w:tmpl w:val="09149FC8"/>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58913CE"/>
    <w:multiLevelType w:val="hybridMultilevel"/>
    <w:tmpl w:val="E5162B4E"/>
    <w:lvl w:ilvl="0" w:tplc="003E861A">
      <w:start w:val="1"/>
      <w:numFmt w:val="lowerRoman"/>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07" w15:restartNumberingAfterBreak="0">
    <w:nsid w:val="35927010"/>
    <w:multiLevelType w:val="hybridMultilevel"/>
    <w:tmpl w:val="461630EC"/>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64E139B"/>
    <w:multiLevelType w:val="hybridMultilevel"/>
    <w:tmpl w:val="49EAE942"/>
    <w:lvl w:ilvl="0" w:tplc="73B8F11C">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8AC603D"/>
    <w:multiLevelType w:val="hybridMultilevel"/>
    <w:tmpl w:val="81422C9A"/>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91C15E1"/>
    <w:multiLevelType w:val="hybridMultilevel"/>
    <w:tmpl w:val="23364EA2"/>
    <w:lvl w:ilvl="0" w:tplc="003E861A">
      <w:start w:val="1"/>
      <w:numFmt w:val="lowerRoman"/>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395B2944"/>
    <w:multiLevelType w:val="hybridMultilevel"/>
    <w:tmpl w:val="81922476"/>
    <w:lvl w:ilvl="0" w:tplc="0D4452F2">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972162E"/>
    <w:multiLevelType w:val="hybridMultilevel"/>
    <w:tmpl w:val="4D1E0570"/>
    <w:lvl w:ilvl="0" w:tplc="A83C908A">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98E3A4D"/>
    <w:multiLevelType w:val="multilevel"/>
    <w:tmpl w:val="832476B4"/>
    <w:lvl w:ilvl="0">
      <w:start w:val="4"/>
      <w:numFmt w:val="decimal"/>
      <w:lvlText w:val="%1."/>
      <w:lvlJc w:val="left"/>
      <w:pPr>
        <w:ind w:left="644" w:hanging="36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4" w15:restartNumberingAfterBreak="0">
    <w:nsid w:val="39925EFB"/>
    <w:multiLevelType w:val="hybridMultilevel"/>
    <w:tmpl w:val="43FC9EFC"/>
    <w:lvl w:ilvl="0" w:tplc="66DA51E6">
      <w:start w:val="1"/>
      <w:numFmt w:val="decimal"/>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15" w15:restartNumberingAfterBreak="0">
    <w:nsid w:val="39C630E7"/>
    <w:multiLevelType w:val="hybridMultilevel"/>
    <w:tmpl w:val="29F87620"/>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9FA617C"/>
    <w:multiLevelType w:val="hybridMultilevel"/>
    <w:tmpl w:val="45F2E996"/>
    <w:lvl w:ilvl="0" w:tplc="36C6B1DA">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7" w15:restartNumberingAfterBreak="0">
    <w:nsid w:val="3A1507A6"/>
    <w:multiLevelType w:val="hybridMultilevel"/>
    <w:tmpl w:val="426A3D7C"/>
    <w:lvl w:ilvl="0" w:tplc="0C7411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AAA4371"/>
    <w:multiLevelType w:val="hybridMultilevel"/>
    <w:tmpl w:val="F5A4539E"/>
    <w:lvl w:ilvl="0" w:tplc="883AA4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AC30CEA"/>
    <w:multiLevelType w:val="hybridMultilevel"/>
    <w:tmpl w:val="9126CB98"/>
    <w:lvl w:ilvl="0" w:tplc="003E861A">
      <w:start w:val="1"/>
      <w:numFmt w:val="lowerRoman"/>
      <w:lvlText w:val="(%1)"/>
      <w:lvlJc w:val="left"/>
      <w:pPr>
        <w:ind w:left="1080" w:hanging="360"/>
      </w:pPr>
      <w:rPr>
        <w:rFonts w:hint="default"/>
      </w:rPr>
    </w:lvl>
    <w:lvl w:ilvl="1" w:tplc="08090003"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120" w15:restartNumberingAfterBreak="0">
    <w:nsid w:val="3B492099"/>
    <w:multiLevelType w:val="hybridMultilevel"/>
    <w:tmpl w:val="AAC619C8"/>
    <w:lvl w:ilvl="0" w:tplc="003E861A">
      <w:start w:val="1"/>
      <w:numFmt w:val="lowerRoman"/>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21" w15:restartNumberingAfterBreak="0">
    <w:nsid w:val="3C984D23"/>
    <w:multiLevelType w:val="hybridMultilevel"/>
    <w:tmpl w:val="DB026F68"/>
    <w:lvl w:ilvl="0" w:tplc="FCE6D20A">
      <w:start w:val="1"/>
      <w:numFmt w:val="lowerRoman"/>
      <w:lvlText w:val="(%1)"/>
      <w:lvlJc w:val="left"/>
      <w:pPr>
        <w:ind w:left="794"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22" w15:restartNumberingAfterBreak="0">
    <w:nsid w:val="3CB66158"/>
    <w:multiLevelType w:val="hybridMultilevel"/>
    <w:tmpl w:val="7D303CF0"/>
    <w:lvl w:ilvl="0" w:tplc="53EAAA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CCC2931"/>
    <w:multiLevelType w:val="hybridMultilevel"/>
    <w:tmpl w:val="F394F762"/>
    <w:lvl w:ilvl="0" w:tplc="A8C295EE">
      <w:start w:val="12"/>
      <w:numFmt w:val="decimal"/>
      <w:lvlText w:val="%1."/>
      <w:lvlJc w:val="left"/>
      <w:pPr>
        <w:ind w:left="6597" w:hanging="360"/>
      </w:pPr>
      <w:rPr>
        <w:rFonts w:hint="default"/>
      </w:rPr>
    </w:lvl>
    <w:lvl w:ilvl="1" w:tplc="08090019" w:tentative="1">
      <w:start w:val="1"/>
      <w:numFmt w:val="lowerLetter"/>
      <w:lvlText w:val="%2."/>
      <w:lvlJc w:val="left"/>
      <w:pPr>
        <w:ind w:left="7317" w:hanging="360"/>
      </w:pPr>
    </w:lvl>
    <w:lvl w:ilvl="2" w:tplc="0809001B" w:tentative="1">
      <w:start w:val="1"/>
      <w:numFmt w:val="lowerRoman"/>
      <w:lvlText w:val="%3."/>
      <w:lvlJc w:val="right"/>
      <w:pPr>
        <w:ind w:left="8037" w:hanging="180"/>
      </w:pPr>
    </w:lvl>
    <w:lvl w:ilvl="3" w:tplc="0809000F" w:tentative="1">
      <w:start w:val="1"/>
      <w:numFmt w:val="decimal"/>
      <w:lvlText w:val="%4."/>
      <w:lvlJc w:val="left"/>
      <w:pPr>
        <w:ind w:left="8757" w:hanging="360"/>
      </w:pPr>
    </w:lvl>
    <w:lvl w:ilvl="4" w:tplc="08090019" w:tentative="1">
      <w:start w:val="1"/>
      <w:numFmt w:val="lowerLetter"/>
      <w:lvlText w:val="%5."/>
      <w:lvlJc w:val="left"/>
      <w:pPr>
        <w:ind w:left="9477" w:hanging="360"/>
      </w:pPr>
    </w:lvl>
    <w:lvl w:ilvl="5" w:tplc="0809001B" w:tentative="1">
      <w:start w:val="1"/>
      <w:numFmt w:val="lowerRoman"/>
      <w:lvlText w:val="%6."/>
      <w:lvlJc w:val="right"/>
      <w:pPr>
        <w:ind w:left="10197" w:hanging="180"/>
      </w:pPr>
    </w:lvl>
    <w:lvl w:ilvl="6" w:tplc="0809000F" w:tentative="1">
      <w:start w:val="1"/>
      <w:numFmt w:val="decimal"/>
      <w:lvlText w:val="%7."/>
      <w:lvlJc w:val="left"/>
      <w:pPr>
        <w:ind w:left="10917" w:hanging="360"/>
      </w:pPr>
    </w:lvl>
    <w:lvl w:ilvl="7" w:tplc="08090019" w:tentative="1">
      <w:start w:val="1"/>
      <w:numFmt w:val="lowerLetter"/>
      <w:lvlText w:val="%8."/>
      <w:lvlJc w:val="left"/>
      <w:pPr>
        <w:ind w:left="11637" w:hanging="360"/>
      </w:pPr>
    </w:lvl>
    <w:lvl w:ilvl="8" w:tplc="0809001B" w:tentative="1">
      <w:start w:val="1"/>
      <w:numFmt w:val="lowerRoman"/>
      <w:lvlText w:val="%9."/>
      <w:lvlJc w:val="right"/>
      <w:pPr>
        <w:ind w:left="12357" w:hanging="180"/>
      </w:pPr>
    </w:lvl>
  </w:abstractNum>
  <w:abstractNum w:abstractNumId="124" w15:restartNumberingAfterBreak="0">
    <w:nsid w:val="3DF47216"/>
    <w:multiLevelType w:val="hybridMultilevel"/>
    <w:tmpl w:val="02A01672"/>
    <w:lvl w:ilvl="0" w:tplc="36CA43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3E336033"/>
    <w:multiLevelType w:val="hybridMultilevel"/>
    <w:tmpl w:val="68F02FF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6" w15:restartNumberingAfterBreak="0">
    <w:nsid w:val="3E6907BD"/>
    <w:multiLevelType w:val="hybridMultilevel"/>
    <w:tmpl w:val="2BBE902A"/>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E934424"/>
    <w:multiLevelType w:val="hybridMultilevel"/>
    <w:tmpl w:val="725E001E"/>
    <w:lvl w:ilvl="0" w:tplc="08090001">
      <w:start w:val="1"/>
      <w:numFmt w:val="bullet"/>
      <w:lvlText w:val=""/>
      <w:lvlJc w:val="left"/>
      <w:pPr>
        <w:ind w:left="720" w:hanging="360"/>
      </w:pPr>
      <w:rPr>
        <w:rFonts w:ascii="Symbol" w:hAnsi="Symbol" w:hint="default"/>
      </w:rPr>
    </w:lvl>
    <w:lvl w:ilvl="1" w:tplc="36C6B1D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F3B08F7"/>
    <w:multiLevelType w:val="hybridMultilevel"/>
    <w:tmpl w:val="F49E0948"/>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06A5667"/>
    <w:multiLevelType w:val="hybridMultilevel"/>
    <w:tmpl w:val="04FA5E14"/>
    <w:lvl w:ilvl="0" w:tplc="3E909CC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08E4B94"/>
    <w:multiLevelType w:val="hybridMultilevel"/>
    <w:tmpl w:val="44A85B44"/>
    <w:lvl w:ilvl="0" w:tplc="DA2E922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10A4D8E"/>
    <w:multiLevelType w:val="hybridMultilevel"/>
    <w:tmpl w:val="301E4EEE"/>
    <w:lvl w:ilvl="0" w:tplc="003E861A">
      <w:start w:val="1"/>
      <w:numFmt w:val="lowerRoman"/>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32" w15:restartNumberingAfterBreak="0">
    <w:nsid w:val="4137154D"/>
    <w:multiLevelType w:val="hybridMultilevel"/>
    <w:tmpl w:val="A36A9BE8"/>
    <w:lvl w:ilvl="0" w:tplc="72D0F848">
      <w:start w:val="2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1516F81"/>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4173215A"/>
    <w:multiLevelType w:val="hybridMultilevel"/>
    <w:tmpl w:val="75140F98"/>
    <w:lvl w:ilvl="0" w:tplc="FD66E2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24E60ED"/>
    <w:multiLevelType w:val="hybridMultilevel"/>
    <w:tmpl w:val="848A3DF4"/>
    <w:lvl w:ilvl="0" w:tplc="5DEEDD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2810DF9"/>
    <w:multiLevelType w:val="hybridMultilevel"/>
    <w:tmpl w:val="7EF871DC"/>
    <w:lvl w:ilvl="0" w:tplc="003E861A">
      <w:start w:val="1"/>
      <w:numFmt w:val="lowerRoman"/>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37" w15:restartNumberingAfterBreak="0">
    <w:nsid w:val="42CF481B"/>
    <w:multiLevelType w:val="hybridMultilevel"/>
    <w:tmpl w:val="3004876A"/>
    <w:lvl w:ilvl="0" w:tplc="3F92295A">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2F61683"/>
    <w:multiLevelType w:val="hybridMultilevel"/>
    <w:tmpl w:val="878A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3A95F1D"/>
    <w:multiLevelType w:val="hybridMultilevel"/>
    <w:tmpl w:val="4AD89870"/>
    <w:lvl w:ilvl="0" w:tplc="E74872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43AC6A22"/>
    <w:multiLevelType w:val="hybridMultilevel"/>
    <w:tmpl w:val="9E62937C"/>
    <w:lvl w:ilvl="0" w:tplc="003E861A">
      <w:start w:val="1"/>
      <w:numFmt w:val="lowerRoman"/>
      <w:lvlText w:val="(%1)"/>
      <w:lvlJc w:val="left"/>
      <w:pPr>
        <w:ind w:left="757" w:hanging="360"/>
      </w:pPr>
      <w:rPr>
        <w:rFonts w:hint="default"/>
      </w:rPr>
    </w:lvl>
    <w:lvl w:ilvl="1" w:tplc="003E861A">
      <w:start w:val="1"/>
      <w:numFmt w:val="lowerRoman"/>
      <w:lvlText w:val="(%2)"/>
      <w:lvlJc w:val="left"/>
      <w:pPr>
        <w:ind w:left="1477" w:hanging="360"/>
      </w:pPr>
      <w:rPr>
        <w:rFonts w:hint="default"/>
      </w:r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41" w15:restartNumberingAfterBreak="0">
    <w:nsid w:val="43C52D19"/>
    <w:multiLevelType w:val="hybridMultilevel"/>
    <w:tmpl w:val="89CAA708"/>
    <w:lvl w:ilvl="0" w:tplc="39E6BD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3F72611"/>
    <w:multiLevelType w:val="hybridMultilevel"/>
    <w:tmpl w:val="C178B400"/>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5E22D3A"/>
    <w:multiLevelType w:val="hybridMultilevel"/>
    <w:tmpl w:val="87A2E95E"/>
    <w:lvl w:ilvl="0" w:tplc="84C26E72">
      <w:start w:val="2"/>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6283D59"/>
    <w:multiLevelType w:val="hybridMultilevel"/>
    <w:tmpl w:val="C3508C92"/>
    <w:lvl w:ilvl="0" w:tplc="003E861A">
      <w:start w:val="1"/>
      <w:numFmt w:val="lowerRoman"/>
      <w:lvlText w:val="(%1)"/>
      <w:lvlJc w:val="left"/>
      <w:pPr>
        <w:ind w:left="757" w:hanging="360"/>
      </w:pPr>
      <w:rPr>
        <w:rFonts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5" w15:restartNumberingAfterBreak="0">
    <w:nsid w:val="46723943"/>
    <w:multiLevelType w:val="hybridMultilevel"/>
    <w:tmpl w:val="D8C0F83E"/>
    <w:lvl w:ilvl="0" w:tplc="AB906874">
      <w:start w:val="1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7303CE2"/>
    <w:multiLevelType w:val="hybridMultilevel"/>
    <w:tmpl w:val="D6700F08"/>
    <w:lvl w:ilvl="0" w:tplc="35462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B4312B5"/>
    <w:multiLevelType w:val="hybridMultilevel"/>
    <w:tmpl w:val="CC3CCB9A"/>
    <w:lvl w:ilvl="0" w:tplc="36CA43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BA11FF7"/>
    <w:multiLevelType w:val="hybridMultilevel"/>
    <w:tmpl w:val="D7F0A996"/>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49" w15:restartNumberingAfterBreak="0">
    <w:nsid w:val="4BAC5472"/>
    <w:multiLevelType w:val="hybridMultilevel"/>
    <w:tmpl w:val="DBD2C5AC"/>
    <w:lvl w:ilvl="0" w:tplc="003E861A">
      <w:start w:val="1"/>
      <w:numFmt w:val="lowerRoman"/>
      <w:lvlText w:val="(%1)"/>
      <w:lvlJc w:val="left"/>
      <w:pPr>
        <w:ind w:left="1770" w:hanging="360"/>
      </w:p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150" w15:restartNumberingAfterBreak="0">
    <w:nsid w:val="4BE31470"/>
    <w:multiLevelType w:val="hybridMultilevel"/>
    <w:tmpl w:val="E05E1920"/>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C233169"/>
    <w:multiLevelType w:val="hybridMultilevel"/>
    <w:tmpl w:val="96FCA762"/>
    <w:lvl w:ilvl="0" w:tplc="2684E722">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CDF538E"/>
    <w:multiLevelType w:val="hybridMultilevel"/>
    <w:tmpl w:val="6C00A516"/>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CF8054A"/>
    <w:multiLevelType w:val="hybridMultilevel"/>
    <w:tmpl w:val="37CC04CC"/>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54" w15:restartNumberingAfterBreak="0">
    <w:nsid w:val="4D7B27CE"/>
    <w:multiLevelType w:val="hybridMultilevel"/>
    <w:tmpl w:val="7FC8A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5" w15:restartNumberingAfterBreak="0">
    <w:nsid w:val="4EAA1081"/>
    <w:multiLevelType w:val="hybridMultilevel"/>
    <w:tmpl w:val="D21624E6"/>
    <w:lvl w:ilvl="0" w:tplc="0C7411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4F843404"/>
    <w:multiLevelType w:val="hybridMultilevel"/>
    <w:tmpl w:val="E1DEBF92"/>
    <w:lvl w:ilvl="0" w:tplc="003E861A">
      <w:start w:val="1"/>
      <w:numFmt w:val="lowerRoman"/>
      <w:lvlText w:val="(%1)"/>
      <w:lvlJc w:val="left"/>
      <w:pPr>
        <w:ind w:left="720" w:hanging="360"/>
      </w:pPr>
      <w:rPr>
        <w:rFonts w:hint="default"/>
      </w:rPr>
    </w:lvl>
    <w:lvl w:ilvl="1" w:tplc="EA8488C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F9E36D4"/>
    <w:multiLevelType w:val="hybridMultilevel"/>
    <w:tmpl w:val="592AFD1A"/>
    <w:lvl w:ilvl="0" w:tplc="003E861A">
      <w:start w:val="1"/>
      <w:numFmt w:val="lowerRoman"/>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58" w15:restartNumberingAfterBreak="0">
    <w:nsid w:val="4FEF3BE5"/>
    <w:multiLevelType w:val="hybridMultilevel"/>
    <w:tmpl w:val="A67EC8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9" w15:restartNumberingAfterBreak="0">
    <w:nsid w:val="501576EA"/>
    <w:multiLevelType w:val="multilevel"/>
    <w:tmpl w:val="73062B1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0" w15:restartNumberingAfterBreak="0">
    <w:nsid w:val="50CC76A7"/>
    <w:multiLevelType w:val="hybridMultilevel"/>
    <w:tmpl w:val="4B545E96"/>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10A37CA"/>
    <w:multiLevelType w:val="hybridMultilevel"/>
    <w:tmpl w:val="E40C505E"/>
    <w:lvl w:ilvl="0" w:tplc="E51E320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16C60C2"/>
    <w:multiLevelType w:val="hybridMultilevel"/>
    <w:tmpl w:val="E93C2B34"/>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1CB13B9"/>
    <w:multiLevelType w:val="hybridMultilevel"/>
    <w:tmpl w:val="A41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2D20B84"/>
    <w:multiLevelType w:val="hybridMultilevel"/>
    <w:tmpl w:val="FEF8099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5" w15:restartNumberingAfterBreak="0">
    <w:nsid w:val="52E32807"/>
    <w:multiLevelType w:val="hybridMultilevel"/>
    <w:tmpl w:val="9F48F86A"/>
    <w:lvl w:ilvl="0" w:tplc="0C7411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2E555CF"/>
    <w:multiLevelType w:val="hybridMultilevel"/>
    <w:tmpl w:val="AA04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3D83AB1"/>
    <w:multiLevelType w:val="hybridMultilevel"/>
    <w:tmpl w:val="420EA786"/>
    <w:lvl w:ilvl="0" w:tplc="0C7411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71F0C3D"/>
    <w:multiLevelType w:val="multilevel"/>
    <w:tmpl w:val="6486FD78"/>
    <w:lvl w:ilvl="0">
      <w:start w:val="14"/>
      <w:numFmt w:val="decimal"/>
      <w:lvlText w:val="%1"/>
      <w:lvlJc w:val="left"/>
      <w:pPr>
        <w:ind w:left="460" w:hanging="460"/>
      </w:pPr>
      <w:rPr>
        <w:rFonts w:hint="default"/>
      </w:rPr>
    </w:lvl>
    <w:lvl w:ilvl="1">
      <w:start w:val="3"/>
      <w:numFmt w:val="decimal"/>
      <w:lvlText w:val="%1.%2"/>
      <w:lvlJc w:val="left"/>
      <w:pPr>
        <w:ind w:left="497" w:hanging="4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096" w:hanging="1800"/>
      </w:pPr>
      <w:rPr>
        <w:rFonts w:hint="default"/>
      </w:rPr>
    </w:lvl>
  </w:abstractNum>
  <w:abstractNum w:abstractNumId="169" w15:restartNumberingAfterBreak="0">
    <w:nsid w:val="58BB53FF"/>
    <w:multiLevelType w:val="hybridMultilevel"/>
    <w:tmpl w:val="55484178"/>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70" w15:restartNumberingAfterBreak="0">
    <w:nsid w:val="597B1924"/>
    <w:multiLevelType w:val="hybridMultilevel"/>
    <w:tmpl w:val="2E9A48C0"/>
    <w:lvl w:ilvl="0" w:tplc="30DE01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1" w15:restartNumberingAfterBreak="0">
    <w:nsid w:val="599871A4"/>
    <w:multiLevelType w:val="hybridMultilevel"/>
    <w:tmpl w:val="63344F9C"/>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9AC51F6"/>
    <w:multiLevelType w:val="hybridMultilevel"/>
    <w:tmpl w:val="07C44A06"/>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9C5232E"/>
    <w:multiLevelType w:val="hybridMultilevel"/>
    <w:tmpl w:val="254E63EA"/>
    <w:lvl w:ilvl="0" w:tplc="003E861A">
      <w:start w:val="1"/>
      <w:numFmt w:val="lowerRoman"/>
      <w:lvlText w:val="(%1)"/>
      <w:lvlJc w:val="left"/>
      <w:pPr>
        <w:ind w:left="757" w:hanging="360"/>
      </w:pPr>
      <w:rPr>
        <w:rFonts w:hint="default"/>
      </w:rPr>
    </w:lvl>
    <w:lvl w:ilvl="1" w:tplc="772438AC">
      <w:numFmt w:val="bullet"/>
      <w:lvlText w:val="•"/>
      <w:lvlJc w:val="left"/>
      <w:pPr>
        <w:ind w:left="2137" w:hanging="1020"/>
      </w:pPr>
      <w:rPr>
        <w:rFonts w:ascii="Arial" w:eastAsia="Times New Roman" w:hAnsi="Arial" w:cs="Arial"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74" w15:restartNumberingAfterBreak="0">
    <w:nsid w:val="5A0A7737"/>
    <w:multiLevelType w:val="hybridMultilevel"/>
    <w:tmpl w:val="B1B85964"/>
    <w:lvl w:ilvl="0" w:tplc="28B4D74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A3C7654"/>
    <w:multiLevelType w:val="hybridMultilevel"/>
    <w:tmpl w:val="3A0EA708"/>
    <w:lvl w:ilvl="0" w:tplc="78D03568">
      <w:start w:val="1"/>
      <w:numFmt w:val="lowerRoman"/>
      <w:lvlText w:val="%1."/>
      <w:lvlJc w:val="left"/>
      <w:pPr>
        <w:ind w:left="757" w:hanging="72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76" w15:restartNumberingAfterBreak="0">
    <w:nsid w:val="5A914821"/>
    <w:multiLevelType w:val="hybridMultilevel"/>
    <w:tmpl w:val="A32C58FC"/>
    <w:lvl w:ilvl="0" w:tplc="DE84EC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AB17FC9"/>
    <w:multiLevelType w:val="hybridMultilevel"/>
    <w:tmpl w:val="A372E2AE"/>
    <w:lvl w:ilvl="0" w:tplc="36C6B1DA">
      <w:start w:val="1"/>
      <w:numFmt w:val="lowerLetter"/>
      <w:lvlText w:val="(%1)"/>
      <w:lvlJc w:val="left"/>
      <w:pPr>
        <w:ind w:left="757" w:hanging="360"/>
      </w:pPr>
      <w:rPr>
        <w:rFonts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78" w15:restartNumberingAfterBreak="0">
    <w:nsid w:val="5BA919F3"/>
    <w:multiLevelType w:val="hybridMultilevel"/>
    <w:tmpl w:val="006A3030"/>
    <w:lvl w:ilvl="0" w:tplc="3CE81354">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79" w15:restartNumberingAfterBreak="0">
    <w:nsid w:val="5BD4125D"/>
    <w:multiLevelType w:val="hybridMultilevel"/>
    <w:tmpl w:val="5D1C902A"/>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C5D2992"/>
    <w:multiLevelType w:val="hybridMultilevel"/>
    <w:tmpl w:val="E7E87396"/>
    <w:lvl w:ilvl="0" w:tplc="36C6B1DA">
      <w:start w:val="1"/>
      <w:numFmt w:val="lowerLetter"/>
      <w:lvlText w:val="(%1)"/>
      <w:lvlJc w:val="left"/>
      <w:pPr>
        <w:ind w:left="757" w:hanging="360"/>
      </w:pPr>
      <w:rPr>
        <w:rFont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81" w15:restartNumberingAfterBreak="0">
    <w:nsid w:val="5CD938A6"/>
    <w:multiLevelType w:val="hybridMultilevel"/>
    <w:tmpl w:val="D3D42D78"/>
    <w:lvl w:ilvl="0" w:tplc="1DE8B3F8">
      <w:start w:val="22"/>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D0C6D49"/>
    <w:multiLevelType w:val="hybridMultilevel"/>
    <w:tmpl w:val="E452C9B0"/>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ED978F7"/>
    <w:multiLevelType w:val="hybridMultilevel"/>
    <w:tmpl w:val="EF74DEEA"/>
    <w:lvl w:ilvl="0" w:tplc="29120D70">
      <w:start w:val="1"/>
      <w:numFmt w:val="lowerRoman"/>
      <w:lvlText w:val="%1."/>
      <w:lvlJc w:val="left"/>
      <w:pPr>
        <w:ind w:left="757" w:hanging="72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84" w15:restartNumberingAfterBreak="0">
    <w:nsid w:val="5F0F094F"/>
    <w:multiLevelType w:val="hybridMultilevel"/>
    <w:tmpl w:val="DBBAF120"/>
    <w:lvl w:ilvl="0" w:tplc="342490BA">
      <w:start w:val="1"/>
      <w:numFmt w:val="lowerLetter"/>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85" w15:restartNumberingAfterBreak="0">
    <w:nsid w:val="5F1A37B1"/>
    <w:multiLevelType w:val="hybridMultilevel"/>
    <w:tmpl w:val="6A302CAE"/>
    <w:lvl w:ilvl="0" w:tplc="EA54390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F2960A1"/>
    <w:multiLevelType w:val="hybridMultilevel"/>
    <w:tmpl w:val="8576705C"/>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87" w15:restartNumberingAfterBreak="0">
    <w:nsid w:val="5F730327"/>
    <w:multiLevelType w:val="hybridMultilevel"/>
    <w:tmpl w:val="23668A4C"/>
    <w:lvl w:ilvl="0" w:tplc="E3EA42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5F9364DC"/>
    <w:multiLevelType w:val="hybridMultilevel"/>
    <w:tmpl w:val="D07E1032"/>
    <w:lvl w:ilvl="0" w:tplc="0809000F">
      <w:start w:val="1"/>
      <w:numFmt w:val="decimal"/>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0F56BF9"/>
    <w:multiLevelType w:val="hybridMultilevel"/>
    <w:tmpl w:val="BD840F9E"/>
    <w:lvl w:ilvl="0" w:tplc="408A6E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1EF69EA"/>
    <w:multiLevelType w:val="multilevel"/>
    <w:tmpl w:val="78C6DD04"/>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1" w15:restartNumberingAfterBreak="0">
    <w:nsid w:val="635861C7"/>
    <w:multiLevelType w:val="hybridMultilevel"/>
    <w:tmpl w:val="B904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64C47124"/>
    <w:multiLevelType w:val="hybridMultilevel"/>
    <w:tmpl w:val="5E3A578E"/>
    <w:lvl w:ilvl="0" w:tplc="003E861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93" w15:restartNumberingAfterBreak="0">
    <w:nsid w:val="65B82201"/>
    <w:multiLevelType w:val="hybridMultilevel"/>
    <w:tmpl w:val="43928400"/>
    <w:name w:val="seq1"/>
    <w:lvl w:ilvl="0" w:tplc="FFFFFFFF">
      <w:start w:val="2"/>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4" w15:restartNumberingAfterBreak="0">
    <w:nsid w:val="660F0F2E"/>
    <w:multiLevelType w:val="hybridMultilevel"/>
    <w:tmpl w:val="9154B630"/>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6C3123B"/>
    <w:multiLevelType w:val="hybridMultilevel"/>
    <w:tmpl w:val="4FD6283C"/>
    <w:lvl w:ilvl="0" w:tplc="42C00A5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74D3EA8"/>
    <w:multiLevelType w:val="multilevel"/>
    <w:tmpl w:val="B5C62368"/>
    <w:lvl w:ilvl="0">
      <w:start w:val="3"/>
      <w:numFmt w:val="decimal"/>
      <w:lvlText w:val="%1"/>
      <w:lvlJc w:val="left"/>
      <w:pPr>
        <w:ind w:left="1077"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2877" w:hanging="720"/>
      </w:pPr>
      <w:rPr>
        <w:rFonts w:hint="default"/>
      </w:rPr>
    </w:lvl>
    <w:lvl w:ilvl="3">
      <w:start w:val="1"/>
      <w:numFmt w:val="decimal"/>
      <w:lvlText w:val="%1.%2.%3.%4"/>
      <w:lvlJc w:val="left"/>
      <w:pPr>
        <w:ind w:left="3957" w:hanging="1080"/>
      </w:pPr>
      <w:rPr>
        <w:rFonts w:hint="default"/>
      </w:rPr>
    </w:lvl>
    <w:lvl w:ilvl="4">
      <w:start w:val="1"/>
      <w:numFmt w:val="decimal"/>
      <w:lvlText w:val="%1.%2.%3.%4.%5"/>
      <w:lvlJc w:val="left"/>
      <w:pPr>
        <w:ind w:left="4677" w:hanging="1080"/>
      </w:pPr>
      <w:rPr>
        <w:rFonts w:hint="default"/>
      </w:rPr>
    </w:lvl>
    <w:lvl w:ilvl="5">
      <w:start w:val="1"/>
      <w:numFmt w:val="decimal"/>
      <w:lvlText w:val="%1.%2.%3.%4.%5.%6"/>
      <w:lvlJc w:val="left"/>
      <w:pPr>
        <w:ind w:left="5757" w:hanging="1440"/>
      </w:pPr>
      <w:rPr>
        <w:rFonts w:hint="default"/>
      </w:rPr>
    </w:lvl>
    <w:lvl w:ilvl="6">
      <w:start w:val="1"/>
      <w:numFmt w:val="decimal"/>
      <w:lvlText w:val="%1.%2.%3.%4.%5.%6.%7"/>
      <w:lvlJc w:val="left"/>
      <w:pPr>
        <w:ind w:left="6477" w:hanging="1440"/>
      </w:pPr>
      <w:rPr>
        <w:rFonts w:hint="default"/>
      </w:rPr>
    </w:lvl>
    <w:lvl w:ilvl="7">
      <w:start w:val="1"/>
      <w:numFmt w:val="decimal"/>
      <w:lvlText w:val="%1.%2.%3.%4.%5.%6.%7.%8"/>
      <w:lvlJc w:val="left"/>
      <w:pPr>
        <w:ind w:left="7557" w:hanging="1800"/>
      </w:pPr>
      <w:rPr>
        <w:rFonts w:hint="default"/>
      </w:rPr>
    </w:lvl>
    <w:lvl w:ilvl="8">
      <w:start w:val="1"/>
      <w:numFmt w:val="decimal"/>
      <w:lvlText w:val="%1.%2.%3.%4.%5.%6.%7.%8.%9"/>
      <w:lvlJc w:val="left"/>
      <w:pPr>
        <w:ind w:left="8277" w:hanging="1800"/>
      </w:pPr>
      <w:rPr>
        <w:rFonts w:hint="default"/>
      </w:rPr>
    </w:lvl>
  </w:abstractNum>
  <w:abstractNum w:abstractNumId="197" w15:restartNumberingAfterBreak="0">
    <w:nsid w:val="675D1800"/>
    <w:multiLevelType w:val="hybridMultilevel"/>
    <w:tmpl w:val="BE0C5BCC"/>
    <w:lvl w:ilvl="0" w:tplc="39E6BDC2">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98" w15:restartNumberingAfterBreak="0">
    <w:nsid w:val="689B456C"/>
    <w:multiLevelType w:val="hybridMultilevel"/>
    <w:tmpl w:val="F0545CCA"/>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199" w15:restartNumberingAfterBreak="0">
    <w:nsid w:val="691928FC"/>
    <w:multiLevelType w:val="hybridMultilevel"/>
    <w:tmpl w:val="176E1FB6"/>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69B05260"/>
    <w:multiLevelType w:val="hybridMultilevel"/>
    <w:tmpl w:val="D60AC3EC"/>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01" w15:restartNumberingAfterBreak="0">
    <w:nsid w:val="69F51F7C"/>
    <w:multiLevelType w:val="hybridMultilevel"/>
    <w:tmpl w:val="41107892"/>
    <w:lvl w:ilvl="0" w:tplc="CAF251CE">
      <w:start w:val="1"/>
      <w:numFmt w:val="lowerLetter"/>
      <w:lvlText w:val="(%1)"/>
      <w:lvlJc w:val="left"/>
      <w:pPr>
        <w:ind w:left="794"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02" w15:restartNumberingAfterBreak="0">
    <w:nsid w:val="69F82DA6"/>
    <w:multiLevelType w:val="hybridMultilevel"/>
    <w:tmpl w:val="EFD8E15A"/>
    <w:lvl w:ilvl="0" w:tplc="A75CEBE2">
      <w:start w:val="1"/>
      <w:numFmt w:val="lowerRoman"/>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A227B8E"/>
    <w:multiLevelType w:val="hybridMultilevel"/>
    <w:tmpl w:val="E0E41BFE"/>
    <w:lvl w:ilvl="0" w:tplc="9BE05EF8">
      <w:start w:val="3"/>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A8247D0"/>
    <w:multiLevelType w:val="hybridMultilevel"/>
    <w:tmpl w:val="776A8040"/>
    <w:lvl w:ilvl="0" w:tplc="39E6BD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A836B96"/>
    <w:multiLevelType w:val="hybridMultilevel"/>
    <w:tmpl w:val="2C34510C"/>
    <w:lvl w:ilvl="0" w:tplc="BD0C0352">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6AA21A5F"/>
    <w:multiLevelType w:val="hybridMultilevel"/>
    <w:tmpl w:val="A4F0F5B6"/>
    <w:lvl w:ilvl="0" w:tplc="7EE6AC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AD4195B"/>
    <w:multiLevelType w:val="hybridMultilevel"/>
    <w:tmpl w:val="25604212"/>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08" w15:restartNumberingAfterBreak="0">
    <w:nsid w:val="6ADA7511"/>
    <w:multiLevelType w:val="hybridMultilevel"/>
    <w:tmpl w:val="DCA086D4"/>
    <w:lvl w:ilvl="0" w:tplc="90A465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6AE76C57"/>
    <w:multiLevelType w:val="hybridMultilevel"/>
    <w:tmpl w:val="163C7C8E"/>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B8F25FC"/>
    <w:multiLevelType w:val="hybridMultilevel"/>
    <w:tmpl w:val="C5886486"/>
    <w:lvl w:ilvl="0" w:tplc="003E861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1" w15:restartNumberingAfterBreak="0">
    <w:nsid w:val="6BB71279"/>
    <w:multiLevelType w:val="hybridMultilevel"/>
    <w:tmpl w:val="A69058D2"/>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6BBF39D6"/>
    <w:multiLevelType w:val="hybridMultilevel"/>
    <w:tmpl w:val="16867636"/>
    <w:lvl w:ilvl="0" w:tplc="0C7411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6BE33109"/>
    <w:multiLevelType w:val="hybridMultilevel"/>
    <w:tmpl w:val="9F7AB564"/>
    <w:lvl w:ilvl="0" w:tplc="D592BA26">
      <w:start w:val="1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C3F7DDD"/>
    <w:multiLevelType w:val="hybridMultilevel"/>
    <w:tmpl w:val="93C6B9AC"/>
    <w:lvl w:ilvl="0" w:tplc="96B64D0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6D1509C8"/>
    <w:multiLevelType w:val="hybridMultilevel"/>
    <w:tmpl w:val="E76A5952"/>
    <w:lvl w:ilvl="0" w:tplc="B18E35D0">
      <w:start w:val="1"/>
      <w:numFmt w:val="bullet"/>
      <w:lvlText w:val=""/>
      <w:lvlJc w:val="left"/>
      <w:pPr>
        <w:tabs>
          <w:tab w:val="num" w:pos="1440"/>
        </w:tabs>
        <w:ind w:left="1440" w:hanging="360"/>
      </w:pPr>
      <w:rPr>
        <w:rFonts w:ascii="Symbol" w:hAnsi="Symbol" w:hint="default"/>
      </w:rPr>
    </w:lvl>
    <w:lvl w:ilvl="1" w:tplc="08090019" w:tentative="1">
      <w:start w:val="1"/>
      <w:numFmt w:val="bullet"/>
      <w:lvlText w:val="o"/>
      <w:lvlJc w:val="left"/>
      <w:pPr>
        <w:tabs>
          <w:tab w:val="num" w:pos="2160"/>
        </w:tabs>
        <w:ind w:left="2160" w:hanging="360"/>
      </w:pPr>
      <w:rPr>
        <w:rFonts w:ascii="Courier New" w:hAnsi="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216" w15:restartNumberingAfterBreak="0">
    <w:nsid w:val="6E631BE4"/>
    <w:multiLevelType w:val="hybridMultilevel"/>
    <w:tmpl w:val="5AD4EB5A"/>
    <w:lvl w:ilvl="0" w:tplc="251ACBE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EBA2249"/>
    <w:multiLevelType w:val="multilevel"/>
    <w:tmpl w:val="18802B7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8" w15:restartNumberingAfterBreak="0">
    <w:nsid w:val="6FD8127F"/>
    <w:multiLevelType w:val="hybridMultilevel"/>
    <w:tmpl w:val="A97C7B3A"/>
    <w:lvl w:ilvl="0" w:tplc="F62699C6">
      <w:start w:val="1"/>
      <w:numFmt w:val="lowerRoman"/>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03F6FF8"/>
    <w:multiLevelType w:val="hybridMultilevel"/>
    <w:tmpl w:val="B2D8AB64"/>
    <w:lvl w:ilvl="0" w:tplc="003E861A">
      <w:start w:val="1"/>
      <w:numFmt w:val="lowerRoman"/>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20" w15:restartNumberingAfterBreak="0">
    <w:nsid w:val="70FB11C4"/>
    <w:multiLevelType w:val="hybridMultilevel"/>
    <w:tmpl w:val="828CDE04"/>
    <w:lvl w:ilvl="0" w:tplc="B4AE05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186778E"/>
    <w:multiLevelType w:val="hybridMultilevel"/>
    <w:tmpl w:val="C64CE2C6"/>
    <w:lvl w:ilvl="0" w:tplc="87CC03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2E516BA"/>
    <w:multiLevelType w:val="hybridMultilevel"/>
    <w:tmpl w:val="0436F95E"/>
    <w:lvl w:ilvl="0" w:tplc="3808FA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33F14E5"/>
    <w:multiLevelType w:val="hybridMultilevel"/>
    <w:tmpl w:val="8FE6096A"/>
    <w:lvl w:ilvl="0" w:tplc="EFE6E196">
      <w:start w:val="2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5017E9D"/>
    <w:multiLevelType w:val="hybridMultilevel"/>
    <w:tmpl w:val="F69C675C"/>
    <w:lvl w:ilvl="0" w:tplc="F670DFF2">
      <w:start w:val="1"/>
      <w:numFmt w:val="lowerRoman"/>
      <w:lvlText w:val="(%1)"/>
      <w:lvlJc w:val="left"/>
      <w:pPr>
        <w:ind w:left="964" w:hanging="567"/>
      </w:pPr>
      <w:rPr>
        <w:rFonts w:hint="default"/>
      </w:rPr>
    </w:lvl>
    <w:lvl w:ilvl="1" w:tplc="08090019">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25" w15:restartNumberingAfterBreak="0">
    <w:nsid w:val="77070ED7"/>
    <w:multiLevelType w:val="hybridMultilevel"/>
    <w:tmpl w:val="7E5ABF70"/>
    <w:lvl w:ilvl="0" w:tplc="159A2EBE">
      <w:start w:val="1"/>
      <w:numFmt w:val="lowerRoman"/>
      <w:lvlText w:val="%1."/>
      <w:lvlJc w:val="left"/>
      <w:pPr>
        <w:ind w:left="757" w:hanging="72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26" w15:restartNumberingAfterBreak="0">
    <w:nsid w:val="77611C20"/>
    <w:multiLevelType w:val="hybridMultilevel"/>
    <w:tmpl w:val="79726C44"/>
    <w:lvl w:ilvl="0" w:tplc="BAEEE7DE">
      <w:start w:val="4"/>
      <w:numFmt w:val="lowerLetter"/>
      <w:lvlText w:val="(%1)"/>
      <w:lvlJc w:val="left"/>
      <w:pPr>
        <w:ind w:left="14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7AE25B8"/>
    <w:multiLevelType w:val="hybridMultilevel"/>
    <w:tmpl w:val="F49E0948"/>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77AE2BA0"/>
    <w:multiLevelType w:val="multilevel"/>
    <w:tmpl w:val="8650117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9" w15:restartNumberingAfterBreak="0">
    <w:nsid w:val="77E73C76"/>
    <w:multiLevelType w:val="hybridMultilevel"/>
    <w:tmpl w:val="7AAA370E"/>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81178A8"/>
    <w:multiLevelType w:val="singleLevel"/>
    <w:tmpl w:val="0C64936E"/>
    <w:lvl w:ilvl="0">
      <w:start w:val="1"/>
      <w:numFmt w:val="decimal"/>
      <w:pStyle w:val="N1"/>
      <w:lvlText w:val="%1"/>
      <w:legacy w:legacy="1" w:legacySpace="0" w:legacyIndent="652"/>
      <w:lvlJc w:val="left"/>
      <w:rPr>
        <w:rFonts w:ascii="Arial" w:hAnsi="Arial" w:cs="Arial" w:hint="default"/>
      </w:rPr>
    </w:lvl>
  </w:abstractNum>
  <w:abstractNum w:abstractNumId="231" w15:restartNumberingAfterBreak="0">
    <w:nsid w:val="792F4C59"/>
    <w:multiLevelType w:val="hybridMultilevel"/>
    <w:tmpl w:val="F45C26FC"/>
    <w:lvl w:ilvl="0" w:tplc="432A23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796B50C1"/>
    <w:multiLevelType w:val="hybridMultilevel"/>
    <w:tmpl w:val="F05EF8DC"/>
    <w:lvl w:ilvl="0" w:tplc="39E6BD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7970229B"/>
    <w:multiLevelType w:val="hybridMultilevel"/>
    <w:tmpl w:val="AF9A3ACE"/>
    <w:lvl w:ilvl="0" w:tplc="17DEE1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A487310"/>
    <w:multiLevelType w:val="hybridMultilevel"/>
    <w:tmpl w:val="EAAEB350"/>
    <w:lvl w:ilvl="0" w:tplc="AF6A05C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A9B4E95"/>
    <w:multiLevelType w:val="hybridMultilevel"/>
    <w:tmpl w:val="D4FC4FD0"/>
    <w:lvl w:ilvl="0" w:tplc="4B4405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7AC47A25"/>
    <w:multiLevelType w:val="hybridMultilevel"/>
    <w:tmpl w:val="C83AD9B2"/>
    <w:lvl w:ilvl="0" w:tplc="36C6B1DA">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37" w15:restartNumberingAfterBreak="0">
    <w:nsid w:val="7B3A2BB6"/>
    <w:multiLevelType w:val="hybridMultilevel"/>
    <w:tmpl w:val="555AC734"/>
    <w:lvl w:ilvl="0" w:tplc="003E86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7B6933E5"/>
    <w:multiLevelType w:val="hybridMultilevel"/>
    <w:tmpl w:val="0DACE0B8"/>
    <w:lvl w:ilvl="0" w:tplc="556C7FB0">
      <w:start w:val="1"/>
      <w:numFmt w:val="lowerRoman"/>
      <w:lvlText w:val="(%1)"/>
      <w:lvlJc w:val="left"/>
      <w:pPr>
        <w:ind w:left="7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7B7B6F89"/>
    <w:multiLevelType w:val="hybridMultilevel"/>
    <w:tmpl w:val="54DABC30"/>
    <w:lvl w:ilvl="0" w:tplc="22881CFA">
      <w:start w:val="1"/>
      <w:numFmt w:val="bullet"/>
      <w:lvlText w:val=""/>
      <w:lvlJc w:val="left"/>
      <w:pPr>
        <w:ind w:left="720" w:hanging="360"/>
      </w:pPr>
      <w:rPr>
        <w:rFonts w:ascii="Symbol" w:hAnsi="Symbol" w:hint="default"/>
      </w:rPr>
    </w:lvl>
    <w:lvl w:ilvl="1" w:tplc="1858444A" w:tentative="1">
      <w:start w:val="1"/>
      <w:numFmt w:val="bullet"/>
      <w:lvlText w:val="o"/>
      <w:lvlJc w:val="left"/>
      <w:pPr>
        <w:ind w:left="1440" w:hanging="360"/>
      </w:pPr>
      <w:rPr>
        <w:rFonts w:ascii="Courier New" w:hAnsi="Courier New" w:cs="Courier New" w:hint="default"/>
      </w:rPr>
    </w:lvl>
    <w:lvl w:ilvl="2" w:tplc="273213C0" w:tentative="1">
      <w:start w:val="1"/>
      <w:numFmt w:val="bullet"/>
      <w:lvlText w:val=""/>
      <w:lvlJc w:val="left"/>
      <w:pPr>
        <w:ind w:left="2160" w:hanging="360"/>
      </w:pPr>
      <w:rPr>
        <w:rFonts w:ascii="Wingdings" w:hAnsi="Wingdings" w:hint="default"/>
      </w:rPr>
    </w:lvl>
    <w:lvl w:ilvl="3" w:tplc="19A2B02C" w:tentative="1">
      <w:start w:val="1"/>
      <w:numFmt w:val="bullet"/>
      <w:lvlText w:val=""/>
      <w:lvlJc w:val="left"/>
      <w:pPr>
        <w:ind w:left="2880" w:hanging="360"/>
      </w:pPr>
      <w:rPr>
        <w:rFonts w:ascii="Symbol" w:hAnsi="Symbol" w:hint="default"/>
      </w:rPr>
    </w:lvl>
    <w:lvl w:ilvl="4" w:tplc="14B00188" w:tentative="1">
      <w:start w:val="1"/>
      <w:numFmt w:val="bullet"/>
      <w:lvlText w:val="o"/>
      <w:lvlJc w:val="left"/>
      <w:pPr>
        <w:ind w:left="3600" w:hanging="360"/>
      </w:pPr>
      <w:rPr>
        <w:rFonts w:ascii="Courier New" w:hAnsi="Courier New" w:cs="Courier New" w:hint="default"/>
      </w:rPr>
    </w:lvl>
    <w:lvl w:ilvl="5" w:tplc="298C2A2A" w:tentative="1">
      <w:start w:val="1"/>
      <w:numFmt w:val="bullet"/>
      <w:lvlText w:val=""/>
      <w:lvlJc w:val="left"/>
      <w:pPr>
        <w:ind w:left="4320" w:hanging="360"/>
      </w:pPr>
      <w:rPr>
        <w:rFonts w:ascii="Wingdings" w:hAnsi="Wingdings" w:hint="default"/>
      </w:rPr>
    </w:lvl>
    <w:lvl w:ilvl="6" w:tplc="FCFAA736" w:tentative="1">
      <w:start w:val="1"/>
      <w:numFmt w:val="bullet"/>
      <w:lvlText w:val=""/>
      <w:lvlJc w:val="left"/>
      <w:pPr>
        <w:ind w:left="5040" w:hanging="360"/>
      </w:pPr>
      <w:rPr>
        <w:rFonts w:ascii="Symbol" w:hAnsi="Symbol" w:hint="default"/>
      </w:rPr>
    </w:lvl>
    <w:lvl w:ilvl="7" w:tplc="60947A9A" w:tentative="1">
      <w:start w:val="1"/>
      <w:numFmt w:val="bullet"/>
      <w:lvlText w:val="o"/>
      <w:lvlJc w:val="left"/>
      <w:pPr>
        <w:ind w:left="5760" w:hanging="360"/>
      </w:pPr>
      <w:rPr>
        <w:rFonts w:ascii="Courier New" w:hAnsi="Courier New" w:cs="Courier New" w:hint="default"/>
      </w:rPr>
    </w:lvl>
    <w:lvl w:ilvl="8" w:tplc="E8BE525C" w:tentative="1">
      <w:start w:val="1"/>
      <w:numFmt w:val="bullet"/>
      <w:lvlText w:val=""/>
      <w:lvlJc w:val="left"/>
      <w:pPr>
        <w:ind w:left="6480" w:hanging="360"/>
      </w:pPr>
      <w:rPr>
        <w:rFonts w:ascii="Wingdings" w:hAnsi="Wingdings" w:hint="default"/>
      </w:rPr>
    </w:lvl>
  </w:abstractNum>
  <w:abstractNum w:abstractNumId="240" w15:restartNumberingAfterBreak="0">
    <w:nsid w:val="7B88640A"/>
    <w:multiLevelType w:val="hybridMultilevel"/>
    <w:tmpl w:val="9154B630"/>
    <w:lvl w:ilvl="0" w:tplc="36C6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7BE266D7"/>
    <w:multiLevelType w:val="hybridMultilevel"/>
    <w:tmpl w:val="31F2903A"/>
    <w:lvl w:ilvl="0" w:tplc="E646B67A">
      <w:start w:val="2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C7F77D1"/>
    <w:multiLevelType w:val="hybridMultilevel"/>
    <w:tmpl w:val="D6D42460"/>
    <w:lvl w:ilvl="0" w:tplc="53EAAA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7C8A12D6"/>
    <w:multiLevelType w:val="hybridMultilevel"/>
    <w:tmpl w:val="3A6A86CE"/>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7D753659"/>
    <w:multiLevelType w:val="hybridMultilevel"/>
    <w:tmpl w:val="53A8D6CC"/>
    <w:lvl w:ilvl="0" w:tplc="772438AC">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45" w15:restartNumberingAfterBreak="0">
    <w:nsid w:val="7D754ED6"/>
    <w:multiLevelType w:val="hybridMultilevel"/>
    <w:tmpl w:val="C5C6F652"/>
    <w:lvl w:ilvl="0" w:tplc="003E861A">
      <w:start w:val="1"/>
      <w:numFmt w:val="lowerRoman"/>
      <w:lvlText w:val="(%1)"/>
      <w:lvlJc w:val="left"/>
      <w:pPr>
        <w:ind w:left="757" w:hanging="360"/>
      </w:pPr>
      <w:rPr>
        <w:rFont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46" w15:restartNumberingAfterBreak="0">
    <w:nsid w:val="7DD06A6A"/>
    <w:multiLevelType w:val="hybridMultilevel"/>
    <w:tmpl w:val="7B60B42C"/>
    <w:lvl w:ilvl="0" w:tplc="5EC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E000880"/>
    <w:multiLevelType w:val="hybridMultilevel"/>
    <w:tmpl w:val="A83EC482"/>
    <w:lvl w:ilvl="0" w:tplc="36C6B1DA">
      <w:start w:val="1"/>
      <w:numFmt w:val="lowerLetter"/>
      <w:lvlText w:val="(%1)"/>
      <w:lvlJc w:val="left"/>
      <w:pPr>
        <w:ind w:left="757" w:hanging="360"/>
      </w:pPr>
      <w:rPr>
        <w:rFonts w:hint="default"/>
      </w:rPr>
    </w:lvl>
    <w:lvl w:ilvl="1" w:tplc="45A64A66">
      <w:start w:val="1"/>
      <w:numFmt w:val="lowerLetter"/>
      <w:lvlText w:val="(%2)"/>
      <w:lvlJc w:val="left"/>
      <w:pPr>
        <w:ind w:left="6455" w:hanging="360"/>
      </w:pPr>
      <w:rPr>
        <w:rFonts w:hint="default"/>
      </w:r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48" w15:restartNumberingAfterBreak="0">
    <w:nsid w:val="7E561018"/>
    <w:multiLevelType w:val="hybridMultilevel"/>
    <w:tmpl w:val="847C052C"/>
    <w:lvl w:ilvl="0" w:tplc="56B4C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7E9456D9"/>
    <w:multiLevelType w:val="hybridMultilevel"/>
    <w:tmpl w:val="0D0A9F62"/>
    <w:lvl w:ilvl="0" w:tplc="36C6B1DA">
      <w:start w:val="1"/>
      <w:numFmt w:val="lowerLetter"/>
      <w:lvlText w:val="(%1)"/>
      <w:lvlJc w:val="left"/>
      <w:pPr>
        <w:ind w:left="397" w:hanging="360"/>
      </w:pPr>
      <w:rPr>
        <w:rFonts w:hint="default"/>
      </w:rPr>
    </w:lvl>
    <w:lvl w:ilvl="1" w:tplc="6D7A6A6C">
      <w:start w:val="1"/>
      <w:numFmt w:val="lowerLetter"/>
      <w:lvlText w:val="%2."/>
      <w:lvlJc w:val="left"/>
      <w:pPr>
        <w:ind w:left="1117" w:hanging="360"/>
      </w:pPr>
    </w:lvl>
    <w:lvl w:ilvl="2" w:tplc="12362832" w:tentative="1">
      <w:start w:val="1"/>
      <w:numFmt w:val="lowerRoman"/>
      <w:lvlText w:val="%3."/>
      <w:lvlJc w:val="right"/>
      <w:pPr>
        <w:ind w:left="1837" w:hanging="180"/>
      </w:pPr>
    </w:lvl>
    <w:lvl w:ilvl="3" w:tplc="8C0E9B96" w:tentative="1">
      <w:start w:val="1"/>
      <w:numFmt w:val="decimal"/>
      <w:lvlText w:val="%4."/>
      <w:lvlJc w:val="left"/>
      <w:pPr>
        <w:ind w:left="2557" w:hanging="360"/>
      </w:pPr>
    </w:lvl>
    <w:lvl w:ilvl="4" w:tplc="38B005BC" w:tentative="1">
      <w:start w:val="1"/>
      <w:numFmt w:val="lowerLetter"/>
      <w:lvlText w:val="%5."/>
      <w:lvlJc w:val="left"/>
      <w:pPr>
        <w:ind w:left="3277" w:hanging="360"/>
      </w:pPr>
    </w:lvl>
    <w:lvl w:ilvl="5" w:tplc="5A386CB8" w:tentative="1">
      <w:start w:val="1"/>
      <w:numFmt w:val="lowerRoman"/>
      <w:lvlText w:val="%6."/>
      <w:lvlJc w:val="right"/>
      <w:pPr>
        <w:ind w:left="3997" w:hanging="180"/>
      </w:pPr>
    </w:lvl>
    <w:lvl w:ilvl="6" w:tplc="5E66F03C" w:tentative="1">
      <w:start w:val="1"/>
      <w:numFmt w:val="decimal"/>
      <w:lvlText w:val="%7."/>
      <w:lvlJc w:val="left"/>
      <w:pPr>
        <w:ind w:left="4717" w:hanging="360"/>
      </w:pPr>
    </w:lvl>
    <w:lvl w:ilvl="7" w:tplc="CF7C7B02" w:tentative="1">
      <w:start w:val="1"/>
      <w:numFmt w:val="lowerLetter"/>
      <w:lvlText w:val="%8."/>
      <w:lvlJc w:val="left"/>
      <w:pPr>
        <w:ind w:left="5437" w:hanging="360"/>
      </w:pPr>
    </w:lvl>
    <w:lvl w:ilvl="8" w:tplc="7E5AC822" w:tentative="1">
      <w:start w:val="1"/>
      <w:numFmt w:val="lowerRoman"/>
      <w:lvlText w:val="%9."/>
      <w:lvlJc w:val="right"/>
      <w:pPr>
        <w:ind w:left="6157" w:hanging="180"/>
      </w:pPr>
    </w:lvl>
  </w:abstractNum>
  <w:abstractNum w:abstractNumId="250" w15:restartNumberingAfterBreak="0">
    <w:nsid w:val="7EB40188"/>
    <w:multiLevelType w:val="hybridMultilevel"/>
    <w:tmpl w:val="64AEC970"/>
    <w:lvl w:ilvl="0" w:tplc="87DEB446">
      <w:start w:val="1"/>
      <w:numFmt w:val="decimal"/>
      <w:lvlText w:val="%1."/>
      <w:lvlJc w:val="left"/>
      <w:pPr>
        <w:ind w:left="1770" w:hanging="72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51" w15:restartNumberingAfterBreak="0">
    <w:nsid w:val="7FC042C6"/>
    <w:multiLevelType w:val="hybridMultilevel"/>
    <w:tmpl w:val="E89C5E06"/>
    <w:lvl w:ilvl="0" w:tplc="DE0859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6832742">
    <w:abstractNumId w:val="230"/>
  </w:num>
  <w:num w:numId="2" w16cid:durableId="1071779596">
    <w:abstractNumId w:val="133"/>
  </w:num>
  <w:num w:numId="3" w16cid:durableId="186143051">
    <w:abstractNumId w:val="144"/>
  </w:num>
  <w:num w:numId="4" w16cid:durableId="525292727">
    <w:abstractNumId w:val="249"/>
  </w:num>
  <w:num w:numId="5" w16cid:durableId="545336576">
    <w:abstractNumId w:val="32"/>
  </w:num>
  <w:num w:numId="6" w16cid:durableId="1078287879">
    <w:abstractNumId w:val="173"/>
  </w:num>
  <w:num w:numId="7" w16cid:durableId="833185439">
    <w:abstractNumId w:val="19"/>
  </w:num>
  <w:num w:numId="8" w16cid:durableId="1492024247">
    <w:abstractNumId w:val="110"/>
  </w:num>
  <w:num w:numId="9" w16cid:durableId="94133442">
    <w:abstractNumId w:val="119"/>
  </w:num>
  <w:num w:numId="10" w16cid:durableId="301276564">
    <w:abstractNumId w:val="170"/>
  </w:num>
  <w:num w:numId="11" w16cid:durableId="1188324906">
    <w:abstractNumId w:val="180"/>
  </w:num>
  <w:num w:numId="12" w16cid:durableId="520440998">
    <w:abstractNumId w:val="177"/>
  </w:num>
  <w:num w:numId="13" w16cid:durableId="944115690">
    <w:abstractNumId w:val="245"/>
  </w:num>
  <w:num w:numId="14" w16cid:durableId="1898860996">
    <w:abstractNumId w:val="55"/>
  </w:num>
  <w:num w:numId="15" w16cid:durableId="800146869">
    <w:abstractNumId w:val="178"/>
  </w:num>
  <w:num w:numId="16" w16cid:durableId="1522473489">
    <w:abstractNumId w:val="80"/>
  </w:num>
  <w:num w:numId="17" w16cid:durableId="533733858">
    <w:abstractNumId w:val="62"/>
  </w:num>
  <w:num w:numId="18" w16cid:durableId="1326668174">
    <w:abstractNumId w:val="94"/>
  </w:num>
  <w:num w:numId="19" w16cid:durableId="1053505038">
    <w:abstractNumId w:val="182"/>
  </w:num>
  <w:num w:numId="20" w16cid:durableId="1960330156">
    <w:abstractNumId w:val="243"/>
  </w:num>
  <w:num w:numId="21" w16cid:durableId="1046757443">
    <w:abstractNumId w:val="166"/>
  </w:num>
  <w:num w:numId="22" w16cid:durableId="1915889818">
    <w:abstractNumId w:val="104"/>
  </w:num>
  <w:num w:numId="23" w16cid:durableId="1485508564">
    <w:abstractNumId w:val="239"/>
  </w:num>
  <w:num w:numId="24" w16cid:durableId="918903825">
    <w:abstractNumId w:val="23"/>
  </w:num>
  <w:num w:numId="25" w16cid:durableId="49041607">
    <w:abstractNumId w:val="86"/>
  </w:num>
  <w:num w:numId="26" w16cid:durableId="1598445662">
    <w:abstractNumId w:val="154"/>
  </w:num>
  <w:num w:numId="27" w16cid:durableId="492065320">
    <w:abstractNumId w:val="125"/>
  </w:num>
  <w:num w:numId="28" w16cid:durableId="1745910388">
    <w:abstractNumId w:val="217"/>
  </w:num>
  <w:num w:numId="29" w16cid:durableId="1353728723">
    <w:abstractNumId w:val="196"/>
  </w:num>
  <w:num w:numId="30" w16cid:durableId="1732538472">
    <w:abstractNumId w:val="159"/>
  </w:num>
  <w:num w:numId="31" w16cid:durableId="1699694379">
    <w:abstractNumId w:val="113"/>
  </w:num>
  <w:num w:numId="32" w16cid:durableId="1216895476">
    <w:abstractNumId w:val="228"/>
  </w:num>
  <w:num w:numId="33" w16cid:durableId="1311790610">
    <w:abstractNumId w:val="33"/>
  </w:num>
  <w:num w:numId="34" w16cid:durableId="1549340282">
    <w:abstractNumId w:val="215"/>
  </w:num>
  <w:num w:numId="35" w16cid:durableId="1765103030">
    <w:abstractNumId w:val="103"/>
  </w:num>
  <w:num w:numId="36" w16cid:durableId="1033193601">
    <w:abstractNumId w:val="12"/>
  </w:num>
  <w:num w:numId="37" w16cid:durableId="1065296201">
    <w:abstractNumId w:val="235"/>
  </w:num>
  <w:num w:numId="38" w16cid:durableId="455097886">
    <w:abstractNumId w:val="190"/>
  </w:num>
  <w:num w:numId="39" w16cid:durableId="45569806">
    <w:abstractNumId w:val="250"/>
  </w:num>
  <w:num w:numId="40" w16cid:durableId="624772807">
    <w:abstractNumId w:val="188"/>
  </w:num>
  <w:num w:numId="41" w16cid:durableId="1764911792">
    <w:abstractNumId w:val="48"/>
  </w:num>
  <w:num w:numId="42" w16cid:durableId="407313679">
    <w:abstractNumId w:val="191"/>
  </w:num>
  <w:num w:numId="43" w16cid:durableId="347679427">
    <w:abstractNumId w:val="138"/>
  </w:num>
  <w:num w:numId="44" w16cid:durableId="1174300024">
    <w:abstractNumId w:val="36"/>
  </w:num>
  <w:num w:numId="45" w16cid:durableId="724766150">
    <w:abstractNumId w:val="198"/>
  </w:num>
  <w:num w:numId="46" w16cid:durableId="927420562">
    <w:abstractNumId w:val="6"/>
  </w:num>
  <w:num w:numId="47" w16cid:durableId="1622297559">
    <w:abstractNumId w:val="78"/>
  </w:num>
  <w:num w:numId="48" w16cid:durableId="690029252">
    <w:abstractNumId w:val="22"/>
  </w:num>
  <w:num w:numId="49" w16cid:durableId="1104422253">
    <w:abstractNumId w:val="164"/>
  </w:num>
  <w:num w:numId="50" w16cid:durableId="1914003740">
    <w:abstractNumId w:val="219"/>
  </w:num>
  <w:num w:numId="51" w16cid:durableId="645663925">
    <w:abstractNumId w:val="247"/>
  </w:num>
  <w:num w:numId="52" w16cid:durableId="589658005">
    <w:abstractNumId w:val="18"/>
  </w:num>
  <w:num w:numId="53" w16cid:durableId="2038070533">
    <w:abstractNumId w:val="149"/>
  </w:num>
  <w:num w:numId="54" w16cid:durableId="1607272091">
    <w:abstractNumId w:val="79"/>
  </w:num>
  <w:num w:numId="55" w16cid:durableId="1874461640">
    <w:abstractNumId w:val="131"/>
  </w:num>
  <w:num w:numId="56" w16cid:durableId="1655141678">
    <w:abstractNumId w:val="136"/>
  </w:num>
  <w:num w:numId="57" w16cid:durableId="913977431">
    <w:abstractNumId w:val="74"/>
  </w:num>
  <w:num w:numId="58" w16cid:durableId="682441643">
    <w:abstractNumId w:val="238"/>
  </w:num>
  <w:num w:numId="59" w16cid:durableId="1493446559">
    <w:abstractNumId w:val="106"/>
  </w:num>
  <w:num w:numId="60" w16cid:durableId="989745123">
    <w:abstractNumId w:val="192"/>
  </w:num>
  <w:num w:numId="61" w16cid:durableId="143740619">
    <w:abstractNumId w:val="158"/>
  </w:num>
  <w:num w:numId="62" w16cid:durableId="1372799541">
    <w:abstractNumId w:val="226"/>
  </w:num>
  <w:num w:numId="63" w16cid:durableId="388117086">
    <w:abstractNumId w:val="98"/>
  </w:num>
  <w:num w:numId="64" w16cid:durableId="1510372438">
    <w:abstractNumId w:val="210"/>
  </w:num>
  <w:num w:numId="65" w16cid:durableId="1028919097">
    <w:abstractNumId w:val="27"/>
  </w:num>
  <w:num w:numId="66" w16cid:durableId="1993096625">
    <w:abstractNumId w:val="35"/>
  </w:num>
  <w:num w:numId="67" w16cid:durableId="1098600576">
    <w:abstractNumId w:val="39"/>
  </w:num>
  <w:num w:numId="68" w16cid:durableId="340742347">
    <w:abstractNumId w:val="207"/>
  </w:num>
  <w:num w:numId="69" w16cid:durableId="164127293">
    <w:abstractNumId w:val="120"/>
  </w:num>
  <w:num w:numId="70" w16cid:durableId="2141142016">
    <w:abstractNumId w:val="157"/>
  </w:num>
  <w:num w:numId="71" w16cid:durableId="648285220">
    <w:abstractNumId w:val="92"/>
  </w:num>
  <w:num w:numId="72" w16cid:durableId="28990150">
    <w:abstractNumId w:val="140"/>
  </w:num>
  <w:num w:numId="73" w16cid:durableId="486821804">
    <w:abstractNumId w:val="46"/>
  </w:num>
  <w:num w:numId="74" w16cid:durableId="267353365">
    <w:abstractNumId w:val="218"/>
  </w:num>
  <w:num w:numId="75" w16cid:durableId="856895426">
    <w:abstractNumId w:val="17"/>
  </w:num>
  <w:num w:numId="76" w16cid:durableId="933827731">
    <w:abstractNumId w:val="202"/>
  </w:num>
  <w:num w:numId="77" w16cid:durableId="746879008">
    <w:abstractNumId w:val="81"/>
  </w:num>
  <w:num w:numId="78" w16cid:durableId="321475073">
    <w:abstractNumId w:val="5"/>
  </w:num>
  <w:num w:numId="79" w16cid:durableId="331837420">
    <w:abstractNumId w:val="60"/>
  </w:num>
  <w:num w:numId="80" w16cid:durableId="725450700">
    <w:abstractNumId w:val="121"/>
  </w:num>
  <w:num w:numId="81" w16cid:durableId="1069228952">
    <w:abstractNumId w:val="101"/>
  </w:num>
  <w:num w:numId="82" w16cid:durableId="328293605">
    <w:abstractNumId w:val="45"/>
  </w:num>
  <w:num w:numId="83" w16cid:durableId="2102604967">
    <w:abstractNumId w:val="199"/>
  </w:num>
  <w:num w:numId="84" w16cid:durableId="91751383">
    <w:abstractNumId w:val="2"/>
  </w:num>
  <w:num w:numId="85" w16cid:durableId="1588493165">
    <w:abstractNumId w:val="66"/>
  </w:num>
  <w:num w:numId="86" w16cid:durableId="790440148">
    <w:abstractNumId w:val="143"/>
  </w:num>
  <w:num w:numId="87" w16cid:durableId="1107384230">
    <w:abstractNumId w:val="0"/>
  </w:num>
  <w:num w:numId="88" w16cid:durableId="703603623">
    <w:abstractNumId w:val="171"/>
  </w:num>
  <w:num w:numId="89" w16cid:durableId="141124351">
    <w:abstractNumId w:val="244"/>
  </w:num>
  <w:num w:numId="90" w16cid:durableId="231936182">
    <w:abstractNumId w:val="105"/>
  </w:num>
  <w:num w:numId="91" w16cid:durableId="970210847">
    <w:abstractNumId w:val="142"/>
  </w:num>
  <w:num w:numId="92" w16cid:durableId="2022002646">
    <w:abstractNumId w:val="135"/>
  </w:num>
  <w:num w:numId="93" w16cid:durableId="1585064369">
    <w:abstractNumId w:val="156"/>
  </w:num>
  <w:num w:numId="94" w16cid:durableId="480191499">
    <w:abstractNumId w:val="127"/>
  </w:num>
  <w:num w:numId="95" w16cid:durableId="15885118">
    <w:abstractNumId w:val="221"/>
  </w:num>
  <w:num w:numId="96" w16cid:durableId="1119225228">
    <w:abstractNumId w:val="134"/>
  </w:num>
  <w:num w:numId="97" w16cid:durableId="1241795217">
    <w:abstractNumId w:val="163"/>
  </w:num>
  <w:num w:numId="98" w16cid:durableId="1839224196">
    <w:abstractNumId w:val="130"/>
  </w:num>
  <w:num w:numId="99" w16cid:durableId="657730218">
    <w:abstractNumId w:val="41"/>
  </w:num>
  <w:num w:numId="100" w16cid:durableId="1295910329">
    <w:abstractNumId w:val="9"/>
  </w:num>
  <w:num w:numId="101" w16cid:durableId="44331880">
    <w:abstractNumId w:val="118"/>
  </w:num>
  <w:num w:numId="102" w16cid:durableId="1190335533">
    <w:abstractNumId w:val="63"/>
  </w:num>
  <w:num w:numId="103" w16cid:durableId="1150363023">
    <w:abstractNumId w:val="246"/>
  </w:num>
  <w:num w:numId="104" w16cid:durableId="1109155901">
    <w:abstractNumId w:val="95"/>
  </w:num>
  <w:num w:numId="105" w16cid:durableId="758911356">
    <w:abstractNumId w:val="34"/>
  </w:num>
  <w:num w:numId="106" w16cid:durableId="283922509">
    <w:abstractNumId w:val="162"/>
  </w:num>
  <w:num w:numId="107" w16cid:durableId="1454061489">
    <w:abstractNumId w:val="176"/>
  </w:num>
  <w:num w:numId="108" w16cid:durableId="1444033449">
    <w:abstractNumId w:val="109"/>
  </w:num>
  <w:num w:numId="109" w16cid:durableId="1759981073">
    <w:abstractNumId w:val="234"/>
  </w:num>
  <w:num w:numId="110" w16cid:durableId="1863007638">
    <w:abstractNumId w:val="115"/>
  </w:num>
  <w:num w:numId="111" w16cid:durableId="100803330">
    <w:abstractNumId w:val="28"/>
  </w:num>
  <w:num w:numId="112" w16cid:durableId="1215042423">
    <w:abstractNumId w:val="47"/>
  </w:num>
  <w:num w:numId="113" w16cid:durableId="52512918">
    <w:abstractNumId w:val="126"/>
  </w:num>
  <w:num w:numId="114" w16cid:durableId="1001852573">
    <w:abstractNumId w:val="43"/>
  </w:num>
  <w:num w:numId="115" w16cid:durableId="2145269645">
    <w:abstractNumId w:val="100"/>
  </w:num>
  <w:num w:numId="116" w16cid:durableId="1981106906">
    <w:abstractNumId w:val="227"/>
  </w:num>
  <w:num w:numId="117" w16cid:durableId="2054645989">
    <w:abstractNumId w:val="58"/>
  </w:num>
  <w:num w:numId="118" w16cid:durableId="923489964">
    <w:abstractNumId w:val="214"/>
  </w:num>
  <w:num w:numId="119" w16cid:durableId="164327628">
    <w:abstractNumId w:val="187"/>
  </w:num>
  <w:num w:numId="120" w16cid:durableId="1483813779">
    <w:abstractNumId w:val="30"/>
  </w:num>
  <w:num w:numId="121" w16cid:durableId="248656880">
    <w:abstractNumId w:val="220"/>
  </w:num>
  <w:num w:numId="122" w16cid:durableId="1644045506">
    <w:abstractNumId w:val="208"/>
  </w:num>
  <w:num w:numId="123" w16cid:durableId="2098863780">
    <w:abstractNumId w:val="146"/>
  </w:num>
  <w:num w:numId="124" w16cid:durableId="1041826154">
    <w:abstractNumId w:val="233"/>
  </w:num>
  <w:num w:numId="125" w16cid:durableId="1344164613">
    <w:abstractNumId w:val="174"/>
  </w:num>
  <w:num w:numId="126" w16cid:durableId="467823661">
    <w:abstractNumId w:val="84"/>
  </w:num>
  <w:num w:numId="127" w16cid:durableId="1089303614">
    <w:abstractNumId w:val="216"/>
  </w:num>
  <w:num w:numId="128" w16cid:durableId="652218602">
    <w:abstractNumId w:val="97"/>
  </w:num>
  <w:num w:numId="129" w16cid:durableId="274410075">
    <w:abstractNumId w:val="222"/>
  </w:num>
  <w:num w:numId="130" w16cid:durableId="134369986">
    <w:abstractNumId w:val="91"/>
  </w:num>
  <w:num w:numId="131" w16cid:durableId="77798504">
    <w:abstractNumId w:val="16"/>
  </w:num>
  <w:num w:numId="132" w16cid:durableId="1558786253">
    <w:abstractNumId w:val="3"/>
  </w:num>
  <w:num w:numId="133" w16cid:durableId="1311984852">
    <w:abstractNumId w:val="44"/>
  </w:num>
  <w:num w:numId="134" w16cid:durableId="472406236">
    <w:abstractNumId w:val="67"/>
  </w:num>
  <w:num w:numId="135" w16cid:durableId="372845847">
    <w:abstractNumId w:val="21"/>
  </w:num>
  <w:num w:numId="136" w16cid:durableId="885524534">
    <w:abstractNumId w:val="231"/>
  </w:num>
  <w:num w:numId="137" w16cid:durableId="1598443389">
    <w:abstractNumId w:val="117"/>
  </w:num>
  <w:num w:numId="138" w16cid:durableId="338390852">
    <w:abstractNumId w:val="52"/>
  </w:num>
  <w:num w:numId="139" w16cid:durableId="1122576550">
    <w:abstractNumId w:val="167"/>
  </w:num>
  <w:num w:numId="140" w16cid:durableId="750204297">
    <w:abstractNumId w:val="155"/>
  </w:num>
  <w:num w:numId="141" w16cid:durableId="267154317">
    <w:abstractNumId w:val="165"/>
  </w:num>
  <w:num w:numId="142" w16cid:durableId="962426498">
    <w:abstractNumId w:val="10"/>
  </w:num>
  <w:num w:numId="143" w16cid:durableId="1033263421">
    <w:abstractNumId w:val="212"/>
  </w:num>
  <w:num w:numId="144" w16cid:durableId="1728263271">
    <w:abstractNumId w:val="139"/>
  </w:num>
  <w:num w:numId="145" w16cid:durableId="1531528219">
    <w:abstractNumId w:val="54"/>
  </w:num>
  <w:num w:numId="146" w16cid:durableId="468017107">
    <w:abstractNumId w:val="7"/>
  </w:num>
  <w:num w:numId="147" w16cid:durableId="147669912">
    <w:abstractNumId w:val="201"/>
  </w:num>
  <w:num w:numId="148" w16cid:durableId="794368255">
    <w:abstractNumId w:val="85"/>
  </w:num>
  <w:num w:numId="149" w16cid:durableId="1770849608">
    <w:abstractNumId w:val="161"/>
  </w:num>
  <w:num w:numId="150" w16cid:durableId="2107997459">
    <w:abstractNumId w:val="24"/>
  </w:num>
  <w:num w:numId="151" w16cid:durableId="1745643662">
    <w:abstractNumId w:val="51"/>
  </w:num>
  <w:num w:numId="152" w16cid:durableId="1602296637">
    <w:abstractNumId w:val="141"/>
  </w:num>
  <w:num w:numId="153" w16cid:durableId="1534270651">
    <w:abstractNumId w:val="232"/>
  </w:num>
  <w:num w:numId="154" w16cid:durableId="1575313581">
    <w:abstractNumId w:val="197"/>
  </w:num>
  <w:num w:numId="155" w16cid:durableId="2110737689">
    <w:abstractNumId w:val="89"/>
  </w:num>
  <w:num w:numId="156" w16cid:durableId="991954591">
    <w:abstractNumId w:val="204"/>
  </w:num>
  <w:num w:numId="157" w16cid:durableId="1726760025">
    <w:abstractNumId w:val="206"/>
  </w:num>
  <w:num w:numId="158" w16cid:durableId="1136147454">
    <w:abstractNumId w:val="8"/>
  </w:num>
  <w:num w:numId="159" w16cid:durableId="992103803">
    <w:abstractNumId w:val="122"/>
  </w:num>
  <w:num w:numId="160" w16cid:durableId="1627930748">
    <w:abstractNumId w:val="242"/>
  </w:num>
  <w:num w:numId="161" w16cid:durableId="314183161">
    <w:abstractNumId w:val="179"/>
  </w:num>
  <w:num w:numId="162" w16cid:durableId="153569431">
    <w:abstractNumId w:val="124"/>
  </w:num>
  <w:num w:numId="163" w16cid:durableId="370303682">
    <w:abstractNumId w:val="147"/>
  </w:num>
  <w:num w:numId="164" w16cid:durableId="381834616">
    <w:abstractNumId w:val="172"/>
  </w:num>
  <w:num w:numId="165" w16cid:durableId="2071341325">
    <w:abstractNumId w:val="195"/>
  </w:num>
  <w:num w:numId="166" w16cid:durableId="665402463">
    <w:abstractNumId w:val="152"/>
  </w:num>
  <w:num w:numId="167" w16cid:durableId="625548513">
    <w:abstractNumId w:val="128"/>
  </w:num>
  <w:num w:numId="168" w16cid:durableId="2106339021">
    <w:abstractNumId w:val="20"/>
  </w:num>
  <w:num w:numId="169" w16cid:durableId="1487815364">
    <w:abstractNumId w:val="240"/>
  </w:num>
  <w:num w:numId="170" w16cid:durableId="1048531218">
    <w:abstractNumId w:val="211"/>
  </w:num>
  <w:num w:numId="171" w16cid:durableId="878125700">
    <w:abstractNumId w:val="42"/>
  </w:num>
  <w:num w:numId="172" w16cid:durableId="1352801963">
    <w:abstractNumId w:val="209"/>
  </w:num>
  <w:num w:numId="173" w16cid:durableId="1564900785">
    <w:abstractNumId w:val="194"/>
  </w:num>
  <w:num w:numId="174" w16cid:durableId="261685436">
    <w:abstractNumId w:val="153"/>
  </w:num>
  <w:num w:numId="175" w16cid:durableId="2066684583">
    <w:abstractNumId w:val="184"/>
  </w:num>
  <w:num w:numId="176" w16cid:durableId="915632616">
    <w:abstractNumId w:val="160"/>
  </w:num>
  <w:num w:numId="177" w16cid:durableId="1167207177">
    <w:abstractNumId w:val="237"/>
  </w:num>
  <w:num w:numId="178" w16cid:durableId="2013682655">
    <w:abstractNumId w:val="59"/>
  </w:num>
  <w:num w:numId="179" w16cid:durableId="190923971">
    <w:abstractNumId w:val="25"/>
  </w:num>
  <w:num w:numId="180" w16cid:durableId="778793643">
    <w:abstractNumId w:val="229"/>
  </w:num>
  <w:num w:numId="181" w16cid:durableId="1444808084">
    <w:abstractNumId w:val="248"/>
  </w:num>
  <w:num w:numId="182" w16cid:durableId="603926413">
    <w:abstractNumId w:val="224"/>
  </w:num>
  <w:num w:numId="183" w16cid:durableId="1840458083">
    <w:abstractNumId w:val="185"/>
  </w:num>
  <w:num w:numId="184" w16cid:durableId="989287007">
    <w:abstractNumId w:val="64"/>
  </w:num>
  <w:num w:numId="185" w16cid:durableId="334697540">
    <w:abstractNumId w:val="56"/>
  </w:num>
  <w:num w:numId="186" w16cid:durableId="46950812">
    <w:abstractNumId w:val="111"/>
  </w:num>
  <w:num w:numId="187" w16cid:durableId="1023214909">
    <w:abstractNumId w:val="90"/>
  </w:num>
  <w:num w:numId="188" w16cid:durableId="1534537962">
    <w:abstractNumId w:val="151"/>
  </w:num>
  <w:num w:numId="189" w16cid:durableId="1037435350">
    <w:abstractNumId w:val="73"/>
  </w:num>
  <w:num w:numId="190" w16cid:durableId="1189291761">
    <w:abstractNumId w:val="112"/>
  </w:num>
  <w:num w:numId="191" w16cid:durableId="1480732502">
    <w:abstractNumId w:val="71"/>
  </w:num>
  <w:num w:numId="192" w16cid:durableId="1553730276">
    <w:abstractNumId w:val="145"/>
  </w:num>
  <w:num w:numId="193" w16cid:durableId="570772365">
    <w:abstractNumId w:val="70"/>
  </w:num>
  <w:num w:numId="194" w16cid:durableId="918174688">
    <w:abstractNumId w:val="213"/>
  </w:num>
  <w:num w:numId="195" w16cid:durableId="1706784971">
    <w:abstractNumId w:val="29"/>
  </w:num>
  <w:num w:numId="196" w16cid:durableId="1199393392">
    <w:abstractNumId w:val="13"/>
  </w:num>
  <w:num w:numId="197" w16cid:durableId="1700157377">
    <w:abstractNumId w:val="205"/>
  </w:num>
  <w:num w:numId="198" w16cid:durableId="2127194333">
    <w:abstractNumId w:val="132"/>
  </w:num>
  <w:num w:numId="199" w16cid:durableId="1014458928">
    <w:abstractNumId w:val="72"/>
  </w:num>
  <w:num w:numId="200" w16cid:durableId="142355604">
    <w:abstractNumId w:val="181"/>
  </w:num>
  <w:num w:numId="201" w16cid:durableId="479425851">
    <w:abstractNumId w:val="223"/>
  </w:num>
  <w:num w:numId="202" w16cid:durableId="294868324">
    <w:abstractNumId w:val="88"/>
  </w:num>
  <w:num w:numId="203" w16cid:durableId="790443327">
    <w:abstractNumId w:val="37"/>
  </w:num>
  <w:num w:numId="204" w16cid:durableId="4862759">
    <w:abstractNumId w:val="4"/>
  </w:num>
  <w:num w:numId="205" w16cid:durableId="21056980">
    <w:abstractNumId w:val="26"/>
  </w:num>
  <w:num w:numId="206" w16cid:durableId="417681087">
    <w:abstractNumId w:val="241"/>
  </w:num>
  <w:num w:numId="207" w16cid:durableId="2131239283">
    <w:abstractNumId w:val="65"/>
  </w:num>
  <w:num w:numId="208" w16cid:durableId="1024483754">
    <w:abstractNumId w:val="102"/>
  </w:num>
  <w:num w:numId="209" w16cid:durableId="514274041">
    <w:abstractNumId w:val="75"/>
  </w:num>
  <w:num w:numId="210" w16cid:durableId="1366757513">
    <w:abstractNumId w:val="107"/>
  </w:num>
  <w:num w:numId="211" w16cid:durableId="271743564">
    <w:abstractNumId w:val="189"/>
  </w:num>
  <w:num w:numId="212" w16cid:durableId="2131167560">
    <w:abstractNumId w:val="150"/>
  </w:num>
  <w:num w:numId="213" w16cid:durableId="531455676">
    <w:abstractNumId w:val="83"/>
  </w:num>
  <w:num w:numId="214" w16cid:durableId="1623926703">
    <w:abstractNumId w:val="68"/>
  </w:num>
  <w:num w:numId="215" w16cid:durableId="68382032">
    <w:abstractNumId w:val="14"/>
  </w:num>
  <w:num w:numId="216" w16cid:durableId="2026637668">
    <w:abstractNumId w:val="186"/>
  </w:num>
  <w:num w:numId="217" w16cid:durableId="849682188">
    <w:abstractNumId w:val="123"/>
  </w:num>
  <w:num w:numId="218" w16cid:durableId="66655427">
    <w:abstractNumId w:val="93"/>
  </w:num>
  <w:num w:numId="219" w16cid:durableId="189298709">
    <w:abstractNumId w:val="129"/>
  </w:num>
  <w:num w:numId="220" w16cid:durableId="1498039079">
    <w:abstractNumId w:val="77"/>
  </w:num>
  <w:num w:numId="221" w16cid:durableId="375859812">
    <w:abstractNumId w:val="236"/>
  </w:num>
  <w:num w:numId="222" w16cid:durableId="150869925">
    <w:abstractNumId w:val="148"/>
  </w:num>
  <w:num w:numId="223" w16cid:durableId="684599822">
    <w:abstractNumId w:val="169"/>
  </w:num>
  <w:num w:numId="224" w16cid:durableId="251672211">
    <w:abstractNumId w:val="1"/>
  </w:num>
  <w:num w:numId="225" w16cid:durableId="1903755349">
    <w:abstractNumId w:val="200"/>
  </w:num>
  <w:num w:numId="226" w16cid:durableId="132260401">
    <w:abstractNumId w:val="49"/>
  </w:num>
  <w:num w:numId="227" w16cid:durableId="768160731">
    <w:abstractNumId w:val="31"/>
  </w:num>
  <w:num w:numId="228" w16cid:durableId="604651977">
    <w:abstractNumId w:val="69"/>
  </w:num>
  <w:num w:numId="229" w16cid:durableId="965162866">
    <w:abstractNumId w:val="116"/>
  </w:num>
  <w:num w:numId="230" w16cid:durableId="415173211">
    <w:abstractNumId w:val="11"/>
  </w:num>
  <w:num w:numId="231" w16cid:durableId="2067751238">
    <w:abstractNumId w:val="137"/>
  </w:num>
  <w:num w:numId="232" w16cid:durableId="1758214365">
    <w:abstractNumId w:val="40"/>
  </w:num>
  <w:num w:numId="233" w16cid:durableId="1872644297">
    <w:abstractNumId w:val="203"/>
  </w:num>
  <w:num w:numId="234" w16cid:durableId="1241990364">
    <w:abstractNumId w:val="50"/>
  </w:num>
  <w:num w:numId="235" w16cid:durableId="1348021063">
    <w:abstractNumId w:val="87"/>
  </w:num>
  <w:num w:numId="236" w16cid:durableId="1757287704">
    <w:abstractNumId w:val="38"/>
  </w:num>
  <w:num w:numId="237" w16cid:durableId="949314734">
    <w:abstractNumId w:val="57"/>
  </w:num>
  <w:num w:numId="238" w16cid:durableId="726492557">
    <w:abstractNumId w:val="15"/>
  </w:num>
  <w:num w:numId="239" w16cid:durableId="1049035162">
    <w:abstractNumId w:val="99"/>
  </w:num>
  <w:num w:numId="240" w16cid:durableId="510920077">
    <w:abstractNumId w:val="61"/>
  </w:num>
  <w:num w:numId="241" w16cid:durableId="2062056401">
    <w:abstractNumId w:val="251"/>
  </w:num>
  <w:num w:numId="242" w16cid:durableId="100422677">
    <w:abstractNumId w:val="53"/>
  </w:num>
  <w:num w:numId="243" w16cid:durableId="1689721253">
    <w:abstractNumId w:val="76"/>
  </w:num>
  <w:num w:numId="244" w16cid:durableId="595016543">
    <w:abstractNumId w:val="108"/>
  </w:num>
  <w:num w:numId="245" w16cid:durableId="2027094787">
    <w:abstractNumId w:val="114"/>
  </w:num>
  <w:num w:numId="246" w16cid:durableId="253173200">
    <w:abstractNumId w:val="96"/>
  </w:num>
  <w:num w:numId="247" w16cid:durableId="1126847606">
    <w:abstractNumId w:val="225"/>
  </w:num>
  <w:num w:numId="248" w16cid:durableId="651370442">
    <w:abstractNumId w:val="82"/>
  </w:num>
  <w:num w:numId="249" w16cid:durableId="1851219976">
    <w:abstractNumId w:val="175"/>
  </w:num>
  <w:num w:numId="250" w16cid:durableId="913398336">
    <w:abstractNumId w:val="183"/>
  </w:num>
  <w:num w:numId="251" w16cid:durableId="636422717">
    <w:abstractNumId w:val="168"/>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3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7D"/>
    <w:rsid w:val="000000E9"/>
    <w:rsid w:val="00002844"/>
    <w:rsid w:val="000031AF"/>
    <w:rsid w:val="00003935"/>
    <w:rsid w:val="00005EC9"/>
    <w:rsid w:val="000072FA"/>
    <w:rsid w:val="000106A8"/>
    <w:rsid w:val="00015016"/>
    <w:rsid w:val="00016964"/>
    <w:rsid w:val="000178A6"/>
    <w:rsid w:val="00021DA3"/>
    <w:rsid w:val="0002208D"/>
    <w:rsid w:val="00025405"/>
    <w:rsid w:val="00026308"/>
    <w:rsid w:val="00032EAE"/>
    <w:rsid w:val="00035649"/>
    <w:rsid w:val="00036AC2"/>
    <w:rsid w:val="00036DF7"/>
    <w:rsid w:val="00037BC0"/>
    <w:rsid w:val="00040934"/>
    <w:rsid w:val="000421E7"/>
    <w:rsid w:val="000442AE"/>
    <w:rsid w:val="000447AE"/>
    <w:rsid w:val="000452FB"/>
    <w:rsid w:val="00045973"/>
    <w:rsid w:val="00046702"/>
    <w:rsid w:val="00047BC3"/>
    <w:rsid w:val="00047BCC"/>
    <w:rsid w:val="000504AF"/>
    <w:rsid w:val="00051BA7"/>
    <w:rsid w:val="00051CE7"/>
    <w:rsid w:val="00052036"/>
    <w:rsid w:val="000527DD"/>
    <w:rsid w:val="00053F39"/>
    <w:rsid w:val="00054695"/>
    <w:rsid w:val="00055E6A"/>
    <w:rsid w:val="00055FC1"/>
    <w:rsid w:val="000560DF"/>
    <w:rsid w:val="00056A6E"/>
    <w:rsid w:val="0005760F"/>
    <w:rsid w:val="0006024F"/>
    <w:rsid w:val="00062E2B"/>
    <w:rsid w:val="00062E30"/>
    <w:rsid w:val="00065464"/>
    <w:rsid w:val="00070FA2"/>
    <w:rsid w:val="0007117D"/>
    <w:rsid w:val="00071C36"/>
    <w:rsid w:val="00075C84"/>
    <w:rsid w:val="00076C0D"/>
    <w:rsid w:val="0008152C"/>
    <w:rsid w:val="000833D6"/>
    <w:rsid w:val="00084EA7"/>
    <w:rsid w:val="000852A8"/>
    <w:rsid w:val="0008578F"/>
    <w:rsid w:val="000860CF"/>
    <w:rsid w:val="00086CC5"/>
    <w:rsid w:val="000873DE"/>
    <w:rsid w:val="000875BD"/>
    <w:rsid w:val="0008782D"/>
    <w:rsid w:val="00087A87"/>
    <w:rsid w:val="00091CB4"/>
    <w:rsid w:val="00095DC7"/>
    <w:rsid w:val="00095E61"/>
    <w:rsid w:val="00096F9C"/>
    <w:rsid w:val="0009705C"/>
    <w:rsid w:val="000A10C4"/>
    <w:rsid w:val="000A10D5"/>
    <w:rsid w:val="000A2181"/>
    <w:rsid w:val="000A2A61"/>
    <w:rsid w:val="000A35EA"/>
    <w:rsid w:val="000A3B54"/>
    <w:rsid w:val="000A47EC"/>
    <w:rsid w:val="000B2983"/>
    <w:rsid w:val="000B2A00"/>
    <w:rsid w:val="000B32F8"/>
    <w:rsid w:val="000B3C1B"/>
    <w:rsid w:val="000B5D77"/>
    <w:rsid w:val="000B6DA6"/>
    <w:rsid w:val="000B7205"/>
    <w:rsid w:val="000B78E1"/>
    <w:rsid w:val="000C1D76"/>
    <w:rsid w:val="000C1D7A"/>
    <w:rsid w:val="000C3948"/>
    <w:rsid w:val="000C50E1"/>
    <w:rsid w:val="000C7938"/>
    <w:rsid w:val="000D1A4E"/>
    <w:rsid w:val="000D28F3"/>
    <w:rsid w:val="000D552B"/>
    <w:rsid w:val="000D5B3F"/>
    <w:rsid w:val="000E067D"/>
    <w:rsid w:val="000E0DB3"/>
    <w:rsid w:val="000E2444"/>
    <w:rsid w:val="000E59F3"/>
    <w:rsid w:val="000F07CE"/>
    <w:rsid w:val="000F30A7"/>
    <w:rsid w:val="000F4376"/>
    <w:rsid w:val="000F4B21"/>
    <w:rsid w:val="000F596D"/>
    <w:rsid w:val="000F62C5"/>
    <w:rsid w:val="000F7459"/>
    <w:rsid w:val="000F76FD"/>
    <w:rsid w:val="000F78E7"/>
    <w:rsid w:val="000F7BB2"/>
    <w:rsid w:val="001017AC"/>
    <w:rsid w:val="00101C60"/>
    <w:rsid w:val="00102728"/>
    <w:rsid w:val="001027F0"/>
    <w:rsid w:val="00102987"/>
    <w:rsid w:val="00103058"/>
    <w:rsid w:val="00103348"/>
    <w:rsid w:val="0010335D"/>
    <w:rsid w:val="001040D3"/>
    <w:rsid w:val="00105301"/>
    <w:rsid w:val="00105587"/>
    <w:rsid w:val="00106DA4"/>
    <w:rsid w:val="0011338F"/>
    <w:rsid w:val="0011391C"/>
    <w:rsid w:val="00114CD7"/>
    <w:rsid w:val="001169DA"/>
    <w:rsid w:val="00125C43"/>
    <w:rsid w:val="00125E20"/>
    <w:rsid w:val="001267CD"/>
    <w:rsid w:val="0012693A"/>
    <w:rsid w:val="001315CB"/>
    <w:rsid w:val="00131959"/>
    <w:rsid w:val="00143867"/>
    <w:rsid w:val="00144F5D"/>
    <w:rsid w:val="00147F5C"/>
    <w:rsid w:val="001510F7"/>
    <w:rsid w:val="001526BB"/>
    <w:rsid w:val="00152D11"/>
    <w:rsid w:val="0015315A"/>
    <w:rsid w:val="001575F7"/>
    <w:rsid w:val="0015774D"/>
    <w:rsid w:val="00157DC8"/>
    <w:rsid w:val="00160202"/>
    <w:rsid w:val="001602BE"/>
    <w:rsid w:val="001606C5"/>
    <w:rsid w:val="00160E0B"/>
    <w:rsid w:val="00162740"/>
    <w:rsid w:val="00162DB7"/>
    <w:rsid w:val="00164088"/>
    <w:rsid w:val="00164C0E"/>
    <w:rsid w:val="00164EFD"/>
    <w:rsid w:val="00171D98"/>
    <w:rsid w:val="00177FD5"/>
    <w:rsid w:val="00184262"/>
    <w:rsid w:val="00184351"/>
    <w:rsid w:val="00186A1B"/>
    <w:rsid w:val="00186BC8"/>
    <w:rsid w:val="00186F21"/>
    <w:rsid w:val="001925E6"/>
    <w:rsid w:val="00193A69"/>
    <w:rsid w:val="001952E7"/>
    <w:rsid w:val="00195D41"/>
    <w:rsid w:val="0019688F"/>
    <w:rsid w:val="001A2D18"/>
    <w:rsid w:val="001A40B0"/>
    <w:rsid w:val="001A4BF7"/>
    <w:rsid w:val="001A5243"/>
    <w:rsid w:val="001A5CD1"/>
    <w:rsid w:val="001B1085"/>
    <w:rsid w:val="001B2667"/>
    <w:rsid w:val="001B32DB"/>
    <w:rsid w:val="001B32FA"/>
    <w:rsid w:val="001B37E2"/>
    <w:rsid w:val="001B514B"/>
    <w:rsid w:val="001B6E43"/>
    <w:rsid w:val="001C1001"/>
    <w:rsid w:val="001C17B9"/>
    <w:rsid w:val="001C48C6"/>
    <w:rsid w:val="001C5D39"/>
    <w:rsid w:val="001C624E"/>
    <w:rsid w:val="001D0BB3"/>
    <w:rsid w:val="001D2C33"/>
    <w:rsid w:val="001D3C37"/>
    <w:rsid w:val="001D4071"/>
    <w:rsid w:val="001D4908"/>
    <w:rsid w:val="001D4B28"/>
    <w:rsid w:val="001D508E"/>
    <w:rsid w:val="001D55FA"/>
    <w:rsid w:val="001E1CE8"/>
    <w:rsid w:val="001E21BB"/>
    <w:rsid w:val="001E2864"/>
    <w:rsid w:val="001E3163"/>
    <w:rsid w:val="001E352A"/>
    <w:rsid w:val="001E54D0"/>
    <w:rsid w:val="001E57BA"/>
    <w:rsid w:val="001E6142"/>
    <w:rsid w:val="001E6B94"/>
    <w:rsid w:val="001F0344"/>
    <w:rsid w:val="001F0618"/>
    <w:rsid w:val="001F0994"/>
    <w:rsid w:val="001F0EE8"/>
    <w:rsid w:val="001F18CC"/>
    <w:rsid w:val="001F1C9F"/>
    <w:rsid w:val="001F1D8B"/>
    <w:rsid w:val="001F234D"/>
    <w:rsid w:val="001F3C9C"/>
    <w:rsid w:val="001F544A"/>
    <w:rsid w:val="001F5C22"/>
    <w:rsid w:val="00201635"/>
    <w:rsid w:val="00201E6A"/>
    <w:rsid w:val="00202E44"/>
    <w:rsid w:val="00202EAB"/>
    <w:rsid w:val="00203BDC"/>
    <w:rsid w:val="00206332"/>
    <w:rsid w:val="00207C14"/>
    <w:rsid w:val="00211159"/>
    <w:rsid w:val="00215EFE"/>
    <w:rsid w:val="0021794F"/>
    <w:rsid w:val="00217C07"/>
    <w:rsid w:val="0022003E"/>
    <w:rsid w:val="00220046"/>
    <w:rsid w:val="0022199D"/>
    <w:rsid w:val="00222194"/>
    <w:rsid w:val="00222812"/>
    <w:rsid w:val="00223356"/>
    <w:rsid w:val="00225389"/>
    <w:rsid w:val="00227215"/>
    <w:rsid w:val="00230D3C"/>
    <w:rsid w:val="0023181C"/>
    <w:rsid w:val="00232F64"/>
    <w:rsid w:val="00234028"/>
    <w:rsid w:val="00234C45"/>
    <w:rsid w:val="0023689D"/>
    <w:rsid w:val="002376AD"/>
    <w:rsid w:val="0024024D"/>
    <w:rsid w:val="00240577"/>
    <w:rsid w:val="00240ACC"/>
    <w:rsid w:val="00241C4B"/>
    <w:rsid w:val="002420E4"/>
    <w:rsid w:val="00242839"/>
    <w:rsid w:val="00242EF2"/>
    <w:rsid w:val="00246FCB"/>
    <w:rsid w:val="00247134"/>
    <w:rsid w:val="00247FC4"/>
    <w:rsid w:val="00253245"/>
    <w:rsid w:val="0025339B"/>
    <w:rsid w:val="00254AA4"/>
    <w:rsid w:val="00254B05"/>
    <w:rsid w:val="00255598"/>
    <w:rsid w:val="00255829"/>
    <w:rsid w:val="00255AC3"/>
    <w:rsid w:val="00256061"/>
    <w:rsid w:val="00261522"/>
    <w:rsid w:val="00262F7C"/>
    <w:rsid w:val="00263121"/>
    <w:rsid w:val="002633AA"/>
    <w:rsid w:val="002647D6"/>
    <w:rsid w:val="0026576A"/>
    <w:rsid w:val="00266C18"/>
    <w:rsid w:val="00267DFB"/>
    <w:rsid w:val="00270917"/>
    <w:rsid w:val="00271320"/>
    <w:rsid w:val="00275F2E"/>
    <w:rsid w:val="0027686A"/>
    <w:rsid w:val="00276E07"/>
    <w:rsid w:val="0027731B"/>
    <w:rsid w:val="002778B2"/>
    <w:rsid w:val="00283408"/>
    <w:rsid w:val="0028426E"/>
    <w:rsid w:val="0028487E"/>
    <w:rsid w:val="00284B53"/>
    <w:rsid w:val="00285110"/>
    <w:rsid w:val="00290332"/>
    <w:rsid w:val="00291056"/>
    <w:rsid w:val="002918A8"/>
    <w:rsid w:val="00293182"/>
    <w:rsid w:val="002940C8"/>
    <w:rsid w:val="002A0C6A"/>
    <w:rsid w:val="002A2427"/>
    <w:rsid w:val="002A259A"/>
    <w:rsid w:val="002A3FA9"/>
    <w:rsid w:val="002A451B"/>
    <w:rsid w:val="002A5041"/>
    <w:rsid w:val="002A655B"/>
    <w:rsid w:val="002A686B"/>
    <w:rsid w:val="002A7B26"/>
    <w:rsid w:val="002B1D9D"/>
    <w:rsid w:val="002B69EC"/>
    <w:rsid w:val="002C3EDD"/>
    <w:rsid w:val="002C401A"/>
    <w:rsid w:val="002C580E"/>
    <w:rsid w:val="002C71A3"/>
    <w:rsid w:val="002D1199"/>
    <w:rsid w:val="002D14D1"/>
    <w:rsid w:val="002D161C"/>
    <w:rsid w:val="002D297F"/>
    <w:rsid w:val="002D50D5"/>
    <w:rsid w:val="002D5512"/>
    <w:rsid w:val="002D56DF"/>
    <w:rsid w:val="002D6055"/>
    <w:rsid w:val="002D6E96"/>
    <w:rsid w:val="002E0EDE"/>
    <w:rsid w:val="002E425F"/>
    <w:rsid w:val="002E57C0"/>
    <w:rsid w:val="002E6759"/>
    <w:rsid w:val="002F1BA9"/>
    <w:rsid w:val="002F1D34"/>
    <w:rsid w:val="002F2CF9"/>
    <w:rsid w:val="002F2DB6"/>
    <w:rsid w:val="002F39B9"/>
    <w:rsid w:val="002F409F"/>
    <w:rsid w:val="002F4E6A"/>
    <w:rsid w:val="002F50AE"/>
    <w:rsid w:val="002F70AF"/>
    <w:rsid w:val="00301AFB"/>
    <w:rsid w:val="00301C37"/>
    <w:rsid w:val="00302386"/>
    <w:rsid w:val="003033EA"/>
    <w:rsid w:val="003050A8"/>
    <w:rsid w:val="00305343"/>
    <w:rsid w:val="00306A1E"/>
    <w:rsid w:val="003071C2"/>
    <w:rsid w:val="00307D45"/>
    <w:rsid w:val="00310E12"/>
    <w:rsid w:val="00311D98"/>
    <w:rsid w:val="00312090"/>
    <w:rsid w:val="003144DD"/>
    <w:rsid w:val="00315303"/>
    <w:rsid w:val="00316089"/>
    <w:rsid w:val="0031627C"/>
    <w:rsid w:val="003164CB"/>
    <w:rsid w:val="0032091C"/>
    <w:rsid w:val="00320FFD"/>
    <w:rsid w:val="00321051"/>
    <w:rsid w:val="003220BB"/>
    <w:rsid w:val="00322DFB"/>
    <w:rsid w:val="00322EDE"/>
    <w:rsid w:val="003247AB"/>
    <w:rsid w:val="00326A1D"/>
    <w:rsid w:val="00327E0E"/>
    <w:rsid w:val="00332984"/>
    <w:rsid w:val="00333D1F"/>
    <w:rsid w:val="00334535"/>
    <w:rsid w:val="0033482D"/>
    <w:rsid w:val="00335654"/>
    <w:rsid w:val="00340452"/>
    <w:rsid w:val="00340841"/>
    <w:rsid w:val="00340972"/>
    <w:rsid w:val="003415A9"/>
    <w:rsid w:val="0034237B"/>
    <w:rsid w:val="003434A2"/>
    <w:rsid w:val="00344619"/>
    <w:rsid w:val="00344837"/>
    <w:rsid w:val="003449E3"/>
    <w:rsid w:val="0034659D"/>
    <w:rsid w:val="003479A2"/>
    <w:rsid w:val="00347D48"/>
    <w:rsid w:val="00350944"/>
    <w:rsid w:val="00351354"/>
    <w:rsid w:val="00351CDE"/>
    <w:rsid w:val="00354281"/>
    <w:rsid w:val="00356FC5"/>
    <w:rsid w:val="003576D2"/>
    <w:rsid w:val="00360200"/>
    <w:rsid w:val="003617BF"/>
    <w:rsid w:val="00365AD8"/>
    <w:rsid w:val="00367207"/>
    <w:rsid w:val="00370604"/>
    <w:rsid w:val="00371B6F"/>
    <w:rsid w:val="00373010"/>
    <w:rsid w:val="003731A0"/>
    <w:rsid w:val="003732EC"/>
    <w:rsid w:val="00377CDF"/>
    <w:rsid w:val="003807A5"/>
    <w:rsid w:val="00381A32"/>
    <w:rsid w:val="00382929"/>
    <w:rsid w:val="00385240"/>
    <w:rsid w:val="00385CE9"/>
    <w:rsid w:val="0038677D"/>
    <w:rsid w:val="0038722E"/>
    <w:rsid w:val="0039069E"/>
    <w:rsid w:val="00390D28"/>
    <w:rsid w:val="00392E4F"/>
    <w:rsid w:val="0039472C"/>
    <w:rsid w:val="0039474A"/>
    <w:rsid w:val="00396CB5"/>
    <w:rsid w:val="003A0C9F"/>
    <w:rsid w:val="003A1EDE"/>
    <w:rsid w:val="003A3E81"/>
    <w:rsid w:val="003A58A2"/>
    <w:rsid w:val="003A6588"/>
    <w:rsid w:val="003B1175"/>
    <w:rsid w:val="003B14E0"/>
    <w:rsid w:val="003B17AF"/>
    <w:rsid w:val="003B3D07"/>
    <w:rsid w:val="003C0B35"/>
    <w:rsid w:val="003C0C0F"/>
    <w:rsid w:val="003C0F71"/>
    <w:rsid w:val="003C15C1"/>
    <w:rsid w:val="003C271C"/>
    <w:rsid w:val="003C3BDE"/>
    <w:rsid w:val="003C4A17"/>
    <w:rsid w:val="003C653B"/>
    <w:rsid w:val="003C6AE1"/>
    <w:rsid w:val="003C6C6D"/>
    <w:rsid w:val="003C7C09"/>
    <w:rsid w:val="003D02C1"/>
    <w:rsid w:val="003D04BA"/>
    <w:rsid w:val="003D0762"/>
    <w:rsid w:val="003D0E64"/>
    <w:rsid w:val="003D21B6"/>
    <w:rsid w:val="003D3285"/>
    <w:rsid w:val="003D42B3"/>
    <w:rsid w:val="003D683A"/>
    <w:rsid w:val="003D6BC5"/>
    <w:rsid w:val="003D725C"/>
    <w:rsid w:val="003D7870"/>
    <w:rsid w:val="003E01FB"/>
    <w:rsid w:val="003E146D"/>
    <w:rsid w:val="003E5E33"/>
    <w:rsid w:val="003E6538"/>
    <w:rsid w:val="003E743D"/>
    <w:rsid w:val="003E77C1"/>
    <w:rsid w:val="003F0231"/>
    <w:rsid w:val="003F2FC2"/>
    <w:rsid w:val="003F2FD7"/>
    <w:rsid w:val="003F4CCA"/>
    <w:rsid w:val="00404CE6"/>
    <w:rsid w:val="00405C46"/>
    <w:rsid w:val="00407A8C"/>
    <w:rsid w:val="00407E91"/>
    <w:rsid w:val="00411401"/>
    <w:rsid w:val="004124BE"/>
    <w:rsid w:val="00421DB8"/>
    <w:rsid w:val="004234DA"/>
    <w:rsid w:val="004236A8"/>
    <w:rsid w:val="00423CB6"/>
    <w:rsid w:val="0042541D"/>
    <w:rsid w:val="00427353"/>
    <w:rsid w:val="004274F3"/>
    <w:rsid w:val="00432746"/>
    <w:rsid w:val="00432B13"/>
    <w:rsid w:val="00436319"/>
    <w:rsid w:val="00437433"/>
    <w:rsid w:val="00440EBA"/>
    <w:rsid w:val="0044648D"/>
    <w:rsid w:val="0044711F"/>
    <w:rsid w:val="00450E51"/>
    <w:rsid w:val="00450E79"/>
    <w:rsid w:val="0045138F"/>
    <w:rsid w:val="00452362"/>
    <w:rsid w:val="00453B09"/>
    <w:rsid w:val="00454E0A"/>
    <w:rsid w:val="00455F9B"/>
    <w:rsid w:val="00462AA9"/>
    <w:rsid w:val="004634A3"/>
    <w:rsid w:val="004638AB"/>
    <w:rsid w:val="00464147"/>
    <w:rsid w:val="00466C37"/>
    <w:rsid w:val="0047215A"/>
    <w:rsid w:val="00474F5A"/>
    <w:rsid w:val="00476C8A"/>
    <w:rsid w:val="00480085"/>
    <w:rsid w:val="00480118"/>
    <w:rsid w:val="004818B4"/>
    <w:rsid w:val="0048435A"/>
    <w:rsid w:val="00486B7E"/>
    <w:rsid w:val="00491E70"/>
    <w:rsid w:val="00492C40"/>
    <w:rsid w:val="004A0B64"/>
    <w:rsid w:val="004A2F98"/>
    <w:rsid w:val="004A306D"/>
    <w:rsid w:val="004A30BD"/>
    <w:rsid w:val="004A3892"/>
    <w:rsid w:val="004A39DB"/>
    <w:rsid w:val="004A3F65"/>
    <w:rsid w:val="004A4317"/>
    <w:rsid w:val="004B1548"/>
    <w:rsid w:val="004B209D"/>
    <w:rsid w:val="004B2167"/>
    <w:rsid w:val="004B2F39"/>
    <w:rsid w:val="004B4884"/>
    <w:rsid w:val="004B5A47"/>
    <w:rsid w:val="004B6918"/>
    <w:rsid w:val="004B69E8"/>
    <w:rsid w:val="004B75C8"/>
    <w:rsid w:val="004B7711"/>
    <w:rsid w:val="004C03D3"/>
    <w:rsid w:val="004C0E69"/>
    <w:rsid w:val="004C14D6"/>
    <w:rsid w:val="004C3989"/>
    <w:rsid w:val="004C5B1D"/>
    <w:rsid w:val="004C7DCE"/>
    <w:rsid w:val="004D126F"/>
    <w:rsid w:val="004D2F19"/>
    <w:rsid w:val="004D3813"/>
    <w:rsid w:val="004D3DD5"/>
    <w:rsid w:val="004D5F2D"/>
    <w:rsid w:val="004E1A3B"/>
    <w:rsid w:val="004E1F83"/>
    <w:rsid w:val="004E2295"/>
    <w:rsid w:val="004E3964"/>
    <w:rsid w:val="004E59C1"/>
    <w:rsid w:val="004E6631"/>
    <w:rsid w:val="004E7F59"/>
    <w:rsid w:val="004F20DC"/>
    <w:rsid w:val="004F41A4"/>
    <w:rsid w:val="004F5004"/>
    <w:rsid w:val="004F5427"/>
    <w:rsid w:val="004F5666"/>
    <w:rsid w:val="004F576E"/>
    <w:rsid w:val="004F65C7"/>
    <w:rsid w:val="004F6F3F"/>
    <w:rsid w:val="00500167"/>
    <w:rsid w:val="00501976"/>
    <w:rsid w:val="00504E40"/>
    <w:rsid w:val="005060B6"/>
    <w:rsid w:val="005168CA"/>
    <w:rsid w:val="00517FAB"/>
    <w:rsid w:val="00520673"/>
    <w:rsid w:val="00524DE8"/>
    <w:rsid w:val="00526C03"/>
    <w:rsid w:val="00526EAD"/>
    <w:rsid w:val="00530FD0"/>
    <w:rsid w:val="00532008"/>
    <w:rsid w:val="00532374"/>
    <w:rsid w:val="005325A7"/>
    <w:rsid w:val="00532929"/>
    <w:rsid w:val="00533A10"/>
    <w:rsid w:val="00535F20"/>
    <w:rsid w:val="00536705"/>
    <w:rsid w:val="00537562"/>
    <w:rsid w:val="00537ACC"/>
    <w:rsid w:val="005420DA"/>
    <w:rsid w:val="0054462D"/>
    <w:rsid w:val="0055010A"/>
    <w:rsid w:val="00550C12"/>
    <w:rsid w:val="00551137"/>
    <w:rsid w:val="0055199E"/>
    <w:rsid w:val="005535C7"/>
    <w:rsid w:val="00555605"/>
    <w:rsid w:val="00556DCF"/>
    <w:rsid w:val="0056107F"/>
    <w:rsid w:val="00561483"/>
    <w:rsid w:val="00561BEA"/>
    <w:rsid w:val="00562498"/>
    <w:rsid w:val="005662EB"/>
    <w:rsid w:val="00566306"/>
    <w:rsid w:val="00566B85"/>
    <w:rsid w:val="005677A5"/>
    <w:rsid w:val="005702F6"/>
    <w:rsid w:val="00570700"/>
    <w:rsid w:val="00571292"/>
    <w:rsid w:val="0057187B"/>
    <w:rsid w:val="00574138"/>
    <w:rsid w:val="005760BC"/>
    <w:rsid w:val="00580637"/>
    <w:rsid w:val="00581194"/>
    <w:rsid w:val="00583915"/>
    <w:rsid w:val="005842F8"/>
    <w:rsid w:val="00585372"/>
    <w:rsid w:val="00586611"/>
    <w:rsid w:val="00590788"/>
    <w:rsid w:val="00591FB7"/>
    <w:rsid w:val="005936DF"/>
    <w:rsid w:val="00593768"/>
    <w:rsid w:val="0059391E"/>
    <w:rsid w:val="0059464B"/>
    <w:rsid w:val="00597D80"/>
    <w:rsid w:val="005A2A45"/>
    <w:rsid w:val="005A5FD8"/>
    <w:rsid w:val="005A6B25"/>
    <w:rsid w:val="005B01AA"/>
    <w:rsid w:val="005B1AEE"/>
    <w:rsid w:val="005B26A3"/>
    <w:rsid w:val="005B6E72"/>
    <w:rsid w:val="005C0AB4"/>
    <w:rsid w:val="005C0B69"/>
    <w:rsid w:val="005C22C6"/>
    <w:rsid w:val="005C46CD"/>
    <w:rsid w:val="005C4A48"/>
    <w:rsid w:val="005C51CD"/>
    <w:rsid w:val="005C596E"/>
    <w:rsid w:val="005C76AD"/>
    <w:rsid w:val="005D4BF1"/>
    <w:rsid w:val="005D5319"/>
    <w:rsid w:val="005D65F9"/>
    <w:rsid w:val="005E24C5"/>
    <w:rsid w:val="005E50D7"/>
    <w:rsid w:val="005E6603"/>
    <w:rsid w:val="005E668B"/>
    <w:rsid w:val="005E70DC"/>
    <w:rsid w:val="005F0C33"/>
    <w:rsid w:val="005F1AA4"/>
    <w:rsid w:val="005F22E6"/>
    <w:rsid w:val="005F31F2"/>
    <w:rsid w:val="005F37C8"/>
    <w:rsid w:val="005F3D15"/>
    <w:rsid w:val="005F4496"/>
    <w:rsid w:val="005F51CF"/>
    <w:rsid w:val="005F5329"/>
    <w:rsid w:val="005F6508"/>
    <w:rsid w:val="005F7C7A"/>
    <w:rsid w:val="0060060C"/>
    <w:rsid w:val="0060105A"/>
    <w:rsid w:val="0060123A"/>
    <w:rsid w:val="00603B49"/>
    <w:rsid w:val="00605AFB"/>
    <w:rsid w:val="00605D94"/>
    <w:rsid w:val="006069EA"/>
    <w:rsid w:val="006073A5"/>
    <w:rsid w:val="006106FD"/>
    <w:rsid w:val="006207CA"/>
    <w:rsid w:val="0062209C"/>
    <w:rsid w:val="00623804"/>
    <w:rsid w:val="00624066"/>
    <w:rsid w:val="00625A05"/>
    <w:rsid w:val="006264B7"/>
    <w:rsid w:val="00630F53"/>
    <w:rsid w:val="006318D7"/>
    <w:rsid w:val="00633CF1"/>
    <w:rsid w:val="006348A0"/>
    <w:rsid w:val="006425B8"/>
    <w:rsid w:val="00642A2E"/>
    <w:rsid w:val="006445D3"/>
    <w:rsid w:val="00650759"/>
    <w:rsid w:val="00655BDB"/>
    <w:rsid w:val="00656A4A"/>
    <w:rsid w:val="00661655"/>
    <w:rsid w:val="00661749"/>
    <w:rsid w:val="0066188B"/>
    <w:rsid w:val="00664E83"/>
    <w:rsid w:val="00665978"/>
    <w:rsid w:val="006675B8"/>
    <w:rsid w:val="00667750"/>
    <w:rsid w:val="006701BB"/>
    <w:rsid w:val="00670968"/>
    <w:rsid w:val="00676F8B"/>
    <w:rsid w:val="00677889"/>
    <w:rsid w:val="00680F25"/>
    <w:rsid w:val="006829E5"/>
    <w:rsid w:val="00683196"/>
    <w:rsid w:val="0068373F"/>
    <w:rsid w:val="00684680"/>
    <w:rsid w:val="006859D8"/>
    <w:rsid w:val="00685E53"/>
    <w:rsid w:val="0068619F"/>
    <w:rsid w:val="006861FF"/>
    <w:rsid w:val="00686906"/>
    <w:rsid w:val="00686ACD"/>
    <w:rsid w:val="00692D45"/>
    <w:rsid w:val="00692E50"/>
    <w:rsid w:val="00693FCE"/>
    <w:rsid w:val="00694C1F"/>
    <w:rsid w:val="006A0A7D"/>
    <w:rsid w:val="006A1500"/>
    <w:rsid w:val="006A1AE6"/>
    <w:rsid w:val="006A2FD2"/>
    <w:rsid w:val="006A330A"/>
    <w:rsid w:val="006A4538"/>
    <w:rsid w:val="006A5C48"/>
    <w:rsid w:val="006A63F0"/>
    <w:rsid w:val="006A7927"/>
    <w:rsid w:val="006B2E4B"/>
    <w:rsid w:val="006B2FB4"/>
    <w:rsid w:val="006B3FB2"/>
    <w:rsid w:val="006B472B"/>
    <w:rsid w:val="006B50C1"/>
    <w:rsid w:val="006B7AC5"/>
    <w:rsid w:val="006C2196"/>
    <w:rsid w:val="006C3174"/>
    <w:rsid w:val="006C3835"/>
    <w:rsid w:val="006C54A7"/>
    <w:rsid w:val="006C61AD"/>
    <w:rsid w:val="006C70BE"/>
    <w:rsid w:val="006C79F4"/>
    <w:rsid w:val="006D1A95"/>
    <w:rsid w:val="006D286E"/>
    <w:rsid w:val="006D59D6"/>
    <w:rsid w:val="006D694F"/>
    <w:rsid w:val="006E0428"/>
    <w:rsid w:val="006E0659"/>
    <w:rsid w:val="006E180F"/>
    <w:rsid w:val="006E20B8"/>
    <w:rsid w:val="006E2988"/>
    <w:rsid w:val="006E35EF"/>
    <w:rsid w:val="006E3C6B"/>
    <w:rsid w:val="006E55BF"/>
    <w:rsid w:val="006E59AC"/>
    <w:rsid w:val="006F1D2C"/>
    <w:rsid w:val="006F2068"/>
    <w:rsid w:val="006F2479"/>
    <w:rsid w:val="006F278A"/>
    <w:rsid w:val="006F3F27"/>
    <w:rsid w:val="006F4767"/>
    <w:rsid w:val="006F612F"/>
    <w:rsid w:val="006F718C"/>
    <w:rsid w:val="007018FC"/>
    <w:rsid w:val="00703CB4"/>
    <w:rsid w:val="00706965"/>
    <w:rsid w:val="007073B1"/>
    <w:rsid w:val="00710D7B"/>
    <w:rsid w:val="0071143F"/>
    <w:rsid w:val="0071321B"/>
    <w:rsid w:val="007138C5"/>
    <w:rsid w:val="007138F3"/>
    <w:rsid w:val="007144A0"/>
    <w:rsid w:val="0071471F"/>
    <w:rsid w:val="00716083"/>
    <w:rsid w:val="00716CB1"/>
    <w:rsid w:val="00717824"/>
    <w:rsid w:val="007202D3"/>
    <w:rsid w:val="00721AB6"/>
    <w:rsid w:val="007247E2"/>
    <w:rsid w:val="00731D6C"/>
    <w:rsid w:val="00732962"/>
    <w:rsid w:val="00732D8E"/>
    <w:rsid w:val="00733908"/>
    <w:rsid w:val="00733AC1"/>
    <w:rsid w:val="007355B4"/>
    <w:rsid w:val="00735B5A"/>
    <w:rsid w:val="00735E3E"/>
    <w:rsid w:val="00740153"/>
    <w:rsid w:val="00743265"/>
    <w:rsid w:val="00745412"/>
    <w:rsid w:val="0074568B"/>
    <w:rsid w:val="00747311"/>
    <w:rsid w:val="0075177C"/>
    <w:rsid w:val="00754571"/>
    <w:rsid w:val="00756707"/>
    <w:rsid w:val="00760DE7"/>
    <w:rsid w:val="0076266F"/>
    <w:rsid w:val="00764175"/>
    <w:rsid w:val="00765956"/>
    <w:rsid w:val="00766D9B"/>
    <w:rsid w:val="00767A35"/>
    <w:rsid w:val="0077172A"/>
    <w:rsid w:val="00773A2A"/>
    <w:rsid w:val="00775E0F"/>
    <w:rsid w:val="007764E6"/>
    <w:rsid w:val="00776A73"/>
    <w:rsid w:val="00783378"/>
    <w:rsid w:val="00785253"/>
    <w:rsid w:val="00785A41"/>
    <w:rsid w:val="00791702"/>
    <w:rsid w:val="007918FD"/>
    <w:rsid w:val="00793762"/>
    <w:rsid w:val="00793AA7"/>
    <w:rsid w:val="00793BC5"/>
    <w:rsid w:val="0079415F"/>
    <w:rsid w:val="00797110"/>
    <w:rsid w:val="007A09B5"/>
    <w:rsid w:val="007A0D91"/>
    <w:rsid w:val="007A10E3"/>
    <w:rsid w:val="007A1D4D"/>
    <w:rsid w:val="007A2ECC"/>
    <w:rsid w:val="007A6533"/>
    <w:rsid w:val="007A73D3"/>
    <w:rsid w:val="007A7DC3"/>
    <w:rsid w:val="007B49C3"/>
    <w:rsid w:val="007B52AC"/>
    <w:rsid w:val="007B5F02"/>
    <w:rsid w:val="007B6404"/>
    <w:rsid w:val="007B65AE"/>
    <w:rsid w:val="007C0793"/>
    <w:rsid w:val="007C111F"/>
    <w:rsid w:val="007C2BB5"/>
    <w:rsid w:val="007C5377"/>
    <w:rsid w:val="007C7063"/>
    <w:rsid w:val="007C74D0"/>
    <w:rsid w:val="007C789B"/>
    <w:rsid w:val="007D06EC"/>
    <w:rsid w:val="007D3A31"/>
    <w:rsid w:val="007D3EA3"/>
    <w:rsid w:val="007E28C2"/>
    <w:rsid w:val="007E4E7B"/>
    <w:rsid w:val="007E5D93"/>
    <w:rsid w:val="007E62E9"/>
    <w:rsid w:val="007E6FF5"/>
    <w:rsid w:val="007E7E22"/>
    <w:rsid w:val="007F6783"/>
    <w:rsid w:val="007F6871"/>
    <w:rsid w:val="007F78AB"/>
    <w:rsid w:val="007F7F00"/>
    <w:rsid w:val="00801145"/>
    <w:rsid w:val="00802A50"/>
    <w:rsid w:val="00803569"/>
    <w:rsid w:val="00805312"/>
    <w:rsid w:val="00805B2D"/>
    <w:rsid w:val="008108D7"/>
    <w:rsid w:val="0081505A"/>
    <w:rsid w:val="00815B43"/>
    <w:rsid w:val="00816884"/>
    <w:rsid w:val="00817878"/>
    <w:rsid w:val="00821022"/>
    <w:rsid w:val="0082255E"/>
    <w:rsid w:val="00823862"/>
    <w:rsid w:val="00823EB0"/>
    <w:rsid w:val="00825EE5"/>
    <w:rsid w:val="00830092"/>
    <w:rsid w:val="00830BBF"/>
    <w:rsid w:val="008341E6"/>
    <w:rsid w:val="00834321"/>
    <w:rsid w:val="008347E8"/>
    <w:rsid w:val="0083515F"/>
    <w:rsid w:val="00835FF0"/>
    <w:rsid w:val="0083608D"/>
    <w:rsid w:val="00837688"/>
    <w:rsid w:val="00837C14"/>
    <w:rsid w:val="00840763"/>
    <w:rsid w:val="008409D5"/>
    <w:rsid w:val="00841972"/>
    <w:rsid w:val="008517D6"/>
    <w:rsid w:val="00851B77"/>
    <w:rsid w:val="0085279E"/>
    <w:rsid w:val="00853030"/>
    <w:rsid w:val="008534E1"/>
    <w:rsid w:val="00855E11"/>
    <w:rsid w:val="008565EA"/>
    <w:rsid w:val="00857BDF"/>
    <w:rsid w:val="008609F9"/>
    <w:rsid w:val="008610FD"/>
    <w:rsid w:val="008652DE"/>
    <w:rsid w:val="00865335"/>
    <w:rsid w:val="0086623C"/>
    <w:rsid w:val="008666EF"/>
    <w:rsid w:val="00867DC7"/>
    <w:rsid w:val="00871127"/>
    <w:rsid w:val="008713B9"/>
    <w:rsid w:val="00871538"/>
    <w:rsid w:val="00872763"/>
    <w:rsid w:val="00872B8A"/>
    <w:rsid w:val="00873BC7"/>
    <w:rsid w:val="008746FB"/>
    <w:rsid w:val="00875482"/>
    <w:rsid w:val="00875CAD"/>
    <w:rsid w:val="00876370"/>
    <w:rsid w:val="008771A5"/>
    <w:rsid w:val="008779F5"/>
    <w:rsid w:val="008812D2"/>
    <w:rsid w:val="00881D4A"/>
    <w:rsid w:val="00881DD7"/>
    <w:rsid w:val="00883E2C"/>
    <w:rsid w:val="008854B5"/>
    <w:rsid w:val="008876A6"/>
    <w:rsid w:val="008939F0"/>
    <w:rsid w:val="00893ABE"/>
    <w:rsid w:val="00894B7E"/>
    <w:rsid w:val="008966B5"/>
    <w:rsid w:val="008971C6"/>
    <w:rsid w:val="0089780B"/>
    <w:rsid w:val="0089797B"/>
    <w:rsid w:val="008A1F9F"/>
    <w:rsid w:val="008A2201"/>
    <w:rsid w:val="008A22F8"/>
    <w:rsid w:val="008A2700"/>
    <w:rsid w:val="008A3BEC"/>
    <w:rsid w:val="008A3F6B"/>
    <w:rsid w:val="008A56A8"/>
    <w:rsid w:val="008A7624"/>
    <w:rsid w:val="008A7EB8"/>
    <w:rsid w:val="008B0428"/>
    <w:rsid w:val="008B2013"/>
    <w:rsid w:val="008B2594"/>
    <w:rsid w:val="008B4D40"/>
    <w:rsid w:val="008B5B56"/>
    <w:rsid w:val="008B5C92"/>
    <w:rsid w:val="008B5D96"/>
    <w:rsid w:val="008C0779"/>
    <w:rsid w:val="008C1BEB"/>
    <w:rsid w:val="008C2054"/>
    <w:rsid w:val="008C2BA8"/>
    <w:rsid w:val="008C574E"/>
    <w:rsid w:val="008C7294"/>
    <w:rsid w:val="008C7AB2"/>
    <w:rsid w:val="008D1B7E"/>
    <w:rsid w:val="008D3317"/>
    <w:rsid w:val="008D6460"/>
    <w:rsid w:val="008D6763"/>
    <w:rsid w:val="008D74F2"/>
    <w:rsid w:val="008E0C48"/>
    <w:rsid w:val="008E1B64"/>
    <w:rsid w:val="008E1CFF"/>
    <w:rsid w:val="008E2359"/>
    <w:rsid w:val="008E3437"/>
    <w:rsid w:val="008E3F5C"/>
    <w:rsid w:val="008E42FB"/>
    <w:rsid w:val="008E5C33"/>
    <w:rsid w:val="008E5CEA"/>
    <w:rsid w:val="008E6C50"/>
    <w:rsid w:val="008E79BC"/>
    <w:rsid w:val="008F03A9"/>
    <w:rsid w:val="008F1E4E"/>
    <w:rsid w:val="008F279B"/>
    <w:rsid w:val="008F4397"/>
    <w:rsid w:val="008F49C8"/>
    <w:rsid w:val="008F5148"/>
    <w:rsid w:val="008F5A6C"/>
    <w:rsid w:val="008F7E8B"/>
    <w:rsid w:val="009017FC"/>
    <w:rsid w:val="00903A5A"/>
    <w:rsid w:val="00903AF2"/>
    <w:rsid w:val="00904AC5"/>
    <w:rsid w:val="00904E58"/>
    <w:rsid w:val="00907C35"/>
    <w:rsid w:val="00913C89"/>
    <w:rsid w:val="00916455"/>
    <w:rsid w:val="00917ED5"/>
    <w:rsid w:val="00921618"/>
    <w:rsid w:val="00921D81"/>
    <w:rsid w:val="009239A4"/>
    <w:rsid w:val="00925345"/>
    <w:rsid w:val="00927AD7"/>
    <w:rsid w:val="00927C09"/>
    <w:rsid w:val="0093031C"/>
    <w:rsid w:val="00935422"/>
    <w:rsid w:val="00937D55"/>
    <w:rsid w:val="00940C8B"/>
    <w:rsid w:val="009439CC"/>
    <w:rsid w:val="00943B33"/>
    <w:rsid w:val="0095109C"/>
    <w:rsid w:val="00962028"/>
    <w:rsid w:val="0096458B"/>
    <w:rsid w:val="00965DD6"/>
    <w:rsid w:val="00965DE9"/>
    <w:rsid w:val="00965E30"/>
    <w:rsid w:val="009673CB"/>
    <w:rsid w:val="009673F5"/>
    <w:rsid w:val="00967DF1"/>
    <w:rsid w:val="009716A0"/>
    <w:rsid w:val="0097279D"/>
    <w:rsid w:val="0097292F"/>
    <w:rsid w:val="00973F52"/>
    <w:rsid w:val="00975B8E"/>
    <w:rsid w:val="00975D4C"/>
    <w:rsid w:val="00975FF5"/>
    <w:rsid w:val="00976ED0"/>
    <w:rsid w:val="00980197"/>
    <w:rsid w:val="0098252A"/>
    <w:rsid w:val="00982DBB"/>
    <w:rsid w:val="009834FB"/>
    <w:rsid w:val="009837AD"/>
    <w:rsid w:val="009840A7"/>
    <w:rsid w:val="00984DFC"/>
    <w:rsid w:val="009875CA"/>
    <w:rsid w:val="00987DFE"/>
    <w:rsid w:val="0099015E"/>
    <w:rsid w:val="00990871"/>
    <w:rsid w:val="00992803"/>
    <w:rsid w:val="0099306B"/>
    <w:rsid w:val="00994DA9"/>
    <w:rsid w:val="00995E7D"/>
    <w:rsid w:val="009961A1"/>
    <w:rsid w:val="00997428"/>
    <w:rsid w:val="009A130E"/>
    <w:rsid w:val="009A39E3"/>
    <w:rsid w:val="009A4063"/>
    <w:rsid w:val="009B03AE"/>
    <w:rsid w:val="009B149A"/>
    <w:rsid w:val="009B18C9"/>
    <w:rsid w:val="009B35B0"/>
    <w:rsid w:val="009C6A0F"/>
    <w:rsid w:val="009C755F"/>
    <w:rsid w:val="009D034D"/>
    <w:rsid w:val="009D0E1E"/>
    <w:rsid w:val="009D1EC4"/>
    <w:rsid w:val="009D473E"/>
    <w:rsid w:val="009D5904"/>
    <w:rsid w:val="009D796C"/>
    <w:rsid w:val="009E1AC6"/>
    <w:rsid w:val="009E1E70"/>
    <w:rsid w:val="009E4CF6"/>
    <w:rsid w:val="009E6A3A"/>
    <w:rsid w:val="009E6FA2"/>
    <w:rsid w:val="009F2593"/>
    <w:rsid w:val="009F3390"/>
    <w:rsid w:val="009F4BD0"/>
    <w:rsid w:val="009F52A7"/>
    <w:rsid w:val="009F5519"/>
    <w:rsid w:val="009F6D2A"/>
    <w:rsid w:val="009F7C36"/>
    <w:rsid w:val="00A00419"/>
    <w:rsid w:val="00A01602"/>
    <w:rsid w:val="00A02227"/>
    <w:rsid w:val="00A02731"/>
    <w:rsid w:val="00A027AD"/>
    <w:rsid w:val="00A03AD6"/>
    <w:rsid w:val="00A05F7A"/>
    <w:rsid w:val="00A06D7F"/>
    <w:rsid w:val="00A114AC"/>
    <w:rsid w:val="00A130BE"/>
    <w:rsid w:val="00A133F9"/>
    <w:rsid w:val="00A1439B"/>
    <w:rsid w:val="00A1696C"/>
    <w:rsid w:val="00A16DC5"/>
    <w:rsid w:val="00A21231"/>
    <w:rsid w:val="00A21473"/>
    <w:rsid w:val="00A23E70"/>
    <w:rsid w:val="00A24557"/>
    <w:rsid w:val="00A24972"/>
    <w:rsid w:val="00A27BFF"/>
    <w:rsid w:val="00A31640"/>
    <w:rsid w:val="00A32088"/>
    <w:rsid w:val="00A34A98"/>
    <w:rsid w:val="00A37A00"/>
    <w:rsid w:val="00A4287A"/>
    <w:rsid w:val="00A4305E"/>
    <w:rsid w:val="00A44FC2"/>
    <w:rsid w:val="00A45348"/>
    <w:rsid w:val="00A470BA"/>
    <w:rsid w:val="00A56755"/>
    <w:rsid w:val="00A60F2F"/>
    <w:rsid w:val="00A615DC"/>
    <w:rsid w:val="00A62C16"/>
    <w:rsid w:val="00A6444A"/>
    <w:rsid w:val="00A646ED"/>
    <w:rsid w:val="00A70A6F"/>
    <w:rsid w:val="00A71A15"/>
    <w:rsid w:val="00A730BE"/>
    <w:rsid w:val="00A73DBB"/>
    <w:rsid w:val="00A7442B"/>
    <w:rsid w:val="00A9052A"/>
    <w:rsid w:val="00A91793"/>
    <w:rsid w:val="00A91BBD"/>
    <w:rsid w:val="00A969DB"/>
    <w:rsid w:val="00AA074D"/>
    <w:rsid w:val="00AA0A94"/>
    <w:rsid w:val="00AA32F6"/>
    <w:rsid w:val="00AA54CA"/>
    <w:rsid w:val="00AA6E64"/>
    <w:rsid w:val="00AB03FB"/>
    <w:rsid w:val="00AB0896"/>
    <w:rsid w:val="00AB1BAE"/>
    <w:rsid w:val="00AB31F2"/>
    <w:rsid w:val="00AB4D31"/>
    <w:rsid w:val="00AB4E1C"/>
    <w:rsid w:val="00AB54B8"/>
    <w:rsid w:val="00AB7E91"/>
    <w:rsid w:val="00AC0A0D"/>
    <w:rsid w:val="00AC1DD5"/>
    <w:rsid w:val="00AC2034"/>
    <w:rsid w:val="00AC2390"/>
    <w:rsid w:val="00AC2698"/>
    <w:rsid w:val="00AC50F4"/>
    <w:rsid w:val="00AC6075"/>
    <w:rsid w:val="00AC642A"/>
    <w:rsid w:val="00AD0F12"/>
    <w:rsid w:val="00AD1AA0"/>
    <w:rsid w:val="00AD1B1B"/>
    <w:rsid w:val="00AD38F3"/>
    <w:rsid w:val="00AD4877"/>
    <w:rsid w:val="00AD4CA8"/>
    <w:rsid w:val="00AD539F"/>
    <w:rsid w:val="00AD53DC"/>
    <w:rsid w:val="00AD76BF"/>
    <w:rsid w:val="00AD7C98"/>
    <w:rsid w:val="00AE0498"/>
    <w:rsid w:val="00AE21D8"/>
    <w:rsid w:val="00AE28E7"/>
    <w:rsid w:val="00AE3482"/>
    <w:rsid w:val="00AE5F03"/>
    <w:rsid w:val="00AE73A4"/>
    <w:rsid w:val="00AF4CC3"/>
    <w:rsid w:val="00AF655E"/>
    <w:rsid w:val="00AF73F2"/>
    <w:rsid w:val="00AF7FF5"/>
    <w:rsid w:val="00B0009D"/>
    <w:rsid w:val="00B004D6"/>
    <w:rsid w:val="00B00D7B"/>
    <w:rsid w:val="00B01F47"/>
    <w:rsid w:val="00B035E6"/>
    <w:rsid w:val="00B1071C"/>
    <w:rsid w:val="00B111F1"/>
    <w:rsid w:val="00B113B1"/>
    <w:rsid w:val="00B1287D"/>
    <w:rsid w:val="00B13C7B"/>
    <w:rsid w:val="00B204FC"/>
    <w:rsid w:val="00B242B9"/>
    <w:rsid w:val="00B2563C"/>
    <w:rsid w:val="00B27279"/>
    <w:rsid w:val="00B27B10"/>
    <w:rsid w:val="00B30BDF"/>
    <w:rsid w:val="00B33C3B"/>
    <w:rsid w:val="00B33DB6"/>
    <w:rsid w:val="00B3673B"/>
    <w:rsid w:val="00B37F9B"/>
    <w:rsid w:val="00B40A41"/>
    <w:rsid w:val="00B416FE"/>
    <w:rsid w:val="00B41EA0"/>
    <w:rsid w:val="00B42330"/>
    <w:rsid w:val="00B425EC"/>
    <w:rsid w:val="00B42676"/>
    <w:rsid w:val="00B4284A"/>
    <w:rsid w:val="00B4378A"/>
    <w:rsid w:val="00B4459B"/>
    <w:rsid w:val="00B45482"/>
    <w:rsid w:val="00B51819"/>
    <w:rsid w:val="00B52261"/>
    <w:rsid w:val="00B53642"/>
    <w:rsid w:val="00B54ECB"/>
    <w:rsid w:val="00B55EA3"/>
    <w:rsid w:val="00B56090"/>
    <w:rsid w:val="00B56214"/>
    <w:rsid w:val="00B56C95"/>
    <w:rsid w:val="00B616FF"/>
    <w:rsid w:val="00B639A7"/>
    <w:rsid w:val="00B67E2B"/>
    <w:rsid w:val="00B70D4D"/>
    <w:rsid w:val="00B71404"/>
    <w:rsid w:val="00B71C32"/>
    <w:rsid w:val="00B744A9"/>
    <w:rsid w:val="00B74E1A"/>
    <w:rsid w:val="00B76366"/>
    <w:rsid w:val="00B764E3"/>
    <w:rsid w:val="00B76748"/>
    <w:rsid w:val="00B77384"/>
    <w:rsid w:val="00B773A7"/>
    <w:rsid w:val="00B77AA6"/>
    <w:rsid w:val="00B815FB"/>
    <w:rsid w:val="00B827E4"/>
    <w:rsid w:val="00B82977"/>
    <w:rsid w:val="00B82CF8"/>
    <w:rsid w:val="00B86903"/>
    <w:rsid w:val="00B90500"/>
    <w:rsid w:val="00B91887"/>
    <w:rsid w:val="00B91AA7"/>
    <w:rsid w:val="00B91E9E"/>
    <w:rsid w:val="00B92320"/>
    <w:rsid w:val="00B923AF"/>
    <w:rsid w:val="00B9273E"/>
    <w:rsid w:val="00B92B04"/>
    <w:rsid w:val="00B93EC6"/>
    <w:rsid w:val="00B941C2"/>
    <w:rsid w:val="00B942EA"/>
    <w:rsid w:val="00B95BAF"/>
    <w:rsid w:val="00B97235"/>
    <w:rsid w:val="00BA2798"/>
    <w:rsid w:val="00BA2E83"/>
    <w:rsid w:val="00BA2EAA"/>
    <w:rsid w:val="00BA3CCD"/>
    <w:rsid w:val="00BA4A3C"/>
    <w:rsid w:val="00BA5C0D"/>
    <w:rsid w:val="00BA63AF"/>
    <w:rsid w:val="00BA66D6"/>
    <w:rsid w:val="00BA719E"/>
    <w:rsid w:val="00BB12C6"/>
    <w:rsid w:val="00BB2EB9"/>
    <w:rsid w:val="00BB34A5"/>
    <w:rsid w:val="00BB3A18"/>
    <w:rsid w:val="00BB4448"/>
    <w:rsid w:val="00BB4A49"/>
    <w:rsid w:val="00BB4D9D"/>
    <w:rsid w:val="00BC199D"/>
    <w:rsid w:val="00BD012C"/>
    <w:rsid w:val="00BD0701"/>
    <w:rsid w:val="00BD2037"/>
    <w:rsid w:val="00BD76B0"/>
    <w:rsid w:val="00BD7DC9"/>
    <w:rsid w:val="00BE2B9B"/>
    <w:rsid w:val="00BE3F01"/>
    <w:rsid w:val="00BE5CA8"/>
    <w:rsid w:val="00BE6FAE"/>
    <w:rsid w:val="00BE78D4"/>
    <w:rsid w:val="00BE7EC1"/>
    <w:rsid w:val="00BF0BF6"/>
    <w:rsid w:val="00BF2758"/>
    <w:rsid w:val="00BF386B"/>
    <w:rsid w:val="00BF38C2"/>
    <w:rsid w:val="00BF3A13"/>
    <w:rsid w:val="00BF3D45"/>
    <w:rsid w:val="00BF3E55"/>
    <w:rsid w:val="00BF4179"/>
    <w:rsid w:val="00BF4D72"/>
    <w:rsid w:val="00BF6F46"/>
    <w:rsid w:val="00BF7A40"/>
    <w:rsid w:val="00BF7A66"/>
    <w:rsid w:val="00C00098"/>
    <w:rsid w:val="00C02346"/>
    <w:rsid w:val="00C0389E"/>
    <w:rsid w:val="00C04D7E"/>
    <w:rsid w:val="00C0606A"/>
    <w:rsid w:val="00C10B19"/>
    <w:rsid w:val="00C12AA8"/>
    <w:rsid w:val="00C12F7D"/>
    <w:rsid w:val="00C1356B"/>
    <w:rsid w:val="00C13C81"/>
    <w:rsid w:val="00C1666D"/>
    <w:rsid w:val="00C167D5"/>
    <w:rsid w:val="00C175E4"/>
    <w:rsid w:val="00C2642C"/>
    <w:rsid w:val="00C3097F"/>
    <w:rsid w:val="00C31063"/>
    <w:rsid w:val="00C31E4A"/>
    <w:rsid w:val="00C3213E"/>
    <w:rsid w:val="00C348C0"/>
    <w:rsid w:val="00C354D0"/>
    <w:rsid w:val="00C4151A"/>
    <w:rsid w:val="00C43A31"/>
    <w:rsid w:val="00C43A96"/>
    <w:rsid w:val="00C44627"/>
    <w:rsid w:val="00C5200A"/>
    <w:rsid w:val="00C52352"/>
    <w:rsid w:val="00C52715"/>
    <w:rsid w:val="00C53DEA"/>
    <w:rsid w:val="00C57298"/>
    <w:rsid w:val="00C57F3D"/>
    <w:rsid w:val="00C57F41"/>
    <w:rsid w:val="00C66CE6"/>
    <w:rsid w:val="00C66F80"/>
    <w:rsid w:val="00C7236B"/>
    <w:rsid w:val="00C73628"/>
    <w:rsid w:val="00C74AE6"/>
    <w:rsid w:val="00C80F8F"/>
    <w:rsid w:val="00C810E2"/>
    <w:rsid w:val="00C82169"/>
    <w:rsid w:val="00C82982"/>
    <w:rsid w:val="00C84071"/>
    <w:rsid w:val="00C86687"/>
    <w:rsid w:val="00C86E7D"/>
    <w:rsid w:val="00C903C3"/>
    <w:rsid w:val="00C905A4"/>
    <w:rsid w:val="00C90AD3"/>
    <w:rsid w:val="00C91DFC"/>
    <w:rsid w:val="00C9309C"/>
    <w:rsid w:val="00C93A90"/>
    <w:rsid w:val="00C945BB"/>
    <w:rsid w:val="00C96DD9"/>
    <w:rsid w:val="00C97899"/>
    <w:rsid w:val="00C97DF0"/>
    <w:rsid w:val="00CA113A"/>
    <w:rsid w:val="00CA11B7"/>
    <w:rsid w:val="00CA6D05"/>
    <w:rsid w:val="00CA7D04"/>
    <w:rsid w:val="00CA7D51"/>
    <w:rsid w:val="00CB0D85"/>
    <w:rsid w:val="00CB1177"/>
    <w:rsid w:val="00CB23DE"/>
    <w:rsid w:val="00CB4EF3"/>
    <w:rsid w:val="00CB4F34"/>
    <w:rsid w:val="00CB5B46"/>
    <w:rsid w:val="00CB68C0"/>
    <w:rsid w:val="00CB736F"/>
    <w:rsid w:val="00CC0A5E"/>
    <w:rsid w:val="00CC3C06"/>
    <w:rsid w:val="00CC5459"/>
    <w:rsid w:val="00CC5AB7"/>
    <w:rsid w:val="00CC697D"/>
    <w:rsid w:val="00CC69EE"/>
    <w:rsid w:val="00CC71D7"/>
    <w:rsid w:val="00CD00D0"/>
    <w:rsid w:val="00CD02D8"/>
    <w:rsid w:val="00CD0689"/>
    <w:rsid w:val="00CD49B1"/>
    <w:rsid w:val="00CD4A28"/>
    <w:rsid w:val="00CD4BE8"/>
    <w:rsid w:val="00CD7B84"/>
    <w:rsid w:val="00CE5762"/>
    <w:rsid w:val="00CE74E6"/>
    <w:rsid w:val="00CF1DAB"/>
    <w:rsid w:val="00CF2474"/>
    <w:rsid w:val="00CF30BA"/>
    <w:rsid w:val="00CF3808"/>
    <w:rsid w:val="00CF3A2B"/>
    <w:rsid w:val="00CF3F62"/>
    <w:rsid w:val="00CF4F14"/>
    <w:rsid w:val="00CF6746"/>
    <w:rsid w:val="00CF7C77"/>
    <w:rsid w:val="00CF7E24"/>
    <w:rsid w:val="00D0464A"/>
    <w:rsid w:val="00D05626"/>
    <w:rsid w:val="00D061F9"/>
    <w:rsid w:val="00D06618"/>
    <w:rsid w:val="00D1366F"/>
    <w:rsid w:val="00D1405E"/>
    <w:rsid w:val="00D160A4"/>
    <w:rsid w:val="00D16D52"/>
    <w:rsid w:val="00D16F7B"/>
    <w:rsid w:val="00D224AB"/>
    <w:rsid w:val="00D230C6"/>
    <w:rsid w:val="00D248B4"/>
    <w:rsid w:val="00D25F5C"/>
    <w:rsid w:val="00D33078"/>
    <w:rsid w:val="00D33F9B"/>
    <w:rsid w:val="00D34815"/>
    <w:rsid w:val="00D36141"/>
    <w:rsid w:val="00D364DC"/>
    <w:rsid w:val="00D40792"/>
    <w:rsid w:val="00D41205"/>
    <w:rsid w:val="00D44201"/>
    <w:rsid w:val="00D46475"/>
    <w:rsid w:val="00D46BCE"/>
    <w:rsid w:val="00D474A7"/>
    <w:rsid w:val="00D5131A"/>
    <w:rsid w:val="00D5179C"/>
    <w:rsid w:val="00D52A51"/>
    <w:rsid w:val="00D52D46"/>
    <w:rsid w:val="00D5349A"/>
    <w:rsid w:val="00D53B57"/>
    <w:rsid w:val="00D55554"/>
    <w:rsid w:val="00D6128E"/>
    <w:rsid w:val="00D6175B"/>
    <w:rsid w:val="00D62246"/>
    <w:rsid w:val="00D622DE"/>
    <w:rsid w:val="00D624B8"/>
    <w:rsid w:val="00D651B1"/>
    <w:rsid w:val="00D70C30"/>
    <w:rsid w:val="00D70D53"/>
    <w:rsid w:val="00D717AD"/>
    <w:rsid w:val="00D724F4"/>
    <w:rsid w:val="00D7640A"/>
    <w:rsid w:val="00D76638"/>
    <w:rsid w:val="00D811A8"/>
    <w:rsid w:val="00D8280B"/>
    <w:rsid w:val="00D8465B"/>
    <w:rsid w:val="00D8467B"/>
    <w:rsid w:val="00D87564"/>
    <w:rsid w:val="00D87700"/>
    <w:rsid w:val="00D93986"/>
    <w:rsid w:val="00DA38AF"/>
    <w:rsid w:val="00DA6984"/>
    <w:rsid w:val="00DB0366"/>
    <w:rsid w:val="00DB1233"/>
    <w:rsid w:val="00DB1F82"/>
    <w:rsid w:val="00DB48D2"/>
    <w:rsid w:val="00DB58DA"/>
    <w:rsid w:val="00DB67BA"/>
    <w:rsid w:val="00DC0593"/>
    <w:rsid w:val="00DC0868"/>
    <w:rsid w:val="00DC1830"/>
    <w:rsid w:val="00DC2465"/>
    <w:rsid w:val="00DC4A2B"/>
    <w:rsid w:val="00DC5285"/>
    <w:rsid w:val="00DC53BE"/>
    <w:rsid w:val="00DC5ED1"/>
    <w:rsid w:val="00DC6336"/>
    <w:rsid w:val="00DC6D40"/>
    <w:rsid w:val="00DD0BFC"/>
    <w:rsid w:val="00DD225B"/>
    <w:rsid w:val="00DD2A39"/>
    <w:rsid w:val="00DD30AF"/>
    <w:rsid w:val="00DD396F"/>
    <w:rsid w:val="00DD77DE"/>
    <w:rsid w:val="00DD790D"/>
    <w:rsid w:val="00DD7D32"/>
    <w:rsid w:val="00DE0777"/>
    <w:rsid w:val="00DE0AD5"/>
    <w:rsid w:val="00DE3C30"/>
    <w:rsid w:val="00DE67DB"/>
    <w:rsid w:val="00DF0488"/>
    <w:rsid w:val="00DF04CF"/>
    <w:rsid w:val="00DF163E"/>
    <w:rsid w:val="00DF279D"/>
    <w:rsid w:val="00DF3D76"/>
    <w:rsid w:val="00DF6330"/>
    <w:rsid w:val="00DF743B"/>
    <w:rsid w:val="00DF7ADF"/>
    <w:rsid w:val="00E001C7"/>
    <w:rsid w:val="00E0399C"/>
    <w:rsid w:val="00E06347"/>
    <w:rsid w:val="00E07015"/>
    <w:rsid w:val="00E10533"/>
    <w:rsid w:val="00E13250"/>
    <w:rsid w:val="00E134BB"/>
    <w:rsid w:val="00E13D79"/>
    <w:rsid w:val="00E162CC"/>
    <w:rsid w:val="00E212B4"/>
    <w:rsid w:val="00E2158D"/>
    <w:rsid w:val="00E22385"/>
    <w:rsid w:val="00E23D51"/>
    <w:rsid w:val="00E26C40"/>
    <w:rsid w:val="00E30696"/>
    <w:rsid w:val="00E31421"/>
    <w:rsid w:val="00E318A8"/>
    <w:rsid w:val="00E31C75"/>
    <w:rsid w:val="00E32E51"/>
    <w:rsid w:val="00E35545"/>
    <w:rsid w:val="00E35EE1"/>
    <w:rsid w:val="00E40EE2"/>
    <w:rsid w:val="00E40F23"/>
    <w:rsid w:val="00E419A2"/>
    <w:rsid w:val="00E41E5D"/>
    <w:rsid w:val="00E458C2"/>
    <w:rsid w:val="00E5131E"/>
    <w:rsid w:val="00E5501B"/>
    <w:rsid w:val="00E556AA"/>
    <w:rsid w:val="00E56A77"/>
    <w:rsid w:val="00E60594"/>
    <w:rsid w:val="00E62B8D"/>
    <w:rsid w:val="00E6334A"/>
    <w:rsid w:val="00E63D29"/>
    <w:rsid w:val="00E658E5"/>
    <w:rsid w:val="00E70686"/>
    <w:rsid w:val="00E71909"/>
    <w:rsid w:val="00E75625"/>
    <w:rsid w:val="00E76B2A"/>
    <w:rsid w:val="00E76F94"/>
    <w:rsid w:val="00E770BF"/>
    <w:rsid w:val="00E7785F"/>
    <w:rsid w:val="00E82909"/>
    <w:rsid w:val="00E82B60"/>
    <w:rsid w:val="00E832E8"/>
    <w:rsid w:val="00E85B2E"/>
    <w:rsid w:val="00E865D1"/>
    <w:rsid w:val="00E86F8D"/>
    <w:rsid w:val="00E871E3"/>
    <w:rsid w:val="00E90163"/>
    <w:rsid w:val="00E90900"/>
    <w:rsid w:val="00E91FC3"/>
    <w:rsid w:val="00E930A5"/>
    <w:rsid w:val="00E93C95"/>
    <w:rsid w:val="00E94222"/>
    <w:rsid w:val="00E94D8C"/>
    <w:rsid w:val="00E970F3"/>
    <w:rsid w:val="00E97861"/>
    <w:rsid w:val="00EA0C87"/>
    <w:rsid w:val="00EA1F49"/>
    <w:rsid w:val="00EA2196"/>
    <w:rsid w:val="00EA2253"/>
    <w:rsid w:val="00EA3E02"/>
    <w:rsid w:val="00EA6321"/>
    <w:rsid w:val="00EA6653"/>
    <w:rsid w:val="00EB446A"/>
    <w:rsid w:val="00EB7929"/>
    <w:rsid w:val="00EC0050"/>
    <w:rsid w:val="00EC1168"/>
    <w:rsid w:val="00EC3BD4"/>
    <w:rsid w:val="00EC5283"/>
    <w:rsid w:val="00ED10B6"/>
    <w:rsid w:val="00ED3E0F"/>
    <w:rsid w:val="00ED40B4"/>
    <w:rsid w:val="00ED4970"/>
    <w:rsid w:val="00ED4B69"/>
    <w:rsid w:val="00ED4E75"/>
    <w:rsid w:val="00ED50EF"/>
    <w:rsid w:val="00ED6C34"/>
    <w:rsid w:val="00EE0E9B"/>
    <w:rsid w:val="00EE1016"/>
    <w:rsid w:val="00EE3453"/>
    <w:rsid w:val="00EE3C58"/>
    <w:rsid w:val="00EE5236"/>
    <w:rsid w:val="00EE644A"/>
    <w:rsid w:val="00EE662A"/>
    <w:rsid w:val="00EE6794"/>
    <w:rsid w:val="00EE690D"/>
    <w:rsid w:val="00EF0A2A"/>
    <w:rsid w:val="00EF0F7D"/>
    <w:rsid w:val="00EF178D"/>
    <w:rsid w:val="00EF2D9D"/>
    <w:rsid w:val="00EF4001"/>
    <w:rsid w:val="00EF7336"/>
    <w:rsid w:val="00EF7616"/>
    <w:rsid w:val="00F00094"/>
    <w:rsid w:val="00F00465"/>
    <w:rsid w:val="00F0152E"/>
    <w:rsid w:val="00F01E30"/>
    <w:rsid w:val="00F03BAE"/>
    <w:rsid w:val="00F04ABB"/>
    <w:rsid w:val="00F04AC6"/>
    <w:rsid w:val="00F05B9F"/>
    <w:rsid w:val="00F10661"/>
    <w:rsid w:val="00F10758"/>
    <w:rsid w:val="00F135FA"/>
    <w:rsid w:val="00F13F54"/>
    <w:rsid w:val="00F14579"/>
    <w:rsid w:val="00F14AA8"/>
    <w:rsid w:val="00F1538C"/>
    <w:rsid w:val="00F170CB"/>
    <w:rsid w:val="00F175F7"/>
    <w:rsid w:val="00F20FA4"/>
    <w:rsid w:val="00F2112F"/>
    <w:rsid w:val="00F21D2F"/>
    <w:rsid w:val="00F22452"/>
    <w:rsid w:val="00F2405D"/>
    <w:rsid w:val="00F2508A"/>
    <w:rsid w:val="00F2739C"/>
    <w:rsid w:val="00F311E2"/>
    <w:rsid w:val="00F31FC2"/>
    <w:rsid w:val="00F34851"/>
    <w:rsid w:val="00F34866"/>
    <w:rsid w:val="00F35221"/>
    <w:rsid w:val="00F35A53"/>
    <w:rsid w:val="00F41671"/>
    <w:rsid w:val="00F42BEB"/>
    <w:rsid w:val="00F4416A"/>
    <w:rsid w:val="00F46255"/>
    <w:rsid w:val="00F46587"/>
    <w:rsid w:val="00F47458"/>
    <w:rsid w:val="00F5062D"/>
    <w:rsid w:val="00F50A43"/>
    <w:rsid w:val="00F50E2A"/>
    <w:rsid w:val="00F51D74"/>
    <w:rsid w:val="00F51DF9"/>
    <w:rsid w:val="00F51E9A"/>
    <w:rsid w:val="00F52E70"/>
    <w:rsid w:val="00F56E6D"/>
    <w:rsid w:val="00F60C04"/>
    <w:rsid w:val="00F61C0F"/>
    <w:rsid w:val="00F62327"/>
    <w:rsid w:val="00F627AF"/>
    <w:rsid w:val="00F6339C"/>
    <w:rsid w:val="00F64435"/>
    <w:rsid w:val="00F656B4"/>
    <w:rsid w:val="00F65D5F"/>
    <w:rsid w:val="00F65EC9"/>
    <w:rsid w:val="00F703DD"/>
    <w:rsid w:val="00F719D8"/>
    <w:rsid w:val="00F7306B"/>
    <w:rsid w:val="00F76BE2"/>
    <w:rsid w:val="00F77D50"/>
    <w:rsid w:val="00F8032A"/>
    <w:rsid w:val="00F80AA8"/>
    <w:rsid w:val="00F81828"/>
    <w:rsid w:val="00F826EE"/>
    <w:rsid w:val="00F85779"/>
    <w:rsid w:val="00F875F0"/>
    <w:rsid w:val="00F87C24"/>
    <w:rsid w:val="00F90DDF"/>
    <w:rsid w:val="00F91B1A"/>
    <w:rsid w:val="00F92848"/>
    <w:rsid w:val="00F93C37"/>
    <w:rsid w:val="00F93C48"/>
    <w:rsid w:val="00F94EBE"/>
    <w:rsid w:val="00F96C5F"/>
    <w:rsid w:val="00FA01FD"/>
    <w:rsid w:val="00FA0A0D"/>
    <w:rsid w:val="00FA2CE0"/>
    <w:rsid w:val="00FA5285"/>
    <w:rsid w:val="00FA54B6"/>
    <w:rsid w:val="00FA5BA2"/>
    <w:rsid w:val="00FA6055"/>
    <w:rsid w:val="00FA76FE"/>
    <w:rsid w:val="00FB0798"/>
    <w:rsid w:val="00FB1CA7"/>
    <w:rsid w:val="00FB3B66"/>
    <w:rsid w:val="00FB55A0"/>
    <w:rsid w:val="00FB62D3"/>
    <w:rsid w:val="00FB6F40"/>
    <w:rsid w:val="00FC0BE6"/>
    <w:rsid w:val="00FC0E20"/>
    <w:rsid w:val="00FC4B75"/>
    <w:rsid w:val="00FC5286"/>
    <w:rsid w:val="00FC6E50"/>
    <w:rsid w:val="00FD2E24"/>
    <w:rsid w:val="00FD354F"/>
    <w:rsid w:val="00FD51FB"/>
    <w:rsid w:val="00FD7AA3"/>
    <w:rsid w:val="00FD7C3B"/>
    <w:rsid w:val="00FD7CB4"/>
    <w:rsid w:val="00FE12D9"/>
    <w:rsid w:val="00FE177A"/>
    <w:rsid w:val="00FE1964"/>
    <w:rsid w:val="00FE2154"/>
    <w:rsid w:val="00FE2543"/>
    <w:rsid w:val="00FE2EBF"/>
    <w:rsid w:val="00FE5143"/>
    <w:rsid w:val="00FE584F"/>
    <w:rsid w:val="00FE585D"/>
    <w:rsid w:val="00FE5AA6"/>
    <w:rsid w:val="00FE6D94"/>
    <w:rsid w:val="00FE6E6A"/>
    <w:rsid w:val="00FE7B2C"/>
    <w:rsid w:val="00FF0931"/>
    <w:rsid w:val="00FF0A57"/>
    <w:rsid w:val="00FF0AA2"/>
    <w:rsid w:val="00FF0D4E"/>
    <w:rsid w:val="00FF4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21802E5"/>
  <w15:docId w15:val="{C5791415-6027-4315-8A90-EA420400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A96"/>
    <w:pPr>
      <w:widowControl w:val="0"/>
      <w:shd w:val="clear" w:color="auto" w:fill="FFFFFF"/>
      <w:tabs>
        <w:tab w:val="left" w:pos="1046"/>
      </w:tabs>
      <w:autoSpaceDE w:val="0"/>
      <w:autoSpaceDN w:val="0"/>
      <w:adjustRightInd w:val="0"/>
      <w:ind w:left="37"/>
      <w:jc w:val="both"/>
    </w:pPr>
    <w:rPr>
      <w:rFonts w:hAnsi="Arial" w:cs="Arial"/>
      <w:color w:val="000000"/>
      <w:sz w:val="24"/>
      <w:szCs w:val="24"/>
    </w:rPr>
  </w:style>
  <w:style w:type="paragraph" w:styleId="Heading1">
    <w:name w:val="heading 1"/>
    <w:basedOn w:val="Normal"/>
    <w:next w:val="Normal"/>
    <w:link w:val="Heading1Char"/>
    <w:qFormat/>
    <w:rsid w:val="00FB6F40"/>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4A2F98"/>
    <w:pPr>
      <w:keepNext/>
      <w:spacing w:before="240" w:after="60"/>
      <w:outlineLvl w:val="1"/>
    </w:pPr>
    <w:rPr>
      <w:rFonts w:cs="Times New Roman"/>
      <w:b/>
      <w:bCs/>
      <w:i/>
      <w:iCs/>
      <w:sz w:val="28"/>
      <w:szCs w:val="28"/>
    </w:rPr>
  </w:style>
  <w:style w:type="paragraph" w:styleId="Heading3">
    <w:name w:val="heading 3"/>
    <w:basedOn w:val="Normal"/>
    <w:next w:val="Normal"/>
    <w:link w:val="Heading3Char"/>
    <w:semiHidden/>
    <w:unhideWhenUsed/>
    <w:qFormat/>
    <w:rsid w:val="00FB6F40"/>
    <w:pPr>
      <w:keepNext/>
      <w:widowControl/>
      <w:shd w:val="clear" w:color="auto" w:fill="auto"/>
      <w:tabs>
        <w:tab w:val="clear" w:pos="1046"/>
      </w:tabs>
      <w:overflowPunct w:val="0"/>
      <w:spacing w:before="240" w:after="60"/>
      <w:ind w:left="0"/>
      <w:jc w:val="left"/>
      <w:outlineLvl w:val="2"/>
    </w:pPr>
    <w:rPr>
      <w:rFonts w:ascii="Cambria" w:hAnsi="Cambria" w:cs="Times New Roman"/>
      <w:b/>
      <w:bCs/>
      <w:color w:val="auto"/>
      <w:sz w:val="26"/>
      <w:szCs w:val="26"/>
    </w:rPr>
  </w:style>
  <w:style w:type="paragraph" w:styleId="Heading4">
    <w:name w:val="heading 4"/>
    <w:basedOn w:val="Normal"/>
    <w:next w:val="Normal"/>
    <w:link w:val="Heading4Char"/>
    <w:semiHidden/>
    <w:unhideWhenUsed/>
    <w:qFormat/>
    <w:rsid w:val="00FB6F40"/>
    <w:pPr>
      <w:keepNext/>
      <w:widowControl/>
      <w:shd w:val="clear" w:color="auto" w:fill="auto"/>
      <w:tabs>
        <w:tab w:val="clear" w:pos="1046"/>
      </w:tabs>
      <w:overflowPunct w:val="0"/>
      <w:spacing w:before="240" w:after="60"/>
      <w:ind w:left="0"/>
      <w:jc w:val="left"/>
      <w:outlineLvl w:val="3"/>
    </w:pPr>
    <w:rPr>
      <w:rFonts w:ascii="Calibri" w:hAnsi="Calibri" w:cs="Times New Roman"/>
      <w:b/>
      <w:bCs/>
      <w:color w:val="auto"/>
      <w:sz w:val="28"/>
      <w:szCs w:val="28"/>
    </w:rPr>
  </w:style>
  <w:style w:type="paragraph" w:styleId="Heading5">
    <w:name w:val="heading 5"/>
    <w:basedOn w:val="Normal"/>
    <w:next w:val="Normal"/>
    <w:link w:val="Heading5Char"/>
    <w:semiHidden/>
    <w:unhideWhenUsed/>
    <w:qFormat/>
    <w:rsid w:val="00FB6F40"/>
    <w:pPr>
      <w:widowControl/>
      <w:shd w:val="clear" w:color="auto" w:fill="auto"/>
      <w:tabs>
        <w:tab w:val="clear" w:pos="1046"/>
      </w:tabs>
      <w:overflowPunct w:val="0"/>
      <w:spacing w:before="240" w:after="60"/>
      <w:ind w:left="0"/>
      <w:jc w:val="left"/>
      <w:outlineLvl w:val="4"/>
    </w:pPr>
    <w:rPr>
      <w:rFonts w:ascii="Calibri" w:hAnsi="Calibri" w:cs="Times New Roman"/>
      <w:b/>
      <w:bCs/>
      <w:i/>
      <w:iCs/>
      <w:color w:val="auto"/>
      <w:sz w:val="26"/>
      <w:szCs w:val="26"/>
    </w:rPr>
  </w:style>
  <w:style w:type="paragraph" w:styleId="Heading6">
    <w:name w:val="heading 6"/>
    <w:basedOn w:val="Normal"/>
    <w:next w:val="Normal"/>
    <w:link w:val="Heading6Char"/>
    <w:unhideWhenUsed/>
    <w:qFormat/>
    <w:rsid w:val="00FB6F40"/>
    <w:pPr>
      <w:widowControl/>
      <w:shd w:val="clear" w:color="auto" w:fill="auto"/>
      <w:tabs>
        <w:tab w:val="clear" w:pos="1046"/>
      </w:tabs>
      <w:overflowPunct w:val="0"/>
      <w:spacing w:before="240" w:after="60"/>
      <w:ind w:left="0"/>
      <w:jc w:val="left"/>
      <w:outlineLvl w:val="5"/>
    </w:pPr>
    <w:rPr>
      <w:rFonts w:ascii="Calibri" w:hAnsi="Calibri" w:cs="Times New Roman"/>
      <w:b/>
      <w:bCs/>
      <w:color w:val="auto"/>
      <w:sz w:val="22"/>
      <w:szCs w:val="22"/>
    </w:rPr>
  </w:style>
  <w:style w:type="paragraph" w:styleId="Heading7">
    <w:name w:val="heading 7"/>
    <w:basedOn w:val="Normal"/>
    <w:next w:val="Normal"/>
    <w:link w:val="Heading7Char"/>
    <w:semiHidden/>
    <w:unhideWhenUsed/>
    <w:qFormat/>
    <w:rsid w:val="00FB6F40"/>
    <w:pPr>
      <w:widowControl/>
      <w:shd w:val="clear" w:color="auto" w:fill="auto"/>
      <w:tabs>
        <w:tab w:val="clear" w:pos="1046"/>
      </w:tabs>
      <w:overflowPunct w:val="0"/>
      <w:spacing w:before="240" w:after="60"/>
      <w:ind w:left="0"/>
      <w:jc w:val="left"/>
      <w:outlineLvl w:val="6"/>
    </w:pPr>
    <w:rPr>
      <w:rFonts w:ascii="Calibri" w:hAnsi="Calibri" w:cs="Times New Roman"/>
      <w:color w:val="auto"/>
    </w:rPr>
  </w:style>
  <w:style w:type="paragraph" w:styleId="Heading8">
    <w:name w:val="heading 8"/>
    <w:basedOn w:val="Normal"/>
    <w:next w:val="Normal"/>
    <w:link w:val="Heading8Char"/>
    <w:semiHidden/>
    <w:unhideWhenUsed/>
    <w:qFormat/>
    <w:rsid w:val="00FB6F40"/>
    <w:pPr>
      <w:widowControl/>
      <w:shd w:val="clear" w:color="auto" w:fill="auto"/>
      <w:tabs>
        <w:tab w:val="clear" w:pos="1046"/>
      </w:tabs>
      <w:overflowPunct w:val="0"/>
      <w:spacing w:before="240" w:after="60"/>
      <w:ind w:left="0"/>
      <w:jc w:val="left"/>
      <w:outlineLvl w:val="7"/>
    </w:pPr>
    <w:rPr>
      <w:rFonts w:ascii="Calibri" w:hAnsi="Calibri" w:cs="Times New Roman"/>
      <w:i/>
      <w:iCs/>
      <w:color w:val="auto"/>
    </w:rPr>
  </w:style>
  <w:style w:type="paragraph" w:styleId="Heading9">
    <w:name w:val="heading 9"/>
    <w:basedOn w:val="Normal"/>
    <w:next w:val="Normal"/>
    <w:link w:val="Heading9Char"/>
    <w:semiHidden/>
    <w:unhideWhenUsed/>
    <w:qFormat/>
    <w:rsid w:val="00FB6F40"/>
    <w:pPr>
      <w:widowControl/>
      <w:shd w:val="clear" w:color="auto" w:fill="auto"/>
      <w:tabs>
        <w:tab w:val="clear" w:pos="1046"/>
      </w:tabs>
      <w:overflowPunct w:val="0"/>
      <w:spacing w:before="240" w:after="60"/>
      <w:ind w:left="0"/>
      <w:jc w:val="left"/>
      <w:outlineLvl w:val="8"/>
    </w:pPr>
    <w:rPr>
      <w:rFonts w:ascii="Cambria" w:hAnsi="Cambria"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174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61749"/>
    <w:pPr>
      <w:numPr>
        <w:numId w:val="2"/>
      </w:numPr>
    </w:pPr>
  </w:style>
  <w:style w:type="character" w:styleId="Hyperlink">
    <w:name w:val="Hyperlink"/>
    <w:rsid w:val="007247E2"/>
    <w:rPr>
      <w:color w:val="0000FF"/>
      <w:u w:val="single"/>
    </w:rPr>
  </w:style>
  <w:style w:type="paragraph" w:styleId="Header">
    <w:name w:val="header"/>
    <w:basedOn w:val="Normal"/>
    <w:link w:val="HeaderChar"/>
    <w:rsid w:val="0022199D"/>
    <w:pPr>
      <w:tabs>
        <w:tab w:val="center" w:pos="4153"/>
        <w:tab w:val="right" w:pos="8306"/>
      </w:tabs>
    </w:pPr>
    <w:rPr>
      <w:rFonts w:cs="Times New Roman"/>
    </w:rPr>
  </w:style>
  <w:style w:type="paragraph" w:styleId="Footer">
    <w:name w:val="footer"/>
    <w:basedOn w:val="Normal"/>
    <w:link w:val="FooterChar"/>
    <w:uiPriority w:val="99"/>
    <w:rsid w:val="0022199D"/>
    <w:pPr>
      <w:tabs>
        <w:tab w:val="center" w:pos="4153"/>
        <w:tab w:val="right" w:pos="8306"/>
      </w:tabs>
    </w:pPr>
    <w:rPr>
      <w:rFonts w:cs="Times New Roman"/>
    </w:rPr>
  </w:style>
  <w:style w:type="character" w:styleId="PageNumber">
    <w:name w:val="page number"/>
    <w:basedOn w:val="DefaultParagraphFont"/>
    <w:rsid w:val="0022199D"/>
  </w:style>
  <w:style w:type="paragraph" w:styleId="BalloonText">
    <w:name w:val="Balloon Text"/>
    <w:basedOn w:val="Normal"/>
    <w:link w:val="BalloonTextChar"/>
    <w:uiPriority w:val="99"/>
    <w:rsid w:val="008534E1"/>
    <w:rPr>
      <w:rFonts w:ascii="Tahoma" w:hAnsi="Tahoma" w:cs="Times New Roman"/>
      <w:color w:val="auto"/>
      <w:sz w:val="16"/>
      <w:szCs w:val="16"/>
    </w:rPr>
  </w:style>
  <w:style w:type="character" w:customStyle="1" w:styleId="BalloonTextChar">
    <w:name w:val="Balloon Text Char"/>
    <w:link w:val="BalloonText"/>
    <w:uiPriority w:val="99"/>
    <w:rsid w:val="008534E1"/>
    <w:rPr>
      <w:rFonts w:ascii="Tahoma" w:hAnsi="Tahoma" w:cs="Tahoma"/>
      <w:sz w:val="16"/>
      <w:szCs w:val="16"/>
    </w:rPr>
  </w:style>
  <w:style w:type="paragraph" w:styleId="ListParagraph">
    <w:name w:val="List Paragraph"/>
    <w:basedOn w:val="Normal"/>
    <w:uiPriority w:val="34"/>
    <w:qFormat/>
    <w:rsid w:val="00360200"/>
    <w:pPr>
      <w:ind w:left="720"/>
    </w:pPr>
  </w:style>
  <w:style w:type="character" w:customStyle="1" w:styleId="Heading1Char">
    <w:name w:val="Heading 1 Char"/>
    <w:link w:val="Heading1"/>
    <w:rsid w:val="00FB6F40"/>
    <w:rPr>
      <w:rFonts w:ascii="Cambria" w:eastAsia="Times New Roman" w:hAnsi="Cambria" w:cs="Times New Roman"/>
      <w:b/>
      <w:bCs/>
      <w:color w:val="000000"/>
      <w:kern w:val="32"/>
      <w:sz w:val="32"/>
      <w:szCs w:val="32"/>
      <w:shd w:val="clear" w:color="auto" w:fill="FFFFFF"/>
    </w:rPr>
  </w:style>
  <w:style w:type="character" w:customStyle="1" w:styleId="Heading3Char">
    <w:name w:val="Heading 3 Char"/>
    <w:link w:val="Heading3"/>
    <w:semiHidden/>
    <w:rsid w:val="00FB6F40"/>
    <w:rPr>
      <w:rFonts w:ascii="Cambria" w:hAnsi="Cambria"/>
      <w:b/>
      <w:bCs/>
      <w:sz w:val="26"/>
      <w:szCs w:val="26"/>
    </w:rPr>
  </w:style>
  <w:style w:type="character" w:customStyle="1" w:styleId="Heading4Char">
    <w:name w:val="Heading 4 Char"/>
    <w:link w:val="Heading4"/>
    <w:semiHidden/>
    <w:rsid w:val="00FB6F40"/>
    <w:rPr>
      <w:rFonts w:ascii="Calibri" w:hAnsi="Calibri"/>
      <w:b/>
      <w:bCs/>
      <w:sz w:val="28"/>
      <w:szCs w:val="28"/>
    </w:rPr>
  </w:style>
  <w:style w:type="character" w:customStyle="1" w:styleId="Heading5Char">
    <w:name w:val="Heading 5 Char"/>
    <w:link w:val="Heading5"/>
    <w:semiHidden/>
    <w:rsid w:val="00FB6F40"/>
    <w:rPr>
      <w:rFonts w:ascii="Calibri" w:hAnsi="Calibri"/>
      <w:b/>
      <w:bCs/>
      <w:i/>
      <w:iCs/>
      <w:sz w:val="26"/>
      <w:szCs w:val="26"/>
    </w:rPr>
  </w:style>
  <w:style w:type="character" w:customStyle="1" w:styleId="Heading6Char">
    <w:name w:val="Heading 6 Char"/>
    <w:link w:val="Heading6"/>
    <w:rsid w:val="00FB6F40"/>
    <w:rPr>
      <w:rFonts w:ascii="Calibri" w:hAnsi="Calibri"/>
      <w:b/>
      <w:bCs/>
      <w:sz w:val="22"/>
      <w:szCs w:val="22"/>
    </w:rPr>
  </w:style>
  <w:style w:type="character" w:customStyle="1" w:styleId="Heading7Char">
    <w:name w:val="Heading 7 Char"/>
    <w:link w:val="Heading7"/>
    <w:semiHidden/>
    <w:rsid w:val="00FB6F40"/>
    <w:rPr>
      <w:rFonts w:ascii="Calibri" w:hAnsi="Calibri"/>
      <w:sz w:val="24"/>
      <w:szCs w:val="24"/>
    </w:rPr>
  </w:style>
  <w:style w:type="character" w:customStyle="1" w:styleId="Heading8Char">
    <w:name w:val="Heading 8 Char"/>
    <w:link w:val="Heading8"/>
    <w:semiHidden/>
    <w:rsid w:val="00FB6F40"/>
    <w:rPr>
      <w:rFonts w:ascii="Calibri" w:hAnsi="Calibri"/>
      <w:i/>
      <w:iCs/>
      <w:sz w:val="24"/>
      <w:szCs w:val="24"/>
    </w:rPr>
  </w:style>
  <w:style w:type="character" w:customStyle="1" w:styleId="Heading9Char">
    <w:name w:val="Heading 9 Char"/>
    <w:link w:val="Heading9"/>
    <w:semiHidden/>
    <w:rsid w:val="00FB6F40"/>
    <w:rPr>
      <w:rFonts w:ascii="Cambria" w:hAnsi="Cambria"/>
      <w:sz w:val="22"/>
      <w:szCs w:val="22"/>
    </w:rPr>
  </w:style>
  <w:style w:type="character" w:customStyle="1" w:styleId="Heading2Char">
    <w:name w:val="Heading 2 Char"/>
    <w:link w:val="Heading2"/>
    <w:rsid w:val="00FB6F40"/>
    <w:rPr>
      <w:rFonts w:hAnsi="Arial" w:cs="Arial"/>
      <w:b/>
      <w:bCs/>
      <w:i/>
      <w:iCs/>
      <w:color w:val="000000"/>
      <w:sz w:val="28"/>
      <w:szCs w:val="28"/>
      <w:shd w:val="clear" w:color="auto" w:fill="FFFFFF"/>
    </w:rPr>
  </w:style>
  <w:style w:type="paragraph" w:styleId="CommentText">
    <w:name w:val="annotation text"/>
    <w:basedOn w:val="Normal"/>
    <w:link w:val="CommentTextChar"/>
    <w:uiPriority w:val="99"/>
    <w:unhideWhenUsed/>
    <w:rsid w:val="00FB6F40"/>
    <w:pPr>
      <w:widowControl/>
      <w:shd w:val="clear" w:color="auto" w:fill="auto"/>
      <w:tabs>
        <w:tab w:val="clear" w:pos="1046"/>
      </w:tabs>
      <w:overflowPunct w:val="0"/>
      <w:ind w:left="0"/>
      <w:jc w:val="left"/>
    </w:pPr>
    <w:rPr>
      <w:rFonts w:ascii="Times New Roman" w:hAnsi="Times New Roman" w:cs="Times New Roman"/>
      <w:color w:val="auto"/>
      <w:sz w:val="20"/>
      <w:szCs w:val="20"/>
    </w:rPr>
  </w:style>
  <w:style w:type="character" w:customStyle="1" w:styleId="CommentTextChar">
    <w:name w:val="Comment Text Char"/>
    <w:link w:val="CommentText"/>
    <w:uiPriority w:val="99"/>
    <w:rsid w:val="00FB6F40"/>
    <w:rPr>
      <w:rFonts w:ascii="Times New Roman"/>
    </w:rPr>
  </w:style>
  <w:style w:type="character" w:customStyle="1" w:styleId="HeaderChar">
    <w:name w:val="Header Char"/>
    <w:link w:val="Header"/>
    <w:rsid w:val="00FB6F40"/>
    <w:rPr>
      <w:rFonts w:hAnsi="Arial" w:cs="Arial"/>
      <w:color w:val="000000"/>
      <w:sz w:val="24"/>
      <w:szCs w:val="24"/>
      <w:shd w:val="clear" w:color="auto" w:fill="FFFFFF"/>
    </w:rPr>
  </w:style>
  <w:style w:type="character" w:customStyle="1" w:styleId="FooterChar">
    <w:name w:val="Footer Char"/>
    <w:link w:val="Footer"/>
    <w:uiPriority w:val="99"/>
    <w:rsid w:val="00FB6F40"/>
    <w:rPr>
      <w:rFonts w:hAnsi="Arial" w:cs="Arial"/>
      <w:color w:val="000000"/>
      <w:sz w:val="24"/>
      <w:szCs w:val="24"/>
      <w:shd w:val="clear" w:color="auto" w:fill="FFFFFF"/>
    </w:rPr>
  </w:style>
  <w:style w:type="paragraph" w:styleId="BodyText">
    <w:name w:val="Body Text"/>
    <w:basedOn w:val="Normal"/>
    <w:link w:val="BodyTextChar"/>
    <w:unhideWhenUsed/>
    <w:rsid w:val="00FB6F40"/>
    <w:pPr>
      <w:widowControl/>
      <w:shd w:val="clear" w:color="auto" w:fill="auto"/>
      <w:tabs>
        <w:tab w:val="clear" w:pos="1046"/>
      </w:tabs>
      <w:overflowPunct w:val="0"/>
      <w:spacing w:after="120"/>
      <w:ind w:left="0"/>
      <w:jc w:val="left"/>
    </w:pPr>
    <w:rPr>
      <w:rFonts w:ascii="Times New Roman" w:hAnsi="Times New Roman" w:cs="Times New Roman"/>
      <w:color w:val="auto"/>
      <w:sz w:val="20"/>
      <w:szCs w:val="20"/>
    </w:rPr>
  </w:style>
  <w:style w:type="character" w:customStyle="1" w:styleId="BodyTextChar">
    <w:name w:val="Body Text Char"/>
    <w:link w:val="BodyText"/>
    <w:rsid w:val="00FB6F40"/>
    <w:rPr>
      <w:rFonts w:ascii="Times New Roman"/>
    </w:rPr>
  </w:style>
  <w:style w:type="paragraph" w:styleId="BodyTextIndent">
    <w:name w:val="Body Text Indent"/>
    <w:basedOn w:val="Normal"/>
    <w:link w:val="BodyTextIndentChar"/>
    <w:unhideWhenUsed/>
    <w:rsid w:val="00FB6F40"/>
    <w:pPr>
      <w:widowControl/>
      <w:shd w:val="clear" w:color="auto" w:fill="auto"/>
      <w:tabs>
        <w:tab w:val="clear" w:pos="1046"/>
      </w:tabs>
      <w:autoSpaceDE/>
      <w:autoSpaceDN/>
      <w:adjustRightInd/>
      <w:ind w:left="720"/>
      <w:jc w:val="left"/>
    </w:pPr>
    <w:rPr>
      <w:rFonts w:cs="Times New Roman"/>
      <w:color w:val="auto"/>
      <w:szCs w:val="20"/>
      <w:lang w:eastAsia="en-US"/>
    </w:rPr>
  </w:style>
  <w:style w:type="character" w:customStyle="1" w:styleId="BodyTextIndentChar">
    <w:name w:val="Body Text Indent Char"/>
    <w:link w:val="BodyTextIndent"/>
    <w:rsid w:val="00FB6F40"/>
    <w:rPr>
      <w:rFonts w:hAnsi="Arial"/>
      <w:sz w:val="24"/>
      <w:lang w:eastAsia="en-US"/>
    </w:rPr>
  </w:style>
  <w:style w:type="paragraph" w:styleId="BodyText2">
    <w:name w:val="Body Text 2"/>
    <w:basedOn w:val="Normal"/>
    <w:link w:val="BodyText2Char"/>
    <w:unhideWhenUsed/>
    <w:rsid w:val="00FB6F40"/>
    <w:pPr>
      <w:widowControl/>
      <w:shd w:val="clear" w:color="auto" w:fill="auto"/>
      <w:tabs>
        <w:tab w:val="clear" w:pos="1046"/>
      </w:tabs>
      <w:overflowPunct w:val="0"/>
      <w:spacing w:after="120" w:line="480" w:lineRule="auto"/>
      <w:ind w:left="0"/>
      <w:jc w:val="left"/>
    </w:pPr>
    <w:rPr>
      <w:rFonts w:ascii="Times New Roman" w:hAnsi="Times New Roman" w:cs="Times New Roman"/>
      <w:color w:val="auto"/>
      <w:sz w:val="20"/>
      <w:szCs w:val="20"/>
    </w:rPr>
  </w:style>
  <w:style w:type="character" w:customStyle="1" w:styleId="BodyText2Char">
    <w:name w:val="Body Text 2 Char"/>
    <w:link w:val="BodyText2"/>
    <w:rsid w:val="00FB6F40"/>
    <w:rPr>
      <w:rFonts w:ascii="Times New Roman"/>
    </w:rPr>
  </w:style>
  <w:style w:type="character" w:customStyle="1" w:styleId="BodyText3Char">
    <w:name w:val="Body Text 3 Char"/>
    <w:link w:val="BodyText3"/>
    <w:rsid w:val="00FB6F40"/>
    <w:rPr>
      <w:rFonts w:ascii="Times New Roman"/>
      <w:sz w:val="16"/>
      <w:szCs w:val="16"/>
    </w:rPr>
  </w:style>
  <w:style w:type="paragraph" w:styleId="BodyText3">
    <w:name w:val="Body Text 3"/>
    <w:basedOn w:val="Normal"/>
    <w:link w:val="BodyText3Char"/>
    <w:unhideWhenUsed/>
    <w:rsid w:val="00FB6F40"/>
    <w:pPr>
      <w:widowControl/>
      <w:shd w:val="clear" w:color="auto" w:fill="auto"/>
      <w:tabs>
        <w:tab w:val="clear" w:pos="1046"/>
      </w:tabs>
      <w:overflowPunct w:val="0"/>
      <w:spacing w:after="120"/>
      <w:ind w:left="0"/>
      <w:jc w:val="left"/>
    </w:pPr>
    <w:rPr>
      <w:rFonts w:ascii="Times New Roman" w:hAnsi="Times New Roman" w:cs="Times New Roman"/>
      <w:color w:val="auto"/>
      <w:sz w:val="16"/>
      <w:szCs w:val="16"/>
    </w:rPr>
  </w:style>
  <w:style w:type="character" w:customStyle="1" w:styleId="BodyText3Char1">
    <w:name w:val="Body Text 3 Char1"/>
    <w:rsid w:val="00FB6F40"/>
    <w:rPr>
      <w:rFonts w:hAnsi="Arial" w:cs="Arial"/>
      <w:color w:val="000000"/>
      <w:sz w:val="16"/>
      <w:szCs w:val="16"/>
      <w:shd w:val="clear" w:color="auto" w:fill="FFFFFF"/>
    </w:rPr>
  </w:style>
  <w:style w:type="paragraph" w:styleId="BodyTextIndent2">
    <w:name w:val="Body Text Indent 2"/>
    <w:basedOn w:val="Normal"/>
    <w:link w:val="BodyTextIndent2Char"/>
    <w:unhideWhenUsed/>
    <w:rsid w:val="00FB6F40"/>
    <w:pPr>
      <w:widowControl/>
      <w:shd w:val="clear" w:color="auto" w:fill="auto"/>
      <w:tabs>
        <w:tab w:val="clear" w:pos="1046"/>
      </w:tabs>
      <w:overflowPunct w:val="0"/>
      <w:spacing w:after="120" w:line="480" w:lineRule="auto"/>
      <w:ind w:left="283"/>
      <w:jc w:val="left"/>
    </w:pPr>
    <w:rPr>
      <w:rFonts w:ascii="Times New Roman" w:hAnsi="Times New Roman" w:cs="Times New Roman"/>
      <w:color w:val="auto"/>
      <w:sz w:val="20"/>
      <w:szCs w:val="20"/>
    </w:rPr>
  </w:style>
  <w:style w:type="character" w:customStyle="1" w:styleId="BodyTextIndent2Char">
    <w:name w:val="Body Text Indent 2 Char"/>
    <w:link w:val="BodyTextIndent2"/>
    <w:rsid w:val="00FB6F40"/>
    <w:rPr>
      <w:rFonts w:ascii="Times New Roman"/>
    </w:rPr>
  </w:style>
  <w:style w:type="character" w:customStyle="1" w:styleId="BodyTextIndent3Char">
    <w:name w:val="Body Text Indent 3 Char"/>
    <w:link w:val="BodyTextIndent3"/>
    <w:rsid w:val="00FB6F40"/>
    <w:rPr>
      <w:rFonts w:ascii="Times New Roman"/>
      <w:sz w:val="16"/>
      <w:szCs w:val="16"/>
    </w:rPr>
  </w:style>
  <w:style w:type="paragraph" w:styleId="BodyTextIndent3">
    <w:name w:val="Body Text Indent 3"/>
    <w:basedOn w:val="Normal"/>
    <w:link w:val="BodyTextIndent3Char"/>
    <w:unhideWhenUsed/>
    <w:rsid w:val="00FB6F40"/>
    <w:pPr>
      <w:widowControl/>
      <w:shd w:val="clear" w:color="auto" w:fill="auto"/>
      <w:tabs>
        <w:tab w:val="clear" w:pos="1046"/>
      </w:tabs>
      <w:overflowPunct w:val="0"/>
      <w:spacing w:after="120"/>
      <w:ind w:left="283"/>
      <w:jc w:val="left"/>
    </w:pPr>
    <w:rPr>
      <w:rFonts w:ascii="Times New Roman" w:hAnsi="Times New Roman" w:cs="Times New Roman"/>
      <w:color w:val="auto"/>
      <w:sz w:val="16"/>
      <w:szCs w:val="16"/>
    </w:rPr>
  </w:style>
  <w:style w:type="character" w:customStyle="1" w:styleId="BodyTextIndent3Char1">
    <w:name w:val="Body Text Indent 3 Char1"/>
    <w:rsid w:val="00FB6F40"/>
    <w:rPr>
      <w:rFonts w:hAnsi="Arial" w:cs="Arial"/>
      <w:color w:val="000000"/>
      <w:sz w:val="16"/>
      <w:szCs w:val="16"/>
      <w:shd w:val="clear" w:color="auto" w:fill="FFFFFF"/>
    </w:rPr>
  </w:style>
  <w:style w:type="character" w:customStyle="1" w:styleId="DocumentMapChar">
    <w:name w:val="Document Map Char"/>
    <w:link w:val="DocumentMap"/>
    <w:uiPriority w:val="99"/>
    <w:rsid w:val="00FB6F40"/>
    <w:rPr>
      <w:rFonts w:ascii="Tahoma" w:hAnsi="Tahoma" w:cs="Tahoma"/>
      <w:sz w:val="16"/>
      <w:szCs w:val="16"/>
    </w:rPr>
  </w:style>
  <w:style w:type="paragraph" w:styleId="DocumentMap">
    <w:name w:val="Document Map"/>
    <w:basedOn w:val="Normal"/>
    <w:link w:val="DocumentMapChar"/>
    <w:uiPriority w:val="99"/>
    <w:unhideWhenUsed/>
    <w:rsid w:val="00FB6F40"/>
    <w:pPr>
      <w:widowControl/>
      <w:shd w:val="clear" w:color="auto" w:fill="auto"/>
      <w:tabs>
        <w:tab w:val="clear" w:pos="1046"/>
      </w:tabs>
      <w:overflowPunct w:val="0"/>
      <w:ind w:left="0"/>
      <w:jc w:val="left"/>
    </w:pPr>
    <w:rPr>
      <w:rFonts w:ascii="Tahoma" w:hAnsi="Tahoma" w:cs="Times New Roman"/>
      <w:color w:val="auto"/>
      <w:sz w:val="16"/>
      <w:szCs w:val="16"/>
    </w:rPr>
  </w:style>
  <w:style w:type="character" w:customStyle="1" w:styleId="DocumentMapChar1">
    <w:name w:val="Document Map Char1"/>
    <w:rsid w:val="00FB6F40"/>
    <w:rPr>
      <w:rFonts w:ascii="Tahoma" w:hAnsi="Tahoma" w:cs="Tahoma"/>
      <w:color w:val="000000"/>
      <w:sz w:val="16"/>
      <w:szCs w:val="16"/>
      <w:shd w:val="clear" w:color="auto" w:fill="FFFFFF"/>
    </w:rPr>
  </w:style>
  <w:style w:type="paragraph" w:styleId="PlainText">
    <w:name w:val="Plain Text"/>
    <w:basedOn w:val="Normal"/>
    <w:link w:val="PlainTextChar"/>
    <w:unhideWhenUsed/>
    <w:rsid w:val="00FB6F40"/>
    <w:pPr>
      <w:widowControl/>
      <w:shd w:val="clear" w:color="auto" w:fill="auto"/>
      <w:tabs>
        <w:tab w:val="clear" w:pos="1046"/>
      </w:tabs>
      <w:autoSpaceDE/>
      <w:autoSpaceDN/>
      <w:adjustRightInd/>
      <w:ind w:left="0"/>
      <w:jc w:val="left"/>
    </w:pPr>
    <w:rPr>
      <w:rFonts w:ascii="Courier New" w:hAnsi="Courier New" w:cs="Times New Roman"/>
      <w:color w:val="auto"/>
      <w:sz w:val="20"/>
      <w:szCs w:val="20"/>
      <w:lang w:eastAsia="en-US"/>
    </w:rPr>
  </w:style>
  <w:style w:type="character" w:customStyle="1" w:styleId="PlainTextChar">
    <w:name w:val="Plain Text Char"/>
    <w:link w:val="PlainText"/>
    <w:rsid w:val="00FB6F40"/>
    <w:rPr>
      <w:rFonts w:ascii="Courier New" w:hAnsi="Courier New"/>
      <w:lang w:eastAsia="en-US"/>
    </w:rPr>
  </w:style>
  <w:style w:type="paragraph" w:customStyle="1" w:styleId="p0">
    <w:name w:val="p0"/>
    <w:basedOn w:val="Normal"/>
    <w:rsid w:val="00FB6F40"/>
    <w:pPr>
      <w:widowControl/>
      <w:shd w:val="clear" w:color="auto" w:fill="auto"/>
      <w:tabs>
        <w:tab w:val="clear" w:pos="1046"/>
        <w:tab w:val="left" w:pos="720"/>
      </w:tabs>
      <w:overflowPunct w:val="0"/>
      <w:spacing w:line="240" w:lineRule="atLeast"/>
      <w:ind w:left="0"/>
    </w:pPr>
    <w:rPr>
      <w:rFonts w:ascii="Times New Roman" w:hAnsi="Times New Roman" w:cs="Times New Roman"/>
      <w:color w:val="auto"/>
      <w:szCs w:val="20"/>
    </w:rPr>
  </w:style>
  <w:style w:type="paragraph" w:customStyle="1" w:styleId="t8">
    <w:name w:val="t8"/>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9">
    <w:name w:val="t9"/>
    <w:basedOn w:val="Normal"/>
    <w:rsid w:val="00FB6F40"/>
    <w:pPr>
      <w:widowControl/>
      <w:shd w:val="clear" w:color="auto" w:fill="auto"/>
      <w:tabs>
        <w:tab w:val="clear" w:pos="1046"/>
      </w:tabs>
      <w:overflowPunct w:val="0"/>
      <w:spacing w:line="360" w:lineRule="atLeast"/>
      <w:ind w:left="0"/>
      <w:jc w:val="left"/>
    </w:pPr>
    <w:rPr>
      <w:rFonts w:ascii="Times New Roman" w:hAnsi="Times New Roman" w:cs="Times New Roman"/>
      <w:color w:val="auto"/>
      <w:szCs w:val="20"/>
    </w:rPr>
  </w:style>
  <w:style w:type="paragraph" w:customStyle="1" w:styleId="c10">
    <w:name w:val="c10"/>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11">
    <w:name w:val="t11"/>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p12">
    <w:name w:val="p12"/>
    <w:basedOn w:val="Normal"/>
    <w:rsid w:val="00FB6F40"/>
    <w:pPr>
      <w:widowControl/>
      <w:shd w:val="clear" w:color="auto" w:fill="auto"/>
      <w:tabs>
        <w:tab w:val="clear" w:pos="1046"/>
        <w:tab w:val="left" w:pos="720"/>
      </w:tabs>
      <w:overflowPunct w:val="0"/>
      <w:spacing w:line="360" w:lineRule="atLeast"/>
      <w:ind w:left="720" w:hanging="720"/>
    </w:pPr>
    <w:rPr>
      <w:rFonts w:ascii="Times New Roman" w:hAnsi="Times New Roman" w:cs="Times New Roman"/>
      <w:color w:val="auto"/>
      <w:szCs w:val="20"/>
    </w:rPr>
  </w:style>
  <w:style w:type="paragraph" w:customStyle="1" w:styleId="p13">
    <w:name w:val="p13"/>
    <w:basedOn w:val="Normal"/>
    <w:rsid w:val="00FB6F40"/>
    <w:pPr>
      <w:widowControl/>
      <w:shd w:val="clear" w:color="auto" w:fill="auto"/>
      <w:tabs>
        <w:tab w:val="clear" w:pos="1046"/>
        <w:tab w:val="left" w:pos="720"/>
      </w:tabs>
      <w:overflowPunct w:val="0"/>
      <w:spacing w:line="360" w:lineRule="atLeast"/>
      <w:ind w:left="720"/>
    </w:pPr>
    <w:rPr>
      <w:rFonts w:ascii="Times New Roman" w:hAnsi="Times New Roman" w:cs="Times New Roman"/>
      <w:color w:val="auto"/>
      <w:szCs w:val="20"/>
    </w:rPr>
  </w:style>
  <w:style w:type="paragraph" w:customStyle="1" w:styleId="p14">
    <w:name w:val="p14"/>
    <w:basedOn w:val="Normal"/>
    <w:rsid w:val="00FB6F40"/>
    <w:pPr>
      <w:widowControl/>
      <w:shd w:val="clear" w:color="auto" w:fill="auto"/>
      <w:tabs>
        <w:tab w:val="clear" w:pos="1046"/>
        <w:tab w:val="left" w:pos="720"/>
        <w:tab w:val="left" w:pos="1060"/>
      </w:tabs>
      <w:overflowPunct w:val="0"/>
      <w:spacing w:line="360" w:lineRule="atLeast"/>
      <w:ind w:left="720"/>
    </w:pPr>
    <w:rPr>
      <w:rFonts w:ascii="Times New Roman" w:hAnsi="Times New Roman" w:cs="Times New Roman"/>
      <w:color w:val="auto"/>
      <w:szCs w:val="20"/>
    </w:rPr>
  </w:style>
  <w:style w:type="paragraph" w:customStyle="1" w:styleId="p15">
    <w:name w:val="p15"/>
    <w:basedOn w:val="Normal"/>
    <w:rsid w:val="00FB6F40"/>
    <w:pPr>
      <w:widowControl/>
      <w:shd w:val="clear" w:color="auto" w:fill="auto"/>
      <w:tabs>
        <w:tab w:val="clear" w:pos="1046"/>
        <w:tab w:val="left" w:pos="720"/>
        <w:tab w:val="left" w:pos="1440"/>
      </w:tabs>
      <w:overflowPunct w:val="0"/>
      <w:spacing w:line="360" w:lineRule="atLeast"/>
      <w:ind w:left="720"/>
    </w:pPr>
    <w:rPr>
      <w:rFonts w:ascii="Times New Roman" w:hAnsi="Times New Roman" w:cs="Times New Roman"/>
      <w:color w:val="auto"/>
      <w:szCs w:val="20"/>
    </w:rPr>
  </w:style>
  <w:style w:type="paragraph" w:customStyle="1" w:styleId="p17">
    <w:name w:val="p17"/>
    <w:basedOn w:val="Normal"/>
    <w:rsid w:val="00FB6F40"/>
    <w:pPr>
      <w:widowControl/>
      <w:shd w:val="clear" w:color="auto" w:fill="auto"/>
      <w:tabs>
        <w:tab w:val="clear" w:pos="1046"/>
        <w:tab w:val="left" w:pos="720"/>
      </w:tabs>
      <w:overflowPunct w:val="0"/>
      <w:spacing w:line="240" w:lineRule="atLeast"/>
      <w:ind w:left="720" w:hanging="720"/>
      <w:jc w:val="left"/>
    </w:pPr>
    <w:rPr>
      <w:rFonts w:ascii="Times New Roman" w:hAnsi="Times New Roman" w:cs="Times New Roman"/>
      <w:color w:val="auto"/>
      <w:szCs w:val="20"/>
    </w:rPr>
  </w:style>
  <w:style w:type="paragraph" w:customStyle="1" w:styleId="p19">
    <w:name w:val="p19"/>
    <w:basedOn w:val="Normal"/>
    <w:rsid w:val="00FB6F40"/>
    <w:pPr>
      <w:widowControl/>
      <w:shd w:val="clear" w:color="auto" w:fill="auto"/>
      <w:tabs>
        <w:tab w:val="clear" w:pos="1046"/>
        <w:tab w:val="left" w:pos="720"/>
      </w:tabs>
      <w:overflowPunct w:val="0"/>
      <w:spacing w:line="360" w:lineRule="atLeast"/>
      <w:ind w:left="720"/>
      <w:jc w:val="left"/>
    </w:pPr>
    <w:rPr>
      <w:rFonts w:ascii="Times New Roman" w:hAnsi="Times New Roman" w:cs="Times New Roman"/>
      <w:color w:val="auto"/>
      <w:szCs w:val="20"/>
    </w:rPr>
  </w:style>
  <w:style w:type="paragraph" w:customStyle="1" w:styleId="p20">
    <w:name w:val="p20"/>
    <w:basedOn w:val="Normal"/>
    <w:rsid w:val="00FB6F40"/>
    <w:pPr>
      <w:widowControl/>
      <w:shd w:val="clear" w:color="auto" w:fill="auto"/>
      <w:tabs>
        <w:tab w:val="clear" w:pos="1046"/>
        <w:tab w:val="left" w:pos="1420"/>
        <w:tab w:val="left" w:pos="2180"/>
      </w:tabs>
      <w:overflowPunct w:val="0"/>
      <w:spacing w:line="360" w:lineRule="atLeast"/>
      <w:ind w:left="720" w:hanging="720"/>
      <w:jc w:val="left"/>
    </w:pPr>
    <w:rPr>
      <w:rFonts w:ascii="Times New Roman" w:hAnsi="Times New Roman" w:cs="Times New Roman"/>
      <w:color w:val="auto"/>
      <w:szCs w:val="20"/>
    </w:rPr>
  </w:style>
  <w:style w:type="paragraph" w:customStyle="1" w:styleId="p21">
    <w:name w:val="p21"/>
    <w:basedOn w:val="Normal"/>
    <w:rsid w:val="00FB6F40"/>
    <w:pPr>
      <w:widowControl/>
      <w:shd w:val="clear" w:color="auto" w:fill="auto"/>
      <w:tabs>
        <w:tab w:val="clear" w:pos="1046"/>
        <w:tab w:val="left" w:pos="1420"/>
      </w:tabs>
      <w:overflowPunct w:val="0"/>
      <w:spacing w:line="240" w:lineRule="atLeast"/>
      <w:ind w:left="20"/>
      <w:jc w:val="left"/>
    </w:pPr>
    <w:rPr>
      <w:rFonts w:ascii="Times New Roman" w:hAnsi="Times New Roman" w:cs="Times New Roman"/>
      <w:color w:val="auto"/>
      <w:szCs w:val="20"/>
    </w:rPr>
  </w:style>
  <w:style w:type="paragraph" w:customStyle="1" w:styleId="p22">
    <w:name w:val="p22"/>
    <w:basedOn w:val="Normal"/>
    <w:rsid w:val="00FB6F40"/>
    <w:pPr>
      <w:widowControl/>
      <w:shd w:val="clear" w:color="auto" w:fill="auto"/>
      <w:tabs>
        <w:tab w:val="clear" w:pos="1046"/>
        <w:tab w:val="left" w:pos="1440"/>
        <w:tab w:val="left" w:pos="2820"/>
      </w:tabs>
      <w:overflowPunct w:val="0"/>
      <w:spacing w:line="240" w:lineRule="atLeast"/>
      <w:ind w:left="1440" w:hanging="1440"/>
      <w:jc w:val="left"/>
    </w:pPr>
    <w:rPr>
      <w:rFonts w:ascii="Times New Roman" w:hAnsi="Times New Roman" w:cs="Times New Roman"/>
      <w:color w:val="auto"/>
      <w:szCs w:val="20"/>
    </w:rPr>
  </w:style>
  <w:style w:type="paragraph" w:customStyle="1" w:styleId="p28">
    <w:name w:val="p28"/>
    <w:basedOn w:val="Normal"/>
    <w:rsid w:val="00FB6F40"/>
    <w:pPr>
      <w:widowControl/>
      <w:shd w:val="clear" w:color="auto" w:fill="auto"/>
      <w:tabs>
        <w:tab w:val="clear" w:pos="1046"/>
        <w:tab w:val="left" w:pos="1440"/>
        <w:tab w:val="left" w:pos="3600"/>
      </w:tabs>
      <w:overflowPunct w:val="0"/>
      <w:spacing w:line="360" w:lineRule="atLeast"/>
      <w:ind w:left="2160" w:hanging="2160"/>
      <w:jc w:val="left"/>
    </w:pPr>
    <w:rPr>
      <w:rFonts w:ascii="Times New Roman" w:hAnsi="Times New Roman" w:cs="Times New Roman"/>
      <w:color w:val="auto"/>
      <w:szCs w:val="20"/>
    </w:rPr>
  </w:style>
  <w:style w:type="paragraph" w:customStyle="1" w:styleId="p29">
    <w:name w:val="p29"/>
    <w:basedOn w:val="Normal"/>
    <w:rsid w:val="00FB6F40"/>
    <w:pPr>
      <w:widowControl/>
      <w:shd w:val="clear" w:color="auto" w:fill="auto"/>
      <w:tabs>
        <w:tab w:val="clear" w:pos="1046"/>
        <w:tab w:val="left" w:pos="4340"/>
      </w:tabs>
      <w:overflowPunct w:val="0"/>
      <w:spacing w:line="240" w:lineRule="atLeast"/>
      <w:ind w:left="2900"/>
      <w:jc w:val="left"/>
    </w:pPr>
    <w:rPr>
      <w:rFonts w:ascii="Times New Roman" w:hAnsi="Times New Roman" w:cs="Times New Roman"/>
      <w:color w:val="auto"/>
      <w:szCs w:val="20"/>
    </w:rPr>
  </w:style>
  <w:style w:type="paragraph" w:customStyle="1" w:styleId="t33">
    <w:name w:val="t33"/>
    <w:basedOn w:val="Normal"/>
    <w:rsid w:val="00FB6F40"/>
    <w:pPr>
      <w:widowControl/>
      <w:shd w:val="clear" w:color="auto" w:fill="auto"/>
      <w:tabs>
        <w:tab w:val="clear" w:pos="1046"/>
      </w:tabs>
      <w:overflowPunct w:val="0"/>
      <w:spacing w:line="360" w:lineRule="atLeast"/>
      <w:ind w:left="0"/>
      <w:jc w:val="left"/>
    </w:pPr>
    <w:rPr>
      <w:rFonts w:ascii="Times New Roman" w:hAnsi="Times New Roman" w:cs="Times New Roman"/>
      <w:color w:val="auto"/>
      <w:szCs w:val="20"/>
    </w:rPr>
  </w:style>
  <w:style w:type="paragraph" w:customStyle="1" w:styleId="t41">
    <w:name w:val="t41"/>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42">
    <w:name w:val="t42"/>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p47">
    <w:name w:val="p47"/>
    <w:basedOn w:val="Normal"/>
    <w:rsid w:val="00FB6F40"/>
    <w:pPr>
      <w:widowControl/>
      <w:shd w:val="clear" w:color="auto" w:fill="auto"/>
      <w:tabs>
        <w:tab w:val="clear" w:pos="1046"/>
        <w:tab w:val="left" w:pos="720"/>
      </w:tabs>
      <w:overflowPunct w:val="0"/>
      <w:spacing w:line="240" w:lineRule="atLeast"/>
      <w:ind w:left="720" w:hanging="720"/>
      <w:jc w:val="left"/>
    </w:pPr>
    <w:rPr>
      <w:rFonts w:ascii="Times New Roman" w:hAnsi="Times New Roman" w:cs="Times New Roman"/>
      <w:color w:val="auto"/>
      <w:szCs w:val="20"/>
    </w:rPr>
  </w:style>
  <w:style w:type="paragraph" w:customStyle="1" w:styleId="p48">
    <w:name w:val="p48"/>
    <w:basedOn w:val="Normal"/>
    <w:rsid w:val="00FB6F40"/>
    <w:pPr>
      <w:widowControl/>
      <w:shd w:val="clear" w:color="auto" w:fill="auto"/>
      <w:tabs>
        <w:tab w:val="clear" w:pos="1046"/>
        <w:tab w:val="left" w:pos="720"/>
      </w:tabs>
      <w:overflowPunct w:val="0"/>
      <w:spacing w:line="360" w:lineRule="atLeast"/>
      <w:ind w:left="720"/>
      <w:jc w:val="left"/>
    </w:pPr>
    <w:rPr>
      <w:rFonts w:ascii="Times New Roman" w:hAnsi="Times New Roman" w:cs="Times New Roman"/>
      <w:color w:val="auto"/>
      <w:szCs w:val="20"/>
    </w:rPr>
  </w:style>
  <w:style w:type="paragraph" w:customStyle="1" w:styleId="p49">
    <w:name w:val="p49"/>
    <w:basedOn w:val="Normal"/>
    <w:rsid w:val="00FB6F40"/>
    <w:pPr>
      <w:widowControl/>
      <w:shd w:val="clear" w:color="auto" w:fill="auto"/>
      <w:tabs>
        <w:tab w:val="clear" w:pos="1046"/>
        <w:tab w:val="left" w:pos="720"/>
      </w:tabs>
      <w:overflowPunct w:val="0"/>
      <w:spacing w:line="260" w:lineRule="atLeast"/>
      <w:ind w:left="720"/>
      <w:jc w:val="left"/>
    </w:pPr>
    <w:rPr>
      <w:rFonts w:ascii="Times New Roman" w:hAnsi="Times New Roman" w:cs="Times New Roman"/>
      <w:color w:val="auto"/>
      <w:szCs w:val="20"/>
    </w:rPr>
  </w:style>
  <w:style w:type="paragraph" w:customStyle="1" w:styleId="p50">
    <w:name w:val="p50"/>
    <w:basedOn w:val="Normal"/>
    <w:rsid w:val="00FB6F40"/>
    <w:pPr>
      <w:widowControl/>
      <w:shd w:val="clear" w:color="auto" w:fill="auto"/>
      <w:tabs>
        <w:tab w:val="clear" w:pos="1046"/>
        <w:tab w:val="left" w:pos="720"/>
      </w:tabs>
      <w:overflowPunct w:val="0"/>
      <w:spacing w:line="360" w:lineRule="atLeast"/>
      <w:ind w:left="720"/>
      <w:jc w:val="left"/>
    </w:pPr>
    <w:rPr>
      <w:rFonts w:ascii="Times New Roman" w:hAnsi="Times New Roman" w:cs="Times New Roman"/>
      <w:color w:val="auto"/>
      <w:szCs w:val="20"/>
    </w:rPr>
  </w:style>
  <w:style w:type="paragraph" w:customStyle="1" w:styleId="t57">
    <w:name w:val="t57"/>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p68">
    <w:name w:val="p68"/>
    <w:basedOn w:val="Normal"/>
    <w:rsid w:val="00FB6F40"/>
    <w:pPr>
      <w:widowControl/>
      <w:shd w:val="clear" w:color="auto" w:fill="auto"/>
      <w:tabs>
        <w:tab w:val="clear" w:pos="1046"/>
        <w:tab w:val="left" w:pos="720"/>
        <w:tab w:val="left" w:pos="5780"/>
      </w:tabs>
      <w:overflowPunct w:val="0"/>
      <w:spacing w:line="360" w:lineRule="atLeast"/>
      <w:ind w:left="720"/>
      <w:jc w:val="left"/>
    </w:pPr>
    <w:rPr>
      <w:rFonts w:ascii="Times New Roman" w:hAnsi="Times New Roman" w:cs="Times New Roman"/>
      <w:color w:val="auto"/>
      <w:szCs w:val="20"/>
    </w:rPr>
  </w:style>
  <w:style w:type="paragraph" w:customStyle="1" w:styleId="p69">
    <w:name w:val="p69"/>
    <w:basedOn w:val="Normal"/>
    <w:rsid w:val="00FB6F40"/>
    <w:pPr>
      <w:widowControl/>
      <w:shd w:val="clear" w:color="auto" w:fill="auto"/>
      <w:tabs>
        <w:tab w:val="clear" w:pos="1046"/>
        <w:tab w:val="left" w:pos="720"/>
      </w:tabs>
      <w:overflowPunct w:val="0"/>
      <w:spacing w:line="240" w:lineRule="atLeast"/>
      <w:ind w:left="720"/>
      <w:jc w:val="left"/>
    </w:pPr>
    <w:rPr>
      <w:rFonts w:ascii="Times New Roman" w:hAnsi="Times New Roman" w:cs="Times New Roman"/>
      <w:color w:val="auto"/>
      <w:szCs w:val="20"/>
    </w:rPr>
  </w:style>
  <w:style w:type="paragraph" w:customStyle="1" w:styleId="p70">
    <w:name w:val="p70"/>
    <w:basedOn w:val="Normal"/>
    <w:rsid w:val="00FB6F40"/>
    <w:pPr>
      <w:widowControl/>
      <w:shd w:val="clear" w:color="auto" w:fill="auto"/>
      <w:tabs>
        <w:tab w:val="clear" w:pos="1046"/>
        <w:tab w:val="left" w:pos="720"/>
      </w:tabs>
      <w:overflowPunct w:val="0"/>
      <w:spacing w:line="360" w:lineRule="atLeast"/>
      <w:ind w:left="720" w:hanging="720"/>
      <w:jc w:val="left"/>
    </w:pPr>
    <w:rPr>
      <w:rFonts w:ascii="Times New Roman" w:hAnsi="Times New Roman" w:cs="Times New Roman"/>
      <w:color w:val="auto"/>
      <w:szCs w:val="20"/>
    </w:rPr>
  </w:style>
  <w:style w:type="paragraph" w:customStyle="1" w:styleId="p72">
    <w:name w:val="p72"/>
    <w:basedOn w:val="Normal"/>
    <w:rsid w:val="00FB6F40"/>
    <w:pPr>
      <w:widowControl/>
      <w:shd w:val="clear" w:color="auto" w:fill="auto"/>
      <w:tabs>
        <w:tab w:val="clear" w:pos="1046"/>
        <w:tab w:val="left" w:pos="720"/>
      </w:tabs>
      <w:overflowPunct w:val="0"/>
      <w:spacing w:line="240" w:lineRule="atLeast"/>
      <w:ind w:left="0"/>
      <w:jc w:val="left"/>
    </w:pPr>
    <w:rPr>
      <w:rFonts w:ascii="Times New Roman" w:hAnsi="Times New Roman" w:cs="Times New Roman"/>
      <w:color w:val="auto"/>
      <w:szCs w:val="20"/>
    </w:rPr>
  </w:style>
  <w:style w:type="paragraph" w:customStyle="1" w:styleId="p73">
    <w:name w:val="p73"/>
    <w:basedOn w:val="Normal"/>
    <w:rsid w:val="00FB6F40"/>
    <w:pPr>
      <w:widowControl/>
      <w:shd w:val="clear" w:color="auto" w:fill="auto"/>
      <w:tabs>
        <w:tab w:val="clear" w:pos="1046"/>
        <w:tab w:val="left" w:pos="720"/>
        <w:tab w:val="left" w:pos="1440"/>
      </w:tabs>
      <w:overflowPunct w:val="0"/>
      <w:spacing w:line="360" w:lineRule="atLeast"/>
      <w:ind w:left="0" w:hanging="720"/>
      <w:jc w:val="left"/>
    </w:pPr>
    <w:rPr>
      <w:rFonts w:ascii="Times New Roman" w:hAnsi="Times New Roman" w:cs="Times New Roman"/>
      <w:color w:val="auto"/>
      <w:szCs w:val="20"/>
    </w:rPr>
  </w:style>
  <w:style w:type="paragraph" w:customStyle="1" w:styleId="p78">
    <w:name w:val="p78"/>
    <w:basedOn w:val="Normal"/>
    <w:rsid w:val="00FB6F40"/>
    <w:pPr>
      <w:widowControl/>
      <w:shd w:val="clear" w:color="auto" w:fill="auto"/>
      <w:tabs>
        <w:tab w:val="clear" w:pos="1046"/>
        <w:tab w:val="left" w:pos="720"/>
        <w:tab w:val="left" w:pos="1440"/>
      </w:tabs>
      <w:overflowPunct w:val="0"/>
      <w:spacing w:line="700" w:lineRule="atLeast"/>
      <w:ind w:left="720"/>
      <w:jc w:val="left"/>
    </w:pPr>
    <w:rPr>
      <w:rFonts w:ascii="Times New Roman" w:hAnsi="Times New Roman" w:cs="Times New Roman"/>
      <w:color w:val="auto"/>
      <w:szCs w:val="20"/>
    </w:rPr>
  </w:style>
  <w:style w:type="paragraph" w:customStyle="1" w:styleId="p79">
    <w:name w:val="p79"/>
    <w:basedOn w:val="Normal"/>
    <w:rsid w:val="00FB6F40"/>
    <w:pPr>
      <w:widowControl/>
      <w:shd w:val="clear" w:color="auto" w:fill="auto"/>
      <w:tabs>
        <w:tab w:val="clear" w:pos="1046"/>
        <w:tab w:val="left" w:pos="780"/>
      </w:tabs>
      <w:overflowPunct w:val="0"/>
      <w:spacing w:line="240" w:lineRule="atLeast"/>
      <w:ind w:left="660"/>
      <w:jc w:val="left"/>
    </w:pPr>
    <w:rPr>
      <w:rFonts w:ascii="Times New Roman" w:hAnsi="Times New Roman" w:cs="Times New Roman"/>
      <w:color w:val="auto"/>
      <w:szCs w:val="20"/>
    </w:rPr>
  </w:style>
  <w:style w:type="paragraph" w:customStyle="1" w:styleId="t82">
    <w:name w:val="t82"/>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83">
    <w:name w:val="t83"/>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p92">
    <w:name w:val="p92"/>
    <w:basedOn w:val="Normal"/>
    <w:rsid w:val="00FB6F40"/>
    <w:pPr>
      <w:widowControl/>
      <w:shd w:val="clear" w:color="auto" w:fill="auto"/>
      <w:tabs>
        <w:tab w:val="clear" w:pos="1046"/>
        <w:tab w:val="left" w:pos="1440"/>
        <w:tab w:val="left" w:pos="2080"/>
      </w:tabs>
      <w:overflowPunct w:val="0"/>
      <w:spacing w:line="360" w:lineRule="atLeast"/>
      <w:ind w:left="576" w:hanging="576"/>
    </w:pPr>
    <w:rPr>
      <w:rFonts w:ascii="Times New Roman" w:hAnsi="Times New Roman" w:cs="Times New Roman"/>
      <w:color w:val="auto"/>
      <w:szCs w:val="20"/>
    </w:rPr>
  </w:style>
  <w:style w:type="paragraph" w:customStyle="1" w:styleId="p93">
    <w:name w:val="p93"/>
    <w:basedOn w:val="Normal"/>
    <w:rsid w:val="00FB6F40"/>
    <w:pPr>
      <w:widowControl/>
      <w:shd w:val="clear" w:color="auto" w:fill="auto"/>
      <w:tabs>
        <w:tab w:val="clear" w:pos="1046"/>
        <w:tab w:val="left" w:pos="1420"/>
        <w:tab w:val="left" w:pos="2080"/>
      </w:tabs>
      <w:overflowPunct w:val="0"/>
      <w:spacing w:line="240" w:lineRule="atLeast"/>
      <w:ind w:left="576" w:hanging="576"/>
    </w:pPr>
    <w:rPr>
      <w:rFonts w:ascii="Times New Roman" w:hAnsi="Times New Roman" w:cs="Times New Roman"/>
      <w:color w:val="auto"/>
      <w:szCs w:val="20"/>
    </w:rPr>
  </w:style>
  <w:style w:type="paragraph" w:customStyle="1" w:styleId="p94">
    <w:name w:val="p94"/>
    <w:basedOn w:val="Normal"/>
    <w:rsid w:val="00FB6F40"/>
    <w:pPr>
      <w:widowControl/>
      <w:shd w:val="clear" w:color="auto" w:fill="auto"/>
      <w:tabs>
        <w:tab w:val="clear" w:pos="1046"/>
        <w:tab w:val="left" w:pos="1440"/>
        <w:tab w:val="left" w:pos="2160"/>
      </w:tabs>
      <w:overflowPunct w:val="0"/>
      <w:spacing w:line="240" w:lineRule="atLeast"/>
      <w:ind w:left="720" w:hanging="720"/>
    </w:pPr>
    <w:rPr>
      <w:rFonts w:ascii="Times New Roman" w:hAnsi="Times New Roman" w:cs="Times New Roman"/>
      <w:color w:val="auto"/>
      <w:szCs w:val="20"/>
    </w:rPr>
  </w:style>
  <w:style w:type="paragraph" w:customStyle="1" w:styleId="p96">
    <w:name w:val="p96"/>
    <w:basedOn w:val="Normal"/>
    <w:rsid w:val="00FB6F40"/>
    <w:pPr>
      <w:widowControl/>
      <w:shd w:val="clear" w:color="auto" w:fill="auto"/>
      <w:tabs>
        <w:tab w:val="clear" w:pos="1046"/>
        <w:tab w:val="left" w:pos="1440"/>
        <w:tab w:val="left" w:pos="2080"/>
      </w:tabs>
      <w:overflowPunct w:val="0"/>
      <w:spacing w:line="240" w:lineRule="atLeast"/>
      <w:ind w:left="576" w:hanging="576"/>
      <w:jc w:val="left"/>
    </w:pPr>
    <w:rPr>
      <w:rFonts w:ascii="Times New Roman" w:hAnsi="Times New Roman" w:cs="Times New Roman"/>
      <w:color w:val="auto"/>
      <w:szCs w:val="20"/>
    </w:rPr>
  </w:style>
  <w:style w:type="paragraph" w:customStyle="1" w:styleId="p99">
    <w:name w:val="p99"/>
    <w:basedOn w:val="Normal"/>
    <w:rsid w:val="00FB6F40"/>
    <w:pPr>
      <w:widowControl/>
      <w:shd w:val="clear" w:color="auto" w:fill="auto"/>
      <w:tabs>
        <w:tab w:val="clear" w:pos="1046"/>
        <w:tab w:val="left" w:pos="720"/>
      </w:tabs>
      <w:overflowPunct w:val="0"/>
      <w:spacing w:line="360" w:lineRule="atLeast"/>
      <w:ind w:left="720"/>
    </w:pPr>
    <w:rPr>
      <w:rFonts w:ascii="Times New Roman" w:hAnsi="Times New Roman" w:cs="Times New Roman"/>
      <w:color w:val="auto"/>
      <w:szCs w:val="20"/>
    </w:rPr>
  </w:style>
  <w:style w:type="paragraph" w:customStyle="1" w:styleId="p100">
    <w:name w:val="p100"/>
    <w:basedOn w:val="Normal"/>
    <w:rsid w:val="00FB6F40"/>
    <w:pPr>
      <w:widowControl/>
      <w:shd w:val="clear" w:color="auto" w:fill="auto"/>
      <w:tabs>
        <w:tab w:val="clear" w:pos="1046"/>
        <w:tab w:val="left" w:pos="1420"/>
      </w:tabs>
      <w:overflowPunct w:val="0"/>
      <w:spacing w:line="240" w:lineRule="atLeast"/>
      <w:ind w:left="20"/>
      <w:jc w:val="left"/>
    </w:pPr>
    <w:rPr>
      <w:rFonts w:ascii="Times New Roman" w:hAnsi="Times New Roman" w:cs="Times New Roman"/>
      <w:color w:val="auto"/>
      <w:szCs w:val="20"/>
    </w:rPr>
  </w:style>
  <w:style w:type="paragraph" w:customStyle="1" w:styleId="p101">
    <w:name w:val="p101"/>
    <w:basedOn w:val="Normal"/>
    <w:rsid w:val="00FB6F40"/>
    <w:pPr>
      <w:widowControl/>
      <w:shd w:val="clear" w:color="auto" w:fill="auto"/>
      <w:tabs>
        <w:tab w:val="clear" w:pos="1046"/>
        <w:tab w:val="left" w:pos="740"/>
      </w:tabs>
      <w:overflowPunct w:val="0"/>
      <w:spacing w:line="240" w:lineRule="atLeast"/>
      <w:ind w:left="700"/>
      <w:jc w:val="left"/>
    </w:pPr>
    <w:rPr>
      <w:rFonts w:ascii="Times New Roman" w:hAnsi="Times New Roman" w:cs="Times New Roman"/>
      <w:color w:val="auto"/>
      <w:szCs w:val="20"/>
    </w:rPr>
  </w:style>
  <w:style w:type="paragraph" w:customStyle="1" w:styleId="p102">
    <w:name w:val="p102"/>
    <w:basedOn w:val="Normal"/>
    <w:rsid w:val="00FB6F40"/>
    <w:pPr>
      <w:widowControl/>
      <w:shd w:val="clear" w:color="auto" w:fill="auto"/>
      <w:tabs>
        <w:tab w:val="clear" w:pos="1046"/>
        <w:tab w:val="left" w:pos="4080"/>
      </w:tabs>
      <w:overflowPunct w:val="0"/>
      <w:spacing w:line="240" w:lineRule="atLeast"/>
      <w:ind w:left="2640"/>
      <w:jc w:val="left"/>
    </w:pPr>
    <w:rPr>
      <w:rFonts w:ascii="Times New Roman" w:hAnsi="Times New Roman" w:cs="Times New Roman"/>
      <w:color w:val="auto"/>
      <w:szCs w:val="20"/>
    </w:rPr>
  </w:style>
  <w:style w:type="paragraph" w:customStyle="1" w:styleId="c1">
    <w:name w:val="c1"/>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c6">
    <w:name w:val="c6"/>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3">
    <w:name w:val="t3"/>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4">
    <w:name w:val="t4"/>
    <w:basedOn w:val="Normal"/>
    <w:rsid w:val="00FB6F40"/>
    <w:pPr>
      <w:widowControl/>
      <w:shd w:val="clear" w:color="auto" w:fill="auto"/>
      <w:tabs>
        <w:tab w:val="clear" w:pos="1046"/>
      </w:tabs>
      <w:overflowPunct w:val="0"/>
      <w:spacing w:line="360" w:lineRule="atLeast"/>
      <w:ind w:left="0"/>
      <w:jc w:val="left"/>
    </w:pPr>
    <w:rPr>
      <w:rFonts w:ascii="Times New Roman" w:hAnsi="Times New Roman" w:cs="Times New Roman"/>
      <w:color w:val="auto"/>
      <w:szCs w:val="20"/>
    </w:rPr>
  </w:style>
  <w:style w:type="paragraph" w:customStyle="1" w:styleId="c18">
    <w:name w:val="c18"/>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25">
    <w:name w:val="p25"/>
    <w:basedOn w:val="Normal"/>
    <w:rsid w:val="00FB6F40"/>
    <w:pPr>
      <w:widowControl/>
      <w:shd w:val="clear" w:color="auto" w:fill="auto"/>
      <w:tabs>
        <w:tab w:val="clear" w:pos="1046"/>
      </w:tabs>
      <w:overflowPunct w:val="0"/>
      <w:spacing w:line="240" w:lineRule="atLeast"/>
      <w:ind w:left="720" w:hanging="720"/>
      <w:jc w:val="left"/>
    </w:pPr>
    <w:rPr>
      <w:rFonts w:ascii="Times New Roman" w:hAnsi="Times New Roman" w:cs="Times New Roman"/>
      <w:color w:val="auto"/>
      <w:szCs w:val="20"/>
    </w:rPr>
  </w:style>
  <w:style w:type="paragraph" w:customStyle="1" w:styleId="p26">
    <w:name w:val="p26"/>
    <w:basedOn w:val="Normal"/>
    <w:rsid w:val="00FB6F40"/>
    <w:pPr>
      <w:widowControl/>
      <w:shd w:val="clear" w:color="auto" w:fill="auto"/>
      <w:tabs>
        <w:tab w:val="clear" w:pos="1046"/>
        <w:tab w:val="left" w:pos="720"/>
      </w:tabs>
      <w:overflowPunct w:val="0"/>
      <w:spacing w:line="360" w:lineRule="atLeast"/>
      <w:ind w:left="720"/>
      <w:jc w:val="left"/>
    </w:pPr>
    <w:rPr>
      <w:rFonts w:ascii="Times New Roman" w:hAnsi="Times New Roman" w:cs="Times New Roman"/>
      <w:color w:val="auto"/>
      <w:szCs w:val="20"/>
    </w:rPr>
  </w:style>
  <w:style w:type="paragraph" w:customStyle="1" w:styleId="p27">
    <w:name w:val="p27"/>
    <w:basedOn w:val="Normal"/>
    <w:rsid w:val="00FB6F40"/>
    <w:pPr>
      <w:widowControl/>
      <w:shd w:val="clear" w:color="auto" w:fill="auto"/>
      <w:tabs>
        <w:tab w:val="clear" w:pos="1046"/>
        <w:tab w:val="left" w:pos="1440"/>
      </w:tabs>
      <w:overflowPunct w:val="0"/>
      <w:spacing w:line="360" w:lineRule="atLeast"/>
      <w:ind w:left="0"/>
      <w:jc w:val="left"/>
    </w:pPr>
    <w:rPr>
      <w:rFonts w:ascii="Times New Roman" w:hAnsi="Times New Roman" w:cs="Times New Roman"/>
      <w:color w:val="auto"/>
      <w:szCs w:val="20"/>
    </w:rPr>
  </w:style>
  <w:style w:type="paragraph" w:customStyle="1" w:styleId="p53">
    <w:name w:val="p53"/>
    <w:basedOn w:val="Normal"/>
    <w:rsid w:val="00FB6F40"/>
    <w:pPr>
      <w:widowControl/>
      <w:shd w:val="clear" w:color="auto" w:fill="auto"/>
      <w:tabs>
        <w:tab w:val="clear" w:pos="1046"/>
        <w:tab w:val="left" w:pos="1440"/>
      </w:tabs>
      <w:overflowPunct w:val="0"/>
      <w:spacing w:line="360" w:lineRule="atLeast"/>
      <w:ind w:left="0"/>
      <w:jc w:val="left"/>
    </w:pPr>
    <w:rPr>
      <w:rFonts w:ascii="Times New Roman" w:hAnsi="Times New Roman" w:cs="Times New Roman"/>
      <w:color w:val="auto"/>
      <w:szCs w:val="20"/>
    </w:rPr>
  </w:style>
  <w:style w:type="paragraph" w:customStyle="1" w:styleId="p51">
    <w:name w:val="p51"/>
    <w:basedOn w:val="Normal"/>
    <w:rsid w:val="00FB6F40"/>
    <w:pPr>
      <w:widowControl/>
      <w:shd w:val="clear" w:color="auto" w:fill="auto"/>
      <w:tabs>
        <w:tab w:val="clear" w:pos="1046"/>
        <w:tab w:val="left" w:pos="720"/>
        <w:tab w:val="left" w:pos="1440"/>
      </w:tabs>
      <w:overflowPunct w:val="0"/>
      <w:spacing w:line="360" w:lineRule="atLeast"/>
      <w:ind w:left="0" w:hanging="720"/>
      <w:jc w:val="left"/>
    </w:pPr>
    <w:rPr>
      <w:rFonts w:ascii="Times New Roman" w:hAnsi="Times New Roman" w:cs="Times New Roman"/>
      <w:color w:val="auto"/>
      <w:szCs w:val="20"/>
    </w:rPr>
  </w:style>
  <w:style w:type="paragraph" w:customStyle="1" w:styleId="p62">
    <w:name w:val="p62"/>
    <w:basedOn w:val="Normal"/>
    <w:rsid w:val="00FB6F40"/>
    <w:pPr>
      <w:widowControl/>
      <w:shd w:val="clear" w:color="auto" w:fill="auto"/>
      <w:tabs>
        <w:tab w:val="clear" w:pos="1046"/>
        <w:tab w:val="left" w:pos="720"/>
      </w:tabs>
      <w:overflowPunct w:val="0"/>
      <w:spacing w:line="360" w:lineRule="atLeast"/>
      <w:ind w:left="720"/>
    </w:pPr>
    <w:rPr>
      <w:rFonts w:ascii="Times New Roman" w:hAnsi="Times New Roman" w:cs="Times New Roman"/>
      <w:color w:val="auto"/>
      <w:szCs w:val="20"/>
    </w:rPr>
  </w:style>
  <w:style w:type="paragraph" w:customStyle="1" w:styleId="p64">
    <w:name w:val="p64"/>
    <w:basedOn w:val="Normal"/>
    <w:rsid w:val="00FB6F40"/>
    <w:pPr>
      <w:widowControl/>
      <w:shd w:val="clear" w:color="auto" w:fill="auto"/>
      <w:tabs>
        <w:tab w:val="clear" w:pos="1046"/>
        <w:tab w:val="left" w:pos="720"/>
      </w:tabs>
      <w:overflowPunct w:val="0"/>
      <w:spacing w:line="240" w:lineRule="atLeast"/>
      <w:ind w:left="720" w:hanging="720"/>
      <w:jc w:val="left"/>
    </w:pPr>
    <w:rPr>
      <w:rFonts w:ascii="Times New Roman" w:hAnsi="Times New Roman" w:cs="Times New Roman"/>
      <w:color w:val="auto"/>
      <w:szCs w:val="20"/>
    </w:rPr>
  </w:style>
  <w:style w:type="paragraph" w:customStyle="1" w:styleId="p65">
    <w:name w:val="p65"/>
    <w:basedOn w:val="Normal"/>
    <w:rsid w:val="00FB6F40"/>
    <w:pPr>
      <w:widowControl/>
      <w:shd w:val="clear" w:color="auto" w:fill="auto"/>
      <w:tabs>
        <w:tab w:val="clear" w:pos="1046"/>
        <w:tab w:val="left" w:pos="720"/>
      </w:tabs>
      <w:overflowPunct w:val="0"/>
      <w:spacing w:line="360" w:lineRule="atLeast"/>
      <w:ind w:left="720"/>
      <w:jc w:val="left"/>
    </w:pPr>
    <w:rPr>
      <w:rFonts w:ascii="Times New Roman" w:hAnsi="Times New Roman" w:cs="Times New Roman"/>
      <w:color w:val="auto"/>
      <w:szCs w:val="20"/>
    </w:rPr>
  </w:style>
  <w:style w:type="paragraph" w:customStyle="1" w:styleId="p84">
    <w:name w:val="p84"/>
    <w:basedOn w:val="Normal"/>
    <w:rsid w:val="00FB6F40"/>
    <w:pPr>
      <w:widowControl/>
      <w:shd w:val="clear" w:color="auto" w:fill="auto"/>
      <w:tabs>
        <w:tab w:val="clear" w:pos="1046"/>
        <w:tab w:val="left" w:pos="720"/>
      </w:tabs>
      <w:overflowPunct w:val="0"/>
      <w:spacing w:line="240" w:lineRule="atLeast"/>
      <w:ind w:left="720" w:hanging="720"/>
    </w:pPr>
    <w:rPr>
      <w:rFonts w:ascii="Times New Roman" w:hAnsi="Times New Roman" w:cs="Times New Roman"/>
      <w:color w:val="auto"/>
      <w:szCs w:val="20"/>
    </w:rPr>
  </w:style>
  <w:style w:type="paragraph" w:customStyle="1" w:styleId="p88">
    <w:name w:val="p88"/>
    <w:basedOn w:val="Normal"/>
    <w:rsid w:val="00FB6F40"/>
    <w:pPr>
      <w:widowControl/>
      <w:shd w:val="clear" w:color="auto" w:fill="auto"/>
      <w:tabs>
        <w:tab w:val="clear" w:pos="1046"/>
        <w:tab w:val="left" w:pos="720"/>
        <w:tab w:val="left" w:pos="1440"/>
      </w:tabs>
      <w:overflowPunct w:val="0"/>
      <w:spacing w:line="360" w:lineRule="atLeast"/>
      <w:ind w:left="720"/>
    </w:pPr>
    <w:rPr>
      <w:rFonts w:ascii="Times New Roman" w:hAnsi="Times New Roman" w:cs="Times New Roman"/>
      <w:color w:val="auto"/>
      <w:szCs w:val="20"/>
    </w:rPr>
  </w:style>
  <w:style w:type="paragraph" w:customStyle="1" w:styleId="p91">
    <w:name w:val="p91"/>
    <w:basedOn w:val="Normal"/>
    <w:rsid w:val="00FB6F40"/>
    <w:pPr>
      <w:widowControl/>
      <w:shd w:val="clear" w:color="auto" w:fill="auto"/>
      <w:tabs>
        <w:tab w:val="clear" w:pos="1046"/>
        <w:tab w:val="left" w:pos="720"/>
      </w:tabs>
      <w:overflowPunct w:val="0"/>
      <w:spacing w:line="360" w:lineRule="atLeast"/>
      <w:ind w:left="720" w:hanging="720"/>
    </w:pPr>
    <w:rPr>
      <w:rFonts w:ascii="Times New Roman" w:hAnsi="Times New Roman" w:cs="Times New Roman"/>
      <w:color w:val="auto"/>
      <w:szCs w:val="20"/>
    </w:rPr>
  </w:style>
  <w:style w:type="paragraph" w:customStyle="1" w:styleId="p87">
    <w:name w:val="p87"/>
    <w:basedOn w:val="Normal"/>
    <w:rsid w:val="00FB6F40"/>
    <w:pPr>
      <w:widowControl/>
      <w:shd w:val="clear" w:color="auto" w:fill="auto"/>
      <w:tabs>
        <w:tab w:val="clear" w:pos="1046"/>
        <w:tab w:val="left" w:pos="720"/>
        <w:tab w:val="left" w:pos="1420"/>
      </w:tabs>
      <w:overflowPunct w:val="0"/>
      <w:spacing w:line="360" w:lineRule="atLeast"/>
      <w:ind w:left="0" w:hanging="720"/>
    </w:pPr>
    <w:rPr>
      <w:rFonts w:ascii="Times New Roman" w:hAnsi="Times New Roman" w:cs="Times New Roman"/>
      <w:color w:val="auto"/>
      <w:szCs w:val="20"/>
    </w:rPr>
  </w:style>
  <w:style w:type="paragraph" w:customStyle="1" w:styleId="p97">
    <w:name w:val="p97"/>
    <w:basedOn w:val="Normal"/>
    <w:rsid w:val="00FB6F40"/>
    <w:pPr>
      <w:widowControl/>
      <w:shd w:val="clear" w:color="auto" w:fill="auto"/>
      <w:tabs>
        <w:tab w:val="clear" w:pos="1046"/>
        <w:tab w:val="left" w:pos="1360"/>
      </w:tabs>
      <w:overflowPunct w:val="0"/>
      <w:spacing w:line="360" w:lineRule="atLeast"/>
      <w:ind w:left="80"/>
      <w:jc w:val="left"/>
    </w:pPr>
    <w:rPr>
      <w:rFonts w:ascii="Times New Roman" w:hAnsi="Times New Roman" w:cs="Times New Roman"/>
      <w:color w:val="auto"/>
      <w:szCs w:val="20"/>
    </w:rPr>
  </w:style>
  <w:style w:type="paragraph" w:customStyle="1" w:styleId="p98">
    <w:name w:val="p98"/>
    <w:basedOn w:val="Normal"/>
    <w:rsid w:val="00FB6F40"/>
    <w:pPr>
      <w:widowControl/>
      <w:shd w:val="clear" w:color="auto" w:fill="auto"/>
      <w:tabs>
        <w:tab w:val="clear" w:pos="1046"/>
        <w:tab w:val="left" w:pos="720"/>
      </w:tabs>
      <w:overflowPunct w:val="0"/>
      <w:spacing w:line="360" w:lineRule="atLeast"/>
      <w:ind w:left="720"/>
    </w:pPr>
    <w:rPr>
      <w:rFonts w:ascii="Times New Roman" w:hAnsi="Times New Roman" w:cs="Times New Roman"/>
      <w:color w:val="auto"/>
      <w:szCs w:val="20"/>
    </w:rPr>
  </w:style>
  <w:style w:type="paragraph" w:customStyle="1" w:styleId="p67">
    <w:name w:val="p67"/>
    <w:basedOn w:val="Normal"/>
    <w:rsid w:val="00FB6F40"/>
    <w:pPr>
      <w:widowControl/>
      <w:shd w:val="clear" w:color="auto" w:fill="auto"/>
      <w:tabs>
        <w:tab w:val="clear" w:pos="1046"/>
      </w:tabs>
      <w:overflowPunct w:val="0"/>
      <w:spacing w:line="360" w:lineRule="atLeast"/>
      <w:ind w:left="0"/>
      <w:jc w:val="left"/>
    </w:pPr>
    <w:rPr>
      <w:rFonts w:ascii="Times New Roman" w:hAnsi="Times New Roman" w:cs="Times New Roman"/>
      <w:color w:val="auto"/>
      <w:szCs w:val="20"/>
    </w:rPr>
  </w:style>
  <w:style w:type="paragraph" w:customStyle="1" w:styleId="t2">
    <w:name w:val="t2"/>
    <w:basedOn w:val="Normal"/>
    <w:rsid w:val="00FB6F40"/>
    <w:pPr>
      <w:widowControl/>
      <w:shd w:val="clear" w:color="auto" w:fill="auto"/>
      <w:tabs>
        <w:tab w:val="clear" w:pos="1046"/>
      </w:tabs>
      <w:overflowPunct w:val="0"/>
      <w:spacing w:line="260" w:lineRule="atLeast"/>
      <w:ind w:left="0"/>
      <w:jc w:val="left"/>
    </w:pPr>
    <w:rPr>
      <w:rFonts w:ascii="Times New Roman" w:hAnsi="Times New Roman" w:cs="Times New Roman"/>
      <w:color w:val="auto"/>
      <w:szCs w:val="20"/>
    </w:rPr>
  </w:style>
  <w:style w:type="paragraph" w:customStyle="1" w:styleId="t7">
    <w:name w:val="t7"/>
    <w:basedOn w:val="Normal"/>
    <w:rsid w:val="00FB6F40"/>
    <w:pPr>
      <w:widowControl/>
      <w:shd w:val="clear" w:color="auto" w:fill="auto"/>
      <w:tabs>
        <w:tab w:val="clear" w:pos="1046"/>
      </w:tabs>
      <w:overflowPunct w:val="0"/>
      <w:spacing w:line="320" w:lineRule="atLeast"/>
      <w:ind w:left="0"/>
      <w:jc w:val="left"/>
    </w:pPr>
    <w:rPr>
      <w:rFonts w:ascii="Times New Roman" w:hAnsi="Times New Roman" w:cs="Times New Roman"/>
      <w:color w:val="auto"/>
      <w:szCs w:val="20"/>
    </w:rPr>
  </w:style>
  <w:style w:type="paragraph" w:customStyle="1" w:styleId="p16">
    <w:name w:val="p16"/>
    <w:basedOn w:val="Normal"/>
    <w:rsid w:val="00FB6F40"/>
    <w:pPr>
      <w:widowControl/>
      <w:shd w:val="clear" w:color="auto" w:fill="auto"/>
      <w:tabs>
        <w:tab w:val="clear" w:pos="1046"/>
        <w:tab w:val="left" w:pos="4180"/>
      </w:tabs>
      <w:overflowPunct w:val="0"/>
      <w:spacing w:line="360" w:lineRule="atLeast"/>
      <w:ind w:left="0"/>
    </w:pPr>
    <w:rPr>
      <w:rFonts w:ascii="Times New Roman" w:hAnsi="Times New Roman" w:cs="Times New Roman"/>
      <w:color w:val="auto"/>
      <w:szCs w:val="20"/>
    </w:rPr>
  </w:style>
  <w:style w:type="paragraph" w:customStyle="1" w:styleId="p23">
    <w:name w:val="p23"/>
    <w:basedOn w:val="Normal"/>
    <w:rsid w:val="00FB6F40"/>
    <w:pPr>
      <w:widowControl/>
      <w:shd w:val="clear" w:color="auto" w:fill="auto"/>
      <w:tabs>
        <w:tab w:val="clear" w:pos="1046"/>
        <w:tab w:val="left" w:pos="700"/>
      </w:tabs>
      <w:overflowPunct w:val="0"/>
      <w:spacing w:line="360" w:lineRule="atLeast"/>
      <w:ind w:left="740"/>
      <w:jc w:val="left"/>
    </w:pPr>
    <w:rPr>
      <w:rFonts w:ascii="Times New Roman" w:hAnsi="Times New Roman" w:cs="Times New Roman"/>
      <w:color w:val="auto"/>
      <w:szCs w:val="20"/>
    </w:rPr>
  </w:style>
  <w:style w:type="paragraph" w:customStyle="1" w:styleId="p24">
    <w:name w:val="p24"/>
    <w:basedOn w:val="Normal"/>
    <w:rsid w:val="00FB6F40"/>
    <w:pPr>
      <w:widowControl/>
      <w:shd w:val="clear" w:color="auto" w:fill="auto"/>
      <w:tabs>
        <w:tab w:val="clear" w:pos="1046"/>
        <w:tab w:val="left" w:pos="700"/>
        <w:tab w:val="left" w:pos="1440"/>
      </w:tabs>
      <w:overflowPunct w:val="0"/>
      <w:spacing w:line="360" w:lineRule="atLeast"/>
      <w:ind w:left="0" w:hanging="720"/>
      <w:jc w:val="left"/>
    </w:pPr>
    <w:rPr>
      <w:rFonts w:ascii="Times New Roman" w:hAnsi="Times New Roman" w:cs="Times New Roman"/>
      <w:color w:val="auto"/>
      <w:szCs w:val="20"/>
    </w:rPr>
  </w:style>
  <w:style w:type="paragraph" w:customStyle="1" w:styleId="t30">
    <w:name w:val="t30"/>
    <w:basedOn w:val="Normal"/>
    <w:rsid w:val="00FB6F40"/>
    <w:pPr>
      <w:widowControl/>
      <w:shd w:val="clear" w:color="auto" w:fill="auto"/>
      <w:tabs>
        <w:tab w:val="clear" w:pos="1046"/>
      </w:tabs>
      <w:overflowPunct w:val="0"/>
      <w:spacing w:line="200" w:lineRule="atLeast"/>
      <w:ind w:left="0"/>
      <w:jc w:val="left"/>
    </w:pPr>
    <w:rPr>
      <w:rFonts w:ascii="Times New Roman" w:hAnsi="Times New Roman" w:cs="Times New Roman"/>
      <w:color w:val="auto"/>
      <w:szCs w:val="20"/>
    </w:rPr>
  </w:style>
  <w:style w:type="paragraph" w:customStyle="1" w:styleId="t31">
    <w:name w:val="t31"/>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32">
    <w:name w:val="t32"/>
    <w:basedOn w:val="Normal"/>
    <w:rsid w:val="00FB6F40"/>
    <w:pPr>
      <w:widowControl/>
      <w:shd w:val="clear" w:color="auto" w:fill="auto"/>
      <w:tabs>
        <w:tab w:val="clear" w:pos="1046"/>
      </w:tabs>
      <w:overflowPunct w:val="0"/>
      <w:spacing w:line="200" w:lineRule="atLeast"/>
      <w:ind w:left="0"/>
      <w:jc w:val="left"/>
    </w:pPr>
    <w:rPr>
      <w:rFonts w:ascii="Times New Roman" w:hAnsi="Times New Roman" w:cs="Times New Roman"/>
      <w:color w:val="auto"/>
      <w:szCs w:val="20"/>
    </w:rPr>
  </w:style>
  <w:style w:type="paragraph" w:customStyle="1" w:styleId="t34">
    <w:name w:val="t34"/>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35">
    <w:name w:val="t35"/>
    <w:basedOn w:val="Normal"/>
    <w:rsid w:val="00FB6F40"/>
    <w:pPr>
      <w:widowControl/>
      <w:shd w:val="clear" w:color="auto" w:fill="auto"/>
      <w:tabs>
        <w:tab w:val="clear" w:pos="1046"/>
      </w:tabs>
      <w:overflowPunct w:val="0"/>
      <w:spacing w:line="200" w:lineRule="atLeast"/>
      <w:ind w:left="0"/>
      <w:jc w:val="left"/>
    </w:pPr>
    <w:rPr>
      <w:rFonts w:ascii="Times New Roman" w:hAnsi="Times New Roman" w:cs="Times New Roman"/>
      <w:color w:val="auto"/>
      <w:szCs w:val="20"/>
    </w:rPr>
  </w:style>
  <w:style w:type="paragraph" w:customStyle="1" w:styleId="t36">
    <w:name w:val="t36"/>
    <w:basedOn w:val="Normal"/>
    <w:rsid w:val="00FB6F40"/>
    <w:pPr>
      <w:widowControl/>
      <w:shd w:val="clear" w:color="auto" w:fill="auto"/>
      <w:tabs>
        <w:tab w:val="clear" w:pos="1046"/>
      </w:tabs>
      <w:overflowPunct w:val="0"/>
      <w:spacing w:line="200" w:lineRule="atLeast"/>
      <w:ind w:left="0"/>
      <w:jc w:val="left"/>
    </w:pPr>
    <w:rPr>
      <w:rFonts w:ascii="Times New Roman" w:hAnsi="Times New Roman" w:cs="Times New Roman"/>
      <w:color w:val="auto"/>
      <w:szCs w:val="20"/>
    </w:rPr>
  </w:style>
  <w:style w:type="paragraph" w:customStyle="1" w:styleId="t38">
    <w:name w:val="t38"/>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39">
    <w:name w:val="t39"/>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40">
    <w:name w:val="t40"/>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44">
    <w:name w:val="t44"/>
    <w:basedOn w:val="Normal"/>
    <w:rsid w:val="00FB6F40"/>
    <w:pPr>
      <w:widowControl/>
      <w:shd w:val="clear" w:color="auto" w:fill="auto"/>
      <w:tabs>
        <w:tab w:val="clear" w:pos="1046"/>
      </w:tabs>
      <w:overflowPunct w:val="0"/>
      <w:spacing w:line="180" w:lineRule="atLeast"/>
      <w:ind w:left="0"/>
      <w:jc w:val="left"/>
    </w:pPr>
    <w:rPr>
      <w:rFonts w:ascii="Times New Roman" w:hAnsi="Times New Roman" w:cs="Times New Roman"/>
      <w:color w:val="auto"/>
      <w:szCs w:val="20"/>
    </w:rPr>
  </w:style>
  <w:style w:type="paragraph" w:customStyle="1" w:styleId="t45">
    <w:name w:val="t45"/>
    <w:basedOn w:val="Normal"/>
    <w:rsid w:val="00FB6F40"/>
    <w:pPr>
      <w:widowControl/>
      <w:shd w:val="clear" w:color="auto" w:fill="auto"/>
      <w:tabs>
        <w:tab w:val="clear" w:pos="1046"/>
      </w:tabs>
      <w:overflowPunct w:val="0"/>
      <w:spacing w:line="180" w:lineRule="atLeast"/>
      <w:ind w:left="0"/>
      <w:jc w:val="left"/>
    </w:pPr>
    <w:rPr>
      <w:rFonts w:ascii="Times New Roman" w:hAnsi="Times New Roman" w:cs="Times New Roman"/>
      <w:color w:val="auto"/>
      <w:szCs w:val="20"/>
    </w:rPr>
  </w:style>
  <w:style w:type="paragraph" w:customStyle="1" w:styleId="p74">
    <w:name w:val="p74"/>
    <w:basedOn w:val="Normal"/>
    <w:rsid w:val="00FB6F40"/>
    <w:pPr>
      <w:widowControl/>
      <w:shd w:val="clear" w:color="auto" w:fill="auto"/>
      <w:tabs>
        <w:tab w:val="clear" w:pos="1046"/>
        <w:tab w:val="left" w:pos="720"/>
      </w:tabs>
      <w:overflowPunct w:val="0"/>
      <w:spacing w:line="240" w:lineRule="atLeast"/>
      <w:ind w:left="0"/>
    </w:pPr>
    <w:rPr>
      <w:rFonts w:ascii="Times New Roman" w:hAnsi="Times New Roman" w:cs="Times New Roman"/>
      <w:color w:val="auto"/>
      <w:szCs w:val="20"/>
    </w:rPr>
  </w:style>
  <w:style w:type="paragraph" w:customStyle="1" w:styleId="p80">
    <w:name w:val="p80"/>
    <w:basedOn w:val="Normal"/>
    <w:rsid w:val="00FB6F40"/>
    <w:pPr>
      <w:widowControl/>
      <w:shd w:val="clear" w:color="auto" w:fill="auto"/>
      <w:tabs>
        <w:tab w:val="clear" w:pos="1046"/>
        <w:tab w:val="left" w:pos="4880"/>
        <w:tab w:val="left" w:pos="5340"/>
      </w:tabs>
      <w:overflowPunct w:val="0"/>
      <w:spacing w:line="240" w:lineRule="atLeast"/>
      <w:ind w:left="3888" w:hanging="432"/>
    </w:pPr>
    <w:rPr>
      <w:rFonts w:ascii="Times New Roman" w:hAnsi="Times New Roman" w:cs="Times New Roman"/>
      <w:color w:val="auto"/>
      <w:szCs w:val="20"/>
    </w:rPr>
  </w:style>
  <w:style w:type="paragraph" w:customStyle="1" w:styleId="p75">
    <w:name w:val="p75"/>
    <w:basedOn w:val="Normal"/>
    <w:rsid w:val="00FB6F40"/>
    <w:pPr>
      <w:widowControl/>
      <w:shd w:val="clear" w:color="auto" w:fill="auto"/>
      <w:tabs>
        <w:tab w:val="clear" w:pos="1046"/>
        <w:tab w:val="left" w:pos="720"/>
      </w:tabs>
      <w:overflowPunct w:val="0"/>
      <w:spacing w:line="240" w:lineRule="atLeast"/>
      <w:ind w:left="0"/>
    </w:pPr>
    <w:rPr>
      <w:rFonts w:ascii="Times New Roman" w:hAnsi="Times New Roman" w:cs="Times New Roman"/>
      <w:color w:val="auto"/>
      <w:szCs w:val="20"/>
    </w:rPr>
  </w:style>
  <w:style w:type="paragraph" w:customStyle="1" w:styleId="p7">
    <w:name w:val="p7"/>
    <w:basedOn w:val="Normal"/>
    <w:rsid w:val="00FB6F40"/>
    <w:pPr>
      <w:widowControl/>
      <w:shd w:val="clear" w:color="auto" w:fill="auto"/>
      <w:tabs>
        <w:tab w:val="clear" w:pos="1046"/>
        <w:tab w:val="left" w:pos="720"/>
      </w:tabs>
      <w:overflowPunct w:val="0"/>
      <w:spacing w:line="360" w:lineRule="atLeast"/>
      <w:ind w:left="0"/>
      <w:jc w:val="left"/>
    </w:pPr>
    <w:rPr>
      <w:rFonts w:ascii="Times New Roman" w:hAnsi="Times New Roman" w:cs="Times New Roman"/>
      <w:color w:val="auto"/>
      <w:szCs w:val="20"/>
    </w:rPr>
  </w:style>
  <w:style w:type="paragraph" w:customStyle="1" w:styleId="p31">
    <w:name w:val="p31"/>
    <w:basedOn w:val="Normal"/>
    <w:rsid w:val="00FB6F40"/>
    <w:pPr>
      <w:widowControl/>
      <w:shd w:val="clear" w:color="auto" w:fill="auto"/>
      <w:tabs>
        <w:tab w:val="clear" w:pos="1046"/>
        <w:tab w:val="left" w:pos="4380"/>
      </w:tabs>
      <w:overflowPunct w:val="0"/>
      <w:spacing w:line="240" w:lineRule="atLeast"/>
      <w:ind w:left="2940"/>
      <w:jc w:val="left"/>
    </w:pPr>
    <w:rPr>
      <w:rFonts w:ascii="Times New Roman" w:hAnsi="Times New Roman" w:cs="Times New Roman"/>
      <w:color w:val="auto"/>
      <w:szCs w:val="20"/>
    </w:rPr>
  </w:style>
  <w:style w:type="paragraph" w:customStyle="1" w:styleId="p35">
    <w:name w:val="p35"/>
    <w:basedOn w:val="Normal"/>
    <w:rsid w:val="00FB6F40"/>
    <w:pPr>
      <w:widowControl/>
      <w:shd w:val="clear" w:color="auto" w:fill="auto"/>
      <w:tabs>
        <w:tab w:val="clear" w:pos="1046"/>
        <w:tab w:val="left" w:pos="2180"/>
        <w:tab w:val="left" w:pos="3180"/>
      </w:tabs>
      <w:overflowPunct w:val="0"/>
      <w:spacing w:line="240" w:lineRule="atLeast"/>
      <w:ind w:left="1728" w:hanging="1008"/>
      <w:jc w:val="left"/>
    </w:pPr>
    <w:rPr>
      <w:rFonts w:ascii="Times New Roman" w:hAnsi="Times New Roman" w:cs="Times New Roman"/>
      <w:color w:val="auto"/>
      <w:szCs w:val="20"/>
    </w:rPr>
  </w:style>
  <w:style w:type="paragraph" w:customStyle="1" w:styleId="p36">
    <w:name w:val="p36"/>
    <w:basedOn w:val="Normal"/>
    <w:rsid w:val="00FB6F40"/>
    <w:pPr>
      <w:widowControl/>
      <w:shd w:val="clear" w:color="auto" w:fill="auto"/>
      <w:tabs>
        <w:tab w:val="clear" w:pos="1046"/>
        <w:tab w:val="left" w:pos="2160"/>
      </w:tabs>
      <w:overflowPunct w:val="0"/>
      <w:spacing w:line="360" w:lineRule="atLeast"/>
      <w:ind w:left="720" w:hanging="2160"/>
      <w:jc w:val="left"/>
    </w:pPr>
    <w:rPr>
      <w:rFonts w:ascii="Times New Roman" w:hAnsi="Times New Roman" w:cs="Times New Roman"/>
      <w:color w:val="auto"/>
      <w:szCs w:val="20"/>
    </w:rPr>
  </w:style>
  <w:style w:type="paragraph" w:customStyle="1" w:styleId="p34">
    <w:name w:val="p34"/>
    <w:basedOn w:val="Normal"/>
    <w:rsid w:val="00FB6F40"/>
    <w:pPr>
      <w:widowControl/>
      <w:shd w:val="clear" w:color="auto" w:fill="auto"/>
      <w:tabs>
        <w:tab w:val="clear" w:pos="1046"/>
        <w:tab w:val="left" w:pos="720"/>
      </w:tabs>
      <w:overflowPunct w:val="0"/>
      <w:spacing w:line="360" w:lineRule="atLeast"/>
      <w:ind w:left="0"/>
      <w:jc w:val="left"/>
    </w:pPr>
    <w:rPr>
      <w:rFonts w:ascii="Times New Roman" w:hAnsi="Times New Roman" w:cs="Times New Roman"/>
      <w:color w:val="auto"/>
      <w:szCs w:val="20"/>
    </w:rPr>
  </w:style>
  <w:style w:type="paragraph" w:customStyle="1" w:styleId="p58">
    <w:name w:val="p58"/>
    <w:basedOn w:val="Normal"/>
    <w:rsid w:val="00FB6F40"/>
    <w:pPr>
      <w:widowControl/>
      <w:shd w:val="clear" w:color="auto" w:fill="auto"/>
      <w:tabs>
        <w:tab w:val="clear" w:pos="1046"/>
        <w:tab w:val="left" w:pos="720"/>
      </w:tabs>
      <w:overflowPunct w:val="0"/>
      <w:spacing w:line="360" w:lineRule="atLeast"/>
      <w:ind w:left="720" w:hanging="720"/>
    </w:pPr>
    <w:rPr>
      <w:rFonts w:ascii="Times New Roman" w:hAnsi="Times New Roman" w:cs="Times New Roman"/>
      <w:color w:val="auto"/>
      <w:szCs w:val="20"/>
    </w:rPr>
  </w:style>
  <w:style w:type="paragraph" w:customStyle="1" w:styleId="p59">
    <w:name w:val="p59"/>
    <w:basedOn w:val="Normal"/>
    <w:rsid w:val="00FB6F40"/>
    <w:pPr>
      <w:widowControl/>
      <w:shd w:val="clear" w:color="auto" w:fill="auto"/>
      <w:tabs>
        <w:tab w:val="clear" w:pos="1046"/>
        <w:tab w:val="left" w:pos="720"/>
      </w:tabs>
      <w:overflowPunct w:val="0"/>
      <w:spacing w:line="360" w:lineRule="atLeast"/>
      <w:ind w:left="720" w:hanging="720"/>
    </w:pPr>
    <w:rPr>
      <w:rFonts w:ascii="Times New Roman" w:hAnsi="Times New Roman" w:cs="Times New Roman"/>
      <w:color w:val="auto"/>
      <w:szCs w:val="20"/>
    </w:rPr>
  </w:style>
  <w:style w:type="paragraph" w:customStyle="1" w:styleId="p60">
    <w:name w:val="p60"/>
    <w:basedOn w:val="Normal"/>
    <w:rsid w:val="00FB6F40"/>
    <w:pPr>
      <w:widowControl/>
      <w:shd w:val="clear" w:color="auto" w:fill="auto"/>
      <w:tabs>
        <w:tab w:val="clear" w:pos="1046"/>
        <w:tab w:val="left" w:pos="720"/>
      </w:tabs>
      <w:overflowPunct w:val="0"/>
      <w:spacing w:line="360" w:lineRule="atLeast"/>
      <w:ind w:left="720"/>
    </w:pPr>
    <w:rPr>
      <w:rFonts w:ascii="Times New Roman" w:hAnsi="Times New Roman" w:cs="Times New Roman"/>
      <w:color w:val="auto"/>
      <w:szCs w:val="20"/>
    </w:rPr>
  </w:style>
  <w:style w:type="paragraph" w:customStyle="1" w:styleId="c71">
    <w:name w:val="c71"/>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75">
    <w:name w:val="t75"/>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c89">
    <w:name w:val="c89"/>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4">
    <w:name w:val="p4"/>
    <w:basedOn w:val="Normal"/>
    <w:rsid w:val="00FB6F40"/>
    <w:pPr>
      <w:widowControl/>
      <w:shd w:val="clear" w:color="auto" w:fill="auto"/>
      <w:tabs>
        <w:tab w:val="clear" w:pos="1046"/>
        <w:tab w:val="left" w:pos="2360"/>
      </w:tabs>
      <w:overflowPunct w:val="0"/>
      <w:spacing w:line="240" w:lineRule="atLeast"/>
      <w:ind w:left="864" w:hanging="2304"/>
      <w:jc w:val="left"/>
    </w:pPr>
    <w:rPr>
      <w:rFonts w:ascii="Times New Roman" w:hAnsi="Times New Roman" w:cs="Times New Roman"/>
      <w:color w:val="auto"/>
      <w:szCs w:val="20"/>
    </w:rPr>
  </w:style>
  <w:style w:type="paragraph" w:customStyle="1" w:styleId="t1">
    <w:name w:val="t1"/>
    <w:basedOn w:val="Normal"/>
    <w:rsid w:val="00FB6F40"/>
    <w:pPr>
      <w:widowControl/>
      <w:shd w:val="clear" w:color="auto" w:fill="auto"/>
      <w:tabs>
        <w:tab w:val="clear" w:pos="1046"/>
      </w:tabs>
      <w:overflowPunct w:val="0"/>
      <w:spacing w:line="260" w:lineRule="atLeast"/>
      <w:ind w:left="0"/>
      <w:jc w:val="left"/>
    </w:pPr>
    <w:rPr>
      <w:rFonts w:ascii="Times New Roman" w:hAnsi="Times New Roman" w:cs="Times New Roman"/>
      <w:color w:val="auto"/>
      <w:szCs w:val="20"/>
    </w:rPr>
  </w:style>
  <w:style w:type="paragraph" w:customStyle="1" w:styleId="p5">
    <w:name w:val="p5"/>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p6">
    <w:name w:val="p6"/>
    <w:basedOn w:val="Normal"/>
    <w:rsid w:val="00FB6F40"/>
    <w:pPr>
      <w:widowControl/>
      <w:shd w:val="clear" w:color="auto" w:fill="auto"/>
      <w:tabs>
        <w:tab w:val="clear" w:pos="1046"/>
        <w:tab w:val="left" w:pos="4720"/>
      </w:tabs>
      <w:overflowPunct w:val="0"/>
      <w:spacing w:line="240" w:lineRule="atLeast"/>
      <w:ind w:left="3280"/>
      <w:jc w:val="left"/>
    </w:pPr>
    <w:rPr>
      <w:rFonts w:ascii="Times New Roman" w:hAnsi="Times New Roman" w:cs="Times New Roman"/>
      <w:color w:val="auto"/>
      <w:szCs w:val="20"/>
    </w:rPr>
  </w:style>
  <w:style w:type="paragraph" w:customStyle="1" w:styleId="c25">
    <w:name w:val="c25"/>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27">
    <w:name w:val="t27"/>
    <w:basedOn w:val="Normal"/>
    <w:rsid w:val="00FB6F40"/>
    <w:pPr>
      <w:widowControl/>
      <w:shd w:val="clear" w:color="auto" w:fill="auto"/>
      <w:tabs>
        <w:tab w:val="clear" w:pos="1046"/>
      </w:tabs>
      <w:overflowPunct w:val="0"/>
      <w:spacing w:line="360" w:lineRule="atLeast"/>
      <w:ind w:left="0"/>
      <w:jc w:val="left"/>
    </w:pPr>
    <w:rPr>
      <w:rFonts w:ascii="Times New Roman" w:hAnsi="Times New Roman" w:cs="Times New Roman"/>
      <w:color w:val="auto"/>
      <w:szCs w:val="20"/>
    </w:rPr>
  </w:style>
  <w:style w:type="paragraph" w:customStyle="1" w:styleId="t43">
    <w:name w:val="t43"/>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20">
    <w:name w:val="t20"/>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21">
    <w:name w:val="t21"/>
    <w:basedOn w:val="Normal"/>
    <w:rsid w:val="00FB6F40"/>
    <w:pPr>
      <w:widowControl/>
      <w:shd w:val="clear" w:color="auto" w:fill="auto"/>
      <w:tabs>
        <w:tab w:val="clear" w:pos="1046"/>
      </w:tabs>
      <w:overflowPunct w:val="0"/>
      <w:spacing w:line="560" w:lineRule="atLeast"/>
      <w:ind w:left="0"/>
      <w:jc w:val="left"/>
    </w:pPr>
    <w:rPr>
      <w:rFonts w:ascii="Times New Roman" w:hAnsi="Times New Roman" w:cs="Times New Roman"/>
      <w:color w:val="auto"/>
      <w:szCs w:val="20"/>
    </w:rPr>
  </w:style>
  <w:style w:type="paragraph" w:customStyle="1" w:styleId="p37">
    <w:name w:val="p37"/>
    <w:basedOn w:val="Normal"/>
    <w:rsid w:val="00FB6F40"/>
    <w:pPr>
      <w:widowControl/>
      <w:shd w:val="clear" w:color="auto" w:fill="auto"/>
      <w:tabs>
        <w:tab w:val="clear" w:pos="1046"/>
        <w:tab w:val="left" w:pos="720"/>
        <w:tab w:val="left" w:pos="2160"/>
      </w:tabs>
      <w:overflowPunct w:val="0"/>
      <w:spacing w:line="280" w:lineRule="atLeast"/>
      <w:ind w:left="720" w:hanging="1440"/>
      <w:jc w:val="left"/>
    </w:pPr>
    <w:rPr>
      <w:rFonts w:ascii="Times New Roman" w:hAnsi="Times New Roman" w:cs="Times New Roman"/>
      <w:color w:val="auto"/>
      <w:szCs w:val="20"/>
    </w:rPr>
  </w:style>
  <w:style w:type="paragraph" w:customStyle="1" w:styleId="p46">
    <w:name w:val="p46"/>
    <w:basedOn w:val="Normal"/>
    <w:rsid w:val="00FB6F40"/>
    <w:pPr>
      <w:widowControl/>
      <w:shd w:val="clear" w:color="auto" w:fill="auto"/>
      <w:tabs>
        <w:tab w:val="clear" w:pos="1046"/>
        <w:tab w:val="left" w:pos="1440"/>
        <w:tab w:val="left" w:pos="7520"/>
      </w:tabs>
      <w:overflowPunct w:val="0"/>
      <w:spacing w:line="280" w:lineRule="atLeast"/>
      <w:ind w:left="6048" w:hanging="6048"/>
      <w:jc w:val="left"/>
    </w:pPr>
    <w:rPr>
      <w:rFonts w:ascii="Times New Roman" w:hAnsi="Times New Roman" w:cs="Times New Roman"/>
      <w:color w:val="auto"/>
      <w:szCs w:val="20"/>
    </w:rPr>
  </w:style>
  <w:style w:type="paragraph" w:customStyle="1" w:styleId="t48">
    <w:name w:val="t48"/>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49">
    <w:name w:val="t49"/>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55">
    <w:name w:val="t55"/>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56">
    <w:name w:val="t56"/>
    <w:basedOn w:val="Normal"/>
    <w:rsid w:val="00FB6F40"/>
    <w:pPr>
      <w:widowControl/>
      <w:shd w:val="clear" w:color="auto" w:fill="auto"/>
      <w:tabs>
        <w:tab w:val="clear" w:pos="1046"/>
      </w:tabs>
      <w:overflowPunct w:val="0"/>
      <w:spacing w:line="580" w:lineRule="atLeast"/>
      <w:ind w:left="0"/>
      <w:jc w:val="left"/>
    </w:pPr>
    <w:rPr>
      <w:rFonts w:ascii="Times New Roman" w:hAnsi="Times New Roman" w:cs="Times New Roman"/>
      <w:color w:val="auto"/>
      <w:szCs w:val="20"/>
    </w:rPr>
  </w:style>
  <w:style w:type="paragraph" w:customStyle="1" w:styleId="t61">
    <w:name w:val="t61"/>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p77">
    <w:name w:val="p77"/>
    <w:basedOn w:val="Normal"/>
    <w:rsid w:val="00FB6F40"/>
    <w:pPr>
      <w:widowControl/>
      <w:shd w:val="clear" w:color="auto" w:fill="auto"/>
      <w:tabs>
        <w:tab w:val="clear" w:pos="1046"/>
        <w:tab w:val="left" w:pos="720"/>
        <w:tab w:val="left" w:pos="1440"/>
      </w:tabs>
      <w:overflowPunct w:val="0"/>
      <w:spacing w:line="280" w:lineRule="atLeast"/>
      <w:ind w:left="0" w:hanging="720"/>
    </w:pPr>
    <w:rPr>
      <w:rFonts w:ascii="Times New Roman" w:hAnsi="Times New Roman" w:cs="Times New Roman"/>
      <w:color w:val="auto"/>
      <w:szCs w:val="20"/>
    </w:rPr>
  </w:style>
  <w:style w:type="paragraph" w:customStyle="1" w:styleId="t72">
    <w:name w:val="t72"/>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73">
    <w:name w:val="t73"/>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p95">
    <w:name w:val="p95"/>
    <w:basedOn w:val="Normal"/>
    <w:rsid w:val="00FB6F40"/>
    <w:pPr>
      <w:widowControl/>
      <w:shd w:val="clear" w:color="auto" w:fill="auto"/>
      <w:tabs>
        <w:tab w:val="clear" w:pos="1046"/>
        <w:tab w:val="left" w:pos="1440"/>
        <w:tab w:val="left" w:pos="1800"/>
      </w:tabs>
      <w:overflowPunct w:val="0"/>
      <w:spacing w:line="240" w:lineRule="atLeast"/>
      <w:ind w:left="432" w:hanging="432"/>
    </w:pPr>
    <w:rPr>
      <w:rFonts w:ascii="Times New Roman" w:hAnsi="Times New Roman" w:cs="Times New Roman"/>
      <w:color w:val="auto"/>
      <w:szCs w:val="20"/>
    </w:rPr>
  </w:style>
  <w:style w:type="paragraph" w:customStyle="1" w:styleId="p66">
    <w:name w:val="p66"/>
    <w:basedOn w:val="Normal"/>
    <w:rsid w:val="00FB6F40"/>
    <w:pPr>
      <w:widowControl/>
      <w:shd w:val="clear" w:color="auto" w:fill="auto"/>
      <w:tabs>
        <w:tab w:val="clear" w:pos="1046"/>
        <w:tab w:val="left" w:pos="720"/>
        <w:tab w:val="left" w:pos="1420"/>
      </w:tabs>
      <w:overflowPunct w:val="0"/>
      <w:spacing w:line="280" w:lineRule="atLeast"/>
      <w:ind w:left="0" w:hanging="720"/>
      <w:jc w:val="left"/>
    </w:pPr>
    <w:rPr>
      <w:rFonts w:ascii="Times New Roman" w:hAnsi="Times New Roman" w:cs="Times New Roman"/>
      <w:color w:val="auto"/>
      <w:szCs w:val="20"/>
    </w:rPr>
  </w:style>
  <w:style w:type="paragraph" w:customStyle="1" w:styleId="t24">
    <w:name w:val="t24"/>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16">
    <w:name w:val="t16"/>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c32">
    <w:name w:val="c32"/>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45">
    <w:name w:val="p45"/>
    <w:basedOn w:val="Normal"/>
    <w:rsid w:val="00FB6F40"/>
    <w:pPr>
      <w:widowControl/>
      <w:shd w:val="clear" w:color="auto" w:fill="auto"/>
      <w:tabs>
        <w:tab w:val="clear" w:pos="1046"/>
        <w:tab w:val="left" w:pos="720"/>
      </w:tabs>
      <w:overflowPunct w:val="0"/>
      <w:spacing w:line="360" w:lineRule="atLeast"/>
      <w:ind w:left="720" w:hanging="720"/>
      <w:jc w:val="left"/>
    </w:pPr>
    <w:rPr>
      <w:rFonts w:ascii="Times New Roman" w:hAnsi="Times New Roman" w:cs="Times New Roman"/>
      <w:color w:val="auto"/>
      <w:szCs w:val="20"/>
    </w:rPr>
  </w:style>
  <w:style w:type="paragraph" w:customStyle="1" w:styleId="p54">
    <w:name w:val="p54"/>
    <w:basedOn w:val="Normal"/>
    <w:rsid w:val="00FB6F40"/>
    <w:pPr>
      <w:widowControl/>
      <w:shd w:val="clear" w:color="auto" w:fill="auto"/>
      <w:tabs>
        <w:tab w:val="clear" w:pos="1046"/>
        <w:tab w:val="left" w:pos="2380"/>
      </w:tabs>
      <w:overflowPunct w:val="0"/>
      <w:spacing w:line="240" w:lineRule="atLeast"/>
      <w:ind w:left="940"/>
      <w:jc w:val="left"/>
    </w:pPr>
    <w:rPr>
      <w:rFonts w:ascii="Times New Roman" w:hAnsi="Times New Roman" w:cs="Times New Roman"/>
      <w:color w:val="auto"/>
      <w:szCs w:val="20"/>
    </w:rPr>
  </w:style>
  <w:style w:type="paragraph" w:customStyle="1" w:styleId="p30">
    <w:name w:val="p30"/>
    <w:basedOn w:val="Normal"/>
    <w:rsid w:val="00FB6F40"/>
    <w:pPr>
      <w:widowControl/>
      <w:shd w:val="clear" w:color="auto" w:fill="auto"/>
      <w:tabs>
        <w:tab w:val="clear" w:pos="1046"/>
        <w:tab w:val="left" w:pos="1440"/>
        <w:tab w:val="left" w:pos="2160"/>
      </w:tabs>
      <w:overflowPunct w:val="0"/>
      <w:spacing w:line="360" w:lineRule="atLeast"/>
      <w:ind w:left="720" w:hanging="720"/>
      <w:jc w:val="left"/>
    </w:pPr>
    <w:rPr>
      <w:rFonts w:ascii="Times New Roman" w:hAnsi="Times New Roman" w:cs="Times New Roman"/>
      <w:color w:val="auto"/>
      <w:szCs w:val="20"/>
    </w:rPr>
  </w:style>
  <w:style w:type="paragraph" w:customStyle="1" w:styleId="p55">
    <w:name w:val="p55"/>
    <w:basedOn w:val="Normal"/>
    <w:rsid w:val="00FB6F40"/>
    <w:pPr>
      <w:widowControl/>
      <w:shd w:val="clear" w:color="auto" w:fill="auto"/>
      <w:tabs>
        <w:tab w:val="clear" w:pos="1046"/>
        <w:tab w:val="left" w:pos="720"/>
        <w:tab w:val="left" w:pos="1420"/>
      </w:tabs>
      <w:overflowPunct w:val="0"/>
      <w:spacing w:line="360" w:lineRule="atLeast"/>
      <w:ind w:left="0" w:hanging="720"/>
      <w:jc w:val="left"/>
    </w:pPr>
    <w:rPr>
      <w:rFonts w:ascii="Times New Roman" w:hAnsi="Times New Roman" w:cs="Times New Roman"/>
      <w:color w:val="auto"/>
      <w:szCs w:val="20"/>
    </w:rPr>
  </w:style>
  <w:style w:type="paragraph" w:customStyle="1" w:styleId="p56">
    <w:name w:val="p56"/>
    <w:basedOn w:val="Normal"/>
    <w:rsid w:val="00FB6F40"/>
    <w:pPr>
      <w:widowControl/>
      <w:shd w:val="clear" w:color="auto" w:fill="auto"/>
      <w:tabs>
        <w:tab w:val="clear" w:pos="1046"/>
        <w:tab w:val="left" w:pos="1460"/>
      </w:tabs>
      <w:overflowPunct w:val="0"/>
      <w:spacing w:line="360" w:lineRule="atLeast"/>
      <w:ind w:left="20"/>
      <w:jc w:val="left"/>
    </w:pPr>
    <w:rPr>
      <w:rFonts w:ascii="Times New Roman" w:hAnsi="Times New Roman" w:cs="Times New Roman"/>
      <w:color w:val="auto"/>
      <w:szCs w:val="20"/>
    </w:rPr>
  </w:style>
  <w:style w:type="paragraph" w:customStyle="1" w:styleId="t37">
    <w:name w:val="t37"/>
    <w:basedOn w:val="Normal"/>
    <w:rsid w:val="00FB6F40"/>
    <w:pPr>
      <w:widowControl/>
      <w:shd w:val="clear" w:color="auto" w:fill="auto"/>
      <w:tabs>
        <w:tab w:val="clear" w:pos="1046"/>
      </w:tabs>
      <w:overflowPunct w:val="0"/>
      <w:spacing w:line="200" w:lineRule="atLeast"/>
      <w:ind w:left="0"/>
      <w:jc w:val="left"/>
    </w:pPr>
    <w:rPr>
      <w:rFonts w:ascii="Times New Roman" w:hAnsi="Times New Roman" w:cs="Times New Roman"/>
      <w:color w:val="auto"/>
      <w:szCs w:val="20"/>
    </w:rPr>
  </w:style>
  <w:style w:type="paragraph" w:customStyle="1" w:styleId="c5">
    <w:name w:val="c5"/>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22">
    <w:name w:val="t22"/>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p52">
    <w:name w:val="p52"/>
    <w:basedOn w:val="Normal"/>
    <w:rsid w:val="00FB6F40"/>
    <w:pPr>
      <w:widowControl/>
      <w:shd w:val="clear" w:color="auto" w:fill="auto"/>
      <w:tabs>
        <w:tab w:val="clear" w:pos="1046"/>
        <w:tab w:val="left" w:pos="2880"/>
        <w:tab w:val="left" w:pos="6500"/>
      </w:tabs>
      <w:overflowPunct w:val="0"/>
      <w:spacing w:line="240" w:lineRule="atLeast"/>
      <w:ind w:left="5040" w:hanging="3600"/>
      <w:jc w:val="left"/>
    </w:pPr>
    <w:rPr>
      <w:rFonts w:ascii="Times New Roman" w:hAnsi="Times New Roman" w:cs="Times New Roman"/>
      <w:color w:val="auto"/>
      <w:szCs w:val="20"/>
    </w:rPr>
  </w:style>
  <w:style w:type="paragraph" w:customStyle="1" w:styleId="t58">
    <w:name w:val="t58"/>
    <w:basedOn w:val="Normal"/>
    <w:rsid w:val="00FB6F40"/>
    <w:pPr>
      <w:widowControl/>
      <w:shd w:val="clear" w:color="auto" w:fill="auto"/>
      <w:tabs>
        <w:tab w:val="clear" w:pos="1046"/>
      </w:tabs>
      <w:overflowPunct w:val="0"/>
      <w:spacing w:line="560" w:lineRule="atLeast"/>
      <w:ind w:left="0"/>
      <w:jc w:val="left"/>
    </w:pPr>
    <w:rPr>
      <w:rFonts w:ascii="Times New Roman" w:hAnsi="Times New Roman" w:cs="Times New Roman"/>
      <w:color w:val="auto"/>
      <w:szCs w:val="20"/>
    </w:rPr>
  </w:style>
  <w:style w:type="paragraph" w:customStyle="1" w:styleId="t59">
    <w:name w:val="t59"/>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60">
    <w:name w:val="t60"/>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p76">
    <w:name w:val="p76"/>
    <w:basedOn w:val="Normal"/>
    <w:rsid w:val="00FB6F40"/>
    <w:pPr>
      <w:widowControl/>
      <w:shd w:val="clear" w:color="auto" w:fill="auto"/>
      <w:tabs>
        <w:tab w:val="clear" w:pos="1046"/>
        <w:tab w:val="left" w:pos="720"/>
      </w:tabs>
      <w:overflowPunct w:val="0"/>
      <w:spacing w:line="280" w:lineRule="atLeast"/>
      <w:ind w:left="720" w:hanging="720"/>
    </w:pPr>
    <w:rPr>
      <w:rFonts w:ascii="Times New Roman" w:hAnsi="Times New Roman" w:cs="Times New Roman"/>
      <w:color w:val="auto"/>
      <w:szCs w:val="20"/>
    </w:rPr>
  </w:style>
  <w:style w:type="paragraph" w:customStyle="1" w:styleId="p81">
    <w:name w:val="p81"/>
    <w:basedOn w:val="Normal"/>
    <w:rsid w:val="00FB6F40"/>
    <w:pPr>
      <w:widowControl/>
      <w:shd w:val="clear" w:color="auto" w:fill="auto"/>
      <w:tabs>
        <w:tab w:val="clear" w:pos="1046"/>
        <w:tab w:val="left" w:pos="2140"/>
      </w:tabs>
      <w:overflowPunct w:val="0"/>
      <w:spacing w:line="240" w:lineRule="atLeast"/>
      <w:ind w:left="700"/>
    </w:pPr>
    <w:rPr>
      <w:rFonts w:ascii="Times New Roman" w:hAnsi="Times New Roman" w:cs="Times New Roman"/>
      <w:color w:val="auto"/>
      <w:szCs w:val="20"/>
    </w:rPr>
  </w:style>
  <w:style w:type="paragraph" w:customStyle="1" w:styleId="p82">
    <w:name w:val="p82"/>
    <w:basedOn w:val="Normal"/>
    <w:rsid w:val="00FB6F40"/>
    <w:pPr>
      <w:widowControl/>
      <w:shd w:val="clear" w:color="auto" w:fill="auto"/>
      <w:tabs>
        <w:tab w:val="clear" w:pos="1046"/>
        <w:tab w:val="left" w:pos="2160"/>
      </w:tabs>
      <w:overflowPunct w:val="0"/>
      <w:spacing w:line="280" w:lineRule="atLeast"/>
      <w:ind w:left="720"/>
    </w:pPr>
    <w:rPr>
      <w:rFonts w:ascii="Times New Roman" w:hAnsi="Times New Roman" w:cs="Times New Roman"/>
      <w:color w:val="auto"/>
      <w:szCs w:val="20"/>
    </w:rPr>
  </w:style>
  <w:style w:type="paragraph" w:customStyle="1" w:styleId="p83">
    <w:name w:val="p83"/>
    <w:basedOn w:val="Normal"/>
    <w:rsid w:val="00FB6F40"/>
    <w:pPr>
      <w:widowControl/>
      <w:shd w:val="clear" w:color="auto" w:fill="auto"/>
      <w:tabs>
        <w:tab w:val="clear" w:pos="1046"/>
        <w:tab w:val="left" w:pos="1440"/>
      </w:tabs>
      <w:overflowPunct w:val="0"/>
      <w:spacing w:line="240" w:lineRule="atLeast"/>
      <w:ind w:left="0"/>
    </w:pPr>
    <w:rPr>
      <w:rFonts w:ascii="Times New Roman" w:hAnsi="Times New Roman" w:cs="Times New Roman"/>
      <w:color w:val="auto"/>
      <w:szCs w:val="20"/>
    </w:rPr>
  </w:style>
  <w:style w:type="paragraph" w:customStyle="1" w:styleId="p85">
    <w:name w:val="p85"/>
    <w:basedOn w:val="Normal"/>
    <w:rsid w:val="00FB6F40"/>
    <w:pPr>
      <w:widowControl/>
      <w:shd w:val="clear" w:color="auto" w:fill="auto"/>
      <w:tabs>
        <w:tab w:val="clear" w:pos="1046"/>
        <w:tab w:val="left" w:pos="720"/>
      </w:tabs>
      <w:overflowPunct w:val="0"/>
      <w:spacing w:line="280" w:lineRule="atLeast"/>
      <w:ind w:left="720"/>
    </w:pPr>
    <w:rPr>
      <w:rFonts w:ascii="Times New Roman" w:hAnsi="Times New Roman" w:cs="Times New Roman"/>
      <w:color w:val="auto"/>
      <w:szCs w:val="20"/>
    </w:rPr>
  </w:style>
  <w:style w:type="paragraph" w:customStyle="1" w:styleId="p86">
    <w:name w:val="p86"/>
    <w:basedOn w:val="Normal"/>
    <w:rsid w:val="00FB6F40"/>
    <w:pPr>
      <w:widowControl/>
      <w:shd w:val="clear" w:color="auto" w:fill="auto"/>
      <w:tabs>
        <w:tab w:val="clear" w:pos="1046"/>
        <w:tab w:val="left" w:pos="720"/>
      </w:tabs>
      <w:overflowPunct w:val="0"/>
      <w:spacing w:line="280" w:lineRule="atLeast"/>
      <w:ind w:left="720"/>
    </w:pPr>
    <w:rPr>
      <w:rFonts w:ascii="Times New Roman" w:hAnsi="Times New Roman" w:cs="Times New Roman"/>
      <w:color w:val="auto"/>
      <w:szCs w:val="20"/>
    </w:rPr>
  </w:style>
  <w:style w:type="paragraph" w:customStyle="1" w:styleId="p90">
    <w:name w:val="p90"/>
    <w:basedOn w:val="Normal"/>
    <w:rsid w:val="00FB6F40"/>
    <w:pPr>
      <w:widowControl/>
      <w:shd w:val="clear" w:color="auto" w:fill="auto"/>
      <w:tabs>
        <w:tab w:val="clear" w:pos="1046"/>
        <w:tab w:val="left" w:pos="1440"/>
        <w:tab w:val="left" w:pos="2140"/>
      </w:tabs>
      <w:overflowPunct w:val="0"/>
      <w:spacing w:line="280" w:lineRule="atLeast"/>
      <w:ind w:left="720" w:hanging="720"/>
      <w:jc w:val="left"/>
    </w:pPr>
    <w:rPr>
      <w:rFonts w:ascii="Times New Roman" w:hAnsi="Times New Roman" w:cs="Times New Roman"/>
      <w:color w:val="auto"/>
      <w:szCs w:val="20"/>
    </w:rPr>
  </w:style>
  <w:style w:type="paragraph" w:customStyle="1" w:styleId="t84">
    <w:name w:val="t84"/>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p89">
    <w:name w:val="p89"/>
    <w:basedOn w:val="Normal"/>
    <w:rsid w:val="00FB6F40"/>
    <w:pPr>
      <w:widowControl/>
      <w:shd w:val="clear" w:color="auto" w:fill="auto"/>
      <w:tabs>
        <w:tab w:val="clear" w:pos="1046"/>
        <w:tab w:val="left" w:pos="920"/>
        <w:tab w:val="left" w:pos="1420"/>
      </w:tabs>
      <w:overflowPunct w:val="0"/>
      <w:spacing w:line="280" w:lineRule="atLeast"/>
      <w:ind w:left="0" w:hanging="576"/>
    </w:pPr>
    <w:rPr>
      <w:rFonts w:ascii="Times New Roman" w:hAnsi="Times New Roman" w:cs="Times New Roman"/>
      <w:color w:val="auto"/>
      <w:szCs w:val="20"/>
    </w:rPr>
  </w:style>
  <w:style w:type="paragraph" w:customStyle="1" w:styleId="c9">
    <w:name w:val="c9"/>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11">
    <w:name w:val="p11"/>
    <w:basedOn w:val="Normal"/>
    <w:rsid w:val="00FB6F40"/>
    <w:pPr>
      <w:widowControl/>
      <w:shd w:val="clear" w:color="auto" w:fill="auto"/>
      <w:tabs>
        <w:tab w:val="clear" w:pos="1046"/>
        <w:tab w:val="left" w:pos="320"/>
      </w:tabs>
      <w:overflowPunct w:val="0"/>
      <w:spacing w:line="240" w:lineRule="atLeast"/>
      <w:ind w:left="1152" w:hanging="288"/>
    </w:pPr>
    <w:rPr>
      <w:rFonts w:ascii="Times New Roman" w:hAnsi="Times New Roman" w:cs="Times New Roman"/>
      <w:color w:val="auto"/>
      <w:szCs w:val="20"/>
    </w:rPr>
  </w:style>
  <w:style w:type="paragraph" w:customStyle="1" w:styleId="t18">
    <w:name w:val="t18"/>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62">
    <w:name w:val="t62"/>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63">
    <w:name w:val="t63"/>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c2">
    <w:name w:val="c2"/>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5">
    <w:name w:val="t5"/>
    <w:basedOn w:val="Normal"/>
    <w:rsid w:val="00FB6F40"/>
    <w:pPr>
      <w:widowControl/>
      <w:shd w:val="clear" w:color="auto" w:fill="auto"/>
      <w:tabs>
        <w:tab w:val="clear" w:pos="1046"/>
      </w:tabs>
      <w:overflowPunct w:val="0"/>
      <w:spacing w:line="360" w:lineRule="atLeast"/>
      <w:ind w:left="0"/>
      <w:jc w:val="left"/>
    </w:pPr>
    <w:rPr>
      <w:rFonts w:ascii="Times New Roman" w:hAnsi="Times New Roman" w:cs="Times New Roman"/>
      <w:color w:val="auto"/>
      <w:szCs w:val="20"/>
    </w:rPr>
  </w:style>
  <w:style w:type="paragraph" w:customStyle="1" w:styleId="c23">
    <w:name w:val="c23"/>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39">
    <w:name w:val="p39"/>
    <w:basedOn w:val="Normal"/>
    <w:rsid w:val="00FB6F40"/>
    <w:pPr>
      <w:widowControl/>
      <w:shd w:val="clear" w:color="auto" w:fill="auto"/>
      <w:tabs>
        <w:tab w:val="clear" w:pos="1046"/>
      </w:tabs>
      <w:overflowPunct w:val="0"/>
      <w:spacing w:line="240" w:lineRule="atLeast"/>
      <w:ind w:left="720" w:hanging="720"/>
      <w:jc w:val="left"/>
    </w:pPr>
    <w:rPr>
      <w:rFonts w:ascii="Times New Roman" w:hAnsi="Times New Roman" w:cs="Times New Roman"/>
      <w:color w:val="auto"/>
      <w:szCs w:val="20"/>
    </w:rPr>
  </w:style>
  <w:style w:type="paragraph" w:customStyle="1" w:styleId="c40">
    <w:name w:val="c40"/>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43">
    <w:name w:val="p43"/>
    <w:basedOn w:val="Normal"/>
    <w:rsid w:val="00FB6F40"/>
    <w:pPr>
      <w:widowControl/>
      <w:shd w:val="clear" w:color="auto" w:fill="auto"/>
      <w:tabs>
        <w:tab w:val="clear" w:pos="1046"/>
        <w:tab w:val="left" w:pos="720"/>
        <w:tab w:val="left" w:pos="1440"/>
      </w:tabs>
      <w:overflowPunct w:val="0"/>
      <w:spacing w:line="360" w:lineRule="atLeast"/>
      <w:ind w:left="0" w:hanging="720"/>
      <w:jc w:val="left"/>
    </w:pPr>
    <w:rPr>
      <w:rFonts w:ascii="Times New Roman" w:hAnsi="Times New Roman" w:cs="Times New Roman"/>
      <w:color w:val="auto"/>
      <w:szCs w:val="20"/>
    </w:rPr>
  </w:style>
  <w:style w:type="paragraph" w:customStyle="1" w:styleId="p44">
    <w:name w:val="p44"/>
    <w:basedOn w:val="Normal"/>
    <w:rsid w:val="00FB6F40"/>
    <w:pPr>
      <w:widowControl/>
      <w:shd w:val="clear" w:color="auto" w:fill="auto"/>
      <w:tabs>
        <w:tab w:val="clear" w:pos="1046"/>
        <w:tab w:val="left" w:pos="740"/>
        <w:tab w:val="left" w:pos="1460"/>
      </w:tabs>
      <w:overflowPunct w:val="0"/>
      <w:spacing w:line="360" w:lineRule="atLeast"/>
      <w:ind w:left="0" w:hanging="720"/>
      <w:jc w:val="left"/>
    </w:pPr>
    <w:rPr>
      <w:rFonts w:ascii="Times New Roman" w:hAnsi="Times New Roman" w:cs="Times New Roman"/>
      <w:color w:val="auto"/>
      <w:szCs w:val="20"/>
    </w:rPr>
  </w:style>
  <w:style w:type="paragraph" w:customStyle="1" w:styleId="p61">
    <w:name w:val="p61"/>
    <w:basedOn w:val="Normal"/>
    <w:rsid w:val="00FB6F40"/>
    <w:pPr>
      <w:widowControl/>
      <w:shd w:val="clear" w:color="auto" w:fill="auto"/>
      <w:tabs>
        <w:tab w:val="clear" w:pos="1046"/>
        <w:tab w:val="left" w:pos="720"/>
        <w:tab w:val="left" w:pos="1440"/>
      </w:tabs>
      <w:overflowPunct w:val="0"/>
      <w:spacing w:line="360" w:lineRule="atLeast"/>
      <w:ind w:left="0" w:hanging="720"/>
    </w:pPr>
    <w:rPr>
      <w:rFonts w:ascii="Times New Roman" w:hAnsi="Times New Roman" w:cs="Times New Roman"/>
      <w:color w:val="auto"/>
      <w:szCs w:val="20"/>
    </w:rPr>
  </w:style>
  <w:style w:type="paragraph" w:customStyle="1" w:styleId="c74">
    <w:name w:val="c74"/>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76">
    <w:name w:val="t76"/>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77">
    <w:name w:val="t77"/>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c90">
    <w:name w:val="c90"/>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c95">
    <w:name w:val="c95"/>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3">
    <w:name w:val="p3"/>
    <w:basedOn w:val="Normal"/>
    <w:rsid w:val="00FB6F40"/>
    <w:pPr>
      <w:widowControl/>
      <w:shd w:val="clear" w:color="auto" w:fill="auto"/>
      <w:tabs>
        <w:tab w:val="clear" w:pos="1046"/>
        <w:tab w:val="left" w:pos="720"/>
      </w:tabs>
      <w:overflowPunct w:val="0"/>
      <w:spacing w:line="360" w:lineRule="atLeast"/>
      <w:ind w:left="0"/>
      <w:jc w:val="left"/>
    </w:pPr>
    <w:rPr>
      <w:rFonts w:ascii="Times New Roman" w:hAnsi="Times New Roman" w:cs="Times New Roman"/>
      <w:color w:val="auto"/>
      <w:szCs w:val="20"/>
    </w:rPr>
  </w:style>
  <w:style w:type="paragraph" w:customStyle="1" w:styleId="t46">
    <w:name w:val="t46"/>
    <w:basedOn w:val="Normal"/>
    <w:rsid w:val="00FB6F40"/>
    <w:pPr>
      <w:widowControl/>
      <w:shd w:val="clear" w:color="auto" w:fill="auto"/>
      <w:tabs>
        <w:tab w:val="clear" w:pos="1046"/>
      </w:tabs>
      <w:overflowPunct w:val="0"/>
      <w:spacing w:line="200" w:lineRule="atLeast"/>
      <w:ind w:left="0"/>
      <w:jc w:val="left"/>
    </w:pPr>
    <w:rPr>
      <w:rFonts w:ascii="Times New Roman" w:hAnsi="Times New Roman" w:cs="Times New Roman"/>
      <w:color w:val="auto"/>
      <w:szCs w:val="20"/>
    </w:rPr>
  </w:style>
  <w:style w:type="paragraph" w:customStyle="1" w:styleId="c97">
    <w:name w:val="c97"/>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18">
    <w:name w:val="p18"/>
    <w:basedOn w:val="Normal"/>
    <w:rsid w:val="00FB6F40"/>
    <w:pPr>
      <w:widowControl/>
      <w:shd w:val="clear" w:color="auto" w:fill="auto"/>
      <w:tabs>
        <w:tab w:val="clear" w:pos="1046"/>
        <w:tab w:val="left" w:pos="720"/>
        <w:tab w:val="left" w:pos="1440"/>
      </w:tabs>
      <w:overflowPunct w:val="0"/>
      <w:spacing w:line="360" w:lineRule="atLeast"/>
      <w:ind w:left="0" w:hanging="720"/>
    </w:pPr>
    <w:rPr>
      <w:rFonts w:ascii="Times New Roman" w:hAnsi="Times New Roman" w:cs="Times New Roman"/>
      <w:color w:val="auto"/>
      <w:szCs w:val="20"/>
    </w:rPr>
  </w:style>
  <w:style w:type="paragraph" w:customStyle="1" w:styleId="c12">
    <w:name w:val="c12"/>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10">
    <w:name w:val="t10"/>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c47">
    <w:name w:val="c47"/>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c54">
    <w:name w:val="c54"/>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63">
    <w:name w:val="p63"/>
    <w:basedOn w:val="Normal"/>
    <w:rsid w:val="00FB6F40"/>
    <w:pPr>
      <w:widowControl/>
      <w:shd w:val="clear" w:color="auto" w:fill="auto"/>
      <w:tabs>
        <w:tab w:val="clear" w:pos="1046"/>
        <w:tab w:val="left" w:pos="2160"/>
      </w:tabs>
      <w:overflowPunct w:val="0"/>
      <w:spacing w:line="280" w:lineRule="atLeast"/>
      <w:ind w:left="720"/>
      <w:jc w:val="left"/>
    </w:pPr>
    <w:rPr>
      <w:rFonts w:ascii="Times New Roman" w:hAnsi="Times New Roman" w:cs="Times New Roman"/>
      <w:color w:val="auto"/>
      <w:szCs w:val="20"/>
    </w:rPr>
  </w:style>
  <w:style w:type="paragraph" w:customStyle="1" w:styleId="c66">
    <w:name w:val="c66"/>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70">
    <w:name w:val="t70"/>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71">
    <w:name w:val="t71"/>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88">
    <w:name w:val="t88"/>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89">
    <w:name w:val="t89"/>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c92">
    <w:name w:val="c92"/>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c3">
    <w:name w:val="c3"/>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8">
    <w:name w:val="p8"/>
    <w:basedOn w:val="Normal"/>
    <w:rsid w:val="00FB6F40"/>
    <w:pPr>
      <w:widowControl/>
      <w:shd w:val="clear" w:color="auto" w:fill="auto"/>
      <w:tabs>
        <w:tab w:val="clear" w:pos="1046"/>
        <w:tab w:val="left" w:pos="720"/>
        <w:tab w:val="left" w:pos="1440"/>
      </w:tabs>
      <w:overflowPunct w:val="0"/>
      <w:spacing w:line="280" w:lineRule="atLeast"/>
      <w:ind w:left="0" w:hanging="720"/>
    </w:pPr>
    <w:rPr>
      <w:rFonts w:ascii="Times New Roman" w:hAnsi="Times New Roman" w:cs="Times New Roman"/>
      <w:color w:val="auto"/>
      <w:szCs w:val="20"/>
    </w:rPr>
  </w:style>
  <w:style w:type="paragraph" w:customStyle="1" w:styleId="c22">
    <w:name w:val="c22"/>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19">
    <w:name w:val="t19"/>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c29">
    <w:name w:val="c29"/>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26">
    <w:name w:val="t26"/>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28">
    <w:name w:val="t28"/>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c30">
    <w:name w:val="c30"/>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c38">
    <w:name w:val="c38"/>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33">
    <w:name w:val="p33"/>
    <w:basedOn w:val="Normal"/>
    <w:rsid w:val="00FB6F40"/>
    <w:pPr>
      <w:widowControl/>
      <w:shd w:val="clear" w:color="auto" w:fill="auto"/>
      <w:tabs>
        <w:tab w:val="clear" w:pos="1046"/>
        <w:tab w:val="left" w:pos="1440"/>
      </w:tabs>
      <w:overflowPunct w:val="0"/>
      <w:spacing w:line="280" w:lineRule="atLeast"/>
      <w:ind w:left="0"/>
      <w:jc w:val="left"/>
    </w:pPr>
    <w:rPr>
      <w:rFonts w:ascii="Times New Roman" w:hAnsi="Times New Roman" w:cs="Times New Roman"/>
      <w:color w:val="auto"/>
      <w:szCs w:val="20"/>
    </w:rPr>
  </w:style>
  <w:style w:type="paragraph" w:customStyle="1" w:styleId="p32">
    <w:name w:val="p32"/>
    <w:basedOn w:val="Normal"/>
    <w:rsid w:val="00FB6F40"/>
    <w:pPr>
      <w:widowControl/>
      <w:shd w:val="clear" w:color="auto" w:fill="auto"/>
      <w:tabs>
        <w:tab w:val="clear" w:pos="1046"/>
        <w:tab w:val="left" w:pos="720"/>
        <w:tab w:val="left" w:pos="1440"/>
      </w:tabs>
      <w:overflowPunct w:val="0"/>
      <w:spacing w:line="280" w:lineRule="atLeast"/>
      <w:ind w:left="0" w:hanging="720"/>
      <w:jc w:val="left"/>
    </w:pPr>
    <w:rPr>
      <w:rFonts w:ascii="Times New Roman" w:hAnsi="Times New Roman" w:cs="Times New Roman"/>
      <w:color w:val="auto"/>
      <w:szCs w:val="20"/>
    </w:rPr>
  </w:style>
  <w:style w:type="paragraph" w:customStyle="1" w:styleId="t47">
    <w:name w:val="t47"/>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50">
    <w:name w:val="t50"/>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t52">
    <w:name w:val="t52"/>
    <w:basedOn w:val="Normal"/>
    <w:rsid w:val="00FB6F40"/>
    <w:pPr>
      <w:widowControl/>
      <w:shd w:val="clear" w:color="auto" w:fill="auto"/>
      <w:tabs>
        <w:tab w:val="clear" w:pos="1046"/>
      </w:tabs>
      <w:overflowPunct w:val="0"/>
      <w:spacing w:line="560" w:lineRule="atLeast"/>
      <w:ind w:left="0"/>
      <w:jc w:val="left"/>
    </w:pPr>
    <w:rPr>
      <w:rFonts w:ascii="Times New Roman" w:hAnsi="Times New Roman" w:cs="Times New Roman"/>
      <w:color w:val="auto"/>
      <w:szCs w:val="20"/>
    </w:rPr>
  </w:style>
  <w:style w:type="paragraph" w:customStyle="1" w:styleId="t53">
    <w:name w:val="t53"/>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54">
    <w:name w:val="t54"/>
    <w:basedOn w:val="Normal"/>
    <w:rsid w:val="00FB6F40"/>
    <w:pPr>
      <w:widowControl/>
      <w:shd w:val="clear" w:color="auto" w:fill="auto"/>
      <w:tabs>
        <w:tab w:val="clear" w:pos="1046"/>
      </w:tabs>
      <w:overflowPunct w:val="0"/>
      <w:spacing w:line="560" w:lineRule="atLeast"/>
      <w:ind w:left="0"/>
      <w:jc w:val="left"/>
    </w:pPr>
    <w:rPr>
      <w:rFonts w:ascii="Times New Roman" w:hAnsi="Times New Roman" w:cs="Times New Roman"/>
      <w:color w:val="auto"/>
      <w:szCs w:val="20"/>
    </w:rPr>
  </w:style>
  <w:style w:type="paragraph" w:customStyle="1" w:styleId="c76">
    <w:name w:val="c76"/>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74">
    <w:name w:val="t74"/>
    <w:basedOn w:val="Normal"/>
    <w:rsid w:val="00FB6F40"/>
    <w:pPr>
      <w:widowControl/>
      <w:shd w:val="clear" w:color="auto" w:fill="auto"/>
      <w:tabs>
        <w:tab w:val="clear" w:pos="1046"/>
      </w:tabs>
      <w:overflowPunct w:val="0"/>
      <w:spacing w:line="560" w:lineRule="atLeast"/>
      <w:ind w:left="0"/>
      <w:jc w:val="left"/>
    </w:pPr>
    <w:rPr>
      <w:rFonts w:ascii="Times New Roman" w:hAnsi="Times New Roman" w:cs="Times New Roman"/>
      <w:color w:val="auto"/>
      <w:szCs w:val="20"/>
    </w:rPr>
  </w:style>
  <w:style w:type="paragraph" w:customStyle="1" w:styleId="t78">
    <w:name w:val="t78"/>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79">
    <w:name w:val="t79"/>
    <w:basedOn w:val="Normal"/>
    <w:rsid w:val="00FB6F40"/>
    <w:pPr>
      <w:widowControl/>
      <w:shd w:val="clear" w:color="auto" w:fill="auto"/>
      <w:tabs>
        <w:tab w:val="clear" w:pos="1046"/>
      </w:tabs>
      <w:overflowPunct w:val="0"/>
      <w:spacing w:line="560" w:lineRule="atLeast"/>
      <w:ind w:left="0"/>
      <w:jc w:val="left"/>
    </w:pPr>
    <w:rPr>
      <w:rFonts w:ascii="Times New Roman" w:hAnsi="Times New Roman" w:cs="Times New Roman"/>
      <w:color w:val="auto"/>
      <w:szCs w:val="20"/>
    </w:rPr>
  </w:style>
  <w:style w:type="paragraph" w:customStyle="1" w:styleId="t80">
    <w:name w:val="t80"/>
    <w:basedOn w:val="Normal"/>
    <w:rsid w:val="00FB6F40"/>
    <w:pPr>
      <w:widowControl/>
      <w:shd w:val="clear" w:color="auto" w:fill="auto"/>
      <w:tabs>
        <w:tab w:val="clear" w:pos="1046"/>
      </w:tabs>
      <w:overflowPunct w:val="0"/>
      <w:spacing w:line="560" w:lineRule="atLeast"/>
      <w:ind w:left="0"/>
      <w:jc w:val="left"/>
    </w:pPr>
    <w:rPr>
      <w:rFonts w:ascii="Times New Roman" w:hAnsi="Times New Roman" w:cs="Times New Roman"/>
      <w:color w:val="auto"/>
      <w:szCs w:val="20"/>
    </w:rPr>
  </w:style>
  <w:style w:type="paragraph" w:customStyle="1" w:styleId="t81">
    <w:name w:val="t81"/>
    <w:basedOn w:val="Normal"/>
    <w:rsid w:val="00FB6F40"/>
    <w:pPr>
      <w:widowControl/>
      <w:shd w:val="clear" w:color="auto" w:fill="auto"/>
      <w:tabs>
        <w:tab w:val="clear" w:pos="1046"/>
      </w:tabs>
      <w:overflowPunct w:val="0"/>
      <w:spacing w:line="400" w:lineRule="atLeast"/>
      <w:ind w:left="0"/>
      <w:jc w:val="left"/>
    </w:pPr>
    <w:rPr>
      <w:rFonts w:ascii="Times New Roman" w:hAnsi="Times New Roman" w:cs="Times New Roman"/>
      <w:color w:val="auto"/>
      <w:szCs w:val="20"/>
    </w:rPr>
  </w:style>
  <w:style w:type="paragraph" w:customStyle="1" w:styleId="t85">
    <w:name w:val="t85"/>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86">
    <w:name w:val="t86"/>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87">
    <w:name w:val="t87"/>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90">
    <w:name w:val="t90"/>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91">
    <w:name w:val="t91"/>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92">
    <w:name w:val="t92"/>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6">
    <w:name w:val="t6"/>
    <w:basedOn w:val="Normal"/>
    <w:rsid w:val="00FB6F40"/>
    <w:pPr>
      <w:widowControl/>
      <w:shd w:val="clear" w:color="auto" w:fill="auto"/>
      <w:tabs>
        <w:tab w:val="clear" w:pos="1046"/>
      </w:tabs>
      <w:overflowPunct w:val="0"/>
      <w:spacing w:line="560" w:lineRule="atLeast"/>
      <w:ind w:left="0"/>
      <w:jc w:val="left"/>
    </w:pPr>
    <w:rPr>
      <w:rFonts w:ascii="Times New Roman" w:hAnsi="Times New Roman" w:cs="Times New Roman"/>
      <w:color w:val="auto"/>
      <w:szCs w:val="20"/>
    </w:rPr>
  </w:style>
  <w:style w:type="paragraph" w:customStyle="1" w:styleId="c15">
    <w:name w:val="c15"/>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t17">
    <w:name w:val="t17"/>
    <w:basedOn w:val="Normal"/>
    <w:rsid w:val="00FB6F40"/>
    <w:pPr>
      <w:widowControl/>
      <w:shd w:val="clear" w:color="auto" w:fill="auto"/>
      <w:tabs>
        <w:tab w:val="clear" w:pos="1046"/>
      </w:tabs>
      <w:overflowPunct w:val="0"/>
      <w:spacing w:line="560" w:lineRule="atLeast"/>
      <w:ind w:left="0"/>
      <w:jc w:val="left"/>
    </w:pPr>
    <w:rPr>
      <w:rFonts w:ascii="Times New Roman" w:hAnsi="Times New Roman" w:cs="Times New Roman"/>
      <w:color w:val="auto"/>
      <w:szCs w:val="20"/>
    </w:rPr>
  </w:style>
  <w:style w:type="paragraph" w:customStyle="1" w:styleId="t23">
    <w:name w:val="t23"/>
    <w:basedOn w:val="Normal"/>
    <w:rsid w:val="00FB6F40"/>
    <w:pPr>
      <w:widowControl/>
      <w:shd w:val="clear" w:color="auto" w:fill="auto"/>
      <w:tabs>
        <w:tab w:val="clear" w:pos="1046"/>
      </w:tabs>
      <w:overflowPunct w:val="0"/>
      <w:spacing w:line="280" w:lineRule="atLeast"/>
      <w:ind w:left="0"/>
      <w:jc w:val="left"/>
    </w:pPr>
    <w:rPr>
      <w:rFonts w:ascii="Times New Roman" w:hAnsi="Times New Roman" w:cs="Times New Roman"/>
      <w:color w:val="auto"/>
      <w:szCs w:val="20"/>
    </w:rPr>
  </w:style>
  <w:style w:type="paragraph" w:customStyle="1" w:styleId="t25">
    <w:name w:val="t25"/>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p42">
    <w:name w:val="p42"/>
    <w:basedOn w:val="Normal"/>
    <w:rsid w:val="00FB6F40"/>
    <w:pPr>
      <w:widowControl/>
      <w:shd w:val="clear" w:color="auto" w:fill="auto"/>
      <w:tabs>
        <w:tab w:val="clear" w:pos="1046"/>
        <w:tab w:val="left" w:pos="720"/>
      </w:tabs>
      <w:overflowPunct w:val="0"/>
      <w:spacing w:line="240" w:lineRule="atLeast"/>
      <w:ind w:left="720"/>
      <w:jc w:val="left"/>
    </w:pPr>
    <w:rPr>
      <w:rFonts w:ascii="Times New Roman" w:hAnsi="Times New Roman" w:cs="Times New Roman"/>
      <w:color w:val="auto"/>
      <w:szCs w:val="20"/>
    </w:rPr>
  </w:style>
  <w:style w:type="paragraph" w:customStyle="1" w:styleId="c50">
    <w:name w:val="c50"/>
    <w:basedOn w:val="Normal"/>
    <w:rsid w:val="00FB6F40"/>
    <w:pPr>
      <w:widowControl/>
      <w:shd w:val="clear" w:color="auto" w:fill="auto"/>
      <w:tabs>
        <w:tab w:val="clear" w:pos="1046"/>
      </w:tabs>
      <w:overflowPunct w:val="0"/>
      <w:spacing w:line="240" w:lineRule="atLeast"/>
      <w:ind w:left="0"/>
      <w:jc w:val="center"/>
    </w:pPr>
    <w:rPr>
      <w:rFonts w:ascii="Times New Roman" w:hAnsi="Times New Roman" w:cs="Times New Roman"/>
      <w:color w:val="auto"/>
      <w:szCs w:val="20"/>
    </w:rPr>
  </w:style>
  <w:style w:type="paragraph" w:customStyle="1" w:styleId="p57">
    <w:name w:val="p57"/>
    <w:basedOn w:val="Normal"/>
    <w:rsid w:val="00FB6F40"/>
    <w:pPr>
      <w:widowControl/>
      <w:shd w:val="clear" w:color="auto" w:fill="auto"/>
      <w:tabs>
        <w:tab w:val="clear" w:pos="1046"/>
        <w:tab w:val="left" w:pos="720"/>
      </w:tabs>
      <w:overflowPunct w:val="0"/>
      <w:spacing w:line="240" w:lineRule="atLeast"/>
      <w:ind w:left="720" w:hanging="720"/>
    </w:pPr>
    <w:rPr>
      <w:rFonts w:ascii="Times New Roman" w:hAnsi="Times New Roman" w:cs="Times New Roman"/>
      <w:color w:val="auto"/>
      <w:szCs w:val="20"/>
    </w:rPr>
  </w:style>
  <w:style w:type="paragraph" w:customStyle="1" w:styleId="t67">
    <w:name w:val="t67"/>
    <w:basedOn w:val="Normal"/>
    <w:rsid w:val="00FB6F40"/>
    <w:pPr>
      <w:widowControl/>
      <w:shd w:val="clear" w:color="auto" w:fill="auto"/>
      <w:tabs>
        <w:tab w:val="clear" w:pos="1046"/>
      </w:tabs>
      <w:overflowPunct w:val="0"/>
      <w:spacing w:line="240" w:lineRule="atLeast"/>
      <w:ind w:left="0"/>
      <w:jc w:val="left"/>
    </w:pPr>
    <w:rPr>
      <w:rFonts w:ascii="Times New Roman" w:hAnsi="Times New Roman" w:cs="Times New Roman"/>
      <w:color w:val="auto"/>
      <w:szCs w:val="20"/>
    </w:rPr>
  </w:style>
  <w:style w:type="paragraph" w:customStyle="1" w:styleId="p71">
    <w:name w:val="p71"/>
    <w:basedOn w:val="Normal"/>
    <w:rsid w:val="00FB6F40"/>
    <w:pPr>
      <w:widowControl/>
      <w:shd w:val="clear" w:color="auto" w:fill="auto"/>
      <w:tabs>
        <w:tab w:val="clear" w:pos="1046"/>
        <w:tab w:val="left" w:pos="1420"/>
      </w:tabs>
      <w:overflowPunct w:val="0"/>
      <w:spacing w:line="280" w:lineRule="atLeast"/>
      <w:ind w:left="20"/>
    </w:pPr>
    <w:rPr>
      <w:rFonts w:ascii="Times New Roman" w:hAnsi="Times New Roman" w:cs="Times New Roman"/>
      <w:color w:val="auto"/>
      <w:szCs w:val="20"/>
    </w:rPr>
  </w:style>
  <w:style w:type="paragraph" w:customStyle="1" w:styleId="T12">
    <w:name w:val="T1"/>
    <w:basedOn w:val="Normal"/>
    <w:rsid w:val="00FB6F40"/>
    <w:pPr>
      <w:widowControl/>
      <w:shd w:val="clear" w:color="auto" w:fill="auto"/>
      <w:tabs>
        <w:tab w:val="clear" w:pos="1046"/>
      </w:tabs>
      <w:autoSpaceDE/>
      <w:autoSpaceDN/>
      <w:adjustRightInd/>
      <w:spacing w:before="160" w:line="220" w:lineRule="atLeast"/>
      <w:ind w:left="0"/>
    </w:pPr>
    <w:rPr>
      <w:rFonts w:ascii="Times New Roman" w:hAnsi="Times New Roman" w:cs="Times New Roman"/>
      <w:color w:val="auto"/>
      <w:sz w:val="21"/>
      <w:szCs w:val="20"/>
      <w:lang w:eastAsia="en-US"/>
    </w:rPr>
  </w:style>
  <w:style w:type="paragraph" w:customStyle="1" w:styleId="QualHead">
    <w:name w:val="QualHead"/>
    <w:basedOn w:val="Normal"/>
    <w:rsid w:val="00FB6F40"/>
    <w:pPr>
      <w:widowControl/>
      <w:shd w:val="clear" w:color="auto" w:fill="auto"/>
      <w:tabs>
        <w:tab w:val="clear" w:pos="1046"/>
      </w:tabs>
      <w:autoSpaceDE/>
      <w:autoSpaceDN/>
      <w:adjustRightInd/>
      <w:spacing w:line="220" w:lineRule="atLeast"/>
      <w:ind w:left="0"/>
      <w:jc w:val="center"/>
    </w:pPr>
    <w:rPr>
      <w:rFonts w:ascii="Times New Roman" w:hAnsi="Times New Roman" w:cs="Times New Roman"/>
      <w:color w:val="auto"/>
      <w:sz w:val="21"/>
      <w:szCs w:val="20"/>
      <w:lang w:eastAsia="en-US"/>
    </w:rPr>
  </w:style>
  <w:style w:type="paragraph" w:customStyle="1" w:styleId="SigBlock">
    <w:name w:val="SigBlock"/>
    <w:basedOn w:val="Normal"/>
    <w:rsid w:val="00FB6F40"/>
    <w:pPr>
      <w:keepLines/>
      <w:widowControl/>
      <w:shd w:val="clear" w:color="auto" w:fill="auto"/>
      <w:tabs>
        <w:tab w:val="clear" w:pos="1046"/>
        <w:tab w:val="right" w:pos="8280"/>
      </w:tabs>
      <w:autoSpaceDE/>
      <w:autoSpaceDN/>
      <w:adjustRightInd/>
      <w:spacing w:line="220" w:lineRule="atLeast"/>
      <w:ind w:left="0"/>
      <w:jc w:val="left"/>
    </w:pPr>
    <w:rPr>
      <w:rFonts w:ascii="Times New Roman" w:hAnsi="Times New Roman" w:cs="Times New Roman"/>
      <w:color w:val="auto"/>
      <w:sz w:val="21"/>
      <w:szCs w:val="20"/>
      <w:lang w:eastAsia="en-US"/>
    </w:rPr>
  </w:style>
  <w:style w:type="paragraph" w:customStyle="1" w:styleId="XNote">
    <w:name w:val="X_Note"/>
    <w:basedOn w:val="Normal"/>
    <w:rsid w:val="00FB6F40"/>
    <w:pPr>
      <w:keepNext/>
      <w:widowControl/>
      <w:shd w:val="clear" w:color="auto" w:fill="auto"/>
      <w:tabs>
        <w:tab w:val="clear" w:pos="1046"/>
      </w:tabs>
      <w:autoSpaceDE/>
      <w:autoSpaceDN/>
      <w:adjustRightInd/>
      <w:spacing w:after="120" w:line="220" w:lineRule="atLeast"/>
      <w:ind w:left="0"/>
      <w:jc w:val="center"/>
    </w:pPr>
    <w:rPr>
      <w:rFonts w:ascii="Times New Roman" w:hAnsi="Times New Roman" w:cs="Times New Roman"/>
      <w:b/>
      <w:color w:val="auto"/>
      <w:sz w:val="21"/>
      <w:szCs w:val="20"/>
      <w:lang w:eastAsia="en-US"/>
    </w:rPr>
  </w:style>
  <w:style w:type="paragraph" w:customStyle="1" w:styleId="T1Indent">
    <w:name w:val="T1 Indent"/>
    <w:basedOn w:val="T12"/>
    <w:rsid w:val="00FB6F40"/>
    <w:pPr>
      <w:ind w:firstLine="170"/>
    </w:pPr>
  </w:style>
  <w:style w:type="paragraph" w:customStyle="1" w:styleId="ColumnHeader">
    <w:name w:val="ColumnHeader"/>
    <w:basedOn w:val="Normal"/>
    <w:rsid w:val="00FB6F40"/>
    <w:pPr>
      <w:widowControl/>
      <w:shd w:val="clear" w:color="auto" w:fill="auto"/>
      <w:tabs>
        <w:tab w:val="clear" w:pos="1046"/>
      </w:tabs>
      <w:autoSpaceDE/>
      <w:autoSpaceDN/>
      <w:adjustRightInd/>
      <w:spacing w:before="40" w:line="220" w:lineRule="atLeast"/>
      <w:ind w:left="0"/>
    </w:pPr>
    <w:rPr>
      <w:rFonts w:ascii="Times New Roman" w:hAnsi="Times New Roman" w:cs="Times New Roman"/>
      <w:i/>
      <w:color w:val="auto"/>
      <w:sz w:val="21"/>
      <w:szCs w:val="20"/>
      <w:lang w:eastAsia="en-US"/>
    </w:rPr>
  </w:style>
  <w:style w:type="paragraph" w:customStyle="1" w:styleId="TableText">
    <w:name w:val="TableText"/>
    <w:basedOn w:val="Normal"/>
    <w:rsid w:val="00FB6F40"/>
    <w:pPr>
      <w:widowControl/>
      <w:shd w:val="clear" w:color="auto" w:fill="auto"/>
      <w:tabs>
        <w:tab w:val="clear" w:pos="1046"/>
      </w:tabs>
      <w:autoSpaceDE/>
      <w:autoSpaceDN/>
      <w:adjustRightInd/>
      <w:spacing w:before="20" w:line="220" w:lineRule="atLeast"/>
      <w:ind w:left="0"/>
    </w:pPr>
    <w:rPr>
      <w:rFonts w:ascii="Times New Roman" w:hAnsi="Times New Roman" w:cs="Times New Roman"/>
      <w:color w:val="auto"/>
      <w:sz w:val="21"/>
      <w:szCs w:val="20"/>
      <w:lang w:eastAsia="en-US"/>
    </w:rPr>
  </w:style>
  <w:style w:type="paragraph" w:customStyle="1" w:styleId="N1">
    <w:name w:val="N1"/>
    <w:basedOn w:val="Normal"/>
    <w:rsid w:val="00FB6F40"/>
    <w:pPr>
      <w:widowControl/>
      <w:numPr>
        <w:numId w:val="1"/>
      </w:numPr>
      <w:shd w:val="clear" w:color="auto" w:fill="auto"/>
      <w:tabs>
        <w:tab w:val="clear" w:pos="1046"/>
      </w:tabs>
      <w:autoSpaceDE/>
      <w:autoSpaceDN/>
      <w:adjustRightInd/>
      <w:spacing w:before="160" w:line="220" w:lineRule="atLeast"/>
    </w:pPr>
    <w:rPr>
      <w:rFonts w:ascii="Times New Roman" w:hAnsi="Times New Roman" w:cs="Times New Roman"/>
      <w:color w:val="auto"/>
      <w:sz w:val="21"/>
      <w:szCs w:val="20"/>
      <w:lang w:eastAsia="en-US"/>
    </w:rPr>
  </w:style>
  <w:style w:type="character" w:styleId="CommentReference">
    <w:name w:val="annotation reference"/>
    <w:uiPriority w:val="99"/>
    <w:unhideWhenUsed/>
    <w:rsid w:val="00FB6F40"/>
    <w:rPr>
      <w:sz w:val="16"/>
      <w:szCs w:val="16"/>
    </w:rPr>
  </w:style>
  <w:style w:type="character" w:customStyle="1" w:styleId="CommentSubjectChar">
    <w:name w:val="Comment Subject Char"/>
    <w:link w:val="CommentSubject"/>
    <w:uiPriority w:val="99"/>
    <w:rsid w:val="00FB6F40"/>
    <w:rPr>
      <w:rFonts w:ascii="Times New Roman"/>
      <w:b/>
      <w:bCs/>
    </w:rPr>
  </w:style>
  <w:style w:type="paragraph" w:styleId="CommentSubject">
    <w:name w:val="annotation subject"/>
    <w:basedOn w:val="CommentText"/>
    <w:next w:val="CommentText"/>
    <w:link w:val="CommentSubjectChar"/>
    <w:uiPriority w:val="99"/>
    <w:unhideWhenUsed/>
    <w:rsid w:val="00FB6F40"/>
    <w:rPr>
      <w:b/>
      <w:bCs/>
    </w:rPr>
  </w:style>
  <w:style w:type="character" w:customStyle="1" w:styleId="CommentSubjectChar1">
    <w:name w:val="Comment Subject Char1"/>
    <w:rsid w:val="00FB6F40"/>
    <w:rPr>
      <w:rFonts w:ascii="Times New Roman"/>
      <w:b/>
      <w:bCs/>
    </w:rPr>
  </w:style>
  <w:style w:type="paragraph" w:styleId="Title">
    <w:name w:val="Title"/>
    <w:basedOn w:val="Normal"/>
    <w:link w:val="TitleChar"/>
    <w:qFormat/>
    <w:rsid w:val="00FB6F40"/>
    <w:pPr>
      <w:widowControl/>
      <w:shd w:val="clear" w:color="auto" w:fill="auto"/>
      <w:tabs>
        <w:tab w:val="clear" w:pos="1046"/>
      </w:tabs>
      <w:autoSpaceDE/>
      <w:autoSpaceDN/>
      <w:adjustRightInd/>
      <w:ind w:left="0"/>
      <w:jc w:val="center"/>
    </w:pPr>
    <w:rPr>
      <w:rFonts w:cs="Times New Roman"/>
      <w:color w:val="auto"/>
      <w:sz w:val="96"/>
      <w:szCs w:val="20"/>
      <w:lang w:eastAsia="en-US"/>
    </w:rPr>
  </w:style>
  <w:style w:type="character" w:customStyle="1" w:styleId="TitleChar">
    <w:name w:val="Title Char"/>
    <w:link w:val="Title"/>
    <w:rsid w:val="00FB6F40"/>
    <w:rPr>
      <w:rFonts w:hAnsi="Arial"/>
      <w:sz w:val="96"/>
      <w:lang w:eastAsia="en-US"/>
    </w:rPr>
  </w:style>
  <w:style w:type="paragraph" w:customStyle="1" w:styleId="N2">
    <w:name w:val="N2"/>
    <w:basedOn w:val="N1"/>
    <w:rsid w:val="00FB6F40"/>
    <w:pPr>
      <w:numPr>
        <w:numId w:val="0"/>
      </w:numPr>
      <w:spacing w:before="80"/>
      <w:ind w:firstLine="170"/>
    </w:pPr>
  </w:style>
  <w:style w:type="paragraph" w:customStyle="1" w:styleId="N3">
    <w:name w:val="N3"/>
    <w:basedOn w:val="N2"/>
    <w:rsid w:val="00FB6F40"/>
    <w:pPr>
      <w:tabs>
        <w:tab w:val="num" w:pos="737"/>
      </w:tabs>
      <w:ind w:left="737" w:hanging="397"/>
    </w:pPr>
  </w:style>
  <w:style w:type="paragraph" w:customStyle="1" w:styleId="N4">
    <w:name w:val="N4"/>
    <w:basedOn w:val="N3"/>
    <w:rsid w:val="00FB6F40"/>
    <w:pPr>
      <w:tabs>
        <w:tab w:val="clear" w:pos="737"/>
        <w:tab w:val="num" w:pos="1134"/>
      </w:tabs>
      <w:ind w:left="1134" w:hanging="113"/>
    </w:pPr>
  </w:style>
  <w:style w:type="paragraph" w:customStyle="1" w:styleId="N5">
    <w:name w:val="N5"/>
    <w:basedOn w:val="N4"/>
    <w:rsid w:val="00FB6F40"/>
    <w:pPr>
      <w:tabs>
        <w:tab w:val="clear" w:pos="1134"/>
        <w:tab w:val="num" w:pos="1701"/>
      </w:tabs>
      <w:ind w:left="1701" w:hanging="567"/>
    </w:pPr>
  </w:style>
  <w:style w:type="table" w:styleId="TableProfessional">
    <w:name w:val="Table Professional"/>
    <w:basedOn w:val="TableNormal"/>
    <w:rsid w:val="00574138"/>
    <w:pPr>
      <w:widowControl w:val="0"/>
      <w:shd w:val="clear" w:color="auto" w:fill="FFFFFF"/>
      <w:tabs>
        <w:tab w:val="left" w:pos="1046"/>
      </w:tabs>
      <w:autoSpaceDE w:val="0"/>
      <w:autoSpaceDN w:val="0"/>
      <w:adjustRightInd w:val="0"/>
      <w:ind w:left="3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74138"/>
    <w:pPr>
      <w:widowControl w:val="0"/>
      <w:shd w:val="clear" w:color="auto" w:fill="FFFFFF"/>
      <w:tabs>
        <w:tab w:val="left" w:pos="1046"/>
      </w:tabs>
      <w:autoSpaceDE w:val="0"/>
      <w:autoSpaceDN w:val="0"/>
      <w:adjustRightInd w:val="0"/>
      <w:ind w:left="3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FollowedHyperlink">
    <w:name w:val="FollowedHyperlink"/>
    <w:rsid w:val="003C4A17"/>
    <w:rPr>
      <w:color w:val="800080"/>
      <w:u w:val="single"/>
    </w:rPr>
  </w:style>
  <w:style w:type="paragraph" w:styleId="FootnoteText">
    <w:name w:val="footnote text"/>
    <w:basedOn w:val="Normal"/>
    <w:link w:val="FootnoteTextChar"/>
    <w:rsid w:val="00ED10B6"/>
    <w:pPr>
      <w:shd w:val="clear" w:color="auto" w:fill="auto"/>
      <w:tabs>
        <w:tab w:val="clear" w:pos="1046"/>
      </w:tabs>
      <w:ind w:left="0"/>
      <w:jc w:val="left"/>
    </w:pPr>
    <w:rPr>
      <w:rFonts w:cs="Times New Roman"/>
      <w:color w:val="auto"/>
      <w:sz w:val="20"/>
      <w:szCs w:val="20"/>
    </w:rPr>
  </w:style>
  <w:style w:type="paragraph" w:styleId="TOC1">
    <w:name w:val="toc 1"/>
    <w:basedOn w:val="Normal"/>
    <w:next w:val="Normal"/>
    <w:autoRedefine/>
    <w:uiPriority w:val="39"/>
    <w:rsid w:val="008E3437"/>
    <w:pPr>
      <w:tabs>
        <w:tab w:val="clear" w:pos="1046"/>
      </w:tabs>
      <w:ind w:left="0"/>
    </w:pPr>
    <w:rPr>
      <w:b/>
      <w:color w:val="D55C19"/>
    </w:rPr>
  </w:style>
  <w:style w:type="character" w:customStyle="1" w:styleId="FootnoteTextChar">
    <w:name w:val="Footnote Text Char"/>
    <w:link w:val="FootnoteText"/>
    <w:rsid w:val="00ED10B6"/>
    <w:rPr>
      <w:rFonts w:hAnsi="Arial" w:cs="Arial"/>
    </w:rPr>
  </w:style>
  <w:style w:type="character" w:styleId="FootnoteReference">
    <w:name w:val="footnote reference"/>
    <w:rsid w:val="00ED10B6"/>
    <w:rPr>
      <w:vertAlign w:val="superscript"/>
    </w:rPr>
  </w:style>
  <w:style w:type="paragraph" w:customStyle="1" w:styleId="PubTitle">
    <w:name w:val="Pub Title"/>
    <w:basedOn w:val="Normal"/>
    <w:next w:val="Normal"/>
    <w:uiPriority w:val="5"/>
    <w:qFormat/>
    <w:rsid w:val="00BB4D9D"/>
    <w:pPr>
      <w:widowControl/>
      <w:shd w:val="clear" w:color="auto" w:fill="auto"/>
      <w:tabs>
        <w:tab w:val="clear" w:pos="1046"/>
      </w:tabs>
      <w:autoSpaceDE/>
      <w:autoSpaceDN/>
      <w:adjustRightInd/>
      <w:spacing w:before="2040" w:after="120" w:line="276" w:lineRule="auto"/>
      <w:ind w:left="0"/>
      <w:jc w:val="left"/>
    </w:pPr>
    <w:rPr>
      <w:rFonts w:eastAsia="Calibri"/>
      <w:b/>
      <w:color w:val="878800"/>
      <w:sz w:val="44"/>
      <w:szCs w:val="44"/>
      <w:lang w:eastAsia="en-US"/>
    </w:rPr>
  </w:style>
  <w:style w:type="paragraph" w:customStyle="1" w:styleId="PubDate">
    <w:name w:val="Pub Date"/>
    <w:basedOn w:val="Normal"/>
    <w:next w:val="Normal"/>
    <w:uiPriority w:val="7"/>
    <w:qFormat/>
    <w:rsid w:val="00BB4D9D"/>
    <w:pPr>
      <w:widowControl/>
      <w:shd w:val="clear" w:color="auto" w:fill="auto"/>
      <w:tabs>
        <w:tab w:val="clear" w:pos="1046"/>
      </w:tabs>
      <w:autoSpaceDE/>
      <w:autoSpaceDN/>
      <w:adjustRightInd/>
      <w:spacing w:before="240" w:after="120" w:line="276" w:lineRule="auto"/>
      <w:ind w:left="0"/>
      <w:jc w:val="left"/>
    </w:pPr>
    <w:rPr>
      <w:rFonts w:eastAsia="Calibri" w:cs="Times New Roman"/>
      <w:b/>
      <w:color w:val="878800"/>
      <w:sz w:val="32"/>
      <w:szCs w:val="22"/>
      <w:lang w:eastAsia="en-US"/>
    </w:rPr>
  </w:style>
  <w:style w:type="paragraph" w:styleId="Revision">
    <w:name w:val="Revision"/>
    <w:hidden/>
    <w:uiPriority w:val="99"/>
    <w:semiHidden/>
    <w:rsid w:val="008565EA"/>
    <w:rPr>
      <w:rFonts w:hAnsi="Arial" w:cs="Arial"/>
      <w:color w:val="000000"/>
      <w:sz w:val="24"/>
      <w:szCs w:val="24"/>
    </w:rPr>
  </w:style>
  <w:style w:type="character" w:styleId="UnresolvedMention">
    <w:name w:val="Unresolved Mention"/>
    <w:basedOn w:val="DefaultParagraphFont"/>
    <w:uiPriority w:val="99"/>
    <w:semiHidden/>
    <w:unhideWhenUsed/>
    <w:rsid w:val="00201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3322">
      <w:bodyDiv w:val="1"/>
      <w:marLeft w:val="0"/>
      <w:marRight w:val="0"/>
      <w:marTop w:val="0"/>
      <w:marBottom w:val="0"/>
      <w:divBdr>
        <w:top w:val="none" w:sz="0" w:space="0" w:color="auto"/>
        <w:left w:val="none" w:sz="0" w:space="0" w:color="auto"/>
        <w:bottom w:val="none" w:sz="0" w:space="0" w:color="auto"/>
        <w:right w:val="none" w:sz="0" w:space="0" w:color="auto"/>
      </w:divBdr>
    </w:div>
    <w:div w:id="732123342">
      <w:bodyDiv w:val="1"/>
      <w:marLeft w:val="0"/>
      <w:marRight w:val="0"/>
      <w:marTop w:val="0"/>
      <w:marBottom w:val="0"/>
      <w:divBdr>
        <w:top w:val="none" w:sz="0" w:space="0" w:color="auto"/>
        <w:left w:val="none" w:sz="0" w:space="0" w:color="auto"/>
        <w:bottom w:val="none" w:sz="0" w:space="0" w:color="auto"/>
        <w:right w:val="none" w:sz="0" w:space="0" w:color="auto"/>
      </w:divBdr>
    </w:div>
    <w:div w:id="862091308">
      <w:bodyDiv w:val="1"/>
      <w:marLeft w:val="0"/>
      <w:marRight w:val="0"/>
      <w:marTop w:val="0"/>
      <w:marBottom w:val="0"/>
      <w:divBdr>
        <w:top w:val="none" w:sz="0" w:space="0" w:color="auto"/>
        <w:left w:val="none" w:sz="0" w:space="0" w:color="auto"/>
        <w:bottom w:val="none" w:sz="0" w:space="0" w:color="auto"/>
        <w:right w:val="none" w:sz="0" w:space="0" w:color="auto"/>
      </w:divBdr>
      <w:divsChild>
        <w:div w:id="1105076511">
          <w:marLeft w:val="0"/>
          <w:marRight w:val="0"/>
          <w:marTop w:val="0"/>
          <w:marBottom w:val="0"/>
          <w:divBdr>
            <w:top w:val="none" w:sz="0" w:space="0" w:color="auto"/>
            <w:left w:val="none" w:sz="0" w:space="0" w:color="auto"/>
            <w:bottom w:val="none" w:sz="0" w:space="0" w:color="auto"/>
            <w:right w:val="none" w:sz="0" w:space="0" w:color="auto"/>
          </w:divBdr>
          <w:divsChild>
            <w:div w:id="1801151376">
              <w:marLeft w:val="0"/>
              <w:marRight w:val="0"/>
              <w:marTop w:val="0"/>
              <w:marBottom w:val="0"/>
              <w:divBdr>
                <w:top w:val="none" w:sz="0" w:space="0" w:color="auto"/>
                <w:left w:val="none" w:sz="0" w:space="0" w:color="auto"/>
                <w:bottom w:val="none" w:sz="0" w:space="0" w:color="auto"/>
                <w:right w:val="none" w:sz="0" w:space="0" w:color="auto"/>
              </w:divBdr>
              <w:divsChild>
                <w:div w:id="1820344831">
                  <w:marLeft w:val="240"/>
                  <w:marRight w:val="240"/>
                  <w:marTop w:val="150"/>
                  <w:marBottom w:val="0"/>
                  <w:divBdr>
                    <w:top w:val="none" w:sz="0" w:space="0" w:color="auto"/>
                    <w:left w:val="none" w:sz="0" w:space="0" w:color="auto"/>
                    <w:bottom w:val="none" w:sz="0" w:space="0" w:color="auto"/>
                    <w:right w:val="none" w:sz="0" w:space="0" w:color="auto"/>
                  </w:divBdr>
                  <w:divsChild>
                    <w:div w:id="1245602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27509585">
      <w:bodyDiv w:val="1"/>
      <w:marLeft w:val="0"/>
      <w:marRight w:val="0"/>
      <w:marTop w:val="0"/>
      <w:marBottom w:val="0"/>
      <w:divBdr>
        <w:top w:val="none" w:sz="0" w:space="0" w:color="auto"/>
        <w:left w:val="none" w:sz="0" w:space="0" w:color="auto"/>
        <w:bottom w:val="none" w:sz="0" w:space="0" w:color="auto"/>
        <w:right w:val="none" w:sz="0" w:space="0" w:color="auto"/>
      </w:divBdr>
      <w:divsChild>
        <w:div w:id="1136795425">
          <w:marLeft w:val="0"/>
          <w:marRight w:val="0"/>
          <w:marTop w:val="0"/>
          <w:marBottom w:val="0"/>
          <w:divBdr>
            <w:top w:val="none" w:sz="0" w:space="0" w:color="auto"/>
            <w:left w:val="none" w:sz="0" w:space="0" w:color="auto"/>
            <w:bottom w:val="none" w:sz="0" w:space="0" w:color="auto"/>
            <w:right w:val="none" w:sz="0" w:space="0" w:color="auto"/>
          </w:divBdr>
          <w:divsChild>
            <w:div w:id="2100832140">
              <w:marLeft w:val="0"/>
              <w:marRight w:val="0"/>
              <w:marTop w:val="0"/>
              <w:marBottom w:val="0"/>
              <w:divBdr>
                <w:top w:val="none" w:sz="0" w:space="0" w:color="auto"/>
                <w:left w:val="none" w:sz="0" w:space="0" w:color="auto"/>
                <w:bottom w:val="none" w:sz="0" w:space="0" w:color="auto"/>
                <w:right w:val="none" w:sz="0" w:space="0" w:color="auto"/>
              </w:divBdr>
              <w:divsChild>
                <w:div w:id="560403454">
                  <w:marLeft w:val="240"/>
                  <w:marRight w:val="240"/>
                  <w:marTop w:val="138"/>
                  <w:marBottom w:val="0"/>
                  <w:divBdr>
                    <w:top w:val="none" w:sz="0" w:space="0" w:color="auto"/>
                    <w:left w:val="none" w:sz="0" w:space="0" w:color="auto"/>
                    <w:bottom w:val="none" w:sz="0" w:space="0" w:color="auto"/>
                    <w:right w:val="none" w:sz="0" w:space="0" w:color="auto"/>
                  </w:divBdr>
                  <w:divsChild>
                    <w:div w:id="2119984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gov.uk" TargetMode="External"/><Relationship Id="rId18" Type="http://schemas.openxmlformats.org/officeDocument/2006/relationships/hyperlink" Target="http://eur-lex.europa.eu/legal-content/EN/TXT/PDF/?uri=CELEX:01966L0401-20121130&amp;from=EN" TargetMode="External"/><Relationship Id="rId26" Type="http://schemas.openxmlformats.org/officeDocument/2006/relationships/hyperlink" Target="https://www.daera-ni.gov.uk/articles/phytosanitary-export-certificate-online-peco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lex.europa.eu/legal-content/EN/TXT/PDF/?uri=CELEX:02002L0055-20130828&amp;from=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nfo@afbini.gov.uk" TargetMode="External"/><Relationship Id="rId17" Type="http://schemas.openxmlformats.org/officeDocument/2006/relationships/hyperlink" Target="http://www.legislation.gov.uk/nisr/2016/244/contents/made" TargetMode="External"/><Relationship Id="rId25" Type="http://schemas.openxmlformats.org/officeDocument/2006/relationships/footer" Target="footer1.xml"/><Relationship Id="rId33" Type="http://schemas.openxmlformats.org/officeDocument/2006/relationships/hyperlink" Target="mailto:seed.cert@daerani.gov.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iab.com" TargetMode="External"/><Relationship Id="rId20" Type="http://schemas.openxmlformats.org/officeDocument/2006/relationships/hyperlink" Target="http://eur-lex.europa.eu/legal-content/EN/TXT/PDF/?uri=CELEX:02002L0054-20050125&amp;from=EN" TargetMode="External"/><Relationship Id="rId29" Type="http://schemas.openxmlformats.org/officeDocument/2006/relationships/hyperlink" Target="https://www.daera-ni.gov.uk/sites/default/files/publications/daera/Plant%20Passport%20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ed.cert@daera-ni.gov.uk" TargetMode="External"/><Relationship Id="rId24" Type="http://schemas.openxmlformats.org/officeDocument/2006/relationships/header" Target="header1.xml"/><Relationship Id="rId32" Type="http://schemas.openxmlformats.org/officeDocument/2006/relationships/footer" Target="footer2.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eed.cert@apha.gsi.gov.uk" TargetMode="External"/><Relationship Id="rId23" Type="http://schemas.openxmlformats.org/officeDocument/2006/relationships/hyperlink" Target="https://www.daera-ni.gov.uk/" TargetMode="External"/><Relationship Id="rId28" Type="http://schemas.openxmlformats.org/officeDocument/2006/relationships/hyperlink" Target="mailto:planthealth@daera-ni.gov.uk" TargetMode="External"/><Relationship Id="rId36" Type="http://schemas.openxmlformats.org/officeDocument/2006/relationships/hyperlink" Target="http://jncc.defra.gov.uk/page-5706" TargetMode="External"/><Relationship Id="rId10" Type="http://schemas.openxmlformats.org/officeDocument/2006/relationships/hyperlink" Target="mailto:seed.cert@daera-ni.gov.uk" TargetMode="External"/><Relationship Id="rId19" Type="http://schemas.openxmlformats.org/officeDocument/2006/relationships/hyperlink" Target="http://eur-lex.europa.eu/legal-content/EN/TXT/PDF/?uri=CELEX:01966L0402-20160701&amp;qid=1475837718517&amp;from=EN" TargetMode="External"/><Relationship Id="rId31" Type="http://schemas.openxmlformats.org/officeDocument/2006/relationships/hyperlink" Target="http://www.legislation.gov.uk/" TargetMode="External"/><Relationship Id="rId4" Type="http://schemas.openxmlformats.org/officeDocument/2006/relationships/settings" Target="settings.xml"/><Relationship Id="rId9" Type="http://schemas.openxmlformats.org/officeDocument/2006/relationships/hyperlink" Target="mailto:psi@nationalarchives.gsi.gov.uk" TargetMode="External"/><Relationship Id="rId14" Type="http://schemas.openxmlformats.org/officeDocument/2006/relationships/hyperlink" Target="http://www.sasa.gov.uk/" TargetMode="External"/><Relationship Id="rId22" Type="http://schemas.openxmlformats.org/officeDocument/2006/relationships/hyperlink" Target="http://eur-lex.europa.eu/legal-content/EN/TXT/PDF/?uri=CELEX:02002L0057-20090704&amp;from=EN" TargetMode="External"/><Relationship Id="rId27" Type="http://schemas.openxmlformats.org/officeDocument/2006/relationships/hyperlink" Target="https://www.legislation.gov.uk/eur/2019/2072/annex/XIII" TargetMode="External"/><Relationship Id="rId30" Type="http://schemas.openxmlformats.org/officeDocument/2006/relationships/hyperlink" Target="http://europa.eu.int/eur-lex/en/index.html"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92A0-EA39-4553-A583-6089F900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97</Pages>
  <Words>27605</Words>
  <Characters>141338</Characters>
  <Application>Microsoft Office Word</Application>
  <DocSecurity>0</DocSecurity>
  <Lines>4559</Lines>
  <Paragraphs>2165</Paragraphs>
  <ScaleCrop>false</ScaleCrop>
  <HeadingPairs>
    <vt:vector size="2" baseType="variant">
      <vt:variant>
        <vt:lpstr>Title</vt:lpstr>
      </vt:variant>
      <vt:variant>
        <vt:i4>1</vt:i4>
      </vt:variant>
    </vt:vector>
  </HeadingPairs>
  <TitlesOfParts>
    <vt:vector size="1" baseType="lpstr">
      <vt:lpstr>Guide to</vt:lpstr>
    </vt:vector>
  </TitlesOfParts>
  <Company>Defra</Company>
  <LinksUpToDate>false</LinksUpToDate>
  <CharactersWithSpaces>166778</CharactersWithSpaces>
  <SharedDoc>false</SharedDoc>
  <HLinks>
    <vt:vector size="66" baseType="variant">
      <vt:variant>
        <vt:i4>2359341</vt:i4>
      </vt:variant>
      <vt:variant>
        <vt:i4>30</vt:i4>
      </vt:variant>
      <vt:variant>
        <vt:i4>0</vt:i4>
      </vt:variant>
      <vt:variant>
        <vt:i4>5</vt:i4>
      </vt:variant>
      <vt:variant>
        <vt:lpwstr>http://jncc.defra.gov.uk/page-5706</vt:lpwstr>
      </vt:variant>
      <vt:variant>
        <vt:lpwstr/>
      </vt:variant>
      <vt:variant>
        <vt:i4>1769569</vt:i4>
      </vt:variant>
      <vt:variant>
        <vt:i4>27</vt:i4>
      </vt:variant>
      <vt:variant>
        <vt:i4>0</vt:i4>
      </vt:variant>
      <vt:variant>
        <vt:i4>5</vt:i4>
      </vt:variant>
      <vt:variant>
        <vt:lpwstr>mailto:seed.cert@apha.gsi.gov.uk</vt:lpwstr>
      </vt:variant>
      <vt:variant>
        <vt:lpwstr/>
      </vt:variant>
      <vt:variant>
        <vt:i4>8257652</vt:i4>
      </vt:variant>
      <vt:variant>
        <vt:i4>24</vt:i4>
      </vt:variant>
      <vt:variant>
        <vt:i4>0</vt:i4>
      </vt:variant>
      <vt:variant>
        <vt:i4>5</vt:i4>
      </vt:variant>
      <vt:variant>
        <vt:lpwstr>http://europa.eu.int/eur-lex/en/index.html</vt:lpwstr>
      </vt:variant>
      <vt:variant>
        <vt:lpwstr/>
      </vt:variant>
      <vt:variant>
        <vt:i4>1769569</vt:i4>
      </vt:variant>
      <vt:variant>
        <vt:i4>21</vt:i4>
      </vt:variant>
      <vt:variant>
        <vt:i4>0</vt:i4>
      </vt:variant>
      <vt:variant>
        <vt:i4>5</vt:i4>
      </vt:variant>
      <vt:variant>
        <vt:lpwstr>mailto:seed.cert@apha.gsi.gov.uk</vt:lpwstr>
      </vt:variant>
      <vt:variant>
        <vt:lpwstr/>
      </vt:variant>
      <vt:variant>
        <vt:i4>5701710</vt:i4>
      </vt:variant>
      <vt:variant>
        <vt:i4>18</vt:i4>
      </vt:variant>
      <vt:variant>
        <vt:i4>0</vt:i4>
      </vt:variant>
      <vt:variant>
        <vt:i4>5</vt:i4>
      </vt:variant>
      <vt:variant>
        <vt:lpwstr>http://www.dardni.qov.uk/</vt:lpwstr>
      </vt:variant>
      <vt:variant>
        <vt:lpwstr/>
      </vt:variant>
      <vt:variant>
        <vt:i4>3080244</vt:i4>
      </vt:variant>
      <vt:variant>
        <vt:i4>15</vt:i4>
      </vt:variant>
      <vt:variant>
        <vt:i4>0</vt:i4>
      </vt:variant>
      <vt:variant>
        <vt:i4>5</vt:i4>
      </vt:variant>
      <vt:variant>
        <vt:lpwstr>http://www.sasa.gov.uk/</vt:lpwstr>
      </vt:variant>
      <vt:variant>
        <vt:lpwstr/>
      </vt:variant>
      <vt:variant>
        <vt:i4>3211302</vt:i4>
      </vt:variant>
      <vt:variant>
        <vt:i4>12</vt:i4>
      </vt:variant>
      <vt:variant>
        <vt:i4>0</vt:i4>
      </vt:variant>
      <vt:variant>
        <vt:i4>5</vt:i4>
      </vt:variant>
      <vt:variant>
        <vt:lpwstr>http://www.scotland.gov.uk/</vt:lpwstr>
      </vt:variant>
      <vt:variant>
        <vt:lpwstr/>
      </vt:variant>
      <vt:variant>
        <vt:i4>4849749</vt:i4>
      </vt:variant>
      <vt:variant>
        <vt:i4>9</vt:i4>
      </vt:variant>
      <vt:variant>
        <vt:i4>0</vt:i4>
      </vt:variant>
      <vt:variant>
        <vt:i4>5</vt:i4>
      </vt:variant>
      <vt:variant>
        <vt:lpwstr>http://www.niab.com/</vt:lpwstr>
      </vt:variant>
      <vt:variant>
        <vt:lpwstr/>
      </vt:variant>
      <vt:variant>
        <vt:i4>1769569</vt:i4>
      </vt:variant>
      <vt:variant>
        <vt:i4>6</vt:i4>
      </vt:variant>
      <vt:variant>
        <vt:i4>0</vt:i4>
      </vt:variant>
      <vt:variant>
        <vt:i4>5</vt:i4>
      </vt:variant>
      <vt:variant>
        <vt:lpwstr>mailto:seed.cert@apha.gsi.gov.uk</vt:lpwstr>
      </vt:variant>
      <vt:variant>
        <vt:lpwstr/>
      </vt:variant>
      <vt:variant>
        <vt:i4>1769569</vt:i4>
      </vt:variant>
      <vt:variant>
        <vt:i4>3</vt:i4>
      </vt:variant>
      <vt:variant>
        <vt:i4>0</vt:i4>
      </vt:variant>
      <vt:variant>
        <vt:i4>5</vt:i4>
      </vt:variant>
      <vt:variant>
        <vt:lpwstr>mailto:seed.cert@apha.gsi.gov.uk</vt:lpwstr>
      </vt:variant>
      <vt:variant>
        <vt:lpwstr/>
      </vt:variant>
      <vt:variant>
        <vt:i4>3670022</vt:i4>
      </vt:variant>
      <vt:variant>
        <vt:i4>0</vt:i4>
      </vt:variant>
      <vt:variant>
        <vt:i4>0</vt:i4>
      </vt:variant>
      <vt:variant>
        <vt:i4>5</vt:i4>
      </vt:variant>
      <vt:variant>
        <vt:lpwstr>mailto:psi@nationalarchives.gsi.gov.uk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dc:title>
  <dc:subject/>
  <dc:creator>Defra</dc:creator>
  <cp:keywords/>
  <cp:lastModifiedBy>Harris, Leanne</cp:lastModifiedBy>
  <cp:revision>6</cp:revision>
  <cp:lastPrinted>2016-07-15T10:02:00Z</cp:lastPrinted>
  <dcterms:created xsi:type="dcterms:W3CDTF">2021-06-28T10:33:00Z</dcterms:created>
  <dcterms:modified xsi:type="dcterms:W3CDTF">2024-06-19T15:29:00Z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