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E99" w:rsidRPr="00A405DC" w:rsidRDefault="00744E99" w:rsidP="00A405D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A405DC">
        <w:rPr>
          <w:rFonts w:ascii="Arial" w:hAnsi="Arial" w:cs="Arial"/>
          <w:sz w:val="24"/>
          <w:szCs w:val="24"/>
        </w:rPr>
        <w:t xml:space="preserve">An importing country`s official requirements for dairy trade are reflected in an export health certificate and its accompanying guidance. DAERA Supplementary Statements are not officially required and are provided at the exporter`s request.  </w:t>
      </w:r>
    </w:p>
    <w:p w:rsidR="00744E99" w:rsidRDefault="00744E99" w:rsidP="00744E99">
      <w:p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There are six Supplementary Statements available.  </w:t>
      </w:r>
    </w:p>
    <w:p w:rsidR="00744E99" w:rsidRDefault="00744E99" w:rsidP="00744E99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Exporters </w:t>
      </w:r>
      <w:r w:rsidR="00A405DC"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z w:val="24"/>
          <w:szCs w:val="24"/>
        </w:rPr>
        <w:t xml:space="preserve"> apply for more than one type of Supplementary Statement with each EHC application</w:t>
      </w:r>
      <w:r w:rsidR="008C1B20">
        <w:rPr>
          <w:rFonts w:ascii="Arial" w:hAnsi="Arial" w:cs="Arial"/>
          <w:sz w:val="24"/>
          <w:szCs w:val="24"/>
        </w:rPr>
        <w:t xml:space="preserve">. DAERA will supply </w:t>
      </w:r>
      <w:r>
        <w:rPr>
          <w:rFonts w:ascii="Arial" w:hAnsi="Arial" w:cs="Arial"/>
          <w:sz w:val="24"/>
          <w:szCs w:val="24"/>
        </w:rPr>
        <w:t xml:space="preserve">only one copy of each </w:t>
      </w:r>
      <w:r w:rsidR="00A405DC">
        <w:rPr>
          <w:rFonts w:ascii="Arial" w:hAnsi="Arial" w:cs="Arial"/>
          <w:sz w:val="24"/>
          <w:szCs w:val="24"/>
        </w:rPr>
        <w:t xml:space="preserve">type of statement </w:t>
      </w:r>
    </w:p>
    <w:p w:rsidR="00744E99" w:rsidRDefault="00744E99" w:rsidP="00744E99">
      <w:p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</w:p>
    <w:p w:rsidR="00744E99" w:rsidRDefault="00744E99" w:rsidP="00744E99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To apply, exporters should select the Supplementary Statement(s) they require.  Some templates require the exporter to insert consignment specific details</w:t>
      </w:r>
      <w:r w:rsidR="008C1B20">
        <w:rPr>
          <w:rFonts w:ascii="Arial" w:hAnsi="Arial" w:cs="Arial"/>
          <w:sz w:val="24"/>
          <w:szCs w:val="24"/>
        </w:rPr>
        <w:t>. I</w:t>
      </w:r>
      <w:r w:rsidR="00A405DC">
        <w:rPr>
          <w:rFonts w:ascii="Arial" w:hAnsi="Arial" w:cs="Arial"/>
          <w:sz w:val="24"/>
          <w:szCs w:val="24"/>
        </w:rPr>
        <w:t xml:space="preserve">n those cases, </w:t>
      </w:r>
      <w:r w:rsidR="008C1B20">
        <w:rPr>
          <w:rFonts w:ascii="Arial" w:hAnsi="Arial" w:cs="Arial"/>
          <w:sz w:val="24"/>
          <w:szCs w:val="24"/>
        </w:rPr>
        <w:t xml:space="preserve">the exporter must upload </w:t>
      </w:r>
      <w:r w:rsidR="00A405DC">
        <w:rPr>
          <w:rFonts w:ascii="Arial" w:hAnsi="Arial" w:cs="Arial"/>
          <w:sz w:val="24"/>
          <w:szCs w:val="24"/>
        </w:rPr>
        <w:t xml:space="preserve">supporting evidence. </w:t>
      </w:r>
      <w:r w:rsidR="008C1B20">
        <w:rPr>
          <w:rFonts w:ascii="Arial" w:hAnsi="Arial" w:cs="Arial"/>
          <w:sz w:val="24"/>
          <w:szCs w:val="24"/>
        </w:rPr>
        <w:t>O</w:t>
      </w:r>
      <w:r w:rsidR="00A405DC">
        <w:rPr>
          <w:rFonts w:ascii="Arial" w:hAnsi="Arial" w:cs="Arial"/>
          <w:sz w:val="24"/>
          <w:szCs w:val="24"/>
        </w:rPr>
        <w:t xml:space="preserve">thers </w:t>
      </w:r>
      <w:r>
        <w:rPr>
          <w:rFonts w:ascii="Arial" w:hAnsi="Arial" w:cs="Arial"/>
          <w:sz w:val="24"/>
          <w:szCs w:val="24"/>
        </w:rPr>
        <w:t xml:space="preserve">are generic and do not require the exporter to enter data before upload. </w:t>
      </w:r>
    </w:p>
    <w:p w:rsidR="00744E99" w:rsidRDefault="008C1B20" w:rsidP="00A405DC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exporter should upload e</w:t>
      </w:r>
      <w:r w:rsidR="00744E99">
        <w:rPr>
          <w:rFonts w:ascii="Arial" w:hAnsi="Arial" w:cs="Arial"/>
          <w:sz w:val="24"/>
          <w:szCs w:val="24"/>
        </w:rPr>
        <w:t>ach required Supplementary Statement to DECOL, along with the completed EHC pdf application and Milk Exporter’s Declaration.</w:t>
      </w:r>
    </w:p>
    <w:p w:rsidR="008C1B20" w:rsidRDefault="00A405DC" w:rsidP="008C1B20">
      <w:pPr>
        <w:spacing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all cases, the DAERA processing team will add the </w:t>
      </w:r>
      <w:r w:rsidR="008C1B20">
        <w:rPr>
          <w:rFonts w:ascii="Arial" w:hAnsi="Arial" w:cs="Arial"/>
          <w:sz w:val="24"/>
          <w:szCs w:val="24"/>
        </w:rPr>
        <w:t xml:space="preserve">associate </w:t>
      </w:r>
      <w:r>
        <w:rPr>
          <w:rFonts w:ascii="Arial" w:hAnsi="Arial" w:cs="Arial"/>
          <w:sz w:val="24"/>
          <w:szCs w:val="24"/>
        </w:rPr>
        <w:t>EHC</w:t>
      </w:r>
      <w:r w:rsidR="008C1B20">
        <w:rPr>
          <w:rFonts w:ascii="Arial" w:hAnsi="Arial" w:cs="Arial"/>
          <w:sz w:val="24"/>
          <w:szCs w:val="24"/>
        </w:rPr>
        <w:t>`s</w:t>
      </w:r>
      <w:r>
        <w:rPr>
          <w:rFonts w:ascii="Arial" w:hAnsi="Arial" w:cs="Arial"/>
          <w:sz w:val="24"/>
          <w:szCs w:val="24"/>
        </w:rPr>
        <w:t xml:space="preserve"> </w:t>
      </w:r>
      <w:r w:rsidR="008C1B20">
        <w:rPr>
          <w:rFonts w:ascii="Arial" w:hAnsi="Arial" w:cs="Arial"/>
          <w:sz w:val="24"/>
          <w:szCs w:val="24"/>
        </w:rPr>
        <w:t xml:space="preserve">unique </w:t>
      </w:r>
      <w:r>
        <w:rPr>
          <w:rFonts w:ascii="Arial" w:hAnsi="Arial" w:cs="Arial"/>
          <w:sz w:val="24"/>
          <w:szCs w:val="24"/>
        </w:rPr>
        <w:t xml:space="preserve">serial number before stamping and issuing. </w:t>
      </w:r>
    </w:p>
    <w:p w:rsidR="00624224" w:rsidRDefault="008C1B20" w:rsidP="00624224">
      <w:pPr>
        <w:spacing w:line="240" w:lineRule="auto"/>
        <w:ind w:left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44E99">
        <w:rPr>
          <w:rFonts w:ascii="Arial" w:hAnsi="Arial" w:cs="Arial"/>
          <w:sz w:val="24"/>
          <w:szCs w:val="24"/>
        </w:rPr>
        <w:t xml:space="preserve">The table </w:t>
      </w:r>
      <w:r>
        <w:rPr>
          <w:rFonts w:ascii="Arial" w:hAnsi="Arial" w:cs="Arial"/>
          <w:sz w:val="24"/>
          <w:szCs w:val="24"/>
        </w:rPr>
        <w:t>explains the</w:t>
      </w:r>
      <w:r w:rsidR="00744E99">
        <w:rPr>
          <w:rFonts w:ascii="Arial" w:hAnsi="Arial" w:cs="Arial"/>
          <w:sz w:val="24"/>
          <w:szCs w:val="24"/>
        </w:rPr>
        <w:t xml:space="preserve"> </w:t>
      </w:r>
      <w:r w:rsidR="00624224">
        <w:rPr>
          <w:rFonts w:ascii="Arial" w:hAnsi="Arial" w:cs="Arial"/>
          <w:sz w:val="24"/>
          <w:szCs w:val="24"/>
        </w:rPr>
        <w:t xml:space="preserve">six </w:t>
      </w:r>
      <w:r w:rsidR="00744E99">
        <w:rPr>
          <w:rFonts w:ascii="Arial" w:hAnsi="Arial" w:cs="Arial"/>
          <w:sz w:val="24"/>
          <w:szCs w:val="24"/>
        </w:rPr>
        <w:t>Supplementary Statement</w:t>
      </w:r>
      <w:r>
        <w:rPr>
          <w:rFonts w:ascii="Arial" w:hAnsi="Arial" w:cs="Arial"/>
          <w:sz w:val="24"/>
          <w:szCs w:val="24"/>
        </w:rPr>
        <w:t>s</w:t>
      </w:r>
      <w:r w:rsidR="00744E99">
        <w:rPr>
          <w:rFonts w:ascii="Arial" w:hAnsi="Arial" w:cs="Arial"/>
          <w:sz w:val="24"/>
          <w:szCs w:val="24"/>
        </w:rPr>
        <w:t xml:space="preserve"> </w:t>
      </w:r>
      <w:r w:rsidR="00624224">
        <w:rPr>
          <w:rFonts w:ascii="Arial" w:hAnsi="Arial" w:cs="Arial"/>
          <w:sz w:val="24"/>
          <w:szCs w:val="24"/>
        </w:rPr>
        <w:t xml:space="preserve">including </w:t>
      </w:r>
      <w:r w:rsidR="00744E99">
        <w:rPr>
          <w:rFonts w:ascii="Arial" w:hAnsi="Arial" w:cs="Arial"/>
          <w:sz w:val="24"/>
          <w:szCs w:val="24"/>
        </w:rPr>
        <w:t>how to apply for</w:t>
      </w:r>
      <w:r w:rsidR="00624224">
        <w:rPr>
          <w:rFonts w:ascii="Arial" w:hAnsi="Arial" w:cs="Arial"/>
          <w:sz w:val="24"/>
          <w:szCs w:val="24"/>
        </w:rPr>
        <w:t xml:space="preserve"> one or </w:t>
      </w:r>
      <w:bookmarkStart w:id="0" w:name="_GoBack"/>
      <w:bookmarkEnd w:id="0"/>
      <w:r w:rsidR="00624224">
        <w:rPr>
          <w:rFonts w:ascii="Arial" w:hAnsi="Arial" w:cs="Arial"/>
          <w:sz w:val="24"/>
          <w:szCs w:val="24"/>
        </w:rPr>
        <w:t>more of these:</w:t>
      </w:r>
    </w:p>
    <w:tbl>
      <w:tblPr>
        <w:tblStyle w:val="TableGrid"/>
        <w:tblW w:w="9350" w:type="dxa"/>
        <w:tblInd w:w="284" w:type="dxa"/>
        <w:tblLook w:val="04A0" w:firstRow="1" w:lastRow="0" w:firstColumn="1" w:lastColumn="0" w:noHBand="0" w:noVBand="1"/>
      </w:tblPr>
      <w:tblGrid>
        <w:gridCol w:w="2405"/>
        <w:gridCol w:w="3827"/>
        <w:gridCol w:w="3118"/>
      </w:tblGrid>
      <w:tr w:rsidR="00744E99" w:rsidTr="00744E9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9" w:rsidRDefault="00744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Supplementary  Statement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9" w:rsidRDefault="00744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Previous version it replaces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9" w:rsidRDefault="00744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to apply</w:t>
            </w:r>
          </w:p>
        </w:tc>
      </w:tr>
      <w:tr w:rsidR="00744E99" w:rsidTr="00744E9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9" w:rsidRDefault="00744E9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General analysis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9" w:rsidRDefault="00744E99" w:rsidP="00744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provides space for you to insert your own bespoke wording from a declaration.  It should be used where your declaration concerns information about product specifications such as % moisture or %salt.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9" w:rsidRDefault="00744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Download the Supplementary Statement template. </w:t>
            </w:r>
          </w:p>
          <w:p w:rsidR="00744E99" w:rsidRDefault="00744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 as per instructions.</w:t>
            </w:r>
          </w:p>
          <w:p w:rsidR="00744E99" w:rsidRDefault="00744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Upload this and the associated signed statement of analysis to DECOL.</w:t>
            </w:r>
          </w:p>
        </w:tc>
      </w:tr>
      <w:tr w:rsidR="00744E99" w:rsidTr="00744E9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9" w:rsidRDefault="00744E9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Microbiological and chemical analysis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9" w:rsidRDefault="00744E99" w:rsidP="00744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provides space for you to insert your own bespoke wording from a declaration.  It should be used where your declaration concerns information about absence of coliform, salmonella or E coli for example.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9" w:rsidRDefault="00744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Download the Supplementary Statement template. </w:t>
            </w:r>
          </w:p>
          <w:p w:rsidR="00744E99" w:rsidRDefault="00744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 as per instructions.</w:t>
            </w:r>
          </w:p>
          <w:p w:rsidR="00744E99" w:rsidRDefault="00744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Upload this and the associated signed statement of analysis to DECOL.</w:t>
            </w:r>
          </w:p>
        </w:tc>
      </w:tr>
      <w:tr w:rsidR="00744E99" w:rsidTr="00744E9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44E99" w:rsidRDefault="00744E9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Quality analysis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44E99" w:rsidRDefault="00744E99" w:rsidP="008C1B2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provides space for you to insert your own bespoke wording from a declaration.  It should be used where your declaration concerns information about fat content, moisture content and solubility of the product for example.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44E99" w:rsidRDefault="00744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Download the Supplementary Statement template. </w:t>
            </w:r>
          </w:p>
          <w:p w:rsidR="00744E99" w:rsidRDefault="00744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 as per instructions.</w:t>
            </w:r>
          </w:p>
          <w:p w:rsidR="00744E99" w:rsidRDefault="00744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Upload this and the associated signed statement of analysis to DECOL.</w:t>
            </w:r>
          </w:p>
        </w:tc>
      </w:tr>
      <w:tr w:rsidR="00744E99" w:rsidTr="00744E99">
        <w:tc>
          <w:tcPr>
            <w:tcW w:w="24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44E99" w:rsidRDefault="00744E9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Free sale and manufacture 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44E99" w:rsidRDefault="00744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is a generic statement.</w:t>
            </w:r>
          </w:p>
          <w:p w:rsidR="00744E99" w:rsidRDefault="00744E99" w:rsidP="00A405DC">
            <w:pPr>
              <w:pStyle w:val="List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44E99" w:rsidRDefault="00744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Download the generic Supplementary Statement for submission to DECOL.</w:t>
            </w:r>
          </w:p>
        </w:tc>
      </w:tr>
      <w:tr w:rsidR="00744E99" w:rsidTr="00744E9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9" w:rsidRDefault="00744E9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4E99" w:rsidRDefault="00744E9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Radiation Certificate</w:t>
            </w:r>
          </w:p>
          <w:p w:rsidR="00744E99" w:rsidRDefault="00744E99">
            <w:pPr>
              <w:spacing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4E99" w:rsidRDefault="00744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44E99" w:rsidRDefault="00744E99" w:rsidP="00744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is a statement about national controls.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44E99" w:rsidRDefault="00744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Download the generic Supplementary Statement for submission to DECOL.</w:t>
            </w:r>
          </w:p>
        </w:tc>
      </w:tr>
      <w:tr w:rsidR="00744E99" w:rsidTr="00744E9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9" w:rsidRDefault="00744E9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4E99" w:rsidRDefault="00744E9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Dioxin Certificate</w:t>
            </w:r>
          </w:p>
          <w:p w:rsidR="00744E99" w:rsidRDefault="00744E99">
            <w:pPr>
              <w:spacing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9" w:rsidRDefault="00744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44E99" w:rsidRDefault="00744E99" w:rsidP="00744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is a statement about national controls. 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9" w:rsidRDefault="00744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Download the generic Supplementary Statement for submission to DECOL.</w:t>
            </w:r>
          </w:p>
        </w:tc>
      </w:tr>
    </w:tbl>
    <w:p w:rsidR="00744E99" w:rsidRDefault="00744E99" w:rsidP="00744E99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</w:p>
    <w:p w:rsidR="00744E99" w:rsidRDefault="00744E99" w:rsidP="00744E9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4E99" w:rsidRDefault="00744E99" w:rsidP="00744E9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24DC3" w:rsidRDefault="00C24DC3"/>
    <w:sectPr w:rsidR="00C24DC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E99" w:rsidRDefault="00744E99" w:rsidP="00744E99">
      <w:pPr>
        <w:spacing w:after="0" w:line="240" w:lineRule="auto"/>
      </w:pPr>
      <w:r>
        <w:separator/>
      </w:r>
    </w:p>
  </w:endnote>
  <w:endnote w:type="continuationSeparator" w:id="0">
    <w:p w:rsidR="00744E99" w:rsidRDefault="00744E99" w:rsidP="0074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E99" w:rsidRDefault="00744E99">
    <w:pPr>
      <w:pStyle w:val="Footer"/>
    </w:pPr>
    <w:r>
      <w:t>Guidance Supplementary Statement V3 29/6/22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E99" w:rsidRDefault="00744E99" w:rsidP="00744E99">
      <w:pPr>
        <w:spacing w:after="0" w:line="240" w:lineRule="auto"/>
      </w:pPr>
      <w:r>
        <w:separator/>
      </w:r>
    </w:p>
  </w:footnote>
  <w:footnote w:type="continuationSeparator" w:id="0">
    <w:p w:rsidR="00744E99" w:rsidRDefault="00744E99" w:rsidP="0074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E99" w:rsidRPr="008C1B20" w:rsidRDefault="00744E99" w:rsidP="008C1B20">
    <w:pPr>
      <w:pStyle w:val="Header"/>
      <w:jc w:val="center"/>
      <w:rPr>
        <w:sz w:val="28"/>
        <w:szCs w:val="28"/>
      </w:rPr>
    </w:pPr>
    <w:r w:rsidRPr="008C1B20">
      <w:rPr>
        <w:sz w:val="28"/>
        <w:szCs w:val="28"/>
      </w:rPr>
      <w:t xml:space="preserve">GUIDANCE </w:t>
    </w:r>
    <w:r w:rsidR="008C1B20">
      <w:rPr>
        <w:sz w:val="28"/>
        <w:szCs w:val="28"/>
      </w:rPr>
      <w:t>for</w:t>
    </w:r>
    <w:r w:rsidRPr="008C1B20">
      <w:rPr>
        <w:sz w:val="28"/>
        <w:szCs w:val="28"/>
      </w:rPr>
      <w:t xml:space="preserve"> SUPPLEMENTARY STATEMENTS TO SUPPORT DAIRY TRADE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C12F3"/>
    <w:multiLevelType w:val="hybridMultilevel"/>
    <w:tmpl w:val="347497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8B39AB"/>
    <w:multiLevelType w:val="hybridMultilevel"/>
    <w:tmpl w:val="A7307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F36AE"/>
    <w:multiLevelType w:val="hybridMultilevel"/>
    <w:tmpl w:val="1C765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99"/>
    <w:rsid w:val="00624224"/>
    <w:rsid w:val="00744E99"/>
    <w:rsid w:val="008C1B20"/>
    <w:rsid w:val="00A405DC"/>
    <w:rsid w:val="00C24DC3"/>
    <w:rsid w:val="00D8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B369"/>
  <w15:chartTrackingRefBased/>
  <w15:docId w15:val="{BAADCFEC-3818-43B3-89FC-EF1D1815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E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4E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4E99"/>
    <w:pPr>
      <w:ind w:left="720"/>
      <w:contextualSpacing/>
    </w:pPr>
  </w:style>
  <w:style w:type="table" w:styleId="TableGrid">
    <w:name w:val="Table Grid"/>
    <w:basedOn w:val="TableNormal"/>
    <w:uiPriority w:val="39"/>
    <w:rsid w:val="00744E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44E9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E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E99"/>
  </w:style>
  <w:style w:type="paragraph" w:styleId="Footer">
    <w:name w:val="footer"/>
    <w:basedOn w:val="Normal"/>
    <w:link w:val="FooterChar"/>
    <w:uiPriority w:val="99"/>
    <w:unhideWhenUsed/>
    <w:rsid w:val="0074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Lacey, Ann</dc:creator>
  <cp:keywords/>
  <dc:description/>
  <cp:lastModifiedBy>Lacey, Ann</cp:lastModifiedBy>
  <cp:revision>2</cp:revision>
  <dcterms:created xsi:type="dcterms:W3CDTF">2022-06-29T10:30:00Z</dcterms:created>
  <dcterms:modified xsi:type="dcterms:W3CDTF">2022-06-29T10:30:00Z</dcterms:modified>
</cp:coreProperties>
</file>