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058827" w14:textId="77777777" w:rsidR="00D5573E" w:rsidRDefault="00D5573E" w:rsidP="00D5573E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olor w:val="0B0C0C"/>
          <w:kern w:val="36"/>
          <w:sz w:val="48"/>
          <w:szCs w:val="48"/>
          <w:lang w:eastAsia="en-GB"/>
        </w:rPr>
      </w:pPr>
      <w:r w:rsidRPr="00B05EC7">
        <w:rPr>
          <w:rFonts w:ascii="Arial" w:eastAsia="Times New Roman" w:hAnsi="Arial" w:cs="Arial"/>
          <w:b/>
          <w:bCs/>
          <w:color w:val="0B0C0C"/>
          <w:kern w:val="36"/>
          <w:sz w:val="48"/>
          <w:szCs w:val="48"/>
          <w:lang w:eastAsia="en-GB"/>
        </w:rPr>
        <w:t>Export of bovine and porcine gelatine to the United States of America</w:t>
      </w:r>
    </w:p>
    <w:p w14:paraId="35453E20" w14:textId="77777777" w:rsidR="00D5573E" w:rsidRDefault="00D5573E" w:rsidP="00D5573E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olor w:val="0B0C0C"/>
          <w:kern w:val="36"/>
          <w:sz w:val="48"/>
          <w:szCs w:val="48"/>
          <w:lang w:eastAsia="en-GB"/>
        </w:rPr>
      </w:pPr>
    </w:p>
    <w:p w14:paraId="3C6D1224" w14:textId="77777777" w:rsidR="00D5573E" w:rsidRPr="00A7039B" w:rsidRDefault="00D5573E" w:rsidP="00D5573E">
      <w:pPr>
        <w:rPr>
          <w:sz w:val="32"/>
          <w:szCs w:val="32"/>
        </w:rPr>
      </w:pPr>
      <w:r>
        <w:rPr>
          <w:sz w:val="32"/>
          <w:szCs w:val="32"/>
        </w:rPr>
        <w:t>Exporters</w:t>
      </w:r>
      <w:r w:rsidRPr="00A7039B">
        <w:rPr>
          <w:sz w:val="32"/>
          <w:szCs w:val="32"/>
        </w:rPr>
        <w:t xml:space="preserve"> Declaration to be used by establishments </w:t>
      </w:r>
      <w:r>
        <w:rPr>
          <w:sz w:val="32"/>
          <w:szCs w:val="32"/>
        </w:rPr>
        <w:t xml:space="preserve">providing materials/products intended for </w:t>
      </w:r>
      <w:r w:rsidRPr="00A7039B">
        <w:rPr>
          <w:sz w:val="32"/>
          <w:szCs w:val="32"/>
        </w:rPr>
        <w:t xml:space="preserve">export to USA </w:t>
      </w:r>
      <w:r>
        <w:rPr>
          <w:sz w:val="32"/>
          <w:szCs w:val="32"/>
        </w:rPr>
        <w:t xml:space="preserve">as per the certification requirements of </w:t>
      </w:r>
      <w:r w:rsidRPr="00A7039B">
        <w:rPr>
          <w:sz w:val="32"/>
          <w:szCs w:val="32"/>
        </w:rPr>
        <w:t>EHC 8108 V3.</w:t>
      </w:r>
    </w:p>
    <w:p w14:paraId="3F5DB19D" w14:textId="77777777" w:rsidR="00D5573E" w:rsidRDefault="00D5573E" w:rsidP="00D5573E">
      <w:pPr>
        <w:spacing w:after="0"/>
        <w:rPr>
          <w:b/>
          <w:bCs/>
        </w:rPr>
      </w:pPr>
      <w:r>
        <w:rPr>
          <w:b/>
          <w:bCs/>
        </w:rPr>
        <w:t>Note:</w:t>
      </w:r>
    </w:p>
    <w:p w14:paraId="0873B944" w14:textId="77777777" w:rsidR="00D5573E" w:rsidRDefault="00D5573E" w:rsidP="00D5573E">
      <w:pPr>
        <w:spacing w:after="0"/>
      </w:pPr>
      <w:r>
        <w:t xml:space="preserve">The </w:t>
      </w:r>
      <w:r w:rsidRPr="00794C27">
        <w:rPr>
          <w:u w:val="single"/>
        </w:rPr>
        <w:t>managing director (or equivalent</w:t>
      </w:r>
      <w:r>
        <w:t>) of the company should provide a letter giving the</w:t>
      </w:r>
    </w:p>
    <w:p w14:paraId="5A972863" w14:textId="77777777" w:rsidR="00D5573E" w:rsidRDefault="00D5573E" w:rsidP="00D5573E">
      <w:pPr>
        <w:spacing w:after="0"/>
      </w:pPr>
      <w:r>
        <w:t>Name(s):</w:t>
      </w:r>
    </w:p>
    <w:p w14:paraId="73F55120" w14:textId="0F6CC86B" w:rsidR="00D5573E" w:rsidRDefault="00D5573E" w:rsidP="00D5573E">
      <w:r>
        <w:object w:dxaOrig="225" w:dyaOrig="225" w14:anchorId="226332A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95" type="#_x0000_t75" style="width:386pt;height:50.5pt" o:ole="">
            <v:imagedata r:id="rId7" o:title=""/>
          </v:shape>
          <w:control r:id="rId8" w:name="TextBox1" w:shapeid="_x0000_i1095"/>
        </w:object>
      </w:r>
      <w:r>
        <w:t xml:space="preserve"> </w:t>
      </w:r>
    </w:p>
    <w:p w14:paraId="25363FCC" w14:textId="77777777" w:rsidR="00D5573E" w:rsidRDefault="00D5573E" w:rsidP="00D5573E">
      <w:pPr>
        <w:spacing w:after="0"/>
      </w:pPr>
      <w:r>
        <w:t xml:space="preserve">and </w:t>
      </w:r>
    </w:p>
    <w:p w14:paraId="2D3A42A9" w14:textId="77777777" w:rsidR="00D5573E" w:rsidRDefault="00D5573E" w:rsidP="00D5573E">
      <w:pPr>
        <w:spacing w:after="0"/>
      </w:pPr>
      <w:r>
        <w:t>Job title(s):</w:t>
      </w:r>
    </w:p>
    <w:p w14:paraId="2F1C2729" w14:textId="4D174202" w:rsidR="00D5573E" w:rsidRDefault="00D5573E" w:rsidP="00D5573E">
      <w:r>
        <w:object w:dxaOrig="225" w:dyaOrig="225" w14:anchorId="529C2E21">
          <v:shape id="_x0000_i1097" type="#_x0000_t75" style="width:386pt;height:50.5pt" o:ole="">
            <v:imagedata r:id="rId7" o:title=""/>
          </v:shape>
          <w:control r:id="rId9" w:name="TextBox11" w:shapeid="_x0000_i1097"/>
        </w:object>
      </w:r>
    </w:p>
    <w:p w14:paraId="66171A99" w14:textId="77777777" w:rsidR="00D5573E" w:rsidRPr="0071571C" w:rsidRDefault="00D5573E" w:rsidP="00D5573E">
      <w:r>
        <w:t xml:space="preserve">of those authorised to give the declaration and the basis on which the declaration is made. </w:t>
      </w:r>
    </w:p>
    <w:p w14:paraId="1F643D18" w14:textId="77777777" w:rsidR="00D5573E" w:rsidRDefault="00D5573E" w:rsidP="00D5573E">
      <w:pPr>
        <w:jc w:val="center"/>
        <w:rPr>
          <w:b/>
          <w:bCs/>
          <w:sz w:val="28"/>
          <w:szCs w:val="28"/>
        </w:rPr>
      </w:pPr>
    </w:p>
    <w:p w14:paraId="63888F91" w14:textId="77777777" w:rsidR="00D5573E" w:rsidRPr="00036D4E" w:rsidRDefault="00D5573E" w:rsidP="00D5573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EXPORTERS</w:t>
      </w:r>
      <w:r w:rsidRPr="00036D4E">
        <w:rPr>
          <w:b/>
          <w:bCs/>
          <w:sz w:val="28"/>
          <w:szCs w:val="28"/>
        </w:rPr>
        <w:t xml:space="preserve"> DECLARATION</w:t>
      </w:r>
    </w:p>
    <w:p w14:paraId="08F8A351" w14:textId="77777777" w:rsidR="00D5573E" w:rsidRDefault="00D5573E" w:rsidP="00D5573E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As the exporter of the product/s described on health certificate(s) Serial Number(s): </w:t>
      </w:r>
    </w:p>
    <w:p w14:paraId="459E14A5" w14:textId="060B1D0F" w:rsidR="00D5573E" w:rsidRDefault="00D5573E" w:rsidP="00D5573E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object w:dxaOrig="225" w:dyaOrig="225" w14:anchorId="4CA27790">
          <v:shape id="_x0000_i1099" type="#_x0000_t75" style="width:228pt;height:18pt" o:ole="">
            <v:imagedata r:id="rId10" o:title=""/>
          </v:shape>
          <w:control r:id="rId11" w:name="TextBox2" w:shapeid="_x0000_i1099"/>
        </w:object>
      </w:r>
    </w:p>
    <w:p w14:paraId="5C8ADCF3" w14:textId="77777777" w:rsidR="00D5573E" w:rsidRPr="008C677F" w:rsidRDefault="00D5573E" w:rsidP="00D5573E">
      <w:pPr>
        <w:spacing w:line="36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I </w:t>
      </w:r>
      <w:r w:rsidRPr="008C677F">
        <w:rPr>
          <w:rFonts w:ascii="Arial" w:hAnsi="Arial" w:cs="Arial"/>
          <w:szCs w:val="24"/>
        </w:rPr>
        <w:t xml:space="preserve">hereby declare that: </w:t>
      </w:r>
    </w:p>
    <w:p w14:paraId="564B3C67" w14:textId="77777777" w:rsidR="00D5573E" w:rsidRDefault="00D5573E" w:rsidP="00D5573E">
      <w:pPr>
        <w:pStyle w:val="ListParagraph"/>
        <w:numPr>
          <w:ilvl w:val="0"/>
          <w:numId w:val="2"/>
        </w:numPr>
      </w:pPr>
      <w:r>
        <w:t>The product described at I (a) contains:</w:t>
      </w:r>
    </w:p>
    <w:p w14:paraId="1F592B5D" w14:textId="77777777" w:rsidR="00D5573E" w:rsidRDefault="00D5573E" w:rsidP="00D5573E">
      <w:pPr>
        <w:pStyle w:val="ListParagraph"/>
        <w:numPr>
          <w:ilvl w:val="0"/>
          <w:numId w:val="1"/>
        </w:numPr>
      </w:pPr>
      <w:r>
        <w:t xml:space="preserve">*Bulk gelatine </w:t>
      </w:r>
      <w:proofErr w:type="gramStart"/>
      <w:r>
        <w:t>only;</w:t>
      </w:r>
      <w:proofErr w:type="gramEnd"/>
    </w:p>
    <w:p w14:paraId="3AE1507F" w14:textId="77777777" w:rsidR="00D5573E" w:rsidRDefault="00D5573E" w:rsidP="00D5573E">
      <w:pPr>
        <w:pStyle w:val="ListParagraph"/>
        <w:numPr>
          <w:ilvl w:val="0"/>
          <w:numId w:val="1"/>
        </w:numPr>
      </w:pPr>
      <w:r>
        <w:t xml:space="preserve">*Gelatine capsules </w:t>
      </w:r>
      <w:proofErr w:type="gramStart"/>
      <w:r>
        <w:t>only;</w:t>
      </w:r>
      <w:proofErr w:type="gramEnd"/>
    </w:p>
    <w:p w14:paraId="70D9FD70" w14:textId="77777777" w:rsidR="00D5573E" w:rsidRDefault="00D5573E" w:rsidP="00D5573E">
      <w:pPr>
        <w:pStyle w:val="ListParagraph"/>
        <w:numPr>
          <w:ilvl w:val="0"/>
          <w:numId w:val="1"/>
        </w:numPr>
      </w:pPr>
      <w:r>
        <w:t>*Gelatine capsules filled with the following material(s) of animal origin and from the following species:</w:t>
      </w:r>
    </w:p>
    <w:p w14:paraId="75DCA1B4" w14:textId="36B0BD38" w:rsidR="00D5573E" w:rsidRDefault="00D5573E" w:rsidP="00D5573E">
      <w:pPr>
        <w:pStyle w:val="ListParagraph"/>
        <w:ind w:left="1080"/>
      </w:pPr>
      <w:r>
        <w:object w:dxaOrig="225" w:dyaOrig="225" w14:anchorId="0FD1A569">
          <v:shape id="_x0000_i1101" type="#_x0000_t75" style="width:378.5pt;height:75.5pt" o:ole="">
            <v:imagedata r:id="rId12" o:title=""/>
          </v:shape>
          <w:control r:id="rId13" w:name="TextBox3" w:shapeid="_x0000_i1101"/>
        </w:object>
      </w:r>
    </w:p>
    <w:p w14:paraId="2C346583" w14:textId="77777777" w:rsidR="00D5573E" w:rsidRDefault="00D5573E" w:rsidP="00D5573E">
      <w:pPr>
        <w:pStyle w:val="ListParagraph"/>
        <w:numPr>
          <w:ilvl w:val="0"/>
          <w:numId w:val="1"/>
        </w:numPr>
      </w:pPr>
      <w:r>
        <w:t>*Gelatine capsules filled with material(s) not of animal origin.</w:t>
      </w:r>
    </w:p>
    <w:p w14:paraId="71271473" w14:textId="77777777" w:rsidR="00D5573E" w:rsidRDefault="00D5573E" w:rsidP="00D5573E">
      <w:pPr>
        <w:pStyle w:val="ListParagraph"/>
      </w:pPr>
    </w:p>
    <w:p w14:paraId="03487305" w14:textId="77777777" w:rsidR="00D5573E" w:rsidRDefault="00D5573E" w:rsidP="00D5573E">
      <w:pPr>
        <w:pStyle w:val="ListParagraph"/>
      </w:pPr>
    </w:p>
    <w:p w14:paraId="0D714862" w14:textId="77777777" w:rsidR="00D5573E" w:rsidRPr="00036D4E" w:rsidRDefault="00D5573E" w:rsidP="00D5573E">
      <w:pPr>
        <w:pStyle w:val="ListParagraph"/>
        <w:numPr>
          <w:ilvl w:val="0"/>
          <w:numId w:val="2"/>
        </w:numPr>
      </w:pPr>
      <w:r w:rsidRPr="00036D4E">
        <w:lastRenderedPageBreak/>
        <w:t>Regarding the use of material of Bovine origin:</w:t>
      </w:r>
    </w:p>
    <w:p w14:paraId="4DF2889B" w14:textId="77777777" w:rsidR="00D5573E" w:rsidRPr="00036D4E" w:rsidRDefault="00D5573E" w:rsidP="00D5573E">
      <w:pPr>
        <w:pStyle w:val="ListParagraph"/>
      </w:pPr>
    </w:p>
    <w:p w14:paraId="6C6F8B35" w14:textId="77777777" w:rsidR="00D5573E" w:rsidRPr="00036D4E" w:rsidRDefault="00D5573E" w:rsidP="00D5573E">
      <w:pPr>
        <w:pStyle w:val="ListParagraph"/>
      </w:pPr>
      <w:r w:rsidRPr="00036D4E">
        <w:t xml:space="preserve">Either *(i) the consignment does not contain any gelatine derived from materials of bovine </w:t>
      </w:r>
      <w:proofErr w:type="gramStart"/>
      <w:r w:rsidRPr="00036D4E">
        <w:t>origin;</w:t>
      </w:r>
      <w:proofErr w:type="gramEnd"/>
    </w:p>
    <w:p w14:paraId="0E3C557C" w14:textId="77777777" w:rsidR="00D5573E" w:rsidRPr="00036D4E" w:rsidRDefault="00D5573E" w:rsidP="00D5573E">
      <w:pPr>
        <w:pStyle w:val="ListParagraph"/>
      </w:pPr>
      <w:r w:rsidRPr="00036D4E">
        <w:t>OR *(ii) the consignment contains gelatine derived from materials of bovine origin and that the gelatine:</w:t>
      </w:r>
    </w:p>
    <w:p w14:paraId="3BA838CF" w14:textId="77777777" w:rsidR="00D5573E" w:rsidRPr="00036D4E" w:rsidRDefault="00D5573E" w:rsidP="00D5573E">
      <w:pPr>
        <w:pStyle w:val="ListParagraph"/>
      </w:pPr>
      <w:r w:rsidRPr="00036D4E">
        <w:t>Either</w:t>
      </w:r>
    </w:p>
    <w:p w14:paraId="3F9830F8" w14:textId="77777777" w:rsidR="00D5573E" w:rsidRPr="00036D4E" w:rsidRDefault="00D5573E" w:rsidP="00D5573E">
      <w:pPr>
        <w:pStyle w:val="ListParagraph"/>
      </w:pPr>
      <w:r w:rsidRPr="00036D4E">
        <w:t>*1. Is derived from bovine hides and skins and has not been co-mingled with materials ineligible for entry int</w:t>
      </w:r>
      <w:r>
        <w:t>o</w:t>
      </w:r>
      <w:r w:rsidRPr="00036D4E">
        <w:t xml:space="preserve"> the United </w:t>
      </w:r>
      <w:proofErr w:type="gramStart"/>
      <w:r w:rsidRPr="00036D4E">
        <w:t>States;</w:t>
      </w:r>
      <w:proofErr w:type="gramEnd"/>
    </w:p>
    <w:p w14:paraId="4C9B76C8" w14:textId="77777777" w:rsidR="00D5573E" w:rsidRPr="00036D4E" w:rsidRDefault="00D5573E" w:rsidP="00D5573E">
      <w:pPr>
        <w:pStyle w:val="ListParagraph"/>
      </w:pPr>
      <w:r w:rsidRPr="00036D4E">
        <w:t>And/Or</w:t>
      </w:r>
    </w:p>
    <w:p w14:paraId="0328A496" w14:textId="77777777" w:rsidR="00D5573E" w:rsidRPr="00036D4E" w:rsidRDefault="00D5573E" w:rsidP="00D5573E">
      <w:pPr>
        <w:pStyle w:val="ListParagraph"/>
      </w:pPr>
      <w:r w:rsidRPr="00036D4E">
        <w:t>*2. Is derived from bones of bovines and originates in a region of negligible risk for BSE and is being exported from:</w:t>
      </w:r>
    </w:p>
    <w:p w14:paraId="493EBE5F" w14:textId="020AC68F" w:rsidR="00D5573E" w:rsidRPr="00036D4E" w:rsidRDefault="00D5573E" w:rsidP="00D5573E">
      <w:pPr>
        <w:pStyle w:val="ListParagraph"/>
      </w:pPr>
      <w:r>
        <w:object w:dxaOrig="225" w:dyaOrig="225" w14:anchorId="78C3554E">
          <v:shape id="_x0000_i1215" type="#_x0000_t75" style="width:159pt;height:17.5pt" o:ole="">
            <v:imagedata r:id="rId14" o:title=""/>
          </v:shape>
          <w:control r:id="rId15" w:name="TextBox4" w:shapeid="_x0000_i1215"/>
        </w:object>
      </w:r>
      <w:r w:rsidRPr="00036D4E">
        <w:t xml:space="preserve"> [state the BSE risk classification of the exporting region]</w:t>
      </w:r>
    </w:p>
    <w:p w14:paraId="071A1EFB" w14:textId="77777777" w:rsidR="00D5573E" w:rsidRPr="00036D4E" w:rsidRDefault="00D5573E" w:rsidP="00D5573E">
      <w:pPr>
        <w:pStyle w:val="ListParagraph"/>
      </w:pPr>
      <w:r w:rsidRPr="00036D4E">
        <w:t xml:space="preserve">And has not co-mingled with materials ineligible for entry into the United </w:t>
      </w:r>
      <w:proofErr w:type="gramStart"/>
      <w:r w:rsidRPr="00036D4E">
        <w:t>States;</w:t>
      </w:r>
      <w:proofErr w:type="gramEnd"/>
    </w:p>
    <w:p w14:paraId="10232CD9" w14:textId="77777777" w:rsidR="00D5573E" w:rsidRPr="00036D4E" w:rsidRDefault="00D5573E" w:rsidP="00D5573E">
      <w:pPr>
        <w:pStyle w:val="ListParagraph"/>
      </w:pPr>
      <w:r w:rsidRPr="00036D4E">
        <w:t>And/Or</w:t>
      </w:r>
    </w:p>
    <w:p w14:paraId="307C3402" w14:textId="77777777" w:rsidR="00D5573E" w:rsidRPr="00036D4E" w:rsidRDefault="00D5573E" w:rsidP="00D5573E">
      <w:pPr>
        <w:pStyle w:val="ListParagraph"/>
      </w:pPr>
      <w:r w:rsidRPr="00036D4E">
        <w:t>*3. Is derived from bones of bovines and originates in a region of *controlled / *undetermined risk for BSE and is being exported from:</w:t>
      </w:r>
    </w:p>
    <w:p w14:paraId="27E40CE4" w14:textId="7704E1EC" w:rsidR="00D5573E" w:rsidRPr="00036D4E" w:rsidRDefault="00D5573E" w:rsidP="00D5573E">
      <w:pPr>
        <w:pStyle w:val="ListParagraph"/>
      </w:pPr>
      <w:r>
        <w:object w:dxaOrig="225" w:dyaOrig="225" w14:anchorId="78AC78F5">
          <v:shape id="_x0000_i1216" type="#_x0000_t75" style="width:159pt;height:17.5pt" o:ole="">
            <v:imagedata r:id="rId14" o:title=""/>
          </v:shape>
          <w:control r:id="rId16" w:name="TextBox41" w:shapeid="_x0000_i1216"/>
        </w:object>
      </w:r>
      <w:r w:rsidRPr="00036D4E">
        <w:t xml:space="preserve"> [state the BSE risk classification of the exporting region]</w:t>
      </w:r>
    </w:p>
    <w:p w14:paraId="72CF4A56" w14:textId="77777777" w:rsidR="00D5573E" w:rsidRPr="00036D4E" w:rsidRDefault="00D5573E" w:rsidP="00D5573E">
      <w:pPr>
        <w:pStyle w:val="ListParagraph"/>
      </w:pPr>
      <w:r w:rsidRPr="00036D4E">
        <w:t>And</w:t>
      </w:r>
    </w:p>
    <w:p w14:paraId="1563B856" w14:textId="77777777" w:rsidR="00D5573E" w:rsidRPr="00036D4E" w:rsidRDefault="00D5573E" w:rsidP="00D5573E">
      <w:pPr>
        <w:pStyle w:val="ListParagraph"/>
      </w:pPr>
      <w:r w:rsidRPr="00036D4E">
        <w:t>Meets the requirements of A, through D below:</w:t>
      </w:r>
    </w:p>
    <w:p w14:paraId="2DA36EB8" w14:textId="77777777" w:rsidR="00D5573E" w:rsidRPr="00036D4E" w:rsidRDefault="00D5573E" w:rsidP="00D5573E">
      <w:pPr>
        <w:pStyle w:val="ListParagraph"/>
        <w:numPr>
          <w:ilvl w:val="0"/>
          <w:numId w:val="3"/>
        </w:numPr>
      </w:pPr>
      <w:r w:rsidRPr="00036D4E">
        <w:t xml:space="preserve">The bones from which the gelatine was derived were derived from bovines that passed ante-mortem and post-mortem </w:t>
      </w:r>
      <w:proofErr w:type="gramStart"/>
      <w:r w:rsidRPr="00036D4E">
        <w:t>inspection;</w:t>
      </w:r>
      <w:proofErr w:type="gramEnd"/>
    </w:p>
    <w:p w14:paraId="71DB5A83" w14:textId="77777777" w:rsidR="00D5573E" w:rsidRPr="00036D4E" w:rsidRDefault="00D5573E" w:rsidP="00D5573E">
      <w:pPr>
        <w:pStyle w:val="ListParagraph"/>
        <w:ind w:left="1080"/>
      </w:pPr>
      <w:r w:rsidRPr="00036D4E">
        <w:t>And</w:t>
      </w:r>
    </w:p>
    <w:p w14:paraId="072C5359" w14:textId="77777777" w:rsidR="00D5573E" w:rsidRPr="00036D4E" w:rsidRDefault="00D5573E" w:rsidP="00D5573E">
      <w:pPr>
        <w:pStyle w:val="ListParagraph"/>
        <w:numPr>
          <w:ilvl w:val="0"/>
          <w:numId w:val="3"/>
        </w:numPr>
      </w:pPr>
      <w:r w:rsidRPr="00036D4E">
        <w:t xml:space="preserve">The bones from which the gelatine was derived did not include the skulls of bovines or the vertebral column of bovines 30 months of age or </w:t>
      </w:r>
      <w:proofErr w:type="gramStart"/>
      <w:r w:rsidRPr="00036D4E">
        <w:t>older;</w:t>
      </w:r>
      <w:proofErr w:type="gramEnd"/>
    </w:p>
    <w:p w14:paraId="4A862545" w14:textId="77777777" w:rsidR="00D5573E" w:rsidRPr="00036D4E" w:rsidRDefault="00D5573E" w:rsidP="00D5573E">
      <w:pPr>
        <w:pStyle w:val="ListParagraph"/>
        <w:ind w:left="1080"/>
      </w:pPr>
      <w:r w:rsidRPr="00036D4E">
        <w:t>And</w:t>
      </w:r>
    </w:p>
    <w:p w14:paraId="17509ACA" w14:textId="77777777" w:rsidR="00D5573E" w:rsidRPr="00036D4E" w:rsidRDefault="00D5573E" w:rsidP="00D5573E">
      <w:pPr>
        <w:pStyle w:val="ListParagraph"/>
        <w:numPr>
          <w:ilvl w:val="0"/>
          <w:numId w:val="3"/>
        </w:numPr>
      </w:pPr>
      <w:r w:rsidRPr="00036D4E">
        <w:t>The bones were subjected to:</w:t>
      </w:r>
    </w:p>
    <w:p w14:paraId="0A4EFF3E" w14:textId="77777777" w:rsidR="00D5573E" w:rsidRPr="00036D4E" w:rsidRDefault="00D5573E" w:rsidP="00D5573E">
      <w:pPr>
        <w:pStyle w:val="ListParagraph"/>
        <w:ind w:left="1080"/>
      </w:pPr>
      <w:r w:rsidRPr="00036D4E">
        <w:t xml:space="preserve">*Either a process that includes </w:t>
      </w:r>
      <w:proofErr w:type="gramStart"/>
      <w:r w:rsidRPr="00036D4E">
        <w:t>all of</w:t>
      </w:r>
      <w:proofErr w:type="gramEnd"/>
      <w:r w:rsidRPr="00036D4E">
        <w:t xml:space="preserve"> the following steps:</w:t>
      </w:r>
    </w:p>
    <w:p w14:paraId="13A2A86C" w14:textId="77777777" w:rsidR="00D5573E" w:rsidRPr="00036D4E" w:rsidRDefault="00D5573E" w:rsidP="00D5573E">
      <w:pPr>
        <w:pStyle w:val="ListBullet"/>
        <w:numPr>
          <w:ilvl w:val="0"/>
          <w:numId w:val="0"/>
        </w:numPr>
        <w:ind w:left="360"/>
      </w:pPr>
      <w:r w:rsidRPr="00036D4E">
        <w:t xml:space="preserve">                </w:t>
      </w:r>
      <w:r w:rsidRPr="00036D4E">
        <w:rPr>
          <w:rFonts w:cstheme="minorHAnsi"/>
        </w:rPr>
        <w:t>·</w:t>
      </w:r>
      <w:r w:rsidRPr="00036D4E">
        <w:t xml:space="preserve"> </w:t>
      </w:r>
      <w:proofErr w:type="gramStart"/>
      <w:r w:rsidRPr="00036D4E">
        <w:t>Degreasing;</w:t>
      </w:r>
      <w:proofErr w:type="gramEnd"/>
    </w:p>
    <w:p w14:paraId="6223E1DE" w14:textId="77777777" w:rsidR="00D5573E" w:rsidRPr="00036D4E" w:rsidRDefault="00D5573E" w:rsidP="00D5573E">
      <w:pPr>
        <w:pStyle w:val="ListBullet"/>
        <w:numPr>
          <w:ilvl w:val="0"/>
          <w:numId w:val="0"/>
        </w:numPr>
        <w:ind w:left="360"/>
      </w:pPr>
      <w:r w:rsidRPr="00036D4E">
        <w:t xml:space="preserve">                </w:t>
      </w:r>
      <w:r w:rsidRPr="00036D4E">
        <w:rPr>
          <w:rFonts w:cstheme="minorHAnsi"/>
        </w:rPr>
        <w:t>·</w:t>
      </w:r>
      <w:r w:rsidRPr="00036D4E">
        <w:t xml:space="preserve"> Acid </w:t>
      </w:r>
      <w:proofErr w:type="gramStart"/>
      <w:r w:rsidRPr="00036D4E">
        <w:t>demineralization;</w:t>
      </w:r>
      <w:proofErr w:type="gramEnd"/>
    </w:p>
    <w:p w14:paraId="159CE90D" w14:textId="77777777" w:rsidR="00D5573E" w:rsidRPr="00036D4E" w:rsidRDefault="00D5573E" w:rsidP="00D5573E">
      <w:pPr>
        <w:pStyle w:val="ListBullet"/>
        <w:numPr>
          <w:ilvl w:val="0"/>
          <w:numId w:val="0"/>
        </w:numPr>
        <w:ind w:left="360"/>
      </w:pPr>
      <w:r w:rsidRPr="00036D4E">
        <w:t xml:space="preserve">                </w:t>
      </w:r>
      <w:r w:rsidRPr="00036D4E">
        <w:rPr>
          <w:rFonts w:cstheme="minorHAnsi"/>
        </w:rPr>
        <w:t>·</w:t>
      </w:r>
      <w:r w:rsidRPr="00036D4E">
        <w:t xml:space="preserve"> Acid or Alkaline </w:t>
      </w:r>
      <w:proofErr w:type="gramStart"/>
      <w:r w:rsidRPr="00036D4E">
        <w:t>treatment;</w:t>
      </w:r>
      <w:proofErr w:type="gramEnd"/>
    </w:p>
    <w:p w14:paraId="3FA564AD" w14:textId="77777777" w:rsidR="00D5573E" w:rsidRPr="00036D4E" w:rsidRDefault="00D5573E" w:rsidP="00D5573E">
      <w:pPr>
        <w:pStyle w:val="ListBullet"/>
        <w:numPr>
          <w:ilvl w:val="0"/>
          <w:numId w:val="0"/>
        </w:numPr>
        <w:ind w:left="360"/>
      </w:pPr>
      <w:r w:rsidRPr="00036D4E">
        <w:t xml:space="preserve">                </w:t>
      </w:r>
      <w:r w:rsidRPr="00036D4E">
        <w:rPr>
          <w:rFonts w:cstheme="minorHAnsi"/>
        </w:rPr>
        <w:t>·</w:t>
      </w:r>
      <w:r w:rsidRPr="00036D4E">
        <w:t xml:space="preserve"> Filtration; and</w:t>
      </w:r>
    </w:p>
    <w:p w14:paraId="4714093A" w14:textId="77777777" w:rsidR="00D5573E" w:rsidRPr="00036D4E" w:rsidRDefault="00D5573E" w:rsidP="00D5573E">
      <w:pPr>
        <w:pStyle w:val="ListBullet"/>
        <w:numPr>
          <w:ilvl w:val="0"/>
          <w:numId w:val="0"/>
        </w:numPr>
        <w:spacing w:after="0"/>
        <w:ind w:left="357"/>
      </w:pPr>
      <w:r w:rsidRPr="00036D4E">
        <w:t xml:space="preserve">                </w:t>
      </w:r>
      <w:r w:rsidRPr="00036D4E">
        <w:rPr>
          <w:rFonts w:cstheme="minorHAnsi"/>
        </w:rPr>
        <w:t>·</w:t>
      </w:r>
      <w:r w:rsidRPr="00036D4E">
        <w:t xml:space="preserve"> Sterilization at 138 </w:t>
      </w:r>
      <w:r w:rsidRPr="00036D4E">
        <w:rPr>
          <w:rFonts w:cstheme="minorHAnsi"/>
        </w:rPr>
        <w:t>°</w:t>
      </w:r>
      <w:r w:rsidRPr="00036D4E">
        <w:t xml:space="preserve">C (280.4 </w:t>
      </w:r>
      <w:r w:rsidRPr="00036D4E">
        <w:rPr>
          <w:rFonts w:cstheme="minorHAnsi"/>
        </w:rPr>
        <w:t>°</w:t>
      </w:r>
      <w:r w:rsidRPr="00036D4E">
        <w:t xml:space="preserve">F) or greater for a minimum of 4 </w:t>
      </w:r>
      <w:proofErr w:type="gramStart"/>
      <w:r w:rsidRPr="00036D4E">
        <w:t>seconds;</w:t>
      </w:r>
      <w:proofErr w:type="gramEnd"/>
    </w:p>
    <w:p w14:paraId="66B2E1BD" w14:textId="77777777" w:rsidR="00D5573E" w:rsidRPr="00036D4E" w:rsidRDefault="00D5573E" w:rsidP="00D5573E">
      <w:pPr>
        <w:pStyle w:val="ListBullet"/>
        <w:numPr>
          <w:ilvl w:val="0"/>
          <w:numId w:val="0"/>
        </w:numPr>
        <w:spacing w:after="0"/>
        <w:ind w:left="357"/>
      </w:pPr>
    </w:p>
    <w:p w14:paraId="778B1089" w14:textId="77777777" w:rsidR="00D5573E" w:rsidRPr="00036D4E" w:rsidRDefault="00D5573E" w:rsidP="00D5573E">
      <w:pPr>
        <w:pStyle w:val="ListBullet"/>
        <w:numPr>
          <w:ilvl w:val="0"/>
          <w:numId w:val="0"/>
        </w:numPr>
        <w:spacing w:after="0"/>
        <w:ind w:left="357"/>
      </w:pPr>
      <w:r w:rsidRPr="00036D4E">
        <w:t xml:space="preserve">       *Or to the following process which has been recognised by APHIS as being at least as                                                           </w:t>
      </w:r>
    </w:p>
    <w:p w14:paraId="2D0641CB" w14:textId="77777777" w:rsidR="00D5573E" w:rsidRPr="00036D4E" w:rsidRDefault="00D5573E" w:rsidP="00D5573E">
      <w:pPr>
        <w:pStyle w:val="ListBullet"/>
        <w:numPr>
          <w:ilvl w:val="0"/>
          <w:numId w:val="0"/>
        </w:numPr>
        <w:spacing w:after="0"/>
        <w:ind w:left="357"/>
      </w:pPr>
      <w:r w:rsidRPr="00036D4E">
        <w:t xml:space="preserve">          effective in reducing BSE infectivity:</w:t>
      </w:r>
    </w:p>
    <w:p w14:paraId="6416E37B" w14:textId="24DABAAB" w:rsidR="00D5573E" w:rsidRPr="00036D4E" w:rsidRDefault="00D5573E" w:rsidP="00D5573E">
      <w:pPr>
        <w:pStyle w:val="ListBullet"/>
        <w:numPr>
          <w:ilvl w:val="0"/>
          <w:numId w:val="0"/>
        </w:numPr>
        <w:ind w:left="360"/>
      </w:pPr>
      <w:r>
        <w:object w:dxaOrig="225" w:dyaOrig="225" w14:anchorId="0BA9574D">
          <v:shape id="_x0000_i1107" type="#_x0000_t75" style="width:463pt;height:82pt" o:ole="">
            <v:imagedata r:id="rId17" o:title=""/>
          </v:shape>
          <w:control r:id="rId18" w:name="TextBox42" w:shapeid="_x0000_i1107"/>
        </w:object>
      </w:r>
    </w:p>
    <w:p w14:paraId="5D21E49C" w14:textId="77777777" w:rsidR="00D5573E" w:rsidRPr="00036D4E" w:rsidRDefault="00D5573E" w:rsidP="00D5573E">
      <w:pPr>
        <w:pStyle w:val="ListBullet"/>
        <w:numPr>
          <w:ilvl w:val="0"/>
          <w:numId w:val="0"/>
        </w:numPr>
        <w:ind w:left="360"/>
      </w:pPr>
    </w:p>
    <w:p w14:paraId="784C2955" w14:textId="77777777" w:rsidR="00D5573E" w:rsidRPr="00036D4E" w:rsidRDefault="00D5573E" w:rsidP="00D5573E">
      <w:pPr>
        <w:pStyle w:val="ListBullet"/>
        <w:numPr>
          <w:ilvl w:val="0"/>
          <w:numId w:val="0"/>
        </w:numPr>
      </w:pPr>
      <w:r w:rsidRPr="00036D4E">
        <w:t>And</w:t>
      </w:r>
    </w:p>
    <w:p w14:paraId="1CDA9AF7" w14:textId="77777777" w:rsidR="00D5573E" w:rsidRPr="00036D4E" w:rsidRDefault="00D5573E" w:rsidP="00D5573E">
      <w:pPr>
        <w:pStyle w:val="ListBullet"/>
        <w:numPr>
          <w:ilvl w:val="0"/>
          <w:numId w:val="3"/>
        </w:numPr>
      </w:pPr>
      <w:r w:rsidRPr="00036D4E">
        <w:t xml:space="preserve">The gelatine has not been co-mingled with materials ineligible for entry into the United </w:t>
      </w:r>
      <w:proofErr w:type="gramStart"/>
      <w:r w:rsidRPr="00036D4E">
        <w:t>States;</w:t>
      </w:r>
      <w:proofErr w:type="gramEnd"/>
    </w:p>
    <w:p w14:paraId="7BE28813" w14:textId="621E6949" w:rsidR="00AA6EC1" w:rsidRDefault="00AA6EC1" w:rsidP="00AA6EC1">
      <w:r>
        <w:lastRenderedPageBreak/>
        <w:t>3.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86"/>
        <w:gridCol w:w="2486"/>
        <w:gridCol w:w="1771"/>
        <w:gridCol w:w="2263"/>
      </w:tblGrid>
      <w:tr w:rsidR="00AA6EC1" w14:paraId="278FDD59" w14:textId="77777777" w:rsidTr="00BC5C4A">
        <w:tc>
          <w:tcPr>
            <w:tcW w:w="24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8B3DBC" w14:textId="21565283" w:rsidR="00AA6EC1" w:rsidRDefault="00AA6EC1">
            <w:pPr>
              <w:spacing w:line="252" w:lineRule="auto"/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NAME OF GELATIN MANUFACTURING ESTABLISHMENT</w:t>
            </w:r>
          </w:p>
          <w:p w14:paraId="44CC2073" w14:textId="77777777" w:rsidR="00AA6EC1" w:rsidRDefault="00AA6EC1">
            <w:pPr>
              <w:spacing w:line="252" w:lineRule="auto"/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 xml:space="preserve">(Note one company may declare sites in a number of </w:t>
            </w:r>
            <w:proofErr w:type="gramStart"/>
            <w:r>
              <w:rPr>
                <w:color w:val="0D0D0D"/>
                <w:sz w:val="24"/>
                <w:szCs w:val="24"/>
              </w:rPr>
              <w:t>countries;</w:t>
            </w:r>
            <w:proofErr w:type="gramEnd"/>
          </w:p>
          <w:p w14:paraId="6605BCBC" w14:textId="77777777" w:rsidR="00AA6EC1" w:rsidRDefault="00AA6EC1">
            <w:pPr>
              <w:spacing w:line="252" w:lineRule="auto"/>
              <w:rPr>
                <w:sz w:val="24"/>
                <w:szCs w:val="24"/>
                <w:u w:val="single"/>
              </w:rPr>
            </w:pPr>
            <w:r>
              <w:rPr>
                <w:color w:val="0D0D0D"/>
                <w:sz w:val="24"/>
                <w:szCs w:val="24"/>
              </w:rPr>
              <w:t>if so, list &amp; check each)</w:t>
            </w:r>
          </w:p>
        </w:tc>
        <w:tc>
          <w:tcPr>
            <w:tcW w:w="24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2653CA" w14:textId="77777777" w:rsidR="00AA6EC1" w:rsidRDefault="00AA6EC1">
            <w:pPr>
              <w:spacing w:line="252" w:lineRule="auto"/>
              <w:rPr>
                <w:sz w:val="24"/>
                <w:szCs w:val="24"/>
                <w:u w:val="single"/>
              </w:rPr>
            </w:pPr>
            <w:r>
              <w:rPr>
                <w:color w:val="0D0D0D"/>
                <w:sz w:val="24"/>
                <w:szCs w:val="24"/>
              </w:rPr>
              <w:t>COUNTRY WHERE GELATIN MANUFACTURING ESTABLISHMENTS LOCATED</w:t>
            </w:r>
          </w:p>
        </w:tc>
        <w:tc>
          <w:tcPr>
            <w:tcW w:w="17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69178B" w14:textId="77777777" w:rsidR="00AA6EC1" w:rsidRDefault="00AA6EC1">
            <w:pPr>
              <w:spacing w:line="252" w:lineRule="auto"/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BSE STATUS ON APHIS</w:t>
            </w:r>
          </w:p>
          <w:p w14:paraId="1CB8FAF4" w14:textId="77777777" w:rsidR="00AA6EC1" w:rsidRDefault="00AA6EC1">
            <w:pPr>
              <w:spacing w:line="252" w:lineRule="auto"/>
              <w:rPr>
                <w:color w:val="0D0D0D"/>
                <w:sz w:val="24"/>
                <w:szCs w:val="24"/>
              </w:rPr>
            </w:pPr>
          </w:p>
          <w:p w14:paraId="7F8012BE" w14:textId="77777777" w:rsidR="00AA6EC1" w:rsidRDefault="00D61704">
            <w:pPr>
              <w:spacing w:line="252" w:lineRule="auto"/>
              <w:rPr>
                <w:sz w:val="24"/>
                <w:szCs w:val="24"/>
                <w:u w:val="single"/>
              </w:rPr>
            </w:pPr>
            <w:hyperlink r:id="rId19" w:history="1">
              <w:r w:rsidR="00AA6EC1">
                <w:rPr>
                  <w:rStyle w:val="Hyperlink"/>
                  <w:color w:val="0D0D0D"/>
                  <w:sz w:val="24"/>
                  <w:szCs w:val="24"/>
                </w:rPr>
                <w:t>USDA APHIS | Animal Health Status of Regions</w:t>
              </w:r>
            </w:hyperlink>
          </w:p>
        </w:tc>
        <w:tc>
          <w:tcPr>
            <w:tcW w:w="22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5BF463" w14:textId="77777777" w:rsidR="00AA6EC1" w:rsidRDefault="00AA6EC1">
            <w:pPr>
              <w:spacing w:line="252" w:lineRule="auto"/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 xml:space="preserve">EU APPROVAL NUMBER </w:t>
            </w:r>
          </w:p>
          <w:p w14:paraId="35BB736D" w14:textId="77777777" w:rsidR="00AA6EC1" w:rsidRDefault="00AA6EC1">
            <w:pPr>
              <w:spacing w:line="252" w:lineRule="auto"/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 xml:space="preserve">(FOR EU AND THIRD COUNTRY CHECK </w:t>
            </w:r>
          </w:p>
          <w:p w14:paraId="7347E101" w14:textId="77777777" w:rsidR="00AA6EC1" w:rsidRDefault="00D61704">
            <w:pPr>
              <w:spacing w:line="252" w:lineRule="auto"/>
              <w:rPr>
                <w:sz w:val="24"/>
                <w:szCs w:val="24"/>
                <w:u w:val="single"/>
              </w:rPr>
            </w:pPr>
            <w:hyperlink r:id="rId20" w:history="1">
              <w:r w:rsidR="00AA6EC1">
                <w:rPr>
                  <w:rStyle w:val="Hyperlink"/>
                  <w:color w:val="0D0D0D"/>
                  <w:sz w:val="24"/>
                  <w:szCs w:val="24"/>
                </w:rPr>
                <w:t>Approved EU food establishments (europa.eu)</w:t>
              </w:r>
            </w:hyperlink>
            <w:r w:rsidR="00AA6EC1">
              <w:rPr>
                <w:color w:val="0D0D0D"/>
                <w:sz w:val="24"/>
                <w:szCs w:val="24"/>
              </w:rPr>
              <w:t>)</w:t>
            </w:r>
          </w:p>
        </w:tc>
      </w:tr>
    </w:tbl>
    <w:p w14:paraId="31F88CEC" w14:textId="2CF25F82" w:rsidR="00AA6EC1" w:rsidRDefault="00BC5C4A" w:rsidP="00EB6F68">
      <w:pPr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object w:dxaOrig="225" w:dyaOrig="225" w14:anchorId="35E38B36">
          <v:shape id="_x0000_i1109" type="#_x0000_t75" style="width:123pt;height:18pt" o:ole="">
            <v:imagedata r:id="rId21" o:title=""/>
          </v:shape>
          <w:control r:id="rId22" w:name="TextBox8" w:shapeid="_x0000_i1109"/>
        </w:object>
      </w:r>
      <w:r w:rsidR="00EB6F68">
        <w:rPr>
          <w:rFonts w:ascii="Calibri" w:hAnsi="Calibri" w:cs="Calibri"/>
          <w:sz w:val="24"/>
          <w:szCs w:val="24"/>
        </w:rPr>
        <w:object w:dxaOrig="225" w:dyaOrig="225" w14:anchorId="7E24A45A">
          <v:shape id="_x0000_i1111" type="#_x0000_t75" style="width:123pt;height:18pt" o:ole="">
            <v:imagedata r:id="rId21" o:title=""/>
          </v:shape>
          <w:control r:id="rId23" w:name="TextBox81" w:shapeid="_x0000_i1111"/>
        </w:object>
      </w:r>
      <w:r w:rsidR="00EB6F68">
        <w:rPr>
          <w:rFonts w:ascii="Calibri" w:hAnsi="Calibri" w:cs="Calibri"/>
          <w:sz w:val="24"/>
          <w:szCs w:val="24"/>
        </w:rPr>
        <w:object w:dxaOrig="225" w:dyaOrig="225" w14:anchorId="7D834810">
          <v:shape id="_x0000_i1113" type="#_x0000_t75" style="width:91.5pt;height:18pt" o:ole="">
            <v:imagedata r:id="rId24" o:title=""/>
          </v:shape>
          <w:control r:id="rId25" w:name="TextBox82" w:shapeid="_x0000_i1113"/>
        </w:object>
      </w:r>
      <w:r w:rsidR="00EB6F68">
        <w:rPr>
          <w:rFonts w:ascii="Calibri" w:hAnsi="Calibri" w:cs="Calibri"/>
          <w:sz w:val="24"/>
          <w:szCs w:val="24"/>
        </w:rPr>
        <w:object w:dxaOrig="225" w:dyaOrig="225" w14:anchorId="1519CF95">
          <v:shape id="_x0000_i1115" type="#_x0000_t75" style="width:111.5pt;height:18pt" o:ole="">
            <v:imagedata r:id="rId26" o:title=""/>
          </v:shape>
          <w:control r:id="rId27" w:name="TextBox83" w:shapeid="_x0000_i1115"/>
        </w:object>
      </w:r>
    </w:p>
    <w:p w14:paraId="0281BAB6" w14:textId="0966E6E8" w:rsidR="00EB6F68" w:rsidRDefault="00EB6F68" w:rsidP="00EB6F68">
      <w:pPr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object w:dxaOrig="225" w:dyaOrig="225" w14:anchorId="43711B77">
          <v:shape id="_x0000_i1117" type="#_x0000_t75" style="width:123pt;height:18pt" o:ole="">
            <v:imagedata r:id="rId21" o:title=""/>
          </v:shape>
          <w:control r:id="rId28" w:name="TextBox84" w:shapeid="_x0000_i1117"/>
        </w:object>
      </w:r>
      <w:r>
        <w:rPr>
          <w:rFonts w:ascii="Calibri" w:hAnsi="Calibri" w:cs="Calibri"/>
          <w:sz w:val="24"/>
          <w:szCs w:val="24"/>
        </w:rPr>
        <w:object w:dxaOrig="225" w:dyaOrig="225" w14:anchorId="65378D21">
          <v:shape id="_x0000_i1119" type="#_x0000_t75" style="width:123pt;height:18pt" o:ole="">
            <v:imagedata r:id="rId21" o:title=""/>
          </v:shape>
          <w:control r:id="rId29" w:name="TextBox811" w:shapeid="_x0000_i1119"/>
        </w:object>
      </w:r>
      <w:r>
        <w:rPr>
          <w:rFonts w:ascii="Calibri" w:hAnsi="Calibri" w:cs="Calibri"/>
          <w:sz w:val="24"/>
          <w:szCs w:val="24"/>
        </w:rPr>
        <w:object w:dxaOrig="225" w:dyaOrig="225" w14:anchorId="1F2E1038">
          <v:shape id="_x0000_i1121" type="#_x0000_t75" style="width:91.5pt;height:18pt" o:ole="">
            <v:imagedata r:id="rId24" o:title=""/>
          </v:shape>
          <w:control r:id="rId30" w:name="TextBox821" w:shapeid="_x0000_i1121"/>
        </w:object>
      </w:r>
      <w:r>
        <w:rPr>
          <w:rFonts w:ascii="Calibri" w:hAnsi="Calibri" w:cs="Calibri"/>
          <w:sz w:val="24"/>
          <w:szCs w:val="24"/>
        </w:rPr>
        <w:object w:dxaOrig="225" w:dyaOrig="225" w14:anchorId="4530F708">
          <v:shape id="_x0000_i1123" type="#_x0000_t75" style="width:111.5pt;height:18pt" o:ole="">
            <v:imagedata r:id="rId26" o:title=""/>
          </v:shape>
          <w:control r:id="rId31" w:name="TextBox831" w:shapeid="_x0000_i1123"/>
        </w:object>
      </w:r>
    </w:p>
    <w:p w14:paraId="470622A5" w14:textId="19B8A869" w:rsidR="00EB6F68" w:rsidRDefault="00EB6F68" w:rsidP="00EB6F68">
      <w:pPr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object w:dxaOrig="225" w:dyaOrig="225" w14:anchorId="22048C9A">
          <v:shape id="_x0000_i1125" type="#_x0000_t75" style="width:123pt;height:18pt" o:ole="">
            <v:imagedata r:id="rId21" o:title=""/>
          </v:shape>
          <w:control r:id="rId32" w:name="TextBox85" w:shapeid="_x0000_i1125"/>
        </w:object>
      </w:r>
      <w:r>
        <w:rPr>
          <w:rFonts w:ascii="Calibri" w:hAnsi="Calibri" w:cs="Calibri"/>
          <w:sz w:val="24"/>
          <w:szCs w:val="24"/>
        </w:rPr>
        <w:object w:dxaOrig="225" w:dyaOrig="225" w14:anchorId="2392B75B">
          <v:shape id="_x0000_i1127" type="#_x0000_t75" style="width:123pt;height:18pt" o:ole="">
            <v:imagedata r:id="rId21" o:title=""/>
          </v:shape>
          <w:control r:id="rId33" w:name="TextBox812" w:shapeid="_x0000_i1127"/>
        </w:object>
      </w:r>
      <w:r>
        <w:rPr>
          <w:rFonts w:ascii="Calibri" w:hAnsi="Calibri" w:cs="Calibri"/>
          <w:sz w:val="24"/>
          <w:szCs w:val="24"/>
        </w:rPr>
        <w:object w:dxaOrig="225" w:dyaOrig="225" w14:anchorId="4E90D581">
          <v:shape id="_x0000_i1129" type="#_x0000_t75" style="width:91.5pt;height:18pt" o:ole="">
            <v:imagedata r:id="rId24" o:title=""/>
          </v:shape>
          <w:control r:id="rId34" w:name="TextBox822" w:shapeid="_x0000_i1129"/>
        </w:object>
      </w:r>
      <w:r>
        <w:rPr>
          <w:rFonts w:ascii="Calibri" w:hAnsi="Calibri" w:cs="Calibri"/>
          <w:sz w:val="24"/>
          <w:szCs w:val="24"/>
        </w:rPr>
        <w:object w:dxaOrig="225" w:dyaOrig="225" w14:anchorId="255B9F97">
          <v:shape id="_x0000_i1131" type="#_x0000_t75" style="width:111.5pt;height:18pt" o:ole="">
            <v:imagedata r:id="rId26" o:title=""/>
          </v:shape>
          <w:control r:id="rId35" w:name="TextBox832" w:shapeid="_x0000_i1131"/>
        </w:object>
      </w:r>
    </w:p>
    <w:p w14:paraId="37AD311B" w14:textId="0D9D9E80" w:rsidR="00EB6F68" w:rsidRDefault="00EB6F68" w:rsidP="00EB6F68">
      <w:pPr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object w:dxaOrig="225" w:dyaOrig="225" w14:anchorId="6E96ECC6">
          <v:shape id="_x0000_i1133" type="#_x0000_t75" style="width:123pt;height:18pt" o:ole="">
            <v:imagedata r:id="rId21" o:title=""/>
          </v:shape>
          <w:control r:id="rId36" w:name="TextBox86" w:shapeid="_x0000_i1133"/>
        </w:object>
      </w:r>
      <w:r>
        <w:rPr>
          <w:rFonts w:ascii="Calibri" w:hAnsi="Calibri" w:cs="Calibri"/>
          <w:sz w:val="24"/>
          <w:szCs w:val="24"/>
        </w:rPr>
        <w:object w:dxaOrig="225" w:dyaOrig="225" w14:anchorId="2F064BA9">
          <v:shape id="_x0000_i1135" type="#_x0000_t75" style="width:123pt;height:18pt" o:ole="">
            <v:imagedata r:id="rId21" o:title=""/>
          </v:shape>
          <w:control r:id="rId37" w:name="TextBox813" w:shapeid="_x0000_i1135"/>
        </w:object>
      </w:r>
      <w:r>
        <w:rPr>
          <w:rFonts w:ascii="Calibri" w:hAnsi="Calibri" w:cs="Calibri"/>
          <w:sz w:val="24"/>
          <w:szCs w:val="24"/>
        </w:rPr>
        <w:object w:dxaOrig="225" w:dyaOrig="225" w14:anchorId="1F91633F">
          <v:shape id="_x0000_i1137" type="#_x0000_t75" style="width:91.5pt;height:18pt" o:ole="">
            <v:imagedata r:id="rId24" o:title=""/>
          </v:shape>
          <w:control r:id="rId38" w:name="TextBox823" w:shapeid="_x0000_i1137"/>
        </w:object>
      </w:r>
      <w:r>
        <w:rPr>
          <w:rFonts w:ascii="Calibri" w:hAnsi="Calibri" w:cs="Calibri"/>
          <w:sz w:val="24"/>
          <w:szCs w:val="24"/>
        </w:rPr>
        <w:object w:dxaOrig="225" w:dyaOrig="225" w14:anchorId="27991AFD">
          <v:shape id="_x0000_i1139" type="#_x0000_t75" style="width:111.5pt;height:18pt" o:ole="">
            <v:imagedata r:id="rId26" o:title=""/>
          </v:shape>
          <w:control r:id="rId39" w:name="TextBox833" w:shapeid="_x0000_i1139"/>
        </w:object>
      </w:r>
    </w:p>
    <w:p w14:paraId="29119C9B" w14:textId="2078C62F" w:rsidR="00EB6F68" w:rsidRDefault="00EB6F68" w:rsidP="00EB6F68">
      <w:pPr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object w:dxaOrig="225" w:dyaOrig="225" w14:anchorId="12609455">
          <v:shape id="_x0000_i1141" type="#_x0000_t75" style="width:123pt;height:18pt" o:ole="">
            <v:imagedata r:id="rId21" o:title=""/>
          </v:shape>
          <w:control r:id="rId40" w:name="TextBox87" w:shapeid="_x0000_i1141"/>
        </w:object>
      </w:r>
      <w:r>
        <w:rPr>
          <w:rFonts w:ascii="Calibri" w:hAnsi="Calibri" w:cs="Calibri"/>
          <w:sz w:val="24"/>
          <w:szCs w:val="24"/>
        </w:rPr>
        <w:object w:dxaOrig="225" w:dyaOrig="225" w14:anchorId="1E272FA3">
          <v:shape id="_x0000_i1143" type="#_x0000_t75" style="width:123pt;height:18pt" o:ole="">
            <v:imagedata r:id="rId21" o:title=""/>
          </v:shape>
          <w:control r:id="rId41" w:name="TextBox814" w:shapeid="_x0000_i1143"/>
        </w:object>
      </w:r>
      <w:r>
        <w:rPr>
          <w:rFonts w:ascii="Calibri" w:hAnsi="Calibri" w:cs="Calibri"/>
          <w:sz w:val="24"/>
          <w:szCs w:val="24"/>
        </w:rPr>
        <w:object w:dxaOrig="225" w:dyaOrig="225" w14:anchorId="605B40E0">
          <v:shape id="_x0000_i1145" type="#_x0000_t75" style="width:91.5pt;height:18pt" o:ole="">
            <v:imagedata r:id="rId24" o:title=""/>
          </v:shape>
          <w:control r:id="rId42" w:name="TextBox824" w:shapeid="_x0000_i1145"/>
        </w:object>
      </w:r>
      <w:r>
        <w:rPr>
          <w:rFonts w:ascii="Calibri" w:hAnsi="Calibri" w:cs="Calibri"/>
          <w:sz w:val="24"/>
          <w:szCs w:val="24"/>
        </w:rPr>
        <w:object w:dxaOrig="225" w:dyaOrig="225" w14:anchorId="27D4C837">
          <v:shape id="_x0000_i1147" type="#_x0000_t75" style="width:111.5pt;height:18pt" o:ole="">
            <v:imagedata r:id="rId26" o:title=""/>
          </v:shape>
          <w:control r:id="rId43" w:name="TextBox834" w:shapeid="_x0000_i1147"/>
        </w:object>
      </w:r>
    </w:p>
    <w:p w14:paraId="1D73B5C3" w14:textId="21E49614" w:rsidR="00EB6F68" w:rsidRDefault="00EB6F68" w:rsidP="00EB6F68">
      <w:pPr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object w:dxaOrig="225" w:dyaOrig="225" w14:anchorId="77E80734">
          <v:shape id="_x0000_i1149" type="#_x0000_t75" style="width:123pt;height:18pt" o:ole="">
            <v:imagedata r:id="rId21" o:title=""/>
          </v:shape>
          <w:control r:id="rId44" w:name="TextBox88" w:shapeid="_x0000_i1149"/>
        </w:object>
      </w:r>
      <w:r>
        <w:rPr>
          <w:rFonts w:ascii="Calibri" w:hAnsi="Calibri" w:cs="Calibri"/>
          <w:sz w:val="24"/>
          <w:szCs w:val="24"/>
        </w:rPr>
        <w:object w:dxaOrig="225" w:dyaOrig="225" w14:anchorId="1B695905">
          <v:shape id="_x0000_i1151" type="#_x0000_t75" style="width:123pt;height:18pt" o:ole="">
            <v:imagedata r:id="rId21" o:title=""/>
          </v:shape>
          <w:control r:id="rId45" w:name="TextBox815" w:shapeid="_x0000_i1151"/>
        </w:object>
      </w:r>
      <w:r>
        <w:rPr>
          <w:rFonts w:ascii="Calibri" w:hAnsi="Calibri" w:cs="Calibri"/>
          <w:sz w:val="24"/>
          <w:szCs w:val="24"/>
        </w:rPr>
        <w:object w:dxaOrig="225" w:dyaOrig="225" w14:anchorId="3388C37F">
          <v:shape id="_x0000_i1153" type="#_x0000_t75" style="width:91.5pt;height:18pt" o:ole="">
            <v:imagedata r:id="rId24" o:title=""/>
          </v:shape>
          <w:control r:id="rId46" w:name="TextBox825" w:shapeid="_x0000_i1153"/>
        </w:object>
      </w:r>
      <w:r>
        <w:rPr>
          <w:rFonts w:ascii="Calibri" w:hAnsi="Calibri" w:cs="Calibri"/>
          <w:sz w:val="24"/>
          <w:szCs w:val="24"/>
        </w:rPr>
        <w:object w:dxaOrig="225" w:dyaOrig="225" w14:anchorId="20C0BF32">
          <v:shape id="_x0000_i1155" type="#_x0000_t75" style="width:111.5pt;height:18pt" o:ole="">
            <v:imagedata r:id="rId26" o:title=""/>
          </v:shape>
          <w:control r:id="rId47" w:name="TextBox835" w:shapeid="_x0000_i1155"/>
        </w:object>
      </w:r>
    </w:p>
    <w:p w14:paraId="5019E98A" w14:textId="367FCDED" w:rsidR="00EB6F68" w:rsidRDefault="00EB6F68" w:rsidP="00EB6F68">
      <w:pPr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object w:dxaOrig="225" w:dyaOrig="225" w14:anchorId="2ED2E8E3">
          <v:shape id="_x0000_i1157" type="#_x0000_t75" style="width:123pt;height:18pt" o:ole="">
            <v:imagedata r:id="rId21" o:title=""/>
          </v:shape>
          <w:control r:id="rId48" w:name="TextBox89" w:shapeid="_x0000_i1157"/>
        </w:object>
      </w:r>
      <w:r>
        <w:rPr>
          <w:rFonts w:ascii="Calibri" w:hAnsi="Calibri" w:cs="Calibri"/>
          <w:sz w:val="24"/>
          <w:szCs w:val="24"/>
        </w:rPr>
        <w:object w:dxaOrig="225" w:dyaOrig="225" w14:anchorId="6C3D19DD">
          <v:shape id="_x0000_i1159" type="#_x0000_t75" style="width:123pt;height:18pt" o:ole="">
            <v:imagedata r:id="rId21" o:title=""/>
          </v:shape>
          <w:control r:id="rId49" w:name="TextBox816" w:shapeid="_x0000_i1159"/>
        </w:object>
      </w:r>
      <w:r>
        <w:rPr>
          <w:rFonts w:ascii="Calibri" w:hAnsi="Calibri" w:cs="Calibri"/>
          <w:sz w:val="24"/>
          <w:szCs w:val="24"/>
        </w:rPr>
        <w:object w:dxaOrig="225" w:dyaOrig="225" w14:anchorId="7F162579">
          <v:shape id="_x0000_i1161" type="#_x0000_t75" style="width:91.5pt;height:18pt" o:ole="">
            <v:imagedata r:id="rId24" o:title=""/>
          </v:shape>
          <w:control r:id="rId50" w:name="TextBox826" w:shapeid="_x0000_i1161"/>
        </w:object>
      </w:r>
      <w:r>
        <w:rPr>
          <w:rFonts w:ascii="Calibri" w:hAnsi="Calibri" w:cs="Calibri"/>
          <w:sz w:val="24"/>
          <w:szCs w:val="24"/>
        </w:rPr>
        <w:object w:dxaOrig="225" w:dyaOrig="225" w14:anchorId="0FA88C45">
          <v:shape id="_x0000_i1163" type="#_x0000_t75" style="width:111.5pt;height:18pt" o:ole="">
            <v:imagedata r:id="rId26" o:title=""/>
          </v:shape>
          <w:control r:id="rId51" w:name="TextBox836" w:shapeid="_x0000_i1163"/>
        </w:object>
      </w:r>
    </w:p>
    <w:p w14:paraId="6A83AA68" w14:textId="13AFA06A" w:rsidR="00EB6F68" w:rsidRDefault="00EB6F68" w:rsidP="00EB6F68">
      <w:pPr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object w:dxaOrig="225" w:dyaOrig="225" w14:anchorId="0E70BD4C">
          <v:shape id="_x0000_i1165" type="#_x0000_t75" style="width:123pt;height:18pt" o:ole="">
            <v:imagedata r:id="rId21" o:title=""/>
          </v:shape>
          <w:control r:id="rId52" w:name="TextBox810" w:shapeid="_x0000_i1165"/>
        </w:object>
      </w:r>
      <w:r>
        <w:rPr>
          <w:rFonts w:ascii="Calibri" w:hAnsi="Calibri" w:cs="Calibri"/>
          <w:sz w:val="24"/>
          <w:szCs w:val="24"/>
        </w:rPr>
        <w:object w:dxaOrig="225" w:dyaOrig="225" w14:anchorId="161ABF7D">
          <v:shape id="_x0000_i1167" type="#_x0000_t75" style="width:123pt;height:18pt" o:ole="">
            <v:imagedata r:id="rId21" o:title=""/>
          </v:shape>
          <w:control r:id="rId53" w:name="TextBox817" w:shapeid="_x0000_i1167"/>
        </w:object>
      </w:r>
      <w:r>
        <w:rPr>
          <w:rFonts w:ascii="Calibri" w:hAnsi="Calibri" w:cs="Calibri"/>
          <w:sz w:val="24"/>
          <w:szCs w:val="24"/>
        </w:rPr>
        <w:object w:dxaOrig="225" w:dyaOrig="225" w14:anchorId="1B30DEB4">
          <v:shape id="_x0000_i1169" type="#_x0000_t75" style="width:91.5pt;height:18pt" o:ole="">
            <v:imagedata r:id="rId24" o:title=""/>
          </v:shape>
          <w:control r:id="rId54" w:name="TextBox827" w:shapeid="_x0000_i1169"/>
        </w:object>
      </w:r>
      <w:r>
        <w:rPr>
          <w:rFonts w:ascii="Calibri" w:hAnsi="Calibri" w:cs="Calibri"/>
          <w:sz w:val="24"/>
          <w:szCs w:val="24"/>
        </w:rPr>
        <w:object w:dxaOrig="225" w:dyaOrig="225" w14:anchorId="3CDC4D06">
          <v:shape id="_x0000_i1171" type="#_x0000_t75" style="width:111.5pt;height:18pt" o:ole="">
            <v:imagedata r:id="rId26" o:title=""/>
          </v:shape>
          <w:control r:id="rId55" w:name="TextBox837" w:shapeid="_x0000_i1171"/>
        </w:object>
      </w:r>
    </w:p>
    <w:p w14:paraId="3DFB2513" w14:textId="288B0BBA" w:rsidR="00EB6F68" w:rsidRDefault="00EB6F68" w:rsidP="00EB6F68">
      <w:pPr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object w:dxaOrig="225" w:dyaOrig="225" w14:anchorId="6DC8A932">
          <v:shape id="_x0000_i1173" type="#_x0000_t75" style="width:123pt;height:18pt" o:ole="">
            <v:imagedata r:id="rId21" o:title=""/>
          </v:shape>
          <w:control r:id="rId56" w:name="TextBox819" w:shapeid="_x0000_i1173"/>
        </w:object>
      </w:r>
      <w:r>
        <w:rPr>
          <w:rFonts w:ascii="Calibri" w:hAnsi="Calibri" w:cs="Calibri"/>
          <w:sz w:val="24"/>
          <w:szCs w:val="24"/>
        </w:rPr>
        <w:object w:dxaOrig="225" w:dyaOrig="225" w14:anchorId="460FD714">
          <v:shape id="_x0000_i1175" type="#_x0000_t75" style="width:123pt;height:18pt" o:ole="">
            <v:imagedata r:id="rId21" o:title=""/>
          </v:shape>
          <w:control r:id="rId57" w:name="TextBox818" w:shapeid="_x0000_i1175"/>
        </w:object>
      </w:r>
      <w:r>
        <w:rPr>
          <w:rFonts w:ascii="Calibri" w:hAnsi="Calibri" w:cs="Calibri"/>
          <w:sz w:val="24"/>
          <w:szCs w:val="24"/>
        </w:rPr>
        <w:object w:dxaOrig="225" w:dyaOrig="225" w14:anchorId="68BAF41A">
          <v:shape id="_x0000_i1177" type="#_x0000_t75" style="width:91.5pt;height:18pt" o:ole="">
            <v:imagedata r:id="rId24" o:title=""/>
          </v:shape>
          <w:control r:id="rId58" w:name="TextBox828" w:shapeid="_x0000_i1177"/>
        </w:object>
      </w:r>
      <w:r>
        <w:rPr>
          <w:rFonts w:ascii="Calibri" w:hAnsi="Calibri" w:cs="Calibri"/>
          <w:sz w:val="24"/>
          <w:szCs w:val="24"/>
        </w:rPr>
        <w:object w:dxaOrig="225" w:dyaOrig="225" w14:anchorId="6733817A">
          <v:shape id="_x0000_i1179" type="#_x0000_t75" style="width:111.5pt;height:18pt" o:ole="">
            <v:imagedata r:id="rId26" o:title=""/>
          </v:shape>
          <w:control r:id="rId59" w:name="TextBox838" w:shapeid="_x0000_i1179"/>
        </w:object>
      </w:r>
    </w:p>
    <w:p w14:paraId="31019670" w14:textId="2B9E6490" w:rsidR="00EB6F68" w:rsidRDefault="00EB6F68" w:rsidP="00EB6F68">
      <w:pPr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object w:dxaOrig="225" w:dyaOrig="225" w14:anchorId="2581EE6E">
          <v:shape id="_x0000_i1181" type="#_x0000_t75" style="width:123pt;height:18pt" o:ole="">
            <v:imagedata r:id="rId21" o:title=""/>
          </v:shape>
          <w:control r:id="rId60" w:name="TextBox820" w:shapeid="_x0000_i1181"/>
        </w:object>
      </w:r>
      <w:r>
        <w:rPr>
          <w:rFonts w:ascii="Calibri" w:hAnsi="Calibri" w:cs="Calibri"/>
          <w:sz w:val="24"/>
          <w:szCs w:val="24"/>
        </w:rPr>
        <w:object w:dxaOrig="225" w:dyaOrig="225" w14:anchorId="04A4B70C">
          <v:shape id="_x0000_i1183" type="#_x0000_t75" style="width:123pt;height:18pt" o:ole="">
            <v:imagedata r:id="rId21" o:title=""/>
          </v:shape>
          <w:control r:id="rId61" w:name="TextBox8110" w:shapeid="_x0000_i1183"/>
        </w:object>
      </w:r>
      <w:r>
        <w:rPr>
          <w:rFonts w:ascii="Calibri" w:hAnsi="Calibri" w:cs="Calibri"/>
          <w:sz w:val="24"/>
          <w:szCs w:val="24"/>
        </w:rPr>
        <w:object w:dxaOrig="225" w:dyaOrig="225" w14:anchorId="3E0F0CF8">
          <v:shape id="_x0000_i1185" type="#_x0000_t75" style="width:91.5pt;height:18pt" o:ole="">
            <v:imagedata r:id="rId24" o:title=""/>
          </v:shape>
          <w:control r:id="rId62" w:name="TextBox829" w:shapeid="_x0000_i1185"/>
        </w:object>
      </w:r>
      <w:r>
        <w:rPr>
          <w:rFonts w:ascii="Calibri" w:hAnsi="Calibri" w:cs="Calibri"/>
          <w:sz w:val="24"/>
          <w:szCs w:val="24"/>
        </w:rPr>
        <w:object w:dxaOrig="225" w:dyaOrig="225" w14:anchorId="6271561E">
          <v:shape id="_x0000_i1187" type="#_x0000_t75" style="width:111.5pt;height:18pt" o:ole="">
            <v:imagedata r:id="rId26" o:title=""/>
          </v:shape>
          <w:control r:id="rId63" w:name="TextBox839" w:shapeid="_x0000_i1187"/>
        </w:object>
      </w:r>
    </w:p>
    <w:p w14:paraId="29B3A377" w14:textId="381F61D5" w:rsidR="00EB6F68" w:rsidRDefault="00EB6F68" w:rsidP="00EB6F68">
      <w:pPr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object w:dxaOrig="225" w:dyaOrig="225" w14:anchorId="274D0871">
          <v:shape id="_x0000_i1189" type="#_x0000_t75" style="width:123pt;height:18pt" o:ole="">
            <v:imagedata r:id="rId21" o:title=""/>
          </v:shape>
          <w:control r:id="rId64" w:name="TextBox830" w:shapeid="_x0000_i1189"/>
        </w:object>
      </w:r>
      <w:r>
        <w:rPr>
          <w:rFonts w:ascii="Calibri" w:hAnsi="Calibri" w:cs="Calibri"/>
          <w:sz w:val="24"/>
          <w:szCs w:val="24"/>
        </w:rPr>
        <w:object w:dxaOrig="225" w:dyaOrig="225" w14:anchorId="5149A653">
          <v:shape id="_x0000_i1191" type="#_x0000_t75" style="width:123pt;height:18pt" o:ole="">
            <v:imagedata r:id="rId21" o:title=""/>
          </v:shape>
          <w:control r:id="rId65" w:name="TextBox8111" w:shapeid="_x0000_i1191"/>
        </w:object>
      </w:r>
      <w:r>
        <w:rPr>
          <w:rFonts w:ascii="Calibri" w:hAnsi="Calibri" w:cs="Calibri"/>
          <w:sz w:val="24"/>
          <w:szCs w:val="24"/>
        </w:rPr>
        <w:object w:dxaOrig="225" w:dyaOrig="225" w14:anchorId="117E9EBD">
          <v:shape id="_x0000_i1193" type="#_x0000_t75" style="width:91.5pt;height:18pt" o:ole="">
            <v:imagedata r:id="rId24" o:title=""/>
          </v:shape>
          <w:control r:id="rId66" w:name="TextBox8210" w:shapeid="_x0000_i1193"/>
        </w:object>
      </w:r>
      <w:r>
        <w:rPr>
          <w:rFonts w:ascii="Calibri" w:hAnsi="Calibri" w:cs="Calibri"/>
          <w:sz w:val="24"/>
          <w:szCs w:val="24"/>
        </w:rPr>
        <w:object w:dxaOrig="225" w:dyaOrig="225" w14:anchorId="419C714E">
          <v:shape id="_x0000_i1195" type="#_x0000_t75" style="width:111.5pt;height:18pt" o:ole="">
            <v:imagedata r:id="rId26" o:title=""/>
          </v:shape>
          <w:control r:id="rId67" w:name="TextBox8310" w:shapeid="_x0000_i1195"/>
        </w:object>
      </w:r>
    </w:p>
    <w:p w14:paraId="72F29ED1" w14:textId="2D6AF6ED" w:rsidR="00EB6F68" w:rsidRDefault="00EB6F68" w:rsidP="00EB6F68">
      <w:pPr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object w:dxaOrig="225" w:dyaOrig="225" w14:anchorId="42FD3155">
          <v:shape id="_x0000_i1197" type="#_x0000_t75" style="width:123pt;height:18pt" o:ole="">
            <v:imagedata r:id="rId21" o:title=""/>
          </v:shape>
          <w:control r:id="rId68" w:name="TextBox840" w:shapeid="_x0000_i1197"/>
        </w:object>
      </w:r>
      <w:r>
        <w:rPr>
          <w:rFonts w:ascii="Calibri" w:hAnsi="Calibri" w:cs="Calibri"/>
          <w:sz w:val="24"/>
          <w:szCs w:val="24"/>
        </w:rPr>
        <w:object w:dxaOrig="225" w:dyaOrig="225" w14:anchorId="065A69DE">
          <v:shape id="_x0000_i1199" type="#_x0000_t75" style="width:123pt;height:18pt" o:ole="">
            <v:imagedata r:id="rId21" o:title=""/>
          </v:shape>
          <w:control r:id="rId69" w:name="TextBox8112" w:shapeid="_x0000_i1199"/>
        </w:object>
      </w:r>
      <w:r>
        <w:rPr>
          <w:rFonts w:ascii="Calibri" w:hAnsi="Calibri" w:cs="Calibri"/>
          <w:sz w:val="24"/>
          <w:szCs w:val="24"/>
        </w:rPr>
        <w:object w:dxaOrig="225" w:dyaOrig="225" w14:anchorId="559C10E9">
          <v:shape id="_x0000_i1201" type="#_x0000_t75" style="width:91.5pt;height:18pt" o:ole="">
            <v:imagedata r:id="rId24" o:title=""/>
          </v:shape>
          <w:control r:id="rId70" w:name="TextBox8211" w:shapeid="_x0000_i1201"/>
        </w:object>
      </w:r>
      <w:r>
        <w:rPr>
          <w:rFonts w:ascii="Calibri" w:hAnsi="Calibri" w:cs="Calibri"/>
          <w:sz w:val="24"/>
          <w:szCs w:val="24"/>
        </w:rPr>
        <w:object w:dxaOrig="225" w:dyaOrig="225" w14:anchorId="5F419B60">
          <v:shape id="_x0000_i1203" type="#_x0000_t75" style="width:111.5pt;height:18pt" o:ole="">
            <v:imagedata r:id="rId26" o:title=""/>
          </v:shape>
          <w:control r:id="rId71" w:name="TextBox8311" w:shapeid="_x0000_i1203"/>
        </w:object>
      </w:r>
    </w:p>
    <w:p w14:paraId="1503931F" w14:textId="174AF82F" w:rsidR="00EB6F68" w:rsidRDefault="00EB6F68" w:rsidP="00AA6EC1">
      <w:pPr>
        <w:rPr>
          <w:rFonts w:ascii="Calibri" w:hAnsi="Calibri" w:cs="Calibri"/>
          <w:sz w:val="24"/>
          <w:szCs w:val="24"/>
        </w:rPr>
      </w:pPr>
    </w:p>
    <w:p w14:paraId="38D863FF" w14:textId="599889B8" w:rsidR="00AA6EC1" w:rsidRPr="00AA6EC1" w:rsidRDefault="00AA6EC1" w:rsidP="00AA6EC1">
      <w:pPr>
        <w:rPr>
          <w:rFonts w:ascii="Calibri" w:hAnsi="Calibri" w:cs="Calibri"/>
          <w:sz w:val="24"/>
          <w:szCs w:val="24"/>
        </w:rPr>
      </w:pPr>
      <w:r w:rsidRPr="00AA6EC1">
        <w:rPr>
          <w:rFonts w:ascii="Calibri" w:hAnsi="Calibri" w:cs="Calibri"/>
          <w:sz w:val="24"/>
          <w:szCs w:val="24"/>
        </w:rPr>
        <w:t>4.</w:t>
      </w:r>
      <w:r>
        <w:rPr>
          <w:rFonts w:ascii="Calibri" w:hAnsi="Calibri" w:cs="Calibri"/>
          <w:sz w:val="24"/>
          <w:szCs w:val="24"/>
        </w:rPr>
        <w:t xml:space="preserve"> </w:t>
      </w:r>
      <w:r w:rsidRPr="00AA6EC1">
        <w:rPr>
          <w:rFonts w:ascii="Calibri" w:hAnsi="Calibri" w:cs="Calibri"/>
          <w:sz w:val="24"/>
          <w:szCs w:val="24"/>
        </w:rPr>
        <w:t>Regarding the use of material of Porcine origin:</w:t>
      </w:r>
    </w:p>
    <w:p w14:paraId="0F100AC0" w14:textId="0F24D2BC" w:rsidR="00D5573E" w:rsidRDefault="00D5573E" w:rsidP="00AA6EC1">
      <w:pPr>
        <w:pStyle w:val="ListParagraph"/>
      </w:pPr>
      <w:r>
        <w:t>Either</w:t>
      </w:r>
    </w:p>
    <w:p w14:paraId="757928C9" w14:textId="77777777" w:rsidR="00D5573E" w:rsidRDefault="00D5573E" w:rsidP="00D5573E">
      <w:pPr>
        <w:pStyle w:val="ListParagraph"/>
      </w:pPr>
    </w:p>
    <w:p w14:paraId="441E9A56" w14:textId="77777777" w:rsidR="00D5573E" w:rsidRDefault="00D5573E" w:rsidP="00D5573E">
      <w:pPr>
        <w:pStyle w:val="ListParagraph"/>
      </w:pPr>
      <w:r>
        <w:t xml:space="preserve"> *(i) The consignment does not contain any gelatine derived from materials of porcine origin </w:t>
      </w:r>
    </w:p>
    <w:p w14:paraId="65139DB2" w14:textId="77777777" w:rsidR="00D5573E" w:rsidRDefault="00D5573E" w:rsidP="00D5573E">
      <w:pPr>
        <w:pStyle w:val="ListParagraph"/>
      </w:pPr>
    </w:p>
    <w:p w14:paraId="3C95A84E" w14:textId="77777777" w:rsidR="00D5573E" w:rsidRDefault="00D5573E" w:rsidP="00D5573E">
      <w:pPr>
        <w:pStyle w:val="ListParagraph"/>
      </w:pPr>
      <w:r>
        <w:t xml:space="preserve">OR </w:t>
      </w:r>
    </w:p>
    <w:p w14:paraId="54668EBA" w14:textId="77777777" w:rsidR="00D5573E" w:rsidRDefault="00D5573E" w:rsidP="00D5573E">
      <w:pPr>
        <w:pStyle w:val="ListParagraph"/>
      </w:pPr>
    </w:p>
    <w:p w14:paraId="7D7E5FF7" w14:textId="77777777" w:rsidR="00D5573E" w:rsidRDefault="00D5573E" w:rsidP="00D5573E">
      <w:pPr>
        <w:pStyle w:val="ListParagraph"/>
      </w:pPr>
      <w:r>
        <w:t>*(ii) The consignment contains gelatine derived from materials of porcine origin and has not been co-mingled with materials ineligible for entry into the United States.</w:t>
      </w:r>
    </w:p>
    <w:p w14:paraId="7434843C" w14:textId="77777777" w:rsidR="00D5573E" w:rsidRDefault="00D5573E" w:rsidP="00D5573E">
      <w:pPr>
        <w:pStyle w:val="ListBullet"/>
        <w:numPr>
          <w:ilvl w:val="0"/>
          <w:numId w:val="0"/>
        </w:numPr>
        <w:ind w:left="360"/>
      </w:pPr>
      <w:r>
        <w:t xml:space="preserve">                            </w:t>
      </w:r>
    </w:p>
    <w:p w14:paraId="1DC1D53B" w14:textId="1CDD4527" w:rsidR="00D5573E" w:rsidRDefault="00D5573E" w:rsidP="00DE601C">
      <w:pPr>
        <w:pStyle w:val="ListParagraph"/>
        <w:numPr>
          <w:ilvl w:val="0"/>
          <w:numId w:val="7"/>
        </w:numPr>
        <w:ind w:left="567"/>
      </w:pPr>
      <w:r>
        <w:t>*Import permit conditions</w:t>
      </w:r>
      <w:r>
        <w:rPr>
          <w:rStyle w:val="FootnoteReference"/>
        </w:rPr>
        <w:footnoteReference w:id="1"/>
      </w:r>
      <w:r>
        <w:t xml:space="preserve">, if required, are below and fulfilled. </w:t>
      </w:r>
    </w:p>
    <w:p w14:paraId="301DED69" w14:textId="77777777" w:rsidR="00D5573E" w:rsidRDefault="00D5573E" w:rsidP="00DE601C">
      <w:pPr>
        <w:pStyle w:val="ListParagraph"/>
        <w:ind w:left="567"/>
      </w:pPr>
      <w:r>
        <w:t>If not, insert N/A</w:t>
      </w:r>
    </w:p>
    <w:p w14:paraId="072998BC" w14:textId="2BC55161" w:rsidR="00D5573E" w:rsidRDefault="00D5573E" w:rsidP="00D5573E">
      <w:pPr>
        <w:pStyle w:val="ListParagraph"/>
      </w:pPr>
      <w:r>
        <w:lastRenderedPageBreak/>
        <w:object w:dxaOrig="225" w:dyaOrig="225" w14:anchorId="7A86E808">
          <v:shape id="_x0000_i1205" type="#_x0000_t75" style="width:421.5pt;height:75pt" o:ole="">
            <v:imagedata r:id="rId72" o:title=""/>
          </v:shape>
          <w:control r:id="rId73" w:name="TextBox421" w:shapeid="_x0000_i1205"/>
        </w:object>
      </w:r>
    </w:p>
    <w:p w14:paraId="61D511A0" w14:textId="77777777" w:rsidR="00D5573E" w:rsidRDefault="00D5573E" w:rsidP="00D5573E">
      <w:r>
        <w:t>* Delete as appropriate</w:t>
      </w:r>
    </w:p>
    <w:p w14:paraId="46122335" w14:textId="7F3F06C7" w:rsidR="00D5573E" w:rsidRDefault="00D5573E" w:rsidP="00D5573E">
      <w:r>
        <w:t xml:space="preserve">I am an authorised signatory for the company </w:t>
      </w:r>
      <w:r>
        <w:object w:dxaOrig="225" w:dyaOrig="225" w14:anchorId="24806A8D">
          <v:shape id="_x0000_i1207" type="#_x0000_t75" style="width:214pt;height:18pt" o:ole="">
            <v:imagedata r:id="rId74" o:title=""/>
          </v:shape>
          <w:control r:id="rId75" w:name="TextBox5" w:shapeid="_x0000_i1207"/>
        </w:object>
      </w:r>
      <w:r>
        <w:t xml:space="preserve"> and am aware that making a false declaration is an offence. </w:t>
      </w:r>
    </w:p>
    <w:p w14:paraId="40DD7A4D" w14:textId="77777777" w:rsidR="00D5573E" w:rsidRDefault="00D5573E" w:rsidP="00D5573E">
      <w:r>
        <w:t xml:space="preserve">I accept full responsibility if any problems arise with the export should there be any dispute with the matters being declared. </w:t>
      </w:r>
    </w:p>
    <w:p w14:paraId="0BA9B1D8" w14:textId="77777777" w:rsidR="00D5573E" w:rsidRPr="00D5573E" w:rsidRDefault="00D5573E" w:rsidP="00D5573E">
      <w:pPr>
        <w:rPr>
          <w:b/>
          <w:bCs/>
          <w:highlight w:val="lightGray"/>
        </w:rPr>
      </w:pPr>
      <w:r w:rsidRPr="00D5573E">
        <w:rPr>
          <w:b/>
          <w:bCs/>
          <w:highlight w:val="lightGray"/>
        </w:rPr>
        <w:t>IMPORTANT:</w:t>
      </w:r>
    </w:p>
    <w:p w14:paraId="08186518" w14:textId="77777777" w:rsidR="00D5573E" w:rsidRPr="00505280" w:rsidRDefault="00D5573E" w:rsidP="00D5573E">
      <w:r w:rsidRPr="00D5573E">
        <w:rPr>
          <w:highlight w:val="lightGray"/>
        </w:rPr>
        <w:t>Where required I have supporting documentary evidence from the supplier of incoming ingredients or final product as appropriate.</w:t>
      </w:r>
      <w:r>
        <w:t xml:space="preserve">  </w:t>
      </w:r>
    </w:p>
    <w:p w14:paraId="2AEAF0FC" w14:textId="77777777" w:rsidR="00D5573E" w:rsidRDefault="00D5573E" w:rsidP="00D5573E"/>
    <w:p w14:paraId="122BADEB" w14:textId="77777777" w:rsidR="00D5573E" w:rsidRDefault="00D5573E" w:rsidP="00D5573E">
      <w:r>
        <w:t>Signed: ___________________________________________________________________________</w:t>
      </w:r>
    </w:p>
    <w:p w14:paraId="30BBD6F4" w14:textId="77777777" w:rsidR="00D5573E" w:rsidRDefault="00D5573E" w:rsidP="00D5573E"/>
    <w:p w14:paraId="31322C87" w14:textId="376B5D26" w:rsidR="00D5573E" w:rsidRDefault="00D5573E" w:rsidP="00D5573E">
      <w:r>
        <w:t>Name in Capitals:</w:t>
      </w:r>
      <w:r>
        <w:object w:dxaOrig="225" w:dyaOrig="225" w14:anchorId="6D846F92">
          <v:shape id="_x0000_i1209" type="#_x0000_t75" style="width:370pt;height:18pt" o:ole="">
            <v:imagedata r:id="rId76" o:title=""/>
          </v:shape>
          <w:control r:id="rId77" w:name="TextBox6" w:shapeid="_x0000_i1209"/>
        </w:object>
      </w:r>
    </w:p>
    <w:p w14:paraId="6CE3015F" w14:textId="16907AA7" w:rsidR="00D5573E" w:rsidRDefault="00D5573E" w:rsidP="00D5573E">
      <w:r>
        <w:t xml:space="preserve">Date: </w:t>
      </w:r>
      <w:r>
        <w:object w:dxaOrig="225" w:dyaOrig="225" w14:anchorId="0CB937C4">
          <v:shape id="_x0000_i1211" type="#_x0000_t75" style="width:108.5pt;height:18pt" o:ole="">
            <v:imagedata r:id="rId78" o:title=""/>
          </v:shape>
          <w:control r:id="rId79" w:name="TextBox7" w:shapeid="_x0000_i1211"/>
        </w:object>
      </w:r>
    </w:p>
    <w:p w14:paraId="5BB87A8B" w14:textId="5FC6965D" w:rsidR="00D5573E" w:rsidRDefault="00D5573E" w:rsidP="00D5573E">
      <w:r>
        <w:t>Position in company:</w:t>
      </w:r>
      <w:r w:rsidRPr="0071571C">
        <w:t xml:space="preserve"> </w:t>
      </w:r>
      <w:r>
        <w:object w:dxaOrig="225" w:dyaOrig="225" w14:anchorId="389D1A45">
          <v:shape id="_x0000_i1213" type="#_x0000_t75" style="width:345pt;height:18pt" o:ole="">
            <v:imagedata r:id="rId80" o:title=""/>
          </v:shape>
          <w:control r:id="rId81" w:name="TextBox71" w:shapeid="_x0000_i1213"/>
        </w:object>
      </w:r>
    </w:p>
    <w:p w14:paraId="4F420907" w14:textId="77777777" w:rsidR="00D5573E" w:rsidRDefault="00D5573E" w:rsidP="00D5573E"/>
    <w:p w14:paraId="336125EA" w14:textId="77777777" w:rsidR="00D5573E" w:rsidRDefault="00D5573E" w:rsidP="00D5573E"/>
    <w:p w14:paraId="30F849B7" w14:textId="77777777" w:rsidR="00D5573E" w:rsidRDefault="00D5573E" w:rsidP="00D5573E"/>
    <w:p w14:paraId="2F9770CD" w14:textId="77777777" w:rsidR="0006359B" w:rsidRDefault="0006359B"/>
    <w:sectPr w:rsidR="0006359B">
      <w:footerReference w:type="default" r:id="rId8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846D88" w14:textId="77777777" w:rsidR="00D5573E" w:rsidRDefault="00D5573E" w:rsidP="00D5573E">
      <w:pPr>
        <w:spacing w:after="0" w:line="240" w:lineRule="auto"/>
      </w:pPr>
      <w:r>
        <w:separator/>
      </w:r>
    </w:p>
  </w:endnote>
  <w:endnote w:type="continuationSeparator" w:id="0">
    <w:p w14:paraId="453F1F35" w14:textId="77777777" w:rsidR="00D5573E" w:rsidRDefault="00D5573E" w:rsidP="00D557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A00291" w14:textId="5C7B949F" w:rsidR="00D83E97" w:rsidRDefault="00463762" w:rsidP="00D61704">
    <w:r w:rsidRPr="00D61704">
      <w:rPr>
        <w:rFonts w:ascii="Arial" w:hAnsi="Arial" w:cs="Arial"/>
      </w:rPr>
      <w:t>8108EHC Agreed</w:t>
    </w:r>
    <w:r w:rsidR="00D61704" w:rsidRPr="00D61704">
      <w:rPr>
        <w:rFonts w:ascii="Arial" w:hAnsi="Arial" w:cs="Arial"/>
      </w:rPr>
      <w:t xml:space="preserve"> </w:t>
    </w:r>
    <w:r w:rsidRPr="00D61704">
      <w:rPr>
        <w:rFonts w:ascii="Arial" w:hAnsi="Arial" w:cs="Arial"/>
      </w:rPr>
      <w:t>31/</w:t>
    </w:r>
    <w:r w:rsidR="00D61704">
      <w:rPr>
        <w:rFonts w:ascii="Arial" w:hAnsi="Arial" w:cs="Arial"/>
      </w:rPr>
      <w:t>0</w:t>
    </w:r>
    <w:r w:rsidRPr="00D61704">
      <w:rPr>
        <w:rFonts w:ascii="Arial" w:hAnsi="Arial" w:cs="Arial"/>
      </w:rPr>
      <w:t>1/</w:t>
    </w:r>
    <w:r w:rsidR="00D61704">
      <w:rPr>
        <w:rFonts w:ascii="Arial" w:hAnsi="Arial" w:cs="Arial"/>
      </w:rPr>
      <w:t>20</w:t>
    </w:r>
    <w:r w:rsidRPr="00D61704">
      <w:rPr>
        <w:rFonts w:ascii="Arial" w:hAnsi="Arial" w:cs="Arial"/>
      </w:rPr>
      <w:t>23 NFG</w:t>
    </w:r>
    <w:r w:rsidR="00D61704" w:rsidRPr="00D61704">
      <w:rPr>
        <w:rFonts w:ascii="Arial" w:hAnsi="Arial" w:cs="Arial"/>
      </w:rPr>
      <w:t xml:space="preserve"> </w:t>
    </w:r>
    <w:r w:rsidRPr="00D61704">
      <w:rPr>
        <w:rFonts w:ascii="Arial" w:hAnsi="Arial" w:cs="Arial"/>
      </w:rPr>
      <w:t>31/</w:t>
    </w:r>
    <w:r w:rsidR="00D61704">
      <w:rPr>
        <w:rFonts w:ascii="Arial" w:hAnsi="Arial" w:cs="Arial"/>
      </w:rPr>
      <w:t>0</w:t>
    </w:r>
    <w:r w:rsidRPr="00D61704">
      <w:rPr>
        <w:rFonts w:ascii="Arial" w:hAnsi="Arial" w:cs="Arial"/>
      </w:rPr>
      <w:t>1/</w:t>
    </w:r>
    <w:r w:rsidR="00D61704">
      <w:rPr>
        <w:rFonts w:ascii="Arial" w:hAnsi="Arial" w:cs="Arial"/>
      </w:rPr>
      <w:t>20</w:t>
    </w:r>
    <w:r w:rsidRPr="00D61704">
      <w:rPr>
        <w:rFonts w:ascii="Arial" w:hAnsi="Arial" w:cs="Arial"/>
      </w:rPr>
      <w:t xml:space="preserve">23 ED V4 </w:t>
    </w:r>
    <w:r w:rsidR="00D61704" w:rsidRPr="00D61704">
      <w:rPr>
        <w:rFonts w:ascii="Arial" w:hAnsi="Arial" w:cs="Arial"/>
      </w:rPr>
      <w:t>(</w:t>
    </w:r>
    <w:r w:rsidRPr="00D61704">
      <w:rPr>
        <w:rFonts w:ascii="Arial" w:hAnsi="Arial" w:cs="Arial"/>
      </w:rPr>
      <w:t>22/</w:t>
    </w:r>
    <w:r w:rsidR="00D61704" w:rsidRPr="00D61704">
      <w:rPr>
        <w:rFonts w:ascii="Arial" w:hAnsi="Arial" w:cs="Arial"/>
      </w:rPr>
      <w:t>0</w:t>
    </w:r>
    <w:r w:rsidRPr="00D61704">
      <w:rPr>
        <w:rFonts w:ascii="Arial" w:hAnsi="Arial" w:cs="Arial"/>
      </w:rPr>
      <w:t>6/</w:t>
    </w:r>
    <w:r w:rsidR="00D61704" w:rsidRPr="00D61704">
      <w:rPr>
        <w:rFonts w:ascii="Arial" w:hAnsi="Arial" w:cs="Arial"/>
      </w:rPr>
      <w:t>20</w:t>
    </w:r>
    <w:r w:rsidRPr="00D61704">
      <w:rPr>
        <w:rFonts w:ascii="Arial" w:hAnsi="Arial" w:cs="Arial"/>
      </w:rPr>
      <w:t>23</w:t>
    </w:r>
    <w:r w:rsidR="00D61704" w:rsidRPr="00D61704">
      <w:rPr>
        <w:rFonts w:ascii="Arial" w:hAnsi="Arial" w:cs="Arial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4BA620" w14:textId="77777777" w:rsidR="00D5573E" w:rsidRDefault="00D5573E" w:rsidP="00D5573E">
      <w:pPr>
        <w:spacing w:after="0" w:line="240" w:lineRule="auto"/>
      </w:pPr>
      <w:r>
        <w:separator/>
      </w:r>
    </w:p>
  </w:footnote>
  <w:footnote w:type="continuationSeparator" w:id="0">
    <w:p w14:paraId="2D742184" w14:textId="77777777" w:rsidR="00D5573E" w:rsidRDefault="00D5573E" w:rsidP="00D5573E">
      <w:pPr>
        <w:spacing w:after="0" w:line="240" w:lineRule="auto"/>
      </w:pPr>
      <w:r>
        <w:continuationSeparator/>
      </w:r>
    </w:p>
  </w:footnote>
  <w:footnote w:id="1">
    <w:p w14:paraId="4030C4CD" w14:textId="77777777" w:rsidR="00D5573E" w:rsidRDefault="00D5573E" w:rsidP="00D5573E">
      <w:pPr>
        <w:pStyle w:val="ListParagraph"/>
        <w:ind w:left="1080"/>
      </w:pPr>
      <w:r>
        <w:rPr>
          <w:rStyle w:val="FootnoteReference"/>
        </w:rPr>
        <w:footnoteRef/>
      </w:r>
      <w:r>
        <w:t xml:space="preserve"> Insert any sanitary and phytosanitary statements as specified in the import permit, as applicable. Health statements listed on this declaration must match exactly those on the accompanying permit.</w:t>
      </w:r>
    </w:p>
    <w:p w14:paraId="29FAC5B7" w14:textId="77777777" w:rsidR="00D5573E" w:rsidRDefault="00D5573E" w:rsidP="00D5573E">
      <w:pPr>
        <w:pStyle w:val="FootnoteText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4AB8C50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5063F4A"/>
    <w:multiLevelType w:val="hybridMultilevel"/>
    <w:tmpl w:val="28047174"/>
    <w:lvl w:ilvl="0" w:tplc="55A05F0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2F0A4A"/>
    <w:multiLevelType w:val="hybridMultilevel"/>
    <w:tmpl w:val="DCC03BD2"/>
    <w:lvl w:ilvl="0" w:tplc="A8A089C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8F345C"/>
    <w:multiLevelType w:val="hybridMultilevel"/>
    <w:tmpl w:val="7F1858A4"/>
    <w:lvl w:ilvl="0" w:tplc="FFFFFFFF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64D772B"/>
    <w:multiLevelType w:val="hybridMultilevel"/>
    <w:tmpl w:val="DCC03BD2"/>
    <w:lvl w:ilvl="0" w:tplc="FFFFFFF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D7212D"/>
    <w:multiLevelType w:val="hybridMultilevel"/>
    <w:tmpl w:val="7F1858A4"/>
    <w:lvl w:ilvl="0" w:tplc="D726687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612686C"/>
    <w:multiLevelType w:val="hybridMultilevel"/>
    <w:tmpl w:val="29F8854C"/>
    <w:lvl w:ilvl="0" w:tplc="08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8403979">
    <w:abstractNumId w:val="1"/>
  </w:num>
  <w:num w:numId="2" w16cid:durableId="1144590459">
    <w:abstractNumId w:val="2"/>
  </w:num>
  <w:num w:numId="3" w16cid:durableId="1997340777">
    <w:abstractNumId w:val="5"/>
  </w:num>
  <w:num w:numId="4" w16cid:durableId="1633288702">
    <w:abstractNumId w:val="0"/>
  </w:num>
  <w:num w:numId="5" w16cid:durableId="121853764">
    <w:abstractNumId w:val="4"/>
  </w:num>
  <w:num w:numId="6" w16cid:durableId="1914730299">
    <w:abstractNumId w:val="3"/>
  </w:num>
  <w:num w:numId="7" w16cid:durableId="11957734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73E"/>
    <w:rsid w:val="0006359B"/>
    <w:rsid w:val="00463762"/>
    <w:rsid w:val="009034D4"/>
    <w:rsid w:val="009540F8"/>
    <w:rsid w:val="00AA6EC1"/>
    <w:rsid w:val="00BC5C4A"/>
    <w:rsid w:val="00C35F13"/>
    <w:rsid w:val="00D5573E"/>
    <w:rsid w:val="00D61704"/>
    <w:rsid w:val="00DE601C"/>
    <w:rsid w:val="00EB6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6"/>
    <o:shapelayout v:ext="edit">
      <o:idmap v:ext="edit" data="1"/>
    </o:shapelayout>
  </w:shapeDefaults>
  <w:decimalSymbol w:val="."/>
  <w:listSeparator w:val=","/>
  <w14:docId w14:val="2B4FBE55"/>
  <w15:chartTrackingRefBased/>
  <w15:docId w15:val="{02ED0BFB-74EA-40E1-9C50-202C5FA23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57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573E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D557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573E"/>
  </w:style>
  <w:style w:type="paragraph" w:styleId="FootnoteText">
    <w:name w:val="footnote text"/>
    <w:basedOn w:val="Normal"/>
    <w:link w:val="FootnoteTextChar"/>
    <w:uiPriority w:val="99"/>
    <w:semiHidden/>
    <w:unhideWhenUsed/>
    <w:rsid w:val="00D5573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5573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5573E"/>
    <w:rPr>
      <w:vertAlign w:val="superscript"/>
    </w:rPr>
  </w:style>
  <w:style w:type="paragraph" w:styleId="ListBullet">
    <w:name w:val="List Bullet"/>
    <w:basedOn w:val="Normal"/>
    <w:uiPriority w:val="99"/>
    <w:unhideWhenUsed/>
    <w:rsid w:val="00D5573E"/>
    <w:pPr>
      <w:numPr>
        <w:numId w:val="4"/>
      </w:numPr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AA6EC1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4637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37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96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5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4.xml"/><Relationship Id="rId18" Type="http://schemas.openxmlformats.org/officeDocument/2006/relationships/control" Target="activeX/activeX7.xml"/><Relationship Id="rId26" Type="http://schemas.openxmlformats.org/officeDocument/2006/relationships/image" Target="media/image8.wmf"/><Relationship Id="rId39" Type="http://schemas.openxmlformats.org/officeDocument/2006/relationships/control" Target="activeX/activeX23.xml"/><Relationship Id="rId21" Type="http://schemas.openxmlformats.org/officeDocument/2006/relationships/image" Target="media/image6.wmf"/><Relationship Id="rId34" Type="http://schemas.openxmlformats.org/officeDocument/2006/relationships/control" Target="activeX/activeX18.xml"/><Relationship Id="rId42" Type="http://schemas.openxmlformats.org/officeDocument/2006/relationships/control" Target="activeX/activeX26.xml"/><Relationship Id="rId47" Type="http://schemas.openxmlformats.org/officeDocument/2006/relationships/control" Target="activeX/activeX31.xml"/><Relationship Id="rId50" Type="http://schemas.openxmlformats.org/officeDocument/2006/relationships/control" Target="activeX/activeX34.xml"/><Relationship Id="rId55" Type="http://schemas.openxmlformats.org/officeDocument/2006/relationships/control" Target="activeX/activeX39.xml"/><Relationship Id="rId63" Type="http://schemas.openxmlformats.org/officeDocument/2006/relationships/control" Target="activeX/activeX47.xml"/><Relationship Id="rId68" Type="http://schemas.openxmlformats.org/officeDocument/2006/relationships/control" Target="activeX/activeX52.xml"/><Relationship Id="rId76" Type="http://schemas.openxmlformats.org/officeDocument/2006/relationships/image" Target="media/image11.wmf"/><Relationship Id="rId84" Type="http://schemas.openxmlformats.org/officeDocument/2006/relationships/theme" Target="theme/theme1.xml"/><Relationship Id="rId7" Type="http://schemas.openxmlformats.org/officeDocument/2006/relationships/image" Target="media/image1.wmf"/><Relationship Id="rId71" Type="http://schemas.openxmlformats.org/officeDocument/2006/relationships/control" Target="activeX/activeX55.xml"/><Relationship Id="rId2" Type="http://schemas.openxmlformats.org/officeDocument/2006/relationships/styles" Target="styles.xml"/><Relationship Id="rId16" Type="http://schemas.openxmlformats.org/officeDocument/2006/relationships/control" Target="activeX/activeX6.xml"/><Relationship Id="rId29" Type="http://schemas.openxmlformats.org/officeDocument/2006/relationships/control" Target="activeX/activeX13.xml"/><Relationship Id="rId11" Type="http://schemas.openxmlformats.org/officeDocument/2006/relationships/control" Target="activeX/activeX3.xml"/><Relationship Id="rId24" Type="http://schemas.openxmlformats.org/officeDocument/2006/relationships/image" Target="media/image7.wmf"/><Relationship Id="rId32" Type="http://schemas.openxmlformats.org/officeDocument/2006/relationships/control" Target="activeX/activeX16.xml"/><Relationship Id="rId37" Type="http://schemas.openxmlformats.org/officeDocument/2006/relationships/control" Target="activeX/activeX21.xml"/><Relationship Id="rId40" Type="http://schemas.openxmlformats.org/officeDocument/2006/relationships/control" Target="activeX/activeX24.xml"/><Relationship Id="rId45" Type="http://schemas.openxmlformats.org/officeDocument/2006/relationships/control" Target="activeX/activeX29.xml"/><Relationship Id="rId53" Type="http://schemas.openxmlformats.org/officeDocument/2006/relationships/control" Target="activeX/activeX37.xml"/><Relationship Id="rId58" Type="http://schemas.openxmlformats.org/officeDocument/2006/relationships/control" Target="activeX/activeX42.xml"/><Relationship Id="rId66" Type="http://schemas.openxmlformats.org/officeDocument/2006/relationships/control" Target="activeX/activeX50.xml"/><Relationship Id="rId74" Type="http://schemas.openxmlformats.org/officeDocument/2006/relationships/image" Target="media/image10.wmf"/><Relationship Id="rId79" Type="http://schemas.openxmlformats.org/officeDocument/2006/relationships/control" Target="activeX/activeX59.xml"/><Relationship Id="rId5" Type="http://schemas.openxmlformats.org/officeDocument/2006/relationships/footnotes" Target="footnotes.xml"/><Relationship Id="rId61" Type="http://schemas.openxmlformats.org/officeDocument/2006/relationships/control" Target="activeX/activeX45.xml"/><Relationship Id="rId82" Type="http://schemas.openxmlformats.org/officeDocument/2006/relationships/footer" Target="footer1.xml"/><Relationship Id="rId10" Type="http://schemas.openxmlformats.org/officeDocument/2006/relationships/image" Target="media/image2.wmf"/><Relationship Id="rId19" Type="http://schemas.openxmlformats.org/officeDocument/2006/relationships/hyperlink" Target="https://www.aphis.usda.gov/aphis/ourfocus/animalhealth/animal-and-animal-product-import-information/animal-health-status-of-regions" TargetMode="External"/><Relationship Id="rId31" Type="http://schemas.openxmlformats.org/officeDocument/2006/relationships/control" Target="activeX/activeX15.xml"/><Relationship Id="rId44" Type="http://schemas.openxmlformats.org/officeDocument/2006/relationships/control" Target="activeX/activeX28.xml"/><Relationship Id="rId52" Type="http://schemas.openxmlformats.org/officeDocument/2006/relationships/control" Target="activeX/activeX36.xml"/><Relationship Id="rId60" Type="http://schemas.openxmlformats.org/officeDocument/2006/relationships/control" Target="activeX/activeX44.xml"/><Relationship Id="rId65" Type="http://schemas.openxmlformats.org/officeDocument/2006/relationships/control" Target="activeX/activeX49.xml"/><Relationship Id="rId73" Type="http://schemas.openxmlformats.org/officeDocument/2006/relationships/control" Target="activeX/activeX56.xml"/><Relationship Id="rId78" Type="http://schemas.openxmlformats.org/officeDocument/2006/relationships/image" Target="media/image12.wmf"/><Relationship Id="rId81" Type="http://schemas.openxmlformats.org/officeDocument/2006/relationships/control" Target="activeX/activeX60.xml"/><Relationship Id="rId4" Type="http://schemas.openxmlformats.org/officeDocument/2006/relationships/webSettings" Target="webSettings.xml"/><Relationship Id="rId9" Type="http://schemas.openxmlformats.org/officeDocument/2006/relationships/control" Target="activeX/activeX2.xml"/><Relationship Id="rId14" Type="http://schemas.openxmlformats.org/officeDocument/2006/relationships/image" Target="media/image4.wmf"/><Relationship Id="rId22" Type="http://schemas.openxmlformats.org/officeDocument/2006/relationships/control" Target="activeX/activeX8.xml"/><Relationship Id="rId27" Type="http://schemas.openxmlformats.org/officeDocument/2006/relationships/control" Target="activeX/activeX11.xml"/><Relationship Id="rId30" Type="http://schemas.openxmlformats.org/officeDocument/2006/relationships/control" Target="activeX/activeX14.xml"/><Relationship Id="rId35" Type="http://schemas.openxmlformats.org/officeDocument/2006/relationships/control" Target="activeX/activeX19.xml"/><Relationship Id="rId43" Type="http://schemas.openxmlformats.org/officeDocument/2006/relationships/control" Target="activeX/activeX27.xml"/><Relationship Id="rId48" Type="http://schemas.openxmlformats.org/officeDocument/2006/relationships/control" Target="activeX/activeX32.xml"/><Relationship Id="rId56" Type="http://schemas.openxmlformats.org/officeDocument/2006/relationships/control" Target="activeX/activeX40.xml"/><Relationship Id="rId64" Type="http://schemas.openxmlformats.org/officeDocument/2006/relationships/control" Target="activeX/activeX48.xml"/><Relationship Id="rId69" Type="http://schemas.openxmlformats.org/officeDocument/2006/relationships/control" Target="activeX/activeX53.xml"/><Relationship Id="rId77" Type="http://schemas.openxmlformats.org/officeDocument/2006/relationships/control" Target="activeX/activeX58.xml"/><Relationship Id="rId8" Type="http://schemas.openxmlformats.org/officeDocument/2006/relationships/control" Target="activeX/activeX1.xml"/><Relationship Id="rId51" Type="http://schemas.openxmlformats.org/officeDocument/2006/relationships/control" Target="activeX/activeX35.xml"/><Relationship Id="rId72" Type="http://schemas.openxmlformats.org/officeDocument/2006/relationships/image" Target="media/image9.wmf"/><Relationship Id="rId80" Type="http://schemas.openxmlformats.org/officeDocument/2006/relationships/image" Target="media/image13.wmf"/><Relationship Id="rId3" Type="http://schemas.openxmlformats.org/officeDocument/2006/relationships/settings" Target="settings.xml"/><Relationship Id="rId12" Type="http://schemas.openxmlformats.org/officeDocument/2006/relationships/image" Target="media/image3.wmf"/><Relationship Id="rId17" Type="http://schemas.openxmlformats.org/officeDocument/2006/relationships/image" Target="media/image5.wmf"/><Relationship Id="rId25" Type="http://schemas.openxmlformats.org/officeDocument/2006/relationships/control" Target="activeX/activeX10.xml"/><Relationship Id="rId33" Type="http://schemas.openxmlformats.org/officeDocument/2006/relationships/control" Target="activeX/activeX17.xml"/><Relationship Id="rId38" Type="http://schemas.openxmlformats.org/officeDocument/2006/relationships/control" Target="activeX/activeX22.xml"/><Relationship Id="rId46" Type="http://schemas.openxmlformats.org/officeDocument/2006/relationships/control" Target="activeX/activeX30.xml"/><Relationship Id="rId59" Type="http://schemas.openxmlformats.org/officeDocument/2006/relationships/control" Target="activeX/activeX43.xml"/><Relationship Id="rId67" Type="http://schemas.openxmlformats.org/officeDocument/2006/relationships/control" Target="activeX/activeX51.xml"/><Relationship Id="rId20" Type="http://schemas.openxmlformats.org/officeDocument/2006/relationships/hyperlink" Target="https://food.ec.europa.eu/safety/biological-safety/food-hygiene/approved-eu-food-establishments_en" TargetMode="External"/><Relationship Id="rId41" Type="http://schemas.openxmlformats.org/officeDocument/2006/relationships/control" Target="activeX/activeX25.xml"/><Relationship Id="rId54" Type="http://schemas.openxmlformats.org/officeDocument/2006/relationships/control" Target="activeX/activeX38.xml"/><Relationship Id="rId62" Type="http://schemas.openxmlformats.org/officeDocument/2006/relationships/control" Target="activeX/activeX46.xml"/><Relationship Id="rId70" Type="http://schemas.openxmlformats.org/officeDocument/2006/relationships/control" Target="activeX/activeX54.xml"/><Relationship Id="rId75" Type="http://schemas.openxmlformats.org/officeDocument/2006/relationships/control" Target="activeX/activeX57.xml"/><Relationship Id="rId83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control" Target="activeX/activeX5.xml"/><Relationship Id="rId23" Type="http://schemas.openxmlformats.org/officeDocument/2006/relationships/control" Target="activeX/activeX9.xml"/><Relationship Id="rId28" Type="http://schemas.openxmlformats.org/officeDocument/2006/relationships/control" Target="activeX/activeX12.xml"/><Relationship Id="rId36" Type="http://schemas.openxmlformats.org/officeDocument/2006/relationships/control" Target="activeX/activeX20.xml"/><Relationship Id="rId49" Type="http://schemas.openxmlformats.org/officeDocument/2006/relationships/control" Target="activeX/activeX33.xml"/><Relationship Id="rId57" Type="http://schemas.openxmlformats.org/officeDocument/2006/relationships/control" Target="activeX/activeX4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900</Words>
  <Characters>5133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NICS</Company>
  <LinksUpToDate>false</LinksUpToDate>
  <CharactersWithSpaces>6021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Doherty, Kieran</dc:creator>
  <cp:keywords/>
  <dc:description/>
  <cp:lastModifiedBy>Barr, Diane</cp:lastModifiedBy>
  <cp:revision>2</cp:revision>
  <dcterms:created xsi:type="dcterms:W3CDTF">2023-06-22T07:40:00Z</dcterms:created>
  <dcterms:modified xsi:type="dcterms:W3CDTF">2023-06-22T07:40:00Z</dcterms:modified>
</cp:coreProperties>
</file>