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Pr="0036164C" w:rsidRDefault="00133E60" w:rsidP="00133E60">
      <w:pPr>
        <w:pStyle w:val="Heading1"/>
        <w:jc w:val="center"/>
        <w:rPr>
          <w:rFonts w:ascii="Arial" w:hAnsi="Arial" w:cs="Arial"/>
          <w:b/>
          <w:bCs/>
          <w:color w:val="000000" w:themeColor="text1"/>
        </w:rPr>
      </w:pPr>
      <w:r w:rsidRPr="0036164C">
        <w:rPr>
          <w:noProof/>
          <w:color w:val="092F78"/>
          <w:lang w:eastAsia="en-GB"/>
        </w:rPr>
        <w:drawing>
          <wp:inline distT="0" distB="0" distL="0" distR="0" wp14:anchorId="32CF1352" wp14:editId="4D24ED1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Pr="0036164C" w:rsidRDefault="00133E60" w:rsidP="00793070">
      <w:pPr>
        <w:pStyle w:val="Heading1"/>
        <w:rPr>
          <w:rFonts w:ascii="Arial" w:hAnsi="Arial" w:cs="Arial"/>
          <w:b/>
          <w:bCs/>
          <w:color w:val="000000" w:themeColor="text1"/>
        </w:rPr>
      </w:pPr>
    </w:p>
    <w:p w:rsidR="00133E60" w:rsidRPr="0036164C" w:rsidRDefault="00133E60" w:rsidP="00793070">
      <w:pPr>
        <w:pStyle w:val="Heading1"/>
        <w:rPr>
          <w:rFonts w:ascii="Arial" w:hAnsi="Arial" w:cs="Arial"/>
          <w:b/>
          <w:bCs/>
          <w:color w:val="000000" w:themeColor="text1"/>
        </w:rPr>
      </w:pPr>
    </w:p>
    <w:p w:rsidR="00133E60" w:rsidRPr="0036164C" w:rsidRDefault="00133E60" w:rsidP="00133E60"/>
    <w:p w:rsidR="00133E60" w:rsidRPr="0036164C" w:rsidRDefault="00133E60" w:rsidP="00133E60"/>
    <w:p w:rsidR="00133E60" w:rsidRPr="0036164C" w:rsidRDefault="00133E60" w:rsidP="00133E60"/>
    <w:p w:rsidR="00133E60" w:rsidRPr="0036164C" w:rsidRDefault="00133E60" w:rsidP="00133E60">
      <w:pPr>
        <w:ind w:left="1704" w:right="1693"/>
        <w:jc w:val="center"/>
        <w:rPr>
          <w:b/>
          <w:sz w:val="56"/>
        </w:rPr>
      </w:pPr>
      <w:r w:rsidRPr="0036164C">
        <w:rPr>
          <w:b/>
          <w:sz w:val="56"/>
        </w:rPr>
        <w:t>Equality &amp; Disability Duties</w:t>
      </w:r>
    </w:p>
    <w:p w:rsidR="00133E60" w:rsidRPr="0036164C" w:rsidRDefault="00133E60" w:rsidP="00133E60">
      <w:pPr>
        <w:pStyle w:val="Header"/>
        <w:tabs>
          <w:tab w:val="clear" w:pos="4320"/>
          <w:tab w:val="clear" w:pos="8640"/>
          <w:tab w:val="left" w:pos="3180"/>
        </w:tabs>
        <w:ind w:left="1704" w:right="1693"/>
        <w:jc w:val="center"/>
        <w:rPr>
          <w:rFonts w:ascii="Arial" w:hAnsi="Arial"/>
          <w:b/>
          <w:sz w:val="56"/>
        </w:rPr>
      </w:pPr>
      <w:r w:rsidRPr="0036164C">
        <w:rPr>
          <w:rFonts w:ascii="Arial" w:hAnsi="Arial"/>
          <w:b/>
          <w:sz w:val="56"/>
        </w:rPr>
        <w:t>Screening Template</w:t>
      </w:r>
    </w:p>
    <w:p w:rsidR="00133E60" w:rsidRPr="0036164C" w:rsidRDefault="00133E60" w:rsidP="00133E60"/>
    <w:p w:rsidR="00133E60" w:rsidRPr="0036164C" w:rsidRDefault="00133E60" w:rsidP="00793070">
      <w:pPr>
        <w:pStyle w:val="Heading1"/>
        <w:rPr>
          <w:rFonts w:ascii="Arial" w:hAnsi="Arial" w:cs="Arial"/>
          <w:b/>
          <w:bCs/>
          <w:color w:val="000000" w:themeColor="text1"/>
        </w:rPr>
      </w:pPr>
    </w:p>
    <w:p w:rsidR="00133E60" w:rsidRPr="0036164C" w:rsidRDefault="00133E60" w:rsidP="00133E60"/>
    <w:p w:rsidR="00133E60" w:rsidRPr="0036164C" w:rsidRDefault="00133E60" w:rsidP="00133E60"/>
    <w:p w:rsidR="00133E60" w:rsidRPr="0036164C" w:rsidRDefault="00133E60" w:rsidP="00133E60"/>
    <w:p w:rsidR="00133E60" w:rsidRPr="0036164C" w:rsidRDefault="00133E60" w:rsidP="00133E60"/>
    <w:p w:rsidR="00133E60" w:rsidRPr="0036164C" w:rsidRDefault="00133E60" w:rsidP="00793070">
      <w:pPr>
        <w:pStyle w:val="Heading1"/>
        <w:rPr>
          <w:rFonts w:ascii="Arial" w:hAnsi="Arial" w:cs="Arial"/>
          <w:b/>
          <w:bCs/>
          <w:color w:val="000000" w:themeColor="text1"/>
        </w:rPr>
      </w:pPr>
    </w:p>
    <w:p w:rsidR="00133E60" w:rsidRPr="0036164C" w:rsidRDefault="00133E60" w:rsidP="00793070">
      <w:pPr>
        <w:pStyle w:val="Heading1"/>
        <w:rPr>
          <w:rFonts w:ascii="Arial" w:hAnsi="Arial" w:cs="Arial"/>
          <w:b/>
          <w:bCs/>
          <w:color w:val="000000" w:themeColor="text1"/>
        </w:rPr>
      </w:pPr>
    </w:p>
    <w:p w:rsidR="00133E60" w:rsidRPr="0036164C" w:rsidRDefault="00133E60" w:rsidP="00793070">
      <w:pPr>
        <w:pStyle w:val="Heading1"/>
        <w:rPr>
          <w:rFonts w:ascii="Arial" w:hAnsi="Arial" w:cs="Arial"/>
          <w:b/>
          <w:bCs/>
          <w:color w:val="000000" w:themeColor="text1"/>
        </w:rPr>
      </w:pPr>
    </w:p>
    <w:p w:rsidR="00133E60" w:rsidRPr="0036164C" w:rsidRDefault="00133E60" w:rsidP="00793070">
      <w:pPr>
        <w:pStyle w:val="Heading1"/>
        <w:rPr>
          <w:rFonts w:ascii="Arial" w:hAnsi="Arial" w:cs="Arial"/>
          <w:b/>
          <w:bCs/>
          <w:color w:val="000000" w:themeColor="text1"/>
        </w:rPr>
      </w:pPr>
    </w:p>
    <w:p w:rsidR="00133E60" w:rsidRPr="0036164C" w:rsidRDefault="00133E60" w:rsidP="00793070">
      <w:pPr>
        <w:pStyle w:val="Heading1"/>
        <w:rPr>
          <w:rFonts w:ascii="Arial" w:hAnsi="Arial" w:cs="Arial"/>
          <w:b/>
          <w:bCs/>
          <w:color w:val="000000" w:themeColor="text1"/>
        </w:rPr>
      </w:pPr>
    </w:p>
    <w:p w:rsidR="000D08B0" w:rsidRPr="0036164C" w:rsidRDefault="000D08B0" w:rsidP="000D08B0"/>
    <w:p w:rsidR="000D08B0" w:rsidRPr="0036164C" w:rsidRDefault="000D08B0" w:rsidP="000D08B0"/>
    <w:p w:rsidR="000D08B0" w:rsidRPr="0036164C" w:rsidRDefault="000D08B0" w:rsidP="000D08B0"/>
    <w:p w:rsidR="000D08B0" w:rsidRPr="0036164C" w:rsidRDefault="000D08B0" w:rsidP="000D08B0"/>
    <w:p w:rsidR="000D08B0" w:rsidRPr="0036164C" w:rsidRDefault="000D08B0" w:rsidP="000D08B0"/>
    <w:p w:rsidR="000D08B0" w:rsidRPr="0036164C" w:rsidRDefault="000D08B0" w:rsidP="000D08B0"/>
    <w:p w:rsidR="000D08B0" w:rsidRPr="0036164C" w:rsidRDefault="000D08B0" w:rsidP="000D08B0"/>
    <w:p w:rsidR="000D08B0" w:rsidRPr="0036164C" w:rsidRDefault="000D08B0" w:rsidP="000D08B0"/>
    <w:p w:rsidR="00133E60" w:rsidRPr="0036164C" w:rsidRDefault="00133E60" w:rsidP="00133E60"/>
    <w:p w:rsidR="00E91D60" w:rsidRPr="0036164C" w:rsidRDefault="00E91D60" w:rsidP="00793070">
      <w:pPr>
        <w:pStyle w:val="Heading1"/>
        <w:rPr>
          <w:rFonts w:ascii="Arial" w:hAnsi="Arial" w:cs="Arial"/>
          <w:b/>
          <w:bCs/>
          <w:i/>
          <w:color w:val="000000" w:themeColor="text1"/>
          <w:sz w:val="28"/>
          <w:szCs w:val="28"/>
        </w:rPr>
      </w:pPr>
      <w:r w:rsidRPr="0036164C">
        <w:rPr>
          <w:rFonts w:ascii="Arial" w:hAnsi="Arial" w:cs="Arial"/>
          <w:b/>
          <w:bCs/>
          <w:color w:val="000000" w:themeColor="text1"/>
        </w:rPr>
        <w:lastRenderedPageBreak/>
        <w:t>Screening flowchart and template</w:t>
      </w:r>
      <w:r w:rsidR="00CA53A3" w:rsidRPr="0036164C">
        <w:rPr>
          <w:rFonts w:ascii="Arial" w:hAnsi="Arial" w:cs="Arial"/>
          <w:b/>
          <w:bCs/>
          <w:color w:val="000000" w:themeColor="text1"/>
        </w:rPr>
        <w:t xml:space="preserve"> (taken from Section 75 of the Northern Ireland Act 1998 – A Guide for public authorities April 2010</w:t>
      </w:r>
      <w:r w:rsidR="00CA53A3" w:rsidRPr="0036164C">
        <w:rPr>
          <w:rFonts w:ascii="Arial" w:hAnsi="Arial" w:cs="Arial"/>
          <w:b/>
          <w:bCs/>
          <w:i/>
          <w:color w:val="000000" w:themeColor="text1"/>
          <w:sz w:val="28"/>
          <w:szCs w:val="28"/>
        </w:rPr>
        <w:t xml:space="preserve"> (Appendix 1)). </w:t>
      </w:r>
    </w:p>
    <w:p w:rsidR="00E91D60" w:rsidRPr="0036164C" w:rsidRDefault="00E91D60" w:rsidP="00E91D60">
      <w:pPr>
        <w:rPr>
          <w:rFonts w:cs="Arial"/>
          <w:b/>
          <w:bCs/>
          <w:sz w:val="28"/>
          <w:szCs w:val="28"/>
        </w:rPr>
      </w:pPr>
    </w:p>
    <w:p w:rsidR="00E91D60" w:rsidRPr="0036164C" w:rsidRDefault="00E91D60" w:rsidP="00E91D60">
      <w:pPr>
        <w:rPr>
          <w:rFonts w:cs="Arial"/>
          <w:b/>
          <w:bCs/>
          <w:sz w:val="28"/>
          <w:szCs w:val="28"/>
        </w:rPr>
      </w:pPr>
      <w:r w:rsidRPr="0036164C">
        <w:rPr>
          <w:rFonts w:cs="Arial"/>
          <w:b/>
          <w:bCs/>
          <w:sz w:val="28"/>
          <w:szCs w:val="28"/>
        </w:rPr>
        <w:t>Introduction</w:t>
      </w:r>
    </w:p>
    <w:p w:rsidR="00E91D60" w:rsidRPr="0036164C" w:rsidRDefault="00E91D60" w:rsidP="00E91D60">
      <w:pPr>
        <w:rPr>
          <w:rFonts w:cs="Arial"/>
          <w:b/>
          <w:bCs/>
          <w:sz w:val="28"/>
          <w:szCs w:val="28"/>
        </w:rPr>
      </w:pPr>
    </w:p>
    <w:p w:rsidR="00E91D60" w:rsidRPr="0036164C" w:rsidRDefault="00E91D60" w:rsidP="00E91D60">
      <w:pPr>
        <w:rPr>
          <w:rFonts w:cs="Arial"/>
          <w:bCs/>
          <w:sz w:val="28"/>
          <w:szCs w:val="28"/>
        </w:rPr>
      </w:pPr>
    </w:p>
    <w:p w:rsidR="00E91D60" w:rsidRPr="0036164C" w:rsidRDefault="00E91D60" w:rsidP="00E91D60">
      <w:pPr>
        <w:ind w:left="360"/>
        <w:rPr>
          <w:rFonts w:cs="Arial"/>
          <w:bCs/>
          <w:sz w:val="28"/>
          <w:szCs w:val="28"/>
        </w:rPr>
      </w:pPr>
      <w:r w:rsidRPr="0036164C">
        <w:rPr>
          <w:rFonts w:cs="Arial"/>
          <w:b/>
          <w:bCs/>
          <w:sz w:val="28"/>
          <w:szCs w:val="28"/>
        </w:rPr>
        <w:t xml:space="preserve">Part 1.  Policy scoping </w:t>
      </w:r>
      <w:r w:rsidRPr="0036164C">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36164C" w:rsidRDefault="00E91D60" w:rsidP="00E91D60">
      <w:pPr>
        <w:ind w:left="360"/>
        <w:rPr>
          <w:rFonts w:cs="Arial"/>
          <w:b/>
          <w:bCs/>
          <w:sz w:val="28"/>
          <w:szCs w:val="28"/>
        </w:rPr>
      </w:pPr>
    </w:p>
    <w:p w:rsidR="00E91D60" w:rsidRPr="0036164C" w:rsidRDefault="00E91D60" w:rsidP="00E91D60">
      <w:pPr>
        <w:ind w:left="360"/>
        <w:rPr>
          <w:rFonts w:cs="Arial"/>
          <w:b/>
          <w:bCs/>
          <w:sz w:val="28"/>
          <w:szCs w:val="28"/>
        </w:rPr>
      </w:pPr>
      <w:r w:rsidRPr="0036164C">
        <w:rPr>
          <w:rFonts w:cs="Arial"/>
          <w:b/>
          <w:bCs/>
          <w:sz w:val="28"/>
          <w:szCs w:val="28"/>
        </w:rPr>
        <w:t xml:space="preserve">Part 2.  Screening questions </w:t>
      </w:r>
      <w:r w:rsidRPr="0036164C">
        <w:rPr>
          <w:rFonts w:cs="Arial"/>
          <w:bCs/>
          <w:sz w:val="28"/>
          <w:szCs w:val="28"/>
        </w:rPr>
        <w:t xml:space="preserve">– </w:t>
      </w:r>
      <w:r w:rsidRPr="0036164C">
        <w:rPr>
          <w:rFonts w:cs="Arial"/>
          <w:sz w:val="28"/>
          <w:szCs w:val="28"/>
        </w:rPr>
        <w:t xml:space="preserve">asks about the extent of the likely impact of the policy on groups of people within each of the </w:t>
      </w:r>
      <w:smartTag w:uri="urn:schemas-microsoft-com:office:smarttags" w:element="PersonName">
        <w:r w:rsidRPr="0036164C">
          <w:rPr>
            <w:rFonts w:cs="Arial"/>
            <w:sz w:val="28"/>
            <w:szCs w:val="28"/>
          </w:rPr>
          <w:t>Section 75</w:t>
        </w:r>
      </w:smartTag>
      <w:r w:rsidRPr="0036164C">
        <w:rPr>
          <w:rFonts w:cs="Arial"/>
          <w:sz w:val="28"/>
          <w:szCs w:val="28"/>
        </w:rPr>
        <w:t xml:space="preserve"> categories. Details of the groups consulted and the level of assessment of the likely impact.  This includes consideration of multiple identity and good relations issues.  </w:t>
      </w:r>
      <w:r w:rsidR="00133E60" w:rsidRPr="0036164C">
        <w:rPr>
          <w:rFonts w:cs="Arial"/>
          <w:sz w:val="28"/>
          <w:szCs w:val="28"/>
        </w:rPr>
        <w:t>This section also includes two questions related to the Disability Duties.</w:t>
      </w:r>
    </w:p>
    <w:p w:rsidR="00E91D60" w:rsidRPr="0036164C" w:rsidRDefault="00E91D60" w:rsidP="00E91D60">
      <w:pPr>
        <w:rPr>
          <w:rFonts w:cs="Arial"/>
          <w:b/>
          <w:bCs/>
          <w:sz w:val="28"/>
          <w:szCs w:val="28"/>
        </w:rPr>
      </w:pPr>
    </w:p>
    <w:p w:rsidR="00E91D60" w:rsidRPr="0036164C" w:rsidRDefault="00E91D60" w:rsidP="00E91D60">
      <w:pPr>
        <w:ind w:left="360"/>
        <w:rPr>
          <w:rFonts w:cs="Arial"/>
          <w:b/>
          <w:bCs/>
          <w:sz w:val="28"/>
          <w:szCs w:val="28"/>
        </w:rPr>
      </w:pPr>
      <w:r w:rsidRPr="0036164C">
        <w:rPr>
          <w:rFonts w:cs="Arial"/>
          <w:b/>
          <w:bCs/>
          <w:sz w:val="28"/>
          <w:szCs w:val="28"/>
        </w:rPr>
        <w:t xml:space="preserve">Part 3.  Screening decision </w:t>
      </w:r>
      <w:r w:rsidRPr="0036164C">
        <w:rPr>
          <w:rFonts w:cs="Arial"/>
          <w:bCs/>
          <w:sz w:val="28"/>
          <w:szCs w:val="28"/>
        </w:rPr>
        <w:t>–</w:t>
      </w:r>
      <w:r w:rsidRPr="0036164C">
        <w:rPr>
          <w:rFonts w:cs="Arial"/>
          <w:b/>
          <w:bCs/>
          <w:sz w:val="28"/>
          <w:szCs w:val="28"/>
        </w:rPr>
        <w:t xml:space="preserve"> </w:t>
      </w:r>
      <w:r w:rsidRPr="0036164C">
        <w:rPr>
          <w:rFonts w:cs="Arial"/>
          <w:bCs/>
          <w:sz w:val="28"/>
          <w:szCs w:val="28"/>
        </w:rPr>
        <w:t>guides the public authority to reach a screening decision as to whether or not there is a need to carry out an equality impact assessment (EQIA), or to</w:t>
      </w:r>
      <w:r w:rsidRPr="0036164C">
        <w:rPr>
          <w:rFonts w:cs="Arial"/>
          <w:b/>
          <w:bCs/>
          <w:sz w:val="28"/>
          <w:szCs w:val="28"/>
        </w:rPr>
        <w:t xml:space="preserve"> </w:t>
      </w:r>
      <w:r w:rsidRPr="0036164C">
        <w:rPr>
          <w:rFonts w:cs="Arial"/>
          <w:bCs/>
          <w:sz w:val="28"/>
          <w:szCs w:val="28"/>
        </w:rPr>
        <w:t>introduce</w:t>
      </w:r>
      <w:r w:rsidRPr="0036164C">
        <w:rPr>
          <w:rFonts w:cs="Arial"/>
          <w:b/>
          <w:bCs/>
          <w:sz w:val="28"/>
          <w:szCs w:val="28"/>
        </w:rPr>
        <w:t xml:space="preserve"> </w:t>
      </w:r>
      <w:r w:rsidRPr="0036164C">
        <w:rPr>
          <w:rFonts w:cs="Arial"/>
          <w:bCs/>
          <w:sz w:val="28"/>
          <w:szCs w:val="28"/>
        </w:rPr>
        <w:t>measures to mitigate the likely impact, or the introduction of an alternative policy to better promote equality of opportunity and/or good relations.</w:t>
      </w:r>
    </w:p>
    <w:p w:rsidR="00E91D60" w:rsidRPr="0036164C" w:rsidRDefault="00E91D60" w:rsidP="00E91D60">
      <w:pPr>
        <w:rPr>
          <w:rFonts w:cs="Arial"/>
          <w:b/>
          <w:bCs/>
          <w:sz w:val="28"/>
          <w:szCs w:val="28"/>
        </w:rPr>
      </w:pPr>
    </w:p>
    <w:p w:rsidR="00E91D60" w:rsidRPr="0036164C" w:rsidRDefault="00E91D60" w:rsidP="00E91D60">
      <w:pPr>
        <w:ind w:left="360" w:firstLine="15"/>
        <w:rPr>
          <w:rFonts w:cs="Arial"/>
          <w:sz w:val="28"/>
          <w:szCs w:val="28"/>
        </w:rPr>
      </w:pPr>
      <w:r w:rsidRPr="0036164C">
        <w:rPr>
          <w:rFonts w:cs="Arial"/>
          <w:b/>
          <w:bCs/>
          <w:sz w:val="28"/>
          <w:szCs w:val="28"/>
        </w:rPr>
        <w:t xml:space="preserve">Part 4.  Monitoring </w:t>
      </w:r>
      <w:r w:rsidRPr="0036164C">
        <w:rPr>
          <w:rFonts w:cs="Arial"/>
          <w:bCs/>
          <w:sz w:val="28"/>
          <w:szCs w:val="28"/>
        </w:rPr>
        <w:t>–</w:t>
      </w:r>
      <w:r w:rsidRPr="0036164C">
        <w:rPr>
          <w:rFonts w:cs="Arial"/>
          <w:b/>
          <w:bCs/>
          <w:sz w:val="28"/>
          <w:szCs w:val="28"/>
        </w:rPr>
        <w:t xml:space="preserve"> </w:t>
      </w:r>
      <w:r w:rsidRPr="0036164C">
        <w:rPr>
          <w:rFonts w:cs="Arial"/>
          <w:bCs/>
          <w:sz w:val="28"/>
          <w:szCs w:val="28"/>
        </w:rPr>
        <w:t>p</w:t>
      </w:r>
      <w:r w:rsidRPr="0036164C">
        <w:rPr>
          <w:rFonts w:cs="Arial"/>
          <w:sz w:val="28"/>
          <w:szCs w:val="28"/>
        </w:rPr>
        <w:t>rovides guidance to public authorities on monitoring for adverse impact and broader monitoring.</w:t>
      </w:r>
    </w:p>
    <w:p w:rsidR="00044701" w:rsidRPr="0036164C" w:rsidRDefault="00044701" w:rsidP="00E91D60">
      <w:pPr>
        <w:ind w:left="360" w:firstLine="15"/>
        <w:rPr>
          <w:rFonts w:cs="Arial"/>
          <w:b/>
          <w:bCs/>
          <w:sz w:val="28"/>
          <w:szCs w:val="28"/>
        </w:rPr>
      </w:pPr>
    </w:p>
    <w:p w:rsidR="00044701" w:rsidRPr="0036164C" w:rsidRDefault="00044701" w:rsidP="00E91D60">
      <w:pPr>
        <w:ind w:left="360" w:firstLine="15"/>
        <w:rPr>
          <w:rFonts w:cs="Arial"/>
          <w:bCs/>
          <w:sz w:val="28"/>
          <w:szCs w:val="28"/>
        </w:rPr>
      </w:pPr>
      <w:r w:rsidRPr="0036164C">
        <w:rPr>
          <w:rFonts w:cs="Arial"/>
          <w:b/>
          <w:bCs/>
          <w:sz w:val="28"/>
          <w:szCs w:val="28"/>
        </w:rPr>
        <w:t xml:space="preserve">Part 5. Consideration of Human Rights </w:t>
      </w:r>
      <w:r w:rsidRPr="0036164C">
        <w:rPr>
          <w:rFonts w:cs="Arial"/>
          <w:bCs/>
          <w:sz w:val="28"/>
          <w:szCs w:val="28"/>
        </w:rPr>
        <w:t>– please note this is not a Human Rights Screening form but rather a prompt that impacts on Human Rights should be considered.</w:t>
      </w:r>
    </w:p>
    <w:p w:rsidR="00E91D60" w:rsidRPr="0036164C" w:rsidRDefault="00E91D60" w:rsidP="00E91D60">
      <w:pPr>
        <w:rPr>
          <w:rFonts w:cs="Arial"/>
          <w:b/>
          <w:bCs/>
          <w:sz w:val="28"/>
          <w:szCs w:val="28"/>
        </w:rPr>
      </w:pPr>
    </w:p>
    <w:p w:rsidR="00E91D60" w:rsidRPr="0036164C" w:rsidRDefault="00E91D60" w:rsidP="00E91D60">
      <w:pPr>
        <w:ind w:left="360" w:hanging="360"/>
        <w:rPr>
          <w:rFonts w:cs="Arial"/>
          <w:sz w:val="28"/>
          <w:szCs w:val="28"/>
        </w:rPr>
      </w:pPr>
      <w:r w:rsidRPr="0036164C">
        <w:rPr>
          <w:rFonts w:cs="Arial"/>
          <w:b/>
          <w:bCs/>
          <w:sz w:val="28"/>
          <w:szCs w:val="28"/>
        </w:rPr>
        <w:t xml:space="preserve">     Part </w:t>
      </w:r>
      <w:r w:rsidR="00044701" w:rsidRPr="0036164C">
        <w:rPr>
          <w:rFonts w:cs="Arial"/>
          <w:b/>
          <w:bCs/>
          <w:sz w:val="28"/>
          <w:szCs w:val="28"/>
        </w:rPr>
        <w:t>6</w:t>
      </w:r>
      <w:r w:rsidRPr="0036164C">
        <w:rPr>
          <w:rFonts w:cs="Arial"/>
          <w:b/>
          <w:bCs/>
          <w:sz w:val="28"/>
          <w:szCs w:val="28"/>
        </w:rPr>
        <w:t xml:space="preserve">.  Approval and authorisation </w:t>
      </w:r>
      <w:r w:rsidRPr="0036164C">
        <w:rPr>
          <w:rFonts w:cs="Arial"/>
          <w:bCs/>
          <w:sz w:val="28"/>
          <w:szCs w:val="28"/>
        </w:rPr>
        <w:t>– v</w:t>
      </w:r>
      <w:r w:rsidRPr="0036164C">
        <w:rPr>
          <w:rFonts w:cs="Arial"/>
          <w:sz w:val="28"/>
          <w:szCs w:val="28"/>
        </w:rPr>
        <w:t>erifies the public authority’s approval of a screening decision by a senior manager responsible for the policy.</w:t>
      </w:r>
    </w:p>
    <w:p w:rsidR="00E91D60" w:rsidRPr="0036164C" w:rsidRDefault="00E91D60" w:rsidP="00E91D60">
      <w:pPr>
        <w:ind w:left="360" w:hanging="360"/>
        <w:rPr>
          <w:rFonts w:cs="Arial"/>
          <w:bCs/>
          <w:sz w:val="28"/>
          <w:szCs w:val="28"/>
        </w:rPr>
      </w:pPr>
    </w:p>
    <w:p w:rsidR="006F0634" w:rsidRPr="0036164C" w:rsidRDefault="006F0634" w:rsidP="00E91D60">
      <w:pPr>
        <w:ind w:left="360" w:hanging="360"/>
        <w:rPr>
          <w:rFonts w:cs="Arial"/>
          <w:bCs/>
          <w:sz w:val="28"/>
          <w:szCs w:val="28"/>
        </w:rPr>
      </w:pPr>
    </w:p>
    <w:p w:rsidR="00E91D60" w:rsidRPr="0036164C" w:rsidRDefault="00E91D60" w:rsidP="00E91D60">
      <w:pPr>
        <w:ind w:left="360" w:hanging="360"/>
        <w:rPr>
          <w:rFonts w:cs="Arial"/>
          <w:bCs/>
          <w:sz w:val="28"/>
          <w:szCs w:val="28"/>
        </w:rPr>
      </w:pPr>
      <w:r w:rsidRPr="0036164C">
        <w:rPr>
          <w:rFonts w:cs="Arial"/>
          <w:bCs/>
          <w:sz w:val="28"/>
          <w:szCs w:val="28"/>
        </w:rPr>
        <w:tab/>
        <w:t>A screening flowchart is provided overleaf.</w:t>
      </w:r>
    </w:p>
    <w:p w:rsidR="00E91D60" w:rsidRPr="0036164C" w:rsidRDefault="00E91D60" w:rsidP="00E91D60">
      <w:pPr>
        <w:jc w:val="center"/>
      </w:pPr>
      <w:r w:rsidRPr="0036164C">
        <w:rPr>
          <w:rFonts w:cs="Arial"/>
          <w:b/>
          <w:sz w:val="28"/>
          <w:szCs w:val="28"/>
        </w:rPr>
        <w:br w:type="page"/>
      </w:r>
      <w:r w:rsidRPr="0036164C">
        <w:lastRenderedPageBreak/>
        <w:t xml:space="preserve"> </w:t>
      </w:r>
      <w:r w:rsidR="0058579E" w:rsidRPr="0036164C">
        <w:rPr>
          <w:noProof/>
          <w:lang w:eastAsia="en-GB"/>
        </w:rPr>
        <mc:AlternateContent>
          <mc:Choice Requires="wpc">
            <w:drawing>
              <wp:inline distT="0" distB="0" distL="0" distR="0" wp14:anchorId="1CA9071E" wp14:editId="1B82C95E">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A72F2F" w:rsidRDefault="00A72F2F" w:rsidP="00E91D60">
                              <w:pPr>
                                <w:jc w:val="center"/>
                              </w:pPr>
                              <w:r>
                                <w:t>Policy Scoping</w:t>
                              </w:r>
                            </w:p>
                            <w:p w:rsidR="00A72F2F" w:rsidRDefault="00A72F2F" w:rsidP="00E91D60">
                              <w:pPr>
                                <w:numPr>
                                  <w:ilvl w:val="1"/>
                                  <w:numId w:val="7"/>
                                </w:numPr>
                              </w:pPr>
                              <w:r>
                                <w:t>Policy</w:t>
                              </w:r>
                            </w:p>
                            <w:p w:rsidR="00A72F2F" w:rsidRDefault="00A72F2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A72F2F" w:rsidRDefault="00A72F2F" w:rsidP="00E91D60">
                              <w:pPr>
                                <w:jc w:val="center"/>
                              </w:pPr>
                              <w:r>
                                <w:t>Screening Questions</w:t>
                              </w:r>
                            </w:p>
                            <w:p w:rsidR="00A72F2F" w:rsidRDefault="00A72F2F" w:rsidP="00E91D60">
                              <w:pPr>
                                <w:numPr>
                                  <w:ilvl w:val="0"/>
                                  <w:numId w:val="8"/>
                                </w:numPr>
                              </w:pPr>
                              <w:r>
                                <w:t>Apply screening questions</w:t>
                              </w:r>
                            </w:p>
                            <w:p w:rsidR="00A72F2F" w:rsidRDefault="00A72F2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A72F2F" w:rsidRDefault="00A72F2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A72F2F" w:rsidRDefault="00A72F2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A72F2F" w:rsidRDefault="00A72F2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A72F2F" w:rsidRDefault="00A72F2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A72F2F" w:rsidRDefault="00A72F2F" w:rsidP="00E91D60">
                              <w:r>
                                <w:t>Publish Template</w:t>
                              </w:r>
                            </w:p>
                            <w:p w:rsidR="00A72F2F" w:rsidRDefault="00A72F2F"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A72F2F" w:rsidRDefault="00A72F2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A72F2F" w:rsidRDefault="00A72F2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A72F2F" w:rsidRDefault="00A72F2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F2F" w:rsidRPr="004D02B0" w:rsidRDefault="00A72F2F" w:rsidP="00E91D60">
                              <w:pPr>
                                <w:rPr>
                                  <w:b/>
                                  <w:sz w:val="22"/>
                                  <w:szCs w:val="22"/>
                                </w:rPr>
                              </w:pPr>
                              <w:r w:rsidRPr="004D02B0">
                                <w:rPr>
                                  <w:b/>
                                  <w:sz w:val="22"/>
                                  <w:szCs w:val="22"/>
                                </w:rPr>
                                <w:t>‘None’</w:t>
                              </w:r>
                            </w:p>
                            <w:p w:rsidR="00A72F2F" w:rsidRPr="00526D0F" w:rsidRDefault="00A72F2F" w:rsidP="00E91D60">
                              <w:pPr>
                                <w:rPr>
                                  <w:sz w:val="22"/>
                                  <w:szCs w:val="22"/>
                                </w:rPr>
                              </w:pPr>
                              <w:r w:rsidRPr="00526D0F">
                                <w:rPr>
                                  <w:sz w:val="22"/>
                                  <w:szCs w:val="22"/>
                                </w:rPr>
                                <w:t>Screened out</w:t>
                              </w:r>
                            </w:p>
                            <w:p w:rsidR="00A72F2F" w:rsidRDefault="00A72F2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F2F" w:rsidRPr="004D02B0" w:rsidRDefault="00A72F2F" w:rsidP="00E91D60">
                              <w:pPr>
                                <w:rPr>
                                  <w:b/>
                                  <w:sz w:val="22"/>
                                  <w:szCs w:val="22"/>
                                </w:rPr>
                              </w:pPr>
                              <w:r>
                                <w:rPr>
                                  <w:b/>
                                  <w:sz w:val="22"/>
                                  <w:szCs w:val="22"/>
                                </w:rPr>
                                <w:t>‘</w:t>
                              </w:r>
                              <w:r w:rsidRPr="004D02B0">
                                <w:rPr>
                                  <w:b/>
                                  <w:sz w:val="22"/>
                                  <w:szCs w:val="22"/>
                                </w:rPr>
                                <w:t>Major</w:t>
                              </w:r>
                              <w:r>
                                <w:rPr>
                                  <w:b/>
                                  <w:sz w:val="22"/>
                                  <w:szCs w:val="22"/>
                                </w:rPr>
                                <w:t>’</w:t>
                              </w:r>
                            </w:p>
                            <w:p w:rsidR="00A72F2F" w:rsidRPr="00526D0F" w:rsidRDefault="00A72F2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F2F" w:rsidRPr="004D02B0" w:rsidRDefault="00A72F2F" w:rsidP="00E91D60">
                              <w:pPr>
                                <w:rPr>
                                  <w:b/>
                                  <w:sz w:val="22"/>
                                  <w:szCs w:val="22"/>
                                </w:rPr>
                              </w:pPr>
                              <w:r>
                                <w:rPr>
                                  <w:b/>
                                  <w:sz w:val="22"/>
                                  <w:szCs w:val="22"/>
                                </w:rPr>
                                <w:t>‘</w:t>
                              </w:r>
                              <w:r w:rsidRPr="004D02B0">
                                <w:rPr>
                                  <w:b/>
                                  <w:sz w:val="22"/>
                                  <w:szCs w:val="22"/>
                                </w:rPr>
                                <w:t>Minor</w:t>
                              </w:r>
                              <w:r>
                                <w:rPr>
                                  <w:b/>
                                  <w:sz w:val="22"/>
                                  <w:szCs w:val="22"/>
                                </w:rPr>
                                <w:t>’</w:t>
                              </w:r>
                            </w:p>
                            <w:p w:rsidR="00A72F2F" w:rsidRPr="00526D0F" w:rsidRDefault="00A72F2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F2F" w:rsidRPr="00305E79" w:rsidRDefault="00A72F2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F2F" w:rsidRDefault="00A72F2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CA9071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A72F2F" w:rsidRDefault="00A72F2F" w:rsidP="00E91D60">
                        <w:pPr>
                          <w:jc w:val="center"/>
                        </w:pPr>
                        <w:r>
                          <w:t>Policy Scoping</w:t>
                        </w:r>
                      </w:p>
                      <w:p w:rsidR="00A72F2F" w:rsidRDefault="00A72F2F" w:rsidP="00E91D60">
                        <w:pPr>
                          <w:numPr>
                            <w:ilvl w:val="1"/>
                            <w:numId w:val="7"/>
                          </w:numPr>
                        </w:pPr>
                        <w:r>
                          <w:t>Policy</w:t>
                        </w:r>
                      </w:p>
                      <w:p w:rsidR="00A72F2F" w:rsidRDefault="00A72F2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72F2F" w:rsidRDefault="00A72F2F" w:rsidP="00E91D60">
                        <w:pPr>
                          <w:jc w:val="center"/>
                        </w:pPr>
                        <w:r>
                          <w:t>Screening Questions</w:t>
                        </w:r>
                      </w:p>
                      <w:p w:rsidR="00A72F2F" w:rsidRDefault="00A72F2F" w:rsidP="00E91D60">
                        <w:pPr>
                          <w:numPr>
                            <w:ilvl w:val="0"/>
                            <w:numId w:val="8"/>
                          </w:numPr>
                        </w:pPr>
                        <w:r>
                          <w:t>Apply screening questions</w:t>
                        </w:r>
                      </w:p>
                      <w:p w:rsidR="00A72F2F" w:rsidRDefault="00A72F2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72F2F" w:rsidRDefault="00A72F2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72F2F" w:rsidRDefault="00A72F2F"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72F2F" w:rsidRDefault="00A72F2F"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72F2F" w:rsidRDefault="00A72F2F"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72F2F" w:rsidRDefault="00A72F2F" w:rsidP="00E91D60">
                        <w:r>
                          <w:t>Publish Template</w:t>
                        </w:r>
                      </w:p>
                      <w:p w:rsidR="00A72F2F" w:rsidRDefault="00A72F2F"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72F2F" w:rsidRDefault="00A72F2F"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72F2F" w:rsidRDefault="00A72F2F"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72F2F" w:rsidRDefault="00A72F2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A72F2F" w:rsidRPr="004D02B0" w:rsidRDefault="00A72F2F" w:rsidP="00E91D60">
                        <w:pPr>
                          <w:rPr>
                            <w:b/>
                            <w:sz w:val="22"/>
                            <w:szCs w:val="22"/>
                          </w:rPr>
                        </w:pPr>
                        <w:r w:rsidRPr="004D02B0">
                          <w:rPr>
                            <w:b/>
                            <w:sz w:val="22"/>
                            <w:szCs w:val="22"/>
                          </w:rPr>
                          <w:t>‘None’</w:t>
                        </w:r>
                      </w:p>
                      <w:p w:rsidR="00A72F2F" w:rsidRPr="00526D0F" w:rsidRDefault="00A72F2F" w:rsidP="00E91D60">
                        <w:pPr>
                          <w:rPr>
                            <w:sz w:val="22"/>
                            <w:szCs w:val="22"/>
                          </w:rPr>
                        </w:pPr>
                        <w:r w:rsidRPr="00526D0F">
                          <w:rPr>
                            <w:sz w:val="22"/>
                            <w:szCs w:val="22"/>
                          </w:rPr>
                          <w:t>Screened out</w:t>
                        </w:r>
                      </w:p>
                      <w:p w:rsidR="00A72F2F" w:rsidRDefault="00A72F2F"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A72F2F" w:rsidRPr="004D02B0" w:rsidRDefault="00A72F2F" w:rsidP="00E91D60">
                        <w:pPr>
                          <w:rPr>
                            <w:b/>
                            <w:sz w:val="22"/>
                            <w:szCs w:val="22"/>
                          </w:rPr>
                        </w:pPr>
                        <w:r>
                          <w:rPr>
                            <w:b/>
                            <w:sz w:val="22"/>
                            <w:szCs w:val="22"/>
                          </w:rPr>
                          <w:t>‘</w:t>
                        </w:r>
                        <w:r w:rsidRPr="004D02B0">
                          <w:rPr>
                            <w:b/>
                            <w:sz w:val="22"/>
                            <w:szCs w:val="22"/>
                          </w:rPr>
                          <w:t>Major</w:t>
                        </w:r>
                        <w:r>
                          <w:rPr>
                            <w:b/>
                            <w:sz w:val="22"/>
                            <w:szCs w:val="22"/>
                          </w:rPr>
                          <w:t>’</w:t>
                        </w:r>
                      </w:p>
                      <w:p w:rsidR="00A72F2F" w:rsidRPr="00526D0F" w:rsidRDefault="00A72F2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A72F2F" w:rsidRPr="004D02B0" w:rsidRDefault="00A72F2F" w:rsidP="00E91D60">
                        <w:pPr>
                          <w:rPr>
                            <w:b/>
                            <w:sz w:val="22"/>
                            <w:szCs w:val="22"/>
                          </w:rPr>
                        </w:pPr>
                        <w:r>
                          <w:rPr>
                            <w:b/>
                            <w:sz w:val="22"/>
                            <w:szCs w:val="22"/>
                          </w:rPr>
                          <w:t>‘</w:t>
                        </w:r>
                        <w:r w:rsidRPr="004D02B0">
                          <w:rPr>
                            <w:b/>
                            <w:sz w:val="22"/>
                            <w:szCs w:val="22"/>
                          </w:rPr>
                          <w:t>Minor</w:t>
                        </w:r>
                        <w:r>
                          <w:rPr>
                            <w:b/>
                            <w:sz w:val="22"/>
                            <w:szCs w:val="22"/>
                          </w:rPr>
                          <w:t>’</w:t>
                        </w:r>
                      </w:p>
                      <w:p w:rsidR="00A72F2F" w:rsidRPr="00526D0F" w:rsidRDefault="00A72F2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A72F2F" w:rsidRPr="00305E79" w:rsidRDefault="00A72F2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A72F2F" w:rsidRDefault="00A72F2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36164C" w:rsidRDefault="00453279" w:rsidP="00E91D60">
      <w:pPr>
        <w:rPr>
          <w:rFonts w:cs="Arial"/>
          <w:b/>
          <w:sz w:val="28"/>
          <w:szCs w:val="28"/>
          <w:u w:val="single"/>
        </w:rPr>
      </w:pPr>
      <w:r w:rsidRPr="0036164C">
        <w:rPr>
          <w:rFonts w:cs="Arial"/>
          <w:b/>
          <w:sz w:val="28"/>
          <w:szCs w:val="28"/>
        </w:rPr>
        <w:br w:type="page"/>
      </w:r>
      <w:r w:rsidR="00E91D60" w:rsidRPr="0036164C">
        <w:rPr>
          <w:rFonts w:cs="Arial"/>
          <w:b/>
          <w:sz w:val="28"/>
          <w:szCs w:val="28"/>
          <w:u w:val="single"/>
        </w:rPr>
        <w:lastRenderedPageBreak/>
        <w:t>Part 1. Policy scoping</w:t>
      </w:r>
    </w:p>
    <w:p w:rsidR="00E91D60" w:rsidRPr="0036164C" w:rsidRDefault="00E91D60" w:rsidP="00E91D60">
      <w:pPr>
        <w:rPr>
          <w:rFonts w:cs="Arial"/>
          <w:b/>
          <w:sz w:val="16"/>
          <w:szCs w:val="16"/>
        </w:rPr>
      </w:pPr>
    </w:p>
    <w:p w:rsidR="00E91D60" w:rsidRPr="0036164C" w:rsidRDefault="00E91D60" w:rsidP="00E91D60">
      <w:pPr>
        <w:rPr>
          <w:rFonts w:cs="Arial"/>
          <w:bCs/>
          <w:sz w:val="28"/>
          <w:szCs w:val="28"/>
        </w:rPr>
      </w:pPr>
      <w:r w:rsidRPr="0036164C">
        <w:rPr>
          <w:rFonts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E91D60" w:rsidRPr="0036164C" w:rsidRDefault="00E91D60" w:rsidP="00E91D60">
      <w:pPr>
        <w:autoSpaceDE w:val="0"/>
        <w:autoSpaceDN w:val="0"/>
        <w:adjustRightInd w:val="0"/>
        <w:rPr>
          <w:rFonts w:cs="Arial"/>
          <w:sz w:val="16"/>
          <w:szCs w:val="16"/>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 xml:space="preserve">Public authorities should remember that the </w:t>
      </w:r>
      <w:smartTag w:uri="urn:schemas-microsoft-com:office:smarttags" w:element="PersonName">
        <w:r w:rsidRPr="0036164C">
          <w:rPr>
            <w:rFonts w:cs="Arial"/>
            <w:sz w:val="28"/>
            <w:szCs w:val="28"/>
          </w:rPr>
          <w:t>Section 75</w:t>
        </w:r>
      </w:smartTag>
      <w:r w:rsidRPr="0036164C">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36164C" w:rsidRDefault="00E91D60" w:rsidP="00E91D60">
      <w:pPr>
        <w:rPr>
          <w:rFonts w:cs="Arial"/>
          <w:bCs/>
          <w:sz w:val="16"/>
          <w:szCs w:val="16"/>
        </w:rPr>
      </w:pPr>
    </w:p>
    <w:p w:rsidR="00E91D60" w:rsidRPr="0036164C" w:rsidRDefault="00E91D60" w:rsidP="00E91D60">
      <w:pPr>
        <w:rPr>
          <w:b/>
          <w:color w:val="2F5496" w:themeColor="accent1" w:themeShade="BF"/>
          <w:sz w:val="28"/>
          <w:szCs w:val="28"/>
        </w:rPr>
      </w:pPr>
      <w:r w:rsidRPr="0036164C">
        <w:rPr>
          <w:b/>
          <w:color w:val="2F5496" w:themeColor="accent1" w:themeShade="BF"/>
          <w:sz w:val="28"/>
          <w:szCs w:val="28"/>
        </w:rPr>
        <w:t xml:space="preserve">Information about the policy </w:t>
      </w:r>
    </w:p>
    <w:p w:rsidR="00E91D60" w:rsidRPr="0036164C" w:rsidRDefault="00E91D60" w:rsidP="00E91D60">
      <w:pPr>
        <w:rPr>
          <w:rFonts w:cs="Arial"/>
          <w:b/>
          <w:sz w:val="28"/>
          <w:szCs w:val="28"/>
        </w:rPr>
      </w:pPr>
    </w:p>
    <w:p w:rsidR="004E3127" w:rsidRPr="0036164C" w:rsidRDefault="004E3127" w:rsidP="004E3127">
      <w:pPr>
        <w:rPr>
          <w:rFonts w:cs="Arial"/>
          <w:b/>
          <w:sz w:val="28"/>
          <w:szCs w:val="28"/>
        </w:rPr>
      </w:pPr>
      <w:r w:rsidRPr="0036164C">
        <w:rPr>
          <w:rFonts w:cs="Arial"/>
          <w:b/>
          <w:sz w:val="28"/>
          <w:szCs w:val="28"/>
        </w:rPr>
        <w:t>Name of the policy</w:t>
      </w:r>
    </w:p>
    <w:p w:rsidR="004E3127" w:rsidRPr="0036164C" w:rsidRDefault="00CA0D8B" w:rsidP="004E3127">
      <w:r w:rsidRPr="0036164C">
        <w:rPr>
          <w:rFonts w:cs="Arial"/>
          <w:sz w:val="28"/>
          <w:szCs w:val="28"/>
        </w:rPr>
        <w:t>Rural Community Pollinator Scheme</w:t>
      </w:r>
    </w:p>
    <w:p w:rsidR="004E3127" w:rsidRPr="0036164C" w:rsidRDefault="004E3127" w:rsidP="004E3127">
      <w:pPr>
        <w:rPr>
          <w:rFonts w:cs="Arial"/>
          <w:sz w:val="28"/>
          <w:szCs w:val="28"/>
        </w:rPr>
      </w:pPr>
    </w:p>
    <w:p w:rsidR="004E3127" w:rsidRPr="0036164C" w:rsidRDefault="004E3127" w:rsidP="004E3127">
      <w:pPr>
        <w:rPr>
          <w:rFonts w:cs="Arial"/>
          <w:b/>
          <w:sz w:val="28"/>
          <w:szCs w:val="28"/>
        </w:rPr>
      </w:pPr>
      <w:r w:rsidRPr="0036164C">
        <w:rPr>
          <w:rFonts w:cs="Arial"/>
          <w:b/>
          <w:sz w:val="28"/>
          <w:szCs w:val="28"/>
        </w:rPr>
        <w:t>Is this an existing, revised or a new policy?</w:t>
      </w:r>
    </w:p>
    <w:p w:rsidR="004E3127" w:rsidRPr="0036164C" w:rsidRDefault="00CA0D8B" w:rsidP="004E3127">
      <w:r w:rsidRPr="0036164C">
        <w:rPr>
          <w:rFonts w:cs="Arial"/>
          <w:sz w:val="28"/>
          <w:szCs w:val="28"/>
        </w:rPr>
        <w:t>New scheme</w:t>
      </w:r>
    </w:p>
    <w:p w:rsidR="004E3127" w:rsidRPr="0036164C" w:rsidRDefault="004E3127" w:rsidP="004E3127">
      <w:pPr>
        <w:rPr>
          <w:rFonts w:cs="Arial"/>
          <w:sz w:val="28"/>
          <w:szCs w:val="28"/>
        </w:rPr>
      </w:pPr>
    </w:p>
    <w:p w:rsidR="004E3127" w:rsidRPr="0036164C" w:rsidRDefault="004E3127" w:rsidP="004E3127">
      <w:pPr>
        <w:rPr>
          <w:rFonts w:cs="Arial"/>
          <w:b/>
          <w:sz w:val="28"/>
          <w:szCs w:val="28"/>
        </w:rPr>
      </w:pPr>
      <w:r w:rsidRPr="0036164C">
        <w:rPr>
          <w:rFonts w:cs="Arial"/>
          <w:b/>
          <w:sz w:val="28"/>
          <w:szCs w:val="28"/>
        </w:rPr>
        <w:t xml:space="preserve">What is it trying to achieve? (intended aims/outcomes) </w:t>
      </w:r>
    </w:p>
    <w:p w:rsidR="006A5D0D" w:rsidRPr="0036164C" w:rsidRDefault="006A5D0D" w:rsidP="004E3127">
      <w:pPr>
        <w:rPr>
          <w:rFonts w:cs="Arial"/>
          <w:sz w:val="28"/>
          <w:szCs w:val="28"/>
        </w:rPr>
      </w:pPr>
      <w:r w:rsidRPr="0036164C">
        <w:rPr>
          <w:rFonts w:cs="Arial"/>
          <w:b/>
          <w:sz w:val="28"/>
          <w:szCs w:val="28"/>
        </w:rPr>
        <w:t>Intended Aim</w:t>
      </w:r>
      <w:r w:rsidRPr="0036164C">
        <w:rPr>
          <w:rFonts w:cs="Arial"/>
          <w:sz w:val="28"/>
          <w:szCs w:val="28"/>
        </w:rPr>
        <w:t xml:space="preserve">: </w:t>
      </w:r>
    </w:p>
    <w:p w:rsidR="005406EF" w:rsidRPr="0036164C" w:rsidRDefault="00CA0D8B" w:rsidP="004E3127">
      <w:pPr>
        <w:rPr>
          <w:rFonts w:cs="Arial"/>
          <w:sz w:val="28"/>
          <w:szCs w:val="28"/>
        </w:rPr>
      </w:pPr>
      <w:r w:rsidRPr="0036164C">
        <w:rPr>
          <w:rFonts w:cs="Arial"/>
          <w:sz w:val="28"/>
          <w:szCs w:val="28"/>
        </w:rPr>
        <w:t>To create shared safe space in rural towns and villages and create habitat for pollinators.</w:t>
      </w:r>
    </w:p>
    <w:p w:rsidR="004E3127" w:rsidRPr="0036164C" w:rsidRDefault="004E3127" w:rsidP="004E3127">
      <w:pPr>
        <w:rPr>
          <w:rFonts w:cs="Arial"/>
          <w:color w:val="FF0000"/>
          <w:sz w:val="28"/>
          <w:szCs w:val="28"/>
        </w:rPr>
      </w:pPr>
    </w:p>
    <w:p w:rsidR="006A5D0D" w:rsidRPr="0036164C" w:rsidRDefault="006A5D0D" w:rsidP="004E3127">
      <w:pPr>
        <w:rPr>
          <w:rFonts w:cs="Arial"/>
          <w:b/>
          <w:sz w:val="28"/>
          <w:szCs w:val="28"/>
        </w:rPr>
      </w:pPr>
      <w:r w:rsidRPr="0036164C">
        <w:rPr>
          <w:rFonts w:cs="Arial"/>
          <w:b/>
          <w:sz w:val="28"/>
          <w:szCs w:val="28"/>
        </w:rPr>
        <w:t>Intended Objectives:</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To provide a grants programme;</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Support rural communities in applying and delivering their projects to ensure the best value for money and high quality outputs;</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To ensure an easily accessible scheme is put in place;</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 xml:space="preserve">Ensure awareness of the opportunity is raised sufficiently and in timely fashion to maximise applications; </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To ensure spend is completed within the timeframe; and</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Learning from delivery</w:t>
      </w:r>
    </w:p>
    <w:p w:rsidR="006A5D0D" w:rsidRPr="0036164C" w:rsidRDefault="006A5D0D" w:rsidP="004E3127">
      <w:pPr>
        <w:rPr>
          <w:rFonts w:cs="Arial"/>
          <w:sz w:val="28"/>
          <w:szCs w:val="28"/>
        </w:rPr>
      </w:pPr>
    </w:p>
    <w:p w:rsidR="006A5D0D" w:rsidRPr="0036164C" w:rsidRDefault="006A5D0D" w:rsidP="004E3127">
      <w:pPr>
        <w:rPr>
          <w:rFonts w:cs="Arial"/>
          <w:b/>
          <w:sz w:val="28"/>
          <w:szCs w:val="28"/>
        </w:rPr>
      </w:pPr>
      <w:r w:rsidRPr="0036164C">
        <w:rPr>
          <w:rFonts w:cs="Arial"/>
          <w:b/>
          <w:sz w:val="28"/>
          <w:szCs w:val="28"/>
        </w:rPr>
        <w:t xml:space="preserve">Intended Outcomes: </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Improved health and wellbeing of rural communities by provision of access to more green spaces;</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Improved civic pride by creating a legacy and transforming derelict spaces;</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lastRenderedPageBreak/>
        <w:t xml:space="preserve">Provision of additional habitat for pollinators; </w:t>
      </w:r>
    </w:p>
    <w:p w:rsidR="006A5D0D" w:rsidRPr="0036164C" w:rsidRDefault="006A5D0D" w:rsidP="006A5D0D">
      <w:pPr>
        <w:pStyle w:val="ListParagraph"/>
        <w:numPr>
          <w:ilvl w:val="0"/>
          <w:numId w:val="38"/>
        </w:numPr>
        <w:spacing w:after="160" w:line="259" w:lineRule="auto"/>
        <w:rPr>
          <w:rFonts w:cs="Arial"/>
          <w:sz w:val="28"/>
          <w:szCs w:val="28"/>
        </w:rPr>
      </w:pPr>
      <w:r w:rsidRPr="0036164C">
        <w:rPr>
          <w:rFonts w:cs="Arial"/>
          <w:sz w:val="28"/>
          <w:szCs w:val="28"/>
        </w:rPr>
        <w:t>Provision of a unique education opportunity for rural communities on the importance of pollinators; and</w:t>
      </w:r>
    </w:p>
    <w:p w:rsidR="007B1D60" w:rsidRPr="0036164C" w:rsidRDefault="006A5D0D" w:rsidP="007B1D60">
      <w:pPr>
        <w:pStyle w:val="ListParagraph"/>
        <w:numPr>
          <w:ilvl w:val="0"/>
          <w:numId w:val="38"/>
        </w:numPr>
        <w:spacing w:after="160" w:line="259" w:lineRule="auto"/>
        <w:rPr>
          <w:rFonts w:cs="Arial"/>
          <w:sz w:val="28"/>
          <w:szCs w:val="28"/>
        </w:rPr>
      </w:pPr>
      <w:r w:rsidRPr="0036164C">
        <w:rPr>
          <w:rFonts w:cs="Arial"/>
          <w:sz w:val="28"/>
          <w:szCs w:val="28"/>
        </w:rPr>
        <w:t>Transformation of derelict spaces into valued community spaces and habitats.</w:t>
      </w:r>
    </w:p>
    <w:p w:rsidR="006A5D0D" w:rsidRPr="0036164C" w:rsidRDefault="006A5D0D" w:rsidP="004E3127">
      <w:pPr>
        <w:rPr>
          <w:rFonts w:cs="Arial"/>
          <w:sz w:val="28"/>
          <w:szCs w:val="28"/>
        </w:rPr>
      </w:pPr>
    </w:p>
    <w:p w:rsidR="004E3127" w:rsidRPr="0036164C" w:rsidRDefault="004E3127" w:rsidP="004E3127">
      <w:pPr>
        <w:rPr>
          <w:rFonts w:cs="Arial"/>
          <w:b/>
          <w:sz w:val="28"/>
          <w:szCs w:val="28"/>
        </w:rPr>
      </w:pPr>
      <w:r w:rsidRPr="0036164C">
        <w:rPr>
          <w:rFonts w:cs="Arial"/>
          <w:b/>
          <w:sz w:val="28"/>
          <w:szCs w:val="28"/>
        </w:rPr>
        <w:t>Are there any Section 75 categories which might be expected to benefit from the intended policy?</w:t>
      </w:r>
    </w:p>
    <w:p w:rsidR="004E3127" w:rsidRPr="0036164C" w:rsidRDefault="004E3127" w:rsidP="004E3127">
      <w:pPr>
        <w:rPr>
          <w:rFonts w:cs="Arial"/>
          <w:b/>
          <w:sz w:val="28"/>
          <w:szCs w:val="28"/>
        </w:rPr>
      </w:pPr>
      <w:r w:rsidRPr="0036164C">
        <w:rPr>
          <w:rFonts w:cs="Arial"/>
          <w:b/>
          <w:sz w:val="28"/>
          <w:szCs w:val="28"/>
        </w:rPr>
        <w:t xml:space="preserve">If so, explain how. </w:t>
      </w:r>
    </w:p>
    <w:p w:rsidR="00D92069" w:rsidRPr="0036164C" w:rsidRDefault="00D92069" w:rsidP="00D92069">
      <w:pPr>
        <w:autoSpaceDE w:val="0"/>
        <w:autoSpaceDN w:val="0"/>
        <w:adjustRightInd w:val="0"/>
        <w:spacing w:line="360" w:lineRule="auto"/>
        <w:rPr>
          <w:rFonts w:eastAsia="Times" w:cs="Arial"/>
          <w:sz w:val="28"/>
          <w:szCs w:val="24"/>
          <w:lang w:eastAsia="en-GB"/>
        </w:rPr>
      </w:pPr>
      <w:r w:rsidRPr="0036164C">
        <w:rPr>
          <w:rFonts w:eastAsia="Times" w:cs="Arial"/>
          <w:sz w:val="28"/>
          <w:szCs w:val="24"/>
          <w:lang w:eastAsia="en-GB"/>
        </w:rPr>
        <w:t>There is the potential for all</w:t>
      </w:r>
      <w:r w:rsidR="00CA0D8B" w:rsidRPr="0036164C">
        <w:rPr>
          <w:rFonts w:eastAsia="Times" w:cs="Arial"/>
          <w:sz w:val="28"/>
          <w:szCs w:val="24"/>
          <w:lang w:eastAsia="en-GB"/>
        </w:rPr>
        <w:t xml:space="preserve"> S</w:t>
      </w:r>
      <w:r w:rsidRPr="0036164C">
        <w:rPr>
          <w:rFonts w:eastAsia="Times" w:cs="Arial"/>
          <w:sz w:val="28"/>
          <w:szCs w:val="24"/>
          <w:lang w:eastAsia="en-GB"/>
        </w:rPr>
        <w:t xml:space="preserve">ection </w:t>
      </w:r>
      <w:r w:rsidR="00CA0D8B" w:rsidRPr="0036164C">
        <w:rPr>
          <w:rFonts w:eastAsia="Times" w:cs="Arial"/>
          <w:sz w:val="28"/>
          <w:szCs w:val="24"/>
          <w:lang w:eastAsia="en-GB"/>
        </w:rPr>
        <w:t xml:space="preserve">75 categories </w:t>
      </w:r>
      <w:r w:rsidRPr="0036164C">
        <w:rPr>
          <w:rFonts w:eastAsia="Times" w:cs="Arial"/>
          <w:sz w:val="28"/>
          <w:szCs w:val="24"/>
          <w:lang w:eastAsia="en-GB"/>
        </w:rPr>
        <w:t>to</w:t>
      </w:r>
      <w:r w:rsidR="00CA0D8B" w:rsidRPr="0036164C">
        <w:rPr>
          <w:rFonts w:eastAsia="Times" w:cs="Arial"/>
          <w:sz w:val="28"/>
          <w:szCs w:val="24"/>
          <w:lang w:eastAsia="en-GB"/>
        </w:rPr>
        <w:t xml:space="preserve"> benefit</w:t>
      </w:r>
      <w:r w:rsidR="00C00998" w:rsidRPr="0036164C">
        <w:rPr>
          <w:rFonts w:eastAsia="Times" w:cs="Arial"/>
          <w:sz w:val="28"/>
          <w:szCs w:val="24"/>
          <w:lang w:eastAsia="en-GB"/>
        </w:rPr>
        <w:t xml:space="preserve"> as </w:t>
      </w:r>
      <w:r w:rsidRPr="0036164C">
        <w:rPr>
          <w:rFonts w:eastAsia="Times" w:cs="Arial"/>
          <w:sz w:val="28"/>
          <w:szCs w:val="24"/>
          <w:lang w:eastAsia="en-GB"/>
        </w:rPr>
        <w:t>the scheme is targeted at rural communities to help them develop rural community pollinator gardens to be open and shared by all section of the community.  A shared, safe, and accessible space will be created in rural towns and villages.</w:t>
      </w:r>
    </w:p>
    <w:p w:rsidR="00D92069" w:rsidRPr="0036164C" w:rsidRDefault="00D92069" w:rsidP="004E3127">
      <w:pPr>
        <w:rPr>
          <w:rFonts w:cs="Arial"/>
          <w:sz w:val="28"/>
          <w:szCs w:val="28"/>
        </w:rPr>
      </w:pPr>
    </w:p>
    <w:p w:rsidR="004E3127" w:rsidRPr="0036164C" w:rsidRDefault="004E3127" w:rsidP="004E3127">
      <w:pPr>
        <w:rPr>
          <w:rFonts w:cs="Arial"/>
          <w:b/>
          <w:sz w:val="28"/>
          <w:szCs w:val="28"/>
        </w:rPr>
      </w:pPr>
      <w:r w:rsidRPr="0036164C">
        <w:rPr>
          <w:rFonts w:cs="Arial"/>
          <w:b/>
          <w:sz w:val="28"/>
          <w:szCs w:val="28"/>
        </w:rPr>
        <w:t xml:space="preserve">Who initiated or wrote the policy? </w:t>
      </w:r>
    </w:p>
    <w:p w:rsidR="004E3127" w:rsidRPr="0036164C" w:rsidRDefault="00CA0D8B" w:rsidP="004E3127">
      <w:pPr>
        <w:rPr>
          <w:rFonts w:cs="Arial"/>
          <w:sz w:val="28"/>
          <w:szCs w:val="28"/>
        </w:rPr>
      </w:pPr>
      <w:r w:rsidRPr="0036164C">
        <w:rPr>
          <w:rFonts w:eastAsia="Times" w:cs="Arial"/>
          <w:sz w:val="28"/>
          <w:szCs w:val="24"/>
          <w:lang w:eastAsia="en-GB"/>
        </w:rPr>
        <w:t>Rural Affairs Division</w:t>
      </w:r>
    </w:p>
    <w:p w:rsidR="00D92069" w:rsidRPr="0036164C" w:rsidRDefault="00D92069" w:rsidP="004E3127">
      <w:pPr>
        <w:rPr>
          <w:rFonts w:cs="Arial"/>
          <w:sz w:val="28"/>
          <w:szCs w:val="28"/>
        </w:rPr>
      </w:pPr>
    </w:p>
    <w:p w:rsidR="002F3D15" w:rsidRPr="0036164C" w:rsidRDefault="004E3127" w:rsidP="004E3127">
      <w:pPr>
        <w:rPr>
          <w:rFonts w:cs="Arial"/>
          <w:b/>
          <w:sz w:val="28"/>
          <w:szCs w:val="28"/>
        </w:rPr>
      </w:pPr>
      <w:r w:rsidRPr="0036164C">
        <w:rPr>
          <w:rFonts w:cs="Arial"/>
          <w:b/>
          <w:sz w:val="28"/>
          <w:szCs w:val="28"/>
        </w:rPr>
        <w:t xml:space="preserve">Who owns and who implements the </w:t>
      </w:r>
      <w:r w:rsidR="00B04968" w:rsidRPr="0036164C">
        <w:rPr>
          <w:rFonts w:cs="Arial"/>
          <w:b/>
          <w:sz w:val="28"/>
          <w:szCs w:val="28"/>
        </w:rPr>
        <w:t>policy?</w:t>
      </w:r>
    </w:p>
    <w:p w:rsidR="004E3127" w:rsidRPr="0036164C" w:rsidRDefault="00CA0D8B" w:rsidP="004E3127">
      <w:pPr>
        <w:rPr>
          <w:rFonts w:cs="Arial"/>
          <w:b/>
          <w:sz w:val="28"/>
          <w:szCs w:val="28"/>
        </w:rPr>
      </w:pPr>
      <w:r w:rsidRPr="0036164C">
        <w:rPr>
          <w:rFonts w:eastAsia="Times" w:cs="Arial"/>
          <w:sz w:val="28"/>
          <w:szCs w:val="24"/>
          <w:lang w:eastAsia="en-GB"/>
        </w:rPr>
        <w:t>Rural Affairs Division</w:t>
      </w:r>
    </w:p>
    <w:p w:rsidR="00E91D60" w:rsidRPr="0036164C" w:rsidRDefault="00E91D60" w:rsidP="00E91D60">
      <w:pPr>
        <w:rPr>
          <w:rFonts w:cs="Arial"/>
          <w:b/>
          <w:sz w:val="28"/>
          <w:szCs w:val="28"/>
        </w:rPr>
      </w:pPr>
    </w:p>
    <w:p w:rsidR="004E3127" w:rsidRPr="0036164C" w:rsidRDefault="004E3127" w:rsidP="00E91D60">
      <w:pPr>
        <w:rPr>
          <w:rFonts w:cs="Arial"/>
          <w:b/>
          <w:sz w:val="28"/>
          <w:szCs w:val="28"/>
        </w:rPr>
      </w:pPr>
    </w:p>
    <w:p w:rsidR="00E91D60" w:rsidRPr="0036164C" w:rsidRDefault="00E91D60" w:rsidP="00E91D60">
      <w:pPr>
        <w:rPr>
          <w:rFonts w:cs="Arial"/>
          <w:b/>
          <w:color w:val="2F5496" w:themeColor="accent1" w:themeShade="BF"/>
          <w:sz w:val="28"/>
          <w:szCs w:val="28"/>
        </w:rPr>
      </w:pPr>
      <w:r w:rsidRPr="0036164C">
        <w:rPr>
          <w:rFonts w:cs="Arial"/>
          <w:b/>
          <w:color w:val="2F5496" w:themeColor="accent1" w:themeShade="BF"/>
          <w:sz w:val="28"/>
          <w:szCs w:val="28"/>
        </w:rPr>
        <w:t>Implementation factors</w:t>
      </w:r>
    </w:p>
    <w:p w:rsidR="00E91D60" w:rsidRPr="0036164C" w:rsidRDefault="00E91D60" w:rsidP="00E91D60">
      <w:pPr>
        <w:rPr>
          <w:rFonts w:cs="Arial"/>
          <w:sz w:val="28"/>
          <w:szCs w:val="28"/>
        </w:rPr>
      </w:pPr>
    </w:p>
    <w:p w:rsidR="00E91D60" w:rsidRPr="0036164C" w:rsidRDefault="00E91D60" w:rsidP="00E91D60">
      <w:pPr>
        <w:rPr>
          <w:rFonts w:cs="Arial"/>
          <w:b/>
          <w:sz w:val="28"/>
          <w:szCs w:val="28"/>
        </w:rPr>
      </w:pPr>
      <w:r w:rsidRPr="0036164C">
        <w:rPr>
          <w:rFonts w:cs="Arial"/>
          <w:b/>
          <w:sz w:val="28"/>
          <w:szCs w:val="28"/>
        </w:rPr>
        <w:t>Are there any factors which could contribute to/detract from the intended aim/outcome of the policy/decision?</w:t>
      </w:r>
      <w:r w:rsidR="00CA0D8B" w:rsidRPr="0036164C">
        <w:rPr>
          <w:rFonts w:cs="Arial"/>
          <w:b/>
          <w:sz w:val="28"/>
          <w:szCs w:val="28"/>
        </w:rPr>
        <w:t xml:space="preserve"> No</w:t>
      </w:r>
    </w:p>
    <w:p w:rsidR="00FD0BBD" w:rsidRPr="0036164C" w:rsidRDefault="00FD0BBD" w:rsidP="00E91D60">
      <w:pPr>
        <w:rPr>
          <w:rFonts w:cs="Arial"/>
          <w:b/>
          <w:sz w:val="28"/>
          <w:szCs w:val="28"/>
        </w:rPr>
      </w:pPr>
    </w:p>
    <w:p w:rsidR="007B1D60" w:rsidRPr="0036164C" w:rsidRDefault="007B1D60" w:rsidP="00E91D60">
      <w:pPr>
        <w:rPr>
          <w:rFonts w:cs="Arial"/>
          <w:b/>
          <w:sz w:val="28"/>
          <w:szCs w:val="28"/>
        </w:rPr>
      </w:pPr>
    </w:p>
    <w:p w:rsidR="00E91D60" w:rsidRPr="0036164C" w:rsidRDefault="00E91D60" w:rsidP="00E91D60">
      <w:pPr>
        <w:rPr>
          <w:rFonts w:cs="Arial"/>
          <w:b/>
          <w:color w:val="2F5496" w:themeColor="accent1" w:themeShade="BF"/>
          <w:sz w:val="28"/>
          <w:szCs w:val="28"/>
        </w:rPr>
      </w:pPr>
      <w:r w:rsidRPr="0036164C">
        <w:rPr>
          <w:rFonts w:cs="Arial"/>
          <w:b/>
          <w:color w:val="2F5496" w:themeColor="accent1" w:themeShade="BF"/>
          <w:sz w:val="28"/>
          <w:szCs w:val="28"/>
        </w:rPr>
        <w:t>Main stakeholders affected</w:t>
      </w:r>
    </w:p>
    <w:p w:rsidR="00E91D60" w:rsidRPr="0036164C" w:rsidRDefault="00E91D60" w:rsidP="00E91D60">
      <w:pPr>
        <w:rPr>
          <w:rFonts w:cs="Arial"/>
          <w:b/>
          <w:sz w:val="28"/>
          <w:szCs w:val="28"/>
        </w:rPr>
      </w:pPr>
    </w:p>
    <w:p w:rsidR="00E91D60" w:rsidRPr="0036164C" w:rsidRDefault="00E91D60" w:rsidP="007067B2">
      <w:pPr>
        <w:rPr>
          <w:rFonts w:cs="Arial"/>
          <w:b/>
          <w:sz w:val="28"/>
          <w:szCs w:val="28"/>
        </w:rPr>
      </w:pPr>
      <w:r w:rsidRPr="0036164C">
        <w:rPr>
          <w:rFonts w:cs="Arial"/>
          <w:b/>
          <w:sz w:val="28"/>
          <w:szCs w:val="28"/>
        </w:rPr>
        <w:t>Who are the internal and external stakeholders (actual or potential) that the policy will impact upon?</w:t>
      </w:r>
    </w:p>
    <w:p w:rsidR="00E91D60" w:rsidRPr="0036164C" w:rsidRDefault="00E91D60" w:rsidP="007067B2">
      <w:pPr>
        <w:rPr>
          <w:rFonts w:cs="Arial"/>
          <w:b/>
          <w:sz w:val="28"/>
          <w:szCs w:val="28"/>
        </w:rPr>
      </w:pPr>
    </w:p>
    <w:p w:rsidR="00E91D60" w:rsidRPr="0036164C" w:rsidRDefault="00E91D60" w:rsidP="007067B2">
      <w:pPr>
        <w:rPr>
          <w:rFonts w:cs="Arial"/>
          <w:b/>
          <w:sz w:val="28"/>
          <w:szCs w:val="28"/>
        </w:rPr>
      </w:pPr>
      <w:r w:rsidRPr="0036164C">
        <w:rPr>
          <w:rFonts w:cs="Arial"/>
          <w:b/>
          <w:sz w:val="28"/>
          <w:szCs w:val="28"/>
        </w:rPr>
        <w:t>voluntary/community/trade unions</w:t>
      </w:r>
    </w:p>
    <w:p w:rsidR="00E91D60" w:rsidRPr="0036164C" w:rsidRDefault="00E91D60" w:rsidP="007067B2">
      <w:pPr>
        <w:rPr>
          <w:rFonts w:cs="Arial"/>
          <w:b/>
          <w:sz w:val="28"/>
          <w:szCs w:val="28"/>
        </w:rPr>
      </w:pPr>
    </w:p>
    <w:p w:rsidR="00E91D60" w:rsidRPr="0036164C" w:rsidRDefault="00E91D60" w:rsidP="007067B2">
      <w:pPr>
        <w:rPr>
          <w:rFonts w:cs="Arial"/>
          <w:sz w:val="28"/>
          <w:szCs w:val="28"/>
        </w:rPr>
      </w:pPr>
      <w:r w:rsidRPr="0036164C">
        <w:rPr>
          <w:rFonts w:cs="Arial"/>
          <w:b/>
          <w:sz w:val="28"/>
          <w:szCs w:val="28"/>
        </w:rPr>
        <w:t>other, please specify</w:t>
      </w:r>
      <w:r w:rsidRPr="0036164C">
        <w:rPr>
          <w:rFonts w:cs="Arial"/>
          <w:sz w:val="28"/>
          <w:szCs w:val="28"/>
        </w:rPr>
        <w:t xml:space="preserve"> </w:t>
      </w:r>
      <w:r w:rsidR="00CA0D8B" w:rsidRPr="0036164C">
        <w:rPr>
          <w:rFonts w:cs="Arial"/>
          <w:b/>
          <w:sz w:val="28"/>
          <w:szCs w:val="28"/>
        </w:rPr>
        <w:t xml:space="preserve">rural </w:t>
      </w:r>
      <w:r w:rsidR="005406EF" w:rsidRPr="0036164C">
        <w:rPr>
          <w:rFonts w:cs="Arial"/>
          <w:b/>
          <w:sz w:val="28"/>
          <w:szCs w:val="28"/>
        </w:rPr>
        <w:t>dwellers</w:t>
      </w:r>
      <w:r w:rsidRPr="0036164C">
        <w:rPr>
          <w:rFonts w:cs="Arial"/>
          <w:sz w:val="28"/>
          <w:szCs w:val="28"/>
        </w:rPr>
        <w:t>________________________________</w:t>
      </w:r>
    </w:p>
    <w:p w:rsidR="00E91D60" w:rsidRPr="0036164C" w:rsidRDefault="00E91D60" w:rsidP="00E91D60">
      <w:pPr>
        <w:ind w:left="1167"/>
        <w:rPr>
          <w:rFonts w:cs="Arial"/>
          <w:sz w:val="28"/>
          <w:szCs w:val="28"/>
        </w:rPr>
      </w:pPr>
    </w:p>
    <w:p w:rsidR="00E91D60" w:rsidRPr="0036164C" w:rsidRDefault="00E91D60" w:rsidP="00E91D60">
      <w:pPr>
        <w:rPr>
          <w:rFonts w:cs="Arial"/>
          <w:sz w:val="28"/>
          <w:szCs w:val="28"/>
        </w:rPr>
      </w:pPr>
    </w:p>
    <w:p w:rsidR="00E91D60" w:rsidRPr="0036164C" w:rsidRDefault="00E91D60" w:rsidP="0017404D">
      <w:pPr>
        <w:rPr>
          <w:rFonts w:ascii="Arial Bold" w:hAnsi="Arial Bold" w:cs="Arial"/>
          <w:bCs/>
          <w:color w:val="2F5496" w:themeColor="accent1" w:themeShade="BF"/>
          <w:sz w:val="28"/>
          <w:szCs w:val="28"/>
        </w:rPr>
      </w:pPr>
      <w:r w:rsidRPr="0036164C">
        <w:rPr>
          <w:rFonts w:ascii="Arial Bold" w:hAnsi="Arial Bold" w:cs="Arial"/>
          <w:bCs/>
          <w:color w:val="2F5496" w:themeColor="accent1" w:themeShade="BF"/>
          <w:sz w:val="28"/>
          <w:szCs w:val="28"/>
        </w:rPr>
        <w:t>Other policies with a bearing on this policy</w:t>
      </w:r>
    </w:p>
    <w:p w:rsidR="00E91D60" w:rsidRPr="0036164C" w:rsidRDefault="00E91D60" w:rsidP="00E91D60">
      <w:pPr>
        <w:rPr>
          <w:rFonts w:cs="Arial"/>
          <w:sz w:val="28"/>
          <w:szCs w:val="28"/>
          <w:lang w:val="en-US"/>
        </w:rPr>
      </w:pPr>
    </w:p>
    <w:p w:rsidR="00E91D60" w:rsidRPr="0036164C" w:rsidRDefault="00DC4732" w:rsidP="00E91D60">
      <w:pPr>
        <w:numPr>
          <w:ilvl w:val="0"/>
          <w:numId w:val="2"/>
        </w:numPr>
        <w:spacing w:line="240" w:lineRule="atLeast"/>
        <w:ind w:hanging="180"/>
        <w:rPr>
          <w:rFonts w:cs="Arial"/>
          <w:b/>
          <w:bCs/>
          <w:sz w:val="28"/>
          <w:szCs w:val="28"/>
        </w:rPr>
      </w:pPr>
      <w:r w:rsidRPr="0036164C">
        <w:rPr>
          <w:rFonts w:cs="Arial"/>
          <w:b/>
          <w:bCs/>
          <w:sz w:val="28"/>
          <w:szCs w:val="28"/>
        </w:rPr>
        <w:lastRenderedPageBreak/>
        <w:t>What</w:t>
      </w:r>
      <w:r w:rsidR="00E91D60" w:rsidRPr="0036164C">
        <w:rPr>
          <w:rFonts w:cs="Arial"/>
          <w:b/>
          <w:bCs/>
          <w:sz w:val="28"/>
          <w:szCs w:val="28"/>
        </w:rPr>
        <w:t xml:space="preserve"> are they?</w:t>
      </w:r>
    </w:p>
    <w:p w:rsidR="00E91D60" w:rsidRPr="0036164C" w:rsidRDefault="00CA0D8B" w:rsidP="00085388">
      <w:pPr>
        <w:spacing w:line="240" w:lineRule="atLeast"/>
        <w:ind w:firstLine="540"/>
        <w:rPr>
          <w:rFonts w:cs="Arial"/>
          <w:bCs/>
          <w:sz w:val="28"/>
          <w:szCs w:val="28"/>
        </w:rPr>
      </w:pPr>
      <w:r w:rsidRPr="0036164C">
        <w:rPr>
          <w:rFonts w:cs="Arial"/>
          <w:bCs/>
          <w:sz w:val="28"/>
          <w:szCs w:val="28"/>
        </w:rPr>
        <w:t>UK Pollinator Plan</w:t>
      </w:r>
    </w:p>
    <w:p w:rsidR="00E91D60" w:rsidRPr="0036164C" w:rsidRDefault="00E91D60" w:rsidP="00E91D60">
      <w:pPr>
        <w:spacing w:line="240" w:lineRule="atLeast"/>
        <w:ind w:hanging="180"/>
        <w:rPr>
          <w:rFonts w:cs="Arial"/>
          <w:bCs/>
          <w:sz w:val="28"/>
          <w:szCs w:val="28"/>
        </w:rPr>
      </w:pPr>
    </w:p>
    <w:p w:rsidR="00E91D60" w:rsidRPr="0036164C" w:rsidRDefault="00E91D60" w:rsidP="00E91D60">
      <w:pPr>
        <w:spacing w:line="240" w:lineRule="atLeast"/>
        <w:ind w:hanging="180"/>
        <w:rPr>
          <w:rFonts w:cs="Arial"/>
          <w:bCs/>
          <w:sz w:val="28"/>
          <w:szCs w:val="28"/>
        </w:rPr>
      </w:pPr>
    </w:p>
    <w:p w:rsidR="00E91D60" w:rsidRPr="0036164C" w:rsidRDefault="00DC4732" w:rsidP="00E91D60">
      <w:pPr>
        <w:numPr>
          <w:ilvl w:val="0"/>
          <w:numId w:val="2"/>
        </w:numPr>
        <w:spacing w:line="240" w:lineRule="atLeast"/>
        <w:ind w:hanging="180"/>
        <w:rPr>
          <w:rFonts w:cs="Arial"/>
          <w:b/>
          <w:bCs/>
          <w:sz w:val="28"/>
          <w:szCs w:val="28"/>
        </w:rPr>
      </w:pPr>
      <w:r w:rsidRPr="0036164C">
        <w:rPr>
          <w:rFonts w:cs="Arial"/>
          <w:b/>
          <w:bCs/>
          <w:sz w:val="28"/>
          <w:szCs w:val="28"/>
        </w:rPr>
        <w:t>Who</w:t>
      </w:r>
      <w:r w:rsidR="00E91D60" w:rsidRPr="0036164C">
        <w:rPr>
          <w:rFonts w:cs="Arial"/>
          <w:b/>
          <w:bCs/>
          <w:sz w:val="28"/>
          <w:szCs w:val="28"/>
        </w:rPr>
        <w:t xml:space="preserve"> owns them?</w:t>
      </w:r>
    </w:p>
    <w:p w:rsidR="00E91D60" w:rsidRPr="0036164C" w:rsidRDefault="00CA0D8B" w:rsidP="00085388">
      <w:pPr>
        <w:ind w:firstLine="720"/>
        <w:rPr>
          <w:rFonts w:cs="Arial"/>
          <w:sz w:val="28"/>
          <w:szCs w:val="28"/>
        </w:rPr>
      </w:pPr>
      <w:r w:rsidRPr="0036164C">
        <w:rPr>
          <w:rFonts w:cs="Arial"/>
          <w:sz w:val="28"/>
          <w:szCs w:val="28"/>
        </w:rPr>
        <w:t>DEFRA</w:t>
      </w:r>
    </w:p>
    <w:p w:rsidR="00E91D60" w:rsidRPr="0036164C" w:rsidRDefault="00E91D60" w:rsidP="00E91D60">
      <w:pPr>
        <w:rPr>
          <w:rFonts w:cs="Arial"/>
          <w:sz w:val="28"/>
          <w:szCs w:val="28"/>
        </w:rPr>
      </w:pPr>
    </w:p>
    <w:p w:rsidR="00E91D60" w:rsidRPr="0036164C" w:rsidRDefault="00E91D60" w:rsidP="00E91D60">
      <w:pPr>
        <w:autoSpaceDE w:val="0"/>
        <w:autoSpaceDN w:val="0"/>
        <w:adjustRightInd w:val="0"/>
        <w:rPr>
          <w:rFonts w:cs="Arial"/>
          <w:b/>
          <w:sz w:val="28"/>
          <w:szCs w:val="28"/>
        </w:rPr>
      </w:pPr>
      <w:r w:rsidRPr="0036164C">
        <w:rPr>
          <w:rFonts w:cs="Arial"/>
          <w:b/>
          <w:sz w:val="28"/>
          <w:szCs w:val="28"/>
        </w:rPr>
        <w:br w:type="page"/>
      </w:r>
      <w:r w:rsidRPr="0036164C">
        <w:rPr>
          <w:rFonts w:cs="Arial"/>
          <w:b/>
          <w:color w:val="2F5496" w:themeColor="accent1" w:themeShade="BF"/>
          <w:sz w:val="28"/>
          <w:szCs w:val="28"/>
        </w:rPr>
        <w:lastRenderedPageBreak/>
        <w:t xml:space="preserve">Available evidence </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autoSpaceDE w:val="0"/>
        <w:autoSpaceDN w:val="0"/>
        <w:adjustRightInd w:val="0"/>
        <w:rPr>
          <w:rFonts w:cs="Arial"/>
          <w:b/>
          <w:sz w:val="28"/>
          <w:szCs w:val="28"/>
        </w:rPr>
      </w:pPr>
      <w:r w:rsidRPr="0036164C">
        <w:rPr>
          <w:rFonts w:cs="Arial"/>
          <w:sz w:val="28"/>
          <w:szCs w:val="28"/>
        </w:rPr>
        <w:t xml:space="preserve">Evidence to help inform the screening process may take many forms.  Public authorities should ensure that their screening decision is informed by relevant data. </w:t>
      </w:r>
      <w:r w:rsidR="00914890" w:rsidRPr="0036164C">
        <w:rPr>
          <w:rFonts w:cs="Arial"/>
          <w:sz w:val="28"/>
          <w:szCs w:val="28"/>
        </w:rPr>
        <w:t xml:space="preserve">The Commission has produced this guide to </w:t>
      </w:r>
      <w:hyperlink r:id="rId9" w:tooltip="Link to ECNI publication - S75 Using Evidence in Policy Making - A Signposting Guide" w:history="1">
        <w:r w:rsidR="005762B3" w:rsidRPr="0036164C">
          <w:rPr>
            <w:rStyle w:val="Hyperlink"/>
            <w:rFonts w:cs="Arial"/>
            <w:sz w:val="28"/>
            <w:szCs w:val="28"/>
          </w:rPr>
          <w:t>signpost to S75 data</w:t>
        </w:r>
      </w:hyperlink>
      <w:r w:rsidR="00914890" w:rsidRPr="0036164C">
        <w:rPr>
          <w:rFonts w:cs="Arial"/>
          <w:sz w:val="28"/>
          <w:szCs w:val="28"/>
        </w:rPr>
        <w:t>.</w:t>
      </w:r>
    </w:p>
    <w:p w:rsidR="00E91D60" w:rsidRPr="0036164C" w:rsidRDefault="00E91D60" w:rsidP="00E91D60">
      <w:pPr>
        <w:autoSpaceDE w:val="0"/>
        <w:autoSpaceDN w:val="0"/>
        <w:adjustRightInd w:val="0"/>
        <w:rPr>
          <w:rFonts w:cs="Arial"/>
          <w:b/>
          <w:sz w:val="28"/>
          <w:szCs w:val="28"/>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 xml:space="preserve">What </w:t>
      </w:r>
      <w:r w:rsidRPr="0036164C">
        <w:rPr>
          <w:rFonts w:cs="Arial"/>
          <w:sz w:val="28"/>
          <w:szCs w:val="28"/>
          <w:u w:val="single"/>
        </w:rPr>
        <w:t>evidence/information</w:t>
      </w:r>
      <w:r w:rsidRPr="0036164C">
        <w:rPr>
          <w:rFonts w:cs="Arial"/>
          <w:sz w:val="28"/>
          <w:szCs w:val="28"/>
        </w:rPr>
        <w:t xml:space="preserve"> (both qualitative and quantitative) have you gathered to inform this policy?  Specify</w:t>
      </w:r>
      <w:r w:rsidR="008C67A9" w:rsidRPr="0036164C">
        <w:rPr>
          <w:rFonts w:cs="Arial"/>
          <w:sz w:val="28"/>
          <w:szCs w:val="28"/>
        </w:rPr>
        <w:t xml:space="preserve"> </w:t>
      </w:r>
      <w:r w:rsidR="008C67A9" w:rsidRPr="0036164C">
        <w:rPr>
          <w:rFonts w:cs="Arial"/>
          <w:sz w:val="28"/>
          <w:szCs w:val="28"/>
          <w:u w:val="single"/>
        </w:rPr>
        <w:t>details</w:t>
      </w:r>
      <w:r w:rsidR="008C67A9" w:rsidRPr="0036164C">
        <w:rPr>
          <w:rFonts w:cs="Arial"/>
          <w:sz w:val="28"/>
          <w:szCs w:val="28"/>
        </w:rPr>
        <w:t xml:space="preserve"> </w:t>
      </w:r>
      <w:r w:rsidRPr="0036164C">
        <w:rPr>
          <w:rFonts w:cs="Arial"/>
          <w:sz w:val="28"/>
          <w:szCs w:val="28"/>
        </w:rPr>
        <w:t>for each of the Section 75 categories.</w:t>
      </w:r>
    </w:p>
    <w:p w:rsidR="00027BD2" w:rsidRPr="0036164C" w:rsidRDefault="00027BD2" w:rsidP="00E91D60">
      <w:pPr>
        <w:autoSpaceDE w:val="0"/>
        <w:autoSpaceDN w:val="0"/>
        <w:adjustRightInd w:val="0"/>
        <w:rPr>
          <w:rFonts w:cs="Arial"/>
          <w:sz w:val="28"/>
          <w:szCs w:val="28"/>
        </w:rPr>
      </w:pPr>
    </w:p>
    <w:p w:rsidR="00E91D60" w:rsidRPr="0036164C" w:rsidRDefault="00FA448F" w:rsidP="00E91D60">
      <w:pPr>
        <w:autoSpaceDE w:val="0"/>
        <w:autoSpaceDN w:val="0"/>
        <w:adjustRightInd w:val="0"/>
        <w:rPr>
          <w:rFonts w:cs="Arial"/>
          <w:i/>
          <w:color w:val="2F5496" w:themeColor="accent1" w:themeShade="BF"/>
          <w:sz w:val="28"/>
          <w:szCs w:val="28"/>
        </w:rPr>
      </w:pPr>
      <w:r w:rsidRPr="0036164C">
        <w:rPr>
          <w:bCs/>
          <w:i/>
          <w:color w:val="2F5496" w:themeColor="accent1" w:themeShade="BF"/>
          <w:sz w:val="28"/>
          <w:szCs w:val="28"/>
        </w:rPr>
        <w:t>Please ensure all data used is the most current and up to date available. You should verify this by contacting the Departmental Statisticians.</w:t>
      </w:r>
    </w:p>
    <w:p w:rsidR="00776185" w:rsidRPr="0036164C" w:rsidRDefault="00776185" w:rsidP="00E91D60">
      <w:pPr>
        <w:autoSpaceDE w:val="0"/>
        <w:autoSpaceDN w:val="0"/>
        <w:adjustRightInd w:val="0"/>
        <w:rPr>
          <w:rFonts w:cs="Arial"/>
          <w:b/>
          <w:sz w:val="28"/>
          <w:szCs w:val="28"/>
        </w:rPr>
      </w:pPr>
    </w:p>
    <w:p w:rsidR="00BD063D" w:rsidRPr="0036164C" w:rsidRDefault="00B92E4E" w:rsidP="00B92E4E">
      <w:pPr>
        <w:rPr>
          <w:rFonts w:cs="Arial"/>
          <w:sz w:val="28"/>
          <w:szCs w:val="28"/>
        </w:rPr>
      </w:pPr>
      <w:r w:rsidRPr="0036164C">
        <w:rPr>
          <w:rFonts w:cs="Arial"/>
          <w:b/>
          <w:sz w:val="28"/>
          <w:szCs w:val="28"/>
        </w:rPr>
        <w:t>Religious belief</w:t>
      </w:r>
      <w:r w:rsidR="00625F15" w:rsidRPr="0036164C">
        <w:rPr>
          <w:rFonts w:cs="Arial"/>
          <w:sz w:val="28"/>
          <w:szCs w:val="28"/>
        </w:rPr>
        <w:t xml:space="preserve"> evidence</w:t>
      </w:r>
      <w:r w:rsidRPr="0036164C">
        <w:rPr>
          <w:rFonts w:cs="Arial"/>
          <w:sz w:val="28"/>
          <w:szCs w:val="28"/>
        </w:rPr>
        <w:t>/information:</w:t>
      </w:r>
    </w:p>
    <w:p w:rsidR="00BD063D" w:rsidRPr="0036164C" w:rsidRDefault="00BD063D" w:rsidP="00BD063D">
      <w:pPr>
        <w:pStyle w:val="ListParagraph"/>
        <w:numPr>
          <w:ilvl w:val="0"/>
          <w:numId w:val="30"/>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Consideration of the breakdown of rural statistical data in the 20</w:t>
      </w:r>
      <w:r w:rsidR="00487C17" w:rsidRPr="0036164C">
        <w:rPr>
          <w:rFonts w:cs="Arial"/>
          <w:color w:val="000000"/>
          <w:sz w:val="28"/>
          <w:szCs w:val="28"/>
          <w:lang w:eastAsia="en-GB"/>
        </w:rPr>
        <w:t>11 census of Northern Ireland.</w:t>
      </w:r>
    </w:p>
    <w:p w:rsidR="00B92E4E" w:rsidRPr="0036164C" w:rsidRDefault="00B92E4E" w:rsidP="00B92E4E">
      <w:pPr>
        <w:rPr>
          <w:rFonts w:cs="Arial"/>
          <w:sz w:val="28"/>
          <w:szCs w:val="28"/>
        </w:rPr>
      </w:pPr>
    </w:p>
    <w:p w:rsidR="00D92069" w:rsidRPr="0036164C" w:rsidRDefault="00D92069" w:rsidP="00D92069">
      <w:pPr>
        <w:spacing w:line="360" w:lineRule="auto"/>
        <w:rPr>
          <w:rFonts w:eastAsia="Times" w:cs="Arial"/>
          <w:sz w:val="28"/>
          <w:szCs w:val="24"/>
          <w:lang w:eastAsia="en-GB"/>
        </w:rPr>
      </w:pPr>
      <w:r w:rsidRPr="0036164C">
        <w:rPr>
          <w:rFonts w:eastAsia="Times" w:cs="Arial"/>
          <w:sz w:val="28"/>
          <w:szCs w:val="24"/>
          <w:lang w:eastAsia="en-GB"/>
        </w:rPr>
        <w:t xml:space="preserve">Statistics from the 2011 Census show the make-up of the rural community (based on head of household) to be 45% Catholic, 52% Protestant and other Christian and 3% other or no religion.  </w:t>
      </w:r>
    </w:p>
    <w:p w:rsidR="00D92069" w:rsidRPr="0036164C" w:rsidRDefault="00D92069" w:rsidP="00D92069">
      <w:pPr>
        <w:spacing w:line="360" w:lineRule="auto"/>
        <w:rPr>
          <w:rFonts w:eastAsia="Times" w:cs="Arial"/>
          <w:sz w:val="28"/>
          <w:szCs w:val="24"/>
          <w:lang w:eastAsia="en-GB"/>
        </w:rPr>
      </w:pPr>
    </w:p>
    <w:p w:rsidR="00D92069" w:rsidRPr="0036164C" w:rsidRDefault="00D92069" w:rsidP="00D92069">
      <w:pPr>
        <w:autoSpaceDE w:val="0"/>
        <w:autoSpaceDN w:val="0"/>
        <w:adjustRightInd w:val="0"/>
        <w:spacing w:line="360" w:lineRule="auto"/>
        <w:rPr>
          <w:rFonts w:eastAsia="Times" w:cs="Arial"/>
          <w:sz w:val="28"/>
          <w:szCs w:val="24"/>
          <w:lang w:eastAsia="en-GB"/>
        </w:rPr>
      </w:pPr>
      <w:r w:rsidRPr="0036164C">
        <w:rPr>
          <w:rFonts w:eastAsia="Times" w:cs="Arial"/>
          <w:sz w:val="28"/>
          <w:szCs w:val="24"/>
          <w:lang w:eastAsia="en-GB"/>
        </w:rPr>
        <w:t>This scheme is targeted at rural communities to help them develop rural community pollinator gardens to be open and shared by all sections of the community.  The gardens should be inclusive and accessible and help to create a sustainable rural community where people want to live,</w:t>
      </w:r>
      <w:r w:rsidR="00A72F2F">
        <w:rPr>
          <w:rFonts w:eastAsia="Times" w:cs="Arial"/>
          <w:sz w:val="28"/>
          <w:szCs w:val="24"/>
          <w:lang w:eastAsia="en-GB"/>
        </w:rPr>
        <w:t xml:space="preserve"> work, to visit and invest in.</w:t>
      </w:r>
    </w:p>
    <w:p w:rsidR="00D92069" w:rsidRDefault="00D92069" w:rsidP="00B92E4E">
      <w:pPr>
        <w:rPr>
          <w:rFonts w:cs="Arial"/>
          <w:sz w:val="28"/>
          <w:szCs w:val="28"/>
        </w:rPr>
      </w:pPr>
    </w:p>
    <w:p w:rsidR="00A72F2F" w:rsidRPr="0036164C" w:rsidRDefault="00A72F2F" w:rsidP="00B92E4E">
      <w:pPr>
        <w:rPr>
          <w:rFonts w:cs="Arial"/>
          <w:sz w:val="28"/>
          <w:szCs w:val="28"/>
        </w:rPr>
      </w:pPr>
    </w:p>
    <w:p w:rsidR="00BD063D" w:rsidRPr="0036164C" w:rsidRDefault="00B92E4E" w:rsidP="00B92E4E">
      <w:pPr>
        <w:rPr>
          <w:rFonts w:cs="Arial"/>
          <w:sz w:val="28"/>
          <w:szCs w:val="28"/>
        </w:rPr>
      </w:pPr>
      <w:r w:rsidRPr="0036164C">
        <w:rPr>
          <w:rFonts w:cs="Arial"/>
          <w:b/>
          <w:sz w:val="28"/>
          <w:szCs w:val="28"/>
        </w:rPr>
        <w:t>Political Opinion</w:t>
      </w:r>
      <w:r w:rsidRPr="0036164C">
        <w:rPr>
          <w:rFonts w:cs="Arial"/>
          <w:sz w:val="28"/>
          <w:szCs w:val="28"/>
        </w:rPr>
        <w:t xml:space="preserve"> </w:t>
      </w:r>
      <w:r w:rsidR="00625F15" w:rsidRPr="0036164C">
        <w:rPr>
          <w:rFonts w:cs="Arial"/>
          <w:sz w:val="28"/>
          <w:szCs w:val="28"/>
        </w:rPr>
        <w:t>evidence/information:</w:t>
      </w:r>
    </w:p>
    <w:p w:rsidR="00BD063D" w:rsidRPr="0036164C" w:rsidRDefault="00BD063D" w:rsidP="00BD063D">
      <w:pPr>
        <w:pStyle w:val="ListParagraph"/>
        <w:numPr>
          <w:ilvl w:val="0"/>
          <w:numId w:val="30"/>
        </w:numPr>
        <w:spacing w:line="360" w:lineRule="auto"/>
        <w:rPr>
          <w:rFonts w:cs="Arial"/>
          <w:sz w:val="28"/>
          <w:szCs w:val="24"/>
          <w:lang w:eastAsia="en-GB"/>
        </w:rPr>
      </w:pPr>
      <w:r w:rsidRPr="0036164C">
        <w:rPr>
          <w:rFonts w:cs="Arial"/>
          <w:sz w:val="28"/>
          <w:szCs w:val="24"/>
          <w:lang w:eastAsia="en-GB"/>
        </w:rPr>
        <w:t xml:space="preserve">Consideration of the breakdown of rural statistical data in the 2011 census of Northern Ireland </w:t>
      </w:r>
    </w:p>
    <w:p w:rsidR="00BD063D" w:rsidRPr="0036164C" w:rsidRDefault="00BD063D" w:rsidP="00BD063D">
      <w:pPr>
        <w:pStyle w:val="ListParagraph"/>
        <w:numPr>
          <w:ilvl w:val="0"/>
          <w:numId w:val="30"/>
        </w:numPr>
        <w:spacing w:line="360" w:lineRule="auto"/>
        <w:rPr>
          <w:rFonts w:cs="Arial"/>
          <w:sz w:val="28"/>
          <w:szCs w:val="24"/>
          <w:lang w:eastAsia="en-GB"/>
        </w:rPr>
      </w:pPr>
      <w:r w:rsidRPr="0036164C">
        <w:rPr>
          <w:rFonts w:cs="Arial"/>
          <w:sz w:val="28"/>
          <w:szCs w:val="24"/>
          <w:lang w:eastAsia="en-GB"/>
        </w:rPr>
        <w:t>Northern Ireland Life and Times Survey 2013</w:t>
      </w:r>
    </w:p>
    <w:p w:rsidR="00B92E4E" w:rsidRPr="0036164C" w:rsidRDefault="00B92E4E" w:rsidP="00B92E4E">
      <w:pPr>
        <w:rPr>
          <w:rFonts w:cs="Arial"/>
          <w:sz w:val="28"/>
          <w:szCs w:val="28"/>
        </w:rPr>
      </w:pPr>
    </w:p>
    <w:p w:rsidR="00D92069" w:rsidRPr="0036164C" w:rsidRDefault="00D92069" w:rsidP="00D92069">
      <w:pPr>
        <w:autoSpaceDE w:val="0"/>
        <w:autoSpaceDN w:val="0"/>
        <w:adjustRightInd w:val="0"/>
        <w:spacing w:line="360" w:lineRule="auto"/>
        <w:rPr>
          <w:rFonts w:eastAsia="Times" w:cs="Arial"/>
          <w:sz w:val="28"/>
          <w:szCs w:val="24"/>
          <w:lang w:eastAsia="en-GB"/>
        </w:rPr>
      </w:pPr>
      <w:r w:rsidRPr="0036164C">
        <w:rPr>
          <w:rFonts w:eastAsia="Times" w:cs="Arial"/>
          <w:sz w:val="28"/>
          <w:szCs w:val="24"/>
          <w:lang w:eastAsia="en-GB"/>
        </w:rPr>
        <w:lastRenderedPageBreak/>
        <w:t xml:space="preserve">Statistics from the 2011 Census show the make-up of the rural community (based on head of household) to be 45% Catholic, 52% Protestant and other Christian and 3% other or no religion.  </w:t>
      </w:r>
    </w:p>
    <w:p w:rsidR="00D92069" w:rsidRPr="0036164C" w:rsidRDefault="00D92069" w:rsidP="00D92069">
      <w:pPr>
        <w:autoSpaceDE w:val="0"/>
        <w:autoSpaceDN w:val="0"/>
        <w:adjustRightInd w:val="0"/>
        <w:spacing w:line="360" w:lineRule="auto"/>
        <w:rPr>
          <w:rFonts w:eastAsia="Times" w:cs="Arial"/>
          <w:sz w:val="28"/>
          <w:szCs w:val="24"/>
          <w:lang w:eastAsia="en-GB"/>
        </w:rPr>
      </w:pPr>
    </w:p>
    <w:p w:rsidR="00D92069" w:rsidRPr="0036164C" w:rsidRDefault="00D92069" w:rsidP="00D92069">
      <w:pPr>
        <w:autoSpaceDE w:val="0"/>
        <w:autoSpaceDN w:val="0"/>
        <w:adjustRightInd w:val="0"/>
        <w:spacing w:line="360" w:lineRule="auto"/>
        <w:rPr>
          <w:rFonts w:eastAsia="Times" w:cs="Arial"/>
          <w:sz w:val="28"/>
          <w:szCs w:val="24"/>
          <w:lang w:eastAsia="en-GB"/>
        </w:rPr>
      </w:pPr>
      <w:r w:rsidRPr="0036164C">
        <w:rPr>
          <w:rFonts w:eastAsia="Times" w:cs="Arial"/>
          <w:sz w:val="28"/>
          <w:szCs w:val="24"/>
          <w:lang w:eastAsia="en-GB"/>
        </w:rPr>
        <w:t>The Northern Ireland Life and Times Survey 2013 found that 25% of the Northern Ireland population describe themselves as nationalist, 29% as unionist and 43% held neither political opinion.  This scheme is targeted at rural communities to help them develop rural community pollinator gardens to be open and shared by all sections of the community.  The gardens should be inclusive and accessible and help to create a sustainable rural community where people want to live,</w:t>
      </w:r>
      <w:r w:rsidR="00A72F2F">
        <w:rPr>
          <w:rFonts w:eastAsia="Times" w:cs="Arial"/>
          <w:sz w:val="28"/>
          <w:szCs w:val="24"/>
          <w:lang w:eastAsia="en-GB"/>
        </w:rPr>
        <w:t xml:space="preserve"> work, to visit and invest in.</w:t>
      </w:r>
    </w:p>
    <w:p w:rsidR="00D92069" w:rsidRPr="0036164C" w:rsidRDefault="00D92069" w:rsidP="00B92E4E">
      <w:pPr>
        <w:rPr>
          <w:rFonts w:cs="Arial"/>
          <w:sz w:val="28"/>
          <w:szCs w:val="28"/>
        </w:rPr>
      </w:pPr>
    </w:p>
    <w:p w:rsidR="00D92069" w:rsidRPr="0036164C" w:rsidRDefault="00D92069" w:rsidP="00B92E4E">
      <w:pPr>
        <w:rPr>
          <w:rFonts w:cs="Arial"/>
          <w:sz w:val="28"/>
          <w:szCs w:val="28"/>
        </w:rPr>
      </w:pPr>
    </w:p>
    <w:p w:rsidR="00BD063D" w:rsidRPr="0036164C" w:rsidRDefault="00B92E4E" w:rsidP="00B92E4E">
      <w:pPr>
        <w:rPr>
          <w:rFonts w:cs="Arial"/>
          <w:sz w:val="28"/>
          <w:szCs w:val="28"/>
        </w:rPr>
      </w:pPr>
      <w:r w:rsidRPr="0036164C">
        <w:rPr>
          <w:rFonts w:cs="Arial"/>
          <w:b/>
          <w:sz w:val="28"/>
          <w:szCs w:val="28"/>
        </w:rPr>
        <w:t>Racial Group</w:t>
      </w:r>
      <w:r w:rsidRPr="0036164C">
        <w:rPr>
          <w:rFonts w:cs="Arial"/>
          <w:sz w:val="28"/>
          <w:szCs w:val="28"/>
        </w:rPr>
        <w:t xml:space="preserve"> </w:t>
      </w:r>
      <w:r w:rsidR="00625F15" w:rsidRPr="0036164C">
        <w:rPr>
          <w:rFonts w:cs="Arial"/>
          <w:sz w:val="28"/>
          <w:szCs w:val="28"/>
        </w:rPr>
        <w:t>evidence/information:</w:t>
      </w:r>
    </w:p>
    <w:p w:rsidR="00BD063D" w:rsidRPr="0036164C" w:rsidRDefault="00BD063D" w:rsidP="00BD063D">
      <w:pPr>
        <w:pStyle w:val="ListParagraph"/>
        <w:numPr>
          <w:ilvl w:val="0"/>
          <w:numId w:val="31"/>
        </w:numPr>
        <w:autoSpaceDE w:val="0"/>
        <w:autoSpaceDN w:val="0"/>
        <w:adjustRightInd w:val="0"/>
        <w:spacing w:line="360" w:lineRule="auto"/>
        <w:rPr>
          <w:rFonts w:cs="Arial"/>
          <w:sz w:val="28"/>
          <w:szCs w:val="24"/>
        </w:rPr>
      </w:pPr>
      <w:r w:rsidRPr="0036164C">
        <w:rPr>
          <w:rFonts w:cs="Arial"/>
          <w:sz w:val="28"/>
          <w:szCs w:val="24"/>
        </w:rPr>
        <w:t>Consideration of the breakdown of rural statistical data in the 2011 census of Northern Ireland.</w:t>
      </w:r>
    </w:p>
    <w:p w:rsidR="00BD063D" w:rsidRPr="0036164C" w:rsidRDefault="00BD063D" w:rsidP="00BD063D">
      <w:pPr>
        <w:autoSpaceDE w:val="0"/>
        <w:autoSpaceDN w:val="0"/>
        <w:adjustRightInd w:val="0"/>
        <w:spacing w:line="360" w:lineRule="auto"/>
        <w:rPr>
          <w:rFonts w:eastAsia="Times" w:cs="Arial"/>
          <w:sz w:val="28"/>
          <w:szCs w:val="24"/>
          <w:lang w:val="en-US"/>
        </w:rPr>
      </w:pPr>
    </w:p>
    <w:p w:rsidR="00D92069" w:rsidRPr="0036164C" w:rsidRDefault="00D92069" w:rsidP="00D92069">
      <w:pPr>
        <w:autoSpaceDE w:val="0"/>
        <w:autoSpaceDN w:val="0"/>
        <w:adjustRightInd w:val="0"/>
        <w:spacing w:line="360" w:lineRule="auto"/>
        <w:rPr>
          <w:rFonts w:eastAsia="Times" w:cs="Arial"/>
          <w:sz w:val="28"/>
          <w:szCs w:val="24"/>
          <w:lang w:val="en-US"/>
        </w:rPr>
      </w:pPr>
      <w:r w:rsidRPr="0036164C">
        <w:rPr>
          <w:rFonts w:eastAsia="Times" w:cs="Arial"/>
          <w:sz w:val="28"/>
          <w:szCs w:val="24"/>
          <w:lang w:val="en-US"/>
        </w:rPr>
        <w:t xml:space="preserve">The 2011 Census of Northern Ireland found that 99.4% of the population is classified as white and 0.6% other ethnic groupings. </w:t>
      </w:r>
    </w:p>
    <w:p w:rsidR="00D92069" w:rsidRPr="0036164C" w:rsidRDefault="00D92069" w:rsidP="00D92069">
      <w:pPr>
        <w:autoSpaceDE w:val="0"/>
        <w:autoSpaceDN w:val="0"/>
        <w:adjustRightInd w:val="0"/>
        <w:spacing w:line="360" w:lineRule="auto"/>
        <w:rPr>
          <w:rFonts w:eastAsia="Times" w:cs="Arial"/>
          <w:sz w:val="28"/>
          <w:szCs w:val="24"/>
          <w:lang w:val="en-US"/>
        </w:rPr>
      </w:pPr>
    </w:p>
    <w:p w:rsidR="00D92069" w:rsidRPr="0036164C" w:rsidRDefault="00D92069" w:rsidP="00D92069">
      <w:pPr>
        <w:autoSpaceDE w:val="0"/>
        <w:autoSpaceDN w:val="0"/>
        <w:adjustRightInd w:val="0"/>
        <w:spacing w:line="360" w:lineRule="auto"/>
        <w:rPr>
          <w:rFonts w:eastAsia="Times" w:cs="Arial"/>
          <w:sz w:val="28"/>
          <w:szCs w:val="24"/>
          <w:lang w:val="en-US"/>
        </w:rPr>
      </w:pPr>
      <w:r w:rsidRPr="0036164C">
        <w:rPr>
          <w:rFonts w:eastAsia="Times" w:cs="Arial"/>
          <w:sz w:val="28"/>
          <w:szCs w:val="24"/>
          <w:lang w:val="en-US"/>
        </w:rPr>
        <w:t>This scheme is targeted at rural communities to help them develop rural community pollinator gardens to be open and shared by all sections of the community.  The gardens should be inclusive and accessible and help to create a sustainable rural community where people want to live,</w:t>
      </w:r>
      <w:r w:rsidR="00A72F2F">
        <w:rPr>
          <w:rFonts w:eastAsia="Times" w:cs="Arial"/>
          <w:sz w:val="28"/>
          <w:szCs w:val="24"/>
          <w:lang w:val="en-US"/>
        </w:rPr>
        <w:t xml:space="preserve"> work, to visit and invest in.</w:t>
      </w:r>
    </w:p>
    <w:p w:rsidR="00D50CAF" w:rsidRDefault="00D50CAF" w:rsidP="00B92E4E">
      <w:pPr>
        <w:rPr>
          <w:rFonts w:cs="Arial"/>
          <w:sz w:val="28"/>
          <w:szCs w:val="28"/>
        </w:rPr>
      </w:pPr>
    </w:p>
    <w:p w:rsidR="00A72F2F" w:rsidRPr="0036164C" w:rsidRDefault="00A72F2F" w:rsidP="00B92E4E">
      <w:pPr>
        <w:rPr>
          <w:rFonts w:cs="Arial"/>
          <w:sz w:val="28"/>
          <w:szCs w:val="28"/>
        </w:rPr>
      </w:pPr>
    </w:p>
    <w:p w:rsidR="00BD063D" w:rsidRPr="0036164C" w:rsidRDefault="00B92E4E" w:rsidP="00B92E4E">
      <w:pPr>
        <w:rPr>
          <w:rFonts w:cs="Arial"/>
          <w:sz w:val="28"/>
          <w:szCs w:val="28"/>
        </w:rPr>
      </w:pPr>
      <w:r w:rsidRPr="0036164C">
        <w:rPr>
          <w:rFonts w:cs="Arial"/>
          <w:b/>
          <w:sz w:val="28"/>
          <w:szCs w:val="28"/>
        </w:rPr>
        <w:t>Age</w:t>
      </w:r>
      <w:r w:rsidRPr="0036164C">
        <w:rPr>
          <w:rFonts w:cs="Arial"/>
          <w:sz w:val="28"/>
          <w:szCs w:val="28"/>
        </w:rPr>
        <w:t xml:space="preserve"> </w:t>
      </w:r>
      <w:r w:rsidR="00625F15" w:rsidRPr="0036164C">
        <w:rPr>
          <w:rFonts w:cs="Arial"/>
          <w:sz w:val="28"/>
          <w:szCs w:val="28"/>
        </w:rPr>
        <w:t>evidence/information:</w:t>
      </w:r>
    </w:p>
    <w:p w:rsidR="00BD063D" w:rsidRPr="0036164C" w:rsidRDefault="00BD063D" w:rsidP="00BD063D">
      <w:pPr>
        <w:pStyle w:val="ListParagraph"/>
        <w:numPr>
          <w:ilvl w:val="0"/>
          <w:numId w:val="32"/>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Consideration of the breakdown of rural statistical data in the 2011 census of Northern Ireland.</w:t>
      </w:r>
    </w:p>
    <w:p w:rsidR="00D50CAF" w:rsidRPr="0036164C" w:rsidRDefault="00D50CAF" w:rsidP="00D50CAF">
      <w:pPr>
        <w:pStyle w:val="ListParagraph"/>
        <w:numPr>
          <w:ilvl w:val="0"/>
          <w:numId w:val="32"/>
        </w:numPr>
        <w:autoSpaceDE w:val="0"/>
        <w:autoSpaceDN w:val="0"/>
        <w:adjustRightInd w:val="0"/>
        <w:spacing w:line="360" w:lineRule="auto"/>
        <w:rPr>
          <w:rFonts w:eastAsia="Times" w:cs="Arial"/>
          <w:sz w:val="28"/>
          <w:lang w:val="en-US"/>
        </w:rPr>
      </w:pPr>
      <w:r w:rsidRPr="0036164C">
        <w:rPr>
          <w:rFonts w:eastAsia="Times" w:cs="Arial"/>
          <w:sz w:val="28"/>
          <w:lang w:val="en-US"/>
        </w:rPr>
        <w:lastRenderedPageBreak/>
        <w:t xml:space="preserve">Lovell, R., Husk, K., Bethel, A. </w:t>
      </w:r>
      <w:r w:rsidRPr="0036164C">
        <w:rPr>
          <w:rFonts w:eastAsia="Times" w:cs="Arial"/>
          <w:i/>
          <w:sz w:val="28"/>
          <w:lang w:val="en-US"/>
        </w:rPr>
        <w:t>et al</w:t>
      </w:r>
      <w:r w:rsidRPr="0036164C">
        <w:rPr>
          <w:rFonts w:eastAsia="Times" w:cs="Arial"/>
          <w:sz w:val="28"/>
          <w:lang w:val="en-US"/>
        </w:rPr>
        <w:t xml:space="preserve">. What are the health and well-being impacts of community gardening for adults and children: a mixed method systematic review protocol. Environ </w:t>
      </w:r>
      <w:proofErr w:type="spellStart"/>
      <w:r w:rsidRPr="0036164C">
        <w:rPr>
          <w:rFonts w:eastAsia="Times" w:cs="Arial"/>
          <w:sz w:val="28"/>
          <w:lang w:val="en-US"/>
        </w:rPr>
        <w:t>Evid</w:t>
      </w:r>
      <w:proofErr w:type="spellEnd"/>
      <w:r w:rsidRPr="0036164C">
        <w:rPr>
          <w:rFonts w:eastAsia="Times" w:cs="Arial"/>
          <w:sz w:val="28"/>
          <w:lang w:val="en-US"/>
        </w:rPr>
        <w:t xml:space="preserve"> 3, 20 (2014). </w:t>
      </w:r>
      <w:hyperlink r:id="rId10" w:history="1">
        <w:r w:rsidRPr="0036164C">
          <w:rPr>
            <w:rFonts w:eastAsia="Times" w:cs="Arial"/>
            <w:sz w:val="28"/>
            <w:lang w:val="en-US"/>
          </w:rPr>
          <w:t>https://doi.org/10.1186/2047-2382-3-20</w:t>
        </w:r>
      </w:hyperlink>
    </w:p>
    <w:p w:rsidR="00D50CAF" w:rsidRPr="0036164C" w:rsidRDefault="00D50CAF" w:rsidP="00BD063D">
      <w:pPr>
        <w:pStyle w:val="ListParagraph"/>
        <w:numPr>
          <w:ilvl w:val="0"/>
          <w:numId w:val="32"/>
        </w:numPr>
        <w:autoSpaceDE w:val="0"/>
        <w:autoSpaceDN w:val="0"/>
        <w:adjustRightInd w:val="0"/>
        <w:spacing w:line="360" w:lineRule="auto"/>
        <w:rPr>
          <w:rFonts w:eastAsia="Times" w:cs="Arial"/>
          <w:sz w:val="28"/>
          <w:lang w:val="en-US"/>
        </w:rPr>
      </w:pPr>
      <w:r w:rsidRPr="0036164C">
        <w:rPr>
          <w:rFonts w:eastAsia="Times" w:cs="Arial"/>
          <w:sz w:val="28"/>
          <w:lang w:val="en-US"/>
        </w:rPr>
        <w:t>Rural Policy Framework for Northern Ireland, July 2021</w:t>
      </w:r>
    </w:p>
    <w:p w:rsidR="00BD063D" w:rsidRPr="0036164C" w:rsidRDefault="00727D2E" w:rsidP="00BD063D">
      <w:pPr>
        <w:pStyle w:val="ListParagraph"/>
        <w:numPr>
          <w:ilvl w:val="0"/>
          <w:numId w:val="32"/>
        </w:numPr>
        <w:autoSpaceDE w:val="0"/>
        <w:autoSpaceDN w:val="0"/>
        <w:adjustRightInd w:val="0"/>
        <w:spacing w:line="360" w:lineRule="auto"/>
        <w:rPr>
          <w:rFonts w:eastAsia="Times" w:cs="Arial"/>
          <w:sz w:val="28"/>
          <w:lang w:val="en-US"/>
        </w:rPr>
      </w:pPr>
      <w:hyperlink r:id="rId11" w:history="1">
        <w:r w:rsidR="00D50CAF" w:rsidRPr="0036164C">
          <w:rPr>
            <w:rStyle w:val="Hyperlink"/>
            <w:b/>
            <w:bCs/>
            <w:sz w:val="28"/>
            <w:szCs w:val="28"/>
          </w:rPr>
          <w:t>https://www.countyhealthrankings.org/take-action-to-improve-health/what-works-for-health/strategies/community-gardens</w:t>
        </w:r>
      </w:hyperlink>
    </w:p>
    <w:p w:rsidR="00BD063D" w:rsidRPr="0036164C" w:rsidRDefault="00BD063D" w:rsidP="00271AAF">
      <w:pPr>
        <w:autoSpaceDE w:val="0"/>
        <w:autoSpaceDN w:val="0"/>
        <w:adjustRightInd w:val="0"/>
        <w:spacing w:before="300" w:after="300" w:line="360" w:lineRule="auto"/>
        <w:rPr>
          <w:rFonts w:eastAsia="Times" w:cs="Arial"/>
          <w:color w:val="000000"/>
          <w:sz w:val="28"/>
          <w:szCs w:val="28"/>
          <w:lang w:eastAsia="en-GB"/>
        </w:rPr>
      </w:pPr>
      <w:r w:rsidRPr="0036164C">
        <w:rPr>
          <w:rFonts w:eastAsia="Times" w:cs="Arial"/>
          <w:color w:val="000000"/>
          <w:sz w:val="28"/>
          <w:szCs w:val="28"/>
          <w:lang w:eastAsia="en-GB"/>
        </w:rPr>
        <w:t xml:space="preserve">Statistics from the 2011 census show the make-up of the rural community to be 22% aged under 15, 24% aged 16 – 34, 39% aged 35 – 64 and 14% aged 65+.  </w:t>
      </w:r>
    </w:p>
    <w:p w:rsidR="00BD063D" w:rsidRPr="0036164C" w:rsidRDefault="00D50CAF" w:rsidP="00BD063D">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t xml:space="preserve">Lovell </w:t>
      </w:r>
      <w:r w:rsidRPr="0036164C">
        <w:rPr>
          <w:rFonts w:eastAsia="Times" w:cs="Arial"/>
          <w:i/>
          <w:color w:val="000000"/>
          <w:sz w:val="28"/>
          <w:szCs w:val="28"/>
          <w:lang w:eastAsia="en-GB"/>
        </w:rPr>
        <w:t>et al</w:t>
      </w:r>
      <w:r w:rsidRPr="0036164C">
        <w:rPr>
          <w:rFonts w:eastAsia="Times" w:cs="Arial"/>
          <w:color w:val="000000"/>
          <w:sz w:val="28"/>
          <w:szCs w:val="28"/>
          <w:lang w:eastAsia="en-GB"/>
        </w:rPr>
        <w:t>. (2014) note that wellbeing is strongly linked with employment and income, and community gardening may lead to the development of skills suitable to enhance employability.</w:t>
      </w:r>
    </w:p>
    <w:p w:rsidR="00D50CAF" w:rsidRPr="0036164C" w:rsidRDefault="00D50CAF" w:rsidP="00BD063D">
      <w:pPr>
        <w:autoSpaceDE w:val="0"/>
        <w:autoSpaceDN w:val="0"/>
        <w:adjustRightInd w:val="0"/>
        <w:spacing w:line="360" w:lineRule="auto"/>
        <w:rPr>
          <w:rFonts w:eastAsia="Times" w:cs="Arial"/>
          <w:color w:val="000000"/>
          <w:sz w:val="28"/>
          <w:szCs w:val="28"/>
          <w:lang w:eastAsia="en-GB"/>
        </w:rPr>
      </w:pPr>
    </w:p>
    <w:p w:rsidR="00D50CAF" w:rsidRPr="0036164C" w:rsidRDefault="00D50CAF" w:rsidP="00BD063D">
      <w:pPr>
        <w:autoSpaceDE w:val="0"/>
        <w:autoSpaceDN w:val="0"/>
        <w:adjustRightInd w:val="0"/>
        <w:spacing w:line="360" w:lineRule="auto"/>
        <w:rPr>
          <w:rFonts w:eastAsia="Times" w:cs="Arial"/>
          <w:sz w:val="28"/>
          <w:lang w:val="en-US"/>
        </w:rPr>
      </w:pPr>
      <w:r w:rsidRPr="0036164C">
        <w:rPr>
          <w:rFonts w:eastAsia="Times" w:cs="Arial"/>
          <w:sz w:val="28"/>
          <w:lang w:val="en-US"/>
        </w:rPr>
        <w:t xml:space="preserve">A range of evidence on rural needs was gathered for the draft Rural Policy Framework for NI, 2021.  Specifically, within Thematic Pillar 3: Health and Wellbeing the key findings noted that </w:t>
      </w:r>
      <w:proofErr w:type="spellStart"/>
      <w:r w:rsidRPr="0036164C">
        <w:rPr>
          <w:rFonts w:eastAsia="Times" w:cs="Arial"/>
          <w:sz w:val="28"/>
          <w:lang w:val="en-US"/>
        </w:rPr>
        <w:t>programmes</w:t>
      </w:r>
      <w:proofErr w:type="spellEnd"/>
      <w:r w:rsidRPr="0036164C">
        <w:rPr>
          <w:rFonts w:eastAsia="Times" w:cs="Arial"/>
          <w:sz w:val="28"/>
          <w:lang w:val="en-US"/>
        </w:rPr>
        <w:t xml:space="preserve"> through the provision of animated indoor and outdoor rural community space could target groups such as young people and to ensure family friendly participation.</w:t>
      </w:r>
    </w:p>
    <w:p w:rsidR="00D50CAF" w:rsidRPr="0036164C" w:rsidRDefault="00D50CAF" w:rsidP="00BD063D">
      <w:pPr>
        <w:autoSpaceDE w:val="0"/>
        <w:autoSpaceDN w:val="0"/>
        <w:adjustRightInd w:val="0"/>
        <w:spacing w:line="360" w:lineRule="auto"/>
        <w:rPr>
          <w:rFonts w:eastAsia="Times" w:cs="Arial"/>
          <w:color w:val="000000"/>
          <w:sz w:val="28"/>
          <w:szCs w:val="28"/>
          <w:lang w:eastAsia="en-GB"/>
        </w:rPr>
      </w:pPr>
    </w:p>
    <w:p w:rsidR="00D50CAF" w:rsidRPr="0036164C" w:rsidRDefault="00D50CAF" w:rsidP="00BD063D">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t xml:space="preserve">According to countyhealthrankings.org community gardening may encourage an overall healthy lifestyle by promoting physical fitness, strength, flexibility, and social engagement and improving cognitive function among participants, especially older adults.  Community gardening can also increase daily fruit and vegetable consumption for adults, teenagers and children.  </w:t>
      </w:r>
    </w:p>
    <w:p w:rsidR="00D50CAF" w:rsidRPr="0036164C" w:rsidRDefault="00D50CAF" w:rsidP="00BD063D">
      <w:pPr>
        <w:autoSpaceDE w:val="0"/>
        <w:autoSpaceDN w:val="0"/>
        <w:adjustRightInd w:val="0"/>
        <w:spacing w:line="360" w:lineRule="auto"/>
        <w:rPr>
          <w:rFonts w:eastAsia="Times" w:cs="Arial"/>
          <w:color w:val="000000"/>
          <w:sz w:val="28"/>
          <w:szCs w:val="28"/>
          <w:lang w:eastAsia="en-GB"/>
        </w:rPr>
      </w:pPr>
    </w:p>
    <w:p w:rsidR="00B92E4E" w:rsidRPr="0036164C" w:rsidRDefault="00BD063D" w:rsidP="009C188A">
      <w:pPr>
        <w:autoSpaceDE w:val="0"/>
        <w:autoSpaceDN w:val="0"/>
        <w:adjustRightInd w:val="0"/>
        <w:spacing w:line="360" w:lineRule="auto"/>
        <w:rPr>
          <w:rFonts w:eastAsia="Times" w:cs="Arial"/>
          <w:sz w:val="28"/>
          <w:szCs w:val="28"/>
          <w:lang w:eastAsia="en-GB"/>
        </w:rPr>
      </w:pPr>
      <w:r w:rsidRPr="0036164C">
        <w:rPr>
          <w:rFonts w:eastAsia="Times" w:cs="Arial"/>
          <w:sz w:val="28"/>
          <w:szCs w:val="28"/>
          <w:lang w:eastAsia="en-GB"/>
        </w:rPr>
        <w:t>As wit</w:t>
      </w:r>
      <w:r w:rsidR="00271AAF" w:rsidRPr="0036164C">
        <w:rPr>
          <w:rFonts w:eastAsia="Times" w:cs="Arial"/>
          <w:sz w:val="28"/>
          <w:szCs w:val="28"/>
          <w:lang w:eastAsia="en-GB"/>
        </w:rPr>
        <w:t xml:space="preserve">h other categories above, this </w:t>
      </w:r>
      <w:r w:rsidR="00271AAF" w:rsidRPr="0036164C">
        <w:rPr>
          <w:rFonts w:eastAsia="Times" w:cs="Arial"/>
          <w:sz w:val="28"/>
          <w:lang w:val="en-US"/>
        </w:rPr>
        <w:t>Rural Community Pollinator Scheme</w:t>
      </w:r>
      <w:r w:rsidRPr="0036164C">
        <w:rPr>
          <w:rFonts w:eastAsia="Times" w:cs="Arial"/>
          <w:sz w:val="28"/>
          <w:szCs w:val="28"/>
          <w:lang w:eastAsia="en-GB"/>
        </w:rPr>
        <w:t xml:space="preserve"> is targeted at </w:t>
      </w:r>
      <w:r w:rsidR="00271AAF" w:rsidRPr="0036164C">
        <w:rPr>
          <w:rFonts w:eastAsia="Times" w:cs="Arial"/>
          <w:sz w:val="28"/>
          <w:szCs w:val="28"/>
          <w:lang w:eastAsia="en-GB"/>
        </w:rPr>
        <w:t xml:space="preserve">rural communities </w:t>
      </w:r>
      <w:r w:rsidRPr="0036164C">
        <w:rPr>
          <w:rFonts w:eastAsia="Times" w:cs="Arial"/>
          <w:sz w:val="28"/>
          <w:szCs w:val="28"/>
          <w:lang w:eastAsia="en-GB"/>
        </w:rPr>
        <w:t xml:space="preserve">and is open to anyone that meets the scheme </w:t>
      </w:r>
      <w:r w:rsidRPr="0036164C">
        <w:rPr>
          <w:rFonts w:eastAsia="Times" w:cs="Arial"/>
          <w:sz w:val="28"/>
          <w:szCs w:val="28"/>
          <w:lang w:eastAsia="en-GB"/>
        </w:rPr>
        <w:lastRenderedPageBreak/>
        <w:t xml:space="preserve">criteria.  </w:t>
      </w:r>
      <w:r w:rsidR="00A72F2F">
        <w:rPr>
          <w:rFonts w:eastAsia="Times" w:cs="Arial"/>
          <w:sz w:val="28"/>
          <w:szCs w:val="28"/>
          <w:lang w:eastAsia="en-GB"/>
        </w:rPr>
        <w:t>Applicants to the scheme must be</w:t>
      </w:r>
      <w:r w:rsidRPr="0036164C">
        <w:rPr>
          <w:rFonts w:eastAsia="Times" w:cs="Arial"/>
          <w:sz w:val="28"/>
          <w:szCs w:val="28"/>
          <w:lang w:eastAsia="en-GB"/>
        </w:rPr>
        <w:t xml:space="preserve"> 18 years or more.</w:t>
      </w:r>
      <w:r w:rsidR="00D50CAF" w:rsidRPr="0036164C">
        <w:rPr>
          <w:rFonts w:eastAsia="Times" w:cs="Arial"/>
          <w:sz w:val="28"/>
          <w:szCs w:val="28"/>
          <w:lang w:eastAsia="en-GB"/>
        </w:rPr>
        <w:t xml:space="preserve">  </w:t>
      </w:r>
      <w:r w:rsidR="00A72F2F">
        <w:rPr>
          <w:rFonts w:eastAsia="Times" w:cs="Arial"/>
          <w:sz w:val="28"/>
          <w:szCs w:val="28"/>
          <w:lang w:eastAsia="en-GB"/>
        </w:rPr>
        <w:t xml:space="preserve">However, </w:t>
      </w:r>
      <w:r w:rsidR="00A72F2F">
        <w:rPr>
          <w:rFonts w:cs="Arial"/>
          <w:sz w:val="28"/>
          <w:szCs w:val="28"/>
        </w:rPr>
        <w:t>a</w:t>
      </w:r>
      <w:r w:rsidR="00CA7453" w:rsidRPr="0036164C">
        <w:rPr>
          <w:rFonts w:cs="Arial"/>
          <w:sz w:val="28"/>
          <w:szCs w:val="28"/>
        </w:rPr>
        <w:t>s the community gardens should be open and accessible to all, the provision of opportunities for all age groups to increase their physical activity through hobbies such as gardening will promote thei</w:t>
      </w:r>
      <w:r w:rsidR="00D50CAF" w:rsidRPr="0036164C">
        <w:rPr>
          <w:rFonts w:cs="Arial"/>
          <w:sz w:val="28"/>
          <w:szCs w:val="28"/>
        </w:rPr>
        <w:t>r physical and mental wellbeing.</w:t>
      </w:r>
      <w:r w:rsidR="00B92E4E" w:rsidRPr="0036164C">
        <w:rPr>
          <w:rFonts w:cs="Arial"/>
          <w:sz w:val="28"/>
          <w:szCs w:val="28"/>
        </w:rPr>
        <w:br w:type="textWrapping" w:clear="all"/>
      </w:r>
    </w:p>
    <w:p w:rsidR="00BD063D" w:rsidRPr="0036164C" w:rsidRDefault="00B92E4E" w:rsidP="00B92E4E">
      <w:pPr>
        <w:rPr>
          <w:rFonts w:cs="Arial"/>
          <w:sz w:val="28"/>
          <w:szCs w:val="28"/>
        </w:rPr>
      </w:pPr>
      <w:r w:rsidRPr="0036164C">
        <w:rPr>
          <w:rFonts w:cs="Arial"/>
          <w:b/>
          <w:sz w:val="28"/>
          <w:szCs w:val="28"/>
        </w:rPr>
        <w:t>Marital Status</w:t>
      </w:r>
      <w:r w:rsidRPr="0036164C">
        <w:rPr>
          <w:rFonts w:cs="Arial"/>
          <w:sz w:val="28"/>
          <w:szCs w:val="28"/>
        </w:rPr>
        <w:t xml:space="preserve"> </w:t>
      </w:r>
      <w:r w:rsidR="00625F15" w:rsidRPr="0036164C">
        <w:rPr>
          <w:rFonts w:cs="Arial"/>
          <w:sz w:val="28"/>
          <w:szCs w:val="28"/>
        </w:rPr>
        <w:t>evidence/information:</w:t>
      </w:r>
    </w:p>
    <w:p w:rsidR="00BD063D" w:rsidRPr="0036164C" w:rsidRDefault="00BD063D" w:rsidP="00BD063D">
      <w:pPr>
        <w:pStyle w:val="ListParagraph"/>
        <w:numPr>
          <w:ilvl w:val="0"/>
          <w:numId w:val="33"/>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 xml:space="preserve">Consideration of the breakdown of rural statistical data in the 2011 census of Northern Ireland.  </w:t>
      </w:r>
    </w:p>
    <w:p w:rsidR="001871B2" w:rsidRPr="0036164C" w:rsidRDefault="001871B2" w:rsidP="00B92E4E">
      <w:pPr>
        <w:rPr>
          <w:rFonts w:cs="Arial"/>
          <w:sz w:val="28"/>
          <w:szCs w:val="28"/>
        </w:rPr>
      </w:pPr>
    </w:p>
    <w:p w:rsidR="00D92069" w:rsidRPr="0036164C" w:rsidRDefault="00D92069" w:rsidP="00D92069">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t>Statistics from the 2011 census show the make-up of the rural households to be 22.24% one person households, 48.67% married couple households, 0.03% same-sex civil partnership couple households, 4.58% cohabiting couple households, 11.05% lone parent households and 6.58% other types of households.</w:t>
      </w:r>
    </w:p>
    <w:p w:rsidR="00D92069" w:rsidRPr="0036164C" w:rsidRDefault="00D92069" w:rsidP="00D92069">
      <w:pPr>
        <w:autoSpaceDE w:val="0"/>
        <w:autoSpaceDN w:val="0"/>
        <w:adjustRightInd w:val="0"/>
        <w:spacing w:before="300" w:after="300" w:line="360" w:lineRule="auto"/>
        <w:rPr>
          <w:rFonts w:eastAsia="Times" w:cs="Arial"/>
          <w:sz w:val="32"/>
          <w:szCs w:val="28"/>
          <w:lang w:val="en-US"/>
        </w:rPr>
      </w:pPr>
      <w:r w:rsidRPr="0036164C">
        <w:rPr>
          <w:rFonts w:eastAsia="Times" w:cs="Arial"/>
          <w:sz w:val="28"/>
          <w:szCs w:val="28"/>
          <w:lang w:eastAsia="en-GB"/>
        </w:rPr>
        <w:t xml:space="preserve">As with other categories above, this </w:t>
      </w:r>
      <w:r w:rsidRPr="0036164C">
        <w:rPr>
          <w:rFonts w:eastAsia="Times" w:cs="Arial"/>
          <w:sz w:val="28"/>
          <w:lang w:val="en-US"/>
        </w:rPr>
        <w:t>Rural Community Pollinator Scheme</w:t>
      </w:r>
      <w:r w:rsidRPr="0036164C">
        <w:rPr>
          <w:rFonts w:eastAsia="Times" w:cs="Arial"/>
          <w:sz w:val="28"/>
          <w:szCs w:val="28"/>
          <w:lang w:eastAsia="en-GB"/>
        </w:rPr>
        <w:t xml:space="preserve"> is targeted at rural communities and </w:t>
      </w:r>
      <w:r w:rsidRPr="0036164C">
        <w:rPr>
          <w:rFonts w:eastAsia="Times" w:cs="Arial"/>
          <w:sz w:val="28"/>
          <w:lang w:val="en-US"/>
        </w:rPr>
        <w:t>is open to anyone that meets the scheme criteria regardless of their marital status.</w:t>
      </w:r>
    </w:p>
    <w:p w:rsidR="00D92069" w:rsidRPr="0036164C" w:rsidRDefault="00D92069" w:rsidP="00B92E4E">
      <w:pPr>
        <w:rPr>
          <w:rFonts w:cs="Arial"/>
          <w:sz w:val="28"/>
          <w:szCs w:val="28"/>
        </w:rPr>
      </w:pPr>
    </w:p>
    <w:p w:rsidR="00BD063D" w:rsidRPr="0036164C" w:rsidRDefault="00B92E4E" w:rsidP="00B92E4E">
      <w:pPr>
        <w:rPr>
          <w:rFonts w:cs="Arial"/>
          <w:sz w:val="28"/>
          <w:szCs w:val="28"/>
        </w:rPr>
      </w:pPr>
      <w:r w:rsidRPr="0036164C">
        <w:rPr>
          <w:rFonts w:cs="Arial"/>
          <w:b/>
          <w:sz w:val="28"/>
          <w:szCs w:val="28"/>
        </w:rPr>
        <w:t>Sexual Orientation</w:t>
      </w:r>
      <w:r w:rsidRPr="0036164C">
        <w:rPr>
          <w:rFonts w:cs="Arial"/>
          <w:sz w:val="28"/>
          <w:szCs w:val="28"/>
        </w:rPr>
        <w:t xml:space="preserve"> </w:t>
      </w:r>
      <w:r w:rsidR="00625F15" w:rsidRPr="0036164C">
        <w:rPr>
          <w:rFonts w:cs="Arial"/>
          <w:sz w:val="28"/>
          <w:szCs w:val="28"/>
        </w:rPr>
        <w:t>evidence/information:</w:t>
      </w:r>
    </w:p>
    <w:p w:rsidR="00BD063D" w:rsidRPr="0036164C" w:rsidRDefault="00BD063D" w:rsidP="00BD063D">
      <w:pPr>
        <w:pStyle w:val="ListParagraph"/>
        <w:numPr>
          <w:ilvl w:val="0"/>
          <w:numId w:val="33"/>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Consideration of the breakdown of rural statistical data in the 2011 census of Northern Ireland.</w:t>
      </w:r>
    </w:p>
    <w:p w:rsidR="00B449CE" w:rsidRPr="0036164C" w:rsidRDefault="00B449CE" w:rsidP="00B449CE">
      <w:pPr>
        <w:pStyle w:val="ListParagraph"/>
        <w:numPr>
          <w:ilvl w:val="0"/>
          <w:numId w:val="33"/>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Northern Ireland Life and Times Survey 2013</w:t>
      </w:r>
    </w:p>
    <w:p w:rsidR="00B92E4E" w:rsidRPr="0036164C" w:rsidRDefault="00B92E4E" w:rsidP="00B92E4E">
      <w:pPr>
        <w:rPr>
          <w:rFonts w:cs="Arial"/>
          <w:sz w:val="28"/>
          <w:szCs w:val="28"/>
        </w:rPr>
      </w:pPr>
    </w:p>
    <w:p w:rsidR="00B449CE" w:rsidRPr="0036164C" w:rsidRDefault="00B449CE" w:rsidP="00B449CE">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t xml:space="preserve">Statistics from the 2011 census show the make-up of the rural households to be 22.24% one person households, 48.67% married couple households, 0.03% same-sex civil partnership couple households, 4.58% cohabiting couple households, 11.05% lone parent households and 6.58% other types of households.  </w:t>
      </w:r>
    </w:p>
    <w:p w:rsidR="00B449CE" w:rsidRPr="0036164C" w:rsidRDefault="00B449CE" w:rsidP="00B449CE">
      <w:pPr>
        <w:autoSpaceDE w:val="0"/>
        <w:autoSpaceDN w:val="0"/>
        <w:adjustRightInd w:val="0"/>
        <w:spacing w:line="360" w:lineRule="auto"/>
        <w:rPr>
          <w:rFonts w:eastAsia="Times" w:cs="Arial"/>
          <w:color w:val="000000"/>
          <w:sz w:val="28"/>
          <w:szCs w:val="28"/>
          <w:lang w:eastAsia="en-GB"/>
        </w:rPr>
      </w:pPr>
    </w:p>
    <w:p w:rsidR="00B449CE" w:rsidRPr="0036164C" w:rsidRDefault="00B449CE" w:rsidP="00B449CE">
      <w:pPr>
        <w:spacing w:line="276" w:lineRule="auto"/>
        <w:jc w:val="both"/>
        <w:rPr>
          <w:rFonts w:eastAsia="Times" w:cs="Arial"/>
          <w:color w:val="000000"/>
          <w:sz w:val="28"/>
          <w:szCs w:val="28"/>
          <w:lang w:eastAsia="en-GB"/>
        </w:rPr>
      </w:pPr>
      <w:r w:rsidRPr="0036164C">
        <w:rPr>
          <w:rFonts w:eastAsia="Times" w:cs="Arial"/>
          <w:color w:val="000000"/>
          <w:sz w:val="28"/>
          <w:szCs w:val="28"/>
          <w:lang w:eastAsia="en-GB"/>
        </w:rPr>
        <w:t xml:space="preserve">There are no data on the number of lesbian, gay or bisexual (LGB) persons in NI as no </w:t>
      </w:r>
      <w:r w:rsidRPr="00A72F2F">
        <w:rPr>
          <w:rFonts w:eastAsia="Times" w:cs="Arial"/>
          <w:color w:val="000000"/>
          <w:sz w:val="28"/>
          <w:szCs w:val="28"/>
          <w:lang w:eastAsia="en-GB"/>
        </w:rPr>
        <w:t xml:space="preserve">national census has ever asked people to define their sexuality. However, according to the 2013 NI Life and Times Survey (NILT), 96% of people in NI are heterosexual and 1% are </w:t>
      </w:r>
      <w:r w:rsidR="00A72F2F" w:rsidRPr="00A72F2F">
        <w:rPr>
          <w:rFonts w:eastAsia="Times" w:cs="Arial"/>
          <w:color w:val="000000"/>
          <w:sz w:val="28"/>
          <w:szCs w:val="28"/>
          <w:lang w:eastAsia="en-GB"/>
        </w:rPr>
        <w:t>LGBTQI</w:t>
      </w:r>
      <w:r w:rsidRPr="00A72F2F">
        <w:rPr>
          <w:rFonts w:eastAsia="Times" w:cs="Arial"/>
          <w:color w:val="000000"/>
          <w:sz w:val="28"/>
          <w:szCs w:val="28"/>
          <w:lang w:eastAsia="en-GB"/>
        </w:rPr>
        <w:t xml:space="preserve"> (</w:t>
      </w:r>
      <w:hyperlink r:id="rId12" w:history="1">
        <w:r w:rsidRPr="00A72F2F">
          <w:rPr>
            <w:rFonts w:eastAsia="Times" w:cs="Arial"/>
            <w:color w:val="000000"/>
            <w:sz w:val="28"/>
            <w:szCs w:val="28"/>
            <w:lang w:eastAsia="en-GB"/>
          </w:rPr>
          <w:t>http://www.ark.ac.uk/nilt/2013/Background/ORIENT.html</w:t>
        </w:r>
      </w:hyperlink>
      <w:r w:rsidRPr="00A72F2F">
        <w:rPr>
          <w:rFonts w:eastAsia="Times" w:cs="Arial"/>
          <w:color w:val="000000"/>
          <w:sz w:val="28"/>
          <w:szCs w:val="28"/>
          <w:lang w:eastAsia="en-GB"/>
        </w:rPr>
        <w:t>).</w:t>
      </w:r>
    </w:p>
    <w:p w:rsidR="00B449CE" w:rsidRPr="0036164C" w:rsidRDefault="00B449CE" w:rsidP="00B449CE">
      <w:pPr>
        <w:autoSpaceDE w:val="0"/>
        <w:autoSpaceDN w:val="0"/>
        <w:adjustRightInd w:val="0"/>
        <w:spacing w:line="360" w:lineRule="auto"/>
        <w:rPr>
          <w:rFonts w:eastAsia="Times" w:cs="Arial"/>
          <w:color w:val="000000"/>
          <w:sz w:val="28"/>
          <w:szCs w:val="28"/>
          <w:lang w:eastAsia="en-GB"/>
        </w:rPr>
      </w:pPr>
    </w:p>
    <w:p w:rsidR="00B449CE" w:rsidRPr="0036164C" w:rsidRDefault="00B449CE" w:rsidP="00B449CE">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t>As with other categories above, this Rural Community Pollinator Scheme is targeted at rural communities and is open to anyone that meets the scheme criteria regardless of their sexual orientation.</w:t>
      </w:r>
    </w:p>
    <w:p w:rsidR="00B449CE" w:rsidRPr="0036164C" w:rsidRDefault="00B449CE" w:rsidP="00B92E4E">
      <w:pPr>
        <w:rPr>
          <w:rFonts w:cs="Arial"/>
          <w:sz w:val="28"/>
          <w:szCs w:val="28"/>
        </w:rPr>
      </w:pPr>
    </w:p>
    <w:p w:rsidR="00BD063D" w:rsidRPr="0036164C" w:rsidRDefault="00B92E4E" w:rsidP="00B92E4E">
      <w:pPr>
        <w:rPr>
          <w:rFonts w:cs="Arial"/>
          <w:sz w:val="28"/>
          <w:szCs w:val="28"/>
        </w:rPr>
      </w:pPr>
      <w:r w:rsidRPr="0036164C">
        <w:rPr>
          <w:rFonts w:cs="Arial"/>
          <w:b/>
          <w:sz w:val="28"/>
          <w:szCs w:val="28"/>
        </w:rPr>
        <w:t>Men &amp; Women generally</w:t>
      </w:r>
      <w:r w:rsidRPr="0036164C">
        <w:rPr>
          <w:rFonts w:cs="Arial"/>
          <w:sz w:val="28"/>
          <w:szCs w:val="28"/>
        </w:rPr>
        <w:t xml:space="preserve"> </w:t>
      </w:r>
      <w:r w:rsidR="00625F15" w:rsidRPr="0036164C">
        <w:rPr>
          <w:rFonts w:cs="Arial"/>
          <w:sz w:val="28"/>
          <w:szCs w:val="28"/>
        </w:rPr>
        <w:t>evidence/information:</w:t>
      </w:r>
    </w:p>
    <w:p w:rsidR="00BD063D" w:rsidRPr="0036164C" w:rsidRDefault="00BD063D" w:rsidP="00BD063D">
      <w:pPr>
        <w:pStyle w:val="ListParagraph"/>
        <w:numPr>
          <w:ilvl w:val="0"/>
          <w:numId w:val="34"/>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Consideration of the breakdown of rural statistical data in the 2011 census of Northern Ireland.</w:t>
      </w:r>
    </w:p>
    <w:p w:rsidR="00B449CE" w:rsidRPr="0036164C" w:rsidRDefault="00B449CE" w:rsidP="00B449CE">
      <w:pPr>
        <w:autoSpaceDE w:val="0"/>
        <w:autoSpaceDN w:val="0"/>
        <w:adjustRightInd w:val="0"/>
        <w:spacing w:before="300" w:after="300" w:line="360" w:lineRule="auto"/>
        <w:rPr>
          <w:rFonts w:cs="Arial"/>
          <w:sz w:val="28"/>
          <w:szCs w:val="24"/>
        </w:rPr>
      </w:pPr>
      <w:r w:rsidRPr="0036164C">
        <w:rPr>
          <w:rFonts w:cs="Arial"/>
          <w:sz w:val="28"/>
          <w:szCs w:val="24"/>
        </w:rPr>
        <w:t xml:space="preserve">Statistics from the 2011 census show the make-up of the rural community to be 50% men and 50% women.  </w:t>
      </w:r>
    </w:p>
    <w:p w:rsidR="00B449CE" w:rsidRPr="0036164C" w:rsidRDefault="00B449CE" w:rsidP="00B449CE">
      <w:pPr>
        <w:autoSpaceDE w:val="0"/>
        <w:autoSpaceDN w:val="0"/>
        <w:adjustRightInd w:val="0"/>
        <w:spacing w:line="360" w:lineRule="auto"/>
        <w:rPr>
          <w:rFonts w:eastAsia="Times" w:cs="Arial"/>
          <w:sz w:val="28"/>
          <w:szCs w:val="28"/>
          <w:lang w:eastAsia="en-GB"/>
        </w:rPr>
      </w:pPr>
      <w:r w:rsidRPr="0036164C">
        <w:rPr>
          <w:rFonts w:eastAsia="Times" w:cs="Arial"/>
          <w:sz w:val="28"/>
          <w:lang w:val="en-US"/>
        </w:rPr>
        <w:t>As with other categories, the Rural Community Pollinator Scheme</w:t>
      </w:r>
      <w:r w:rsidRPr="0036164C">
        <w:rPr>
          <w:rFonts w:eastAsia="Times" w:cs="Arial"/>
          <w:sz w:val="28"/>
          <w:szCs w:val="28"/>
          <w:lang w:eastAsia="en-GB"/>
        </w:rPr>
        <w:t xml:space="preserve"> </w:t>
      </w:r>
      <w:r w:rsidRPr="0036164C">
        <w:rPr>
          <w:rFonts w:eastAsia="Times" w:cs="Arial"/>
          <w:sz w:val="28"/>
          <w:lang w:val="en-US"/>
        </w:rPr>
        <w:t>is open to anyone that meets the scheme criteria and is open to both men and women.</w:t>
      </w:r>
    </w:p>
    <w:p w:rsidR="00B92E4E" w:rsidRPr="0036164C" w:rsidRDefault="00B92E4E" w:rsidP="00B92E4E">
      <w:pPr>
        <w:rPr>
          <w:rFonts w:cs="Arial"/>
          <w:sz w:val="28"/>
          <w:szCs w:val="28"/>
        </w:rPr>
      </w:pPr>
    </w:p>
    <w:p w:rsidR="00BD063D" w:rsidRPr="0036164C" w:rsidRDefault="008519EB" w:rsidP="00B92E4E">
      <w:pPr>
        <w:rPr>
          <w:rFonts w:cs="Arial"/>
          <w:sz w:val="28"/>
          <w:szCs w:val="28"/>
        </w:rPr>
      </w:pPr>
      <w:r w:rsidRPr="0036164C">
        <w:rPr>
          <w:rFonts w:cs="Arial"/>
          <w:b/>
          <w:sz w:val="28"/>
          <w:szCs w:val="28"/>
        </w:rPr>
        <w:t>Disability</w:t>
      </w:r>
      <w:r w:rsidR="00B92E4E" w:rsidRPr="0036164C">
        <w:rPr>
          <w:rFonts w:cs="Arial"/>
          <w:sz w:val="28"/>
          <w:szCs w:val="28"/>
        </w:rPr>
        <w:t xml:space="preserve"> </w:t>
      </w:r>
      <w:r w:rsidR="00625F15" w:rsidRPr="0036164C">
        <w:rPr>
          <w:rFonts w:cs="Arial"/>
          <w:sz w:val="28"/>
          <w:szCs w:val="28"/>
        </w:rPr>
        <w:t>evidence/information:</w:t>
      </w:r>
      <w:r w:rsidR="00B92E4E" w:rsidRPr="0036164C">
        <w:rPr>
          <w:rFonts w:cs="Arial"/>
          <w:sz w:val="28"/>
          <w:szCs w:val="28"/>
        </w:rPr>
        <w:br w:type="textWrapping" w:clear="all"/>
      </w:r>
    </w:p>
    <w:p w:rsidR="00BD063D" w:rsidRPr="0036164C" w:rsidRDefault="00BD063D" w:rsidP="006A6676">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Consideration of the breakdown of rural statistical data in the 2011 census of Northern Ireland.</w:t>
      </w:r>
    </w:p>
    <w:p w:rsidR="00792EBA" w:rsidRPr="0036164C" w:rsidRDefault="00792EBA" w:rsidP="00792EB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 xml:space="preserve">Lovell, R., Husk, K., Bethel, A. </w:t>
      </w:r>
      <w:r w:rsidRPr="0036164C">
        <w:rPr>
          <w:rFonts w:eastAsia="Times" w:cs="Arial"/>
          <w:i/>
          <w:sz w:val="28"/>
          <w:lang w:val="en-US"/>
        </w:rPr>
        <w:t>et al</w:t>
      </w:r>
      <w:r w:rsidRPr="0036164C">
        <w:rPr>
          <w:rFonts w:eastAsia="Times" w:cs="Arial"/>
          <w:sz w:val="28"/>
          <w:lang w:val="en-US"/>
        </w:rPr>
        <w:t xml:space="preserve">. What are the health and well-being impacts of community gardening for adults and children: a mixed method systematic review protocol. Environ </w:t>
      </w:r>
      <w:proofErr w:type="spellStart"/>
      <w:r w:rsidRPr="0036164C">
        <w:rPr>
          <w:rFonts w:eastAsia="Times" w:cs="Arial"/>
          <w:sz w:val="28"/>
          <w:lang w:val="en-US"/>
        </w:rPr>
        <w:t>Evid</w:t>
      </w:r>
      <w:proofErr w:type="spellEnd"/>
      <w:r w:rsidRPr="0036164C">
        <w:rPr>
          <w:rFonts w:eastAsia="Times" w:cs="Arial"/>
          <w:sz w:val="28"/>
          <w:lang w:val="en-US"/>
        </w:rPr>
        <w:t xml:space="preserve"> 3, 20 (2014). </w:t>
      </w:r>
      <w:hyperlink r:id="rId13" w:history="1">
        <w:r w:rsidRPr="0036164C">
          <w:rPr>
            <w:rFonts w:eastAsia="Times" w:cs="Arial"/>
            <w:sz w:val="28"/>
            <w:lang w:val="en-US"/>
          </w:rPr>
          <w:t>https://doi.org/10.1186/2047-2382-3-20</w:t>
        </w:r>
      </w:hyperlink>
    </w:p>
    <w:p w:rsidR="00612087" w:rsidRPr="0036164C" w:rsidRDefault="00727D2E" w:rsidP="003748DA">
      <w:pPr>
        <w:pStyle w:val="ListParagraph"/>
        <w:numPr>
          <w:ilvl w:val="0"/>
          <w:numId w:val="34"/>
        </w:numPr>
        <w:autoSpaceDE w:val="0"/>
        <w:autoSpaceDN w:val="0"/>
        <w:adjustRightInd w:val="0"/>
        <w:spacing w:line="360" w:lineRule="auto"/>
        <w:rPr>
          <w:rFonts w:eastAsia="Times" w:cs="Arial"/>
          <w:sz w:val="28"/>
          <w:lang w:val="en-US"/>
        </w:rPr>
      </w:pPr>
      <w:hyperlink r:id="rId14" w:history="1">
        <w:r w:rsidR="00612087" w:rsidRPr="0036164C">
          <w:rPr>
            <w:rFonts w:eastAsia="Times" w:cs="Arial"/>
            <w:sz w:val="28"/>
            <w:lang w:val="en-US"/>
          </w:rPr>
          <w:t>https://greenleafcommunities.org/the-many-benefits-of-community-gardens/</w:t>
        </w:r>
      </w:hyperlink>
    </w:p>
    <w:p w:rsidR="003748DA" w:rsidRPr="0036164C" w:rsidRDefault="00AC1890" w:rsidP="003748D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lastRenderedPageBreak/>
        <w:t>Rural Policy Framework for Northern Ireland, July 2021</w:t>
      </w:r>
    </w:p>
    <w:p w:rsidR="00AC1890" w:rsidRPr="0036164C" w:rsidRDefault="00AC1890" w:rsidP="00BD063D">
      <w:pPr>
        <w:autoSpaceDE w:val="0"/>
        <w:autoSpaceDN w:val="0"/>
        <w:adjustRightInd w:val="0"/>
        <w:spacing w:line="360" w:lineRule="auto"/>
        <w:rPr>
          <w:rFonts w:eastAsia="Times" w:cs="Arial"/>
          <w:sz w:val="28"/>
          <w:lang w:val="en-US"/>
        </w:rPr>
      </w:pPr>
    </w:p>
    <w:p w:rsidR="00BD063D" w:rsidRPr="0036164C" w:rsidRDefault="00BD063D" w:rsidP="00BD063D">
      <w:pPr>
        <w:autoSpaceDE w:val="0"/>
        <w:autoSpaceDN w:val="0"/>
        <w:adjustRightInd w:val="0"/>
        <w:spacing w:line="360" w:lineRule="auto"/>
        <w:rPr>
          <w:rFonts w:eastAsia="Times" w:cs="Arial"/>
          <w:sz w:val="28"/>
          <w:lang w:val="en-US"/>
        </w:rPr>
      </w:pPr>
      <w:r w:rsidRPr="0036164C">
        <w:rPr>
          <w:rFonts w:eastAsia="Times" w:cs="Arial"/>
          <w:sz w:val="28"/>
          <w:lang w:val="en-US"/>
        </w:rPr>
        <w:t>Statistics from the 2011 census show that 40% of rural households contain at least one person with a long term health problem or disability.</w:t>
      </w:r>
    </w:p>
    <w:p w:rsidR="00792EBA" w:rsidRPr="0036164C" w:rsidRDefault="00792EBA" w:rsidP="00792EBA">
      <w:pPr>
        <w:autoSpaceDE w:val="0"/>
        <w:autoSpaceDN w:val="0"/>
        <w:adjustRightInd w:val="0"/>
        <w:spacing w:line="360" w:lineRule="auto"/>
        <w:rPr>
          <w:rFonts w:eastAsia="Times" w:cs="Arial"/>
          <w:sz w:val="28"/>
          <w:lang w:val="en-US"/>
        </w:rPr>
      </w:pPr>
    </w:p>
    <w:p w:rsidR="00792EBA" w:rsidRPr="0036164C" w:rsidRDefault="00792EBA" w:rsidP="00792EBA">
      <w:pPr>
        <w:autoSpaceDE w:val="0"/>
        <w:autoSpaceDN w:val="0"/>
        <w:adjustRightInd w:val="0"/>
        <w:spacing w:line="360" w:lineRule="auto"/>
        <w:rPr>
          <w:rFonts w:eastAsia="Times" w:cs="Arial"/>
          <w:sz w:val="28"/>
          <w:lang w:val="en-US"/>
        </w:rPr>
      </w:pPr>
      <w:r w:rsidRPr="0036164C">
        <w:rPr>
          <w:rFonts w:eastAsia="Times" w:cs="Arial"/>
          <w:sz w:val="28"/>
          <w:lang w:val="en-US"/>
        </w:rPr>
        <w:t xml:space="preserve">Lovell </w:t>
      </w:r>
      <w:r w:rsidRPr="0036164C">
        <w:rPr>
          <w:rFonts w:eastAsia="Times" w:cs="Arial"/>
          <w:i/>
          <w:sz w:val="28"/>
          <w:lang w:val="en-US"/>
        </w:rPr>
        <w:t>et al</w:t>
      </w:r>
      <w:r w:rsidRPr="0036164C">
        <w:rPr>
          <w:rFonts w:eastAsia="Times" w:cs="Arial"/>
          <w:sz w:val="28"/>
          <w:lang w:val="en-US"/>
        </w:rPr>
        <w:t xml:space="preserve">. (2014) note that poor mental health is projected to be one of the most extensive population health issues and current trends, such as the increase in factors such as loneliness and poor social contact, will further exacerbate this situation.  Poverty and food insecurity also contribute to the burden of poor health.  Community gardening may address chronic and non-communicable disease through the provision of opportunities for physical activity, improved nutrition and reduced stress.  Participation in the gardening activities may improve wellbeing through increased social contact, culturally valued activities and mitigation of food poverty.  </w:t>
      </w:r>
    </w:p>
    <w:p w:rsidR="00792EBA" w:rsidRPr="0036164C" w:rsidRDefault="00792EBA" w:rsidP="00792EBA">
      <w:pPr>
        <w:autoSpaceDE w:val="0"/>
        <w:autoSpaceDN w:val="0"/>
        <w:adjustRightInd w:val="0"/>
        <w:spacing w:line="360" w:lineRule="auto"/>
        <w:rPr>
          <w:rFonts w:eastAsia="Times" w:cs="Arial"/>
          <w:sz w:val="28"/>
          <w:lang w:val="en-US"/>
        </w:rPr>
      </w:pPr>
    </w:p>
    <w:p w:rsidR="00792EBA" w:rsidRPr="0036164C" w:rsidRDefault="00612087" w:rsidP="00792EBA">
      <w:pPr>
        <w:autoSpaceDE w:val="0"/>
        <w:autoSpaceDN w:val="0"/>
        <w:adjustRightInd w:val="0"/>
        <w:spacing w:line="360" w:lineRule="auto"/>
        <w:rPr>
          <w:rFonts w:eastAsia="Times" w:cs="Arial"/>
          <w:sz w:val="28"/>
          <w:lang w:val="en-US"/>
        </w:rPr>
      </w:pPr>
      <w:r w:rsidRPr="0036164C">
        <w:rPr>
          <w:rFonts w:eastAsia="Times" w:cs="Arial"/>
          <w:sz w:val="28"/>
          <w:lang w:val="en-US"/>
        </w:rPr>
        <w:t>According to Greenleaf Communities, t</w:t>
      </w:r>
      <w:r w:rsidR="00792EBA" w:rsidRPr="0036164C">
        <w:rPr>
          <w:rFonts w:eastAsia="Times" w:cs="Arial"/>
          <w:sz w:val="28"/>
          <w:lang w:val="en-US"/>
        </w:rPr>
        <w:t>here are many benefits of community gardens such as:</w:t>
      </w:r>
    </w:p>
    <w:p w:rsidR="00792EBA" w:rsidRPr="0036164C" w:rsidRDefault="00792EBA" w:rsidP="00792EB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Increase physical activity through garden maintenance activities;</w:t>
      </w:r>
    </w:p>
    <w:p w:rsidR="00792EBA" w:rsidRPr="0036164C" w:rsidRDefault="00792EBA" w:rsidP="00792EB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Improve dietary habits through education;</w:t>
      </w:r>
    </w:p>
    <w:p w:rsidR="00792EBA" w:rsidRPr="0036164C" w:rsidRDefault="00792EBA" w:rsidP="00792EB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Reduce risk of obesity and obesity-related diseases;</w:t>
      </w:r>
    </w:p>
    <w:p w:rsidR="00792EBA" w:rsidRPr="0036164C" w:rsidRDefault="00792EBA" w:rsidP="00792EB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Improve mental health and promote relaxation;</w:t>
      </w:r>
      <w:r w:rsidR="00612087" w:rsidRPr="0036164C">
        <w:rPr>
          <w:rFonts w:eastAsia="Times" w:cs="Arial"/>
          <w:sz w:val="28"/>
          <w:lang w:val="en-US"/>
        </w:rPr>
        <w:t xml:space="preserve"> and</w:t>
      </w:r>
    </w:p>
    <w:p w:rsidR="00792EBA" w:rsidRPr="0036164C" w:rsidRDefault="00612087" w:rsidP="00792EBA">
      <w:pPr>
        <w:pStyle w:val="ListParagraph"/>
        <w:numPr>
          <w:ilvl w:val="0"/>
          <w:numId w:val="34"/>
        </w:numPr>
        <w:autoSpaceDE w:val="0"/>
        <w:autoSpaceDN w:val="0"/>
        <w:adjustRightInd w:val="0"/>
        <w:spacing w:line="360" w:lineRule="auto"/>
        <w:rPr>
          <w:rFonts w:eastAsia="Times" w:cs="Arial"/>
          <w:sz w:val="28"/>
          <w:lang w:val="en-US"/>
        </w:rPr>
      </w:pPr>
      <w:r w:rsidRPr="0036164C">
        <w:rPr>
          <w:rFonts w:eastAsia="Times" w:cs="Arial"/>
          <w:sz w:val="28"/>
          <w:lang w:val="en-US"/>
        </w:rPr>
        <w:t>Creation of social ties and build a greater feeling of community. These connections help reduce crime, empower residents and allow residents to feel safe in their neighborhoods.</w:t>
      </w:r>
    </w:p>
    <w:p w:rsidR="00BD063D" w:rsidRPr="0036164C" w:rsidRDefault="00BD063D" w:rsidP="006A6676">
      <w:pPr>
        <w:autoSpaceDE w:val="0"/>
        <w:autoSpaceDN w:val="0"/>
        <w:adjustRightInd w:val="0"/>
        <w:spacing w:line="360" w:lineRule="auto"/>
        <w:rPr>
          <w:rFonts w:eastAsia="Times" w:cs="Arial"/>
          <w:sz w:val="28"/>
          <w:lang w:val="en-US"/>
        </w:rPr>
      </w:pPr>
    </w:p>
    <w:p w:rsidR="00A44645" w:rsidRPr="0036164C" w:rsidRDefault="00AC1890" w:rsidP="006A6676">
      <w:pPr>
        <w:autoSpaceDE w:val="0"/>
        <w:autoSpaceDN w:val="0"/>
        <w:adjustRightInd w:val="0"/>
        <w:spacing w:line="360" w:lineRule="auto"/>
        <w:rPr>
          <w:rFonts w:eastAsia="Times" w:cs="Arial"/>
          <w:sz w:val="28"/>
          <w:lang w:val="en-US"/>
        </w:rPr>
      </w:pPr>
      <w:r w:rsidRPr="0036164C">
        <w:rPr>
          <w:rFonts w:eastAsia="Times" w:cs="Arial"/>
          <w:sz w:val="28"/>
          <w:lang w:val="en-US"/>
        </w:rPr>
        <w:t>A range of evidence on rural needs was gathered for the draft Rural Policy Framework for NI</w:t>
      </w:r>
      <w:r w:rsidR="003748DA" w:rsidRPr="0036164C">
        <w:rPr>
          <w:rFonts w:eastAsia="Times" w:cs="Arial"/>
          <w:sz w:val="28"/>
          <w:lang w:val="en-US"/>
        </w:rPr>
        <w:t>, 2021</w:t>
      </w:r>
      <w:r w:rsidRPr="0036164C">
        <w:rPr>
          <w:rFonts w:eastAsia="Times" w:cs="Arial"/>
          <w:sz w:val="28"/>
          <w:lang w:val="en-US"/>
        </w:rPr>
        <w:t xml:space="preserve">.  </w:t>
      </w:r>
      <w:r w:rsidR="00A44645" w:rsidRPr="0036164C">
        <w:rPr>
          <w:rFonts w:eastAsia="Times" w:cs="Arial"/>
          <w:sz w:val="28"/>
          <w:lang w:val="en-US"/>
        </w:rPr>
        <w:t xml:space="preserve">Specifically, within Thematic Pillar 3: Health and Wellbeing, a priority area for intervention was identified as follows: ‘Community </w:t>
      </w:r>
      <w:r w:rsidR="00A44645" w:rsidRPr="0036164C">
        <w:rPr>
          <w:rFonts w:eastAsia="Times" w:cs="Arial"/>
          <w:sz w:val="28"/>
          <w:lang w:val="en-US"/>
        </w:rPr>
        <w:lastRenderedPageBreak/>
        <w:t>Assets: Support the strategic development of existing rural community assets as places where people can meet, interact, access services and enhance their health and wellbeing.’  It was also noted as a key finding that provision of animated outdoor rural community space was needed to promote health and wellbeing and to address loneliness and that such space should be affordable and accessible.  The increased need for outdoor space is also needed to help communities to maintain social distancing</w:t>
      </w:r>
      <w:r w:rsidR="00612087" w:rsidRPr="0036164C">
        <w:rPr>
          <w:rFonts w:eastAsia="Times" w:cs="Arial"/>
          <w:sz w:val="28"/>
          <w:lang w:val="en-US"/>
        </w:rPr>
        <w:t xml:space="preserve"> since COVID-19</w:t>
      </w:r>
      <w:r w:rsidR="00A44645" w:rsidRPr="0036164C">
        <w:rPr>
          <w:rFonts w:eastAsia="Times" w:cs="Arial"/>
          <w:sz w:val="28"/>
          <w:lang w:val="en-US"/>
        </w:rPr>
        <w:t>.</w:t>
      </w:r>
    </w:p>
    <w:p w:rsidR="00A44645" w:rsidRPr="0036164C" w:rsidRDefault="00A44645" w:rsidP="006A6676">
      <w:pPr>
        <w:autoSpaceDE w:val="0"/>
        <w:autoSpaceDN w:val="0"/>
        <w:adjustRightInd w:val="0"/>
        <w:spacing w:line="360" w:lineRule="auto"/>
        <w:rPr>
          <w:rFonts w:eastAsia="Times" w:cs="Arial"/>
          <w:sz w:val="28"/>
          <w:lang w:val="en-US"/>
        </w:rPr>
      </w:pPr>
    </w:p>
    <w:p w:rsidR="00A44645" w:rsidRPr="0036164C" w:rsidRDefault="00A44645" w:rsidP="006A6676">
      <w:pPr>
        <w:autoSpaceDE w:val="0"/>
        <w:autoSpaceDN w:val="0"/>
        <w:adjustRightInd w:val="0"/>
        <w:spacing w:line="360" w:lineRule="auto"/>
        <w:rPr>
          <w:rFonts w:eastAsia="Times" w:cs="Arial"/>
          <w:sz w:val="28"/>
          <w:lang w:val="en-US"/>
        </w:rPr>
      </w:pPr>
    </w:p>
    <w:p w:rsidR="00612087" w:rsidRPr="0036164C" w:rsidRDefault="00612087" w:rsidP="00612087">
      <w:pPr>
        <w:autoSpaceDE w:val="0"/>
        <w:autoSpaceDN w:val="0"/>
        <w:adjustRightInd w:val="0"/>
        <w:spacing w:line="360" w:lineRule="auto"/>
        <w:rPr>
          <w:rFonts w:eastAsia="Times" w:cs="Arial"/>
          <w:sz w:val="28"/>
          <w:lang w:val="en-US"/>
        </w:rPr>
      </w:pPr>
      <w:r w:rsidRPr="0036164C">
        <w:rPr>
          <w:rFonts w:eastAsia="Times" w:cs="Arial"/>
          <w:sz w:val="28"/>
          <w:lang w:val="en-US"/>
        </w:rPr>
        <w:t xml:space="preserve">As with other categories, the Rural Community Pollinator Scheme is open to all that meet the scheme criteria regardless of any disability.  However, the evidence outlined above clearly demonstrates the benefits of community gardens to the overall health and wellbeing of participants so there is potential for a positive impact on this group.  </w:t>
      </w:r>
      <w:r w:rsidR="00A44645" w:rsidRPr="0036164C">
        <w:rPr>
          <w:rFonts w:eastAsia="Times" w:cs="Arial"/>
          <w:sz w:val="28"/>
          <w:lang w:val="en-US"/>
        </w:rPr>
        <w:t xml:space="preserve">Currently there are no pollinator </w:t>
      </w:r>
      <w:r w:rsidRPr="0036164C">
        <w:rPr>
          <w:rFonts w:eastAsia="Times" w:cs="Arial"/>
          <w:sz w:val="28"/>
          <w:lang w:val="en-US"/>
        </w:rPr>
        <w:t xml:space="preserve">community garden </w:t>
      </w:r>
      <w:r w:rsidR="00A44645" w:rsidRPr="0036164C">
        <w:rPr>
          <w:rFonts w:eastAsia="Times" w:cs="Arial"/>
          <w:sz w:val="28"/>
          <w:lang w:val="en-US"/>
        </w:rPr>
        <w:t>schemes funded in rural areas</w:t>
      </w:r>
      <w:r w:rsidRPr="0036164C">
        <w:rPr>
          <w:rFonts w:eastAsia="Times" w:cs="Arial"/>
          <w:sz w:val="28"/>
          <w:lang w:val="en-US"/>
        </w:rPr>
        <w:t xml:space="preserve">.  </w:t>
      </w:r>
      <w:r w:rsidR="00A44645" w:rsidRPr="0036164C">
        <w:rPr>
          <w:rFonts w:eastAsia="Times" w:cs="Arial"/>
          <w:sz w:val="28"/>
          <w:lang w:val="en-US"/>
        </w:rPr>
        <w:t xml:space="preserve">The proposed scheme will improve pollinator numbers; access to </w:t>
      </w:r>
      <w:r w:rsidR="00A44645" w:rsidRPr="00A72F2F">
        <w:rPr>
          <w:rFonts w:eastAsia="Times" w:cs="Arial"/>
          <w:sz w:val="28"/>
          <w:lang w:val="en-US"/>
        </w:rPr>
        <w:t xml:space="preserve">pollinator habitats and improve recipients and indirect </w:t>
      </w:r>
      <w:r w:rsidRPr="00A72F2F">
        <w:rPr>
          <w:rFonts w:eastAsia="Times" w:cs="Arial"/>
          <w:sz w:val="28"/>
          <w:lang w:val="en-US"/>
        </w:rPr>
        <w:t>beneficiaries’</w:t>
      </w:r>
      <w:r w:rsidR="003748DA" w:rsidRPr="00A72F2F">
        <w:rPr>
          <w:rFonts w:eastAsia="Times" w:cs="Arial"/>
          <w:sz w:val="28"/>
          <w:lang w:val="en-US"/>
        </w:rPr>
        <w:t xml:space="preserve"> wellbeing.</w:t>
      </w:r>
      <w:r w:rsidRPr="00A72F2F">
        <w:rPr>
          <w:rFonts w:eastAsia="Times" w:cs="Arial"/>
          <w:sz w:val="28"/>
          <w:lang w:val="en-US"/>
        </w:rPr>
        <w:t xml:space="preserve">  The grant application process for the scheme will </w:t>
      </w:r>
      <w:r w:rsidR="00A72F2F" w:rsidRPr="00A72F2F">
        <w:rPr>
          <w:rFonts w:eastAsia="Times" w:cs="Arial"/>
          <w:sz w:val="28"/>
          <w:lang w:val="en-US"/>
        </w:rPr>
        <w:t>also be user-friendly.</w:t>
      </w:r>
    </w:p>
    <w:p w:rsidR="007E1F71" w:rsidRDefault="007E1F71" w:rsidP="00B92E4E">
      <w:pPr>
        <w:rPr>
          <w:rFonts w:cs="Arial"/>
          <w:sz w:val="28"/>
          <w:szCs w:val="28"/>
        </w:rPr>
      </w:pPr>
    </w:p>
    <w:p w:rsidR="00A72F2F" w:rsidRPr="0036164C" w:rsidRDefault="00A72F2F" w:rsidP="00B92E4E">
      <w:pPr>
        <w:rPr>
          <w:rFonts w:cs="Arial"/>
          <w:sz w:val="28"/>
          <w:szCs w:val="28"/>
        </w:rPr>
      </w:pPr>
    </w:p>
    <w:p w:rsidR="00BD063D" w:rsidRPr="0036164C" w:rsidRDefault="008519EB" w:rsidP="00B92E4E">
      <w:pPr>
        <w:rPr>
          <w:rFonts w:cs="Arial"/>
          <w:sz w:val="28"/>
          <w:szCs w:val="28"/>
        </w:rPr>
      </w:pPr>
      <w:r w:rsidRPr="0036164C">
        <w:rPr>
          <w:rFonts w:cs="Arial"/>
          <w:b/>
          <w:sz w:val="28"/>
          <w:szCs w:val="28"/>
        </w:rPr>
        <w:t>Dependants</w:t>
      </w:r>
      <w:r w:rsidR="00B92E4E" w:rsidRPr="0036164C">
        <w:rPr>
          <w:rFonts w:cs="Arial"/>
          <w:sz w:val="28"/>
          <w:szCs w:val="28"/>
        </w:rPr>
        <w:t xml:space="preserve"> </w:t>
      </w:r>
      <w:r w:rsidR="00625F15" w:rsidRPr="0036164C">
        <w:rPr>
          <w:rFonts w:cs="Arial"/>
          <w:sz w:val="28"/>
          <w:szCs w:val="28"/>
        </w:rPr>
        <w:t>evidence/information:</w:t>
      </w:r>
    </w:p>
    <w:p w:rsidR="00BD063D" w:rsidRPr="0036164C" w:rsidRDefault="00BD063D" w:rsidP="00B92E4E">
      <w:pPr>
        <w:rPr>
          <w:rFonts w:cs="Arial"/>
          <w:sz w:val="28"/>
          <w:szCs w:val="28"/>
        </w:rPr>
      </w:pPr>
    </w:p>
    <w:p w:rsidR="00BD063D" w:rsidRPr="0036164C" w:rsidRDefault="00BD063D" w:rsidP="00BD063D">
      <w:pPr>
        <w:pStyle w:val="ListParagraph"/>
        <w:numPr>
          <w:ilvl w:val="0"/>
          <w:numId w:val="36"/>
        </w:numPr>
        <w:autoSpaceDE w:val="0"/>
        <w:autoSpaceDN w:val="0"/>
        <w:adjustRightInd w:val="0"/>
        <w:spacing w:line="360" w:lineRule="auto"/>
        <w:rPr>
          <w:rFonts w:cs="Arial"/>
          <w:color w:val="000000"/>
          <w:sz w:val="28"/>
          <w:szCs w:val="28"/>
          <w:lang w:eastAsia="en-GB"/>
        </w:rPr>
      </w:pPr>
      <w:r w:rsidRPr="0036164C">
        <w:rPr>
          <w:rFonts w:cs="Arial"/>
          <w:color w:val="000000"/>
          <w:sz w:val="28"/>
          <w:szCs w:val="28"/>
          <w:lang w:eastAsia="en-GB"/>
        </w:rPr>
        <w:t>Consideration of the breakdown of rural statistical data in the 2011 census of Northern Ireland.</w:t>
      </w:r>
    </w:p>
    <w:p w:rsidR="006A6676" w:rsidRPr="0036164C" w:rsidRDefault="006A6676" w:rsidP="006A6676">
      <w:pPr>
        <w:autoSpaceDE w:val="0"/>
        <w:autoSpaceDN w:val="0"/>
        <w:adjustRightInd w:val="0"/>
        <w:spacing w:line="360" w:lineRule="auto"/>
        <w:rPr>
          <w:rFonts w:eastAsia="Times" w:cs="Arial"/>
          <w:color w:val="000000"/>
          <w:sz w:val="28"/>
          <w:szCs w:val="28"/>
          <w:lang w:eastAsia="en-GB"/>
        </w:rPr>
      </w:pPr>
    </w:p>
    <w:p w:rsidR="006A6676" w:rsidRPr="0036164C" w:rsidRDefault="006A6676" w:rsidP="006A6676">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t>Statistics from the 2011 census show the make-up of rural households to be 37% with dependants and 63% without.</w:t>
      </w:r>
    </w:p>
    <w:p w:rsidR="006A6676" w:rsidRPr="0036164C" w:rsidRDefault="006A6676" w:rsidP="006A6676">
      <w:pPr>
        <w:autoSpaceDE w:val="0"/>
        <w:autoSpaceDN w:val="0"/>
        <w:adjustRightInd w:val="0"/>
        <w:spacing w:line="360" w:lineRule="auto"/>
        <w:rPr>
          <w:rFonts w:eastAsia="Times" w:cs="Arial"/>
          <w:color w:val="000000"/>
          <w:sz w:val="28"/>
          <w:szCs w:val="28"/>
          <w:lang w:eastAsia="en-GB"/>
        </w:rPr>
      </w:pPr>
    </w:p>
    <w:p w:rsidR="00BD063D" w:rsidRPr="0036164C" w:rsidRDefault="006A6676" w:rsidP="00BD063D">
      <w:pPr>
        <w:autoSpaceDE w:val="0"/>
        <w:autoSpaceDN w:val="0"/>
        <w:adjustRightInd w:val="0"/>
        <w:spacing w:line="360" w:lineRule="auto"/>
        <w:rPr>
          <w:rFonts w:eastAsia="Times" w:cs="Arial"/>
          <w:color w:val="000000"/>
          <w:sz w:val="28"/>
          <w:szCs w:val="28"/>
          <w:lang w:eastAsia="en-GB"/>
        </w:rPr>
      </w:pPr>
      <w:r w:rsidRPr="0036164C">
        <w:rPr>
          <w:rFonts w:eastAsia="Times" w:cs="Arial"/>
          <w:color w:val="000000"/>
          <w:sz w:val="28"/>
          <w:szCs w:val="28"/>
          <w:lang w:eastAsia="en-GB"/>
        </w:rPr>
        <w:lastRenderedPageBreak/>
        <w:t xml:space="preserve">As with other categories, the </w:t>
      </w:r>
      <w:r w:rsidRPr="0036164C">
        <w:rPr>
          <w:rFonts w:eastAsia="Times" w:cs="Arial"/>
          <w:sz w:val="28"/>
          <w:lang w:val="en-US"/>
        </w:rPr>
        <w:t>Rural Community Pollinator Scheme</w:t>
      </w:r>
      <w:r w:rsidRPr="0036164C">
        <w:rPr>
          <w:rFonts w:eastAsia="Times" w:cs="Arial"/>
          <w:sz w:val="28"/>
          <w:szCs w:val="28"/>
          <w:lang w:eastAsia="en-GB"/>
        </w:rPr>
        <w:t xml:space="preserve"> </w:t>
      </w:r>
      <w:r w:rsidRPr="0036164C">
        <w:rPr>
          <w:rFonts w:eastAsia="Times" w:cs="Arial"/>
          <w:color w:val="000000"/>
          <w:sz w:val="28"/>
          <w:szCs w:val="28"/>
          <w:lang w:eastAsia="en-GB"/>
        </w:rPr>
        <w:t>is open to anyone that meets the scheme criteria regardless of whether they have dependants or not.</w:t>
      </w:r>
    </w:p>
    <w:p w:rsidR="00B92E4E" w:rsidRPr="0036164C" w:rsidRDefault="00B92E4E" w:rsidP="00B92E4E">
      <w:pPr>
        <w:rPr>
          <w:rFonts w:cs="Arial"/>
          <w:sz w:val="28"/>
          <w:szCs w:val="28"/>
        </w:rPr>
      </w:pPr>
    </w:p>
    <w:p w:rsidR="00625F15" w:rsidRPr="0036164C" w:rsidRDefault="00625F15">
      <w:pPr>
        <w:rPr>
          <w:rFonts w:cs="Arial"/>
          <w:b/>
          <w:sz w:val="28"/>
          <w:szCs w:val="28"/>
        </w:rPr>
      </w:pPr>
      <w:r w:rsidRPr="0036164C">
        <w:rPr>
          <w:rFonts w:cs="Arial"/>
          <w:b/>
          <w:sz w:val="28"/>
          <w:szCs w:val="28"/>
        </w:rPr>
        <w:br w:type="page"/>
      </w:r>
    </w:p>
    <w:p w:rsidR="00E91D60" w:rsidRPr="0036164C" w:rsidRDefault="00E91D60" w:rsidP="00E91D60">
      <w:pPr>
        <w:autoSpaceDE w:val="0"/>
        <w:autoSpaceDN w:val="0"/>
        <w:adjustRightInd w:val="0"/>
        <w:rPr>
          <w:rFonts w:cs="Arial"/>
          <w:b/>
          <w:sz w:val="28"/>
          <w:szCs w:val="28"/>
        </w:rPr>
      </w:pPr>
      <w:r w:rsidRPr="0036164C">
        <w:rPr>
          <w:rFonts w:cs="Arial"/>
          <w:b/>
          <w:color w:val="2F5496" w:themeColor="accent1" w:themeShade="BF"/>
          <w:sz w:val="28"/>
          <w:szCs w:val="28"/>
        </w:rPr>
        <w:lastRenderedPageBreak/>
        <w:t>Needs, experiences and priorities</w:t>
      </w:r>
    </w:p>
    <w:p w:rsidR="00E91D60" w:rsidRPr="0036164C" w:rsidRDefault="00E91D60" w:rsidP="00E91D60">
      <w:pPr>
        <w:autoSpaceDE w:val="0"/>
        <w:autoSpaceDN w:val="0"/>
        <w:adjustRightInd w:val="0"/>
        <w:rPr>
          <w:rFonts w:cs="Arial"/>
          <w:b/>
          <w:sz w:val="28"/>
          <w:szCs w:val="28"/>
        </w:rPr>
      </w:pPr>
    </w:p>
    <w:p w:rsidR="0072544B" w:rsidRPr="0036164C" w:rsidRDefault="00E91D60" w:rsidP="00E91D60">
      <w:pPr>
        <w:autoSpaceDE w:val="0"/>
        <w:autoSpaceDN w:val="0"/>
        <w:adjustRightInd w:val="0"/>
        <w:rPr>
          <w:rFonts w:cs="Arial"/>
          <w:sz w:val="28"/>
          <w:szCs w:val="28"/>
        </w:rPr>
      </w:pPr>
      <w:r w:rsidRPr="0036164C">
        <w:rPr>
          <w:rFonts w:cs="Arial"/>
          <w:sz w:val="28"/>
          <w:szCs w:val="28"/>
        </w:rPr>
        <w:t xml:space="preserve">Taking into account the information referred to above, what are the different needs, experiences and priorities of each of the following categories, in relation to the particular policy/decision?  </w:t>
      </w:r>
    </w:p>
    <w:p w:rsidR="0072544B" w:rsidRPr="0036164C" w:rsidRDefault="0072544B" w:rsidP="00E91D60">
      <w:pPr>
        <w:autoSpaceDE w:val="0"/>
        <w:autoSpaceDN w:val="0"/>
        <w:adjustRightInd w:val="0"/>
        <w:rPr>
          <w:rFonts w:cs="Arial"/>
          <w:sz w:val="28"/>
          <w:szCs w:val="28"/>
        </w:rPr>
      </w:pPr>
    </w:p>
    <w:p w:rsidR="0072544B" w:rsidRPr="0036164C" w:rsidRDefault="0072544B" w:rsidP="00E91D60">
      <w:pPr>
        <w:autoSpaceDE w:val="0"/>
        <w:autoSpaceDN w:val="0"/>
        <w:adjustRightInd w:val="0"/>
        <w:rPr>
          <w:rFonts w:cs="Arial"/>
          <w:sz w:val="28"/>
          <w:szCs w:val="28"/>
        </w:rPr>
      </w:pPr>
    </w:p>
    <w:p w:rsidR="00E91D60" w:rsidRPr="0036164C" w:rsidRDefault="00E91D60" w:rsidP="00E91D60">
      <w:pPr>
        <w:autoSpaceDE w:val="0"/>
        <w:autoSpaceDN w:val="0"/>
        <w:adjustRightInd w:val="0"/>
        <w:rPr>
          <w:rFonts w:cs="Arial"/>
          <w:b/>
          <w:sz w:val="28"/>
          <w:szCs w:val="28"/>
        </w:rPr>
      </w:pPr>
      <w:r w:rsidRPr="0036164C">
        <w:rPr>
          <w:rFonts w:cs="Arial"/>
          <w:b/>
          <w:sz w:val="28"/>
          <w:szCs w:val="28"/>
        </w:rPr>
        <w:t xml:space="preserve">Specify </w:t>
      </w:r>
      <w:r w:rsidRPr="0036164C">
        <w:rPr>
          <w:rFonts w:cs="Arial"/>
          <w:b/>
          <w:sz w:val="28"/>
          <w:szCs w:val="28"/>
          <w:u w:val="single"/>
        </w:rPr>
        <w:t>details</w:t>
      </w:r>
      <w:r w:rsidR="008C67A9" w:rsidRPr="0036164C">
        <w:rPr>
          <w:rFonts w:cs="Arial"/>
          <w:b/>
          <w:sz w:val="28"/>
          <w:szCs w:val="28"/>
        </w:rPr>
        <w:t xml:space="preserve"> </w:t>
      </w:r>
      <w:r w:rsidR="0072544B" w:rsidRPr="0036164C">
        <w:rPr>
          <w:rFonts w:cs="Arial"/>
          <w:b/>
          <w:sz w:val="28"/>
          <w:szCs w:val="28"/>
        </w:rPr>
        <w:t xml:space="preserve">of the </w:t>
      </w:r>
      <w:r w:rsidR="0072544B" w:rsidRPr="0036164C">
        <w:rPr>
          <w:rFonts w:cs="Arial"/>
          <w:b/>
          <w:sz w:val="28"/>
          <w:szCs w:val="28"/>
          <w:u w:val="single"/>
        </w:rPr>
        <w:t>needs, experiences and priorities</w:t>
      </w:r>
      <w:r w:rsidR="0072544B" w:rsidRPr="0036164C">
        <w:rPr>
          <w:rFonts w:cs="Arial"/>
          <w:b/>
          <w:sz w:val="28"/>
          <w:szCs w:val="28"/>
        </w:rPr>
        <w:t xml:space="preserve"> </w:t>
      </w:r>
      <w:r w:rsidR="008C67A9" w:rsidRPr="0036164C">
        <w:rPr>
          <w:rFonts w:cs="Arial"/>
          <w:b/>
          <w:sz w:val="28"/>
          <w:szCs w:val="28"/>
        </w:rPr>
        <w:t xml:space="preserve">for </w:t>
      </w:r>
      <w:r w:rsidRPr="0036164C">
        <w:rPr>
          <w:rFonts w:cs="Arial"/>
          <w:b/>
          <w:sz w:val="28"/>
          <w:szCs w:val="28"/>
        </w:rPr>
        <w:t>each of the Section 75 categories</w:t>
      </w:r>
      <w:r w:rsidR="0072544B" w:rsidRPr="0036164C">
        <w:rPr>
          <w:rFonts w:cs="Arial"/>
          <w:b/>
          <w:sz w:val="28"/>
          <w:szCs w:val="28"/>
        </w:rPr>
        <w:t xml:space="preserve"> below:</w:t>
      </w:r>
    </w:p>
    <w:p w:rsidR="0072544B" w:rsidRPr="0036164C" w:rsidRDefault="0072544B" w:rsidP="0072544B">
      <w:pPr>
        <w:rPr>
          <w:rFonts w:cs="Arial"/>
          <w:b/>
          <w:sz w:val="28"/>
          <w:szCs w:val="28"/>
        </w:rPr>
      </w:pPr>
    </w:p>
    <w:p w:rsidR="00A72F2F" w:rsidRPr="0036164C" w:rsidRDefault="00914890" w:rsidP="00C132E9">
      <w:pPr>
        <w:spacing w:line="276" w:lineRule="auto"/>
        <w:rPr>
          <w:rFonts w:eastAsia="Times" w:cs="Arial"/>
          <w:color w:val="000000"/>
          <w:sz w:val="28"/>
          <w:szCs w:val="28"/>
          <w:lang w:eastAsia="en-GB"/>
        </w:rPr>
      </w:pPr>
      <w:r w:rsidRPr="0036164C">
        <w:rPr>
          <w:rFonts w:cs="Arial"/>
          <w:b/>
          <w:i/>
          <w:sz w:val="28"/>
          <w:szCs w:val="28"/>
        </w:rPr>
        <w:t>Religious belie</w:t>
      </w:r>
      <w:r w:rsidR="0072544B" w:rsidRPr="0036164C">
        <w:rPr>
          <w:rFonts w:cs="Arial"/>
          <w:b/>
          <w:i/>
          <w:sz w:val="28"/>
          <w:szCs w:val="28"/>
        </w:rPr>
        <w:t>f</w:t>
      </w:r>
      <w:r w:rsidRPr="0036164C">
        <w:rPr>
          <w:rFonts w:cs="Arial"/>
          <w:sz w:val="28"/>
          <w:szCs w:val="28"/>
        </w:rPr>
        <w:br w:type="textWrapping" w:clear="all"/>
      </w:r>
      <w:r w:rsidR="006A6676" w:rsidRPr="0036164C">
        <w:rPr>
          <w:rFonts w:eastAsia="Times" w:cs="Arial"/>
          <w:color w:val="000000"/>
          <w:sz w:val="28"/>
          <w:szCs w:val="28"/>
          <w:lang w:eastAsia="en-GB"/>
        </w:rPr>
        <w:t xml:space="preserve">Data shows that there are fewer Catholics residing </w:t>
      </w:r>
      <w:r w:rsidR="008C0B6A" w:rsidRPr="0036164C">
        <w:rPr>
          <w:rFonts w:eastAsia="Times" w:cs="Arial"/>
          <w:color w:val="000000"/>
          <w:sz w:val="28"/>
          <w:szCs w:val="28"/>
          <w:lang w:eastAsia="en-GB"/>
        </w:rPr>
        <w:t xml:space="preserve">in rural areas than Protestants. </w:t>
      </w:r>
      <w:r w:rsidR="006A6676" w:rsidRPr="0036164C">
        <w:rPr>
          <w:rFonts w:eastAsia="Times" w:cs="Arial"/>
          <w:color w:val="000000"/>
          <w:sz w:val="28"/>
          <w:szCs w:val="28"/>
          <w:lang w:eastAsia="en-GB"/>
        </w:rPr>
        <w:t xml:space="preserve"> </w:t>
      </w:r>
      <w:r w:rsidR="008C0B6A" w:rsidRPr="0036164C">
        <w:rPr>
          <w:rFonts w:eastAsia="Times" w:cs="Arial"/>
          <w:color w:val="000000"/>
          <w:sz w:val="28"/>
          <w:szCs w:val="28"/>
          <w:lang w:eastAsia="en-GB"/>
        </w:rPr>
        <w:t>However</w:t>
      </w:r>
      <w:r w:rsidR="006A6676" w:rsidRPr="0036164C">
        <w:rPr>
          <w:rFonts w:eastAsia="Times" w:cs="Arial"/>
          <w:color w:val="000000"/>
          <w:sz w:val="28"/>
          <w:szCs w:val="28"/>
          <w:lang w:eastAsia="en-GB"/>
        </w:rPr>
        <w:t xml:space="preserve"> this scheme is open to all rural communities to help them develop rural community pollinator gardens which will be open and shared by all sections of the community.  </w:t>
      </w:r>
    </w:p>
    <w:p w:rsidR="006A6676" w:rsidRPr="0036164C" w:rsidRDefault="006A6676" w:rsidP="00E91D60">
      <w:pPr>
        <w:autoSpaceDE w:val="0"/>
        <w:autoSpaceDN w:val="0"/>
        <w:adjustRightInd w:val="0"/>
        <w:rPr>
          <w:rFonts w:cs="Arial"/>
          <w:sz w:val="28"/>
          <w:szCs w:val="28"/>
        </w:rPr>
      </w:pPr>
    </w:p>
    <w:p w:rsidR="00E91D60" w:rsidRPr="0036164C" w:rsidRDefault="0072544B" w:rsidP="00E91D60">
      <w:pPr>
        <w:autoSpaceDE w:val="0"/>
        <w:autoSpaceDN w:val="0"/>
        <w:adjustRightInd w:val="0"/>
        <w:rPr>
          <w:rFonts w:cs="Arial"/>
          <w:b/>
          <w:i/>
          <w:sz w:val="28"/>
          <w:szCs w:val="28"/>
        </w:rPr>
      </w:pPr>
      <w:r w:rsidRPr="0036164C">
        <w:rPr>
          <w:rFonts w:cs="Arial"/>
          <w:b/>
          <w:i/>
          <w:sz w:val="28"/>
          <w:szCs w:val="28"/>
        </w:rPr>
        <w:t>Political Opinion</w:t>
      </w:r>
    </w:p>
    <w:p w:rsidR="006A6676" w:rsidRPr="0036164C" w:rsidRDefault="006A6676" w:rsidP="006A6676">
      <w:pPr>
        <w:spacing w:line="276" w:lineRule="auto"/>
        <w:jc w:val="both"/>
        <w:rPr>
          <w:rFonts w:eastAsia="Times" w:cs="Arial"/>
          <w:color w:val="000000"/>
          <w:sz w:val="28"/>
          <w:szCs w:val="28"/>
          <w:lang w:eastAsia="en-GB"/>
        </w:rPr>
      </w:pPr>
      <w:r w:rsidRPr="0036164C">
        <w:rPr>
          <w:rFonts w:eastAsia="Times" w:cs="Arial"/>
          <w:color w:val="000000"/>
          <w:sz w:val="28"/>
          <w:szCs w:val="28"/>
          <w:lang w:eastAsia="en-GB"/>
        </w:rPr>
        <w:t>The majority of the Northern Ireland rural population state their</w:t>
      </w:r>
      <w:r w:rsidR="008C0B6A" w:rsidRPr="0036164C">
        <w:rPr>
          <w:rFonts w:eastAsia="Times" w:cs="Arial"/>
          <w:color w:val="000000"/>
          <w:sz w:val="28"/>
          <w:szCs w:val="28"/>
          <w:lang w:eastAsia="en-GB"/>
        </w:rPr>
        <w:t xml:space="preserve"> political opinion as unionist.  However this scheme is open to all rural communities to help them develop rural community pollinator gardens which will be open and shared by all section</w:t>
      </w:r>
      <w:r w:rsidR="00A72F2F">
        <w:rPr>
          <w:rFonts w:eastAsia="Times" w:cs="Arial"/>
          <w:color w:val="000000"/>
          <w:sz w:val="28"/>
          <w:szCs w:val="28"/>
          <w:lang w:eastAsia="en-GB"/>
        </w:rPr>
        <w:t>s of the community.</w:t>
      </w:r>
    </w:p>
    <w:p w:rsidR="0072544B" w:rsidRPr="0036164C" w:rsidRDefault="0072544B" w:rsidP="00E91D60">
      <w:pPr>
        <w:autoSpaceDE w:val="0"/>
        <w:autoSpaceDN w:val="0"/>
        <w:adjustRightInd w:val="0"/>
        <w:rPr>
          <w:rFonts w:cs="Arial"/>
          <w:sz w:val="28"/>
          <w:szCs w:val="28"/>
        </w:rPr>
      </w:pPr>
    </w:p>
    <w:p w:rsidR="0072544B" w:rsidRPr="0036164C" w:rsidRDefault="0072544B" w:rsidP="00E91D60">
      <w:pPr>
        <w:autoSpaceDE w:val="0"/>
        <w:autoSpaceDN w:val="0"/>
        <w:adjustRightInd w:val="0"/>
        <w:rPr>
          <w:rFonts w:cs="Arial"/>
          <w:b/>
          <w:i/>
          <w:sz w:val="28"/>
          <w:szCs w:val="28"/>
        </w:rPr>
      </w:pPr>
      <w:r w:rsidRPr="0036164C">
        <w:rPr>
          <w:rFonts w:cs="Arial"/>
          <w:b/>
          <w:i/>
          <w:sz w:val="28"/>
          <w:szCs w:val="28"/>
        </w:rPr>
        <w:t>Racial Group</w:t>
      </w:r>
    </w:p>
    <w:p w:rsidR="008C0B6A" w:rsidRPr="0036164C" w:rsidRDefault="006A6676" w:rsidP="006A6676">
      <w:pPr>
        <w:spacing w:line="276" w:lineRule="auto"/>
        <w:jc w:val="both"/>
        <w:rPr>
          <w:rFonts w:eastAsia="Times" w:cs="Arial"/>
          <w:color w:val="000000"/>
          <w:sz w:val="28"/>
          <w:szCs w:val="28"/>
          <w:lang w:eastAsia="en-GB"/>
        </w:rPr>
      </w:pPr>
      <w:r w:rsidRPr="0036164C">
        <w:rPr>
          <w:rFonts w:eastAsia="Times" w:cs="Arial"/>
          <w:color w:val="000000"/>
          <w:sz w:val="28"/>
          <w:szCs w:val="28"/>
          <w:lang w:eastAsia="en-GB"/>
        </w:rPr>
        <w:t>99.4% of the North</w:t>
      </w:r>
      <w:r w:rsidR="008C0B6A" w:rsidRPr="0036164C">
        <w:rPr>
          <w:rFonts w:eastAsia="Times" w:cs="Arial"/>
          <w:color w:val="000000"/>
          <w:sz w:val="28"/>
          <w:szCs w:val="28"/>
          <w:lang w:eastAsia="en-GB"/>
        </w:rPr>
        <w:t xml:space="preserve">ern Ireland population is white.  However this scheme is open to all rural communities to help them develop rural community pollinator gardens which will be open and shared by all sections of the community.  </w:t>
      </w:r>
    </w:p>
    <w:p w:rsidR="00D92069" w:rsidRPr="0036164C" w:rsidRDefault="00D92069" w:rsidP="00E91D60">
      <w:pPr>
        <w:autoSpaceDE w:val="0"/>
        <w:autoSpaceDN w:val="0"/>
        <w:adjustRightInd w:val="0"/>
        <w:rPr>
          <w:rFonts w:cs="Arial"/>
          <w:sz w:val="28"/>
          <w:szCs w:val="28"/>
        </w:rPr>
      </w:pPr>
    </w:p>
    <w:p w:rsidR="0072544B" w:rsidRPr="0036164C" w:rsidRDefault="0072544B" w:rsidP="00E91D60">
      <w:pPr>
        <w:autoSpaceDE w:val="0"/>
        <w:autoSpaceDN w:val="0"/>
        <w:adjustRightInd w:val="0"/>
        <w:rPr>
          <w:rFonts w:cs="Arial"/>
          <w:b/>
          <w:i/>
          <w:sz w:val="28"/>
          <w:szCs w:val="28"/>
        </w:rPr>
      </w:pPr>
      <w:r w:rsidRPr="0036164C">
        <w:rPr>
          <w:rFonts w:cs="Arial"/>
          <w:b/>
          <w:i/>
          <w:sz w:val="28"/>
          <w:szCs w:val="28"/>
        </w:rPr>
        <w:t>Age</w:t>
      </w:r>
    </w:p>
    <w:p w:rsidR="006A6676" w:rsidRPr="0036164C" w:rsidRDefault="006A6676" w:rsidP="006A6676">
      <w:pPr>
        <w:spacing w:line="276" w:lineRule="auto"/>
        <w:jc w:val="both"/>
        <w:rPr>
          <w:rFonts w:eastAsia="Times" w:cs="Arial"/>
          <w:color w:val="000000"/>
          <w:sz w:val="28"/>
          <w:szCs w:val="28"/>
          <w:lang w:eastAsia="en-GB"/>
        </w:rPr>
      </w:pPr>
      <w:r w:rsidRPr="0036164C">
        <w:rPr>
          <w:rFonts w:eastAsia="Times" w:cs="Arial"/>
          <w:color w:val="000000"/>
          <w:sz w:val="28"/>
          <w:szCs w:val="28"/>
          <w:lang w:eastAsia="en-GB"/>
        </w:rPr>
        <w:t xml:space="preserve">Whilst the applicant must be aged 18 or over, </w:t>
      </w:r>
      <w:r w:rsidR="009C188A" w:rsidRPr="0036164C">
        <w:rPr>
          <w:rFonts w:eastAsia="Times" w:cs="Arial"/>
          <w:color w:val="000000"/>
          <w:sz w:val="28"/>
          <w:szCs w:val="28"/>
          <w:lang w:eastAsia="en-GB"/>
        </w:rPr>
        <w:t xml:space="preserve">this scheme is open to all rural communities to help them develop rural community pollinator gardens which will be open and shared by all sections of the community.  </w:t>
      </w:r>
    </w:p>
    <w:p w:rsidR="001871B2" w:rsidRPr="0036164C" w:rsidRDefault="001871B2" w:rsidP="00E91D60">
      <w:pPr>
        <w:autoSpaceDE w:val="0"/>
        <w:autoSpaceDN w:val="0"/>
        <w:adjustRightInd w:val="0"/>
        <w:rPr>
          <w:rFonts w:cs="Arial"/>
          <w:b/>
          <w:i/>
          <w:sz w:val="28"/>
          <w:szCs w:val="28"/>
        </w:rPr>
      </w:pPr>
    </w:p>
    <w:p w:rsidR="0072544B" w:rsidRPr="0036164C" w:rsidRDefault="0072544B" w:rsidP="00E91D60">
      <w:pPr>
        <w:autoSpaceDE w:val="0"/>
        <w:autoSpaceDN w:val="0"/>
        <w:adjustRightInd w:val="0"/>
        <w:rPr>
          <w:rFonts w:cs="Arial"/>
          <w:b/>
          <w:i/>
          <w:sz w:val="28"/>
          <w:szCs w:val="28"/>
        </w:rPr>
      </w:pPr>
      <w:r w:rsidRPr="0036164C">
        <w:rPr>
          <w:rFonts w:cs="Arial"/>
          <w:b/>
          <w:i/>
          <w:sz w:val="28"/>
          <w:szCs w:val="28"/>
        </w:rPr>
        <w:t>Marital status</w:t>
      </w:r>
    </w:p>
    <w:p w:rsidR="006A6676" w:rsidRPr="0036164C" w:rsidRDefault="006A6676" w:rsidP="006A6676">
      <w:pPr>
        <w:spacing w:line="276" w:lineRule="auto"/>
        <w:jc w:val="both"/>
        <w:rPr>
          <w:rFonts w:ascii="Times New Roman" w:hAnsi="Times New Roman"/>
        </w:rPr>
      </w:pPr>
      <w:r w:rsidRPr="0036164C">
        <w:rPr>
          <w:rFonts w:eastAsia="Times" w:cs="Arial"/>
          <w:color w:val="000000"/>
          <w:sz w:val="28"/>
          <w:szCs w:val="28"/>
          <w:lang w:eastAsia="en-GB"/>
        </w:rPr>
        <w:t xml:space="preserve">Almost half the rural households in Northern Ireland are made up of married couples. </w:t>
      </w:r>
      <w:r w:rsidR="008C0B6A" w:rsidRPr="0036164C">
        <w:rPr>
          <w:rFonts w:eastAsia="Times" w:cs="Arial"/>
          <w:color w:val="000000"/>
          <w:sz w:val="28"/>
          <w:szCs w:val="28"/>
          <w:lang w:eastAsia="en-GB"/>
        </w:rPr>
        <w:t xml:space="preserve"> However this scheme is open to all rural communities to help them develop rural community pollinator gardens which will be open and shared by all sections of the community.  </w:t>
      </w:r>
    </w:p>
    <w:p w:rsidR="0072544B" w:rsidRPr="0036164C" w:rsidRDefault="0072544B" w:rsidP="00E91D60">
      <w:pPr>
        <w:autoSpaceDE w:val="0"/>
        <w:autoSpaceDN w:val="0"/>
        <w:adjustRightInd w:val="0"/>
        <w:rPr>
          <w:rFonts w:cs="Arial"/>
          <w:sz w:val="28"/>
          <w:szCs w:val="28"/>
        </w:rPr>
      </w:pPr>
    </w:p>
    <w:p w:rsidR="0072544B" w:rsidRPr="0036164C" w:rsidRDefault="0072544B" w:rsidP="00E91D60">
      <w:pPr>
        <w:autoSpaceDE w:val="0"/>
        <w:autoSpaceDN w:val="0"/>
        <w:adjustRightInd w:val="0"/>
        <w:rPr>
          <w:rFonts w:cs="Arial"/>
          <w:b/>
          <w:i/>
          <w:sz w:val="28"/>
          <w:szCs w:val="28"/>
        </w:rPr>
      </w:pPr>
      <w:r w:rsidRPr="0036164C">
        <w:rPr>
          <w:rFonts w:cs="Arial"/>
          <w:b/>
          <w:i/>
          <w:sz w:val="28"/>
          <w:szCs w:val="28"/>
        </w:rPr>
        <w:t>Sexual orientation</w:t>
      </w:r>
    </w:p>
    <w:p w:rsidR="006A6676" w:rsidRPr="0036164C" w:rsidRDefault="006A6676" w:rsidP="008C0B6A">
      <w:pPr>
        <w:spacing w:line="276" w:lineRule="auto"/>
        <w:jc w:val="both"/>
        <w:rPr>
          <w:rFonts w:eastAsia="Times" w:cs="Arial"/>
          <w:color w:val="000000"/>
          <w:sz w:val="28"/>
          <w:szCs w:val="28"/>
          <w:lang w:eastAsia="en-GB"/>
        </w:rPr>
      </w:pPr>
      <w:r w:rsidRPr="0036164C">
        <w:rPr>
          <w:rFonts w:eastAsia="Times" w:cs="Arial"/>
          <w:color w:val="000000"/>
          <w:sz w:val="28"/>
          <w:szCs w:val="28"/>
          <w:lang w:eastAsia="en-GB"/>
        </w:rPr>
        <w:lastRenderedPageBreak/>
        <w:t xml:space="preserve">Almost half the rural households in Northern Ireland are made up of married couples however this does not indicate the sexual orientation of the rural population. </w:t>
      </w:r>
      <w:r w:rsidR="008C0B6A" w:rsidRPr="0036164C">
        <w:rPr>
          <w:rFonts w:eastAsia="Times" w:cs="Arial"/>
          <w:color w:val="000000"/>
          <w:sz w:val="28"/>
          <w:szCs w:val="28"/>
          <w:lang w:eastAsia="en-GB"/>
        </w:rPr>
        <w:t xml:space="preserve"> However this scheme is open to all rural communities to help them develop rural community pollinator gardens which will be open and shared by all sections of the community. </w:t>
      </w:r>
    </w:p>
    <w:p w:rsidR="0072544B" w:rsidRPr="0036164C" w:rsidRDefault="0072544B" w:rsidP="00E91D60">
      <w:pPr>
        <w:autoSpaceDE w:val="0"/>
        <w:autoSpaceDN w:val="0"/>
        <w:adjustRightInd w:val="0"/>
        <w:rPr>
          <w:rFonts w:cs="Arial"/>
          <w:sz w:val="28"/>
          <w:szCs w:val="28"/>
        </w:rPr>
      </w:pPr>
    </w:p>
    <w:p w:rsidR="0072544B" w:rsidRPr="0036164C" w:rsidRDefault="0072544B" w:rsidP="00E91D60">
      <w:pPr>
        <w:autoSpaceDE w:val="0"/>
        <w:autoSpaceDN w:val="0"/>
        <w:adjustRightInd w:val="0"/>
        <w:rPr>
          <w:rFonts w:cs="Arial"/>
          <w:b/>
          <w:i/>
          <w:sz w:val="28"/>
          <w:szCs w:val="28"/>
        </w:rPr>
      </w:pPr>
      <w:r w:rsidRPr="0036164C">
        <w:rPr>
          <w:rFonts w:cs="Arial"/>
          <w:b/>
          <w:i/>
          <w:sz w:val="28"/>
          <w:szCs w:val="28"/>
        </w:rPr>
        <w:t>Men and Women Generally</w:t>
      </w:r>
    </w:p>
    <w:p w:rsidR="001871B2" w:rsidRPr="0036164C" w:rsidRDefault="006A6676" w:rsidP="008C0B6A">
      <w:pPr>
        <w:spacing w:line="276" w:lineRule="auto"/>
        <w:jc w:val="both"/>
        <w:rPr>
          <w:rFonts w:eastAsia="Times" w:cs="Arial"/>
          <w:sz w:val="28"/>
          <w:szCs w:val="24"/>
          <w:lang w:eastAsia="en-GB"/>
        </w:rPr>
      </w:pPr>
      <w:r w:rsidRPr="0036164C">
        <w:rPr>
          <w:rFonts w:eastAsia="Times" w:cs="Arial"/>
          <w:color w:val="000000"/>
          <w:sz w:val="28"/>
          <w:szCs w:val="28"/>
          <w:lang w:eastAsia="en-GB"/>
        </w:rPr>
        <w:t xml:space="preserve">There is an even split of men and women within the rural population of Northern Ireland.  </w:t>
      </w:r>
      <w:r w:rsidR="008C0B6A" w:rsidRPr="0036164C">
        <w:rPr>
          <w:rFonts w:eastAsia="Times" w:cs="Arial"/>
          <w:color w:val="000000"/>
          <w:sz w:val="28"/>
          <w:szCs w:val="28"/>
          <w:lang w:eastAsia="en-GB"/>
        </w:rPr>
        <w:t xml:space="preserve">However this scheme is open to all rural communities to help them develop rural community pollinator gardens which will be open and shared by all sections of the community, regardless of whether applicants are men or women.  </w:t>
      </w:r>
    </w:p>
    <w:p w:rsidR="008C0B6A" w:rsidRPr="0036164C" w:rsidRDefault="008C0B6A" w:rsidP="008C0B6A">
      <w:pPr>
        <w:spacing w:line="276" w:lineRule="auto"/>
        <w:jc w:val="both"/>
      </w:pPr>
    </w:p>
    <w:p w:rsidR="00DD7FC0" w:rsidRPr="0036164C" w:rsidRDefault="00DD7FC0" w:rsidP="00DD7FC0">
      <w:pPr>
        <w:autoSpaceDE w:val="0"/>
        <w:autoSpaceDN w:val="0"/>
        <w:adjustRightInd w:val="0"/>
        <w:rPr>
          <w:rFonts w:cs="Arial"/>
          <w:b/>
          <w:i/>
          <w:sz w:val="28"/>
          <w:szCs w:val="28"/>
        </w:rPr>
      </w:pPr>
      <w:r w:rsidRPr="0036164C">
        <w:rPr>
          <w:rFonts w:cs="Arial"/>
          <w:b/>
          <w:i/>
          <w:sz w:val="28"/>
          <w:szCs w:val="28"/>
        </w:rPr>
        <w:t>Disability</w:t>
      </w:r>
    </w:p>
    <w:p w:rsidR="006A6676" w:rsidRPr="0036164C" w:rsidRDefault="006A6676" w:rsidP="006A6676">
      <w:pPr>
        <w:spacing w:line="276" w:lineRule="auto"/>
        <w:jc w:val="both"/>
        <w:rPr>
          <w:rFonts w:eastAsia="Times" w:cs="Arial"/>
          <w:color w:val="000000"/>
          <w:sz w:val="28"/>
          <w:szCs w:val="28"/>
          <w:lang w:eastAsia="en-GB"/>
        </w:rPr>
      </w:pPr>
      <w:r w:rsidRPr="0036164C">
        <w:rPr>
          <w:rFonts w:eastAsia="Times" w:cs="Arial"/>
          <w:color w:val="000000"/>
          <w:sz w:val="28"/>
          <w:szCs w:val="28"/>
          <w:lang w:eastAsia="en-GB"/>
        </w:rPr>
        <w:t xml:space="preserve">With 40% of rural households containing at least one person with a disability it is highly likely that disabled people will benefit from this scheme. This scheme is targeted at rural </w:t>
      </w:r>
      <w:r w:rsidR="00612087" w:rsidRPr="0036164C">
        <w:rPr>
          <w:rFonts w:eastAsia="Times" w:cs="Arial"/>
          <w:color w:val="000000"/>
          <w:sz w:val="28"/>
          <w:szCs w:val="28"/>
          <w:lang w:eastAsia="en-GB"/>
        </w:rPr>
        <w:t>communities and the gardens will be open and shared by all sections of the community.  The evidence previously identified also clearly demonstrates the benefits of these gardens to participant’s overall health and wellbeing.</w:t>
      </w:r>
      <w:r w:rsidRPr="0036164C">
        <w:rPr>
          <w:rFonts w:eastAsia="Times" w:cs="Arial"/>
          <w:color w:val="000000"/>
          <w:sz w:val="28"/>
          <w:szCs w:val="28"/>
          <w:lang w:eastAsia="en-GB"/>
        </w:rPr>
        <w:t xml:space="preserve">  </w:t>
      </w:r>
    </w:p>
    <w:p w:rsidR="006A6676" w:rsidRPr="0036164C" w:rsidRDefault="006A6676" w:rsidP="00DD7FC0">
      <w:pPr>
        <w:rPr>
          <w:rFonts w:cs="Arial"/>
          <w:sz w:val="28"/>
          <w:szCs w:val="28"/>
        </w:rPr>
      </w:pPr>
    </w:p>
    <w:p w:rsidR="00DD7FC0" w:rsidRPr="0036164C" w:rsidRDefault="00DD7FC0" w:rsidP="00DD7FC0">
      <w:pPr>
        <w:rPr>
          <w:rFonts w:cs="Arial"/>
          <w:sz w:val="28"/>
          <w:szCs w:val="28"/>
        </w:rPr>
      </w:pPr>
      <w:r w:rsidRPr="0036164C">
        <w:rPr>
          <w:rFonts w:cs="Arial"/>
          <w:sz w:val="28"/>
          <w:szCs w:val="28"/>
        </w:rPr>
        <w:t>_______________________________________________________</w:t>
      </w:r>
    </w:p>
    <w:p w:rsidR="00DD7FC0" w:rsidRPr="0036164C" w:rsidRDefault="00DD7FC0" w:rsidP="0072544B"/>
    <w:p w:rsidR="00DD7FC0" w:rsidRPr="0036164C" w:rsidRDefault="00DD7FC0" w:rsidP="00DD7FC0">
      <w:pPr>
        <w:autoSpaceDE w:val="0"/>
        <w:autoSpaceDN w:val="0"/>
        <w:adjustRightInd w:val="0"/>
        <w:rPr>
          <w:rFonts w:cs="Arial"/>
          <w:b/>
          <w:i/>
          <w:sz w:val="28"/>
          <w:szCs w:val="28"/>
        </w:rPr>
      </w:pPr>
      <w:r w:rsidRPr="0036164C">
        <w:rPr>
          <w:rFonts w:cs="Arial"/>
          <w:b/>
          <w:i/>
          <w:sz w:val="28"/>
          <w:szCs w:val="28"/>
        </w:rPr>
        <w:t xml:space="preserve">Dependants </w:t>
      </w:r>
    </w:p>
    <w:p w:rsidR="006A6676" w:rsidRPr="0036164C" w:rsidRDefault="006A6676" w:rsidP="006A6676">
      <w:pPr>
        <w:spacing w:line="276" w:lineRule="auto"/>
        <w:jc w:val="both"/>
        <w:rPr>
          <w:rFonts w:ascii="Times New Roman" w:hAnsi="Times New Roman"/>
          <w:sz w:val="28"/>
          <w:szCs w:val="28"/>
        </w:rPr>
      </w:pPr>
      <w:r w:rsidRPr="0036164C">
        <w:rPr>
          <w:rFonts w:eastAsia="Times" w:cs="Arial"/>
          <w:color w:val="000000"/>
          <w:sz w:val="28"/>
          <w:szCs w:val="28"/>
          <w:lang w:eastAsia="en-GB"/>
        </w:rPr>
        <w:t xml:space="preserve">The majority of rural households do not have dependents. </w:t>
      </w:r>
      <w:r w:rsidR="008C0B6A" w:rsidRPr="0036164C">
        <w:rPr>
          <w:rFonts w:eastAsia="Times" w:cs="Arial"/>
          <w:color w:val="000000"/>
          <w:sz w:val="28"/>
          <w:szCs w:val="28"/>
          <w:lang w:eastAsia="en-GB"/>
        </w:rPr>
        <w:t xml:space="preserve">However this scheme is open to all rural communities to help them develop rural community pollinator gardens which will be open and shared by all sections of the community.  </w:t>
      </w:r>
    </w:p>
    <w:p w:rsidR="0072544B" w:rsidRPr="0036164C" w:rsidRDefault="0072544B" w:rsidP="00E91D60">
      <w:pPr>
        <w:autoSpaceDE w:val="0"/>
        <w:autoSpaceDN w:val="0"/>
        <w:adjustRightInd w:val="0"/>
        <w:rPr>
          <w:rFonts w:cs="Arial"/>
          <w:sz w:val="28"/>
          <w:szCs w:val="28"/>
        </w:rPr>
      </w:pPr>
    </w:p>
    <w:p w:rsidR="00A72F2F" w:rsidRDefault="00A72F2F">
      <w:pPr>
        <w:rPr>
          <w:rFonts w:cs="Arial"/>
          <w:b/>
          <w:sz w:val="28"/>
          <w:szCs w:val="28"/>
        </w:rPr>
      </w:pPr>
      <w:r>
        <w:rPr>
          <w:rFonts w:cs="Arial"/>
          <w:b/>
          <w:sz w:val="28"/>
          <w:szCs w:val="28"/>
        </w:rPr>
        <w:br w:type="page"/>
      </w:r>
    </w:p>
    <w:p w:rsidR="00E91D60" w:rsidRPr="0036164C" w:rsidRDefault="00E91D60" w:rsidP="00E91D60">
      <w:pPr>
        <w:rPr>
          <w:rFonts w:cs="Arial"/>
          <w:b/>
          <w:sz w:val="28"/>
          <w:szCs w:val="28"/>
          <w:u w:val="single"/>
        </w:rPr>
      </w:pPr>
      <w:r w:rsidRPr="0036164C">
        <w:rPr>
          <w:rFonts w:cs="Arial"/>
          <w:b/>
          <w:sz w:val="28"/>
          <w:szCs w:val="28"/>
          <w:u w:val="single"/>
        </w:rPr>
        <w:lastRenderedPageBreak/>
        <w:t xml:space="preserve">Part 2. Screening questions </w:t>
      </w:r>
    </w:p>
    <w:p w:rsidR="00E91D60" w:rsidRPr="0036164C" w:rsidRDefault="00E91D60" w:rsidP="00E91D60">
      <w:pPr>
        <w:rPr>
          <w:rFonts w:cs="Arial"/>
          <w:sz w:val="28"/>
          <w:szCs w:val="28"/>
        </w:rPr>
      </w:pPr>
    </w:p>
    <w:p w:rsidR="00E91D60" w:rsidRPr="0036164C" w:rsidRDefault="00E91D60" w:rsidP="00E91D60">
      <w:pPr>
        <w:rPr>
          <w:rFonts w:cs="Arial"/>
          <w:b/>
          <w:color w:val="2F5496" w:themeColor="accent1" w:themeShade="BF"/>
          <w:sz w:val="28"/>
          <w:szCs w:val="28"/>
        </w:rPr>
      </w:pPr>
      <w:r w:rsidRPr="0036164C">
        <w:rPr>
          <w:rFonts w:cs="Arial"/>
          <w:b/>
          <w:color w:val="2F5496" w:themeColor="accent1" w:themeShade="BF"/>
          <w:sz w:val="28"/>
          <w:szCs w:val="28"/>
        </w:rPr>
        <w:t xml:space="preserve">Introduction </w:t>
      </w:r>
    </w:p>
    <w:p w:rsidR="00E91D60" w:rsidRPr="0036164C" w:rsidRDefault="00E91D60" w:rsidP="00E91D60">
      <w:pPr>
        <w:rPr>
          <w:rFonts w:cs="Arial"/>
          <w:sz w:val="28"/>
          <w:szCs w:val="28"/>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In making a decision as to whether or not there is a need to carry out an equality impact assessment, the public authority should consider its answers to the questions 1-4</w:t>
      </w:r>
      <w:r w:rsidR="00DD7FC0" w:rsidRPr="0036164C">
        <w:rPr>
          <w:rFonts w:cs="Arial"/>
          <w:sz w:val="28"/>
          <w:szCs w:val="28"/>
        </w:rPr>
        <w:t>.</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rPr>
          <w:rFonts w:cs="Arial"/>
          <w:sz w:val="28"/>
          <w:szCs w:val="28"/>
        </w:rPr>
      </w:pPr>
      <w:r w:rsidRPr="0036164C">
        <w:rPr>
          <w:rFonts w:cs="Arial"/>
          <w:sz w:val="28"/>
          <w:szCs w:val="28"/>
        </w:rPr>
        <w:t xml:space="preserve">If the public authority’s conclusion is </w:t>
      </w:r>
      <w:r w:rsidRPr="0036164C">
        <w:rPr>
          <w:rFonts w:cs="Arial"/>
          <w:b/>
          <w:sz w:val="28"/>
          <w:szCs w:val="28"/>
          <w:u w:val="single"/>
        </w:rPr>
        <w:t>none</w:t>
      </w:r>
      <w:r w:rsidRPr="0036164C">
        <w:rPr>
          <w:rFonts w:cs="Arial"/>
          <w:sz w:val="28"/>
          <w:szCs w:val="28"/>
        </w:rPr>
        <w:t xml:space="preserve"> in respect of all of the </w:t>
      </w:r>
      <w:smartTag w:uri="urn:schemas-microsoft-com:office:smarttags" w:element="PersonName">
        <w:r w:rsidRPr="0036164C">
          <w:rPr>
            <w:rFonts w:cs="Arial"/>
            <w:sz w:val="28"/>
            <w:szCs w:val="28"/>
          </w:rPr>
          <w:t>Section 75</w:t>
        </w:r>
      </w:smartTag>
      <w:r w:rsidRPr="0036164C">
        <w:rPr>
          <w:rFonts w:cs="Arial"/>
          <w:sz w:val="28"/>
          <w:szCs w:val="28"/>
        </w:rPr>
        <w:t xml:space="preserve"> equality of opportunity and/or good relations categories, then the public authority may decide to screen the policy out.  </w:t>
      </w:r>
      <w:r w:rsidRPr="0036164C">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 xml:space="preserve">If the public authority’s conclusion is </w:t>
      </w:r>
      <w:r w:rsidRPr="0036164C">
        <w:rPr>
          <w:rFonts w:cs="Arial"/>
          <w:b/>
          <w:sz w:val="28"/>
          <w:szCs w:val="28"/>
          <w:u w:val="single"/>
        </w:rPr>
        <w:t>major</w:t>
      </w:r>
      <w:r w:rsidRPr="0036164C">
        <w:rPr>
          <w:rFonts w:cs="Arial"/>
          <w:sz w:val="28"/>
          <w:szCs w:val="28"/>
        </w:rPr>
        <w:t xml:space="preserve"> in respect of one or more of the </w:t>
      </w:r>
      <w:smartTag w:uri="urn:schemas-microsoft-com:office:smarttags" w:element="PersonName">
        <w:r w:rsidRPr="0036164C">
          <w:rPr>
            <w:rFonts w:cs="Arial"/>
            <w:sz w:val="28"/>
            <w:szCs w:val="28"/>
          </w:rPr>
          <w:t>Section 75</w:t>
        </w:r>
      </w:smartTag>
      <w:r w:rsidRPr="0036164C">
        <w:rPr>
          <w:rFonts w:cs="Arial"/>
          <w:sz w:val="28"/>
          <w:szCs w:val="28"/>
        </w:rPr>
        <w:t xml:space="preserve"> equality of opportunity and/or good relations categories, then consideration should be given to subjecting the policy to the equality impact assessment procedure. </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tabs>
          <w:tab w:val="left" w:pos="900"/>
        </w:tabs>
        <w:autoSpaceDE w:val="0"/>
        <w:autoSpaceDN w:val="0"/>
        <w:adjustRightInd w:val="0"/>
        <w:rPr>
          <w:rFonts w:cs="Arial"/>
          <w:sz w:val="28"/>
          <w:szCs w:val="28"/>
        </w:rPr>
      </w:pPr>
      <w:r w:rsidRPr="0036164C">
        <w:rPr>
          <w:rFonts w:cs="Arial"/>
          <w:sz w:val="28"/>
          <w:szCs w:val="28"/>
        </w:rPr>
        <w:t xml:space="preserve">If the public authority’s conclusion is </w:t>
      </w:r>
      <w:r w:rsidRPr="0036164C">
        <w:rPr>
          <w:rFonts w:cs="Arial"/>
          <w:b/>
          <w:sz w:val="28"/>
          <w:szCs w:val="28"/>
          <w:u w:val="single"/>
        </w:rPr>
        <w:t>minor</w:t>
      </w:r>
      <w:r w:rsidRPr="0036164C">
        <w:rPr>
          <w:rFonts w:cs="Arial"/>
          <w:sz w:val="28"/>
          <w:szCs w:val="28"/>
        </w:rPr>
        <w:t xml:space="preserve"> in respect of one or more of the </w:t>
      </w:r>
      <w:smartTag w:uri="urn:schemas-microsoft-com:office:smarttags" w:element="PersonName">
        <w:r w:rsidRPr="0036164C">
          <w:rPr>
            <w:rFonts w:cs="Arial"/>
            <w:sz w:val="28"/>
            <w:szCs w:val="28"/>
          </w:rPr>
          <w:t>Section 75</w:t>
        </w:r>
      </w:smartTag>
      <w:r w:rsidRPr="0036164C">
        <w:rPr>
          <w:rFonts w:cs="Arial"/>
          <w:sz w:val="28"/>
          <w:szCs w:val="28"/>
        </w:rPr>
        <w:t xml:space="preserve"> equality categories and/or good relations categories, then consideration should still be given to proceeding with an equality impact assessment, or to:</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numPr>
          <w:ilvl w:val="0"/>
          <w:numId w:val="3"/>
        </w:numPr>
        <w:autoSpaceDE w:val="0"/>
        <w:autoSpaceDN w:val="0"/>
        <w:adjustRightInd w:val="0"/>
        <w:rPr>
          <w:rFonts w:cs="Arial"/>
          <w:sz w:val="28"/>
          <w:szCs w:val="28"/>
        </w:rPr>
      </w:pPr>
      <w:r w:rsidRPr="0036164C">
        <w:rPr>
          <w:rFonts w:cs="Arial"/>
          <w:sz w:val="28"/>
          <w:szCs w:val="28"/>
        </w:rPr>
        <w:t>measures to mitigate the adverse impact; or</w:t>
      </w:r>
    </w:p>
    <w:p w:rsidR="00E91D60" w:rsidRPr="0036164C" w:rsidRDefault="00E91D60" w:rsidP="00E91D60">
      <w:pPr>
        <w:numPr>
          <w:ilvl w:val="0"/>
          <w:numId w:val="3"/>
        </w:numPr>
        <w:autoSpaceDE w:val="0"/>
        <w:autoSpaceDN w:val="0"/>
        <w:adjustRightInd w:val="0"/>
        <w:rPr>
          <w:rFonts w:cs="Arial"/>
          <w:sz w:val="28"/>
          <w:szCs w:val="28"/>
        </w:rPr>
      </w:pPr>
      <w:r w:rsidRPr="0036164C">
        <w:rPr>
          <w:rFonts w:cs="Arial"/>
          <w:sz w:val="28"/>
          <w:szCs w:val="28"/>
        </w:rPr>
        <w:t>the introduction of an alternative policy to better promote equality of opportunity and/or good relations.</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rPr>
          <w:rFonts w:cs="Arial"/>
          <w:b/>
          <w:sz w:val="28"/>
        </w:rPr>
      </w:pPr>
      <w:r w:rsidRPr="0036164C">
        <w:rPr>
          <w:rFonts w:cs="Arial"/>
          <w:b/>
          <w:sz w:val="28"/>
        </w:rPr>
        <w:t>In favour of a ‘major’ impact</w:t>
      </w:r>
    </w:p>
    <w:p w:rsidR="00E91D60" w:rsidRPr="0036164C" w:rsidRDefault="00E91D60" w:rsidP="00E91D60">
      <w:pPr>
        <w:rPr>
          <w:rFonts w:cs="Arial"/>
          <w:b/>
          <w:sz w:val="28"/>
        </w:rPr>
      </w:pPr>
    </w:p>
    <w:p w:rsidR="00E91D60" w:rsidRPr="0036164C" w:rsidRDefault="00E91D60" w:rsidP="00E91D60">
      <w:pPr>
        <w:numPr>
          <w:ilvl w:val="0"/>
          <w:numId w:val="4"/>
        </w:numPr>
        <w:spacing w:after="120"/>
        <w:rPr>
          <w:rFonts w:cs="Arial"/>
          <w:sz w:val="28"/>
        </w:rPr>
      </w:pPr>
      <w:r w:rsidRPr="0036164C">
        <w:rPr>
          <w:rFonts w:cs="Arial"/>
          <w:sz w:val="28"/>
        </w:rPr>
        <w:t>The policy is significant in terms of its strategic importance;</w:t>
      </w:r>
    </w:p>
    <w:p w:rsidR="00E91D60" w:rsidRPr="0036164C" w:rsidRDefault="00E91D60" w:rsidP="00E91D60">
      <w:pPr>
        <w:numPr>
          <w:ilvl w:val="0"/>
          <w:numId w:val="4"/>
        </w:numPr>
        <w:spacing w:after="120"/>
        <w:rPr>
          <w:rFonts w:cs="Arial"/>
          <w:sz w:val="28"/>
        </w:rPr>
      </w:pPr>
      <w:r w:rsidRPr="0036164C">
        <w:rPr>
          <w:rFonts w:cs="Arial"/>
          <w:sz w:val="28"/>
        </w:rPr>
        <w:t>Potential equality impacts are unknown, because, for example, there is insufficient data upon which to make an assessment or because they are complex, and it would be appropriate to conduct an equality impact assessment in order to better assess them;</w:t>
      </w:r>
    </w:p>
    <w:p w:rsidR="00E91D60" w:rsidRPr="0036164C" w:rsidRDefault="00E91D60" w:rsidP="00E91D60">
      <w:pPr>
        <w:numPr>
          <w:ilvl w:val="0"/>
          <w:numId w:val="4"/>
        </w:numPr>
        <w:spacing w:after="120"/>
        <w:rPr>
          <w:rFonts w:cs="Arial"/>
          <w:sz w:val="28"/>
        </w:rPr>
      </w:pPr>
      <w:r w:rsidRPr="0036164C">
        <w:rPr>
          <w:rFonts w:cs="Arial"/>
          <w:sz w:val="28"/>
        </w:rPr>
        <w:t>Potential equality and/or good relations impacts are likely to be adverse or are likely to be experienced disproportionately by groups of people including those who are marginalised or disadvantaged;</w:t>
      </w:r>
    </w:p>
    <w:p w:rsidR="00E91D60" w:rsidRPr="0036164C" w:rsidRDefault="00E91D60" w:rsidP="00E91D60">
      <w:pPr>
        <w:numPr>
          <w:ilvl w:val="0"/>
          <w:numId w:val="4"/>
        </w:numPr>
        <w:spacing w:after="120"/>
        <w:rPr>
          <w:rFonts w:cs="Arial"/>
          <w:sz w:val="28"/>
        </w:rPr>
      </w:pPr>
      <w:r w:rsidRPr="0036164C">
        <w:rPr>
          <w:rFonts w:cs="Arial"/>
          <w:sz w:val="28"/>
        </w:rPr>
        <w:t xml:space="preserve">Further assessment offers a valuable way to examine the evidence and develop recommendations in respect of a policy about which there are </w:t>
      </w:r>
      <w:r w:rsidRPr="0036164C">
        <w:rPr>
          <w:rFonts w:cs="Arial"/>
          <w:sz w:val="28"/>
        </w:rPr>
        <w:lastRenderedPageBreak/>
        <w:t>concerns amongst affected individuals and representative groups, for example in respect of multiple identities;</w:t>
      </w:r>
    </w:p>
    <w:p w:rsidR="00E91D60" w:rsidRPr="0036164C" w:rsidRDefault="00E91D60" w:rsidP="00E91D60">
      <w:pPr>
        <w:numPr>
          <w:ilvl w:val="0"/>
          <w:numId w:val="4"/>
        </w:numPr>
        <w:spacing w:after="120"/>
        <w:rPr>
          <w:rFonts w:cs="Arial"/>
          <w:sz w:val="28"/>
        </w:rPr>
      </w:pPr>
      <w:r w:rsidRPr="0036164C">
        <w:rPr>
          <w:rFonts w:cs="Arial"/>
          <w:sz w:val="28"/>
        </w:rPr>
        <w:t>The policy is likely to be challenged by way of judicial review;</w:t>
      </w:r>
    </w:p>
    <w:p w:rsidR="00E91D60" w:rsidRPr="0036164C" w:rsidRDefault="00E91D60" w:rsidP="00E91D60">
      <w:pPr>
        <w:numPr>
          <w:ilvl w:val="0"/>
          <w:numId w:val="4"/>
        </w:numPr>
        <w:spacing w:after="120"/>
        <w:rPr>
          <w:rFonts w:cs="Arial"/>
          <w:sz w:val="28"/>
        </w:rPr>
      </w:pPr>
      <w:r w:rsidRPr="0036164C">
        <w:rPr>
          <w:rFonts w:cs="Arial"/>
          <w:sz w:val="28"/>
        </w:rPr>
        <w:t>The policy is significant in terms of expenditure.</w:t>
      </w:r>
    </w:p>
    <w:p w:rsidR="00E91D60" w:rsidRPr="0036164C" w:rsidRDefault="00E91D60" w:rsidP="00E91D60">
      <w:pPr>
        <w:rPr>
          <w:rFonts w:cs="Arial"/>
          <w:b/>
          <w:sz w:val="28"/>
          <w:szCs w:val="28"/>
        </w:rPr>
      </w:pPr>
    </w:p>
    <w:p w:rsidR="00E91D60" w:rsidRPr="0036164C" w:rsidRDefault="00E91D60" w:rsidP="00E91D60">
      <w:pPr>
        <w:rPr>
          <w:rFonts w:cs="Arial"/>
          <w:b/>
          <w:sz w:val="28"/>
        </w:rPr>
      </w:pPr>
      <w:r w:rsidRPr="0036164C">
        <w:rPr>
          <w:rFonts w:cs="Arial"/>
          <w:b/>
          <w:sz w:val="28"/>
          <w:szCs w:val="28"/>
        </w:rPr>
        <w:t>I</w:t>
      </w:r>
      <w:r w:rsidRPr="0036164C">
        <w:rPr>
          <w:rFonts w:cs="Arial"/>
          <w:b/>
          <w:sz w:val="28"/>
        </w:rPr>
        <w:t>n favour of ‘minor’ impact</w:t>
      </w:r>
    </w:p>
    <w:p w:rsidR="00E91D60" w:rsidRPr="0036164C" w:rsidRDefault="00E91D60" w:rsidP="00E91D60">
      <w:pPr>
        <w:tabs>
          <w:tab w:val="left" w:pos="567"/>
        </w:tabs>
        <w:ind w:left="142"/>
        <w:rPr>
          <w:rFonts w:cs="Arial"/>
          <w:b/>
          <w:sz w:val="28"/>
        </w:rPr>
      </w:pPr>
    </w:p>
    <w:p w:rsidR="00E91D60" w:rsidRPr="0036164C" w:rsidRDefault="00E91D60" w:rsidP="00E91D60">
      <w:pPr>
        <w:numPr>
          <w:ilvl w:val="0"/>
          <w:numId w:val="5"/>
        </w:numPr>
        <w:spacing w:after="120"/>
        <w:rPr>
          <w:rFonts w:cs="Arial"/>
          <w:sz w:val="28"/>
        </w:rPr>
      </w:pPr>
      <w:r w:rsidRPr="0036164C">
        <w:rPr>
          <w:rFonts w:cs="Arial"/>
          <w:sz w:val="28"/>
        </w:rPr>
        <w:t>The policy is not unlawfully discriminatory and any residual potential impacts on people are judged to be negligible;</w:t>
      </w:r>
    </w:p>
    <w:p w:rsidR="00E91D60" w:rsidRPr="0036164C" w:rsidRDefault="00E91D60" w:rsidP="00E91D60">
      <w:pPr>
        <w:numPr>
          <w:ilvl w:val="0"/>
          <w:numId w:val="5"/>
        </w:numPr>
        <w:spacing w:after="120"/>
        <w:rPr>
          <w:rFonts w:cs="Arial"/>
          <w:sz w:val="28"/>
        </w:rPr>
      </w:pPr>
      <w:r w:rsidRPr="0036164C">
        <w:rPr>
          <w:rFonts w:cs="Arial"/>
          <w:sz w:val="28"/>
        </w:rPr>
        <w:t>The policy, or certain proposals within it, are potentially unlawfully discriminatory, but this possibility can readily and easily be eliminated by making appropriate changes to the policy or by adopting appropriate mitigating measures;</w:t>
      </w:r>
    </w:p>
    <w:p w:rsidR="00E91D60" w:rsidRPr="0036164C" w:rsidRDefault="00E91D60" w:rsidP="00E91D60">
      <w:pPr>
        <w:numPr>
          <w:ilvl w:val="0"/>
          <w:numId w:val="5"/>
        </w:numPr>
        <w:spacing w:after="120"/>
        <w:rPr>
          <w:rFonts w:cs="Arial"/>
          <w:sz w:val="28"/>
        </w:rPr>
      </w:pPr>
      <w:r w:rsidRPr="0036164C">
        <w:rPr>
          <w:rFonts w:cs="Arial"/>
          <w:sz w:val="28"/>
        </w:rPr>
        <w:t>Any asymmetrical equality impacts caused by the policy are intentional because they are specifically designed to promote equality of opportunity for particular groups of disadvantaged people;</w:t>
      </w:r>
    </w:p>
    <w:p w:rsidR="00E91D60" w:rsidRPr="0036164C" w:rsidRDefault="00E91D60" w:rsidP="00E91D60">
      <w:pPr>
        <w:numPr>
          <w:ilvl w:val="0"/>
          <w:numId w:val="5"/>
        </w:numPr>
        <w:spacing w:after="120"/>
        <w:rPr>
          <w:rFonts w:cs="Arial"/>
          <w:sz w:val="28"/>
        </w:rPr>
      </w:pPr>
      <w:r w:rsidRPr="0036164C">
        <w:rPr>
          <w:rFonts w:cs="Arial"/>
          <w:sz w:val="28"/>
        </w:rPr>
        <w:t>By amending the policy there are better opportunities to better promote equality of opportunity and/or good relations.</w:t>
      </w:r>
    </w:p>
    <w:p w:rsidR="00E91D60" w:rsidRPr="0036164C" w:rsidRDefault="00E91D60" w:rsidP="00E91D60">
      <w:pPr>
        <w:rPr>
          <w:sz w:val="28"/>
          <w:szCs w:val="28"/>
        </w:rPr>
      </w:pPr>
    </w:p>
    <w:p w:rsidR="00E91D60" w:rsidRPr="0036164C" w:rsidRDefault="00E91D60" w:rsidP="00E91D60">
      <w:pPr>
        <w:rPr>
          <w:b/>
          <w:sz w:val="28"/>
          <w:szCs w:val="28"/>
        </w:rPr>
      </w:pPr>
      <w:r w:rsidRPr="0036164C">
        <w:rPr>
          <w:b/>
          <w:sz w:val="28"/>
          <w:szCs w:val="28"/>
        </w:rPr>
        <w:t>In favour of none</w:t>
      </w:r>
    </w:p>
    <w:p w:rsidR="00E91D60" w:rsidRPr="0036164C" w:rsidRDefault="00E91D60" w:rsidP="00E91D60">
      <w:pPr>
        <w:tabs>
          <w:tab w:val="left" w:pos="360"/>
        </w:tabs>
        <w:rPr>
          <w:b/>
          <w:sz w:val="28"/>
          <w:szCs w:val="28"/>
        </w:rPr>
      </w:pPr>
      <w:r w:rsidRPr="0036164C">
        <w:rPr>
          <w:b/>
          <w:sz w:val="28"/>
          <w:szCs w:val="28"/>
        </w:rPr>
        <w:tab/>
      </w:r>
    </w:p>
    <w:p w:rsidR="00E91D60" w:rsidRPr="0036164C" w:rsidRDefault="00E91D60" w:rsidP="00E91D60">
      <w:pPr>
        <w:numPr>
          <w:ilvl w:val="0"/>
          <w:numId w:val="6"/>
        </w:numPr>
        <w:tabs>
          <w:tab w:val="left" w:pos="360"/>
        </w:tabs>
        <w:spacing w:after="120"/>
        <w:ind w:left="714" w:hanging="357"/>
        <w:rPr>
          <w:sz w:val="28"/>
          <w:szCs w:val="28"/>
        </w:rPr>
      </w:pPr>
      <w:r w:rsidRPr="0036164C">
        <w:rPr>
          <w:sz w:val="28"/>
          <w:szCs w:val="28"/>
        </w:rPr>
        <w:t>The policy has no relevance to equality of opportunity or good relations.</w:t>
      </w:r>
    </w:p>
    <w:p w:rsidR="00E91D60" w:rsidRPr="0036164C" w:rsidRDefault="00E91D60" w:rsidP="00E91D60">
      <w:pPr>
        <w:numPr>
          <w:ilvl w:val="0"/>
          <w:numId w:val="6"/>
        </w:numPr>
        <w:tabs>
          <w:tab w:val="left" w:pos="360"/>
        </w:tabs>
        <w:spacing w:after="120"/>
        <w:ind w:left="714" w:hanging="357"/>
        <w:rPr>
          <w:sz w:val="28"/>
          <w:szCs w:val="28"/>
        </w:rPr>
      </w:pPr>
      <w:r w:rsidRPr="0036164C">
        <w:rPr>
          <w:sz w:val="28"/>
          <w:szCs w:val="28"/>
        </w:rPr>
        <w:t>The policy is purely technical in nature and will have no bearing in terms of its likely impact on equality of opportunity or good relations for people within the equality and good relations categories.</w:t>
      </w:r>
      <w:r w:rsidRPr="0036164C">
        <w:rPr>
          <w:sz w:val="28"/>
          <w:szCs w:val="28"/>
        </w:rPr>
        <w:tab/>
      </w:r>
    </w:p>
    <w:p w:rsidR="00E91D60" w:rsidRPr="0036164C" w:rsidRDefault="00E91D60" w:rsidP="00E91D60">
      <w:pPr>
        <w:rPr>
          <w:sz w:val="28"/>
          <w:szCs w:val="28"/>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36164C">
        <w:rPr>
          <w:rFonts w:cs="Arial"/>
          <w:sz w:val="28"/>
          <w:szCs w:val="28"/>
        </w:rPr>
        <w:br w:type="page"/>
      </w:r>
      <w:r w:rsidRPr="0036164C">
        <w:rPr>
          <w:rFonts w:cs="Arial"/>
          <w:b/>
          <w:color w:val="2F5496" w:themeColor="accent1" w:themeShade="BF"/>
          <w:sz w:val="28"/>
          <w:szCs w:val="28"/>
        </w:rPr>
        <w:lastRenderedPageBreak/>
        <w:t>Screening questions</w:t>
      </w:r>
      <w:r w:rsidRPr="0036164C">
        <w:rPr>
          <w:rFonts w:cs="Arial"/>
          <w:color w:val="2F5496" w:themeColor="accent1" w:themeShade="BF"/>
          <w:sz w:val="28"/>
          <w:szCs w:val="28"/>
        </w:rPr>
        <w:t xml:space="preserve"> </w:t>
      </w:r>
    </w:p>
    <w:p w:rsidR="00FA2356" w:rsidRPr="0036164C" w:rsidRDefault="00FA2356" w:rsidP="00E91D60">
      <w:pPr>
        <w:autoSpaceDE w:val="0"/>
        <w:autoSpaceDN w:val="0"/>
        <w:adjustRightInd w:val="0"/>
        <w:rPr>
          <w:rFonts w:cs="Arial"/>
          <w:sz w:val="28"/>
          <w:szCs w:val="28"/>
        </w:rPr>
      </w:pPr>
    </w:p>
    <w:p w:rsidR="00E42C80" w:rsidRPr="0036164C" w:rsidRDefault="00FA2356" w:rsidP="002C45F8">
      <w:pPr>
        <w:pStyle w:val="ListParagraph"/>
        <w:numPr>
          <w:ilvl w:val="0"/>
          <w:numId w:val="14"/>
        </w:numPr>
        <w:autoSpaceDE w:val="0"/>
        <w:autoSpaceDN w:val="0"/>
        <w:adjustRightInd w:val="0"/>
        <w:rPr>
          <w:rFonts w:cs="Arial"/>
          <w:bCs/>
          <w:sz w:val="28"/>
          <w:szCs w:val="28"/>
        </w:rPr>
      </w:pPr>
      <w:r w:rsidRPr="0036164C">
        <w:rPr>
          <w:rFonts w:cs="Arial"/>
          <w:b/>
          <w:bCs/>
          <w:sz w:val="28"/>
          <w:szCs w:val="28"/>
        </w:rPr>
        <w:t xml:space="preserve">What is the likely impact on equality of opportunity for those affected by this policy, for each of the Section 75 equality categories? </w:t>
      </w:r>
    </w:p>
    <w:p w:rsidR="00127EA5" w:rsidRPr="0036164C" w:rsidRDefault="00127EA5" w:rsidP="00E42C80">
      <w:pPr>
        <w:pStyle w:val="ListParagraph"/>
        <w:autoSpaceDE w:val="0"/>
        <w:autoSpaceDN w:val="0"/>
        <w:adjustRightInd w:val="0"/>
        <w:ind w:left="360"/>
        <w:rPr>
          <w:rFonts w:cs="Arial"/>
          <w:bCs/>
          <w:sz w:val="28"/>
          <w:szCs w:val="28"/>
        </w:rPr>
      </w:pPr>
    </w:p>
    <w:p w:rsidR="00FA2356" w:rsidRPr="0036164C" w:rsidRDefault="00E42C80" w:rsidP="00E42C80">
      <w:pPr>
        <w:pStyle w:val="ListParagraph"/>
        <w:autoSpaceDE w:val="0"/>
        <w:autoSpaceDN w:val="0"/>
        <w:adjustRightInd w:val="0"/>
        <w:ind w:left="360"/>
        <w:rPr>
          <w:rFonts w:cs="Arial"/>
          <w:bCs/>
          <w:sz w:val="28"/>
          <w:szCs w:val="28"/>
        </w:rPr>
      </w:pPr>
      <w:r w:rsidRPr="0036164C">
        <w:rPr>
          <w:rFonts w:cs="Arial"/>
          <w:bCs/>
          <w:sz w:val="28"/>
          <w:szCs w:val="28"/>
        </w:rPr>
        <w:t xml:space="preserve">Please </w:t>
      </w:r>
      <w:r w:rsidR="008779A1" w:rsidRPr="0036164C">
        <w:rPr>
          <w:rFonts w:cs="Arial"/>
          <w:bCs/>
          <w:sz w:val="28"/>
          <w:szCs w:val="28"/>
        </w:rPr>
        <w:t xml:space="preserve">provide </w:t>
      </w:r>
      <w:r w:rsidR="008779A1" w:rsidRPr="0036164C">
        <w:rPr>
          <w:rFonts w:cs="Arial"/>
          <w:bCs/>
          <w:sz w:val="28"/>
          <w:szCs w:val="28"/>
          <w:u w:val="single"/>
        </w:rPr>
        <w:t>details of the likely policy impacts</w:t>
      </w:r>
      <w:r w:rsidR="008779A1" w:rsidRPr="0036164C">
        <w:rPr>
          <w:rFonts w:cs="Arial"/>
          <w:bCs/>
          <w:sz w:val="28"/>
          <w:szCs w:val="28"/>
        </w:rPr>
        <w:t xml:space="preserve"> and </w:t>
      </w:r>
      <w:r w:rsidRPr="0036164C">
        <w:rPr>
          <w:rFonts w:cs="Arial"/>
          <w:bCs/>
          <w:sz w:val="28"/>
          <w:szCs w:val="28"/>
          <w:u w:val="single"/>
        </w:rPr>
        <w:t>determine</w:t>
      </w:r>
      <w:r w:rsidR="008779A1" w:rsidRPr="0036164C">
        <w:rPr>
          <w:rFonts w:cs="Arial"/>
          <w:bCs/>
          <w:sz w:val="28"/>
          <w:szCs w:val="28"/>
          <w:u w:val="single"/>
        </w:rPr>
        <w:t xml:space="preserve"> the</w:t>
      </w:r>
      <w:r w:rsidRPr="0036164C">
        <w:rPr>
          <w:rFonts w:cs="Arial"/>
          <w:bCs/>
          <w:sz w:val="28"/>
          <w:szCs w:val="28"/>
          <w:u w:val="single"/>
        </w:rPr>
        <w:t xml:space="preserve"> level of impact </w:t>
      </w:r>
      <w:r w:rsidR="008779A1" w:rsidRPr="0036164C">
        <w:rPr>
          <w:rFonts w:cs="Arial"/>
          <w:bCs/>
          <w:sz w:val="28"/>
          <w:szCs w:val="28"/>
        </w:rPr>
        <w:t>for each S75 categories</w:t>
      </w:r>
      <w:r w:rsidRPr="0036164C">
        <w:rPr>
          <w:rFonts w:cs="Arial"/>
          <w:bCs/>
          <w:sz w:val="28"/>
          <w:szCs w:val="28"/>
        </w:rPr>
        <w:t xml:space="preserve"> below</w:t>
      </w:r>
      <w:r w:rsidR="008779A1" w:rsidRPr="0036164C">
        <w:rPr>
          <w:rFonts w:cs="Arial"/>
          <w:bCs/>
          <w:sz w:val="28"/>
          <w:szCs w:val="28"/>
        </w:rPr>
        <w:t xml:space="preserve"> i.e. either minor, major or none</w:t>
      </w:r>
      <w:r w:rsidRPr="0036164C">
        <w:rPr>
          <w:rFonts w:cs="Arial"/>
          <w:bCs/>
          <w:sz w:val="28"/>
          <w:szCs w:val="28"/>
        </w:rPr>
        <w:t>.</w:t>
      </w:r>
    </w:p>
    <w:p w:rsidR="00E42C80" w:rsidRPr="0036164C" w:rsidRDefault="00E42C80" w:rsidP="00E42C80">
      <w:pPr>
        <w:pStyle w:val="ListParagraph"/>
        <w:autoSpaceDE w:val="0"/>
        <w:autoSpaceDN w:val="0"/>
        <w:adjustRightInd w:val="0"/>
        <w:ind w:left="360"/>
        <w:rPr>
          <w:rFonts w:cs="Arial"/>
          <w:bCs/>
          <w:sz w:val="28"/>
          <w:szCs w:val="28"/>
        </w:rPr>
      </w:pPr>
    </w:p>
    <w:p w:rsidR="00127EA5" w:rsidRPr="0036164C" w:rsidRDefault="00127EA5" w:rsidP="00E42C80">
      <w:pPr>
        <w:pStyle w:val="ListParagraph"/>
        <w:autoSpaceDE w:val="0"/>
        <w:autoSpaceDN w:val="0"/>
        <w:adjustRightInd w:val="0"/>
        <w:ind w:left="360"/>
        <w:rPr>
          <w:rFonts w:cs="Arial"/>
          <w:bCs/>
          <w:sz w:val="28"/>
          <w:szCs w:val="28"/>
        </w:rPr>
      </w:pPr>
    </w:p>
    <w:p w:rsidR="00530FFE" w:rsidRPr="0036164C" w:rsidRDefault="0096413F" w:rsidP="001871B2">
      <w:pPr>
        <w:pStyle w:val="ListParagraph"/>
        <w:autoSpaceDE w:val="0"/>
        <w:autoSpaceDN w:val="0"/>
        <w:adjustRightInd w:val="0"/>
        <w:ind w:left="360"/>
        <w:rPr>
          <w:rFonts w:cs="Arial"/>
          <w:bCs/>
          <w:sz w:val="32"/>
          <w:szCs w:val="28"/>
        </w:rPr>
      </w:pPr>
      <w:r w:rsidRPr="0036164C">
        <w:rPr>
          <w:rFonts w:cs="Arial"/>
          <w:b/>
          <w:bCs/>
          <w:sz w:val="28"/>
          <w:szCs w:val="28"/>
        </w:rPr>
        <w:t xml:space="preserve">Details of the likely policy impacts on </w:t>
      </w:r>
      <w:r w:rsidRPr="0036164C">
        <w:rPr>
          <w:rFonts w:cs="Arial"/>
          <w:b/>
          <w:bCs/>
          <w:i/>
          <w:sz w:val="28"/>
          <w:szCs w:val="28"/>
        </w:rPr>
        <w:t>Religious belief</w:t>
      </w:r>
      <w:r w:rsidRPr="0036164C">
        <w:rPr>
          <w:rFonts w:cs="Arial"/>
          <w:b/>
          <w:bCs/>
          <w:sz w:val="28"/>
          <w:szCs w:val="28"/>
        </w:rPr>
        <w:t>:</w:t>
      </w:r>
      <w:r w:rsidR="00BB0620" w:rsidRPr="0036164C">
        <w:rPr>
          <w:rFonts w:cs="Arial"/>
          <w:bCs/>
          <w:sz w:val="32"/>
          <w:szCs w:val="28"/>
        </w:rPr>
        <w:t xml:space="preserve"> </w:t>
      </w:r>
      <w:r w:rsidR="00BD063D" w:rsidRPr="0036164C">
        <w:rPr>
          <w:rFonts w:eastAsia="Times" w:cs="Arial"/>
          <w:sz w:val="28"/>
          <w:szCs w:val="28"/>
          <w:lang w:val="en-US"/>
        </w:rPr>
        <w:t>No impact on equality of opportunity – the scheme is open to all who meet the scheme requirements</w:t>
      </w:r>
      <w:r w:rsidR="008C0B6A" w:rsidRPr="0036164C">
        <w:rPr>
          <w:rFonts w:eastAsia="Times" w:cs="Arial"/>
          <w:sz w:val="28"/>
          <w:szCs w:val="28"/>
          <w:lang w:val="en-US"/>
        </w:rPr>
        <w:t xml:space="preserve"> regardless of religious belief.  The scheme shall directly and indirectly benefit rural communities.  The criteria for applications does not disadvantage any particular religious belief.</w:t>
      </w:r>
    </w:p>
    <w:p w:rsidR="00530FFE" w:rsidRPr="0036164C" w:rsidRDefault="00530FFE" w:rsidP="00127EA5">
      <w:pPr>
        <w:pStyle w:val="ListParagraph"/>
        <w:autoSpaceDE w:val="0"/>
        <w:autoSpaceDN w:val="0"/>
        <w:adjustRightInd w:val="0"/>
        <w:ind w:left="360"/>
        <w:rPr>
          <w:rFonts w:cs="Arial"/>
          <w:bCs/>
          <w:sz w:val="28"/>
          <w:szCs w:val="28"/>
        </w:rPr>
      </w:pPr>
    </w:p>
    <w:p w:rsidR="00E42C80" w:rsidRPr="0036164C" w:rsidRDefault="0096413F" w:rsidP="00127EA5">
      <w:pPr>
        <w:autoSpaceDE w:val="0"/>
        <w:autoSpaceDN w:val="0"/>
        <w:adjustRightInd w:val="0"/>
        <w:ind w:left="360"/>
        <w:rPr>
          <w:rFonts w:cs="Arial"/>
          <w:sz w:val="28"/>
          <w:szCs w:val="28"/>
        </w:rPr>
      </w:pPr>
      <w:r w:rsidRPr="0036164C">
        <w:rPr>
          <w:rFonts w:cs="Arial"/>
          <w:b/>
          <w:bCs/>
          <w:sz w:val="28"/>
          <w:szCs w:val="28"/>
        </w:rPr>
        <w:t>What is the l</w:t>
      </w:r>
      <w:r w:rsidR="00E42C80" w:rsidRPr="0036164C">
        <w:rPr>
          <w:rFonts w:cs="Arial"/>
          <w:b/>
          <w:bCs/>
          <w:sz w:val="28"/>
          <w:szCs w:val="28"/>
        </w:rPr>
        <w:t>evel of impact</w:t>
      </w:r>
      <w:r w:rsidRPr="0036164C">
        <w:rPr>
          <w:rFonts w:cs="Arial"/>
          <w:b/>
          <w:bCs/>
          <w:sz w:val="28"/>
          <w:szCs w:val="28"/>
        </w:rPr>
        <w:t>?</w:t>
      </w:r>
      <w:r w:rsidRPr="0036164C">
        <w:rPr>
          <w:rFonts w:cs="Arial"/>
          <w:bCs/>
          <w:sz w:val="28"/>
          <w:szCs w:val="28"/>
        </w:rPr>
        <w:t xml:space="preserve">  </w:t>
      </w:r>
      <w:r w:rsidRPr="0036164C">
        <w:rPr>
          <w:rFonts w:cs="Arial"/>
          <w:sz w:val="28"/>
          <w:szCs w:val="28"/>
        </w:rPr>
        <w:t>None</w:t>
      </w:r>
    </w:p>
    <w:p w:rsidR="00530FFE" w:rsidRPr="0036164C" w:rsidRDefault="00530FFE" w:rsidP="001871B2">
      <w:pPr>
        <w:autoSpaceDE w:val="0"/>
        <w:autoSpaceDN w:val="0"/>
        <w:adjustRightInd w:val="0"/>
        <w:rPr>
          <w:rFonts w:cs="Arial"/>
          <w:b/>
          <w:bCs/>
          <w:sz w:val="28"/>
          <w:szCs w:val="28"/>
        </w:rPr>
      </w:pPr>
    </w:p>
    <w:p w:rsidR="00BD063D" w:rsidRPr="0036164C" w:rsidRDefault="0096413F" w:rsidP="001871B2">
      <w:pPr>
        <w:pStyle w:val="ListParagraph"/>
        <w:autoSpaceDE w:val="0"/>
        <w:autoSpaceDN w:val="0"/>
        <w:adjustRightInd w:val="0"/>
        <w:ind w:left="360"/>
        <w:rPr>
          <w:rFonts w:eastAsia="Times" w:cs="Arial"/>
          <w:szCs w:val="28"/>
          <w:lang w:val="en-US"/>
        </w:rPr>
      </w:pPr>
      <w:r w:rsidRPr="0036164C">
        <w:rPr>
          <w:rFonts w:cs="Arial"/>
          <w:b/>
          <w:bCs/>
          <w:sz w:val="28"/>
          <w:szCs w:val="28"/>
        </w:rPr>
        <w:t xml:space="preserve">Details of the likely policy impacts on </w:t>
      </w:r>
      <w:r w:rsidRPr="0036164C">
        <w:rPr>
          <w:rFonts w:cs="Arial"/>
          <w:b/>
          <w:bCs/>
          <w:i/>
          <w:sz w:val="28"/>
          <w:szCs w:val="28"/>
        </w:rPr>
        <w:t>Political Opinion:</w:t>
      </w:r>
      <w:r w:rsidR="00BB0620" w:rsidRPr="0036164C">
        <w:rPr>
          <w:rFonts w:cs="Arial"/>
          <w:bCs/>
          <w:sz w:val="28"/>
          <w:szCs w:val="28"/>
        </w:rPr>
        <w:t xml:space="preserve"> </w:t>
      </w:r>
      <w:r w:rsidR="008C0B6A" w:rsidRPr="0036164C">
        <w:rPr>
          <w:rFonts w:eastAsia="Times" w:cs="Arial"/>
          <w:sz w:val="28"/>
          <w:szCs w:val="28"/>
          <w:lang w:val="en-US"/>
        </w:rPr>
        <w:t>No impact on equality of opportunity – the scheme is open to all who meet the scheme requirements regardless of political opinion.  The scheme shall directly and indirectly benefit rural communities.  The criteria for applications does not disadvantage any particular political opinion.</w:t>
      </w:r>
    </w:p>
    <w:p w:rsidR="00530FFE" w:rsidRPr="0036164C" w:rsidRDefault="00530FFE" w:rsidP="001871B2">
      <w:pPr>
        <w:autoSpaceDE w:val="0"/>
        <w:autoSpaceDN w:val="0"/>
        <w:adjustRightInd w:val="0"/>
        <w:rPr>
          <w:rFonts w:cs="Arial"/>
          <w:bCs/>
          <w:sz w:val="28"/>
          <w:szCs w:val="28"/>
        </w:rPr>
      </w:pPr>
    </w:p>
    <w:p w:rsidR="0096413F" w:rsidRPr="0036164C" w:rsidRDefault="0096413F" w:rsidP="00127EA5">
      <w:pPr>
        <w:autoSpaceDE w:val="0"/>
        <w:autoSpaceDN w:val="0"/>
        <w:adjustRightInd w:val="0"/>
        <w:ind w:left="360"/>
        <w:rPr>
          <w:rFonts w:cs="Arial"/>
          <w:bCs/>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N</w:t>
      </w:r>
      <w:r w:rsidR="001871B2" w:rsidRPr="0036164C">
        <w:rPr>
          <w:rFonts w:cs="Arial"/>
          <w:sz w:val="28"/>
          <w:szCs w:val="28"/>
        </w:rPr>
        <w:t>one</w:t>
      </w:r>
    </w:p>
    <w:p w:rsidR="00530FFE" w:rsidRPr="0036164C" w:rsidRDefault="00530FFE" w:rsidP="001871B2">
      <w:pPr>
        <w:autoSpaceDE w:val="0"/>
        <w:autoSpaceDN w:val="0"/>
        <w:adjustRightInd w:val="0"/>
        <w:rPr>
          <w:rFonts w:cs="Arial"/>
          <w:bCs/>
          <w:sz w:val="28"/>
          <w:szCs w:val="28"/>
        </w:rPr>
      </w:pPr>
    </w:p>
    <w:p w:rsidR="00BD063D" w:rsidRPr="0036164C" w:rsidRDefault="0096413F" w:rsidP="001871B2">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Pr="0036164C">
        <w:rPr>
          <w:rFonts w:cs="Arial"/>
          <w:b/>
          <w:bCs/>
          <w:i/>
          <w:sz w:val="28"/>
          <w:szCs w:val="28"/>
        </w:rPr>
        <w:t>Racial Group</w:t>
      </w:r>
      <w:r w:rsidRPr="0036164C">
        <w:rPr>
          <w:rFonts w:cs="Arial"/>
          <w:b/>
          <w:bCs/>
          <w:sz w:val="28"/>
          <w:szCs w:val="28"/>
        </w:rPr>
        <w:t>:</w:t>
      </w:r>
      <w:r w:rsidR="001871B2" w:rsidRPr="0036164C">
        <w:rPr>
          <w:rFonts w:cs="Arial"/>
          <w:bCs/>
          <w:sz w:val="28"/>
          <w:szCs w:val="28"/>
        </w:rPr>
        <w:t xml:space="preserve"> </w:t>
      </w:r>
      <w:r w:rsidR="008C0B6A" w:rsidRPr="0036164C">
        <w:rPr>
          <w:rFonts w:eastAsia="Times" w:cs="Arial"/>
          <w:sz w:val="28"/>
          <w:szCs w:val="28"/>
          <w:lang w:val="en-US"/>
        </w:rPr>
        <w:t xml:space="preserve">No impact on equality of opportunity – the scheme is open to all who meet the scheme requirements regardless of </w:t>
      </w:r>
      <w:r w:rsidR="00F81517" w:rsidRPr="0036164C">
        <w:rPr>
          <w:rFonts w:eastAsia="Times" w:cs="Arial"/>
          <w:sz w:val="28"/>
          <w:szCs w:val="28"/>
          <w:lang w:val="en-US"/>
        </w:rPr>
        <w:t>racial group</w:t>
      </w:r>
      <w:r w:rsidR="008C0B6A" w:rsidRPr="0036164C">
        <w:rPr>
          <w:rFonts w:eastAsia="Times" w:cs="Arial"/>
          <w:sz w:val="28"/>
          <w:szCs w:val="28"/>
          <w:lang w:val="en-US"/>
        </w:rPr>
        <w:t xml:space="preserve">.  The scheme shall directly and indirectly benefit rural communities.  The criteria for applications does not disadvantage any particular </w:t>
      </w:r>
      <w:r w:rsidR="00F81517" w:rsidRPr="0036164C">
        <w:rPr>
          <w:rFonts w:eastAsia="Times" w:cs="Arial"/>
          <w:sz w:val="28"/>
          <w:szCs w:val="28"/>
          <w:lang w:val="en-US"/>
        </w:rPr>
        <w:t>racial group</w:t>
      </w:r>
      <w:r w:rsidR="008C0B6A" w:rsidRPr="0036164C">
        <w:rPr>
          <w:rFonts w:eastAsia="Times" w:cs="Arial"/>
          <w:sz w:val="28"/>
          <w:szCs w:val="28"/>
          <w:lang w:val="en-US"/>
        </w:rPr>
        <w:t>.</w:t>
      </w:r>
    </w:p>
    <w:p w:rsidR="00530FFE" w:rsidRPr="0036164C" w:rsidRDefault="00530FFE" w:rsidP="001871B2">
      <w:pPr>
        <w:autoSpaceDE w:val="0"/>
        <w:autoSpaceDN w:val="0"/>
        <w:adjustRightInd w:val="0"/>
        <w:rPr>
          <w:rFonts w:cs="Arial"/>
          <w:bCs/>
          <w:sz w:val="28"/>
          <w:szCs w:val="28"/>
        </w:rPr>
      </w:pPr>
    </w:p>
    <w:p w:rsidR="00530FFE" w:rsidRPr="0036164C" w:rsidRDefault="0096413F" w:rsidP="001871B2">
      <w:pPr>
        <w:autoSpaceDE w:val="0"/>
        <w:autoSpaceDN w:val="0"/>
        <w:adjustRightInd w:val="0"/>
        <w:ind w:left="360"/>
        <w:rPr>
          <w:rFonts w:cs="Arial"/>
          <w:bCs/>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None</w:t>
      </w:r>
      <w:r w:rsidR="001871B2" w:rsidRPr="0036164C">
        <w:rPr>
          <w:rFonts w:cs="Arial"/>
          <w:sz w:val="28"/>
          <w:szCs w:val="28"/>
        </w:rPr>
        <w:t xml:space="preserve"> </w:t>
      </w:r>
    </w:p>
    <w:p w:rsidR="00530FFE" w:rsidRPr="0036164C" w:rsidRDefault="00530FFE" w:rsidP="001871B2">
      <w:pPr>
        <w:autoSpaceDE w:val="0"/>
        <w:autoSpaceDN w:val="0"/>
        <w:adjustRightInd w:val="0"/>
        <w:rPr>
          <w:rFonts w:cs="Arial"/>
          <w:bCs/>
          <w:sz w:val="28"/>
          <w:szCs w:val="28"/>
        </w:rPr>
      </w:pPr>
    </w:p>
    <w:p w:rsidR="008C0B6A" w:rsidRPr="0036164C" w:rsidRDefault="0096413F" w:rsidP="009C188A">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Pr="0036164C">
        <w:rPr>
          <w:rFonts w:cs="Arial"/>
          <w:b/>
          <w:bCs/>
          <w:i/>
          <w:sz w:val="28"/>
          <w:szCs w:val="28"/>
        </w:rPr>
        <w:t>Age</w:t>
      </w:r>
      <w:r w:rsidRPr="0036164C">
        <w:rPr>
          <w:rFonts w:cs="Arial"/>
          <w:b/>
          <w:bCs/>
          <w:sz w:val="28"/>
          <w:szCs w:val="28"/>
        </w:rPr>
        <w:t>:</w:t>
      </w:r>
      <w:r w:rsidR="009C188A" w:rsidRPr="0036164C">
        <w:rPr>
          <w:rFonts w:cs="Arial"/>
          <w:bCs/>
          <w:sz w:val="28"/>
          <w:szCs w:val="28"/>
        </w:rPr>
        <w:t xml:space="preserve"> </w:t>
      </w:r>
      <w:r w:rsidR="008C0B6A" w:rsidRPr="0036164C">
        <w:rPr>
          <w:rFonts w:eastAsia="Times" w:cs="Arial"/>
          <w:sz w:val="28"/>
          <w:szCs w:val="28"/>
          <w:lang w:val="en-US"/>
        </w:rPr>
        <w:t xml:space="preserve">No impact on equality of opportunity – </w:t>
      </w:r>
      <w:r w:rsidR="009C188A" w:rsidRPr="0036164C">
        <w:rPr>
          <w:rFonts w:eastAsia="Times" w:cs="Arial"/>
          <w:sz w:val="28"/>
          <w:szCs w:val="28"/>
          <w:lang w:val="en-US"/>
        </w:rPr>
        <w:t xml:space="preserve">the scheme is open to all applicants </w:t>
      </w:r>
      <w:r w:rsidR="008C0B6A" w:rsidRPr="0036164C">
        <w:rPr>
          <w:rFonts w:eastAsia="Times" w:cs="Arial"/>
          <w:sz w:val="28"/>
          <w:szCs w:val="28"/>
          <w:lang w:val="en-US"/>
        </w:rPr>
        <w:t xml:space="preserve">who are aged 18+ and who meet the scheme requirements regardless of age. </w:t>
      </w:r>
      <w:r w:rsidR="009C188A" w:rsidRPr="0036164C">
        <w:rPr>
          <w:rFonts w:eastAsia="Times" w:cs="Arial"/>
          <w:sz w:val="28"/>
          <w:szCs w:val="28"/>
          <w:lang w:val="en-US"/>
        </w:rPr>
        <w:t xml:space="preserve"> </w:t>
      </w:r>
      <w:r w:rsidR="008C0B6A" w:rsidRPr="0036164C">
        <w:rPr>
          <w:rFonts w:eastAsia="Times" w:cs="Arial"/>
          <w:sz w:val="28"/>
          <w:szCs w:val="28"/>
          <w:lang w:val="en-US"/>
        </w:rPr>
        <w:t xml:space="preserve">The scheme shall directly and indirectly benefit </w:t>
      </w:r>
      <w:r w:rsidR="009C188A" w:rsidRPr="0036164C">
        <w:rPr>
          <w:rFonts w:eastAsia="Times" w:cs="Arial"/>
          <w:sz w:val="28"/>
          <w:szCs w:val="28"/>
          <w:lang w:val="en-US"/>
        </w:rPr>
        <w:t>all age groups as the community gardens will be open and inclusive</w:t>
      </w:r>
      <w:r w:rsidR="008C0B6A" w:rsidRPr="0036164C">
        <w:rPr>
          <w:rFonts w:eastAsia="Times" w:cs="Arial"/>
          <w:sz w:val="28"/>
          <w:szCs w:val="28"/>
          <w:lang w:val="en-US"/>
        </w:rPr>
        <w:t>.  The criteria for applications does not disadvantage any particular age group.</w:t>
      </w:r>
    </w:p>
    <w:p w:rsidR="00530FFE" w:rsidRPr="0036164C" w:rsidRDefault="00530FFE" w:rsidP="009C188A">
      <w:pPr>
        <w:autoSpaceDE w:val="0"/>
        <w:autoSpaceDN w:val="0"/>
        <w:adjustRightInd w:val="0"/>
        <w:rPr>
          <w:rFonts w:cs="Arial"/>
          <w:bCs/>
          <w:sz w:val="28"/>
          <w:szCs w:val="28"/>
        </w:rPr>
      </w:pPr>
    </w:p>
    <w:p w:rsidR="0096413F" w:rsidRPr="0036164C" w:rsidRDefault="0096413F" w:rsidP="00127EA5">
      <w:pPr>
        <w:autoSpaceDE w:val="0"/>
        <w:autoSpaceDN w:val="0"/>
        <w:adjustRightInd w:val="0"/>
        <w:ind w:left="360"/>
        <w:rPr>
          <w:rFonts w:cs="Arial"/>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None</w:t>
      </w:r>
      <w:r w:rsidR="009C188A" w:rsidRPr="0036164C">
        <w:rPr>
          <w:rFonts w:cs="Arial"/>
          <w:sz w:val="28"/>
          <w:szCs w:val="28"/>
        </w:rPr>
        <w:t xml:space="preserve"> </w:t>
      </w:r>
    </w:p>
    <w:p w:rsidR="00530FFE" w:rsidRPr="0036164C" w:rsidRDefault="00530FFE" w:rsidP="00127EA5">
      <w:pPr>
        <w:autoSpaceDE w:val="0"/>
        <w:autoSpaceDN w:val="0"/>
        <w:adjustRightInd w:val="0"/>
        <w:ind w:left="360"/>
        <w:rPr>
          <w:rFonts w:cs="Arial"/>
          <w:sz w:val="28"/>
          <w:szCs w:val="28"/>
        </w:rPr>
      </w:pPr>
    </w:p>
    <w:p w:rsidR="00BB0620" w:rsidRPr="0036164C" w:rsidRDefault="00BB0620" w:rsidP="009C188A">
      <w:pPr>
        <w:autoSpaceDE w:val="0"/>
        <w:autoSpaceDN w:val="0"/>
        <w:adjustRightInd w:val="0"/>
        <w:rPr>
          <w:rFonts w:cs="Arial"/>
          <w:bCs/>
          <w:sz w:val="28"/>
          <w:szCs w:val="28"/>
        </w:rPr>
      </w:pPr>
    </w:p>
    <w:p w:rsidR="00BD063D" w:rsidRPr="0036164C" w:rsidRDefault="0096413F" w:rsidP="001871B2">
      <w:pPr>
        <w:pStyle w:val="ListParagraph"/>
        <w:autoSpaceDE w:val="0"/>
        <w:autoSpaceDN w:val="0"/>
        <w:adjustRightInd w:val="0"/>
        <w:ind w:left="360"/>
        <w:rPr>
          <w:rFonts w:cs="Arial"/>
          <w:bCs/>
          <w:sz w:val="32"/>
          <w:szCs w:val="28"/>
        </w:rPr>
      </w:pPr>
      <w:r w:rsidRPr="0036164C">
        <w:rPr>
          <w:rFonts w:cs="Arial"/>
          <w:b/>
          <w:bCs/>
          <w:sz w:val="28"/>
          <w:szCs w:val="28"/>
        </w:rPr>
        <w:t xml:space="preserve">Details of the likely policy impacts on </w:t>
      </w:r>
      <w:r w:rsidR="00BB0620" w:rsidRPr="0036164C">
        <w:rPr>
          <w:rFonts w:cs="Arial"/>
          <w:b/>
          <w:bCs/>
          <w:i/>
          <w:sz w:val="28"/>
          <w:szCs w:val="28"/>
        </w:rPr>
        <w:t>Marital Status</w:t>
      </w:r>
      <w:r w:rsidRPr="0036164C">
        <w:rPr>
          <w:rFonts w:cs="Arial"/>
          <w:b/>
          <w:bCs/>
          <w:sz w:val="28"/>
          <w:szCs w:val="28"/>
        </w:rPr>
        <w:t>:</w:t>
      </w:r>
      <w:r w:rsidR="00BB0620" w:rsidRPr="0036164C">
        <w:rPr>
          <w:rFonts w:cs="Arial"/>
          <w:bCs/>
          <w:sz w:val="28"/>
          <w:szCs w:val="28"/>
        </w:rPr>
        <w:t xml:space="preserve"> </w:t>
      </w:r>
      <w:r w:rsidR="00F81517" w:rsidRPr="0036164C">
        <w:rPr>
          <w:rFonts w:eastAsia="Times" w:cs="Arial"/>
          <w:sz w:val="28"/>
          <w:szCs w:val="28"/>
          <w:lang w:val="en-US"/>
        </w:rPr>
        <w:t>No impact on equality of opportunity – the scheme is open to all who meet the scheme requirements regardless of marital status.  The scheme shall directly and indirectly benefit rural communities.  The criteria for applications does not disadvantage any particular marital status.</w:t>
      </w:r>
    </w:p>
    <w:p w:rsidR="00530FFE" w:rsidRPr="0036164C" w:rsidRDefault="00530FFE" w:rsidP="001871B2">
      <w:pPr>
        <w:autoSpaceDE w:val="0"/>
        <w:autoSpaceDN w:val="0"/>
        <w:adjustRightInd w:val="0"/>
        <w:rPr>
          <w:rFonts w:cs="Arial"/>
          <w:bCs/>
          <w:sz w:val="28"/>
          <w:szCs w:val="28"/>
        </w:rPr>
      </w:pPr>
    </w:p>
    <w:p w:rsidR="00530FFE" w:rsidRPr="0036164C" w:rsidRDefault="0096413F" w:rsidP="001871B2">
      <w:pPr>
        <w:autoSpaceDE w:val="0"/>
        <w:autoSpaceDN w:val="0"/>
        <w:adjustRightInd w:val="0"/>
        <w:ind w:left="360"/>
        <w:rPr>
          <w:rFonts w:cs="Arial"/>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None</w:t>
      </w:r>
      <w:r w:rsidR="001871B2" w:rsidRPr="0036164C">
        <w:rPr>
          <w:rFonts w:cs="Arial"/>
          <w:sz w:val="28"/>
          <w:szCs w:val="28"/>
        </w:rPr>
        <w:t xml:space="preserve"> </w:t>
      </w:r>
    </w:p>
    <w:p w:rsidR="00530FFE" w:rsidRPr="0036164C" w:rsidRDefault="00530FFE" w:rsidP="001871B2">
      <w:pPr>
        <w:autoSpaceDE w:val="0"/>
        <w:autoSpaceDN w:val="0"/>
        <w:adjustRightInd w:val="0"/>
        <w:rPr>
          <w:rFonts w:cs="Arial"/>
          <w:sz w:val="28"/>
          <w:szCs w:val="28"/>
        </w:rPr>
      </w:pPr>
    </w:p>
    <w:p w:rsidR="00BD063D" w:rsidRPr="0036164C" w:rsidRDefault="00DD62F3" w:rsidP="001871B2">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Pr="0036164C">
        <w:rPr>
          <w:rFonts w:cs="Arial"/>
          <w:b/>
          <w:bCs/>
          <w:i/>
          <w:sz w:val="28"/>
          <w:szCs w:val="28"/>
        </w:rPr>
        <w:t>Sexual Orientation</w:t>
      </w:r>
      <w:r w:rsidRPr="0036164C">
        <w:rPr>
          <w:rFonts w:cs="Arial"/>
          <w:b/>
          <w:bCs/>
          <w:sz w:val="28"/>
          <w:szCs w:val="28"/>
        </w:rPr>
        <w:t>:</w:t>
      </w:r>
      <w:r w:rsidR="001871B2" w:rsidRPr="0036164C">
        <w:rPr>
          <w:rFonts w:cs="Arial"/>
          <w:b/>
          <w:bCs/>
          <w:sz w:val="28"/>
          <w:szCs w:val="28"/>
        </w:rPr>
        <w:t xml:space="preserve"> </w:t>
      </w:r>
      <w:r w:rsidR="00F81517" w:rsidRPr="0036164C">
        <w:rPr>
          <w:rFonts w:eastAsia="Times" w:cs="Arial"/>
          <w:sz w:val="28"/>
          <w:szCs w:val="28"/>
          <w:lang w:val="en-US"/>
        </w:rPr>
        <w:t>No impact on equality of opportunity – the scheme is open to all who meet the scheme requirements regardless of sexual orientation.  The scheme shall directly and indirectly benefit rural communities.  The criteria for applications does not disadvantage any particular sexual orientation.</w:t>
      </w:r>
    </w:p>
    <w:p w:rsidR="00530FFE" w:rsidRPr="0036164C" w:rsidRDefault="00530FFE" w:rsidP="00612087">
      <w:pPr>
        <w:autoSpaceDE w:val="0"/>
        <w:autoSpaceDN w:val="0"/>
        <w:adjustRightInd w:val="0"/>
        <w:rPr>
          <w:rFonts w:cs="Arial"/>
          <w:bCs/>
          <w:sz w:val="28"/>
          <w:szCs w:val="28"/>
        </w:rPr>
      </w:pPr>
    </w:p>
    <w:p w:rsidR="00530FFE" w:rsidRPr="0036164C" w:rsidRDefault="00DD62F3" w:rsidP="001871B2">
      <w:pPr>
        <w:autoSpaceDE w:val="0"/>
        <w:autoSpaceDN w:val="0"/>
        <w:adjustRightInd w:val="0"/>
        <w:ind w:left="360"/>
        <w:rPr>
          <w:rFonts w:cs="Arial"/>
          <w:bCs/>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None</w:t>
      </w:r>
    </w:p>
    <w:p w:rsidR="00DD62F3" w:rsidRPr="0036164C" w:rsidRDefault="00DD62F3" w:rsidP="001871B2">
      <w:pPr>
        <w:autoSpaceDE w:val="0"/>
        <w:autoSpaceDN w:val="0"/>
        <w:adjustRightInd w:val="0"/>
        <w:rPr>
          <w:rFonts w:cs="Arial"/>
          <w:bCs/>
          <w:sz w:val="28"/>
          <w:szCs w:val="28"/>
        </w:rPr>
      </w:pPr>
    </w:p>
    <w:p w:rsidR="00BD063D" w:rsidRPr="0036164C" w:rsidRDefault="0096413F" w:rsidP="001871B2">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00DD62F3" w:rsidRPr="0036164C">
        <w:rPr>
          <w:rFonts w:cs="Arial"/>
          <w:b/>
          <w:bCs/>
          <w:i/>
          <w:sz w:val="28"/>
          <w:szCs w:val="28"/>
        </w:rPr>
        <w:t>Men and Women</w:t>
      </w:r>
      <w:r w:rsidRPr="0036164C">
        <w:rPr>
          <w:rFonts w:cs="Arial"/>
          <w:b/>
          <w:bCs/>
          <w:sz w:val="28"/>
          <w:szCs w:val="28"/>
        </w:rPr>
        <w:t>:</w:t>
      </w:r>
      <w:r w:rsidR="00BB0620" w:rsidRPr="0036164C">
        <w:rPr>
          <w:rFonts w:cs="Arial"/>
          <w:bCs/>
          <w:sz w:val="28"/>
          <w:szCs w:val="28"/>
        </w:rPr>
        <w:t xml:space="preserve"> </w:t>
      </w:r>
      <w:r w:rsidR="00F81517" w:rsidRPr="0036164C">
        <w:rPr>
          <w:rFonts w:eastAsia="Times" w:cs="Arial"/>
          <w:sz w:val="28"/>
          <w:szCs w:val="28"/>
          <w:lang w:val="en-US"/>
        </w:rPr>
        <w:t>No impact on equality of opportunity – the scheme is open to all who meet the scheme requirements regardless of gender.  The scheme shall directly and indirectly benefit rural communities.  The criteria for applications does not disadvantage any particular gender.</w:t>
      </w:r>
    </w:p>
    <w:p w:rsidR="00530FFE" w:rsidRPr="0036164C" w:rsidRDefault="00530FFE" w:rsidP="001871B2">
      <w:pPr>
        <w:autoSpaceDE w:val="0"/>
        <w:autoSpaceDN w:val="0"/>
        <w:adjustRightInd w:val="0"/>
        <w:rPr>
          <w:rFonts w:cs="Arial"/>
          <w:bCs/>
          <w:sz w:val="28"/>
          <w:szCs w:val="28"/>
        </w:rPr>
      </w:pPr>
    </w:p>
    <w:p w:rsidR="00530FFE" w:rsidRPr="0036164C" w:rsidRDefault="0096413F" w:rsidP="001871B2">
      <w:pPr>
        <w:autoSpaceDE w:val="0"/>
        <w:autoSpaceDN w:val="0"/>
        <w:adjustRightInd w:val="0"/>
        <w:ind w:left="360"/>
        <w:rPr>
          <w:rFonts w:cs="Arial"/>
          <w:bCs/>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None</w:t>
      </w:r>
    </w:p>
    <w:p w:rsidR="00530FFE" w:rsidRPr="0036164C" w:rsidRDefault="00530FFE" w:rsidP="00612087">
      <w:pPr>
        <w:autoSpaceDE w:val="0"/>
        <w:autoSpaceDN w:val="0"/>
        <w:adjustRightInd w:val="0"/>
        <w:rPr>
          <w:rFonts w:cs="Arial"/>
          <w:bCs/>
          <w:sz w:val="28"/>
          <w:szCs w:val="28"/>
        </w:rPr>
      </w:pPr>
    </w:p>
    <w:p w:rsidR="00BD063D" w:rsidRPr="0036164C" w:rsidRDefault="0096413F" w:rsidP="009C188A">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00DD62F3" w:rsidRPr="0036164C">
        <w:rPr>
          <w:rFonts w:cs="Arial"/>
          <w:b/>
          <w:bCs/>
          <w:i/>
          <w:sz w:val="28"/>
          <w:szCs w:val="28"/>
        </w:rPr>
        <w:t>Disability</w:t>
      </w:r>
      <w:r w:rsidRPr="0036164C">
        <w:rPr>
          <w:rFonts w:cs="Arial"/>
          <w:b/>
          <w:bCs/>
          <w:sz w:val="28"/>
          <w:szCs w:val="28"/>
        </w:rPr>
        <w:t>:</w:t>
      </w:r>
      <w:r w:rsidR="009C188A" w:rsidRPr="0036164C">
        <w:rPr>
          <w:rFonts w:cs="Arial"/>
          <w:bCs/>
          <w:sz w:val="28"/>
          <w:szCs w:val="28"/>
        </w:rPr>
        <w:t xml:space="preserve"> </w:t>
      </w:r>
      <w:r w:rsidR="00612087" w:rsidRPr="0036164C">
        <w:rPr>
          <w:rFonts w:eastAsia="Times" w:cs="Arial"/>
          <w:sz w:val="28"/>
          <w:szCs w:val="28"/>
          <w:lang w:val="en-US"/>
        </w:rPr>
        <w:t>T</w:t>
      </w:r>
      <w:r w:rsidR="00BD063D" w:rsidRPr="0036164C">
        <w:rPr>
          <w:rFonts w:eastAsia="Times" w:cs="Arial"/>
          <w:sz w:val="28"/>
          <w:szCs w:val="28"/>
          <w:lang w:val="en-US"/>
        </w:rPr>
        <w:t>he scheme is open to all who meet the scheme requirements</w:t>
      </w:r>
      <w:r w:rsidR="00612087" w:rsidRPr="0036164C">
        <w:rPr>
          <w:rFonts w:eastAsia="Times" w:cs="Arial"/>
          <w:sz w:val="28"/>
          <w:szCs w:val="28"/>
          <w:lang w:val="en-US"/>
        </w:rPr>
        <w:t xml:space="preserve"> and the gardens themselves will be open and inclusive to all.  However, given the benefits of community gardening on health and wellbeing, it is likely that those with disabilities will experience a more positive impact than other groups.</w:t>
      </w:r>
    </w:p>
    <w:p w:rsidR="00530FFE" w:rsidRPr="0036164C" w:rsidRDefault="00530FFE" w:rsidP="00612087">
      <w:pPr>
        <w:autoSpaceDE w:val="0"/>
        <w:autoSpaceDN w:val="0"/>
        <w:adjustRightInd w:val="0"/>
        <w:rPr>
          <w:rFonts w:cs="Arial"/>
          <w:bCs/>
          <w:sz w:val="28"/>
          <w:szCs w:val="28"/>
        </w:rPr>
      </w:pPr>
    </w:p>
    <w:p w:rsidR="00530FFE" w:rsidRPr="0036164C" w:rsidRDefault="0096413F" w:rsidP="00612087">
      <w:pPr>
        <w:autoSpaceDE w:val="0"/>
        <w:autoSpaceDN w:val="0"/>
        <w:adjustRightInd w:val="0"/>
        <w:ind w:left="360"/>
        <w:rPr>
          <w:rFonts w:cs="Arial"/>
          <w:bCs/>
          <w:sz w:val="28"/>
          <w:szCs w:val="28"/>
        </w:rPr>
      </w:pPr>
      <w:r w:rsidRPr="0036164C">
        <w:rPr>
          <w:rFonts w:cs="Arial"/>
          <w:b/>
          <w:bCs/>
          <w:sz w:val="28"/>
          <w:szCs w:val="28"/>
        </w:rPr>
        <w:t>What is the level of impact?</w:t>
      </w:r>
      <w:r w:rsidRPr="0036164C">
        <w:rPr>
          <w:rFonts w:cs="Arial"/>
          <w:bCs/>
          <w:sz w:val="28"/>
          <w:szCs w:val="28"/>
        </w:rPr>
        <w:t xml:space="preserve"> </w:t>
      </w:r>
      <w:r w:rsidR="00612087" w:rsidRPr="0036164C">
        <w:rPr>
          <w:rFonts w:cs="Arial"/>
          <w:bCs/>
          <w:sz w:val="28"/>
          <w:szCs w:val="28"/>
        </w:rPr>
        <w:t>Minor Positive</w:t>
      </w:r>
    </w:p>
    <w:p w:rsidR="00BB0620" w:rsidRPr="0036164C" w:rsidRDefault="00BB0620" w:rsidP="00127EA5">
      <w:pPr>
        <w:pStyle w:val="ListParagraph"/>
        <w:autoSpaceDE w:val="0"/>
        <w:autoSpaceDN w:val="0"/>
        <w:adjustRightInd w:val="0"/>
        <w:ind w:left="360"/>
        <w:rPr>
          <w:rFonts w:cs="Arial"/>
          <w:bCs/>
          <w:sz w:val="28"/>
          <w:szCs w:val="28"/>
        </w:rPr>
      </w:pPr>
    </w:p>
    <w:p w:rsidR="00530FFE" w:rsidRPr="0036164C" w:rsidRDefault="00530FFE" w:rsidP="00127EA5">
      <w:pPr>
        <w:pStyle w:val="ListParagraph"/>
        <w:autoSpaceDE w:val="0"/>
        <w:autoSpaceDN w:val="0"/>
        <w:adjustRightInd w:val="0"/>
        <w:ind w:left="360"/>
        <w:rPr>
          <w:rFonts w:cs="Arial"/>
          <w:bCs/>
          <w:sz w:val="28"/>
          <w:szCs w:val="28"/>
        </w:rPr>
      </w:pPr>
    </w:p>
    <w:p w:rsidR="00BD063D" w:rsidRPr="0036164C" w:rsidRDefault="0096413F" w:rsidP="001871B2">
      <w:pPr>
        <w:pStyle w:val="ListParagraph"/>
        <w:autoSpaceDE w:val="0"/>
        <w:autoSpaceDN w:val="0"/>
        <w:adjustRightInd w:val="0"/>
        <w:ind w:left="360"/>
        <w:rPr>
          <w:rFonts w:cs="Arial"/>
          <w:b/>
          <w:bCs/>
          <w:sz w:val="28"/>
          <w:szCs w:val="28"/>
        </w:rPr>
      </w:pPr>
      <w:r w:rsidRPr="0036164C">
        <w:rPr>
          <w:rFonts w:cs="Arial"/>
          <w:b/>
          <w:bCs/>
          <w:sz w:val="28"/>
          <w:szCs w:val="28"/>
        </w:rPr>
        <w:t xml:space="preserve">Details of the likely policy impacts on </w:t>
      </w:r>
      <w:r w:rsidR="00DD62F3" w:rsidRPr="0036164C">
        <w:rPr>
          <w:rFonts w:cs="Arial"/>
          <w:b/>
          <w:bCs/>
          <w:i/>
          <w:sz w:val="28"/>
          <w:szCs w:val="28"/>
        </w:rPr>
        <w:t>Dependants</w:t>
      </w:r>
      <w:r w:rsidRPr="0036164C">
        <w:rPr>
          <w:rFonts w:cs="Arial"/>
          <w:b/>
          <w:bCs/>
          <w:sz w:val="28"/>
          <w:szCs w:val="28"/>
        </w:rPr>
        <w:t>:</w:t>
      </w:r>
      <w:r w:rsidR="001871B2" w:rsidRPr="0036164C">
        <w:rPr>
          <w:rFonts w:cs="Arial"/>
          <w:b/>
          <w:bCs/>
          <w:sz w:val="28"/>
          <w:szCs w:val="28"/>
        </w:rPr>
        <w:t xml:space="preserve"> </w:t>
      </w:r>
      <w:r w:rsidR="00F81517" w:rsidRPr="0036164C">
        <w:rPr>
          <w:rFonts w:eastAsia="Times" w:cs="Arial"/>
          <w:sz w:val="28"/>
          <w:szCs w:val="28"/>
          <w:lang w:val="en-US"/>
        </w:rPr>
        <w:t xml:space="preserve">No impact on equality of opportunity – the scheme is open to all who meet the scheme requirements regardless of whether or not an applicant has </w:t>
      </w:r>
      <w:proofErr w:type="spellStart"/>
      <w:r w:rsidR="00F81517" w:rsidRPr="0036164C">
        <w:rPr>
          <w:rFonts w:eastAsia="Times" w:cs="Arial"/>
          <w:sz w:val="28"/>
          <w:szCs w:val="28"/>
          <w:lang w:val="en-US"/>
        </w:rPr>
        <w:t>dependants</w:t>
      </w:r>
      <w:proofErr w:type="spellEnd"/>
      <w:r w:rsidR="00F81517" w:rsidRPr="0036164C">
        <w:rPr>
          <w:rFonts w:eastAsia="Times" w:cs="Arial"/>
          <w:sz w:val="28"/>
          <w:szCs w:val="28"/>
          <w:lang w:val="en-US"/>
        </w:rPr>
        <w:t xml:space="preserve">.  The scheme shall directly and indirectly benefit rural communities.  The criteria for applications does not disadvantage any particular applicant based on whether or not they have </w:t>
      </w:r>
      <w:proofErr w:type="spellStart"/>
      <w:r w:rsidR="00F81517" w:rsidRPr="0036164C">
        <w:rPr>
          <w:rFonts w:eastAsia="Times" w:cs="Arial"/>
          <w:sz w:val="28"/>
          <w:szCs w:val="28"/>
          <w:lang w:val="en-US"/>
        </w:rPr>
        <w:t>dependants</w:t>
      </w:r>
      <w:proofErr w:type="spellEnd"/>
      <w:r w:rsidR="00F81517" w:rsidRPr="0036164C">
        <w:rPr>
          <w:rFonts w:eastAsia="Times" w:cs="Arial"/>
          <w:sz w:val="28"/>
          <w:szCs w:val="28"/>
          <w:lang w:val="en-US"/>
        </w:rPr>
        <w:t>.</w:t>
      </w:r>
    </w:p>
    <w:p w:rsidR="00530FFE" w:rsidRPr="0036164C" w:rsidRDefault="00530FFE" w:rsidP="001871B2">
      <w:pPr>
        <w:autoSpaceDE w:val="0"/>
        <w:autoSpaceDN w:val="0"/>
        <w:adjustRightInd w:val="0"/>
        <w:rPr>
          <w:rFonts w:cs="Arial"/>
          <w:bCs/>
          <w:sz w:val="28"/>
          <w:szCs w:val="28"/>
        </w:rPr>
      </w:pPr>
    </w:p>
    <w:p w:rsidR="00530FFE" w:rsidRPr="0036164C" w:rsidRDefault="0096413F" w:rsidP="001871B2">
      <w:pPr>
        <w:autoSpaceDE w:val="0"/>
        <w:autoSpaceDN w:val="0"/>
        <w:adjustRightInd w:val="0"/>
        <w:ind w:left="360"/>
        <w:rPr>
          <w:rFonts w:cs="Arial"/>
          <w:sz w:val="28"/>
          <w:szCs w:val="28"/>
        </w:rPr>
      </w:pPr>
      <w:r w:rsidRPr="0036164C">
        <w:rPr>
          <w:rFonts w:cs="Arial"/>
          <w:b/>
          <w:bCs/>
          <w:sz w:val="28"/>
          <w:szCs w:val="28"/>
        </w:rPr>
        <w:t>What is the level of impact?</w:t>
      </w:r>
      <w:r w:rsidRPr="0036164C">
        <w:rPr>
          <w:rFonts w:cs="Arial"/>
          <w:bCs/>
          <w:sz w:val="28"/>
          <w:szCs w:val="28"/>
        </w:rPr>
        <w:t xml:space="preserve">  </w:t>
      </w:r>
      <w:r w:rsidRPr="0036164C">
        <w:rPr>
          <w:rFonts w:cs="Arial"/>
          <w:sz w:val="28"/>
          <w:szCs w:val="28"/>
        </w:rPr>
        <w:t xml:space="preserve">None   </w:t>
      </w:r>
    </w:p>
    <w:p w:rsidR="00530FFE" w:rsidRPr="0036164C" w:rsidRDefault="00530FFE" w:rsidP="00127EA5">
      <w:pPr>
        <w:autoSpaceDE w:val="0"/>
        <w:autoSpaceDN w:val="0"/>
        <w:adjustRightInd w:val="0"/>
        <w:ind w:left="360"/>
        <w:rPr>
          <w:rFonts w:cs="Arial"/>
          <w:sz w:val="28"/>
          <w:szCs w:val="28"/>
        </w:rPr>
      </w:pPr>
    </w:p>
    <w:p w:rsidR="00530FFE" w:rsidRPr="0036164C" w:rsidRDefault="00530FFE" w:rsidP="001871B2">
      <w:pPr>
        <w:autoSpaceDE w:val="0"/>
        <w:autoSpaceDN w:val="0"/>
        <w:adjustRightInd w:val="0"/>
        <w:rPr>
          <w:rFonts w:cs="Arial"/>
          <w:sz w:val="28"/>
          <w:szCs w:val="28"/>
        </w:rPr>
      </w:pPr>
    </w:p>
    <w:p w:rsidR="00FA2356" w:rsidRPr="0036164C" w:rsidRDefault="00FA2356" w:rsidP="002C45F8">
      <w:pPr>
        <w:pStyle w:val="ListParagraph"/>
        <w:numPr>
          <w:ilvl w:val="0"/>
          <w:numId w:val="14"/>
        </w:numPr>
        <w:rPr>
          <w:b/>
          <w:bCs/>
        </w:rPr>
      </w:pPr>
      <w:r w:rsidRPr="0036164C">
        <w:rPr>
          <w:rFonts w:cs="Arial"/>
          <w:b/>
          <w:bCs/>
          <w:sz w:val="28"/>
          <w:szCs w:val="28"/>
        </w:rPr>
        <w:t>Are there opportunities to better promote equality of opportunity for people within the Section 75 equalities categories?</w:t>
      </w:r>
      <w:r w:rsidR="00127EA5" w:rsidRPr="0036164C">
        <w:rPr>
          <w:rFonts w:cs="Arial"/>
          <w:b/>
          <w:bCs/>
          <w:sz w:val="28"/>
          <w:szCs w:val="28"/>
        </w:rPr>
        <w:t xml:space="preserve"> </w:t>
      </w:r>
      <w:r w:rsidR="00127EA5" w:rsidRPr="0036164C">
        <w:rPr>
          <w:rFonts w:cs="Arial"/>
          <w:bCs/>
          <w:sz w:val="28"/>
          <w:szCs w:val="28"/>
        </w:rPr>
        <w:t>Yes</w:t>
      </w:r>
    </w:p>
    <w:p w:rsidR="00127EA5" w:rsidRPr="0036164C" w:rsidRDefault="00127EA5" w:rsidP="00127EA5">
      <w:pPr>
        <w:rPr>
          <w:b/>
          <w:bCs/>
        </w:rPr>
      </w:pPr>
    </w:p>
    <w:p w:rsidR="00C82DA4" w:rsidRPr="0036164C" w:rsidRDefault="00C82DA4" w:rsidP="00EA4088">
      <w:pPr>
        <w:ind w:left="360"/>
        <w:rPr>
          <w:bCs/>
          <w:sz w:val="28"/>
          <w:szCs w:val="28"/>
        </w:rPr>
      </w:pPr>
      <w:r w:rsidRPr="0036164C">
        <w:rPr>
          <w:bCs/>
          <w:sz w:val="28"/>
          <w:szCs w:val="28"/>
        </w:rPr>
        <w:t>Detail o</w:t>
      </w:r>
      <w:r w:rsidR="00127EA5" w:rsidRPr="0036164C">
        <w:rPr>
          <w:bCs/>
          <w:sz w:val="28"/>
          <w:szCs w:val="28"/>
        </w:rPr>
        <w:t>pportunities</w:t>
      </w:r>
      <w:r w:rsidRPr="0036164C">
        <w:rPr>
          <w:bCs/>
          <w:sz w:val="28"/>
          <w:szCs w:val="28"/>
        </w:rPr>
        <w:t xml:space="preserve"> of how this policy could</w:t>
      </w:r>
      <w:r w:rsidR="00127EA5" w:rsidRPr="0036164C">
        <w:rPr>
          <w:bCs/>
          <w:sz w:val="28"/>
          <w:szCs w:val="28"/>
        </w:rPr>
        <w:t xml:space="preserve"> promote </w:t>
      </w:r>
      <w:r w:rsidRPr="0036164C">
        <w:rPr>
          <w:bCs/>
          <w:sz w:val="28"/>
          <w:szCs w:val="28"/>
        </w:rPr>
        <w:t>equality of opportunity for people within</w:t>
      </w:r>
      <w:r w:rsidR="00D47B3D" w:rsidRPr="0036164C">
        <w:rPr>
          <w:bCs/>
          <w:sz w:val="28"/>
          <w:szCs w:val="28"/>
        </w:rPr>
        <w:t xml:space="preserve"> each of the Section 75 Categories below</w:t>
      </w:r>
      <w:r w:rsidRPr="0036164C">
        <w:rPr>
          <w:bCs/>
          <w:sz w:val="28"/>
          <w:szCs w:val="28"/>
        </w:rPr>
        <w:t>:</w:t>
      </w:r>
    </w:p>
    <w:p w:rsidR="00E513EE" w:rsidRPr="0036164C" w:rsidRDefault="00E513EE" w:rsidP="004C5409">
      <w:pPr>
        <w:rPr>
          <w:b/>
          <w:bCs/>
          <w:sz w:val="28"/>
          <w:szCs w:val="28"/>
        </w:rPr>
      </w:pPr>
    </w:p>
    <w:p w:rsidR="00625F15" w:rsidRPr="0036164C" w:rsidRDefault="00C82DA4" w:rsidP="004C5409">
      <w:pPr>
        <w:ind w:left="360"/>
        <w:rPr>
          <w:b/>
          <w:bCs/>
          <w:sz w:val="28"/>
          <w:szCs w:val="28"/>
        </w:rPr>
      </w:pPr>
      <w:r w:rsidRPr="0036164C">
        <w:rPr>
          <w:b/>
          <w:bCs/>
          <w:i/>
          <w:sz w:val="28"/>
          <w:szCs w:val="28"/>
          <w:u w:val="single"/>
        </w:rPr>
        <w:t>Religious Belief</w:t>
      </w:r>
      <w:r w:rsidRPr="0036164C">
        <w:rPr>
          <w:b/>
          <w:bCs/>
          <w:sz w:val="28"/>
          <w:szCs w:val="28"/>
        </w:rPr>
        <w:t xml:space="preserve"> </w:t>
      </w:r>
      <w:r w:rsidR="00BD2AEC" w:rsidRPr="0036164C">
        <w:rPr>
          <w:b/>
          <w:bCs/>
          <w:sz w:val="28"/>
          <w:szCs w:val="28"/>
        </w:rPr>
        <w:t xml:space="preserve">- </w:t>
      </w:r>
      <w:r w:rsidR="00651B3B" w:rsidRPr="0036164C">
        <w:rPr>
          <w:b/>
          <w:bCs/>
          <w:sz w:val="28"/>
          <w:szCs w:val="28"/>
        </w:rPr>
        <w:t>If Yes</w:t>
      </w:r>
      <w:r w:rsidRPr="0036164C">
        <w:rPr>
          <w:b/>
          <w:bCs/>
          <w:sz w:val="28"/>
          <w:szCs w:val="28"/>
        </w:rPr>
        <w:t>, provide details</w:t>
      </w:r>
      <w:r w:rsidR="00BD2AEC" w:rsidRPr="0036164C">
        <w:rPr>
          <w:b/>
          <w:bCs/>
          <w:sz w:val="28"/>
          <w:szCs w:val="28"/>
        </w:rPr>
        <w:t>:</w:t>
      </w:r>
      <w:r w:rsidR="004C5409" w:rsidRPr="0036164C">
        <w:rPr>
          <w:b/>
          <w:bCs/>
          <w:sz w:val="28"/>
          <w:szCs w:val="28"/>
        </w:rPr>
        <w:t xml:space="preserve"> </w:t>
      </w:r>
      <w:r w:rsidR="00BD063D" w:rsidRPr="0036164C">
        <w:rPr>
          <w:rFonts w:eastAsia="Times" w:cs="Arial"/>
          <w:sz w:val="28"/>
          <w:szCs w:val="28"/>
          <w:lang w:val="en-US"/>
        </w:rPr>
        <w:t xml:space="preserve">The </w:t>
      </w:r>
      <w:r w:rsidR="00A628EE" w:rsidRPr="0036164C">
        <w:rPr>
          <w:rFonts w:eastAsia="Times" w:cs="Arial"/>
          <w:sz w:val="28"/>
          <w:szCs w:val="28"/>
          <w:lang w:val="en-US"/>
        </w:rPr>
        <w:t xml:space="preserve">Rural Community Pollinator Scheme </w:t>
      </w:r>
      <w:r w:rsidR="00BD063D" w:rsidRPr="0036164C">
        <w:rPr>
          <w:rFonts w:eastAsia="Times" w:cs="Arial"/>
          <w:sz w:val="28"/>
          <w:szCs w:val="28"/>
          <w:lang w:val="en-US"/>
        </w:rPr>
        <w:t xml:space="preserve">will help </w:t>
      </w:r>
      <w:r w:rsidR="00A628EE" w:rsidRPr="0036164C">
        <w:rPr>
          <w:rFonts w:eastAsia="Times" w:cs="Arial"/>
          <w:sz w:val="28"/>
          <w:szCs w:val="28"/>
          <w:lang w:val="en-US"/>
        </w:rPr>
        <w:t>assist rural communities in developing rural community pollinator gardens to be shared by the whole community</w:t>
      </w:r>
      <w:r w:rsidR="00BD063D" w:rsidRPr="0036164C">
        <w:rPr>
          <w:rFonts w:eastAsia="Times" w:cs="Arial"/>
          <w:sz w:val="28"/>
          <w:szCs w:val="28"/>
          <w:lang w:val="en-US"/>
        </w:rPr>
        <w:t xml:space="preserve">.  </w:t>
      </w:r>
      <w:r w:rsidR="00A628EE" w:rsidRPr="0036164C">
        <w:rPr>
          <w:rFonts w:eastAsia="Times" w:cs="Arial"/>
          <w:sz w:val="28"/>
          <w:szCs w:val="28"/>
          <w:lang w:val="en-US"/>
        </w:rPr>
        <w:t>The gardens can be created or be refurbished unused community space</w:t>
      </w:r>
      <w:r w:rsidR="00BD063D" w:rsidRPr="0036164C">
        <w:rPr>
          <w:rFonts w:eastAsia="Times" w:cs="Arial"/>
          <w:sz w:val="28"/>
          <w:szCs w:val="28"/>
          <w:lang w:val="en-US"/>
        </w:rPr>
        <w:t>.</w:t>
      </w:r>
      <w:r w:rsidR="00A628EE" w:rsidRPr="0036164C">
        <w:rPr>
          <w:rFonts w:eastAsia="Times" w:cs="Arial"/>
          <w:sz w:val="28"/>
          <w:szCs w:val="28"/>
          <w:lang w:val="en-US"/>
        </w:rPr>
        <w:t xml:space="preserve">  This will also allow rural communities to engage in partnership working when developing these gardens.</w:t>
      </w:r>
      <w:r w:rsidR="00BD063D" w:rsidRPr="0036164C">
        <w:rPr>
          <w:rFonts w:eastAsia="Times" w:cs="Arial"/>
          <w:sz w:val="28"/>
          <w:szCs w:val="28"/>
          <w:lang w:val="en-US"/>
        </w:rPr>
        <w:t xml:space="preserve">  It is proposed that an external agency </w:t>
      </w:r>
      <w:r w:rsidR="00A628EE" w:rsidRPr="0036164C">
        <w:rPr>
          <w:rFonts w:eastAsia="Times" w:cs="Arial"/>
          <w:sz w:val="28"/>
          <w:szCs w:val="28"/>
          <w:lang w:val="en-US"/>
        </w:rPr>
        <w:t>delivers</w:t>
      </w:r>
      <w:r w:rsidR="00BD063D" w:rsidRPr="0036164C">
        <w:rPr>
          <w:rFonts w:eastAsia="Times" w:cs="Arial"/>
          <w:sz w:val="28"/>
          <w:szCs w:val="28"/>
          <w:lang w:val="en-US"/>
        </w:rPr>
        <w:t xml:space="preserve"> the scheme.  Therefore there is potential to lead to the promotion of equality of opportunity as it builds the capacity and capability of the rural population.</w:t>
      </w:r>
    </w:p>
    <w:p w:rsidR="00625F15" w:rsidRPr="0036164C" w:rsidRDefault="00625F15" w:rsidP="00F81517">
      <w:pPr>
        <w:rPr>
          <w:b/>
          <w:bCs/>
          <w:sz w:val="28"/>
          <w:szCs w:val="28"/>
          <w:u w:val="single"/>
        </w:rPr>
      </w:pPr>
    </w:p>
    <w:p w:rsidR="00F81517" w:rsidRPr="0036164C" w:rsidRDefault="000A1318" w:rsidP="004C5409">
      <w:pPr>
        <w:ind w:left="360"/>
        <w:rPr>
          <w:b/>
          <w:bCs/>
          <w:sz w:val="28"/>
          <w:szCs w:val="28"/>
        </w:rPr>
      </w:pPr>
      <w:r w:rsidRPr="0036164C">
        <w:rPr>
          <w:b/>
          <w:bCs/>
          <w:i/>
          <w:sz w:val="28"/>
          <w:szCs w:val="28"/>
          <w:u w:val="single"/>
        </w:rPr>
        <w:t>Political Opinion</w:t>
      </w:r>
      <w:r w:rsidR="00C82DA4" w:rsidRPr="0036164C">
        <w:rPr>
          <w:b/>
          <w:bCs/>
          <w:sz w:val="28"/>
          <w:szCs w:val="28"/>
        </w:rPr>
        <w:t xml:space="preserve"> </w:t>
      </w:r>
      <w:r w:rsidR="00BD2AEC" w:rsidRPr="0036164C">
        <w:rPr>
          <w:b/>
          <w:bCs/>
          <w:sz w:val="28"/>
          <w:szCs w:val="28"/>
        </w:rPr>
        <w:t xml:space="preserve">- </w:t>
      </w:r>
      <w:r w:rsidR="00651B3B" w:rsidRPr="0036164C">
        <w:rPr>
          <w:b/>
          <w:bCs/>
          <w:sz w:val="28"/>
          <w:szCs w:val="28"/>
        </w:rPr>
        <w:t>If Yes</w:t>
      </w:r>
      <w:r w:rsidR="00C82DA4" w:rsidRPr="0036164C">
        <w:rPr>
          <w:b/>
          <w:bCs/>
          <w:sz w:val="28"/>
          <w:szCs w:val="28"/>
        </w:rPr>
        <w:t>, provide details</w:t>
      </w:r>
      <w:r w:rsidR="00BD2AEC" w:rsidRPr="0036164C">
        <w:rPr>
          <w:b/>
          <w:bCs/>
          <w:sz w:val="28"/>
          <w:szCs w:val="28"/>
        </w:rPr>
        <w:t>:</w:t>
      </w:r>
      <w:r w:rsidR="004C5409" w:rsidRPr="0036164C">
        <w:rPr>
          <w:b/>
          <w:bCs/>
          <w:sz w:val="28"/>
          <w:szCs w:val="28"/>
        </w:rPr>
        <w:t xml:space="preserve"> </w:t>
      </w:r>
      <w:r w:rsidR="00F81517" w:rsidRPr="0036164C">
        <w:rPr>
          <w:rFonts w:eastAsia="Times" w:cs="Arial"/>
          <w:sz w:val="28"/>
          <w:szCs w:val="28"/>
          <w:lang w:val="en-US"/>
        </w:rPr>
        <w:t>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625F15" w:rsidRPr="0036164C" w:rsidRDefault="00625F15" w:rsidP="004C5409">
      <w:pPr>
        <w:rPr>
          <w:b/>
          <w:bCs/>
          <w:sz w:val="28"/>
          <w:szCs w:val="28"/>
        </w:rPr>
      </w:pPr>
    </w:p>
    <w:p w:rsidR="00F81517" w:rsidRPr="0036164C" w:rsidRDefault="00BD2AEC" w:rsidP="004C5409">
      <w:pPr>
        <w:ind w:left="360"/>
        <w:rPr>
          <w:b/>
          <w:bCs/>
          <w:sz w:val="28"/>
          <w:szCs w:val="28"/>
        </w:rPr>
      </w:pPr>
      <w:r w:rsidRPr="0036164C">
        <w:rPr>
          <w:b/>
          <w:bCs/>
          <w:i/>
          <w:sz w:val="28"/>
          <w:szCs w:val="28"/>
          <w:u w:val="single"/>
        </w:rPr>
        <w:t>Racial Group</w:t>
      </w:r>
      <w:r w:rsidRPr="0036164C">
        <w:rPr>
          <w:b/>
          <w:bCs/>
          <w:sz w:val="28"/>
          <w:szCs w:val="28"/>
        </w:rPr>
        <w:t xml:space="preserve"> -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4C5409" w:rsidRPr="0036164C">
        <w:rPr>
          <w:b/>
          <w:bCs/>
          <w:sz w:val="28"/>
          <w:szCs w:val="28"/>
        </w:rPr>
        <w:t xml:space="preserve"> </w:t>
      </w:r>
      <w:r w:rsidR="00F81517" w:rsidRPr="0036164C">
        <w:rPr>
          <w:rFonts w:eastAsia="Times" w:cs="Arial"/>
          <w:sz w:val="28"/>
          <w:szCs w:val="28"/>
          <w:lang w:val="en-US"/>
        </w:rPr>
        <w:t>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F81517" w:rsidRPr="0036164C" w:rsidRDefault="00F81517" w:rsidP="00F81517">
      <w:pPr>
        <w:rPr>
          <w:b/>
          <w:bCs/>
          <w:sz w:val="28"/>
          <w:szCs w:val="28"/>
        </w:rPr>
      </w:pPr>
    </w:p>
    <w:p w:rsidR="009C188A" w:rsidRPr="0036164C" w:rsidRDefault="00BD2AEC" w:rsidP="009C188A">
      <w:pPr>
        <w:ind w:left="360"/>
        <w:rPr>
          <w:b/>
          <w:bCs/>
          <w:sz w:val="28"/>
          <w:szCs w:val="28"/>
        </w:rPr>
      </w:pPr>
      <w:r w:rsidRPr="0036164C">
        <w:rPr>
          <w:b/>
          <w:bCs/>
          <w:i/>
          <w:sz w:val="28"/>
          <w:szCs w:val="28"/>
          <w:u w:val="single"/>
        </w:rPr>
        <w:t>Age</w:t>
      </w:r>
      <w:r w:rsidR="00C82DA4" w:rsidRPr="0036164C">
        <w:rPr>
          <w:b/>
          <w:bCs/>
          <w:sz w:val="28"/>
          <w:szCs w:val="28"/>
        </w:rPr>
        <w:t xml:space="preserve"> </w:t>
      </w:r>
      <w:r w:rsidRPr="0036164C">
        <w:rPr>
          <w:b/>
          <w:bCs/>
          <w:sz w:val="28"/>
          <w:szCs w:val="28"/>
        </w:rPr>
        <w:t xml:space="preserve">-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9C188A" w:rsidRPr="0036164C">
        <w:rPr>
          <w:b/>
          <w:bCs/>
          <w:sz w:val="28"/>
          <w:szCs w:val="28"/>
        </w:rPr>
        <w:t xml:space="preserve"> </w:t>
      </w:r>
      <w:r w:rsidR="009C188A" w:rsidRPr="0036164C">
        <w:rPr>
          <w:rFonts w:eastAsia="Times" w:cs="Arial"/>
          <w:sz w:val="28"/>
          <w:szCs w:val="28"/>
          <w:lang w:val="en-US"/>
        </w:rPr>
        <w:t xml:space="preserve">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w:t>
      </w:r>
      <w:r w:rsidR="009C188A" w:rsidRPr="0036164C">
        <w:rPr>
          <w:rFonts w:eastAsia="Times" w:cs="Arial"/>
          <w:sz w:val="28"/>
          <w:szCs w:val="28"/>
          <w:lang w:val="en-US"/>
        </w:rPr>
        <w:lastRenderedPageBreak/>
        <w:t>Therefore there is potential to lead to the promotion of equality of opportunity as it builds the capacity and capability of the rural population.</w:t>
      </w:r>
    </w:p>
    <w:p w:rsidR="00625F15" w:rsidRPr="0036164C" w:rsidRDefault="00625F15" w:rsidP="004C5409">
      <w:pPr>
        <w:rPr>
          <w:b/>
          <w:bCs/>
          <w:sz w:val="28"/>
          <w:szCs w:val="28"/>
        </w:rPr>
      </w:pPr>
    </w:p>
    <w:p w:rsidR="00F81517" w:rsidRPr="0036164C" w:rsidRDefault="00BD2AEC" w:rsidP="004C5409">
      <w:pPr>
        <w:ind w:left="360"/>
        <w:rPr>
          <w:b/>
          <w:bCs/>
          <w:sz w:val="28"/>
          <w:szCs w:val="28"/>
        </w:rPr>
      </w:pPr>
      <w:r w:rsidRPr="0036164C">
        <w:rPr>
          <w:b/>
          <w:bCs/>
          <w:i/>
          <w:sz w:val="28"/>
          <w:szCs w:val="28"/>
          <w:u w:val="single"/>
        </w:rPr>
        <w:t>Marital Status</w:t>
      </w:r>
      <w:r w:rsidR="00C82DA4" w:rsidRPr="0036164C">
        <w:rPr>
          <w:b/>
          <w:bCs/>
          <w:sz w:val="28"/>
          <w:szCs w:val="28"/>
        </w:rPr>
        <w:t xml:space="preserve"> </w:t>
      </w:r>
      <w:r w:rsidRPr="0036164C">
        <w:rPr>
          <w:b/>
          <w:bCs/>
          <w:sz w:val="28"/>
          <w:szCs w:val="28"/>
        </w:rPr>
        <w:t xml:space="preserve">-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4C5409" w:rsidRPr="0036164C">
        <w:rPr>
          <w:b/>
          <w:bCs/>
          <w:sz w:val="28"/>
          <w:szCs w:val="28"/>
        </w:rPr>
        <w:t xml:space="preserve"> </w:t>
      </w:r>
      <w:r w:rsidR="00F81517" w:rsidRPr="0036164C">
        <w:rPr>
          <w:rFonts w:eastAsia="Times" w:cs="Arial"/>
          <w:sz w:val="28"/>
          <w:szCs w:val="28"/>
          <w:lang w:val="en-US"/>
        </w:rPr>
        <w:t>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625F15" w:rsidRPr="0036164C" w:rsidRDefault="00625F15" w:rsidP="00F81517">
      <w:pPr>
        <w:rPr>
          <w:b/>
          <w:bCs/>
          <w:sz w:val="28"/>
          <w:szCs w:val="28"/>
        </w:rPr>
      </w:pPr>
    </w:p>
    <w:p w:rsidR="00F81517" w:rsidRPr="0036164C" w:rsidRDefault="00BD2AEC" w:rsidP="004C5409">
      <w:pPr>
        <w:ind w:left="360"/>
        <w:rPr>
          <w:b/>
          <w:bCs/>
          <w:sz w:val="28"/>
          <w:szCs w:val="28"/>
        </w:rPr>
      </w:pPr>
      <w:r w:rsidRPr="0036164C">
        <w:rPr>
          <w:b/>
          <w:bCs/>
          <w:i/>
          <w:sz w:val="28"/>
          <w:szCs w:val="28"/>
          <w:u w:val="single"/>
        </w:rPr>
        <w:t>Sexual Orientation</w:t>
      </w:r>
      <w:r w:rsidR="00C82DA4" w:rsidRPr="0036164C">
        <w:rPr>
          <w:b/>
          <w:bCs/>
          <w:sz w:val="28"/>
          <w:szCs w:val="28"/>
        </w:rPr>
        <w:t xml:space="preserve"> </w:t>
      </w:r>
      <w:r w:rsidRPr="0036164C">
        <w:rPr>
          <w:b/>
          <w:bCs/>
          <w:sz w:val="28"/>
          <w:szCs w:val="28"/>
        </w:rPr>
        <w:t xml:space="preserve">-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4C5409" w:rsidRPr="0036164C">
        <w:rPr>
          <w:b/>
          <w:bCs/>
          <w:sz w:val="28"/>
          <w:szCs w:val="28"/>
        </w:rPr>
        <w:t xml:space="preserve"> </w:t>
      </w:r>
      <w:r w:rsidR="00F81517" w:rsidRPr="0036164C">
        <w:rPr>
          <w:rFonts w:eastAsia="Times" w:cs="Arial"/>
          <w:sz w:val="28"/>
          <w:szCs w:val="28"/>
          <w:lang w:val="en-US"/>
        </w:rPr>
        <w:t>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0A1318" w:rsidRPr="0036164C" w:rsidRDefault="000A1318" w:rsidP="00F81517">
      <w:pPr>
        <w:rPr>
          <w:b/>
          <w:bCs/>
          <w:sz w:val="28"/>
          <w:szCs w:val="28"/>
        </w:rPr>
      </w:pPr>
    </w:p>
    <w:p w:rsidR="00F81517" w:rsidRPr="0036164C" w:rsidRDefault="00BD2AEC" w:rsidP="004C5409">
      <w:pPr>
        <w:ind w:left="360"/>
        <w:rPr>
          <w:b/>
          <w:bCs/>
          <w:sz w:val="32"/>
          <w:szCs w:val="28"/>
        </w:rPr>
      </w:pPr>
      <w:r w:rsidRPr="0036164C">
        <w:rPr>
          <w:b/>
          <w:bCs/>
          <w:i/>
          <w:sz w:val="28"/>
          <w:szCs w:val="28"/>
          <w:u w:val="single"/>
        </w:rPr>
        <w:t>Men and Women generally</w:t>
      </w:r>
      <w:r w:rsidRPr="0036164C">
        <w:rPr>
          <w:b/>
          <w:bCs/>
          <w:sz w:val="28"/>
          <w:szCs w:val="28"/>
        </w:rPr>
        <w:t xml:space="preserve"> -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4C5409" w:rsidRPr="0036164C">
        <w:rPr>
          <w:b/>
          <w:bCs/>
          <w:sz w:val="28"/>
          <w:szCs w:val="28"/>
        </w:rPr>
        <w:t xml:space="preserve"> </w:t>
      </w:r>
      <w:r w:rsidR="00F81517" w:rsidRPr="0036164C">
        <w:rPr>
          <w:rFonts w:eastAsia="Times" w:cs="Arial"/>
          <w:sz w:val="28"/>
          <w:szCs w:val="28"/>
          <w:lang w:val="en-US"/>
        </w:rPr>
        <w:t>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0A1318" w:rsidRPr="0036164C" w:rsidRDefault="000A1318" w:rsidP="00F81517">
      <w:pPr>
        <w:rPr>
          <w:b/>
          <w:bCs/>
          <w:sz w:val="28"/>
          <w:szCs w:val="28"/>
        </w:rPr>
      </w:pPr>
    </w:p>
    <w:p w:rsidR="00625F15" w:rsidRPr="0036164C" w:rsidRDefault="00BD2AEC" w:rsidP="00612087">
      <w:pPr>
        <w:ind w:left="360"/>
        <w:rPr>
          <w:b/>
          <w:bCs/>
          <w:sz w:val="28"/>
          <w:szCs w:val="28"/>
        </w:rPr>
      </w:pPr>
      <w:r w:rsidRPr="0036164C">
        <w:rPr>
          <w:b/>
          <w:bCs/>
          <w:i/>
          <w:sz w:val="28"/>
          <w:szCs w:val="28"/>
          <w:u w:val="single"/>
        </w:rPr>
        <w:t>Disability</w:t>
      </w:r>
      <w:r w:rsidR="00C82DA4" w:rsidRPr="0036164C">
        <w:rPr>
          <w:b/>
          <w:bCs/>
          <w:sz w:val="28"/>
          <w:szCs w:val="28"/>
        </w:rPr>
        <w:t xml:space="preserve"> </w:t>
      </w:r>
      <w:r w:rsidRPr="0036164C">
        <w:rPr>
          <w:b/>
          <w:bCs/>
          <w:sz w:val="28"/>
          <w:szCs w:val="28"/>
        </w:rPr>
        <w:t xml:space="preserve">-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612087" w:rsidRPr="0036164C">
        <w:rPr>
          <w:b/>
          <w:bCs/>
          <w:sz w:val="28"/>
          <w:szCs w:val="28"/>
        </w:rPr>
        <w:t xml:space="preserve"> </w:t>
      </w:r>
      <w:r w:rsidR="00612087" w:rsidRPr="0036164C">
        <w:rPr>
          <w:rFonts w:eastAsia="Times" w:cs="Arial"/>
          <w:sz w:val="28"/>
          <w:szCs w:val="28"/>
          <w:lang w:val="en-US"/>
        </w:rPr>
        <w:t>The Rural Community Pollinator Scheme will help assist rural communities in developing rural community pollinator gardens to be shared by the whole community.  The gardens can 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625F15" w:rsidRPr="0036164C" w:rsidRDefault="00625F15" w:rsidP="00550F23">
      <w:pPr>
        <w:rPr>
          <w:b/>
          <w:bCs/>
          <w:sz w:val="28"/>
          <w:szCs w:val="28"/>
        </w:rPr>
      </w:pPr>
    </w:p>
    <w:p w:rsidR="00F81517" w:rsidRPr="0036164C" w:rsidRDefault="00BD2AEC" w:rsidP="00550F23">
      <w:pPr>
        <w:ind w:left="360"/>
        <w:rPr>
          <w:b/>
          <w:bCs/>
          <w:sz w:val="28"/>
          <w:szCs w:val="28"/>
        </w:rPr>
      </w:pPr>
      <w:r w:rsidRPr="0036164C">
        <w:rPr>
          <w:b/>
          <w:bCs/>
          <w:i/>
          <w:sz w:val="28"/>
          <w:szCs w:val="28"/>
          <w:u w:val="single"/>
        </w:rPr>
        <w:t>Dependants</w:t>
      </w:r>
      <w:r w:rsidRPr="0036164C">
        <w:rPr>
          <w:b/>
          <w:bCs/>
          <w:sz w:val="28"/>
          <w:szCs w:val="28"/>
        </w:rPr>
        <w:t xml:space="preserve"> - </w:t>
      </w:r>
      <w:r w:rsidR="00651B3B" w:rsidRPr="0036164C">
        <w:rPr>
          <w:b/>
          <w:bCs/>
          <w:sz w:val="28"/>
          <w:szCs w:val="28"/>
        </w:rPr>
        <w:t>If Yes</w:t>
      </w:r>
      <w:r w:rsidR="00C82DA4" w:rsidRPr="0036164C">
        <w:rPr>
          <w:b/>
          <w:bCs/>
          <w:sz w:val="28"/>
          <w:szCs w:val="28"/>
        </w:rPr>
        <w:t>, provide details</w:t>
      </w:r>
      <w:r w:rsidRPr="0036164C">
        <w:rPr>
          <w:b/>
          <w:bCs/>
          <w:sz w:val="28"/>
          <w:szCs w:val="28"/>
        </w:rPr>
        <w:t>:</w:t>
      </w:r>
      <w:r w:rsidR="00550F23" w:rsidRPr="0036164C">
        <w:rPr>
          <w:b/>
          <w:bCs/>
          <w:sz w:val="28"/>
          <w:szCs w:val="28"/>
        </w:rPr>
        <w:t xml:space="preserve"> </w:t>
      </w:r>
      <w:r w:rsidR="00F81517" w:rsidRPr="0036164C">
        <w:rPr>
          <w:rFonts w:eastAsia="Times" w:cs="Arial"/>
          <w:sz w:val="28"/>
          <w:szCs w:val="28"/>
          <w:lang w:val="en-US"/>
        </w:rPr>
        <w:t xml:space="preserve">The Rural Community Pollinator Scheme will help assist rural communities in developing rural community pollinator gardens to be shared by the whole community.  The gardens can </w:t>
      </w:r>
      <w:r w:rsidR="00F81517" w:rsidRPr="0036164C">
        <w:rPr>
          <w:rFonts w:eastAsia="Times" w:cs="Arial"/>
          <w:sz w:val="28"/>
          <w:szCs w:val="28"/>
          <w:lang w:val="en-US"/>
        </w:rPr>
        <w:lastRenderedPageBreak/>
        <w:t>be created or be refurbished unused community space.  This will also allow rural communities to engage in partnership working when developing these gardens.  It is proposed that an external agency delivers the scheme.  Therefore there is potential to lead to the promotion of equality of opportunity as it builds the capacity and capability of the rural population.</w:t>
      </w:r>
    </w:p>
    <w:p w:rsidR="00E513EE" w:rsidRPr="0036164C" w:rsidRDefault="00E513EE" w:rsidP="00127EA5">
      <w:pPr>
        <w:rPr>
          <w:bCs/>
          <w:sz w:val="28"/>
          <w:szCs w:val="28"/>
        </w:rPr>
      </w:pPr>
    </w:p>
    <w:p w:rsidR="00E513EE" w:rsidRPr="0036164C" w:rsidRDefault="00E513EE" w:rsidP="00127EA5">
      <w:pPr>
        <w:rPr>
          <w:bCs/>
          <w:sz w:val="28"/>
          <w:szCs w:val="28"/>
        </w:rPr>
      </w:pPr>
    </w:p>
    <w:p w:rsidR="00FA2356" w:rsidRPr="0036164C" w:rsidRDefault="00FA2356" w:rsidP="00044701">
      <w:pPr>
        <w:pStyle w:val="ListParagraph"/>
        <w:numPr>
          <w:ilvl w:val="0"/>
          <w:numId w:val="14"/>
        </w:numPr>
      </w:pPr>
      <w:r w:rsidRPr="0036164C">
        <w:rPr>
          <w:rFonts w:cs="Arial"/>
          <w:b/>
          <w:bCs/>
          <w:sz w:val="28"/>
          <w:szCs w:val="28"/>
        </w:rPr>
        <w:t xml:space="preserve">To what extent is the policy likely to impact on good relations between people of different religious belief, political opinion </w:t>
      </w:r>
      <w:r w:rsidR="00F41683" w:rsidRPr="0036164C">
        <w:rPr>
          <w:rFonts w:cs="Arial"/>
          <w:b/>
          <w:bCs/>
          <w:sz w:val="28"/>
          <w:szCs w:val="28"/>
        </w:rPr>
        <w:t xml:space="preserve">or racial group? </w:t>
      </w:r>
    </w:p>
    <w:p w:rsidR="008779A1" w:rsidRPr="0036164C" w:rsidRDefault="008779A1" w:rsidP="00F41683">
      <w:pPr>
        <w:autoSpaceDE w:val="0"/>
        <w:autoSpaceDN w:val="0"/>
        <w:adjustRightInd w:val="0"/>
        <w:rPr>
          <w:rFonts w:cs="Arial"/>
          <w:bCs/>
          <w:sz w:val="28"/>
          <w:szCs w:val="28"/>
        </w:rPr>
      </w:pPr>
    </w:p>
    <w:p w:rsidR="008925FE" w:rsidRPr="0036164C" w:rsidRDefault="00F41683" w:rsidP="00550F23">
      <w:pPr>
        <w:pStyle w:val="ListParagraph"/>
        <w:autoSpaceDE w:val="0"/>
        <w:autoSpaceDN w:val="0"/>
        <w:adjustRightInd w:val="0"/>
        <w:ind w:left="360"/>
        <w:rPr>
          <w:rFonts w:cs="Arial"/>
          <w:bCs/>
          <w:sz w:val="28"/>
          <w:szCs w:val="28"/>
        </w:rPr>
      </w:pPr>
      <w:r w:rsidRPr="0036164C">
        <w:rPr>
          <w:rFonts w:cs="Arial"/>
          <w:bCs/>
          <w:sz w:val="28"/>
          <w:szCs w:val="28"/>
        </w:rPr>
        <w:t xml:space="preserve">Please provide </w:t>
      </w:r>
      <w:r w:rsidRPr="0036164C">
        <w:rPr>
          <w:rFonts w:cs="Arial"/>
          <w:bCs/>
          <w:sz w:val="28"/>
          <w:szCs w:val="28"/>
          <w:u w:val="single"/>
        </w:rPr>
        <w:t>details of the likely policy impact</w:t>
      </w:r>
      <w:r w:rsidR="006A1D34" w:rsidRPr="0036164C">
        <w:rPr>
          <w:rFonts w:cs="Arial"/>
          <w:bCs/>
          <w:sz w:val="28"/>
          <w:szCs w:val="28"/>
          <w:u w:val="single"/>
        </w:rPr>
        <w:t xml:space="preserve"> </w:t>
      </w:r>
      <w:r w:rsidRPr="0036164C">
        <w:rPr>
          <w:rFonts w:cs="Arial"/>
          <w:bCs/>
          <w:sz w:val="28"/>
          <w:szCs w:val="28"/>
        </w:rPr>
        <w:t xml:space="preserve"> and </w:t>
      </w:r>
      <w:r w:rsidRPr="0036164C">
        <w:rPr>
          <w:rFonts w:cs="Arial"/>
          <w:bCs/>
          <w:sz w:val="28"/>
          <w:szCs w:val="28"/>
          <w:u w:val="single"/>
        </w:rPr>
        <w:t xml:space="preserve">determine the level of impact </w:t>
      </w:r>
      <w:r w:rsidR="006A1D34" w:rsidRPr="0036164C">
        <w:rPr>
          <w:rFonts w:cs="Arial"/>
          <w:bCs/>
          <w:sz w:val="28"/>
          <w:szCs w:val="28"/>
        </w:rPr>
        <w:t>for each of the</w:t>
      </w:r>
      <w:r w:rsidRPr="0036164C">
        <w:rPr>
          <w:rFonts w:cs="Arial"/>
          <w:bCs/>
          <w:sz w:val="28"/>
          <w:szCs w:val="28"/>
        </w:rPr>
        <w:t xml:space="preserve"> categories below i.e. either minor, major or none.</w:t>
      </w:r>
    </w:p>
    <w:p w:rsidR="008925FE" w:rsidRPr="0036164C" w:rsidRDefault="008779A1" w:rsidP="004C5409">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Pr="0036164C">
        <w:rPr>
          <w:rFonts w:cs="Arial"/>
          <w:b/>
          <w:bCs/>
          <w:i/>
          <w:sz w:val="28"/>
          <w:szCs w:val="28"/>
        </w:rPr>
        <w:t>Religious belief</w:t>
      </w:r>
      <w:r w:rsidRPr="0036164C">
        <w:rPr>
          <w:rFonts w:cs="Arial"/>
          <w:b/>
          <w:bCs/>
          <w:sz w:val="28"/>
          <w:szCs w:val="28"/>
        </w:rPr>
        <w:t>:</w:t>
      </w:r>
      <w:r w:rsidR="004C5409" w:rsidRPr="0036164C">
        <w:rPr>
          <w:rFonts w:cs="Arial"/>
          <w:bCs/>
          <w:sz w:val="28"/>
          <w:szCs w:val="28"/>
        </w:rPr>
        <w:t xml:space="preserve"> </w:t>
      </w:r>
      <w:r w:rsidR="004C5409" w:rsidRPr="0036164C">
        <w:rPr>
          <w:rFonts w:eastAsia="Times" w:cs="Arial"/>
          <w:sz w:val="28"/>
          <w:szCs w:val="28"/>
          <w:lang w:val="en-US"/>
        </w:rPr>
        <w:t>Whilst there is potential to build the capacity and capability of the rural population, t</w:t>
      </w:r>
      <w:r w:rsidR="00BD063D" w:rsidRPr="0036164C">
        <w:rPr>
          <w:rFonts w:eastAsia="Times" w:cs="Arial"/>
          <w:sz w:val="28"/>
          <w:szCs w:val="28"/>
          <w:lang w:val="en-US"/>
        </w:rPr>
        <w:t>he</w:t>
      </w:r>
      <w:r w:rsidR="00A628EE" w:rsidRPr="0036164C">
        <w:rPr>
          <w:rFonts w:eastAsia="Times" w:cs="Arial"/>
          <w:sz w:val="28"/>
          <w:szCs w:val="28"/>
          <w:lang w:val="en-US"/>
        </w:rPr>
        <w:t xml:space="preserve"> Rural Community Pollinator Scheme</w:t>
      </w:r>
      <w:r w:rsidR="00BD063D" w:rsidRPr="0036164C">
        <w:rPr>
          <w:rFonts w:eastAsia="Times" w:cs="Arial"/>
          <w:sz w:val="28"/>
          <w:szCs w:val="28"/>
          <w:lang w:val="en-US"/>
        </w:rPr>
        <w:t xml:space="preserve"> is</w:t>
      </w:r>
      <w:r w:rsidR="004C5409" w:rsidRPr="0036164C">
        <w:rPr>
          <w:rFonts w:eastAsia="Times" w:cs="Arial"/>
          <w:sz w:val="28"/>
          <w:szCs w:val="28"/>
          <w:lang w:val="en-US"/>
        </w:rPr>
        <w:t xml:space="preserve"> expected to be</w:t>
      </w:r>
      <w:r w:rsidR="00BD063D" w:rsidRPr="0036164C">
        <w:rPr>
          <w:rFonts w:eastAsia="Times" w:cs="Arial"/>
          <w:sz w:val="28"/>
          <w:szCs w:val="28"/>
          <w:lang w:val="en-US"/>
        </w:rPr>
        <w:t xml:space="preserve"> neutral as regards the impact on good relations between people of different religious belief, there is likely to be no impact.</w:t>
      </w:r>
    </w:p>
    <w:p w:rsidR="008925FE" w:rsidRPr="0036164C" w:rsidRDefault="008925FE" w:rsidP="008779A1">
      <w:pPr>
        <w:pStyle w:val="ListParagraph"/>
        <w:autoSpaceDE w:val="0"/>
        <w:autoSpaceDN w:val="0"/>
        <w:adjustRightInd w:val="0"/>
        <w:ind w:left="360"/>
        <w:rPr>
          <w:rFonts w:cs="Arial"/>
          <w:bCs/>
          <w:sz w:val="28"/>
          <w:szCs w:val="28"/>
        </w:rPr>
      </w:pPr>
    </w:p>
    <w:p w:rsidR="008925FE" w:rsidRPr="0036164C" w:rsidRDefault="008779A1" w:rsidP="00550F23">
      <w:pPr>
        <w:autoSpaceDE w:val="0"/>
        <w:autoSpaceDN w:val="0"/>
        <w:adjustRightInd w:val="0"/>
        <w:ind w:left="360"/>
        <w:rPr>
          <w:rFonts w:cs="Arial"/>
          <w:sz w:val="28"/>
          <w:szCs w:val="28"/>
        </w:rPr>
      </w:pPr>
      <w:r w:rsidRPr="0036164C">
        <w:rPr>
          <w:rFonts w:cs="Arial"/>
          <w:b/>
          <w:bCs/>
          <w:sz w:val="28"/>
          <w:szCs w:val="28"/>
        </w:rPr>
        <w:t>What is the level of impact?</w:t>
      </w:r>
      <w:r w:rsidRPr="0036164C">
        <w:rPr>
          <w:rFonts w:cs="Arial"/>
          <w:bCs/>
          <w:sz w:val="28"/>
          <w:szCs w:val="28"/>
        </w:rPr>
        <w:t xml:space="preserve">  </w:t>
      </w:r>
      <w:r w:rsidR="00550F23" w:rsidRPr="0036164C">
        <w:rPr>
          <w:rFonts w:cs="Arial"/>
          <w:bCs/>
          <w:sz w:val="28"/>
          <w:szCs w:val="28"/>
        </w:rPr>
        <w:t>N</w:t>
      </w:r>
      <w:r w:rsidR="00BD063D" w:rsidRPr="0036164C">
        <w:rPr>
          <w:rFonts w:cs="Arial"/>
          <w:bCs/>
          <w:sz w:val="28"/>
          <w:szCs w:val="28"/>
        </w:rPr>
        <w:t>one</w:t>
      </w:r>
    </w:p>
    <w:p w:rsidR="008925FE" w:rsidRPr="0036164C" w:rsidRDefault="008925FE" w:rsidP="004C5409">
      <w:pPr>
        <w:autoSpaceDE w:val="0"/>
        <w:autoSpaceDN w:val="0"/>
        <w:adjustRightInd w:val="0"/>
        <w:rPr>
          <w:rFonts w:cs="Arial"/>
          <w:bCs/>
          <w:sz w:val="28"/>
          <w:szCs w:val="28"/>
        </w:rPr>
      </w:pPr>
    </w:p>
    <w:p w:rsidR="004C5409" w:rsidRPr="0036164C" w:rsidRDefault="008779A1" w:rsidP="00550F23">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Pr="0036164C">
        <w:rPr>
          <w:rFonts w:cs="Arial"/>
          <w:b/>
          <w:bCs/>
          <w:i/>
          <w:sz w:val="28"/>
          <w:szCs w:val="28"/>
        </w:rPr>
        <w:t>Political Opinion</w:t>
      </w:r>
      <w:r w:rsidRPr="0036164C">
        <w:rPr>
          <w:rFonts w:cs="Arial"/>
          <w:b/>
          <w:bCs/>
          <w:sz w:val="28"/>
          <w:szCs w:val="28"/>
        </w:rPr>
        <w:t>:</w:t>
      </w:r>
      <w:r w:rsidRPr="0036164C">
        <w:rPr>
          <w:rFonts w:cs="Arial"/>
          <w:bCs/>
          <w:sz w:val="28"/>
          <w:szCs w:val="28"/>
        </w:rPr>
        <w:t xml:space="preserve"> </w:t>
      </w:r>
      <w:r w:rsidR="004C5409" w:rsidRPr="0036164C">
        <w:rPr>
          <w:rFonts w:eastAsia="Times" w:cs="Arial"/>
          <w:sz w:val="28"/>
          <w:szCs w:val="28"/>
          <w:lang w:val="en-US"/>
        </w:rPr>
        <w:t xml:space="preserve">Whilst there is potential to build the capacity and capability of the rural population, the Rural Community Pollinator Scheme is expected to be neutral as regards the impact on good relations between people of different </w:t>
      </w:r>
      <w:r w:rsidR="00C17418" w:rsidRPr="0036164C">
        <w:rPr>
          <w:rFonts w:eastAsia="Times" w:cs="Arial"/>
          <w:sz w:val="28"/>
          <w:szCs w:val="28"/>
          <w:lang w:val="en-US"/>
        </w:rPr>
        <w:t>political opinions</w:t>
      </w:r>
      <w:r w:rsidR="004C5409" w:rsidRPr="0036164C">
        <w:rPr>
          <w:rFonts w:eastAsia="Times" w:cs="Arial"/>
          <w:sz w:val="28"/>
          <w:szCs w:val="28"/>
          <w:lang w:val="en-US"/>
        </w:rPr>
        <w:t>, there is likely to be no impact.</w:t>
      </w:r>
    </w:p>
    <w:p w:rsidR="008925FE" w:rsidRPr="0036164C" w:rsidRDefault="008925FE" w:rsidP="00550F23">
      <w:pPr>
        <w:autoSpaceDE w:val="0"/>
        <w:autoSpaceDN w:val="0"/>
        <w:adjustRightInd w:val="0"/>
        <w:rPr>
          <w:rFonts w:cs="Arial"/>
          <w:bCs/>
          <w:sz w:val="28"/>
          <w:szCs w:val="28"/>
        </w:rPr>
      </w:pPr>
    </w:p>
    <w:p w:rsidR="008925FE" w:rsidRPr="0036164C" w:rsidRDefault="008779A1" w:rsidP="00C17418">
      <w:pPr>
        <w:autoSpaceDE w:val="0"/>
        <w:autoSpaceDN w:val="0"/>
        <w:adjustRightInd w:val="0"/>
        <w:ind w:left="360"/>
        <w:rPr>
          <w:rFonts w:cs="Arial"/>
          <w:sz w:val="28"/>
          <w:szCs w:val="28"/>
        </w:rPr>
      </w:pPr>
      <w:r w:rsidRPr="0036164C">
        <w:rPr>
          <w:rFonts w:cs="Arial"/>
          <w:b/>
          <w:bCs/>
          <w:sz w:val="28"/>
          <w:szCs w:val="28"/>
        </w:rPr>
        <w:t>What is the level of impact?</w:t>
      </w:r>
      <w:r w:rsidRPr="0036164C">
        <w:rPr>
          <w:rFonts w:cs="Arial"/>
          <w:bCs/>
          <w:sz w:val="28"/>
          <w:szCs w:val="28"/>
        </w:rPr>
        <w:t xml:space="preserve"> </w:t>
      </w:r>
      <w:r w:rsidR="00550F23" w:rsidRPr="0036164C">
        <w:rPr>
          <w:rFonts w:cs="Arial"/>
          <w:bCs/>
          <w:sz w:val="28"/>
          <w:szCs w:val="28"/>
        </w:rPr>
        <w:t>None</w:t>
      </w:r>
    </w:p>
    <w:p w:rsidR="008779A1" w:rsidRPr="0036164C" w:rsidRDefault="008779A1" w:rsidP="008779A1">
      <w:pPr>
        <w:pStyle w:val="ListParagraph"/>
        <w:autoSpaceDE w:val="0"/>
        <w:autoSpaceDN w:val="0"/>
        <w:adjustRightInd w:val="0"/>
        <w:ind w:left="360"/>
        <w:rPr>
          <w:rFonts w:cs="Arial"/>
          <w:bCs/>
          <w:sz w:val="28"/>
          <w:szCs w:val="28"/>
        </w:rPr>
      </w:pPr>
    </w:p>
    <w:p w:rsidR="008925FE" w:rsidRPr="0036164C" w:rsidRDefault="008779A1" w:rsidP="008779A1">
      <w:pPr>
        <w:pStyle w:val="ListParagraph"/>
        <w:autoSpaceDE w:val="0"/>
        <w:autoSpaceDN w:val="0"/>
        <w:adjustRightInd w:val="0"/>
        <w:ind w:left="360"/>
        <w:rPr>
          <w:rFonts w:cs="Arial"/>
          <w:bCs/>
          <w:sz w:val="28"/>
          <w:szCs w:val="28"/>
        </w:rPr>
      </w:pPr>
      <w:r w:rsidRPr="0036164C">
        <w:rPr>
          <w:rFonts w:cs="Arial"/>
          <w:b/>
          <w:bCs/>
          <w:sz w:val="28"/>
          <w:szCs w:val="28"/>
        </w:rPr>
        <w:t xml:space="preserve">Details of the likely policy impacts on </w:t>
      </w:r>
      <w:r w:rsidRPr="0036164C">
        <w:rPr>
          <w:rFonts w:cs="Arial"/>
          <w:b/>
          <w:bCs/>
          <w:i/>
          <w:sz w:val="28"/>
          <w:szCs w:val="28"/>
        </w:rPr>
        <w:t>Racial Group</w:t>
      </w:r>
      <w:r w:rsidRPr="0036164C">
        <w:rPr>
          <w:rFonts w:cs="Arial"/>
          <w:b/>
          <w:bCs/>
          <w:sz w:val="28"/>
          <w:szCs w:val="28"/>
        </w:rPr>
        <w:t>:</w:t>
      </w:r>
      <w:r w:rsidRPr="0036164C">
        <w:rPr>
          <w:rFonts w:cs="Arial"/>
          <w:bCs/>
          <w:sz w:val="28"/>
          <w:szCs w:val="28"/>
        </w:rPr>
        <w:t xml:space="preserve"> </w:t>
      </w:r>
      <w:r w:rsidR="00C17418" w:rsidRPr="0036164C">
        <w:rPr>
          <w:rFonts w:eastAsia="Times" w:cs="Arial"/>
          <w:sz w:val="28"/>
          <w:szCs w:val="28"/>
          <w:lang w:val="en-US"/>
        </w:rPr>
        <w:t>Whilst there is potential to build the capacity and capability of the rural population, the Rural Community Pollinator Scheme is expected to be neutral as regards the impact on good relations between people of different racial groups, there is likely to be no impact.</w:t>
      </w:r>
    </w:p>
    <w:p w:rsidR="008925FE" w:rsidRPr="0036164C" w:rsidRDefault="008925FE" w:rsidP="008779A1">
      <w:pPr>
        <w:pStyle w:val="ListParagraph"/>
        <w:autoSpaceDE w:val="0"/>
        <w:autoSpaceDN w:val="0"/>
        <w:adjustRightInd w:val="0"/>
        <w:ind w:left="360"/>
        <w:rPr>
          <w:rFonts w:cs="Arial"/>
          <w:bCs/>
          <w:sz w:val="28"/>
          <w:szCs w:val="28"/>
        </w:rPr>
      </w:pPr>
    </w:p>
    <w:p w:rsidR="008925FE" w:rsidRPr="0036164C" w:rsidRDefault="008779A1" w:rsidP="008779A1">
      <w:pPr>
        <w:autoSpaceDE w:val="0"/>
        <w:autoSpaceDN w:val="0"/>
        <w:adjustRightInd w:val="0"/>
        <w:ind w:left="360"/>
        <w:rPr>
          <w:rFonts w:cs="Arial"/>
          <w:bCs/>
          <w:sz w:val="28"/>
          <w:szCs w:val="28"/>
        </w:rPr>
      </w:pPr>
      <w:r w:rsidRPr="0036164C">
        <w:rPr>
          <w:rFonts w:cs="Arial"/>
          <w:b/>
          <w:bCs/>
          <w:sz w:val="28"/>
          <w:szCs w:val="28"/>
        </w:rPr>
        <w:t>What is the level of impact?</w:t>
      </w:r>
      <w:r w:rsidRPr="0036164C">
        <w:rPr>
          <w:rFonts w:cs="Arial"/>
          <w:bCs/>
          <w:sz w:val="28"/>
          <w:szCs w:val="28"/>
        </w:rPr>
        <w:t xml:space="preserve"> </w:t>
      </w:r>
      <w:r w:rsidR="00C17418" w:rsidRPr="0036164C">
        <w:rPr>
          <w:rFonts w:cs="Arial"/>
          <w:bCs/>
          <w:sz w:val="28"/>
          <w:szCs w:val="28"/>
        </w:rPr>
        <w:t>None</w:t>
      </w:r>
    </w:p>
    <w:p w:rsidR="008925FE" w:rsidRPr="0036164C" w:rsidRDefault="008925FE" w:rsidP="008779A1">
      <w:pPr>
        <w:autoSpaceDE w:val="0"/>
        <w:autoSpaceDN w:val="0"/>
        <w:adjustRightInd w:val="0"/>
        <w:ind w:left="360"/>
        <w:rPr>
          <w:rFonts w:cs="Arial"/>
          <w:bCs/>
          <w:sz w:val="28"/>
          <w:szCs w:val="28"/>
        </w:rPr>
      </w:pPr>
    </w:p>
    <w:p w:rsidR="008925FE" w:rsidRPr="0036164C" w:rsidRDefault="008925FE">
      <w:pPr>
        <w:rPr>
          <w:rFonts w:cs="Arial"/>
          <w:bCs/>
          <w:sz w:val="28"/>
          <w:szCs w:val="28"/>
        </w:rPr>
      </w:pPr>
      <w:r w:rsidRPr="0036164C">
        <w:rPr>
          <w:rFonts w:cs="Arial"/>
          <w:bCs/>
          <w:sz w:val="28"/>
          <w:szCs w:val="28"/>
        </w:rPr>
        <w:br w:type="page"/>
      </w:r>
    </w:p>
    <w:p w:rsidR="00E91D60" w:rsidRPr="0036164C" w:rsidRDefault="00FA2356" w:rsidP="002C45F8">
      <w:pPr>
        <w:pStyle w:val="ListParagraph"/>
        <w:numPr>
          <w:ilvl w:val="0"/>
          <w:numId w:val="14"/>
        </w:numPr>
        <w:rPr>
          <w:b/>
          <w:bCs/>
        </w:rPr>
      </w:pPr>
      <w:r w:rsidRPr="0036164C">
        <w:rPr>
          <w:rFonts w:cs="Arial"/>
          <w:b/>
          <w:bCs/>
          <w:sz w:val="28"/>
          <w:szCs w:val="28"/>
        </w:rPr>
        <w:lastRenderedPageBreak/>
        <w:t>Are there opportunities to better promote good relations between people of different religious belief, political opinion or racial group?</w:t>
      </w:r>
    </w:p>
    <w:p w:rsidR="006A1D34" w:rsidRPr="0036164C" w:rsidRDefault="006A1D34" w:rsidP="006A1D34">
      <w:pPr>
        <w:pStyle w:val="ListParagraph"/>
        <w:ind w:left="360"/>
        <w:rPr>
          <w:rFonts w:cs="Arial"/>
          <w:b/>
          <w:bCs/>
          <w:sz w:val="28"/>
          <w:szCs w:val="28"/>
        </w:rPr>
      </w:pPr>
    </w:p>
    <w:p w:rsidR="006A1D34" w:rsidRPr="0036164C" w:rsidRDefault="006A1D34" w:rsidP="006A1D34">
      <w:pPr>
        <w:ind w:left="360"/>
        <w:rPr>
          <w:bCs/>
          <w:sz w:val="28"/>
          <w:szCs w:val="28"/>
        </w:rPr>
      </w:pPr>
      <w:r w:rsidRPr="0036164C">
        <w:rPr>
          <w:bCs/>
          <w:sz w:val="28"/>
          <w:szCs w:val="28"/>
        </w:rPr>
        <w:t xml:space="preserve">Detail opportunities of how this policy could </w:t>
      </w:r>
      <w:r w:rsidR="001C2ED3" w:rsidRPr="0036164C">
        <w:rPr>
          <w:bCs/>
          <w:sz w:val="28"/>
          <w:szCs w:val="28"/>
        </w:rPr>
        <w:t xml:space="preserve">better </w:t>
      </w:r>
      <w:r w:rsidRPr="0036164C">
        <w:rPr>
          <w:bCs/>
          <w:sz w:val="28"/>
          <w:szCs w:val="28"/>
        </w:rPr>
        <w:t xml:space="preserve">promote </w:t>
      </w:r>
      <w:r w:rsidR="001C2ED3" w:rsidRPr="0036164C">
        <w:rPr>
          <w:bCs/>
          <w:sz w:val="28"/>
          <w:szCs w:val="28"/>
        </w:rPr>
        <w:t>good relations</w:t>
      </w:r>
      <w:r w:rsidRPr="0036164C">
        <w:rPr>
          <w:bCs/>
          <w:sz w:val="28"/>
          <w:szCs w:val="28"/>
        </w:rPr>
        <w:t xml:space="preserve"> for people within each of the Section 75 Categories below:</w:t>
      </w:r>
    </w:p>
    <w:p w:rsidR="00EA4088" w:rsidRPr="0036164C" w:rsidRDefault="00EA4088" w:rsidP="00EA4088">
      <w:pPr>
        <w:rPr>
          <w:b/>
          <w:bCs/>
          <w:sz w:val="28"/>
          <w:szCs w:val="28"/>
        </w:rPr>
      </w:pPr>
    </w:p>
    <w:p w:rsidR="008925FE" w:rsidRPr="0036164C" w:rsidRDefault="00EA4088" w:rsidP="00C17418">
      <w:pPr>
        <w:ind w:left="360"/>
        <w:rPr>
          <w:bCs/>
          <w:sz w:val="28"/>
          <w:szCs w:val="28"/>
          <w:u w:val="single"/>
        </w:rPr>
      </w:pPr>
      <w:r w:rsidRPr="0036164C">
        <w:rPr>
          <w:b/>
          <w:bCs/>
          <w:i/>
          <w:sz w:val="28"/>
          <w:szCs w:val="28"/>
        </w:rPr>
        <w:t>Religious Belief</w:t>
      </w:r>
      <w:r w:rsidRPr="0036164C">
        <w:rPr>
          <w:b/>
          <w:bCs/>
          <w:sz w:val="28"/>
          <w:szCs w:val="28"/>
        </w:rPr>
        <w:t xml:space="preserve"> - </w:t>
      </w:r>
    </w:p>
    <w:p w:rsidR="00BD063D" w:rsidRPr="0036164C" w:rsidRDefault="00EA4088" w:rsidP="00C17418">
      <w:pPr>
        <w:ind w:left="360"/>
        <w:rPr>
          <w:b/>
          <w:bCs/>
          <w:sz w:val="32"/>
          <w:szCs w:val="28"/>
          <w:u w:val="single"/>
        </w:rPr>
      </w:pPr>
      <w:r w:rsidRPr="0036164C">
        <w:rPr>
          <w:b/>
          <w:bCs/>
          <w:sz w:val="28"/>
          <w:szCs w:val="28"/>
        </w:rPr>
        <w:t xml:space="preserve">If No, provide </w:t>
      </w:r>
      <w:r w:rsidRPr="0036164C">
        <w:rPr>
          <w:b/>
          <w:bCs/>
          <w:sz w:val="28"/>
          <w:szCs w:val="28"/>
          <w:u w:val="single"/>
        </w:rPr>
        <w:t>reasons:</w:t>
      </w:r>
      <w:r w:rsidR="00C17418" w:rsidRPr="0036164C">
        <w:rPr>
          <w:b/>
          <w:bCs/>
          <w:sz w:val="28"/>
          <w:szCs w:val="28"/>
          <w:u w:val="single"/>
        </w:rPr>
        <w:t xml:space="preserve"> </w:t>
      </w:r>
      <w:r w:rsidR="00BD063D" w:rsidRPr="0036164C">
        <w:rPr>
          <w:rFonts w:eastAsia="Times" w:cs="Arial"/>
          <w:sz w:val="28"/>
          <w:szCs w:val="28"/>
          <w:lang w:val="en-US"/>
        </w:rPr>
        <w:t xml:space="preserve">Given that the </w:t>
      </w:r>
      <w:r w:rsidR="00A628EE" w:rsidRPr="0036164C">
        <w:rPr>
          <w:rFonts w:eastAsia="Times" w:cs="Arial"/>
          <w:sz w:val="28"/>
          <w:lang w:val="en-US"/>
        </w:rPr>
        <w:t>Rural Community Pollinator Scheme</w:t>
      </w:r>
      <w:r w:rsidR="00A628EE" w:rsidRPr="0036164C">
        <w:rPr>
          <w:rFonts w:eastAsia="Times" w:cs="Arial"/>
          <w:sz w:val="28"/>
          <w:szCs w:val="28"/>
          <w:lang w:eastAsia="en-GB"/>
        </w:rPr>
        <w:t xml:space="preserve"> </w:t>
      </w:r>
      <w:r w:rsidR="00BD063D" w:rsidRPr="0036164C">
        <w:rPr>
          <w:rFonts w:eastAsia="Times" w:cs="Arial"/>
          <w:sz w:val="28"/>
          <w:szCs w:val="28"/>
          <w:lang w:val="en-US"/>
        </w:rPr>
        <w:t>is neutral as regards to promoting good relations between people of different religious beliefs, there is likely to be no impact.</w:t>
      </w:r>
    </w:p>
    <w:p w:rsidR="00EA4088" w:rsidRPr="0036164C" w:rsidRDefault="00EA4088" w:rsidP="00C17418">
      <w:pPr>
        <w:rPr>
          <w:bCs/>
          <w:sz w:val="28"/>
          <w:szCs w:val="28"/>
          <w:u w:val="single"/>
        </w:rPr>
      </w:pPr>
    </w:p>
    <w:p w:rsidR="008925FE" w:rsidRPr="0036164C" w:rsidRDefault="00EA4088" w:rsidP="00C17418">
      <w:pPr>
        <w:ind w:left="360"/>
        <w:rPr>
          <w:b/>
          <w:bCs/>
          <w:sz w:val="28"/>
          <w:szCs w:val="28"/>
          <w:u w:val="single"/>
        </w:rPr>
      </w:pPr>
      <w:r w:rsidRPr="0036164C">
        <w:rPr>
          <w:b/>
          <w:bCs/>
          <w:i/>
          <w:sz w:val="28"/>
          <w:szCs w:val="28"/>
        </w:rPr>
        <w:t>Political Opinion</w:t>
      </w:r>
      <w:r w:rsidRPr="0036164C">
        <w:rPr>
          <w:b/>
          <w:bCs/>
          <w:sz w:val="28"/>
          <w:szCs w:val="28"/>
        </w:rPr>
        <w:t xml:space="preserve"> - </w:t>
      </w:r>
    </w:p>
    <w:p w:rsidR="00EA4088" w:rsidRPr="0036164C" w:rsidRDefault="00EA4088" w:rsidP="00EA4088">
      <w:pPr>
        <w:ind w:left="360"/>
        <w:rPr>
          <w:b/>
          <w:bCs/>
          <w:sz w:val="28"/>
          <w:szCs w:val="28"/>
        </w:rPr>
      </w:pPr>
      <w:r w:rsidRPr="0036164C">
        <w:rPr>
          <w:b/>
          <w:bCs/>
          <w:sz w:val="28"/>
          <w:szCs w:val="28"/>
        </w:rPr>
        <w:t xml:space="preserve">If No, provide </w:t>
      </w:r>
      <w:r w:rsidRPr="0036164C">
        <w:rPr>
          <w:b/>
          <w:bCs/>
          <w:sz w:val="28"/>
          <w:szCs w:val="28"/>
          <w:u w:val="single"/>
        </w:rPr>
        <w:t>reasons</w:t>
      </w:r>
      <w:r w:rsidR="00C17418" w:rsidRPr="0036164C">
        <w:rPr>
          <w:b/>
          <w:bCs/>
          <w:sz w:val="28"/>
          <w:szCs w:val="28"/>
          <w:u w:val="single"/>
        </w:rPr>
        <w:t xml:space="preserve">: </w:t>
      </w:r>
      <w:r w:rsidR="00C17418" w:rsidRPr="0036164C">
        <w:rPr>
          <w:rFonts w:eastAsia="Times" w:cs="Arial"/>
          <w:sz w:val="28"/>
          <w:szCs w:val="28"/>
          <w:lang w:val="en-US"/>
        </w:rPr>
        <w:t xml:space="preserve">Given that the </w:t>
      </w:r>
      <w:r w:rsidR="00C17418" w:rsidRPr="0036164C">
        <w:rPr>
          <w:rFonts w:eastAsia="Times" w:cs="Arial"/>
          <w:sz w:val="28"/>
          <w:lang w:val="en-US"/>
        </w:rPr>
        <w:t>Rural Community Pollinator Scheme</w:t>
      </w:r>
      <w:r w:rsidR="00C17418" w:rsidRPr="0036164C">
        <w:rPr>
          <w:rFonts w:eastAsia="Times" w:cs="Arial"/>
          <w:sz w:val="28"/>
          <w:szCs w:val="28"/>
          <w:lang w:eastAsia="en-GB"/>
        </w:rPr>
        <w:t xml:space="preserve"> </w:t>
      </w:r>
      <w:r w:rsidR="00C17418" w:rsidRPr="0036164C">
        <w:rPr>
          <w:rFonts w:eastAsia="Times" w:cs="Arial"/>
          <w:sz w:val="28"/>
          <w:szCs w:val="28"/>
          <w:lang w:val="en-US"/>
        </w:rPr>
        <w:t>is neutral as regards to promoting good relations between people of different political opinions, there is likely to be no impact.</w:t>
      </w:r>
    </w:p>
    <w:p w:rsidR="008925FE" w:rsidRPr="0036164C" w:rsidRDefault="008925FE" w:rsidP="00C17418">
      <w:pPr>
        <w:rPr>
          <w:b/>
          <w:bCs/>
          <w:sz w:val="28"/>
          <w:szCs w:val="28"/>
        </w:rPr>
      </w:pPr>
    </w:p>
    <w:p w:rsidR="008925FE" w:rsidRPr="0036164C" w:rsidRDefault="00EA4088" w:rsidP="00C17418">
      <w:pPr>
        <w:ind w:left="360"/>
        <w:rPr>
          <w:b/>
          <w:bCs/>
          <w:sz w:val="28"/>
          <w:szCs w:val="28"/>
          <w:u w:val="single"/>
        </w:rPr>
      </w:pPr>
      <w:r w:rsidRPr="0036164C">
        <w:rPr>
          <w:bCs/>
          <w:sz w:val="28"/>
          <w:szCs w:val="28"/>
        </w:rPr>
        <w:t>Racial Group</w:t>
      </w:r>
      <w:r w:rsidRPr="0036164C">
        <w:rPr>
          <w:b/>
          <w:bCs/>
          <w:sz w:val="28"/>
          <w:szCs w:val="28"/>
        </w:rPr>
        <w:t xml:space="preserve"> - </w:t>
      </w:r>
    </w:p>
    <w:p w:rsidR="00EA4088" w:rsidRPr="0036164C" w:rsidRDefault="00EA4088" w:rsidP="00EA4088">
      <w:pPr>
        <w:ind w:left="360"/>
        <w:rPr>
          <w:b/>
          <w:bCs/>
          <w:sz w:val="28"/>
          <w:szCs w:val="28"/>
          <w:u w:val="single"/>
        </w:rPr>
      </w:pPr>
      <w:r w:rsidRPr="0036164C">
        <w:rPr>
          <w:b/>
          <w:bCs/>
          <w:sz w:val="28"/>
          <w:szCs w:val="28"/>
        </w:rPr>
        <w:t xml:space="preserve">If No, provide </w:t>
      </w:r>
      <w:r w:rsidRPr="0036164C">
        <w:rPr>
          <w:b/>
          <w:bCs/>
          <w:sz w:val="28"/>
          <w:szCs w:val="28"/>
          <w:u w:val="single"/>
        </w:rPr>
        <w:t>reasons</w:t>
      </w:r>
      <w:r w:rsidR="00C17418" w:rsidRPr="0036164C">
        <w:rPr>
          <w:b/>
          <w:bCs/>
          <w:sz w:val="28"/>
          <w:szCs w:val="28"/>
          <w:u w:val="single"/>
        </w:rPr>
        <w:t xml:space="preserve">: </w:t>
      </w:r>
      <w:r w:rsidR="00C17418" w:rsidRPr="0036164C">
        <w:rPr>
          <w:rFonts w:eastAsia="Times" w:cs="Arial"/>
          <w:sz w:val="28"/>
          <w:szCs w:val="28"/>
          <w:lang w:val="en-US"/>
        </w:rPr>
        <w:t xml:space="preserve">Given that the </w:t>
      </w:r>
      <w:r w:rsidR="00C17418" w:rsidRPr="0036164C">
        <w:rPr>
          <w:rFonts w:eastAsia="Times" w:cs="Arial"/>
          <w:sz w:val="28"/>
          <w:lang w:val="en-US"/>
        </w:rPr>
        <w:t>Rural Community Pollinator Scheme</w:t>
      </w:r>
      <w:r w:rsidR="00C17418" w:rsidRPr="0036164C">
        <w:rPr>
          <w:rFonts w:eastAsia="Times" w:cs="Arial"/>
          <w:sz w:val="28"/>
          <w:szCs w:val="28"/>
          <w:lang w:eastAsia="en-GB"/>
        </w:rPr>
        <w:t xml:space="preserve"> </w:t>
      </w:r>
      <w:r w:rsidR="00C17418" w:rsidRPr="0036164C">
        <w:rPr>
          <w:rFonts w:eastAsia="Times" w:cs="Arial"/>
          <w:sz w:val="28"/>
          <w:szCs w:val="28"/>
          <w:lang w:val="en-US"/>
        </w:rPr>
        <w:t>is neutral as regards to promoting good relations between people of different racial groups, there is likely to be no impact.</w:t>
      </w:r>
    </w:p>
    <w:p w:rsidR="00E91D60" w:rsidRPr="0036164C" w:rsidRDefault="00E91D60" w:rsidP="00E91D60"/>
    <w:p w:rsidR="00E91D60" w:rsidRPr="0036164C" w:rsidRDefault="00E91D60" w:rsidP="00E91D60">
      <w:pPr>
        <w:rPr>
          <w:b/>
          <w:sz w:val="28"/>
          <w:szCs w:val="28"/>
        </w:rPr>
      </w:pPr>
      <w:r w:rsidRPr="0036164C">
        <w:br w:type="page"/>
      </w:r>
      <w:r w:rsidRPr="0036164C">
        <w:rPr>
          <w:b/>
          <w:color w:val="2F5496" w:themeColor="accent1" w:themeShade="BF"/>
          <w:sz w:val="28"/>
          <w:szCs w:val="28"/>
        </w:rPr>
        <w:lastRenderedPageBreak/>
        <w:t>Additional considerations</w:t>
      </w:r>
    </w:p>
    <w:p w:rsidR="00E91D60" w:rsidRPr="0036164C" w:rsidRDefault="00E91D60" w:rsidP="00E91D60"/>
    <w:p w:rsidR="00E91D60" w:rsidRPr="0036164C" w:rsidRDefault="00E91D60" w:rsidP="00E91D60">
      <w:pPr>
        <w:rPr>
          <w:rFonts w:cs="Arial"/>
          <w:b/>
          <w:sz w:val="28"/>
          <w:szCs w:val="28"/>
        </w:rPr>
      </w:pPr>
      <w:r w:rsidRPr="0036164C">
        <w:rPr>
          <w:rFonts w:cs="Arial"/>
          <w:b/>
          <w:sz w:val="28"/>
          <w:szCs w:val="28"/>
        </w:rPr>
        <w:t>Multiple identity</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 xml:space="preserve">Generally speaking, people can fall into more than one </w:t>
      </w:r>
      <w:smartTag w:uri="urn:schemas-microsoft-com:office:smarttags" w:element="PersonName">
        <w:r w:rsidRPr="0036164C">
          <w:rPr>
            <w:rFonts w:cs="Arial"/>
            <w:sz w:val="28"/>
            <w:szCs w:val="28"/>
          </w:rPr>
          <w:t>Section 75</w:t>
        </w:r>
      </w:smartTag>
      <w:r w:rsidRPr="0036164C">
        <w:rPr>
          <w:rFonts w:cs="Arial"/>
          <w:sz w:val="28"/>
          <w:szCs w:val="28"/>
        </w:rPr>
        <w:t xml:space="preserve"> category.  Taking this into consideration, are there any potential impacts of the policy/decision on people with multiple identities?  </w:t>
      </w:r>
      <w:r w:rsidR="00DD7FC0" w:rsidRPr="0036164C">
        <w:rPr>
          <w:rFonts w:cs="Arial"/>
          <w:sz w:val="28"/>
          <w:szCs w:val="28"/>
        </w:rPr>
        <w:t>If so, please detail below.</w:t>
      </w:r>
    </w:p>
    <w:p w:rsidR="00DD7FC0" w:rsidRPr="0036164C" w:rsidRDefault="00DD7FC0" w:rsidP="00E91D60">
      <w:pPr>
        <w:autoSpaceDE w:val="0"/>
        <w:autoSpaceDN w:val="0"/>
        <w:adjustRightInd w:val="0"/>
        <w:rPr>
          <w:rFonts w:cs="Arial"/>
          <w:sz w:val="28"/>
          <w:szCs w:val="28"/>
        </w:rPr>
      </w:pPr>
    </w:p>
    <w:p w:rsidR="0036164C" w:rsidRPr="0036164C" w:rsidRDefault="0036164C" w:rsidP="00E91D60">
      <w:pPr>
        <w:autoSpaceDE w:val="0"/>
        <w:autoSpaceDN w:val="0"/>
        <w:adjustRightInd w:val="0"/>
        <w:rPr>
          <w:rFonts w:cs="Arial"/>
          <w:bCs/>
          <w:sz w:val="28"/>
          <w:szCs w:val="28"/>
        </w:rPr>
      </w:pPr>
      <w:r w:rsidRPr="0036164C">
        <w:rPr>
          <w:rFonts w:eastAsia="Times" w:cs="Arial"/>
          <w:sz w:val="28"/>
          <w:szCs w:val="28"/>
          <w:lang w:val="en-US"/>
        </w:rPr>
        <w:t xml:space="preserve">The scheme is open to all who meet the scheme requirements regardless of multiple identities.  The scheme shall directly and indirectly benefit rural communities. </w:t>
      </w:r>
      <w:r w:rsidRPr="0036164C">
        <w:rPr>
          <w:rFonts w:cs="Arial"/>
          <w:sz w:val="28"/>
          <w:szCs w:val="28"/>
        </w:rPr>
        <w:t>At this stage it is difficult to know who will choose to avail of the rural community gardens, but they will be open and inclusive to al</w:t>
      </w:r>
      <w:r w:rsidR="00382A34">
        <w:rPr>
          <w:rFonts w:cs="Arial"/>
          <w:sz w:val="28"/>
          <w:szCs w:val="28"/>
        </w:rPr>
        <w:t>l</w:t>
      </w:r>
      <w:bookmarkStart w:id="0" w:name="_GoBack"/>
      <w:bookmarkEnd w:id="0"/>
      <w:r w:rsidRPr="0036164C">
        <w:rPr>
          <w:rFonts w:cs="Arial"/>
          <w:sz w:val="28"/>
          <w:szCs w:val="28"/>
        </w:rPr>
        <w:t>.</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autoSpaceDE w:val="0"/>
        <w:autoSpaceDN w:val="0"/>
        <w:adjustRightInd w:val="0"/>
        <w:rPr>
          <w:rFonts w:cs="Arial"/>
          <w:b/>
          <w:sz w:val="28"/>
          <w:szCs w:val="28"/>
        </w:rPr>
      </w:pPr>
    </w:p>
    <w:p w:rsidR="00E91D60" w:rsidRPr="0036164C" w:rsidRDefault="00E91D60" w:rsidP="00E91D60">
      <w:pPr>
        <w:autoSpaceDE w:val="0"/>
        <w:autoSpaceDN w:val="0"/>
        <w:adjustRightInd w:val="0"/>
        <w:rPr>
          <w:rFonts w:cs="Arial"/>
          <w:b/>
          <w:sz w:val="28"/>
          <w:szCs w:val="28"/>
        </w:rPr>
      </w:pPr>
      <w:r w:rsidRPr="0036164C">
        <w:rPr>
          <w:rFonts w:cs="Arial"/>
          <w:b/>
          <w:sz w:val="28"/>
          <w:szCs w:val="28"/>
        </w:rPr>
        <w:t>Provide details of data on the impact of the policy on people with multiple identities.  Specify relevant Section 75 categories concerned.</w:t>
      </w:r>
    </w:p>
    <w:p w:rsidR="0036164C" w:rsidRPr="0036164C" w:rsidRDefault="0036164C" w:rsidP="00E91D60">
      <w:pPr>
        <w:autoSpaceDE w:val="0"/>
        <w:autoSpaceDN w:val="0"/>
        <w:adjustRightInd w:val="0"/>
        <w:rPr>
          <w:rFonts w:cs="Arial"/>
          <w:b/>
          <w:sz w:val="28"/>
          <w:szCs w:val="28"/>
        </w:rPr>
      </w:pPr>
    </w:p>
    <w:p w:rsidR="0036164C" w:rsidRPr="0036164C" w:rsidRDefault="0036164C" w:rsidP="00E91D60">
      <w:pPr>
        <w:autoSpaceDE w:val="0"/>
        <w:autoSpaceDN w:val="0"/>
        <w:adjustRightInd w:val="0"/>
        <w:rPr>
          <w:rFonts w:cs="Arial"/>
          <w:sz w:val="28"/>
          <w:szCs w:val="28"/>
        </w:rPr>
      </w:pPr>
      <w:r w:rsidRPr="0036164C">
        <w:rPr>
          <w:rFonts w:cs="Arial"/>
          <w:sz w:val="28"/>
          <w:szCs w:val="28"/>
        </w:rPr>
        <w:t xml:space="preserve">No data </w:t>
      </w:r>
      <w:r w:rsidR="00A72F2F">
        <w:rPr>
          <w:rFonts w:cs="Arial"/>
          <w:sz w:val="28"/>
          <w:szCs w:val="28"/>
        </w:rPr>
        <w:t xml:space="preserve">is </w:t>
      </w:r>
      <w:r w:rsidRPr="0036164C">
        <w:rPr>
          <w:rFonts w:cs="Arial"/>
          <w:sz w:val="28"/>
          <w:szCs w:val="28"/>
        </w:rPr>
        <w:t>currently available</w:t>
      </w:r>
      <w:r w:rsidR="00A72F2F">
        <w:rPr>
          <w:rFonts w:cs="Arial"/>
          <w:sz w:val="28"/>
          <w:szCs w:val="28"/>
        </w:rPr>
        <w:t xml:space="preserve"> but will be collected via the monitoring of the scheme.</w:t>
      </w:r>
    </w:p>
    <w:p w:rsidR="0036164C" w:rsidRPr="0036164C" w:rsidRDefault="0036164C" w:rsidP="00E91D60">
      <w:pPr>
        <w:autoSpaceDE w:val="0"/>
        <w:autoSpaceDN w:val="0"/>
        <w:adjustRightInd w:val="0"/>
        <w:rPr>
          <w:rFonts w:cs="Arial"/>
          <w:b/>
          <w:sz w:val="28"/>
          <w:szCs w:val="28"/>
        </w:rPr>
      </w:pPr>
    </w:p>
    <w:p w:rsidR="00133E60" w:rsidRPr="0036164C" w:rsidRDefault="00453279" w:rsidP="00E91D60">
      <w:pPr>
        <w:autoSpaceDE w:val="0"/>
        <w:autoSpaceDN w:val="0"/>
        <w:adjustRightInd w:val="0"/>
        <w:rPr>
          <w:b/>
        </w:rPr>
      </w:pPr>
      <w:r w:rsidRPr="0036164C">
        <w:rPr>
          <w:b/>
        </w:rPr>
        <w:br w:type="page"/>
      </w:r>
    </w:p>
    <w:p w:rsidR="00133E60" w:rsidRPr="0036164C" w:rsidRDefault="00133E60" w:rsidP="00133E60">
      <w:pPr>
        <w:pStyle w:val="DARDEqualityText"/>
        <w:spacing w:line="240" w:lineRule="auto"/>
      </w:pPr>
      <w:r w:rsidRPr="0036164C">
        <w:lastRenderedPageBreak/>
        <w:t xml:space="preserve">DAERA also has legislative obligations to meet under the </w:t>
      </w:r>
      <w:r w:rsidRPr="0036164C">
        <w:rPr>
          <w:color w:val="2F5496" w:themeColor="accent1" w:themeShade="BF"/>
        </w:rPr>
        <w:t>Disability Discrimination Order.</w:t>
      </w:r>
      <w:r w:rsidRPr="0036164C">
        <w:t xml:space="preserve"> Questions 5 – 6 relate to these</w:t>
      </w:r>
      <w:r w:rsidR="00746432" w:rsidRPr="0036164C">
        <w:t>.</w:t>
      </w:r>
    </w:p>
    <w:p w:rsidR="006F0634" w:rsidRPr="0036164C" w:rsidRDefault="006F0634" w:rsidP="00133E60">
      <w:pPr>
        <w:pStyle w:val="DARDEqualityTextBold"/>
        <w:spacing w:before="300" w:line="240" w:lineRule="auto"/>
        <w:rPr>
          <w:color w:val="2F5496" w:themeColor="accent1" w:themeShade="BF"/>
        </w:rPr>
      </w:pPr>
    </w:p>
    <w:p w:rsidR="00133E60" w:rsidRPr="0036164C" w:rsidRDefault="00133E60" w:rsidP="00133E60">
      <w:pPr>
        <w:pStyle w:val="DARDEqualityTextBold"/>
        <w:spacing w:before="300" w:line="240" w:lineRule="auto"/>
        <w:rPr>
          <w:color w:val="2F5496" w:themeColor="accent1" w:themeShade="BF"/>
        </w:rPr>
      </w:pPr>
      <w:r w:rsidRPr="0036164C">
        <w:rPr>
          <w:color w:val="2F5496" w:themeColor="accent1" w:themeShade="BF"/>
        </w:rPr>
        <w:t>Consideration of Disability Duties</w:t>
      </w:r>
    </w:p>
    <w:p w:rsidR="006F0634" w:rsidRPr="0036164C" w:rsidRDefault="006F0634" w:rsidP="006F0634">
      <w:pPr>
        <w:pStyle w:val="DARDEqualityTextBold"/>
        <w:spacing w:line="240" w:lineRule="auto"/>
        <w:rPr>
          <w:b w:val="0"/>
          <w:color w:val="2F5496" w:themeColor="accent1" w:themeShade="BF"/>
        </w:rPr>
      </w:pPr>
    </w:p>
    <w:p w:rsidR="00133E60" w:rsidRPr="0036164C" w:rsidRDefault="00133E60" w:rsidP="00133E60">
      <w:pPr>
        <w:pStyle w:val="DARDEqualityText"/>
        <w:numPr>
          <w:ilvl w:val="0"/>
          <w:numId w:val="14"/>
        </w:numPr>
        <w:tabs>
          <w:tab w:val="left" w:pos="426"/>
        </w:tabs>
        <w:spacing w:after="200" w:line="240" w:lineRule="auto"/>
        <w:rPr>
          <w:b/>
        </w:rPr>
      </w:pPr>
      <w:r w:rsidRPr="0036164C">
        <w:rPr>
          <w:b/>
        </w:rPr>
        <w:t xml:space="preserve">Does this proposed policy or decision provide an opportunity for DAERA to better </w:t>
      </w:r>
      <w:r w:rsidRPr="0036164C">
        <w:rPr>
          <w:b/>
          <w:i/>
          <w:u w:val="single"/>
        </w:rPr>
        <w:t>promote positive attitudes</w:t>
      </w:r>
      <w:r w:rsidRPr="0036164C">
        <w:rPr>
          <w:b/>
        </w:rPr>
        <w:t xml:space="preserve"> towards disabled people? </w:t>
      </w:r>
    </w:p>
    <w:p w:rsidR="00BD063D" w:rsidRPr="0036164C" w:rsidRDefault="00BD063D" w:rsidP="006E39F2">
      <w:pPr>
        <w:spacing w:line="276" w:lineRule="auto"/>
        <w:ind w:left="360"/>
        <w:rPr>
          <w:rFonts w:eastAsia="Times" w:cs="Arial"/>
          <w:sz w:val="28"/>
          <w:szCs w:val="28"/>
          <w:lang w:val="en-US"/>
        </w:rPr>
      </w:pPr>
      <w:r w:rsidRPr="0036164C">
        <w:rPr>
          <w:rFonts w:eastAsia="Times" w:cs="Arial"/>
          <w:sz w:val="28"/>
          <w:szCs w:val="28"/>
          <w:lang w:val="en-US"/>
        </w:rPr>
        <w:t>This scheme is open to all eligible applicants regardless of whether or not they have a disability.</w:t>
      </w:r>
      <w:r w:rsidR="006E39F2" w:rsidRPr="0036164C">
        <w:rPr>
          <w:rFonts w:eastAsia="Times" w:cs="Arial"/>
          <w:sz w:val="28"/>
          <w:szCs w:val="28"/>
          <w:lang w:val="en-US"/>
        </w:rPr>
        <w:t xml:space="preserve">  In addition, the rural community gardens will be open and inclusive to all.  By being inclusive gardens, this provides an opportunity to better promote positive attitudes towards disabled people.  In addition, the benefits of these gardens to overall health and wellbeing are likely to impact positively on disabled people.</w:t>
      </w:r>
    </w:p>
    <w:p w:rsidR="00133E60" w:rsidRPr="0036164C" w:rsidRDefault="00133E60" w:rsidP="00133E60">
      <w:pPr>
        <w:pStyle w:val="DARDEqualityText"/>
        <w:tabs>
          <w:tab w:val="left" w:pos="426"/>
        </w:tabs>
        <w:spacing w:after="200" w:line="240" w:lineRule="auto"/>
      </w:pPr>
    </w:p>
    <w:p w:rsidR="00BD063D" w:rsidRPr="0036164C" w:rsidRDefault="00133E60" w:rsidP="006E39F2">
      <w:pPr>
        <w:pStyle w:val="DARDEqualityText"/>
        <w:tabs>
          <w:tab w:val="left" w:pos="426"/>
        </w:tabs>
        <w:spacing w:after="200" w:line="240" w:lineRule="auto"/>
        <w:ind w:left="462" w:hanging="462"/>
      </w:pPr>
      <w:r w:rsidRPr="0036164C">
        <w:t>6.</w:t>
      </w:r>
      <w:r w:rsidRPr="0036164C">
        <w:tab/>
      </w:r>
      <w:r w:rsidRPr="0036164C">
        <w:rPr>
          <w:b/>
        </w:rPr>
        <w:t xml:space="preserve">Does this proposed policy or decision provide an opportunity to actively </w:t>
      </w:r>
      <w:r w:rsidRPr="0036164C">
        <w:rPr>
          <w:b/>
          <w:i/>
          <w:u w:val="single"/>
        </w:rPr>
        <w:t>increase the participation</w:t>
      </w:r>
      <w:r w:rsidRPr="0036164C">
        <w:rPr>
          <w:b/>
        </w:rPr>
        <w:t xml:space="preserve"> by disabled people in public life?</w:t>
      </w:r>
      <w:r w:rsidRPr="0036164C">
        <w:t xml:space="preserve"> </w:t>
      </w:r>
    </w:p>
    <w:p w:rsidR="00133E60" w:rsidRPr="0036164C" w:rsidRDefault="00BD063D" w:rsidP="006E39F2">
      <w:pPr>
        <w:spacing w:line="276" w:lineRule="auto"/>
        <w:ind w:left="360"/>
        <w:rPr>
          <w:rFonts w:eastAsia="Times" w:cs="Arial"/>
          <w:sz w:val="28"/>
          <w:szCs w:val="28"/>
          <w:lang w:val="en-US"/>
        </w:rPr>
      </w:pPr>
      <w:r w:rsidRPr="0036164C">
        <w:rPr>
          <w:rFonts w:eastAsia="Times" w:cs="Arial"/>
          <w:sz w:val="28"/>
          <w:szCs w:val="28"/>
          <w:lang w:val="en-US"/>
        </w:rPr>
        <w:t xml:space="preserve">This scheme is open to all eligible applicants and it is entirely possible that a disabled person may decide to apply if he/she thinks that their </w:t>
      </w:r>
      <w:r w:rsidR="006E39F2" w:rsidRPr="0036164C">
        <w:rPr>
          <w:rFonts w:eastAsia="Times" w:cs="Arial"/>
          <w:sz w:val="28"/>
          <w:szCs w:val="28"/>
          <w:lang w:val="en-US"/>
        </w:rPr>
        <w:t>community garden</w:t>
      </w:r>
      <w:r w:rsidRPr="0036164C">
        <w:rPr>
          <w:rFonts w:eastAsia="Times" w:cs="Arial"/>
          <w:sz w:val="28"/>
          <w:szCs w:val="28"/>
          <w:lang w:val="en-US"/>
        </w:rPr>
        <w:t xml:space="preserve"> would meet the aims and objectives of the scheme.  If successful in developing </w:t>
      </w:r>
      <w:r w:rsidR="006E39F2" w:rsidRPr="0036164C">
        <w:rPr>
          <w:rFonts w:eastAsia="Times" w:cs="Arial"/>
          <w:sz w:val="28"/>
          <w:szCs w:val="28"/>
          <w:lang w:val="en-US"/>
        </w:rPr>
        <w:t>a community garden further</w:t>
      </w:r>
      <w:r w:rsidRPr="0036164C">
        <w:rPr>
          <w:rFonts w:eastAsia="Times" w:cs="Arial"/>
          <w:sz w:val="28"/>
          <w:szCs w:val="28"/>
          <w:lang w:val="en-US"/>
        </w:rPr>
        <w:t xml:space="preserve"> </w:t>
      </w:r>
      <w:r w:rsidR="006E39F2" w:rsidRPr="0036164C">
        <w:rPr>
          <w:rFonts w:eastAsia="Times" w:cs="Arial"/>
          <w:sz w:val="28"/>
          <w:szCs w:val="28"/>
          <w:lang w:val="en-US"/>
        </w:rPr>
        <w:t>through grant</w:t>
      </w:r>
      <w:r w:rsidRPr="0036164C">
        <w:rPr>
          <w:rFonts w:eastAsia="Times" w:cs="Arial"/>
          <w:sz w:val="28"/>
          <w:szCs w:val="28"/>
          <w:lang w:val="en-US"/>
        </w:rPr>
        <w:t xml:space="preserve"> funding, this would undoubtedly increase their participation in public life.</w:t>
      </w:r>
      <w:r w:rsidR="006E39F2" w:rsidRPr="0036164C">
        <w:rPr>
          <w:rFonts w:eastAsia="Times" w:cs="Arial"/>
          <w:sz w:val="28"/>
          <w:szCs w:val="28"/>
          <w:lang w:val="en-US"/>
        </w:rPr>
        <w:t xml:space="preserve">  In addition, participants using these community gardens may include disabled people.</w:t>
      </w:r>
    </w:p>
    <w:p w:rsidR="00133E60" w:rsidRPr="0036164C" w:rsidRDefault="00133E60" w:rsidP="00133E60">
      <w:pPr>
        <w:pStyle w:val="DARDEqualityText"/>
        <w:tabs>
          <w:tab w:val="left" w:pos="426"/>
        </w:tabs>
        <w:spacing w:after="200"/>
      </w:pPr>
    </w:p>
    <w:p w:rsidR="00133E60" w:rsidRPr="0036164C" w:rsidRDefault="00133E60" w:rsidP="00133E60">
      <w:pPr>
        <w:pStyle w:val="DARDEqualityText"/>
        <w:tabs>
          <w:tab w:val="left" w:pos="426"/>
        </w:tabs>
        <w:spacing w:after="200"/>
      </w:pPr>
    </w:p>
    <w:p w:rsidR="00133E60" w:rsidRPr="0036164C" w:rsidRDefault="006E39F2" w:rsidP="006E39F2">
      <w:pPr>
        <w:rPr>
          <w:rFonts w:eastAsia="Times"/>
          <w:sz w:val="28"/>
          <w:lang w:val="en-US"/>
        </w:rPr>
      </w:pPr>
      <w:r w:rsidRPr="0036164C">
        <w:br w:type="page"/>
      </w:r>
    </w:p>
    <w:p w:rsidR="00E91D60" w:rsidRPr="0036164C" w:rsidRDefault="00E91D60" w:rsidP="00E91D60">
      <w:pPr>
        <w:autoSpaceDE w:val="0"/>
        <w:autoSpaceDN w:val="0"/>
        <w:adjustRightInd w:val="0"/>
        <w:rPr>
          <w:rFonts w:cs="Arial"/>
          <w:sz w:val="28"/>
          <w:szCs w:val="28"/>
        </w:rPr>
      </w:pPr>
      <w:r w:rsidRPr="0036164C">
        <w:rPr>
          <w:rFonts w:cs="Arial"/>
          <w:b/>
          <w:sz w:val="28"/>
          <w:szCs w:val="28"/>
        </w:rPr>
        <w:lastRenderedPageBreak/>
        <w:t>Part 3. Screening decision</w:t>
      </w:r>
      <w:r w:rsidR="007A6193" w:rsidRPr="0036164C">
        <w:rPr>
          <w:rFonts w:cs="Arial"/>
          <w:b/>
          <w:sz w:val="28"/>
          <w:szCs w:val="28"/>
        </w:rPr>
        <w:t xml:space="preserve"> </w:t>
      </w:r>
    </w:p>
    <w:p w:rsidR="007A6193" w:rsidRPr="0036164C" w:rsidRDefault="007A6193" w:rsidP="00E91D60">
      <w:pPr>
        <w:autoSpaceDE w:val="0"/>
        <w:autoSpaceDN w:val="0"/>
        <w:adjustRightInd w:val="0"/>
        <w:rPr>
          <w:rFonts w:cs="Arial"/>
          <w:b/>
          <w:sz w:val="28"/>
          <w:szCs w:val="28"/>
        </w:rPr>
      </w:pPr>
    </w:p>
    <w:p w:rsidR="007A6193" w:rsidRPr="0036164C" w:rsidRDefault="00C132E9" w:rsidP="00C132E9">
      <w:pPr>
        <w:spacing w:after="200" w:line="276" w:lineRule="auto"/>
        <w:rPr>
          <w:rFonts w:cs="Arial"/>
          <w:color w:val="000000" w:themeColor="text1"/>
          <w:sz w:val="28"/>
          <w:szCs w:val="28"/>
        </w:rPr>
      </w:pPr>
      <w:r w:rsidRPr="0036164C">
        <w:rPr>
          <w:rFonts w:cs="Arial"/>
          <w:color w:val="000000" w:themeColor="text1"/>
          <w:sz w:val="28"/>
          <w:szCs w:val="28"/>
        </w:rPr>
        <w:t xml:space="preserve"> </w:t>
      </w:r>
      <w:r w:rsidR="007A6193" w:rsidRPr="0036164C">
        <w:rPr>
          <w:rFonts w:cs="Arial"/>
          <w:color w:val="000000" w:themeColor="text1"/>
          <w:sz w:val="28"/>
          <w:szCs w:val="28"/>
        </w:rPr>
        <w:t>“Screened out” without mitigation or an alternative policy proposed to be adopted</w:t>
      </w:r>
    </w:p>
    <w:p w:rsidR="007A6193" w:rsidRPr="0036164C" w:rsidRDefault="007A6193" w:rsidP="007A6193">
      <w:pPr>
        <w:spacing w:after="200" w:line="276" w:lineRule="auto"/>
        <w:ind w:left="30"/>
        <w:rPr>
          <w:rFonts w:cs="Arial"/>
          <w:color w:val="000000" w:themeColor="text1"/>
          <w:sz w:val="28"/>
          <w:szCs w:val="28"/>
        </w:rPr>
      </w:pPr>
    </w:p>
    <w:p w:rsidR="00E91D60" w:rsidRPr="0036164C" w:rsidRDefault="00E91D60" w:rsidP="00E91D60">
      <w:pPr>
        <w:autoSpaceDE w:val="0"/>
        <w:autoSpaceDN w:val="0"/>
        <w:adjustRightInd w:val="0"/>
        <w:rPr>
          <w:rFonts w:cs="Arial"/>
          <w:b/>
          <w:sz w:val="28"/>
          <w:szCs w:val="28"/>
        </w:rPr>
      </w:pPr>
      <w:r w:rsidRPr="0036164C">
        <w:rPr>
          <w:rFonts w:cs="Arial"/>
          <w:b/>
          <w:sz w:val="28"/>
          <w:szCs w:val="28"/>
        </w:rPr>
        <w:t xml:space="preserve">If the decision is </w:t>
      </w:r>
      <w:r w:rsidRPr="0036164C">
        <w:rPr>
          <w:rFonts w:cs="Arial"/>
          <w:b/>
          <w:i/>
          <w:sz w:val="28"/>
          <w:szCs w:val="28"/>
          <w:u w:val="single"/>
        </w:rPr>
        <w:t>not to conduct an equality impact assessment</w:t>
      </w:r>
      <w:r w:rsidRPr="0036164C">
        <w:rPr>
          <w:rFonts w:cs="Arial"/>
          <w:b/>
          <w:sz w:val="28"/>
          <w:szCs w:val="28"/>
        </w:rPr>
        <w:t>, please provide details of the reasons</w:t>
      </w:r>
      <w:r w:rsidR="009D617C" w:rsidRPr="0036164C">
        <w:rPr>
          <w:rFonts w:cs="Arial"/>
          <w:b/>
          <w:sz w:val="28"/>
          <w:szCs w:val="28"/>
        </w:rPr>
        <w:t>.</w:t>
      </w:r>
    </w:p>
    <w:p w:rsidR="009D617C" w:rsidRPr="0036164C" w:rsidRDefault="009D617C" w:rsidP="00E91D60">
      <w:pPr>
        <w:autoSpaceDE w:val="0"/>
        <w:autoSpaceDN w:val="0"/>
        <w:adjustRightInd w:val="0"/>
        <w:rPr>
          <w:rFonts w:cs="Arial"/>
          <w:sz w:val="28"/>
          <w:szCs w:val="28"/>
        </w:rPr>
      </w:pPr>
    </w:p>
    <w:p w:rsidR="009D617C" w:rsidRPr="0036164C" w:rsidRDefault="008B7313" w:rsidP="006E39F2">
      <w:pPr>
        <w:spacing w:after="200" w:line="276" w:lineRule="auto"/>
        <w:rPr>
          <w:rFonts w:cs="Arial"/>
          <w:color w:val="000000" w:themeColor="text1"/>
          <w:sz w:val="28"/>
          <w:szCs w:val="28"/>
        </w:rPr>
      </w:pPr>
      <w:r w:rsidRPr="0036164C">
        <w:rPr>
          <w:rFonts w:cs="Arial"/>
          <w:color w:val="000000" w:themeColor="text1"/>
          <w:sz w:val="28"/>
          <w:szCs w:val="28"/>
        </w:rPr>
        <w:t xml:space="preserve">As the scheme is open to all </w:t>
      </w:r>
      <w:r w:rsidR="006E39F2" w:rsidRPr="0036164C">
        <w:rPr>
          <w:rFonts w:cs="Arial"/>
          <w:color w:val="000000" w:themeColor="text1"/>
          <w:sz w:val="28"/>
          <w:szCs w:val="28"/>
        </w:rPr>
        <w:t>rural communities who meet the scheme criteria,</w:t>
      </w:r>
      <w:r w:rsidRPr="0036164C">
        <w:rPr>
          <w:rFonts w:cs="Arial"/>
          <w:color w:val="000000" w:themeColor="text1"/>
          <w:sz w:val="28"/>
          <w:szCs w:val="28"/>
        </w:rPr>
        <w:t xml:space="preserve"> there is no impact on grounds of equality or human rights on any of the Section 75 groupings as all eligible applicants will be free to apply for grant funding regardless of their gender, disability, religious belief etc.  All applicants that meet the eligibility criteria </w:t>
      </w:r>
      <w:r w:rsidR="00A72F2F">
        <w:rPr>
          <w:rFonts w:cs="Arial"/>
          <w:color w:val="000000" w:themeColor="text1"/>
          <w:sz w:val="28"/>
          <w:szCs w:val="28"/>
        </w:rPr>
        <w:t xml:space="preserve">(i.e. over 18 years; a rural community group in existence of at least 1 year and able to demonstrate </w:t>
      </w:r>
      <w:r w:rsidR="00514801">
        <w:rPr>
          <w:rFonts w:cs="Arial"/>
          <w:color w:val="000000" w:themeColor="text1"/>
          <w:sz w:val="28"/>
          <w:szCs w:val="28"/>
        </w:rPr>
        <w:t xml:space="preserve">ownership of the land to be used) </w:t>
      </w:r>
      <w:r w:rsidRPr="0036164C">
        <w:rPr>
          <w:rFonts w:cs="Arial"/>
          <w:color w:val="000000" w:themeColor="text1"/>
          <w:sz w:val="28"/>
          <w:szCs w:val="28"/>
        </w:rPr>
        <w:t xml:space="preserve">will be in competition for limited funds and their success or otherwise in obtaining grant funding will be decided on an assessment of how well they meet the priorities for funding set </w:t>
      </w:r>
      <w:r w:rsidR="006E39F2" w:rsidRPr="0036164C">
        <w:rPr>
          <w:rFonts w:cs="Arial"/>
          <w:color w:val="000000" w:themeColor="text1"/>
          <w:sz w:val="28"/>
          <w:szCs w:val="28"/>
        </w:rPr>
        <w:t>f</w:t>
      </w:r>
      <w:r w:rsidRPr="0036164C">
        <w:rPr>
          <w:rFonts w:cs="Arial"/>
          <w:color w:val="000000" w:themeColor="text1"/>
          <w:sz w:val="28"/>
          <w:szCs w:val="28"/>
        </w:rPr>
        <w:t>or this pilot scheme.</w:t>
      </w:r>
    </w:p>
    <w:p w:rsidR="00FA2356" w:rsidRPr="0036164C" w:rsidRDefault="00FA2356" w:rsidP="00E91D60">
      <w:pPr>
        <w:autoSpaceDE w:val="0"/>
        <w:autoSpaceDN w:val="0"/>
        <w:adjustRightInd w:val="0"/>
        <w:rPr>
          <w:rFonts w:cs="Arial"/>
          <w:b/>
          <w:sz w:val="28"/>
          <w:szCs w:val="28"/>
        </w:rPr>
      </w:pPr>
    </w:p>
    <w:p w:rsidR="00E91D60" w:rsidRPr="0036164C" w:rsidRDefault="00E91D60" w:rsidP="00E91D60">
      <w:pPr>
        <w:rPr>
          <w:rFonts w:cs="Arial"/>
          <w:color w:val="0070C0"/>
          <w:sz w:val="28"/>
          <w:szCs w:val="28"/>
        </w:rPr>
      </w:pPr>
      <w:r w:rsidRPr="0036164C">
        <w:rPr>
          <w:rFonts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5" w:history="1">
        <w:r w:rsidR="00DD7FC0" w:rsidRPr="0036164C">
          <w:rPr>
            <w:rStyle w:val="Hyperlink"/>
            <w:rFonts w:cs="Arial"/>
            <w:color w:val="0070C0"/>
            <w:sz w:val="28"/>
            <w:szCs w:val="28"/>
          </w:rPr>
          <w:t>A Practical Guide to Equality Impact Assessment</w:t>
        </w:r>
      </w:hyperlink>
    </w:p>
    <w:p w:rsidR="00E91D60" w:rsidRPr="0036164C" w:rsidRDefault="00453279" w:rsidP="00E91D60">
      <w:pPr>
        <w:autoSpaceDE w:val="0"/>
        <w:autoSpaceDN w:val="0"/>
        <w:adjustRightInd w:val="0"/>
        <w:rPr>
          <w:rFonts w:cs="Arial"/>
          <w:b/>
          <w:sz w:val="28"/>
          <w:szCs w:val="28"/>
        </w:rPr>
      </w:pPr>
      <w:r w:rsidRPr="0036164C">
        <w:rPr>
          <w:rFonts w:cs="Arial"/>
          <w:b/>
          <w:sz w:val="28"/>
          <w:szCs w:val="28"/>
        </w:rPr>
        <w:br w:type="page"/>
      </w:r>
      <w:r w:rsidR="00E91D60" w:rsidRPr="0036164C">
        <w:rPr>
          <w:rFonts w:cs="Arial"/>
          <w:b/>
          <w:color w:val="2F5496" w:themeColor="accent1" w:themeShade="BF"/>
          <w:sz w:val="28"/>
          <w:szCs w:val="28"/>
        </w:rPr>
        <w:lastRenderedPageBreak/>
        <w:t xml:space="preserve">Mitigation </w:t>
      </w:r>
    </w:p>
    <w:p w:rsidR="00E91D60" w:rsidRPr="0036164C" w:rsidRDefault="00E91D60" w:rsidP="00E91D60">
      <w:pPr>
        <w:autoSpaceDE w:val="0"/>
        <w:autoSpaceDN w:val="0"/>
        <w:adjustRightInd w:val="0"/>
        <w:rPr>
          <w:rFonts w:cs="Arial"/>
          <w:b/>
          <w:sz w:val="28"/>
          <w:szCs w:val="28"/>
        </w:rPr>
      </w:pPr>
    </w:p>
    <w:p w:rsidR="00E91D60" w:rsidRPr="0036164C" w:rsidRDefault="00E91D60" w:rsidP="00E91D60">
      <w:pPr>
        <w:autoSpaceDE w:val="0"/>
        <w:autoSpaceDN w:val="0"/>
        <w:adjustRightInd w:val="0"/>
        <w:rPr>
          <w:rFonts w:cs="Arial"/>
          <w:sz w:val="28"/>
          <w:szCs w:val="28"/>
        </w:rPr>
      </w:pPr>
      <w:r w:rsidRPr="0036164C">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36164C" w:rsidRDefault="00E91D60" w:rsidP="00E91D60">
      <w:pPr>
        <w:autoSpaceDE w:val="0"/>
        <w:autoSpaceDN w:val="0"/>
        <w:adjustRightInd w:val="0"/>
        <w:rPr>
          <w:rFonts w:cs="Arial"/>
          <w:sz w:val="28"/>
          <w:szCs w:val="28"/>
        </w:rPr>
      </w:pPr>
    </w:p>
    <w:p w:rsidR="00E91D60" w:rsidRPr="0036164C" w:rsidRDefault="00E91D60" w:rsidP="00E91D60">
      <w:pPr>
        <w:autoSpaceDE w:val="0"/>
        <w:autoSpaceDN w:val="0"/>
        <w:adjustRightInd w:val="0"/>
        <w:rPr>
          <w:rFonts w:cs="Arial"/>
          <w:b/>
          <w:sz w:val="28"/>
          <w:szCs w:val="28"/>
        </w:rPr>
      </w:pPr>
      <w:r w:rsidRPr="0036164C">
        <w:rPr>
          <w:rFonts w:cs="Arial"/>
          <w:b/>
          <w:sz w:val="28"/>
          <w:szCs w:val="28"/>
        </w:rPr>
        <w:t xml:space="preserve">Can the policy/decision be amended or changed or an alternative policy introduced to better promote equality of opportunity and/or good relations? </w:t>
      </w:r>
      <w:r w:rsidR="00C132E9" w:rsidRPr="0036164C">
        <w:rPr>
          <w:rFonts w:cs="Arial"/>
          <w:b/>
          <w:sz w:val="28"/>
          <w:szCs w:val="28"/>
        </w:rPr>
        <w:t>No</w:t>
      </w:r>
    </w:p>
    <w:p w:rsidR="00E91D60" w:rsidRPr="0036164C" w:rsidRDefault="00E91D60" w:rsidP="00E91D60">
      <w:pPr>
        <w:autoSpaceDE w:val="0"/>
        <w:autoSpaceDN w:val="0"/>
        <w:adjustRightInd w:val="0"/>
        <w:rPr>
          <w:rFonts w:cs="Arial"/>
          <w:b/>
          <w:sz w:val="28"/>
          <w:szCs w:val="28"/>
        </w:rPr>
      </w:pPr>
    </w:p>
    <w:p w:rsidR="00E91D60" w:rsidRPr="0036164C" w:rsidRDefault="00E91D60" w:rsidP="00E91D60">
      <w:pPr>
        <w:autoSpaceDE w:val="0"/>
        <w:autoSpaceDN w:val="0"/>
        <w:adjustRightInd w:val="0"/>
        <w:rPr>
          <w:rFonts w:cs="Arial"/>
          <w:b/>
          <w:sz w:val="28"/>
          <w:szCs w:val="28"/>
        </w:rPr>
      </w:pPr>
      <w:r w:rsidRPr="0036164C">
        <w:rPr>
          <w:rFonts w:cs="Arial"/>
          <w:b/>
          <w:sz w:val="28"/>
          <w:szCs w:val="28"/>
        </w:rPr>
        <w:t xml:space="preserve">If so, </w:t>
      </w:r>
      <w:r w:rsidRPr="0036164C">
        <w:rPr>
          <w:rFonts w:cs="Arial"/>
          <w:b/>
          <w:bCs/>
          <w:i/>
          <w:sz w:val="28"/>
          <w:szCs w:val="28"/>
          <w:u w:val="single"/>
        </w:rPr>
        <w:t>give the reasons</w:t>
      </w:r>
      <w:r w:rsidR="00C81F6B" w:rsidRPr="0036164C">
        <w:rPr>
          <w:rFonts w:cs="Arial"/>
          <w:b/>
          <w:sz w:val="28"/>
          <w:szCs w:val="28"/>
        </w:rPr>
        <w:t xml:space="preserve"> </w:t>
      </w:r>
      <w:r w:rsidRPr="0036164C">
        <w:rPr>
          <w:rFonts w:cs="Arial"/>
          <w:b/>
          <w:sz w:val="28"/>
          <w:szCs w:val="28"/>
        </w:rPr>
        <w:t>to support your decision, together with the proposed changes/amendments or alternative policy.</w:t>
      </w:r>
    </w:p>
    <w:p w:rsidR="009C188A" w:rsidRPr="0036164C" w:rsidRDefault="009C188A" w:rsidP="00E91D60">
      <w:pPr>
        <w:autoSpaceDE w:val="0"/>
        <w:autoSpaceDN w:val="0"/>
        <w:adjustRightInd w:val="0"/>
        <w:rPr>
          <w:rFonts w:cs="Arial"/>
          <w:b/>
          <w:sz w:val="28"/>
          <w:szCs w:val="28"/>
        </w:rPr>
      </w:pPr>
    </w:p>
    <w:p w:rsidR="00C132E9" w:rsidRPr="0036164C" w:rsidRDefault="00C132E9" w:rsidP="009C188A">
      <w:pPr>
        <w:spacing w:line="276" w:lineRule="auto"/>
        <w:rPr>
          <w:rFonts w:eastAsia="Times" w:cs="Arial"/>
          <w:sz w:val="28"/>
          <w:szCs w:val="28"/>
          <w:lang w:val="en-US"/>
        </w:rPr>
      </w:pPr>
      <w:r w:rsidRPr="0036164C">
        <w:rPr>
          <w:rFonts w:eastAsia="Times" w:cs="Arial"/>
          <w:sz w:val="28"/>
          <w:szCs w:val="28"/>
          <w:lang w:val="en-US"/>
        </w:rPr>
        <w:t xml:space="preserve">As the scheme is open to all rural </w:t>
      </w:r>
      <w:r w:rsidR="009C188A" w:rsidRPr="0036164C">
        <w:rPr>
          <w:rFonts w:eastAsia="Times" w:cs="Arial"/>
          <w:sz w:val="28"/>
          <w:szCs w:val="28"/>
          <w:lang w:val="en-US"/>
        </w:rPr>
        <w:t>communities</w:t>
      </w:r>
      <w:r w:rsidRPr="0036164C">
        <w:rPr>
          <w:rFonts w:eastAsia="Times" w:cs="Arial"/>
          <w:sz w:val="28"/>
          <w:szCs w:val="28"/>
          <w:lang w:val="en-US"/>
        </w:rPr>
        <w:t xml:space="preserve"> who meet the scheme criteria, there is no impact on grounds of equality or human rights on any of the Section 75 groupings as all eligible applicants will be free to apply for grant funding regardless of their gender, disability, religious belief etc.  </w:t>
      </w:r>
      <w:r w:rsidR="009C188A" w:rsidRPr="0036164C">
        <w:rPr>
          <w:rFonts w:eastAsia="Times" w:cs="Arial"/>
          <w:sz w:val="28"/>
          <w:szCs w:val="28"/>
          <w:lang w:val="en-US"/>
        </w:rPr>
        <w:t>As the community gardens will be open and inclusive to all there is actually potential to lead to the promotion of equality of opportunity as it builds the capacity and capability of the rural population.</w:t>
      </w:r>
    </w:p>
    <w:p w:rsidR="00FA2356" w:rsidRPr="0036164C" w:rsidRDefault="00FA2356" w:rsidP="00E91D60">
      <w:pPr>
        <w:autoSpaceDE w:val="0"/>
        <w:autoSpaceDN w:val="0"/>
        <w:adjustRightInd w:val="0"/>
        <w:rPr>
          <w:rFonts w:cs="Arial"/>
          <w:b/>
          <w:sz w:val="28"/>
          <w:szCs w:val="28"/>
        </w:rPr>
      </w:pPr>
    </w:p>
    <w:p w:rsidR="00E91D60" w:rsidRPr="0036164C" w:rsidRDefault="00E91D60" w:rsidP="00E91D60">
      <w:pPr>
        <w:autoSpaceDE w:val="0"/>
        <w:autoSpaceDN w:val="0"/>
        <w:adjustRightInd w:val="0"/>
        <w:jc w:val="both"/>
        <w:rPr>
          <w:rFonts w:cs="Arial"/>
          <w:b/>
          <w:sz w:val="28"/>
          <w:szCs w:val="28"/>
        </w:rPr>
      </w:pPr>
      <w:r w:rsidRPr="0036164C">
        <w:rPr>
          <w:rFonts w:cs="Arial"/>
          <w:b/>
          <w:sz w:val="28"/>
          <w:szCs w:val="28"/>
        </w:rPr>
        <w:br w:type="page"/>
      </w:r>
      <w:r w:rsidRPr="0036164C">
        <w:rPr>
          <w:rFonts w:cs="Arial"/>
          <w:b/>
          <w:color w:val="2F5496" w:themeColor="accent1" w:themeShade="BF"/>
          <w:sz w:val="28"/>
          <w:szCs w:val="28"/>
        </w:rPr>
        <w:lastRenderedPageBreak/>
        <w:t>Timetabling and prioritising</w:t>
      </w:r>
    </w:p>
    <w:p w:rsidR="00E91D60" w:rsidRPr="0036164C" w:rsidRDefault="00E91D60" w:rsidP="00E91D60">
      <w:pPr>
        <w:autoSpaceDE w:val="0"/>
        <w:autoSpaceDN w:val="0"/>
        <w:adjustRightInd w:val="0"/>
        <w:jc w:val="both"/>
        <w:rPr>
          <w:rFonts w:cs="Arial"/>
          <w:b/>
          <w:sz w:val="28"/>
          <w:szCs w:val="28"/>
        </w:rPr>
      </w:pPr>
    </w:p>
    <w:p w:rsidR="00E91D60" w:rsidRPr="0036164C" w:rsidRDefault="00E91D60" w:rsidP="00E91D60">
      <w:pPr>
        <w:rPr>
          <w:rFonts w:cs="Arial"/>
          <w:sz w:val="28"/>
          <w:szCs w:val="28"/>
        </w:rPr>
      </w:pPr>
      <w:r w:rsidRPr="0036164C">
        <w:rPr>
          <w:rFonts w:cs="Arial"/>
          <w:sz w:val="28"/>
          <w:szCs w:val="28"/>
        </w:rPr>
        <w:t>Factors to be considered in timetabling and prioritising policies for equality impact assessment.</w:t>
      </w:r>
    </w:p>
    <w:p w:rsidR="00E91D60" w:rsidRPr="0036164C" w:rsidRDefault="00E91D60" w:rsidP="00E91D60">
      <w:pPr>
        <w:rPr>
          <w:rFonts w:cs="Arial"/>
          <w:sz w:val="28"/>
        </w:rPr>
      </w:pPr>
    </w:p>
    <w:p w:rsidR="00E91D60" w:rsidRPr="0036164C" w:rsidRDefault="00E91D60" w:rsidP="00E91D60">
      <w:pPr>
        <w:rPr>
          <w:rFonts w:cs="Arial"/>
          <w:sz w:val="28"/>
        </w:rPr>
      </w:pPr>
      <w:r w:rsidRPr="0036164C">
        <w:rPr>
          <w:rFonts w:cs="Arial"/>
          <w:sz w:val="28"/>
        </w:rPr>
        <w:t xml:space="preserve">If the policy has been </w:t>
      </w:r>
      <w:r w:rsidRPr="0036164C">
        <w:rPr>
          <w:rFonts w:cs="Arial"/>
          <w:b/>
          <w:sz w:val="28"/>
        </w:rPr>
        <w:t xml:space="preserve">‘screened in’ </w:t>
      </w:r>
      <w:r w:rsidRPr="0036164C">
        <w:rPr>
          <w:rFonts w:cs="Arial"/>
          <w:sz w:val="28"/>
        </w:rPr>
        <w:t>for equality impact assessment, then please answer the following questions to determine its priority for timetabling the equality impact assessment.</w:t>
      </w:r>
    </w:p>
    <w:p w:rsidR="00E91D60" w:rsidRPr="0036164C" w:rsidRDefault="00E91D60" w:rsidP="00E91D60">
      <w:pPr>
        <w:rPr>
          <w:rFonts w:cs="Arial"/>
          <w:sz w:val="28"/>
        </w:rPr>
      </w:pPr>
    </w:p>
    <w:p w:rsidR="00E91D60" w:rsidRPr="0036164C" w:rsidRDefault="00E91D60" w:rsidP="00E91D60">
      <w:pPr>
        <w:pStyle w:val="BodyTextIndent2"/>
        <w:ind w:left="0" w:firstLine="0"/>
        <w:rPr>
          <w:b/>
          <w:szCs w:val="28"/>
        </w:rPr>
      </w:pPr>
      <w:r w:rsidRPr="0036164C">
        <w:rPr>
          <w:b/>
          <w:szCs w:val="28"/>
        </w:rPr>
        <w:t>On a scale of 1-3, with 1 being the lowest priority and 3 being the highest, assess the policy in terms of its priority for equality impact assessment.</w:t>
      </w:r>
    </w:p>
    <w:p w:rsidR="00E91D60" w:rsidRPr="0036164C" w:rsidRDefault="00E91D60" w:rsidP="00E91D60">
      <w:pPr>
        <w:numPr>
          <w:ilvl w:val="12"/>
          <w:numId w:val="0"/>
        </w:numPr>
        <w:ind w:left="720"/>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36164C"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36164C" w:rsidRDefault="00E91D60" w:rsidP="00E43D7A">
            <w:pPr>
              <w:numPr>
                <w:ilvl w:val="12"/>
                <w:numId w:val="0"/>
              </w:numPr>
              <w:spacing w:before="120" w:after="120"/>
              <w:rPr>
                <w:b/>
                <w:sz w:val="28"/>
                <w:szCs w:val="28"/>
              </w:rPr>
            </w:pPr>
            <w:r w:rsidRPr="0036164C">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36164C" w:rsidRDefault="00E91D60" w:rsidP="00E43D7A">
            <w:pPr>
              <w:numPr>
                <w:ilvl w:val="12"/>
                <w:numId w:val="0"/>
              </w:numPr>
              <w:spacing w:before="120" w:after="120"/>
              <w:rPr>
                <w:b/>
                <w:sz w:val="28"/>
                <w:szCs w:val="28"/>
              </w:rPr>
            </w:pPr>
            <w:r w:rsidRPr="0036164C">
              <w:rPr>
                <w:b/>
                <w:sz w:val="28"/>
                <w:szCs w:val="28"/>
              </w:rPr>
              <w:t>Rating (1-3)</w:t>
            </w:r>
          </w:p>
        </w:tc>
      </w:tr>
      <w:tr w:rsidR="00E91D60" w:rsidRPr="0036164C"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36164C" w:rsidRDefault="00E91D60" w:rsidP="00E43D7A">
            <w:pPr>
              <w:numPr>
                <w:ilvl w:val="12"/>
                <w:numId w:val="0"/>
              </w:numPr>
              <w:spacing w:before="120" w:after="120"/>
              <w:rPr>
                <w:sz w:val="28"/>
                <w:szCs w:val="28"/>
              </w:rPr>
            </w:pPr>
            <w:r w:rsidRPr="0036164C">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36164C" w:rsidRDefault="00E91D60" w:rsidP="00E43D7A">
            <w:pPr>
              <w:numPr>
                <w:ilvl w:val="12"/>
                <w:numId w:val="0"/>
              </w:numPr>
              <w:spacing w:before="120" w:after="120"/>
              <w:rPr>
                <w:sz w:val="28"/>
                <w:szCs w:val="28"/>
              </w:rPr>
            </w:pPr>
          </w:p>
        </w:tc>
      </w:tr>
      <w:tr w:rsidR="00E91D60" w:rsidRPr="0036164C"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36164C" w:rsidRDefault="00E91D60" w:rsidP="00E43D7A">
            <w:pPr>
              <w:numPr>
                <w:ilvl w:val="12"/>
                <w:numId w:val="0"/>
              </w:numPr>
              <w:spacing w:before="120" w:after="120"/>
              <w:rPr>
                <w:sz w:val="28"/>
                <w:szCs w:val="28"/>
              </w:rPr>
            </w:pPr>
            <w:r w:rsidRPr="0036164C">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36164C" w:rsidRDefault="00E91D60" w:rsidP="00E43D7A">
            <w:pPr>
              <w:numPr>
                <w:ilvl w:val="12"/>
                <w:numId w:val="0"/>
              </w:numPr>
              <w:rPr>
                <w:sz w:val="28"/>
                <w:szCs w:val="28"/>
              </w:rPr>
            </w:pPr>
          </w:p>
          <w:p w:rsidR="00E91D60" w:rsidRPr="0036164C" w:rsidRDefault="00E91D60" w:rsidP="00E43D7A">
            <w:pPr>
              <w:numPr>
                <w:ilvl w:val="12"/>
                <w:numId w:val="0"/>
              </w:numPr>
              <w:rPr>
                <w:sz w:val="28"/>
                <w:szCs w:val="28"/>
              </w:rPr>
            </w:pPr>
          </w:p>
        </w:tc>
      </w:tr>
      <w:tr w:rsidR="00E91D60" w:rsidRPr="0036164C"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Pr="0036164C" w:rsidRDefault="00E91D60" w:rsidP="00E43D7A">
            <w:pPr>
              <w:numPr>
                <w:ilvl w:val="12"/>
                <w:numId w:val="0"/>
              </w:numPr>
              <w:spacing w:before="120" w:after="120"/>
              <w:rPr>
                <w:sz w:val="28"/>
                <w:szCs w:val="28"/>
              </w:rPr>
            </w:pPr>
            <w:r w:rsidRPr="0036164C">
              <w:rPr>
                <w:sz w:val="28"/>
                <w:szCs w:val="28"/>
              </w:rPr>
              <w:t>Effect on people’s daily lives</w:t>
            </w:r>
          </w:p>
          <w:p w:rsidR="00E91D60" w:rsidRPr="0036164C"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36164C" w:rsidRDefault="00E91D60" w:rsidP="00E43D7A">
            <w:pPr>
              <w:numPr>
                <w:ilvl w:val="12"/>
                <w:numId w:val="0"/>
              </w:numPr>
              <w:rPr>
                <w:sz w:val="28"/>
                <w:szCs w:val="28"/>
              </w:rPr>
            </w:pPr>
          </w:p>
          <w:p w:rsidR="00E91D60" w:rsidRPr="0036164C" w:rsidRDefault="00E91D60" w:rsidP="00E43D7A">
            <w:pPr>
              <w:numPr>
                <w:ilvl w:val="12"/>
                <w:numId w:val="0"/>
              </w:numPr>
              <w:rPr>
                <w:sz w:val="28"/>
                <w:szCs w:val="28"/>
              </w:rPr>
            </w:pPr>
          </w:p>
        </w:tc>
      </w:tr>
      <w:tr w:rsidR="00E91D60" w:rsidRPr="0036164C"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36164C" w:rsidRDefault="00E91D60" w:rsidP="00E43D7A">
            <w:pPr>
              <w:numPr>
                <w:ilvl w:val="12"/>
                <w:numId w:val="0"/>
              </w:numPr>
              <w:spacing w:before="120" w:after="120"/>
              <w:rPr>
                <w:sz w:val="28"/>
                <w:szCs w:val="28"/>
              </w:rPr>
            </w:pPr>
            <w:r w:rsidRPr="0036164C">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36164C" w:rsidRDefault="00E91D60" w:rsidP="00E43D7A">
            <w:pPr>
              <w:numPr>
                <w:ilvl w:val="12"/>
                <w:numId w:val="0"/>
              </w:numPr>
              <w:rPr>
                <w:sz w:val="28"/>
                <w:szCs w:val="28"/>
              </w:rPr>
            </w:pPr>
          </w:p>
        </w:tc>
      </w:tr>
      <w:tr w:rsidR="00DD7FC0" w:rsidRPr="0036164C"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36164C" w:rsidRDefault="00DD7FC0" w:rsidP="00E43D7A">
            <w:pPr>
              <w:numPr>
                <w:ilvl w:val="12"/>
                <w:numId w:val="0"/>
              </w:numPr>
              <w:spacing w:before="120" w:after="120"/>
              <w:rPr>
                <w:b/>
                <w:sz w:val="28"/>
                <w:szCs w:val="28"/>
              </w:rPr>
            </w:pPr>
            <w:r w:rsidRPr="0036164C">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36164C" w:rsidRDefault="00DD7FC0" w:rsidP="00E43D7A">
            <w:pPr>
              <w:numPr>
                <w:ilvl w:val="12"/>
                <w:numId w:val="0"/>
              </w:numPr>
              <w:rPr>
                <w:sz w:val="28"/>
                <w:szCs w:val="28"/>
              </w:rPr>
            </w:pPr>
          </w:p>
        </w:tc>
      </w:tr>
    </w:tbl>
    <w:p w:rsidR="00E91D60" w:rsidRPr="0036164C" w:rsidRDefault="00E91D60" w:rsidP="00E91D60">
      <w:pPr>
        <w:pStyle w:val="BodyTextIndent2"/>
        <w:ind w:left="0"/>
        <w:rPr>
          <w:b/>
        </w:rPr>
      </w:pPr>
    </w:p>
    <w:p w:rsidR="00E91D60" w:rsidRPr="0036164C" w:rsidRDefault="00E91D60" w:rsidP="00E91D60">
      <w:pPr>
        <w:pStyle w:val="BodyTextIndent2"/>
        <w:ind w:left="0" w:firstLine="0"/>
        <w:rPr>
          <w:szCs w:val="28"/>
        </w:rPr>
      </w:pPr>
      <w:r w:rsidRPr="0036164C">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E91D60" w:rsidRPr="0036164C" w:rsidRDefault="00E91D60" w:rsidP="00E91D60">
      <w:pPr>
        <w:numPr>
          <w:ilvl w:val="12"/>
          <w:numId w:val="0"/>
        </w:numPr>
      </w:pPr>
    </w:p>
    <w:p w:rsidR="00E91D60" w:rsidRPr="0036164C" w:rsidRDefault="00E91D60" w:rsidP="00E91D60">
      <w:pPr>
        <w:pStyle w:val="BodyTextIndent2"/>
        <w:ind w:left="0" w:firstLine="0"/>
        <w:rPr>
          <w:b/>
          <w:szCs w:val="28"/>
        </w:rPr>
      </w:pPr>
      <w:r w:rsidRPr="0036164C">
        <w:rPr>
          <w:b/>
          <w:szCs w:val="28"/>
        </w:rPr>
        <w:t>Is the policy affected by timetables established by other relevant public authorities?</w:t>
      </w:r>
    </w:p>
    <w:p w:rsidR="00E91D60" w:rsidRPr="0036164C" w:rsidRDefault="00E91D60" w:rsidP="00E91D60">
      <w:pPr>
        <w:pStyle w:val="BodyTextIndent2"/>
        <w:ind w:left="0" w:firstLine="0"/>
      </w:pPr>
      <w:r w:rsidRPr="0036164C">
        <w:rPr>
          <w:szCs w:val="28"/>
        </w:rPr>
        <w:tab/>
      </w:r>
      <w:r w:rsidRPr="0036164C">
        <w:tab/>
      </w:r>
      <w:r w:rsidRPr="0036164C">
        <w:tab/>
      </w:r>
      <w:r w:rsidRPr="0036164C">
        <w:tab/>
      </w:r>
      <w:r w:rsidRPr="0036164C">
        <w:tab/>
      </w:r>
      <w:r w:rsidRPr="0036164C">
        <w:tab/>
      </w:r>
      <w:r w:rsidRPr="0036164C">
        <w:tab/>
      </w:r>
      <w:r w:rsidRPr="0036164C">
        <w:tab/>
      </w:r>
      <w:r w:rsidRPr="0036164C">
        <w:tab/>
      </w:r>
    </w:p>
    <w:p w:rsidR="00E91D60" w:rsidRPr="0036164C" w:rsidRDefault="00E91D60" w:rsidP="00E91D60">
      <w:pPr>
        <w:autoSpaceDE w:val="0"/>
        <w:autoSpaceDN w:val="0"/>
        <w:adjustRightInd w:val="0"/>
        <w:rPr>
          <w:b/>
          <w:sz w:val="28"/>
          <w:szCs w:val="28"/>
        </w:rPr>
      </w:pPr>
      <w:r w:rsidRPr="0036164C">
        <w:rPr>
          <w:b/>
          <w:sz w:val="28"/>
          <w:szCs w:val="28"/>
        </w:rPr>
        <w:t>If yes, please provide details</w:t>
      </w:r>
      <w:r w:rsidR="00C2631D" w:rsidRPr="0036164C">
        <w:rPr>
          <w:b/>
          <w:sz w:val="28"/>
          <w:szCs w:val="28"/>
        </w:rPr>
        <w:t>.</w:t>
      </w:r>
    </w:p>
    <w:p w:rsidR="00E91D60" w:rsidRPr="0036164C" w:rsidRDefault="00E91D60" w:rsidP="00E91D60">
      <w:pPr>
        <w:autoSpaceDE w:val="0"/>
        <w:autoSpaceDN w:val="0"/>
        <w:adjustRightInd w:val="0"/>
        <w:rPr>
          <w:rFonts w:cs="Arial"/>
          <w:b/>
          <w:sz w:val="28"/>
          <w:szCs w:val="28"/>
        </w:rPr>
      </w:pPr>
      <w:r w:rsidRPr="0036164C">
        <w:rPr>
          <w:rFonts w:cs="Arial"/>
          <w:b/>
          <w:sz w:val="28"/>
          <w:szCs w:val="28"/>
        </w:rPr>
        <w:br w:type="page"/>
      </w:r>
      <w:r w:rsidRPr="0036164C">
        <w:rPr>
          <w:rFonts w:cs="Arial"/>
          <w:b/>
          <w:sz w:val="28"/>
          <w:szCs w:val="28"/>
        </w:rPr>
        <w:lastRenderedPageBreak/>
        <w:t>Part 4. Monitoring</w:t>
      </w:r>
    </w:p>
    <w:p w:rsidR="00E91D60" w:rsidRPr="0036164C" w:rsidRDefault="00E91D60" w:rsidP="00E91D60">
      <w:pPr>
        <w:autoSpaceDE w:val="0"/>
        <w:autoSpaceDN w:val="0"/>
        <w:adjustRightInd w:val="0"/>
        <w:rPr>
          <w:rFonts w:cs="Arial"/>
          <w:sz w:val="28"/>
          <w:szCs w:val="28"/>
        </w:rPr>
      </w:pPr>
    </w:p>
    <w:p w:rsidR="00FF0E8B" w:rsidRPr="0036164C" w:rsidRDefault="00FF0E8B" w:rsidP="00FF0E8B">
      <w:pPr>
        <w:rPr>
          <w:rStyle w:val="DARDEqualityTextBoldChar"/>
          <w:b w:val="0"/>
          <w:color w:val="2F5496" w:themeColor="accent1" w:themeShade="BF"/>
        </w:rPr>
      </w:pPr>
      <w:r w:rsidRPr="0036164C">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36164C">
        <w:rPr>
          <w:rStyle w:val="DARDEqualityTextBoldChar"/>
          <w:color w:val="2F5496" w:themeColor="accent1" w:themeShade="BF"/>
        </w:rPr>
        <w:t>etc</w:t>
      </w:r>
      <w:proofErr w:type="spellEnd"/>
      <w:r w:rsidRPr="0036164C">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Pr="0036164C" w:rsidRDefault="00FF0E8B" w:rsidP="00FF0E8B">
      <w:pPr>
        <w:rPr>
          <w:rStyle w:val="DARDEqualityTextBoldChar"/>
          <w:b w:val="0"/>
        </w:rPr>
      </w:pPr>
    </w:p>
    <w:p w:rsidR="00FF0E8B" w:rsidRPr="0036164C" w:rsidRDefault="00FF0E8B" w:rsidP="00FF0E8B">
      <w:pPr>
        <w:rPr>
          <w:rFonts w:cs="Arial"/>
          <w:i/>
          <w:sz w:val="28"/>
          <w:szCs w:val="28"/>
        </w:rPr>
      </w:pPr>
      <w:r w:rsidRPr="0036164C">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36164C" w:rsidRDefault="00FF0E8B" w:rsidP="00FF0E8B">
      <w:pPr>
        <w:rPr>
          <w:rFonts w:cs="Arial"/>
          <w:i/>
          <w:sz w:val="28"/>
          <w:szCs w:val="28"/>
        </w:rPr>
      </w:pPr>
    </w:p>
    <w:p w:rsidR="00FF0E8B" w:rsidRPr="0036164C" w:rsidRDefault="00FF0E8B" w:rsidP="00FF0E8B">
      <w:pPr>
        <w:rPr>
          <w:rFonts w:cs="Arial"/>
          <w:i/>
          <w:sz w:val="28"/>
          <w:szCs w:val="28"/>
        </w:rPr>
      </w:pPr>
      <w:r w:rsidRPr="0036164C">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Pr="0036164C" w:rsidRDefault="00FF0E8B" w:rsidP="00FF0E8B">
      <w:pPr>
        <w:rPr>
          <w:rStyle w:val="DARDEqualityTextBoldChar"/>
          <w:b w:val="0"/>
        </w:rPr>
      </w:pPr>
    </w:p>
    <w:p w:rsidR="00FF0E8B" w:rsidRPr="0036164C" w:rsidRDefault="00FF0E8B" w:rsidP="00FF0E8B">
      <w:pPr>
        <w:autoSpaceDE w:val="0"/>
        <w:autoSpaceDN w:val="0"/>
        <w:adjustRightInd w:val="0"/>
        <w:rPr>
          <w:rFonts w:cs="Arial"/>
          <w:sz w:val="28"/>
          <w:szCs w:val="28"/>
        </w:rPr>
      </w:pPr>
      <w:r w:rsidRPr="0036164C">
        <w:rPr>
          <w:rStyle w:val="DARDEqualityTextBoldChar"/>
          <w:b w:val="0"/>
          <w:color w:val="auto"/>
        </w:rPr>
        <w:t xml:space="preserve">Further advice on monitoring can be found at: </w:t>
      </w:r>
      <w:hyperlink r:id="rId16" w:history="1">
        <w:r w:rsidRPr="0036164C">
          <w:rPr>
            <w:rStyle w:val="Hyperlink"/>
            <w:rFonts w:cs="Arial"/>
            <w:sz w:val="28"/>
            <w:szCs w:val="28"/>
          </w:rPr>
          <w:t>ECNI Monitoring Guidance for Public Authorities</w:t>
        </w:r>
      </w:hyperlink>
      <w:r w:rsidRPr="0036164C">
        <w:rPr>
          <w:rFonts w:cs="Arial"/>
          <w:sz w:val="28"/>
          <w:szCs w:val="28"/>
        </w:rPr>
        <w:t xml:space="preserve"> </w:t>
      </w:r>
    </w:p>
    <w:p w:rsidR="00FF0E8B" w:rsidRPr="0036164C" w:rsidRDefault="00FF0E8B" w:rsidP="00FF0E8B">
      <w:pPr>
        <w:rPr>
          <w:rStyle w:val="DARDEqualityTextBoldChar"/>
          <w:b w:val="0"/>
        </w:rPr>
      </w:pPr>
    </w:p>
    <w:p w:rsidR="00FF0E8B" w:rsidRPr="0036164C" w:rsidRDefault="00FF0E8B" w:rsidP="00FF0E8B">
      <w:pPr>
        <w:rPr>
          <w:rFonts w:cs="Arial"/>
          <w:sz w:val="28"/>
          <w:szCs w:val="28"/>
        </w:rPr>
      </w:pPr>
      <w:r w:rsidRPr="0036164C">
        <w:rPr>
          <w:rStyle w:val="DARDEqualityTextBoldChar"/>
          <w:color w:val="auto"/>
        </w:rPr>
        <w:t>Outline what data you will collect in the future in order to monitor the impact of this policy or decision on equality, good relations and disability duties</w:t>
      </w:r>
      <w:r w:rsidRPr="0036164C">
        <w:rPr>
          <w:rFonts w:cs="Arial"/>
          <w:sz w:val="28"/>
          <w:szCs w:val="28"/>
        </w:rPr>
        <w:t>.</w:t>
      </w:r>
    </w:p>
    <w:p w:rsidR="00E91D60" w:rsidRPr="0036164C" w:rsidRDefault="00E91D60" w:rsidP="00E91D60">
      <w:pPr>
        <w:autoSpaceDE w:val="0"/>
        <w:autoSpaceDN w:val="0"/>
        <w:adjustRightInd w:val="0"/>
        <w:rPr>
          <w:rFonts w:cs="Arial"/>
          <w:sz w:val="28"/>
          <w:szCs w:val="28"/>
        </w:rPr>
      </w:pPr>
    </w:p>
    <w:p w:rsidR="00E91D60" w:rsidRPr="0036164C" w:rsidRDefault="00FF0E8B" w:rsidP="00E91D60">
      <w:pPr>
        <w:autoSpaceDE w:val="0"/>
        <w:autoSpaceDN w:val="0"/>
        <w:adjustRightInd w:val="0"/>
        <w:rPr>
          <w:rFonts w:cs="Arial"/>
          <w:b/>
          <w:sz w:val="28"/>
          <w:szCs w:val="28"/>
        </w:rPr>
      </w:pPr>
      <w:r w:rsidRPr="0036164C">
        <w:rPr>
          <w:rFonts w:cs="Arial"/>
          <w:b/>
          <w:sz w:val="28"/>
          <w:szCs w:val="28"/>
        </w:rPr>
        <w:t>Equality:</w:t>
      </w:r>
    </w:p>
    <w:p w:rsidR="00FF0E8B" w:rsidRPr="0036164C" w:rsidRDefault="00FF0E8B" w:rsidP="00E91D60">
      <w:pPr>
        <w:autoSpaceDE w:val="0"/>
        <w:autoSpaceDN w:val="0"/>
        <w:adjustRightInd w:val="0"/>
        <w:rPr>
          <w:rFonts w:cs="Arial"/>
          <w:sz w:val="28"/>
          <w:szCs w:val="28"/>
        </w:rPr>
      </w:pPr>
    </w:p>
    <w:p w:rsidR="00C132E9" w:rsidRPr="0036164C" w:rsidRDefault="00C132E9" w:rsidP="006E39F2">
      <w:pPr>
        <w:spacing w:after="200" w:line="276" w:lineRule="auto"/>
        <w:rPr>
          <w:rFonts w:cs="Arial"/>
          <w:color w:val="000000" w:themeColor="text1"/>
          <w:sz w:val="28"/>
          <w:szCs w:val="28"/>
        </w:rPr>
      </w:pPr>
      <w:r w:rsidRPr="0036164C">
        <w:rPr>
          <w:rFonts w:cs="Arial"/>
          <w:color w:val="000000" w:themeColor="text1"/>
          <w:sz w:val="28"/>
          <w:szCs w:val="28"/>
        </w:rPr>
        <w:t xml:space="preserve">In conjunction with the issue of the Letter of Offer to successful applicants, they will be issued with a link to an Equality Monitoring Survey which will provide sensitive data such as racial or ethnic origin, political opinion or religious beliefs of the project beneficiaries to monitor potential adverse impacts of the scheme.  </w:t>
      </w:r>
    </w:p>
    <w:p w:rsidR="00FF0E8B" w:rsidRPr="0036164C" w:rsidRDefault="00FF0E8B" w:rsidP="00E91D60">
      <w:pPr>
        <w:autoSpaceDE w:val="0"/>
        <w:autoSpaceDN w:val="0"/>
        <w:adjustRightInd w:val="0"/>
        <w:rPr>
          <w:rFonts w:cs="Arial"/>
          <w:sz w:val="28"/>
          <w:szCs w:val="28"/>
        </w:rPr>
      </w:pPr>
    </w:p>
    <w:p w:rsidR="00FF0E8B" w:rsidRPr="0036164C" w:rsidRDefault="00FF0E8B" w:rsidP="00E91D60">
      <w:pPr>
        <w:autoSpaceDE w:val="0"/>
        <w:autoSpaceDN w:val="0"/>
        <w:adjustRightInd w:val="0"/>
        <w:rPr>
          <w:rFonts w:cs="Arial"/>
          <w:b/>
          <w:sz w:val="28"/>
          <w:szCs w:val="28"/>
        </w:rPr>
      </w:pPr>
      <w:r w:rsidRPr="0036164C">
        <w:rPr>
          <w:rFonts w:cs="Arial"/>
          <w:b/>
          <w:sz w:val="28"/>
          <w:szCs w:val="28"/>
        </w:rPr>
        <w:t>Good Relations:</w:t>
      </w:r>
    </w:p>
    <w:p w:rsidR="00FF0E8B" w:rsidRPr="0036164C" w:rsidRDefault="008B7313" w:rsidP="006E39F2">
      <w:pPr>
        <w:spacing w:after="200" w:line="276" w:lineRule="auto"/>
        <w:rPr>
          <w:rFonts w:cs="Arial"/>
          <w:sz w:val="28"/>
          <w:szCs w:val="28"/>
        </w:rPr>
      </w:pPr>
      <w:r w:rsidRPr="0036164C">
        <w:rPr>
          <w:rFonts w:cs="Arial"/>
          <w:color w:val="000000" w:themeColor="text1"/>
          <w:sz w:val="28"/>
          <w:szCs w:val="28"/>
        </w:rPr>
        <w:t>Section 75 monitoring will be carried out at application stage</w:t>
      </w:r>
    </w:p>
    <w:p w:rsidR="00FF0E8B" w:rsidRPr="0036164C" w:rsidRDefault="00FF0E8B" w:rsidP="00E91D60">
      <w:pPr>
        <w:autoSpaceDE w:val="0"/>
        <w:autoSpaceDN w:val="0"/>
        <w:adjustRightInd w:val="0"/>
        <w:rPr>
          <w:rFonts w:cs="Arial"/>
          <w:sz w:val="28"/>
          <w:szCs w:val="28"/>
        </w:rPr>
      </w:pPr>
    </w:p>
    <w:p w:rsidR="00FF0E8B" w:rsidRPr="0036164C" w:rsidRDefault="00FF0E8B" w:rsidP="00E91D60">
      <w:pPr>
        <w:autoSpaceDE w:val="0"/>
        <w:autoSpaceDN w:val="0"/>
        <w:adjustRightInd w:val="0"/>
        <w:rPr>
          <w:rFonts w:cs="Arial"/>
          <w:b/>
          <w:sz w:val="28"/>
          <w:szCs w:val="28"/>
        </w:rPr>
      </w:pPr>
      <w:r w:rsidRPr="0036164C">
        <w:rPr>
          <w:rFonts w:cs="Arial"/>
          <w:b/>
          <w:sz w:val="28"/>
          <w:szCs w:val="28"/>
        </w:rPr>
        <w:lastRenderedPageBreak/>
        <w:t>Disability Duties:</w:t>
      </w:r>
    </w:p>
    <w:p w:rsidR="00FF0E8B" w:rsidRPr="0036164C" w:rsidRDefault="008B7313" w:rsidP="006E39F2">
      <w:pPr>
        <w:spacing w:after="200" w:line="276" w:lineRule="auto"/>
        <w:rPr>
          <w:rFonts w:cs="Arial"/>
          <w:color w:val="000000" w:themeColor="text1"/>
          <w:sz w:val="28"/>
          <w:szCs w:val="28"/>
        </w:rPr>
      </w:pPr>
      <w:r w:rsidRPr="0036164C">
        <w:rPr>
          <w:rFonts w:cs="Arial"/>
          <w:color w:val="000000" w:themeColor="text1"/>
          <w:sz w:val="28"/>
          <w:szCs w:val="28"/>
        </w:rPr>
        <w:t>Section 75 monitoring will be carried out at application stage</w:t>
      </w:r>
    </w:p>
    <w:p w:rsidR="00E91D60" w:rsidRPr="0036164C" w:rsidRDefault="00E91D60" w:rsidP="00E91D60">
      <w:pPr>
        <w:autoSpaceDE w:val="0"/>
        <w:autoSpaceDN w:val="0"/>
        <w:adjustRightInd w:val="0"/>
        <w:rPr>
          <w:rFonts w:cs="Arial"/>
          <w:sz w:val="28"/>
          <w:szCs w:val="28"/>
        </w:rPr>
      </w:pPr>
    </w:p>
    <w:p w:rsidR="00044701" w:rsidRPr="0036164C" w:rsidRDefault="00044701" w:rsidP="00044701">
      <w:pPr>
        <w:pStyle w:val="BodyTextIndent2"/>
        <w:ind w:left="0" w:firstLine="0"/>
      </w:pPr>
      <w:r w:rsidRPr="0036164C">
        <w:rPr>
          <w:b/>
          <w:szCs w:val="28"/>
        </w:rPr>
        <w:t xml:space="preserve">Part 5. </w:t>
      </w:r>
      <w:r w:rsidRPr="0036164C">
        <w:rPr>
          <w:b/>
        </w:rPr>
        <w:t>Consideration of Human Rights</w:t>
      </w:r>
      <w:r w:rsidRPr="0036164C">
        <w:t xml:space="preserve"> </w:t>
      </w:r>
    </w:p>
    <w:p w:rsidR="00044701" w:rsidRPr="0036164C" w:rsidRDefault="00044701" w:rsidP="00044701">
      <w:pPr>
        <w:pStyle w:val="BodyTextIndent2"/>
        <w:ind w:left="0" w:firstLine="0"/>
        <w:rPr>
          <w:b/>
        </w:rPr>
      </w:pPr>
    </w:p>
    <w:p w:rsidR="00044701" w:rsidRPr="0036164C" w:rsidRDefault="00044701" w:rsidP="006F0634">
      <w:pPr>
        <w:pStyle w:val="DARDEqualityText"/>
        <w:numPr>
          <w:ilvl w:val="0"/>
          <w:numId w:val="14"/>
        </w:numPr>
        <w:tabs>
          <w:tab w:val="left" w:pos="448"/>
        </w:tabs>
        <w:spacing w:after="100" w:line="240" w:lineRule="auto"/>
        <w:rPr>
          <w:b/>
        </w:rPr>
      </w:pPr>
      <w:r w:rsidRPr="0036164C">
        <w:rPr>
          <w:b/>
        </w:rPr>
        <w:t xml:space="preserve">The Human Rights Act (HRA) 1998 brings the European Convention on Human Rights (ECHR) into UK law and it applies in N Ireland.  Indicate below by deleting </w:t>
      </w:r>
      <w:r w:rsidR="008925FE" w:rsidRPr="0036164C">
        <w:rPr>
          <w:b/>
        </w:rPr>
        <w:t>Yes</w:t>
      </w:r>
      <w:r w:rsidRPr="0036164C">
        <w:rPr>
          <w:b/>
        </w:rPr>
        <w:t xml:space="preserve">/No as appropriate, any potential </w:t>
      </w:r>
      <w:r w:rsidRPr="0036164C">
        <w:rPr>
          <w:b/>
          <w:i/>
          <w:u w:val="single"/>
        </w:rPr>
        <w:t>adverse impacts</w:t>
      </w:r>
      <w:r w:rsidRPr="0036164C">
        <w:rPr>
          <w:b/>
        </w:rPr>
        <w:t xml:space="preserve"> that the policy or decision may have in relation to human rights issues.</w:t>
      </w:r>
    </w:p>
    <w:p w:rsidR="006F0634" w:rsidRPr="0036164C" w:rsidRDefault="006F0634" w:rsidP="006F0634">
      <w:pPr>
        <w:pStyle w:val="DARDEqualityText"/>
        <w:tabs>
          <w:tab w:val="left" w:pos="448"/>
        </w:tabs>
        <w:spacing w:after="100" w:line="240" w:lineRule="auto"/>
        <w:rPr>
          <w:b/>
          <w:color w:val="2F5496" w:themeColor="accent1" w:themeShade="BF"/>
        </w:rPr>
      </w:pPr>
    </w:p>
    <w:p w:rsidR="006F0634" w:rsidRPr="0036164C" w:rsidRDefault="006F0634" w:rsidP="006F0634">
      <w:pPr>
        <w:pStyle w:val="DARDEqualityText"/>
        <w:tabs>
          <w:tab w:val="left" w:pos="448"/>
        </w:tabs>
        <w:spacing w:after="100" w:line="240" w:lineRule="auto"/>
        <w:rPr>
          <w:b/>
          <w:color w:val="2F5496" w:themeColor="accent1" w:themeShade="BF"/>
        </w:rPr>
      </w:pPr>
    </w:p>
    <w:p w:rsidR="00044701" w:rsidRPr="0036164C" w:rsidRDefault="00044701" w:rsidP="00044701">
      <w:pPr>
        <w:pStyle w:val="DARDEqualityText"/>
        <w:tabs>
          <w:tab w:val="left" w:pos="448"/>
        </w:tabs>
        <w:spacing w:after="100" w:line="240" w:lineRule="auto"/>
        <w:ind w:left="448" w:hanging="448"/>
        <w:rPr>
          <w:rFonts w:cs="Arial"/>
          <w:szCs w:val="28"/>
        </w:rPr>
      </w:pPr>
      <w:r w:rsidRPr="0036164C">
        <w:rPr>
          <w:b/>
        </w:rPr>
        <w:tab/>
      </w:r>
      <w:r w:rsidRPr="0036164C">
        <w:rPr>
          <w:rFonts w:cs="Arial"/>
          <w:szCs w:val="28"/>
        </w:rPr>
        <w:t>See Annex A for brief synopsis on each of the Human Rights Articles &amp; Protocols</w:t>
      </w:r>
    </w:p>
    <w:p w:rsidR="00044701" w:rsidRPr="0036164C" w:rsidRDefault="00044701" w:rsidP="00044701">
      <w:pPr>
        <w:pStyle w:val="DARDEqualityText"/>
        <w:tabs>
          <w:tab w:val="left" w:pos="448"/>
        </w:tabs>
        <w:spacing w:line="240" w:lineRule="auto"/>
        <w:ind w:left="448" w:hanging="448"/>
        <w:rPr>
          <w:rFonts w:cs="Arial"/>
          <w:szCs w:val="28"/>
        </w:rPr>
      </w:pPr>
    </w:p>
    <w:p w:rsidR="006F0634" w:rsidRPr="0036164C" w:rsidRDefault="006F0634" w:rsidP="00044701">
      <w:pPr>
        <w:pStyle w:val="DARDEqualityText"/>
        <w:tabs>
          <w:tab w:val="left" w:pos="448"/>
        </w:tabs>
        <w:spacing w:line="240" w:lineRule="auto"/>
        <w:ind w:left="448" w:hanging="448"/>
        <w:rPr>
          <w:rFonts w:cs="Arial"/>
          <w:szCs w:val="28"/>
        </w:rPr>
      </w:pPr>
    </w:p>
    <w:p w:rsidR="006F0634" w:rsidRPr="0036164C"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36164C" w:rsidTr="006F0634">
        <w:trPr>
          <w:trHeight w:val="907"/>
        </w:trPr>
        <w:tc>
          <w:tcPr>
            <w:tcW w:w="6204" w:type="dxa"/>
          </w:tcPr>
          <w:p w:rsidR="00044701" w:rsidRPr="0036164C" w:rsidRDefault="00044701" w:rsidP="00044701">
            <w:pPr>
              <w:pStyle w:val="Header"/>
              <w:tabs>
                <w:tab w:val="clear" w:pos="4320"/>
                <w:tab w:val="clear" w:pos="8640"/>
              </w:tabs>
              <w:spacing w:before="100"/>
              <w:rPr>
                <w:rFonts w:ascii="Arial" w:hAnsi="Arial" w:cs="Arial"/>
                <w:sz w:val="28"/>
                <w:szCs w:val="28"/>
              </w:rPr>
            </w:pPr>
            <w:r w:rsidRPr="0036164C">
              <w:rPr>
                <w:rFonts w:ascii="Arial" w:hAnsi="Arial" w:cs="Arial"/>
                <w:sz w:val="28"/>
                <w:szCs w:val="28"/>
              </w:rPr>
              <w:t>Right to Life</w:t>
            </w:r>
          </w:p>
          <w:p w:rsidR="00044701" w:rsidRPr="0036164C"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2</w:t>
            </w:r>
          </w:p>
        </w:tc>
        <w:tc>
          <w:tcPr>
            <w:tcW w:w="1310" w:type="dxa"/>
          </w:tcPr>
          <w:p w:rsidR="00044701" w:rsidRPr="0036164C" w:rsidRDefault="00044701" w:rsidP="008925FE">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 xml:space="preserve">Prohibition of torture, inhuman or degrading treatment </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3</w:t>
            </w:r>
          </w:p>
        </w:tc>
        <w:tc>
          <w:tcPr>
            <w:tcW w:w="1310" w:type="dxa"/>
          </w:tcPr>
          <w:p w:rsidR="00044701" w:rsidRPr="0036164C" w:rsidRDefault="00044701"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Prohibition of slavery and forced labour</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4</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 xml:space="preserve">Right to liberty and security </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5</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a fair and public trial</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6</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no punishment without law</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7</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 xml:space="preserve">Right to respect for private and family life, home </w:t>
            </w:r>
            <w:r w:rsidRPr="0036164C">
              <w:rPr>
                <w:rFonts w:cs="Arial"/>
                <w:sz w:val="28"/>
                <w:szCs w:val="28"/>
              </w:rPr>
              <w:br/>
              <w:t>and correspondence</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8</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freedom of thought, conscience and religion</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9</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lastRenderedPageBreak/>
              <w:t>Right to freedom of expression</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10</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freedom of peaceful assembly and association</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11</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marry and to found a family</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12</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The prohibition of discrimination</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Article 14</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Protection of property and enjoyment of possessions</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Protocol 1</w:t>
            </w:r>
            <w:r w:rsidRPr="0036164C">
              <w:rPr>
                <w:rFonts w:ascii="Arial" w:hAnsi="Arial" w:cs="Arial"/>
                <w:b/>
                <w:sz w:val="28"/>
                <w:szCs w:val="28"/>
              </w:rPr>
              <w:br/>
              <w:t>Article 1</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education</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Protocol 1</w:t>
            </w:r>
            <w:r w:rsidRPr="0036164C">
              <w:rPr>
                <w:rFonts w:ascii="Arial" w:hAnsi="Arial" w:cs="Arial"/>
                <w:b/>
                <w:sz w:val="28"/>
                <w:szCs w:val="28"/>
              </w:rPr>
              <w:br/>
              <w:t>Article 2</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r w:rsidR="00044701" w:rsidRPr="0036164C" w:rsidTr="006F0634">
        <w:trPr>
          <w:trHeight w:val="907"/>
        </w:trPr>
        <w:tc>
          <w:tcPr>
            <w:tcW w:w="6204" w:type="dxa"/>
          </w:tcPr>
          <w:p w:rsidR="00044701" w:rsidRPr="0036164C" w:rsidRDefault="00044701" w:rsidP="00044701">
            <w:pPr>
              <w:spacing w:before="100"/>
              <w:rPr>
                <w:rFonts w:cs="Arial"/>
                <w:sz w:val="28"/>
                <w:szCs w:val="28"/>
              </w:rPr>
            </w:pPr>
            <w:r w:rsidRPr="0036164C">
              <w:rPr>
                <w:rFonts w:cs="Arial"/>
                <w:sz w:val="28"/>
                <w:szCs w:val="28"/>
              </w:rPr>
              <w:t>Right to free and secret elections</w:t>
            </w:r>
          </w:p>
        </w:tc>
        <w:tc>
          <w:tcPr>
            <w:tcW w:w="1984" w:type="dxa"/>
          </w:tcPr>
          <w:p w:rsidR="00044701" w:rsidRPr="0036164C" w:rsidRDefault="00044701" w:rsidP="00044701">
            <w:pPr>
              <w:pStyle w:val="Header"/>
              <w:tabs>
                <w:tab w:val="clear" w:pos="4320"/>
                <w:tab w:val="clear" w:pos="8640"/>
              </w:tabs>
              <w:spacing w:before="100"/>
              <w:ind w:left="170"/>
              <w:rPr>
                <w:rFonts w:ascii="Arial" w:hAnsi="Arial" w:cs="Arial"/>
                <w:sz w:val="28"/>
                <w:szCs w:val="28"/>
              </w:rPr>
            </w:pPr>
            <w:r w:rsidRPr="0036164C">
              <w:rPr>
                <w:rFonts w:ascii="Arial" w:hAnsi="Arial" w:cs="Arial"/>
                <w:b/>
                <w:sz w:val="28"/>
                <w:szCs w:val="28"/>
              </w:rPr>
              <w:t>Protocol 1</w:t>
            </w:r>
            <w:r w:rsidRPr="0036164C">
              <w:rPr>
                <w:rFonts w:ascii="Arial" w:hAnsi="Arial" w:cs="Arial"/>
                <w:b/>
                <w:sz w:val="28"/>
                <w:szCs w:val="28"/>
              </w:rPr>
              <w:br/>
              <w:t>Article 3</w:t>
            </w:r>
          </w:p>
        </w:tc>
        <w:tc>
          <w:tcPr>
            <w:tcW w:w="1310" w:type="dxa"/>
          </w:tcPr>
          <w:p w:rsidR="00044701" w:rsidRPr="0036164C" w:rsidRDefault="008925FE" w:rsidP="00044701">
            <w:pPr>
              <w:spacing w:before="60"/>
              <w:jc w:val="center"/>
              <w:rPr>
                <w:rFonts w:cs="Arial"/>
                <w:sz w:val="28"/>
                <w:szCs w:val="28"/>
              </w:rPr>
            </w:pPr>
            <w:r w:rsidRPr="0036164C">
              <w:rPr>
                <w:rFonts w:cs="Arial"/>
                <w:sz w:val="28"/>
                <w:szCs w:val="28"/>
              </w:rPr>
              <w:t>No</w:t>
            </w:r>
          </w:p>
        </w:tc>
      </w:tr>
    </w:tbl>
    <w:p w:rsidR="006F0634" w:rsidRPr="0036164C" w:rsidRDefault="006F0634" w:rsidP="00044701">
      <w:pPr>
        <w:pStyle w:val="DARDEqualityText"/>
        <w:tabs>
          <w:tab w:val="left" w:pos="448"/>
        </w:tabs>
        <w:ind w:left="448" w:hanging="448"/>
        <w:rPr>
          <w:rFonts w:cs="Arial"/>
          <w:color w:val="000080"/>
          <w:szCs w:val="28"/>
        </w:rPr>
      </w:pPr>
    </w:p>
    <w:p w:rsidR="00044701" w:rsidRPr="0036164C" w:rsidRDefault="00044701" w:rsidP="00044701">
      <w:pPr>
        <w:pStyle w:val="DARDEqualityText"/>
        <w:tabs>
          <w:tab w:val="left" w:pos="448"/>
        </w:tabs>
        <w:ind w:left="448" w:hanging="448"/>
        <w:rPr>
          <w:rFonts w:cs="Arial"/>
          <w:b/>
          <w:szCs w:val="28"/>
        </w:rPr>
      </w:pPr>
      <w:r w:rsidRPr="0036164C">
        <w:rPr>
          <w:rFonts w:cs="Arial"/>
          <w:szCs w:val="28"/>
        </w:rPr>
        <w:t>8.</w:t>
      </w:r>
      <w:r w:rsidRPr="0036164C">
        <w:rPr>
          <w:rFonts w:cs="Arial"/>
          <w:b/>
          <w:szCs w:val="28"/>
        </w:rPr>
        <w:tab/>
        <w:t>Please explain any adverse impacts on human rights that you have identified</w:t>
      </w:r>
    </w:p>
    <w:p w:rsidR="00044701" w:rsidRPr="0036164C" w:rsidRDefault="00C132E9" w:rsidP="00044701">
      <w:pPr>
        <w:pStyle w:val="DARDEqualityText"/>
        <w:tabs>
          <w:tab w:val="left" w:pos="448"/>
        </w:tabs>
        <w:ind w:left="448" w:hanging="448"/>
        <w:rPr>
          <w:rFonts w:cs="Arial"/>
          <w:color w:val="000080"/>
          <w:sz w:val="32"/>
          <w:szCs w:val="28"/>
        </w:rPr>
      </w:pPr>
      <w:r w:rsidRPr="0036164C">
        <w:rPr>
          <w:szCs w:val="24"/>
        </w:rPr>
        <w:tab/>
      </w:r>
      <w:r w:rsidR="008B7313" w:rsidRPr="0036164C">
        <w:rPr>
          <w:szCs w:val="24"/>
        </w:rPr>
        <w:t>No adverse impact identified.</w:t>
      </w:r>
    </w:p>
    <w:p w:rsidR="006F0634" w:rsidRPr="0036164C" w:rsidRDefault="006F0634" w:rsidP="00044701">
      <w:pPr>
        <w:pStyle w:val="DARDEqualityText"/>
        <w:tabs>
          <w:tab w:val="left" w:pos="448"/>
        </w:tabs>
        <w:ind w:left="448" w:hanging="448"/>
        <w:rPr>
          <w:rFonts w:cs="Arial"/>
          <w:color w:val="000080"/>
          <w:szCs w:val="28"/>
        </w:rPr>
      </w:pPr>
    </w:p>
    <w:p w:rsidR="00044701" w:rsidRPr="0036164C" w:rsidRDefault="00044701" w:rsidP="00044701">
      <w:pPr>
        <w:pStyle w:val="DARDEqualityText"/>
        <w:tabs>
          <w:tab w:val="left" w:pos="448"/>
        </w:tabs>
        <w:ind w:left="448" w:hanging="448"/>
        <w:rPr>
          <w:rFonts w:cs="Arial"/>
          <w:color w:val="000080"/>
          <w:szCs w:val="28"/>
        </w:rPr>
      </w:pPr>
      <w:r w:rsidRPr="0036164C">
        <w:rPr>
          <w:rFonts w:cs="Arial"/>
          <w:szCs w:val="28"/>
        </w:rPr>
        <w:t>9.</w:t>
      </w:r>
      <w:r w:rsidRPr="0036164C">
        <w:rPr>
          <w:rFonts w:cs="Arial"/>
          <w:szCs w:val="28"/>
        </w:rPr>
        <w:tab/>
      </w:r>
      <w:r w:rsidRPr="0036164C">
        <w:rPr>
          <w:rFonts w:cs="Arial"/>
          <w:b/>
          <w:szCs w:val="28"/>
        </w:rPr>
        <w:t>Please indicate any ways which you consider the policy positively promotes human rights</w:t>
      </w:r>
    </w:p>
    <w:p w:rsidR="00044701" w:rsidRPr="0036164C" w:rsidRDefault="00C132E9" w:rsidP="00C132E9">
      <w:pPr>
        <w:pStyle w:val="DARDEqualityText"/>
        <w:tabs>
          <w:tab w:val="left" w:pos="448"/>
        </w:tabs>
        <w:ind w:left="448" w:hanging="448"/>
        <w:rPr>
          <w:szCs w:val="24"/>
        </w:rPr>
      </w:pPr>
      <w:r w:rsidRPr="0036164C">
        <w:rPr>
          <w:szCs w:val="24"/>
        </w:rPr>
        <w:tab/>
        <w:t xml:space="preserve">The decision does not </w:t>
      </w:r>
      <w:r w:rsidR="00ED6124">
        <w:rPr>
          <w:szCs w:val="24"/>
        </w:rPr>
        <w:t xml:space="preserve">create any opportunity to </w:t>
      </w:r>
      <w:r w:rsidRPr="0036164C">
        <w:rPr>
          <w:szCs w:val="24"/>
        </w:rPr>
        <w:t>promote human rights.</w:t>
      </w:r>
    </w:p>
    <w:p w:rsidR="00044701" w:rsidRPr="0036164C" w:rsidRDefault="00044701" w:rsidP="000D08B0">
      <w:pPr>
        <w:pStyle w:val="BodyTextIndent2"/>
        <w:ind w:left="0" w:firstLine="0"/>
        <w:rPr>
          <w:b/>
          <w:szCs w:val="28"/>
        </w:rPr>
      </w:pPr>
    </w:p>
    <w:p w:rsidR="00044701" w:rsidRPr="0036164C" w:rsidRDefault="00044701" w:rsidP="000D08B0">
      <w:pPr>
        <w:pStyle w:val="BodyTextIndent2"/>
        <w:ind w:left="0" w:firstLine="0"/>
        <w:rPr>
          <w:b/>
          <w:szCs w:val="28"/>
        </w:rPr>
      </w:pPr>
    </w:p>
    <w:p w:rsidR="0036164C" w:rsidRDefault="0036164C">
      <w:pPr>
        <w:rPr>
          <w:b/>
          <w:sz w:val="28"/>
          <w:szCs w:val="28"/>
        </w:rPr>
      </w:pPr>
      <w:r>
        <w:rPr>
          <w:b/>
          <w:szCs w:val="28"/>
        </w:rPr>
        <w:br w:type="page"/>
      </w:r>
    </w:p>
    <w:p w:rsidR="00E91D60" w:rsidRPr="0036164C" w:rsidRDefault="00E91D60" w:rsidP="000D08B0">
      <w:pPr>
        <w:pStyle w:val="BodyTextIndent2"/>
        <w:ind w:left="0" w:firstLine="0"/>
        <w:rPr>
          <w:b/>
          <w:szCs w:val="28"/>
        </w:rPr>
      </w:pPr>
      <w:r w:rsidRPr="0036164C">
        <w:rPr>
          <w:b/>
          <w:szCs w:val="28"/>
        </w:rPr>
        <w:lastRenderedPageBreak/>
        <w:t xml:space="preserve">Part </w:t>
      </w:r>
      <w:r w:rsidR="00044701" w:rsidRPr="0036164C">
        <w:rPr>
          <w:b/>
          <w:szCs w:val="28"/>
        </w:rPr>
        <w:t>6</w:t>
      </w:r>
      <w:r w:rsidRPr="0036164C">
        <w:rPr>
          <w:b/>
          <w:szCs w:val="28"/>
        </w:rPr>
        <w:t xml:space="preserve"> - Approval and authorisation</w:t>
      </w:r>
    </w:p>
    <w:p w:rsidR="000D08B0" w:rsidRPr="0036164C" w:rsidRDefault="000D08B0" w:rsidP="000D08B0">
      <w:pPr>
        <w:pStyle w:val="Heading1"/>
        <w:rPr>
          <w:rFonts w:ascii="Arial" w:hAnsi="Arial" w:cs="Arial"/>
          <w:b/>
          <w:sz w:val="28"/>
          <w:szCs w:val="28"/>
        </w:rPr>
      </w:pPr>
      <w:r w:rsidRPr="0036164C">
        <w:rPr>
          <w:rFonts w:ascii="Arial" w:hAnsi="Arial" w:cs="Arial"/>
          <w:b/>
          <w:sz w:val="28"/>
          <w:szCs w:val="28"/>
        </w:rPr>
        <w:t>Screening Checklist</w:t>
      </w:r>
    </w:p>
    <w:p w:rsidR="000D08B0" w:rsidRPr="0036164C" w:rsidRDefault="000D08B0" w:rsidP="000D08B0">
      <w:pPr>
        <w:jc w:val="center"/>
        <w:rPr>
          <w:b/>
          <w:sz w:val="28"/>
        </w:rPr>
      </w:pPr>
    </w:p>
    <w:p w:rsidR="000D08B0" w:rsidRPr="0036164C" w:rsidRDefault="000D08B0" w:rsidP="000D08B0">
      <w:pPr>
        <w:pStyle w:val="DARDEqualityText"/>
        <w:spacing w:line="240" w:lineRule="auto"/>
      </w:pPr>
      <w:r w:rsidRPr="0036164C">
        <w:t>Before signing off this screening template please confirm that you have completed all the actions listed below.</w:t>
      </w:r>
    </w:p>
    <w:p w:rsidR="000D08B0" w:rsidRPr="0036164C" w:rsidRDefault="000D08B0" w:rsidP="000D08B0">
      <w:pPr>
        <w:pStyle w:val="DARDEqualityText"/>
        <w:spacing w:line="240" w:lineRule="auto"/>
      </w:pPr>
    </w:p>
    <w:p w:rsidR="000D08B0" w:rsidRPr="0036164C" w:rsidRDefault="000D08B0" w:rsidP="000D08B0">
      <w:pPr>
        <w:pStyle w:val="DARDEqualityText"/>
        <w:spacing w:line="240" w:lineRule="auto"/>
      </w:pPr>
      <w:r w:rsidRPr="0036164C">
        <w:t>I can confirm that all the actions listed below have been completed –</w:t>
      </w:r>
    </w:p>
    <w:p w:rsidR="000D08B0" w:rsidRPr="0036164C" w:rsidRDefault="000D08B0" w:rsidP="000D08B0">
      <w:pPr>
        <w:pStyle w:val="DARDEqualityText"/>
        <w:spacing w:line="240" w:lineRule="auto"/>
      </w:pPr>
    </w:p>
    <w:p w:rsidR="000D08B0" w:rsidRPr="0036164C" w:rsidRDefault="000D08B0" w:rsidP="000D08B0">
      <w:pPr>
        <w:pStyle w:val="DARDEqualityText"/>
        <w:numPr>
          <w:ilvl w:val="0"/>
          <w:numId w:val="19"/>
        </w:numPr>
        <w:spacing w:line="240" w:lineRule="auto"/>
      </w:pPr>
      <w:r w:rsidRPr="0036164C">
        <w:t>I have explained any technical issues in plain English (easily understood by a 12 year old)</w:t>
      </w:r>
    </w:p>
    <w:p w:rsidR="00027BD2" w:rsidRPr="0036164C" w:rsidRDefault="00027BD2" w:rsidP="000D08B0">
      <w:pPr>
        <w:pStyle w:val="DARDEqualityText"/>
        <w:numPr>
          <w:ilvl w:val="0"/>
          <w:numId w:val="19"/>
        </w:numPr>
        <w:spacing w:line="240" w:lineRule="auto"/>
      </w:pPr>
      <w:r w:rsidRPr="0036164C">
        <w:t>I have used the most</w:t>
      </w:r>
      <w:r w:rsidR="00257A84" w:rsidRPr="0036164C">
        <w:t xml:space="preserve"> relevant,</w:t>
      </w:r>
      <w:r w:rsidRPr="0036164C">
        <w:t xml:space="preserve"> current &amp; up to date data available</w:t>
      </w:r>
    </w:p>
    <w:p w:rsidR="000D08B0" w:rsidRPr="0036164C" w:rsidRDefault="000D08B0" w:rsidP="000D08B0">
      <w:pPr>
        <w:pStyle w:val="DARDEqualityText"/>
        <w:numPr>
          <w:ilvl w:val="0"/>
          <w:numId w:val="19"/>
        </w:numPr>
        <w:spacing w:line="240" w:lineRule="auto"/>
      </w:pPr>
      <w:r w:rsidRPr="0036164C">
        <w:t>I have added evidence and explained my assessments in full</w:t>
      </w:r>
    </w:p>
    <w:p w:rsidR="000D08B0" w:rsidRPr="0036164C" w:rsidRDefault="000D08B0" w:rsidP="000D08B0">
      <w:pPr>
        <w:pStyle w:val="DARDEqualityText"/>
        <w:numPr>
          <w:ilvl w:val="0"/>
          <w:numId w:val="19"/>
        </w:numPr>
        <w:spacing w:line="240" w:lineRule="auto"/>
      </w:pPr>
      <w:r w:rsidRPr="0036164C">
        <w:t>I have provided a brief note to justify my decision to ‘Screen In’ or ‘Screen Out’</w:t>
      </w:r>
    </w:p>
    <w:p w:rsidR="000D08B0" w:rsidRPr="0036164C" w:rsidRDefault="000D08B0" w:rsidP="000D08B0">
      <w:pPr>
        <w:pStyle w:val="DARDEqualityText"/>
        <w:numPr>
          <w:ilvl w:val="0"/>
          <w:numId w:val="19"/>
        </w:numPr>
        <w:spacing w:line="240" w:lineRule="auto"/>
      </w:pPr>
      <w:r w:rsidRPr="0036164C">
        <w:t>A copy of this screening template and the final decision has been sent to the Equality Unit for their consideration before it has been forwarded for sign-off</w:t>
      </w:r>
    </w:p>
    <w:p w:rsidR="00D43490" w:rsidRPr="0036164C" w:rsidRDefault="00D43490" w:rsidP="00E91D60">
      <w:pPr>
        <w:pStyle w:val="BodyTextIndent2"/>
        <w:rPr>
          <w:b/>
        </w:rPr>
      </w:pPr>
    </w:p>
    <w:p w:rsidR="00D43490" w:rsidRPr="00514801" w:rsidRDefault="00D43490" w:rsidP="00D43490">
      <w:pPr>
        <w:pStyle w:val="BodyTextIndent2"/>
        <w:ind w:left="426"/>
        <w:rPr>
          <w:b/>
        </w:rPr>
      </w:pPr>
      <w:r w:rsidRPr="00514801">
        <w:rPr>
          <w:b/>
        </w:rPr>
        <w:t>Screening assessment completed by (Staff Officer level or above) -</w:t>
      </w:r>
    </w:p>
    <w:p w:rsidR="00D43490" w:rsidRPr="00514801" w:rsidRDefault="00D43490" w:rsidP="00D43490">
      <w:pPr>
        <w:pStyle w:val="BodyTextIndent2"/>
        <w:ind w:left="426"/>
        <w:rPr>
          <w:b/>
        </w:rPr>
      </w:pPr>
    </w:p>
    <w:p w:rsidR="00D43490" w:rsidRPr="00514801" w:rsidRDefault="00D43490" w:rsidP="00D43490">
      <w:pPr>
        <w:pStyle w:val="BodyTextIndent2"/>
        <w:ind w:left="426"/>
        <w:rPr>
          <w:b/>
        </w:rPr>
      </w:pPr>
      <w:r w:rsidRPr="00514801">
        <w:rPr>
          <w:b/>
        </w:rPr>
        <w:t>Name:</w:t>
      </w:r>
      <w:r w:rsidR="00514801" w:rsidRPr="00514801">
        <w:rPr>
          <w:b/>
        </w:rPr>
        <w:t xml:space="preserve"> </w:t>
      </w:r>
      <w:r w:rsidR="00514801" w:rsidRPr="00514801">
        <w:t>Katrina Killen</w:t>
      </w:r>
      <w:r w:rsidR="00514801" w:rsidRPr="00514801">
        <w:tab/>
      </w:r>
      <w:r w:rsidR="00514801" w:rsidRPr="00514801">
        <w:tab/>
      </w:r>
      <w:r w:rsidR="00514801" w:rsidRPr="00514801">
        <w:tab/>
      </w:r>
      <w:r w:rsidR="00514801" w:rsidRPr="00514801">
        <w:tab/>
      </w:r>
      <w:r w:rsidR="00514801" w:rsidRPr="00514801">
        <w:tab/>
      </w:r>
      <w:r w:rsidR="00514801" w:rsidRPr="00514801">
        <w:tab/>
      </w:r>
      <w:r w:rsidRPr="00514801">
        <w:rPr>
          <w:b/>
        </w:rPr>
        <w:t>Grade:</w:t>
      </w:r>
      <w:r w:rsidRPr="00514801">
        <w:t xml:space="preserve"> </w:t>
      </w:r>
      <w:r w:rsidR="00514801" w:rsidRPr="00514801">
        <w:t>Deputy Principal</w:t>
      </w:r>
    </w:p>
    <w:p w:rsidR="00D43490" w:rsidRPr="00514801" w:rsidRDefault="00D43490" w:rsidP="00D43490">
      <w:pPr>
        <w:pStyle w:val="BodyTextIndent2"/>
        <w:ind w:left="426"/>
        <w:rPr>
          <w:b/>
        </w:rPr>
      </w:pPr>
      <w:r w:rsidRPr="00514801">
        <w:rPr>
          <w:b/>
        </w:rPr>
        <w:t>Branch:</w:t>
      </w:r>
      <w:r w:rsidRPr="00514801">
        <w:t xml:space="preserve"> </w:t>
      </w:r>
      <w:r w:rsidR="00514801" w:rsidRPr="00514801">
        <w:t>Rural Policy and Delivery Branch</w:t>
      </w:r>
      <w:r w:rsidR="00514801" w:rsidRPr="00514801">
        <w:tab/>
      </w:r>
      <w:r w:rsidR="00514801" w:rsidRPr="00514801">
        <w:tab/>
      </w:r>
      <w:r w:rsidR="00944A6E" w:rsidRPr="00514801">
        <w:rPr>
          <w:b/>
        </w:rPr>
        <w:t>Date:</w:t>
      </w:r>
      <w:r w:rsidR="00514801" w:rsidRPr="00514801">
        <w:rPr>
          <w:b/>
        </w:rPr>
        <w:t xml:space="preserve"> </w:t>
      </w:r>
      <w:r w:rsidR="00514801" w:rsidRPr="00514801">
        <w:t>10/09/2021</w:t>
      </w:r>
    </w:p>
    <w:p w:rsidR="00D43490" w:rsidRPr="00514801" w:rsidRDefault="00D43490" w:rsidP="00D43490">
      <w:pPr>
        <w:pStyle w:val="BodyTextIndent2"/>
        <w:ind w:left="426"/>
        <w:rPr>
          <w:b/>
        </w:rPr>
      </w:pPr>
    </w:p>
    <w:p w:rsidR="00D43490" w:rsidRPr="00514801" w:rsidRDefault="00D43490" w:rsidP="00514801">
      <w:pPr>
        <w:pStyle w:val="BodyTextIndent2"/>
        <w:ind w:left="426"/>
        <w:rPr>
          <w:b/>
        </w:rPr>
      </w:pPr>
      <w:r w:rsidRPr="00514801">
        <w:rPr>
          <w:b/>
        </w:rPr>
        <w:t>Signature:</w:t>
      </w:r>
      <w:r w:rsidRPr="00514801">
        <w:t xml:space="preserve"> </w:t>
      </w:r>
      <w:r w:rsidR="00514801" w:rsidRPr="00514801">
        <w:rPr>
          <w:b/>
        </w:rPr>
        <w:t xml:space="preserve"> </w:t>
      </w:r>
      <w:r w:rsidR="00514801" w:rsidRPr="00514801">
        <w:rPr>
          <w:b/>
          <w:noProof/>
          <w:lang w:eastAsia="en-GB"/>
        </w:rPr>
        <w:drawing>
          <wp:inline distT="0" distB="0" distL="0" distR="0" wp14:anchorId="5F3FEA4F" wp14:editId="18954568">
            <wp:extent cx="1542197" cy="563391"/>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8906" cy="565842"/>
                    </a:xfrm>
                    <a:prstGeom prst="rect">
                      <a:avLst/>
                    </a:prstGeom>
                    <a:noFill/>
                    <a:ln>
                      <a:noFill/>
                    </a:ln>
                  </pic:spPr>
                </pic:pic>
              </a:graphicData>
            </a:graphic>
          </wp:inline>
        </w:drawing>
      </w:r>
    </w:p>
    <w:p w:rsidR="00D43490" w:rsidRPr="0036164C" w:rsidRDefault="00D43490" w:rsidP="00E91D60">
      <w:pPr>
        <w:pStyle w:val="BodyTextIndent2"/>
        <w:rPr>
          <w:b/>
          <w:highlight w:val="yellow"/>
        </w:rPr>
      </w:pPr>
    </w:p>
    <w:p w:rsidR="00D43490" w:rsidRPr="0036164C" w:rsidRDefault="00D43490" w:rsidP="00E91D60">
      <w:pPr>
        <w:pStyle w:val="BodyTextIndent2"/>
        <w:rPr>
          <w:b/>
          <w:highlight w:val="yellow"/>
        </w:rPr>
      </w:pPr>
    </w:p>
    <w:p w:rsidR="00D43490" w:rsidRPr="00382A34" w:rsidRDefault="00D43490" w:rsidP="00D43490">
      <w:pPr>
        <w:pStyle w:val="BodyTextIndent2"/>
        <w:ind w:left="142" w:hanging="76"/>
        <w:rPr>
          <w:b/>
        </w:rPr>
      </w:pPr>
      <w:r w:rsidRPr="00382A34">
        <w:rPr>
          <w:b/>
        </w:rPr>
        <w:t>Screening decisi</w:t>
      </w:r>
      <w:r w:rsidR="008F121B" w:rsidRPr="00382A34">
        <w:rPr>
          <w:b/>
        </w:rPr>
        <w:t>on approved by (must be Grade 3</w:t>
      </w:r>
      <w:r w:rsidRPr="00382A34">
        <w:rPr>
          <w:b/>
        </w:rPr>
        <w:t>/Deputy Secretary or above) -</w:t>
      </w:r>
    </w:p>
    <w:p w:rsidR="00D43490" w:rsidRPr="00382A34" w:rsidRDefault="00D43490" w:rsidP="00D43490">
      <w:pPr>
        <w:pStyle w:val="BodyTextIndent2"/>
        <w:ind w:left="426"/>
        <w:rPr>
          <w:b/>
        </w:rPr>
      </w:pPr>
    </w:p>
    <w:p w:rsidR="00D43490" w:rsidRPr="00382A34" w:rsidRDefault="00D43490" w:rsidP="00D43490">
      <w:pPr>
        <w:pStyle w:val="BodyTextIndent2"/>
        <w:ind w:left="426"/>
        <w:rPr>
          <w:b/>
        </w:rPr>
      </w:pPr>
      <w:proofErr w:type="spellStart"/>
      <w:r w:rsidRPr="00382A34">
        <w:rPr>
          <w:b/>
        </w:rPr>
        <w:t>Name:</w:t>
      </w:r>
      <w:r w:rsidR="000B05CD" w:rsidRPr="00382A34">
        <w:rPr>
          <w:b/>
        </w:rPr>
        <w:t>FIONA</w:t>
      </w:r>
      <w:proofErr w:type="spellEnd"/>
      <w:r w:rsidR="000B05CD" w:rsidRPr="00382A34">
        <w:rPr>
          <w:b/>
        </w:rPr>
        <w:t xml:space="preserve"> </w:t>
      </w:r>
      <w:proofErr w:type="spellStart"/>
      <w:r w:rsidR="000B05CD" w:rsidRPr="00382A34">
        <w:rPr>
          <w:b/>
        </w:rPr>
        <w:t>McCANDLESS</w:t>
      </w:r>
      <w:proofErr w:type="spellEnd"/>
      <w:r w:rsidRPr="00382A34">
        <w:tab/>
      </w:r>
      <w:r w:rsidRPr="00382A34">
        <w:tab/>
      </w:r>
      <w:r w:rsidRPr="00382A34">
        <w:tab/>
      </w:r>
      <w:r w:rsidRPr="00382A34">
        <w:tab/>
      </w:r>
      <w:r w:rsidRPr="00382A34">
        <w:tab/>
      </w:r>
      <w:r w:rsidRPr="00382A34">
        <w:rPr>
          <w:b/>
        </w:rPr>
        <w:t>Grade:</w:t>
      </w:r>
      <w:r w:rsidRPr="00382A34">
        <w:t xml:space="preserve"> </w:t>
      </w:r>
      <w:r w:rsidR="000B05CD" w:rsidRPr="00382A34">
        <w:t>3</w:t>
      </w:r>
    </w:p>
    <w:p w:rsidR="00D43490" w:rsidRPr="00382A34" w:rsidRDefault="00D43490" w:rsidP="00D43490">
      <w:pPr>
        <w:pStyle w:val="BodyTextIndent2"/>
        <w:ind w:left="426"/>
        <w:rPr>
          <w:b/>
        </w:rPr>
      </w:pPr>
      <w:r w:rsidRPr="00382A34">
        <w:rPr>
          <w:b/>
        </w:rPr>
        <w:t>Branch:</w:t>
      </w:r>
      <w:r w:rsidRPr="00382A34">
        <w:t xml:space="preserve"> </w:t>
      </w:r>
      <w:r w:rsidR="00944A6E" w:rsidRPr="00382A34">
        <w:tab/>
      </w:r>
      <w:r w:rsidR="000B05CD" w:rsidRPr="00382A34">
        <w:t>Deputy Secretary RAFSET&amp;BORFSS</w:t>
      </w:r>
      <w:r w:rsidR="00944A6E" w:rsidRPr="00382A34">
        <w:tab/>
      </w:r>
      <w:r w:rsidR="00944A6E" w:rsidRPr="00382A34">
        <w:rPr>
          <w:b/>
        </w:rPr>
        <w:t>Date:</w:t>
      </w:r>
      <w:r w:rsidR="000B05CD" w:rsidRPr="00382A34">
        <w:rPr>
          <w:b/>
        </w:rPr>
        <w:t xml:space="preserve"> 28 September 2021</w:t>
      </w:r>
    </w:p>
    <w:p w:rsidR="00D43490" w:rsidRPr="00382A34" w:rsidRDefault="00D43490" w:rsidP="00D43490">
      <w:pPr>
        <w:pStyle w:val="BodyTextIndent2"/>
        <w:ind w:left="426"/>
        <w:rPr>
          <w:b/>
        </w:rPr>
      </w:pPr>
    </w:p>
    <w:p w:rsidR="00D43490" w:rsidRPr="0036164C" w:rsidRDefault="00D43490" w:rsidP="00D43490">
      <w:pPr>
        <w:pStyle w:val="BodyTextIndent2"/>
        <w:ind w:left="426"/>
      </w:pPr>
      <w:r w:rsidRPr="00382A34">
        <w:rPr>
          <w:b/>
        </w:rPr>
        <w:t>Signature:</w:t>
      </w:r>
      <w:r w:rsidRPr="00382A34">
        <w:t xml:space="preserve"> </w:t>
      </w:r>
    </w:p>
    <w:p w:rsidR="00F750E7" w:rsidRPr="0036164C" w:rsidRDefault="00F750E7" w:rsidP="00D43490">
      <w:pPr>
        <w:pStyle w:val="BodyTextIndent2"/>
        <w:ind w:left="426"/>
        <w:rPr>
          <w:b/>
        </w:rPr>
      </w:pPr>
    </w:p>
    <w:p w:rsidR="00257A84" w:rsidRPr="0036164C" w:rsidRDefault="000B05CD" w:rsidP="00D43490">
      <w:pPr>
        <w:pStyle w:val="BodyTextIndent2"/>
        <w:ind w:left="426"/>
        <w:rPr>
          <w:b/>
        </w:rPr>
      </w:pPr>
      <w:r w:rsidRPr="00E56510">
        <w:rPr>
          <w:rFonts w:cs="Arial"/>
          <w:b/>
          <w:noProof/>
          <w:lang w:eastAsia="en-GB"/>
        </w:rPr>
        <w:drawing>
          <wp:inline distT="0" distB="0" distL="0" distR="0" wp14:anchorId="13C3F7AD" wp14:editId="61FC9FB0">
            <wp:extent cx="2247900" cy="495300"/>
            <wp:effectExtent l="0" t="0" r="0" b="0"/>
            <wp:docPr id="4" name="Picture 4"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p>
    <w:p w:rsidR="00D43490" w:rsidRPr="0036164C" w:rsidRDefault="00D43490" w:rsidP="00D43490">
      <w:pPr>
        <w:pStyle w:val="BodyTextIndent2"/>
        <w:ind w:left="284"/>
        <w:rPr>
          <w:b/>
        </w:rPr>
      </w:pPr>
    </w:p>
    <w:p w:rsidR="00F750E7" w:rsidRPr="0036164C" w:rsidRDefault="00DE29A9" w:rsidP="00DE29A9">
      <w:pPr>
        <w:rPr>
          <w:rFonts w:cs="Arial"/>
          <w:sz w:val="28"/>
          <w:szCs w:val="28"/>
        </w:rPr>
      </w:pPr>
      <w:r w:rsidRPr="0036164C">
        <w:rPr>
          <w:sz w:val="28"/>
          <w:szCs w:val="28"/>
        </w:rPr>
        <w:lastRenderedPageBreak/>
        <w:t>Note:</w:t>
      </w:r>
      <w:r w:rsidRPr="0036164C">
        <w:rPr>
          <w:rFonts w:cs="Arial"/>
          <w:sz w:val="28"/>
          <w:szCs w:val="28"/>
        </w:rPr>
        <w:t xml:space="preserve"> A copy of the Screening Template, for each policy screened should be ‘signed off’ and approved by a senior manager responsible for the </w:t>
      </w:r>
      <w:r w:rsidR="00F750E7" w:rsidRPr="0036164C">
        <w:rPr>
          <w:rFonts w:cs="Arial"/>
          <w:sz w:val="28"/>
          <w:szCs w:val="28"/>
        </w:rPr>
        <w:t>policy, made easily accessible on the public authority’s website as soon as possible following completion and made available on request.</w:t>
      </w:r>
    </w:p>
    <w:p w:rsidR="00F750E7" w:rsidRPr="0036164C" w:rsidRDefault="00F750E7" w:rsidP="00DE29A9">
      <w:pPr>
        <w:rPr>
          <w:rFonts w:cs="Arial"/>
          <w:sz w:val="28"/>
          <w:szCs w:val="28"/>
        </w:rPr>
      </w:pPr>
    </w:p>
    <w:p w:rsidR="00F750E7" w:rsidRPr="0036164C" w:rsidRDefault="00F750E7" w:rsidP="006F0634">
      <w:pPr>
        <w:pStyle w:val="DARDEqualityText"/>
        <w:spacing w:line="240" w:lineRule="auto"/>
        <w:rPr>
          <w:color w:val="142062"/>
        </w:rPr>
      </w:pPr>
      <w:r w:rsidRPr="0036164C">
        <w:t xml:space="preserve">Please save the </w:t>
      </w:r>
      <w:r w:rsidRPr="0036164C">
        <w:rPr>
          <w:u w:val="single"/>
        </w:rPr>
        <w:t>final signed version</w:t>
      </w:r>
      <w:r w:rsidRPr="0036164C">
        <w:t xml:space="preserve"> of the completed screening form in the </w:t>
      </w:r>
      <w:r w:rsidR="00257A84" w:rsidRPr="0036164C">
        <w:t>CM</w:t>
      </w:r>
      <w:r w:rsidRPr="0036164C">
        <w:t xml:space="preserve"> container </w:t>
      </w:r>
      <w:r w:rsidR="00257A84" w:rsidRPr="0036164C">
        <w:t xml:space="preserve">(AE2-19-11940) </w:t>
      </w:r>
      <w:r w:rsidRPr="0036164C">
        <w:t xml:space="preserve">below as soon as possible after completion and forward the </w:t>
      </w:r>
      <w:r w:rsidR="00257A84" w:rsidRPr="0036164C">
        <w:t>CM</w:t>
      </w:r>
      <w:r w:rsidRPr="0036164C">
        <w:t xml:space="preserve"> link to Equality Branch at </w:t>
      </w:r>
      <w:hyperlink r:id="rId19" w:history="1">
        <w:r w:rsidRPr="0036164C">
          <w:rPr>
            <w:rStyle w:val="Hyperlink"/>
          </w:rPr>
          <w:t>equality@daera-ni.gov.uk</w:t>
        </w:r>
      </w:hyperlink>
      <w:r w:rsidRPr="0036164C">
        <w:t xml:space="preserve">. </w:t>
      </w:r>
      <w:r w:rsidR="00C26CA1" w:rsidRPr="0036164C">
        <w:t xml:space="preserve">The screening template must be saved to the container in </w:t>
      </w:r>
      <w:r w:rsidR="00C26CA1" w:rsidRPr="0036164C">
        <w:rPr>
          <w:b/>
        </w:rPr>
        <w:t>HTML format</w:t>
      </w:r>
      <w:r w:rsidR="00C26CA1" w:rsidRPr="0036164C">
        <w:t xml:space="preserve"> (not PDF) in order to comply with accessibility requirements.</w:t>
      </w:r>
      <w:r w:rsidRPr="0036164C">
        <w:t xml:space="preserve"> The screening form will be placed on the DAERA website and a link provided to the Department’s Section 75 consultees</w:t>
      </w:r>
      <w:r w:rsidRPr="0036164C">
        <w:rPr>
          <w:color w:val="142062"/>
        </w:rPr>
        <w:t xml:space="preserve">. </w:t>
      </w:r>
    </w:p>
    <w:p w:rsidR="00F750E7" w:rsidRPr="0036164C" w:rsidRDefault="00F750E7" w:rsidP="00F750E7">
      <w:pPr>
        <w:pStyle w:val="DARDEqualityText"/>
        <w:rPr>
          <w:color w:val="142062"/>
        </w:rPr>
      </w:pPr>
    </w:p>
    <w:p w:rsidR="006F0634" w:rsidRPr="0036164C" w:rsidRDefault="006F0634" w:rsidP="00F750E7">
      <w:pPr>
        <w:pStyle w:val="DARDEqualityText"/>
        <w:rPr>
          <w:color w:val="142062"/>
        </w:rPr>
      </w:pPr>
    </w:p>
    <w:p w:rsidR="00F750E7" w:rsidRPr="0036164C" w:rsidRDefault="00F750E7" w:rsidP="00F750E7">
      <w:pPr>
        <w:pStyle w:val="DARDEqualityText"/>
      </w:pPr>
      <w:r w:rsidRPr="0036164C">
        <w:tab/>
      </w:r>
      <w:r w:rsidRPr="0036164C">
        <w:object w:dxaOrig="1728" w:dyaOrig="1105" w14:anchorId="0373C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25pt" o:ole="">
            <v:imagedata r:id="rId20" o:title=""/>
          </v:shape>
          <o:OLEObject Type="Embed" ProgID="Package" ShapeID="_x0000_i1025" DrawAspect="Icon" ObjectID="_1694342194" r:id="rId21"/>
        </w:object>
      </w:r>
    </w:p>
    <w:p w:rsidR="00F750E7" w:rsidRPr="0036164C" w:rsidRDefault="00F750E7" w:rsidP="00F750E7">
      <w:pPr>
        <w:pStyle w:val="DARDEqualityText"/>
      </w:pPr>
    </w:p>
    <w:p w:rsidR="00F750E7" w:rsidRPr="0036164C" w:rsidRDefault="00F750E7" w:rsidP="00F750E7">
      <w:pPr>
        <w:pStyle w:val="DARDEqualityText"/>
      </w:pPr>
      <w:r w:rsidRPr="0036164C">
        <w:t xml:space="preserve">For more information about equality screening, contact – </w:t>
      </w:r>
    </w:p>
    <w:p w:rsidR="00F750E7" w:rsidRPr="0036164C" w:rsidRDefault="00F750E7" w:rsidP="00F750E7">
      <w:pPr>
        <w:pStyle w:val="DARDEqualityText"/>
        <w:spacing w:line="240" w:lineRule="auto"/>
      </w:pPr>
      <w:r w:rsidRPr="0036164C">
        <w:t>DAERA Equality Unit</w:t>
      </w:r>
    </w:p>
    <w:p w:rsidR="00F750E7" w:rsidRPr="0036164C" w:rsidRDefault="00F750E7" w:rsidP="00F750E7">
      <w:pPr>
        <w:rPr>
          <w:rFonts w:cs="Arial"/>
          <w:sz w:val="28"/>
          <w:szCs w:val="28"/>
          <w:lang w:val="en"/>
        </w:rPr>
      </w:pPr>
      <w:r w:rsidRPr="0036164C">
        <w:rPr>
          <w:rFonts w:cs="Arial"/>
          <w:sz w:val="28"/>
          <w:szCs w:val="28"/>
          <w:lang w:val="en"/>
        </w:rPr>
        <w:t>Equality, Diversity &amp; Public Appointments Branch</w:t>
      </w:r>
    </w:p>
    <w:p w:rsidR="00F750E7" w:rsidRPr="0036164C" w:rsidRDefault="00F750E7" w:rsidP="00F750E7">
      <w:pPr>
        <w:rPr>
          <w:rFonts w:cs="Arial"/>
          <w:sz w:val="28"/>
          <w:szCs w:val="28"/>
          <w:lang w:val="en"/>
        </w:rPr>
      </w:pPr>
      <w:r w:rsidRPr="0036164C">
        <w:rPr>
          <w:rFonts w:cs="Arial"/>
          <w:sz w:val="28"/>
          <w:szCs w:val="28"/>
          <w:lang w:val="en"/>
        </w:rPr>
        <w:t>Ballykelly House</w:t>
      </w:r>
    </w:p>
    <w:p w:rsidR="00F750E7" w:rsidRPr="0036164C" w:rsidRDefault="00F750E7" w:rsidP="00F750E7">
      <w:pPr>
        <w:rPr>
          <w:rFonts w:cs="Arial"/>
          <w:sz w:val="28"/>
          <w:szCs w:val="28"/>
          <w:lang w:val="en"/>
        </w:rPr>
      </w:pPr>
      <w:r w:rsidRPr="0036164C">
        <w:rPr>
          <w:rFonts w:cs="Arial"/>
          <w:sz w:val="28"/>
          <w:szCs w:val="28"/>
          <w:lang w:val="en"/>
        </w:rPr>
        <w:t>111 Ballykelly Road</w:t>
      </w:r>
    </w:p>
    <w:p w:rsidR="00F750E7" w:rsidRPr="0036164C" w:rsidRDefault="00F750E7" w:rsidP="00F750E7">
      <w:pPr>
        <w:rPr>
          <w:rFonts w:cs="Arial"/>
          <w:sz w:val="28"/>
          <w:szCs w:val="28"/>
          <w:lang w:val="en"/>
        </w:rPr>
      </w:pPr>
      <w:r w:rsidRPr="0036164C">
        <w:rPr>
          <w:rFonts w:cs="Arial"/>
          <w:sz w:val="28"/>
          <w:szCs w:val="28"/>
          <w:lang w:val="en"/>
        </w:rPr>
        <w:t>LIMAVADY</w:t>
      </w:r>
      <w:r w:rsidRPr="0036164C">
        <w:rPr>
          <w:rFonts w:cs="Arial"/>
          <w:sz w:val="28"/>
          <w:szCs w:val="28"/>
          <w:lang w:val="en"/>
        </w:rPr>
        <w:br/>
        <w:t>BT49 9HP</w:t>
      </w:r>
    </w:p>
    <w:p w:rsidR="00F750E7" w:rsidRPr="0036164C" w:rsidRDefault="00F750E7" w:rsidP="00F750E7">
      <w:pPr>
        <w:rPr>
          <w:rFonts w:cs="Arial"/>
          <w:sz w:val="28"/>
          <w:szCs w:val="28"/>
          <w:lang w:val="en"/>
        </w:rPr>
      </w:pPr>
    </w:p>
    <w:p w:rsidR="00F750E7" w:rsidRPr="0036164C" w:rsidRDefault="00F750E7" w:rsidP="00F750E7">
      <w:pPr>
        <w:rPr>
          <w:rStyle w:val="Hyperlink"/>
          <w:lang w:val="en-US"/>
        </w:rPr>
      </w:pPr>
      <w:r w:rsidRPr="0036164C">
        <w:rPr>
          <w:rFonts w:cs="Arial"/>
          <w:sz w:val="28"/>
          <w:szCs w:val="28"/>
          <w:lang w:val="en"/>
        </w:rPr>
        <w:t xml:space="preserve">Email: </w:t>
      </w:r>
      <w:hyperlink r:id="rId22" w:history="1">
        <w:r w:rsidRPr="0036164C">
          <w:rPr>
            <w:rStyle w:val="Hyperlink"/>
            <w:rFonts w:cs="Arial"/>
            <w:sz w:val="28"/>
            <w:szCs w:val="28"/>
          </w:rPr>
          <w:t>equality@daera-ni.gov.uk</w:t>
        </w:r>
      </w:hyperlink>
    </w:p>
    <w:p w:rsidR="00F750E7" w:rsidRPr="0036164C" w:rsidRDefault="00F750E7" w:rsidP="00F750E7">
      <w:pPr>
        <w:rPr>
          <w:rStyle w:val="Hyperlink"/>
          <w:rFonts w:cs="Arial"/>
          <w:sz w:val="28"/>
          <w:szCs w:val="28"/>
        </w:rPr>
      </w:pPr>
    </w:p>
    <w:p w:rsidR="00F750E7" w:rsidRPr="0036164C" w:rsidRDefault="00F750E7" w:rsidP="00F750E7">
      <w:pPr>
        <w:rPr>
          <w:rStyle w:val="Hyperlink"/>
          <w:rFonts w:cs="Arial"/>
          <w:sz w:val="28"/>
          <w:szCs w:val="28"/>
        </w:rPr>
      </w:pPr>
      <w:r w:rsidRPr="0036164C">
        <w:rPr>
          <w:rStyle w:val="Hyperlink"/>
          <w:rFonts w:cs="Arial"/>
          <w:sz w:val="28"/>
          <w:szCs w:val="28"/>
        </w:rPr>
        <w:t>Tel: 028 7744 2027</w:t>
      </w:r>
    </w:p>
    <w:p w:rsidR="00F750E7" w:rsidRPr="0036164C" w:rsidRDefault="00F750E7"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DE29A9">
      <w:pPr>
        <w:rPr>
          <w:rFonts w:cs="Arial"/>
          <w:sz w:val="28"/>
          <w:szCs w:val="28"/>
        </w:rPr>
      </w:pPr>
    </w:p>
    <w:p w:rsidR="006F0634" w:rsidRPr="0036164C" w:rsidRDefault="006F0634" w:rsidP="006F0634">
      <w:pPr>
        <w:pStyle w:val="DARDEqualityText"/>
        <w:spacing w:before="100" w:line="240" w:lineRule="auto"/>
        <w:rPr>
          <w:szCs w:val="28"/>
        </w:rPr>
      </w:pPr>
      <w:r w:rsidRPr="0036164C">
        <w:rPr>
          <w:noProof/>
          <w:sz w:val="56"/>
          <w:lang w:val="en-GB" w:eastAsia="en-GB"/>
        </w:rPr>
        <w:drawing>
          <wp:inline distT="0" distB="0" distL="0" distR="0" wp14:anchorId="0BED4BC2" wp14:editId="29800EEB">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Pr="0036164C" w:rsidRDefault="006F0634" w:rsidP="006F0634">
      <w:pPr>
        <w:pStyle w:val="DARDEqualityText"/>
        <w:spacing w:before="100"/>
        <w:rPr>
          <w:b/>
          <w:szCs w:val="28"/>
        </w:rPr>
      </w:pPr>
      <w:r w:rsidRPr="0036164C">
        <w:rPr>
          <w:b/>
          <w:szCs w:val="28"/>
        </w:rPr>
        <w:t>Annex A</w:t>
      </w:r>
    </w:p>
    <w:p w:rsidR="006F0634" w:rsidRPr="0036164C"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36164C" w:rsidRDefault="006F0634" w:rsidP="006F0634">
      <w:pPr>
        <w:shd w:val="clear" w:color="auto" w:fill="FFFFFF"/>
        <w:spacing w:line="360" w:lineRule="auto"/>
        <w:outlineLvl w:val="4"/>
        <w:rPr>
          <w:rFonts w:cs="Arial"/>
          <w:b/>
          <w:iCs/>
          <w:color w:val="000000"/>
          <w:sz w:val="23"/>
          <w:szCs w:val="23"/>
          <w:u w:val="single"/>
          <w:lang w:val="en" w:eastAsia="en-GB"/>
        </w:rPr>
      </w:pPr>
      <w:r w:rsidRPr="0036164C">
        <w:rPr>
          <w:rFonts w:cs="Arial"/>
          <w:b/>
          <w:iCs/>
          <w:color w:val="000000"/>
          <w:sz w:val="23"/>
          <w:szCs w:val="23"/>
          <w:u w:val="single"/>
          <w:lang w:val="en" w:eastAsia="en-GB"/>
        </w:rPr>
        <w:t>Synopsis of Human Rights Act Articles &amp; Protocols</w:t>
      </w: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r w:rsidRPr="0036164C">
        <w:rPr>
          <w:rFonts w:cs="Arial"/>
          <w:b/>
          <w:i/>
          <w:iCs/>
          <w:smallCaps/>
          <w:color w:val="000000"/>
          <w:sz w:val="23"/>
          <w:szCs w:val="23"/>
          <w:lang w:val="en" w:eastAsia="en-GB"/>
        </w:rPr>
        <w:t>Article 2</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r w:rsidRPr="0036164C">
        <w:rPr>
          <w:rFonts w:cs="Arial"/>
          <w:b/>
          <w:smallCaps/>
          <w:color w:val="000000"/>
          <w:sz w:val="23"/>
          <w:szCs w:val="23"/>
          <w:lang w:val="en" w:eastAsia="en-GB"/>
        </w:rPr>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life</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36164C">
        <w:rPr>
          <w:rFonts w:cs="Arial"/>
          <w:color w:val="000000"/>
          <w:sz w:val="23"/>
          <w:szCs w:val="23"/>
          <w:lang w:val="en" w:eastAsia="en-GB"/>
        </w:rPr>
        <w:t>law.</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36164C">
        <w:rPr>
          <w:rFonts w:cs="Arial"/>
          <w:color w:val="000000"/>
          <w:sz w:val="23"/>
          <w:szCs w:val="23"/>
          <w:lang w:val="en" w:eastAsia="en-GB"/>
        </w:rPr>
        <w:t>necessary:</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shd w:val="clear" w:color="auto" w:fill="FFFFFF"/>
        <w:spacing w:line="360" w:lineRule="auto"/>
        <w:ind w:firstLine="720"/>
        <w:rPr>
          <w:rFonts w:cs="Arial"/>
          <w:color w:val="000000"/>
          <w:sz w:val="23"/>
          <w:szCs w:val="23"/>
          <w:lang w:val="en" w:eastAsia="en-GB"/>
        </w:rPr>
      </w:pPr>
      <w:r w:rsidRPr="0036164C">
        <w:rPr>
          <w:rFonts w:cs="Arial"/>
          <w:color w:val="000000"/>
          <w:sz w:val="23"/>
          <w:szCs w:val="23"/>
          <w:lang w:val="en" w:eastAsia="en-GB"/>
        </w:rPr>
        <w:t>(a) In defense of any person from unlawful violence;</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(b) In order to effect a lawful arrest or to prevent the escape of a person lawfully detained;</w:t>
      </w:r>
    </w:p>
    <w:p w:rsidR="006F0634" w:rsidRPr="0036164C" w:rsidRDefault="006F0634" w:rsidP="006F0634">
      <w:pPr>
        <w:shd w:val="clear" w:color="auto" w:fill="FFFFFF"/>
        <w:spacing w:line="360" w:lineRule="auto"/>
        <w:ind w:firstLine="720"/>
        <w:rPr>
          <w:rFonts w:cs="Arial"/>
          <w:color w:val="000000"/>
          <w:sz w:val="23"/>
          <w:szCs w:val="23"/>
          <w:lang w:val="en" w:eastAsia="en-GB"/>
        </w:rPr>
      </w:pPr>
      <w:r w:rsidRPr="0036164C">
        <w:rPr>
          <w:rFonts w:cs="Arial"/>
          <w:color w:val="000000"/>
          <w:sz w:val="23"/>
          <w:szCs w:val="23"/>
          <w:lang w:val="en" w:eastAsia="en-GB"/>
        </w:rPr>
        <w:t>(c) In action lawfully taken for the purpose of quelling a riot or insurrection.</w:t>
      </w:r>
    </w:p>
    <w:p w:rsidR="006F0634" w:rsidRPr="0036164C" w:rsidRDefault="006F0634" w:rsidP="006F0634">
      <w:pPr>
        <w:shd w:val="clear" w:color="auto" w:fill="FFFFFF"/>
        <w:spacing w:line="360" w:lineRule="auto"/>
        <w:ind w:firstLine="720"/>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r w:rsidRPr="0036164C">
        <w:rPr>
          <w:rFonts w:cs="Arial"/>
          <w:b/>
          <w:i/>
          <w:iCs/>
          <w:smallCaps/>
          <w:color w:val="000000"/>
          <w:sz w:val="23"/>
          <w:szCs w:val="23"/>
          <w:lang w:val="en" w:eastAsia="en-GB"/>
        </w:rPr>
        <w:t>Article 3</w:t>
      </w:r>
    </w:p>
    <w:p w:rsidR="006F0634" w:rsidRPr="0036164C" w:rsidRDefault="006F0634" w:rsidP="006F0634">
      <w:pPr>
        <w:shd w:val="clear" w:color="auto" w:fill="FFFFFF"/>
        <w:spacing w:line="360" w:lineRule="auto"/>
        <w:outlineLvl w:val="4"/>
        <w:rPr>
          <w:rFonts w:cs="Arial"/>
          <w:b/>
          <w:color w:val="000000"/>
          <w:sz w:val="23"/>
          <w:szCs w:val="23"/>
          <w:lang w:val="en" w:eastAsia="en-GB"/>
        </w:rPr>
      </w:pPr>
      <w:r w:rsidRPr="0036164C">
        <w:rPr>
          <w:rFonts w:cs="Arial"/>
          <w:b/>
          <w:smallCaps/>
          <w:color w:val="000000"/>
          <w:sz w:val="23"/>
          <w:szCs w:val="23"/>
          <w:lang w:val="en" w:eastAsia="en-GB"/>
        </w:rPr>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Prohibition</w:t>
      </w:r>
      <w:proofErr w:type="spellEnd"/>
      <w:r w:rsidRPr="0036164C">
        <w:rPr>
          <w:rFonts w:cs="Arial"/>
          <w:b/>
          <w:i/>
          <w:iCs/>
          <w:color w:val="000000"/>
          <w:sz w:val="23"/>
          <w:szCs w:val="23"/>
          <w:lang w:val="en" w:eastAsia="en-GB"/>
        </w:rPr>
        <w:t xml:space="preserve"> of torture</w:t>
      </w:r>
    </w:p>
    <w:p w:rsidR="006F0634" w:rsidRPr="0036164C" w:rsidRDefault="006F0634" w:rsidP="006F0634">
      <w:pPr>
        <w:shd w:val="clear" w:color="auto" w:fill="FFFFFF"/>
        <w:spacing w:line="360" w:lineRule="auto"/>
        <w:jc w:val="both"/>
        <w:rPr>
          <w:rFonts w:cs="Arial"/>
          <w:color w:val="000000"/>
          <w:sz w:val="23"/>
          <w:szCs w:val="23"/>
          <w:lang w:val="en" w:eastAsia="en-GB"/>
        </w:rPr>
      </w:pPr>
    </w:p>
    <w:p w:rsidR="006F0634" w:rsidRPr="0036164C" w:rsidRDefault="006F0634" w:rsidP="006F0634">
      <w:pPr>
        <w:shd w:val="clear" w:color="auto" w:fill="FFFFFF"/>
        <w:spacing w:line="360" w:lineRule="auto"/>
        <w:ind w:left="720"/>
        <w:jc w:val="both"/>
        <w:rPr>
          <w:rFonts w:cs="Arial"/>
          <w:color w:val="000000"/>
          <w:sz w:val="23"/>
          <w:szCs w:val="23"/>
          <w:lang w:val="en" w:eastAsia="en-GB"/>
        </w:rPr>
      </w:pPr>
      <w:r w:rsidRPr="0036164C">
        <w:rPr>
          <w:rFonts w:cs="Arial"/>
          <w:color w:val="000000"/>
          <w:sz w:val="23"/>
          <w:szCs w:val="23"/>
          <w:lang w:val="en" w:eastAsia="en-GB"/>
        </w:rPr>
        <w:t xml:space="preserve">No one shall be subjected to torture or to inhuman or degrading treatment or punishment. </w:t>
      </w:r>
    </w:p>
    <w:p w:rsidR="006F0634" w:rsidRPr="0036164C" w:rsidRDefault="006F0634" w:rsidP="006F0634">
      <w:pPr>
        <w:shd w:val="clear" w:color="auto" w:fill="FFFFFF"/>
        <w:spacing w:line="360" w:lineRule="auto"/>
        <w:ind w:firstLine="720"/>
        <w:jc w:val="both"/>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4</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Prohibition</w:t>
      </w:r>
      <w:proofErr w:type="spellEnd"/>
      <w:r w:rsidRPr="0036164C">
        <w:rPr>
          <w:rFonts w:cs="Arial"/>
          <w:b/>
          <w:i/>
          <w:iCs/>
          <w:color w:val="000000"/>
          <w:sz w:val="23"/>
          <w:szCs w:val="23"/>
          <w:lang w:val="en" w:eastAsia="en-GB"/>
        </w:rPr>
        <w:t xml:space="preserve"> of slavery and forced </w:t>
      </w:r>
      <w:proofErr w:type="spellStart"/>
      <w:r w:rsidRPr="0036164C">
        <w:rPr>
          <w:rFonts w:cs="Arial"/>
          <w:b/>
          <w:i/>
          <w:iCs/>
          <w:color w:val="000000"/>
          <w:sz w:val="23"/>
          <w:szCs w:val="23"/>
          <w:lang w:val="en" w:eastAsia="en-GB"/>
        </w:rPr>
        <w:t>labour</w:t>
      </w:r>
      <w:proofErr w:type="spellEnd"/>
    </w:p>
    <w:p w:rsidR="006F0634" w:rsidRPr="0036164C" w:rsidRDefault="006F0634" w:rsidP="006F0634">
      <w:pPr>
        <w:shd w:val="clear" w:color="auto" w:fill="FFFFFF"/>
        <w:spacing w:line="360" w:lineRule="auto"/>
        <w:outlineLvl w:val="4"/>
        <w:rPr>
          <w:rFonts w:cs="Arial"/>
          <w:i/>
          <w:iCs/>
          <w:color w:val="000000"/>
          <w:sz w:val="23"/>
          <w:szCs w:val="23"/>
          <w:lang w:val="en" w:eastAsia="en-GB"/>
        </w:rPr>
      </w:pPr>
    </w:p>
    <w:p w:rsidR="006F0634" w:rsidRPr="0036164C"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No one shall be held in slavery or </w:t>
      </w:r>
      <w:proofErr w:type="spellStart"/>
      <w:r w:rsidRPr="0036164C">
        <w:rPr>
          <w:rFonts w:cs="Arial"/>
          <w:color w:val="000000"/>
          <w:sz w:val="23"/>
          <w:szCs w:val="23"/>
          <w:lang w:val="en" w:eastAsia="en-GB"/>
        </w:rPr>
        <w:t>servitude.</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No one shall be required to perform forced or compulsory </w:t>
      </w:r>
      <w:proofErr w:type="spellStart"/>
      <w:r w:rsidRPr="0036164C">
        <w:rPr>
          <w:rFonts w:cs="Arial"/>
          <w:color w:val="000000"/>
          <w:sz w:val="23"/>
          <w:szCs w:val="23"/>
          <w:lang w:val="en" w:eastAsia="en-GB"/>
        </w:rPr>
        <w:t>labour.</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lastRenderedPageBreak/>
        <w:t xml:space="preserve">For the purpose of this Article the term “forced or compulsory </w:t>
      </w:r>
      <w:proofErr w:type="spellStart"/>
      <w:r w:rsidRPr="0036164C">
        <w:rPr>
          <w:rFonts w:cs="Arial"/>
          <w:color w:val="000000"/>
          <w:sz w:val="23"/>
          <w:szCs w:val="23"/>
          <w:lang w:val="en" w:eastAsia="en-GB"/>
        </w:rPr>
        <w:t>labour</w:t>
      </w:r>
      <w:proofErr w:type="spellEnd"/>
      <w:r w:rsidRPr="0036164C">
        <w:rPr>
          <w:rFonts w:cs="Arial"/>
          <w:color w:val="000000"/>
          <w:sz w:val="23"/>
          <w:szCs w:val="23"/>
          <w:lang w:val="en" w:eastAsia="en-GB"/>
        </w:rPr>
        <w:t xml:space="preserve">” shall not </w:t>
      </w:r>
      <w:proofErr w:type="spellStart"/>
      <w:r w:rsidRPr="0036164C">
        <w:rPr>
          <w:rFonts w:cs="Arial"/>
          <w:color w:val="000000"/>
          <w:sz w:val="23"/>
          <w:szCs w:val="23"/>
          <w:lang w:val="en" w:eastAsia="en-GB"/>
        </w:rPr>
        <w:t>include:</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 xml:space="preserve">(b) Any service of a military character or, in case of conscientious objectors in countries where they are </w:t>
      </w:r>
      <w:proofErr w:type="spellStart"/>
      <w:r w:rsidRPr="0036164C">
        <w:rPr>
          <w:rFonts w:cs="Arial"/>
          <w:color w:val="000000"/>
          <w:sz w:val="23"/>
          <w:szCs w:val="23"/>
          <w:lang w:val="en" w:eastAsia="en-GB"/>
        </w:rPr>
        <w:t>recognised</w:t>
      </w:r>
      <w:proofErr w:type="spellEnd"/>
      <w:r w:rsidRPr="0036164C">
        <w:rPr>
          <w:rFonts w:cs="Arial"/>
          <w:color w:val="000000"/>
          <w:sz w:val="23"/>
          <w:szCs w:val="23"/>
          <w:lang w:val="en" w:eastAsia="en-GB"/>
        </w:rPr>
        <w:t>, service exacted instead of compulsory military service;</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(c) Any service exacted in case of an emergency or calamity threatening the life or well-being of the community;</w:t>
      </w:r>
    </w:p>
    <w:p w:rsidR="006F0634" w:rsidRPr="0036164C" w:rsidRDefault="006F0634" w:rsidP="006F0634">
      <w:pPr>
        <w:shd w:val="clear" w:color="auto" w:fill="FFFFFF"/>
        <w:spacing w:line="360" w:lineRule="auto"/>
        <w:ind w:firstLine="720"/>
        <w:rPr>
          <w:rFonts w:cs="Arial"/>
          <w:color w:val="000000"/>
          <w:sz w:val="23"/>
          <w:szCs w:val="23"/>
          <w:lang w:val="en" w:eastAsia="en-GB"/>
        </w:rPr>
      </w:pPr>
      <w:r w:rsidRPr="0036164C">
        <w:rPr>
          <w:rFonts w:cs="Arial"/>
          <w:color w:val="000000"/>
          <w:sz w:val="23"/>
          <w:szCs w:val="23"/>
          <w:lang w:val="en" w:eastAsia="en-GB"/>
        </w:rPr>
        <w:t>(d) Any work or service which forms part of normal civic obligations.</w:t>
      </w:r>
    </w:p>
    <w:p w:rsidR="006F0634" w:rsidRPr="0036164C" w:rsidRDefault="006F0634" w:rsidP="006F0634">
      <w:pPr>
        <w:shd w:val="clear" w:color="auto" w:fill="FFFFFF"/>
        <w:spacing w:line="360" w:lineRule="auto"/>
        <w:ind w:firstLine="720"/>
        <w:rPr>
          <w:rFonts w:cs="Arial"/>
          <w:color w:val="000000"/>
          <w:sz w:val="23"/>
          <w:szCs w:val="23"/>
          <w:lang w:val="en" w:eastAsia="en-GB"/>
        </w:rPr>
      </w:pPr>
    </w:p>
    <w:p w:rsidR="006F0634" w:rsidRPr="0036164C" w:rsidRDefault="006F0634" w:rsidP="006F0634">
      <w:pPr>
        <w:shd w:val="clear" w:color="auto" w:fill="FFFFFF"/>
        <w:spacing w:line="360" w:lineRule="auto"/>
        <w:ind w:firstLine="720"/>
        <w:rPr>
          <w:rFonts w:cs="Arial"/>
          <w:color w:val="000000"/>
          <w:sz w:val="23"/>
          <w:szCs w:val="23"/>
          <w:lang w:val="en" w:eastAsia="en-GB"/>
        </w:rPr>
      </w:pPr>
    </w:p>
    <w:p w:rsidR="006F0634" w:rsidRPr="0036164C" w:rsidRDefault="006F0634" w:rsidP="006F0634">
      <w:pPr>
        <w:shd w:val="clear" w:color="auto" w:fill="FFFFFF"/>
        <w:spacing w:line="360" w:lineRule="auto"/>
        <w:ind w:firstLine="720"/>
        <w:rPr>
          <w:rFonts w:cs="Arial"/>
          <w:color w:val="000000"/>
          <w:sz w:val="23"/>
          <w:szCs w:val="23"/>
          <w:lang w:val="en" w:eastAsia="en-GB"/>
        </w:rPr>
      </w:pPr>
    </w:p>
    <w:p w:rsidR="006F0634" w:rsidRPr="0036164C" w:rsidRDefault="006F0634" w:rsidP="006F0634">
      <w:pPr>
        <w:shd w:val="clear" w:color="auto" w:fill="FFFFFF"/>
        <w:spacing w:line="360" w:lineRule="auto"/>
        <w:ind w:firstLine="720"/>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r w:rsidRPr="0036164C">
        <w:rPr>
          <w:rFonts w:cs="Arial"/>
          <w:b/>
          <w:i/>
          <w:iCs/>
          <w:smallCaps/>
          <w:color w:val="000000"/>
          <w:sz w:val="23"/>
          <w:szCs w:val="23"/>
          <w:lang w:val="en" w:eastAsia="en-GB"/>
        </w:rPr>
        <w:t>Article 5</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r w:rsidRPr="0036164C">
        <w:rPr>
          <w:rFonts w:cs="Arial"/>
          <w:b/>
          <w:smallCaps/>
          <w:color w:val="000000"/>
          <w:sz w:val="23"/>
          <w:szCs w:val="23"/>
          <w:lang w:val="en" w:eastAsia="en-GB"/>
        </w:rPr>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liberty and security</w:t>
      </w:r>
    </w:p>
    <w:p w:rsidR="006F0634" w:rsidRPr="0036164C" w:rsidRDefault="006F0634" w:rsidP="006F0634">
      <w:pPr>
        <w:shd w:val="clear" w:color="auto" w:fill="FFFFFF"/>
        <w:spacing w:line="360" w:lineRule="auto"/>
        <w:outlineLvl w:val="4"/>
        <w:rPr>
          <w:rFonts w:cs="Arial"/>
          <w:b/>
          <w:color w:val="000000"/>
          <w:sz w:val="23"/>
          <w:szCs w:val="23"/>
          <w:lang w:val="en" w:eastAsia="en-GB"/>
        </w:rPr>
      </w:pPr>
    </w:p>
    <w:p w:rsidR="006F0634" w:rsidRPr="0036164C"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36164C">
        <w:rPr>
          <w:rFonts w:cs="Arial"/>
          <w:color w:val="000000"/>
          <w:sz w:val="23"/>
          <w:szCs w:val="23"/>
          <w:lang w:val="en" w:eastAsia="en-GB"/>
        </w:rPr>
        <w:t>law:</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shd w:val="clear" w:color="auto" w:fill="FFFFFF"/>
        <w:spacing w:line="360" w:lineRule="auto"/>
        <w:ind w:firstLine="720"/>
        <w:rPr>
          <w:rFonts w:cs="Arial"/>
          <w:color w:val="000000"/>
          <w:sz w:val="23"/>
          <w:szCs w:val="23"/>
          <w:lang w:val="en" w:eastAsia="en-GB"/>
        </w:rPr>
      </w:pPr>
      <w:r w:rsidRPr="0036164C">
        <w:rPr>
          <w:rFonts w:cs="Arial"/>
          <w:color w:val="000000"/>
          <w:sz w:val="23"/>
          <w:szCs w:val="23"/>
          <w:lang w:val="en" w:eastAsia="en-GB"/>
        </w:rPr>
        <w:t>(a) The lawful detention of a person after conviction by a competent court;</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(b) The lawful arrest or detention of a person for non-compliance with the lawful order of a court or in order to secure the fulfilment of any obligation prescribed by law;</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(e) The lawful detention of persons for the prevention of the spreading of infectious diseases, of persons of unsound mind, alcoholics or drug addicts or vagrants;</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 xml:space="preserve">(f) The lawful arrest or detention of a person to prevent his effecting an </w:t>
      </w:r>
      <w:proofErr w:type="spellStart"/>
      <w:r w:rsidRPr="0036164C">
        <w:rPr>
          <w:rFonts w:cs="Arial"/>
          <w:color w:val="000000"/>
          <w:sz w:val="23"/>
          <w:szCs w:val="23"/>
          <w:lang w:val="en" w:eastAsia="en-GB"/>
        </w:rPr>
        <w:t>unauthorised</w:t>
      </w:r>
      <w:proofErr w:type="spellEnd"/>
      <w:r w:rsidRPr="0036164C">
        <w:rPr>
          <w:rFonts w:cs="Arial"/>
          <w:color w:val="000000"/>
          <w:sz w:val="23"/>
          <w:szCs w:val="23"/>
          <w:lang w:val="en" w:eastAsia="en-GB"/>
        </w:rPr>
        <w:t xml:space="preserve"> entry into the country or of a person against whom action is being taken with a view to deportation or extradition.</w:t>
      </w:r>
    </w:p>
    <w:p w:rsidR="006F0634" w:rsidRPr="0036164C"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lastRenderedPageBreak/>
        <w:t xml:space="preserve">Everyone who is arrested shall be informed promptly, in a language which he understands, of the reasons for his arrest and of any charge against </w:t>
      </w:r>
      <w:proofErr w:type="spellStart"/>
      <w:r w:rsidRPr="0036164C">
        <w:rPr>
          <w:rFonts w:cs="Arial"/>
          <w:color w:val="000000"/>
          <w:sz w:val="23"/>
          <w:szCs w:val="23"/>
          <w:lang w:val="en" w:eastAsia="en-GB"/>
        </w:rPr>
        <w:t>him.</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36164C">
        <w:rPr>
          <w:rFonts w:cs="Arial"/>
          <w:color w:val="000000"/>
          <w:sz w:val="23"/>
          <w:szCs w:val="23"/>
          <w:lang w:val="en" w:eastAsia="en-GB"/>
        </w:rPr>
        <w:t>authorised</w:t>
      </w:r>
      <w:proofErr w:type="spellEnd"/>
      <w:r w:rsidRPr="0036164C">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36164C">
        <w:rPr>
          <w:rFonts w:cs="Arial"/>
          <w:color w:val="000000"/>
          <w:sz w:val="23"/>
          <w:szCs w:val="23"/>
          <w:lang w:val="en" w:eastAsia="en-GB"/>
        </w:rPr>
        <w:t>trial.</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36164C">
        <w:rPr>
          <w:rFonts w:cs="Arial"/>
          <w:color w:val="000000"/>
          <w:sz w:val="23"/>
          <w:szCs w:val="23"/>
          <w:lang w:val="en" w:eastAsia="en-GB"/>
        </w:rPr>
        <w:t>lawful.</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36164C">
        <w:rPr>
          <w:rFonts w:cs="Arial"/>
          <w:color w:val="000000"/>
          <w:sz w:val="23"/>
          <w:szCs w:val="23"/>
          <w:lang w:val="en" w:eastAsia="en-GB"/>
        </w:rPr>
        <w:t>compensation.</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6</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a fair trial</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36164C">
        <w:rPr>
          <w:rFonts w:cs="Arial"/>
          <w:color w:val="000000"/>
          <w:sz w:val="23"/>
          <w:szCs w:val="23"/>
          <w:lang w:val="en" w:eastAsia="en-GB"/>
        </w:rPr>
        <w:t>justice.</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 charged with a criminal offence shall be presumed innocent until proved guilty according to </w:t>
      </w:r>
      <w:proofErr w:type="spellStart"/>
      <w:r w:rsidRPr="0036164C">
        <w:rPr>
          <w:rFonts w:cs="Arial"/>
          <w:color w:val="000000"/>
          <w:sz w:val="23"/>
          <w:szCs w:val="23"/>
          <w:lang w:val="en" w:eastAsia="en-GB"/>
        </w:rPr>
        <w:t>law.</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36164C">
        <w:rPr>
          <w:rFonts w:cs="Arial"/>
          <w:color w:val="000000"/>
          <w:sz w:val="23"/>
          <w:szCs w:val="23"/>
          <w:lang w:val="en" w:eastAsia="en-GB"/>
        </w:rPr>
        <w:t xml:space="preserve">Everyone charged with a criminal offence has the following minimum </w:t>
      </w:r>
      <w:proofErr w:type="spellStart"/>
      <w:r w:rsidRPr="0036164C">
        <w:rPr>
          <w:rFonts w:cs="Arial"/>
          <w:color w:val="000000"/>
          <w:sz w:val="23"/>
          <w:szCs w:val="23"/>
          <w:lang w:val="en" w:eastAsia="en-GB"/>
        </w:rPr>
        <w:t>rights:</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lastRenderedPageBreak/>
        <w:t>(a) To be informed promptly, in a language which he understands and in detail, of the nature and cause of the accusation against him;</w:t>
      </w:r>
    </w:p>
    <w:p w:rsidR="006F0634" w:rsidRPr="0036164C" w:rsidRDefault="006F0634" w:rsidP="006F0634">
      <w:pPr>
        <w:shd w:val="clear" w:color="auto" w:fill="FFFFFF"/>
        <w:spacing w:line="360" w:lineRule="auto"/>
        <w:ind w:firstLine="720"/>
        <w:rPr>
          <w:rFonts w:cs="Arial"/>
          <w:color w:val="000000"/>
          <w:sz w:val="23"/>
          <w:szCs w:val="23"/>
          <w:lang w:val="en" w:eastAsia="en-GB"/>
        </w:rPr>
      </w:pPr>
      <w:r w:rsidRPr="0036164C">
        <w:rPr>
          <w:rFonts w:cs="Arial"/>
          <w:color w:val="000000"/>
          <w:sz w:val="23"/>
          <w:szCs w:val="23"/>
          <w:lang w:val="en" w:eastAsia="en-GB"/>
        </w:rPr>
        <w:t>(b) To have adequate time and facilities for the preparation of his defense;</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6F0634" w:rsidRPr="0036164C" w:rsidRDefault="006F0634" w:rsidP="006F0634">
      <w:pPr>
        <w:shd w:val="clear" w:color="auto" w:fill="FFFFFF"/>
        <w:spacing w:line="360" w:lineRule="auto"/>
        <w:ind w:left="720"/>
        <w:rPr>
          <w:rFonts w:cs="Arial"/>
          <w:color w:val="000000"/>
          <w:sz w:val="23"/>
          <w:szCs w:val="23"/>
          <w:lang w:val="en" w:eastAsia="en-GB"/>
        </w:rPr>
      </w:pPr>
      <w:r w:rsidRPr="0036164C">
        <w:rPr>
          <w:rFonts w:cs="Arial"/>
          <w:color w:val="000000"/>
          <w:sz w:val="23"/>
          <w:szCs w:val="23"/>
          <w:lang w:val="en" w:eastAsia="en-GB"/>
        </w:rPr>
        <w:t>(e) To have the free assistance of an interpreter if he cannot understand or speak the language used in court.</w:t>
      </w: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7</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No</w:t>
      </w:r>
      <w:proofErr w:type="spellEnd"/>
      <w:r w:rsidRPr="0036164C">
        <w:rPr>
          <w:rFonts w:cs="Arial"/>
          <w:b/>
          <w:i/>
          <w:iCs/>
          <w:color w:val="000000"/>
          <w:sz w:val="23"/>
          <w:szCs w:val="23"/>
          <w:lang w:val="en" w:eastAsia="en-GB"/>
        </w:rPr>
        <w:t xml:space="preserve"> punishment without law</w:t>
      </w:r>
    </w:p>
    <w:p w:rsidR="006F0634" w:rsidRPr="0036164C" w:rsidRDefault="006F0634" w:rsidP="006F0634">
      <w:pPr>
        <w:shd w:val="clear" w:color="auto" w:fill="FFFFFF"/>
        <w:spacing w:line="360" w:lineRule="auto"/>
        <w:outlineLvl w:val="4"/>
        <w:rPr>
          <w:rFonts w:cs="Arial"/>
          <w:b/>
          <w:color w:val="000000"/>
          <w:sz w:val="23"/>
          <w:szCs w:val="23"/>
          <w:lang w:val="en" w:eastAsia="en-GB"/>
        </w:rPr>
      </w:pPr>
    </w:p>
    <w:p w:rsidR="006F0634" w:rsidRPr="0036164C"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36164C">
        <w:rPr>
          <w:rFonts w:cs="Arial"/>
          <w:color w:val="000000"/>
          <w:sz w:val="23"/>
          <w:szCs w:val="23"/>
          <w:lang w:val="en" w:eastAsia="en-GB"/>
        </w:rPr>
        <w:t>committed.</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36164C">
        <w:rPr>
          <w:rFonts w:cs="Arial"/>
          <w:color w:val="000000"/>
          <w:sz w:val="23"/>
          <w:szCs w:val="23"/>
          <w:lang w:val="en" w:eastAsia="en-GB"/>
        </w:rPr>
        <w:t>recognised</w:t>
      </w:r>
      <w:proofErr w:type="spellEnd"/>
      <w:r w:rsidRPr="0036164C">
        <w:rPr>
          <w:rFonts w:cs="Arial"/>
          <w:color w:val="000000"/>
          <w:sz w:val="23"/>
          <w:szCs w:val="23"/>
          <w:lang w:val="en" w:eastAsia="en-GB"/>
        </w:rPr>
        <w:t xml:space="preserve"> by </w:t>
      </w:r>
      <w:proofErr w:type="spellStart"/>
      <w:r w:rsidRPr="0036164C">
        <w:rPr>
          <w:rFonts w:cs="Arial"/>
          <w:color w:val="000000"/>
          <w:sz w:val="23"/>
          <w:szCs w:val="23"/>
          <w:lang w:val="en" w:eastAsia="en-GB"/>
        </w:rPr>
        <w:t>civilised</w:t>
      </w:r>
      <w:proofErr w:type="spellEnd"/>
      <w:r w:rsidRPr="0036164C">
        <w:rPr>
          <w:rFonts w:cs="Arial"/>
          <w:color w:val="000000"/>
          <w:sz w:val="23"/>
          <w:szCs w:val="23"/>
          <w:lang w:val="en" w:eastAsia="en-GB"/>
        </w:rPr>
        <w:t xml:space="preserve"> </w:t>
      </w:r>
      <w:proofErr w:type="spellStart"/>
      <w:r w:rsidRPr="0036164C">
        <w:rPr>
          <w:rFonts w:cs="Arial"/>
          <w:color w:val="000000"/>
          <w:sz w:val="23"/>
          <w:szCs w:val="23"/>
          <w:lang w:val="en" w:eastAsia="en-GB"/>
        </w:rPr>
        <w:t>nations.</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8</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respect for private and family life</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Everyone has the right to respect for his private and family life, his home and his </w:t>
      </w:r>
      <w:proofErr w:type="spellStart"/>
      <w:r w:rsidRPr="0036164C">
        <w:rPr>
          <w:rFonts w:cs="Arial"/>
          <w:color w:val="000000"/>
          <w:sz w:val="23"/>
          <w:szCs w:val="23"/>
          <w:lang w:val="en" w:eastAsia="en-GB"/>
        </w:rPr>
        <w:t>correspondence.</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36164C">
        <w:rPr>
          <w:rFonts w:cs="Arial"/>
          <w:color w:val="000000"/>
          <w:sz w:val="23"/>
          <w:szCs w:val="23"/>
          <w:lang w:val="en" w:eastAsia="en-GB"/>
        </w:rPr>
        <w:lastRenderedPageBreak/>
        <w:t xml:space="preserve">the prevention of disorder or crime, for the protection of health or morals, or for the protection of the rights and freedoms of </w:t>
      </w:r>
      <w:proofErr w:type="spellStart"/>
      <w:r w:rsidRPr="0036164C">
        <w:rPr>
          <w:rFonts w:cs="Arial"/>
          <w:color w:val="000000"/>
          <w:sz w:val="23"/>
          <w:szCs w:val="23"/>
          <w:lang w:val="en" w:eastAsia="en-GB"/>
        </w:rPr>
        <w:t>others.</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9</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Freedom</w:t>
      </w:r>
      <w:proofErr w:type="spellEnd"/>
      <w:r w:rsidRPr="0036164C">
        <w:rPr>
          <w:rFonts w:cs="Arial"/>
          <w:b/>
          <w:i/>
          <w:iCs/>
          <w:color w:val="000000"/>
          <w:sz w:val="23"/>
          <w:szCs w:val="23"/>
          <w:lang w:val="en" w:eastAsia="en-GB"/>
        </w:rPr>
        <w:t xml:space="preserve"> of thought, conscience and religion</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36164C">
        <w:rPr>
          <w:rFonts w:cs="Arial"/>
          <w:color w:val="000000"/>
          <w:sz w:val="23"/>
          <w:szCs w:val="23"/>
          <w:lang w:val="en" w:eastAsia="en-GB"/>
        </w:rPr>
        <w:t>observance.</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36164C">
        <w:rPr>
          <w:rFonts w:cs="Arial"/>
          <w:color w:val="000000"/>
          <w:sz w:val="23"/>
          <w:szCs w:val="23"/>
          <w:lang w:val="en" w:eastAsia="en-GB"/>
        </w:rPr>
        <w:t>others.</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10</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Freedom</w:t>
      </w:r>
      <w:proofErr w:type="spellEnd"/>
      <w:r w:rsidRPr="0036164C">
        <w:rPr>
          <w:rFonts w:cs="Arial"/>
          <w:b/>
          <w:i/>
          <w:iCs/>
          <w:color w:val="000000"/>
          <w:sz w:val="23"/>
          <w:szCs w:val="23"/>
          <w:lang w:val="en" w:eastAsia="en-GB"/>
        </w:rPr>
        <w:t xml:space="preserve"> of expression</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spellStart"/>
      <w:r w:rsidRPr="0036164C">
        <w:rPr>
          <w:rFonts w:cs="Arial"/>
          <w:color w:val="000000"/>
          <w:sz w:val="23"/>
          <w:szCs w:val="23"/>
          <w:lang w:val="en" w:eastAsia="en-GB"/>
        </w:rPr>
        <w:t>enterprises.</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36164C">
        <w:rPr>
          <w:rFonts w:cs="Arial"/>
          <w:color w:val="000000"/>
          <w:sz w:val="23"/>
          <w:szCs w:val="23"/>
          <w:lang w:val="en" w:eastAsia="en-GB"/>
        </w:rPr>
        <w:t>judiciary.</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36164C" w:rsidRDefault="006F0634" w:rsidP="006F0634">
      <w:pPr>
        <w:pStyle w:val="ListParagraph"/>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r w:rsidRPr="0036164C">
        <w:rPr>
          <w:rFonts w:cs="Arial"/>
          <w:b/>
          <w:i/>
          <w:iCs/>
          <w:smallCaps/>
          <w:color w:val="000000"/>
          <w:sz w:val="23"/>
          <w:szCs w:val="23"/>
          <w:lang w:val="en" w:eastAsia="en-GB"/>
        </w:rPr>
        <w:t>Article 11</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r w:rsidRPr="0036164C">
        <w:rPr>
          <w:rFonts w:cs="Arial"/>
          <w:b/>
          <w:smallCaps/>
          <w:color w:val="000000"/>
          <w:sz w:val="23"/>
          <w:szCs w:val="23"/>
          <w:lang w:val="en" w:eastAsia="en-GB"/>
        </w:rPr>
        <w:lastRenderedPageBreak/>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Freedom</w:t>
      </w:r>
      <w:proofErr w:type="spellEnd"/>
      <w:r w:rsidRPr="0036164C">
        <w:rPr>
          <w:rFonts w:cs="Arial"/>
          <w:b/>
          <w:i/>
          <w:iCs/>
          <w:color w:val="000000"/>
          <w:sz w:val="23"/>
          <w:szCs w:val="23"/>
          <w:lang w:val="en" w:eastAsia="en-GB"/>
        </w:rPr>
        <w:t xml:space="preserve"> of assembly and association</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36164C">
        <w:rPr>
          <w:rFonts w:cs="Arial"/>
          <w:color w:val="000000"/>
          <w:sz w:val="23"/>
          <w:szCs w:val="23"/>
          <w:lang w:val="en" w:eastAsia="en-GB"/>
        </w:rPr>
        <w:t>interests.</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36164C">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36164C">
        <w:rPr>
          <w:rFonts w:cs="Arial"/>
          <w:color w:val="000000"/>
          <w:sz w:val="23"/>
          <w:szCs w:val="23"/>
          <w:lang w:val="en" w:eastAsia="en-GB"/>
        </w:rPr>
        <w:t>State.</w:t>
      </w:r>
      <w:r w:rsidRPr="0036164C">
        <w:rPr>
          <w:rFonts w:cs="Arial"/>
          <w:b/>
          <w:bCs/>
          <w:vanish/>
          <w:color w:val="FFFFFF"/>
          <w:sz w:val="23"/>
          <w:szCs w:val="23"/>
          <w:shd w:val="clear" w:color="auto" w:fill="660066"/>
          <w:lang w:val="en" w:eastAsia="en-GB"/>
        </w:rPr>
        <w:t>E+W+S+N.I</w:t>
      </w:r>
      <w:proofErr w:type="spellEnd"/>
      <w:r w:rsidRPr="0036164C">
        <w:rPr>
          <w:rFonts w:cs="Arial"/>
          <w:b/>
          <w:bCs/>
          <w:vanish/>
          <w:color w:val="FFFFFF"/>
          <w:sz w:val="23"/>
          <w:szCs w:val="23"/>
          <w:shd w:val="clear" w:color="auto" w:fill="660066"/>
          <w:lang w:val="en" w:eastAsia="en-GB"/>
        </w:rPr>
        <w:t>.</w:t>
      </w: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12</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marry</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shd w:val="clear" w:color="auto" w:fill="FFFFFF"/>
        <w:spacing w:line="360" w:lineRule="auto"/>
        <w:ind w:left="1225"/>
        <w:jc w:val="both"/>
        <w:rPr>
          <w:rFonts w:cs="Arial"/>
          <w:color w:val="000000"/>
          <w:sz w:val="23"/>
          <w:szCs w:val="23"/>
          <w:lang w:val="en" w:eastAsia="en-GB"/>
        </w:rPr>
      </w:pPr>
      <w:r w:rsidRPr="0036164C">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Pr="0036164C" w:rsidRDefault="006F0634" w:rsidP="006F0634">
      <w:pPr>
        <w:shd w:val="clear" w:color="auto" w:fill="FFFFFF"/>
        <w:spacing w:line="360" w:lineRule="auto"/>
        <w:ind w:left="1224"/>
        <w:jc w:val="both"/>
        <w:rPr>
          <w:rFonts w:cs="Arial"/>
          <w:color w:val="000000"/>
          <w:sz w:val="23"/>
          <w:szCs w:val="23"/>
          <w:lang w:val="en" w:eastAsia="en-GB"/>
        </w:rPr>
      </w:pPr>
    </w:p>
    <w:p w:rsidR="006F0634" w:rsidRPr="0036164C" w:rsidRDefault="006F0634" w:rsidP="006F0634">
      <w:pPr>
        <w:shd w:val="clear" w:color="auto" w:fill="FFFFFF"/>
        <w:spacing w:line="360" w:lineRule="auto"/>
        <w:ind w:left="1224"/>
        <w:jc w:val="both"/>
        <w:rPr>
          <w:rFonts w:cs="Arial"/>
          <w:color w:val="000000"/>
          <w:sz w:val="23"/>
          <w:szCs w:val="23"/>
          <w:lang w:val="en" w:eastAsia="en-GB"/>
        </w:rPr>
      </w:pPr>
    </w:p>
    <w:p w:rsidR="006F0634" w:rsidRPr="0036164C" w:rsidRDefault="006F0634" w:rsidP="006F0634">
      <w:pPr>
        <w:shd w:val="clear" w:color="auto" w:fill="FFFFFF"/>
        <w:spacing w:line="360" w:lineRule="auto"/>
        <w:outlineLvl w:val="4"/>
        <w:rPr>
          <w:rFonts w:cs="Arial"/>
          <w:b/>
          <w:smallCaps/>
          <w:color w:val="000000"/>
          <w:sz w:val="23"/>
          <w:szCs w:val="23"/>
          <w:lang w:val="en" w:eastAsia="en-GB"/>
        </w:rPr>
      </w:pPr>
      <w:r w:rsidRPr="0036164C">
        <w:rPr>
          <w:rFonts w:cs="Arial"/>
          <w:b/>
          <w:i/>
          <w:iCs/>
          <w:smallCaps/>
          <w:color w:val="000000"/>
          <w:sz w:val="23"/>
          <w:szCs w:val="23"/>
          <w:lang w:val="en" w:eastAsia="en-GB"/>
        </w:rPr>
        <w:t>Article 14</w:t>
      </w:r>
      <w:r w:rsidRPr="0036164C">
        <w:rPr>
          <w:rFonts w:cs="Arial"/>
          <w:b/>
          <w:smallCaps/>
          <w:color w:val="000000"/>
          <w:sz w:val="23"/>
          <w:szCs w:val="23"/>
          <w:lang w:val="en" w:eastAsia="en-GB"/>
        </w:rPr>
        <w:t xml:space="preserv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Prohibition</w:t>
      </w:r>
      <w:proofErr w:type="spellEnd"/>
      <w:r w:rsidRPr="0036164C">
        <w:rPr>
          <w:rFonts w:cs="Arial"/>
          <w:b/>
          <w:i/>
          <w:iCs/>
          <w:color w:val="000000"/>
          <w:sz w:val="23"/>
          <w:szCs w:val="23"/>
          <w:lang w:val="en" w:eastAsia="en-GB"/>
        </w:rPr>
        <w:t xml:space="preserve"> of discrimination</w:t>
      </w:r>
    </w:p>
    <w:p w:rsidR="006F0634" w:rsidRPr="0036164C" w:rsidRDefault="006F0634" w:rsidP="006F0634">
      <w:pPr>
        <w:shd w:val="clear" w:color="auto" w:fill="FFFFFF"/>
        <w:spacing w:line="360" w:lineRule="auto"/>
        <w:outlineLvl w:val="4"/>
        <w:rPr>
          <w:rFonts w:cs="Arial"/>
          <w:color w:val="000000"/>
          <w:sz w:val="23"/>
          <w:szCs w:val="23"/>
          <w:lang w:val="en" w:eastAsia="en-GB"/>
        </w:rPr>
      </w:pPr>
    </w:p>
    <w:p w:rsidR="006F0634" w:rsidRPr="0036164C" w:rsidRDefault="006F0634" w:rsidP="006F0634">
      <w:pPr>
        <w:shd w:val="clear" w:color="auto" w:fill="FFFFFF"/>
        <w:spacing w:line="360" w:lineRule="auto"/>
        <w:ind w:left="1225"/>
        <w:jc w:val="both"/>
        <w:rPr>
          <w:rFonts w:cs="Arial"/>
          <w:color w:val="000000"/>
          <w:sz w:val="23"/>
          <w:szCs w:val="23"/>
          <w:lang w:val="en" w:eastAsia="en-GB"/>
        </w:rPr>
      </w:pPr>
      <w:r w:rsidRPr="0036164C">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36164C">
        <w:rPr>
          <w:rFonts w:cs="Arial"/>
          <w:color w:val="000000"/>
          <w:sz w:val="23"/>
          <w:szCs w:val="23"/>
          <w:lang w:val="en" w:eastAsia="en-GB"/>
        </w:rPr>
        <w:t>colour</w:t>
      </w:r>
      <w:proofErr w:type="spellEnd"/>
      <w:r w:rsidRPr="0036164C">
        <w:rPr>
          <w:rFonts w:cs="Arial"/>
          <w:color w:val="000000"/>
          <w:sz w:val="23"/>
          <w:szCs w:val="23"/>
          <w:lang w:val="en" w:eastAsia="en-GB"/>
        </w:rPr>
        <w:t>, language, religion, political or other opinion, national or social origin, association with a national minority, property, birth or other status.</w:t>
      </w: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sz w:val="23"/>
          <w:szCs w:val="23"/>
        </w:rPr>
      </w:pPr>
    </w:p>
    <w:p w:rsidR="006F0634" w:rsidRPr="0036164C" w:rsidRDefault="006F0634" w:rsidP="006F0634">
      <w:pPr>
        <w:spacing w:line="360" w:lineRule="auto"/>
        <w:rPr>
          <w:rFonts w:cs="Arial"/>
          <w:b/>
          <w:sz w:val="23"/>
          <w:szCs w:val="23"/>
        </w:rPr>
      </w:pPr>
      <w:r w:rsidRPr="0036164C">
        <w:rPr>
          <w:rFonts w:cs="Arial"/>
          <w:b/>
          <w:sz w:val="23"/>
          <w:szCs w:val="23"/>
        </w:rPr>
        <w:t>Protocol 1</w:t>
      </w: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r w:rsidRPr="0036164C">
        <w:rPr>
          <w:rFonts w:cs="Arial"/>
          <w:b/>
          <w:i/>
          <w:iCs/>
          <w:smallCaps/>
          <w:color w:val="000000"/>
          <w:sz w:val="23"/>
          <w:szCs w:val="23"/>
          <w:lang w:val="en" w:eastAsia="en-GB"/>
        </w:rPr>
        <w:t>Article 1</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r w:rsidRPr="0036164C">
        <w:rPr>
          <w:rFonts w:cs="Arial"/>
          <w:b/>
          <w:smallCaps/>
          <w:color w:val="000000"/>
          <w:sz w:val="23"/>
          <w:szCs w:val="23"/>
          <w:lang w:val="en" w:eastAsia="en-GB"/>
        </w:rPr>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Protection</w:t>
      </w:r>
      <w:proofErr w:type="spellEnd"/>
      <w:r w:rsidRPr="0036164C">
        <w:rPr>
          <w:rFonts w:cs="Arial"/>
          <w:b/>
          <w:i/>
          <w:iCs/>
          <w:color w:val="000000"/>
          <w:sz w:val="23"/>
          <w:szCs w:val="23"/>
          <w:lang w:val="en" w:eastAsia="en-GB"/>
        </w:rPr>
        <w:t xml:space="preserve"> of property</w:t>
      </w:r>
    </w:p>
    <w:p w:rsidR="006F0634" w:rsidRPr="0036164C" w:rsidRDefault="006F0634" w:rsidP="006F0634">
      <w:pPr>
        <w:shd w:val="clear" w:color="auto" w:fill="FFFFFF"/>
        <w:spacing w:line="360" w:lineRule="auto"/>
        <w:outlineLvl w:val="4"/>
        <w:rPr>
          <w:rFonts w:cs="Arial"/>
          <w:b/>
          <w:color w:val="000000"/>
          <w:sz w:val="23"/>
          <w:szCs w:val="23"/>
          <w:lang w:val="en" w:eastAsia="en-GB"/>
        </w:rPr>
      </w:pPr>
    </w:p>
    <w:p w:rsidR="006F0634" w:rsidRPr="0036164C" w:rsidRDefault="006F0634" w:rsidP="006F0634">
      <w:pPr>
        <w:shd w:val="clear" w:color="auto" w:fill="FFFFFF"/>
        <w:spacing w:line="360" w:lineRule="auto"/>
        <w:ind w:left="1225"/>
        <w:jc w:val="both"/>
        <w:rPr>
          <w:rFonts w:cs="Arial"/>
          <w:color w:val="000000"/>
          <w:sz w:val="23"/>
          <w:szCs w:val="23"/>
          <w:lang w:val="en" w:eastAsia="en-GB"/>
        </w:rPr>
      </w:pPr>
      <w:r w:rsidRPr="0036164C">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Pr="0036164C" w:rsidRDefault="006F0634" w:rsidP="006F0634">
      <w:pPr>
        <w:shd w:val="clear" w:color="auto" w:fill="FFFFFF"/>
        <w:spacing w:line="360" w:lineRule="auto"/>
        <w:ind w:left="1225"/>
        <w:jc w:val="both"/>
        <w:rPr>
          <w:rFonts w:cs="Arial"/>
          <w:color w:val="000000"/>
          <w:sz w:val="23"/>
          <w:szCs w:val="23"/>
          <w:lang w:val="en" w:eastAsia="en-GB"/>
        </w:rPr>
      </w:pPr>
      <w:r w:rsidRPr="0036164C">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36164C" w:rsidRDefault="006F0634" w:rsidP="006F0634">
      <w:pPr>
        <w:shd w:val="clear" w:color="auto" w:fill="FFFFFF"/>
        <w:spacing w:line="360" w:lineRule="auto"/>
        <w:jc w:val="both"/>
        <w:rPr>
          <w:rFonts w:cs="Arial"/>
          <w:color w:val="000000"/>
          <w:sz w:val="23"/>
          <w:szCs w:val="23"/>
          <w:lang w:val="en" w:eastAsia="en-GB"/>
        </w:rPr>
      </w:pPr>
    </w:p>
    <w:p w:rsidR="006F0634" w:rsidRPr="0036164C" w:rsidRDefault="006F0634" w:rsidP="006F0634">
      <w:pPr>
        <w:shd w:val="clear" w:color="auto" w:fill="FFFFFF"/>
        <w:spacing w:line="360" w:lineRule="auto"/>
        <w:jc w:val="both"/>
        <w:rPr>
          <w:rFonts w:cs="Arial"/>
          <w:b/>
          <w:color w:val="000000"/>
          <w:sz w:val="23"/>
          <w:szCs w:val="23"/>
          <w:lang w:val="en" w:eastAsia="en-GB"/>
        </w:rPr>
      </w:pPr>
      <w:r w:rsidRPr="0036164C">
        <w:rPr>
          <w:rFonts w:cs="Arial"/>
          <w:b/>
          <w:color w:val="000000"/>
          <w:sz w:val="23"/>
          <w:szCs w:val="23"/>
          <w:lang w:val="en" w:eastAsia="en-GB"/>
        </w:rPr>
        <w:t>Protocol 1</w:t>
      </w:r>
    </w:p>
    <w:p w:rsidR="006F0634" w:rsidRPr="0036164C" w:rsidRDefault="006F0634" w:rsidP="006F0634">
      <w:pPr>
        <w:shd w:val="clear" w:color="auto" w:fill="FFFFFF"/>
        <w:spacing w:line="360" w:lineRule="auto"/>
        <w:jc w:val="both"/>
        <w:rPr>
          <w:rFonts w:cs="Arial"/>
          <w:b/>
          <w:i/>
          <w:iCs/>
          <w:smallCaps/>
          <w:color w:val="000000"/>
          <w:sz w:val="23"/>
          <w:szCs w:val="23"/>
          <w:lang w:val="en" w:eastAsia="en-GB"/>
        </w:rPr>
      </w:pPr>
      <w:r w:rsidRPr="0036164C">
        <w:rPr>
          <w:rFonts w:cs="Arial"/>
          <w:b/>
          <w:i/>
          <w:iCs/>
          <w:smallCaps/>
          <w:color w:val="000000"/>
          <w:sz w:val="23"/>
          <w:szCs w:val="23"/>
          <w:lang w:val="en" w:eastAsia="en-GB"/>
        </w:rPr>
        <w:t>Article 2</w:t>
      </w:r>
    </w:p>
    <w:p w:rsidR="006F0634" w:rsidRPr="0036164C" w:rsidRDefault="006F0634" w:rsidP="006F0634">
      <w:pPr>
        <w:shd w:val="clear" w:color="auto" w:fill="FFFFFF"/>
        <w:spacing w:line="360" w:lineRule="auto"/>
        <w:jc w:val="both"/>
        <w:rPr>
          <w:rFonts w:cs="Arial"/>
          <w:b/>
          <w:i/>
          <w:iCs/>
          <w:color w:val="000000"/>
          <w:sz w:val="23"/>
          <w:szCs w:val="23"/>
          <w:lang w:val="en" w:eastAsia="en-GB"/>
        </w:rPr>
      </w:pPr>
      <w:r w:rsidRPr="0036164C">
        <w:rPr>
          <w:rFonts w:cs="Arial"/>
          <w:b/>
          <w:smallCaps/>
          <w:color w:val="000000"/>
          <w:sz w:val="23"/>
          <w:szCs w:val="23"/>
          <w:lang w:val="en" w:eastAsia="en-GB"/>
        </w:rPr>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education</w:t>
      </w:r>
    </w:p>
    <w:p w:rsidR="006F0634" w:rsidRPr="0036164C" w:rsidRDefault="006F0634" w:rsidP="006F0634">
      <w:pPr>
        <w:shd w:val="clear" w:color="auto" w:fill="FFFFFF"/>
        <w:spacing w:line="360" w:lineRule="auto"/>
        <w:outlineLvl w:val="4"/>
        <w:rPr>
          <w:rFonts w:cs="Arial"/>
          <w:b/>
          <w:color w:val="000000"/>
          <w:sz w:val="23"/>
          <w:szCs w:val="23"/>
          <w:lang w:val="en" w:eastAsia="en-GB"/>
        </w:rPr>
      </w:pPr>
    </w:p>
    <w:p w:rsidR="006F0634" w:rsidRPr="0036164C" w:rsidRDefault="006F0634" w:rsidP="006F0634">
      <w:pPr>
        <w:shd w:val="clear" w:color="auto" w:fill="FFFFFF"/>
        <w:spacing w:line="360" w:lineRule="auto"/>
        <w:ind w:left="1225"/>
        <w:jc w:val="both"/>
        <w:rPr>
          <w:rFonts w:cs="Arial"/>
          <w:color w:val="000000"/>
          <w:sz w:val="23"/>
          <w:szCs w:val="23"/>
          <w:lang w:val="en" w:eastAsia="en-GB"/>
        </w:rPr>
      </w:pPr>
      <w:r w:rsidRPr="0036164C">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36164C" w:rsidRDefault="006F0634" w:rsidP="006F0634">
      <w:pPr>
        <w:shd w:val="clear" w:color="auto" w:fill="FFFFFF"/>
        <w:spacing w:line="360" w:lineRule="auto"/>
        <w:jc w:val="both"/>
        <w:rPr>
          <w:rFonts w:cs="Arial"/>
          <w:color w:val="000000"/>
          <w:sz w:val="23"/>
          <w:szCs w:val="23"/>
          <w:lang w:val="en" w:eastAsia="en-GB"/>
        </w:rPr>
      </w:pPr>
    </w:p>
    <w:p w:rsidR="006F0634" w:rsidRPr="0036164C" w:rsidRDefault="006F0634" w:rsidP="006F0634">
      <w:pPr>
        <w:shd w:val="clear" w:color="auto" w:fill="FFFFFF"/>
        <w:spacing w:line="360" w:lineRule="auto"/>
        <w:jc w:val="both"/>
        <w:rPr>
          <w:rFonts w:cs="Arial"/>
          <w:b/>
          <w:color w:val="000000"/>
          <w:sz w:val="23"/>
          <w:szCs w:val="23"/>
          <w:lang w:val="en" w:eastAsia="en-GB"/>
        </w:rPr>
      </w:pPr>
      <w:r w:rsidRPr="0036164C">
        <w:rPr>
          <w:rFonts w:cs="Arial"/>
          <w:b/>
          <w:color w:val="000000"/>
          <w:sz w:val="23"/>
          <w:szCs w:val="23"/>
          <w:lang w:val="en" w:eastAsia="en-GB"/>
        </w:rPr>
        <w:t>Protocol 1</w:t>
      </w:r>
    </w:p>
    <w:p w:rsidR="006F0634" w:rsidRPr="0036164C" w:rsidRDefault="006F0634" w:rsidP="006F0634">
      <w:pPr>
        <w:shd w:val="clear" w:color="auto" w:fill="FFFFFF"/>
        <w:spacing w:line="360" w:lineRule="auto"/>
        <w:outlineLvl w:val="4"/>
        <w:rPr>
          <w:rFonts w:cs="Arial"/>
          <w:b/>
          <w:i/>
          <w:iCs/>
          <w:smallCaps/>
          <w:color w:val="000000"/>
          <w:sz w:val="23"/>
          <w:szCs w:val="23"/>
          <w:lang w:val="en" w:eastAsia="en-GB"/>
        </w:rPr>
      </w:pPr>
      <w:r w:rsidRPr="0036164C">
        <w:rPr>
          <w:rFonts w:cs="Arial"/>
          <w:b/>
          <w:i/>
          <w:iCs/>
          <w:smallCaps/>
          <w:color w:val="000000"/>
          <w:sz w:val="23"/>
          <w:szCs w:val="23"/>
          <w:lang w:val="en" w:eastAsia="en-GB"/>
        </w:rPr>
        <w:t xml:space="preserve">Article </w:t>
      </w:r>
    </w:p>
    <w:p w:rsidR="006F0634" w:rsidRPr="0036164C" w:rsidRDefault="006F0634" w:rsidP="006F0634">
      <w:pPr>
        <w:shd w:val="clear" w:color="auto" w:fill="FFFFFF"/>
        <w:spacing w:line="360" w:lineRule="auto"/>
        <w:outlineLvl w:val="4"/>
        <w:rPr>
          <w:rFonts w:cs="Arial"/>
          <w:b/>
          <w:i/>
          <w:iCs/>
          <w:color w:val="000000"/>
          <w:sz w:val="23"/>
          <w:szCs w:val="23"/>
          <w:lang w:val="en" w:eastAsia="en-GB"/>
        </w:rPr>
      </w:pPr>
      <w:r w:rsidRPr="0036164C">
        <w:rPr>
          <w:rFonts w:cs="Arial"/>
          <w:b/>
          <w:i/>
          <w:iCs/>
          <w:smallCaps/>
          <w:color w:val="000000"/>
          <w:sz w:val="23"/>
          <w:szCs w:val="23"/>
          <w:lang w:val="en" w:eastAsia="en-GB"/>
        </w:rPr>
        <w:t>3</w:t>
      </w:r>
      <w:r w:rsidRPr="0036164C">
        <w:rPr>
          <w:rFonts w:cs="Arial"/>
          <w:b/>
          <w:smallCaps/>
          <w:color w:val="000000"/>
          <w:sz w:val="23"/>
          <w:szCs w:val="23"/>
          <w:lang w:val="en" w:eastAsia="en-GB"/>
        </w:rPr>
        <w:t xml:space="preserve"> </w:t>
      </w:r>
      <w:proofErr w:type="spellStart"/>
      <w:r w:rsidRPr="0036164C">
        <w:rPr>
          <w:rFonts w:cs="Arial"/>
          <w:b/>
          <w:bCs/>
          <w:smallCaps/>
          <w:vanish/>
          <w:color w:val="FFFFFF"/>
          <w:sz w:val="23"/>
          <w:szCs w:val="23"/>
          <w:shd w:val="clear" w:color="auto" w:fill="660066"/>
          <w:lang w:val="en" w:eastAsia="en-GB"/>
        </w:rPr>
        <w:t>E+W+S+N.I.</w:t>
      </w:r>
      <w:r w:rsidRPr="0036164C">
        <w:rPr>
          <w:rFonts w:cs="Arial"/>
          <w:b/>
          <w:i/>
          <w:iCs/>
          <w:color w:val="000000"/>
          <w:sz w:val="23"/>
          <w:szCs w:val="23"/>
          <w:lang w:val="en" w:eastAsia="en-GB"/>
        </w:rPr>
        <w:t>Right</w:t>
      </w:r>
      <w:proofErr w:type="spellEnd"/>
      <w:r w:rsidRPr="0036164C">
        <w:rPr>
          <w:rFonts w:cs="Arial"/>
          <w:b/>
          <w:i/>
          <w:iCs/>
          <w:color w:val="000000"/>
          <w:sz w:val="23"/>
          <w:szCs w:val="23"/>
          <w:lang w:val="en" w:eastAsia="en-GB"/>
        </w:rPr>
        <w:t xml:space="preserve"> to free elections</w:t>
      </w:r>
    </w:p>
    <w:p w:rsidR="006F0634" w:rsidRPr="0036164C"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36164C">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4"/>
      <w:footerReference w:type="default" r:id="rId2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2E" w:rsidRDefault="00727D2E">
      <w:r>
        <w:separator/>
      </w:r>
    </w:p>
  </w:endnote>
  <w:endnote w:type="continuationSeparator" w:id="0">
    <w:p w:rsidR="00727D2E" w:rsidRDefault="0072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2F" w:rsidRDefault="00A72F2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2F2F" w:rsidRDefault="00A72F2F"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2F" w:rsidRDefault="00A72F2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A34">
      <w:rPr>
        <w:rStyle w:val="PageNumber"/>
        <w:noProof/>
      </w:rPr>
      <w:t>22</w:t>
    </w:r>
    <w:r>
      <w:rPr>
        <w:rStyle w:val="PageNumber"/>
      </w:rPr>
      <w:fldChar w:fldCharType="end"/>
    </w:r>
  </w:p>
  <w:p w:rsidR="00A72F2F" w:rsidRDefault="00A72F2F"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2E" w:rsidRDefault="00727D2E">
      <w:r>
        <w:separator/>
      </w:r>
    </w:p>
  </w:footnote>
  <w:footnote w:type="continuationSeparator" w:id="0">
    <w:p w:rsidR="00727D2E" w:rsidRDefault="00727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32243"/>
    <w:multiLevelType w:val="multilevel"/>
    <w:tmpl w:val="1E3071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2749C"/>
    <w:multiLevelType w:val="hybridMultilevel"/>
    <w:tmpl w:val="8DFA34E8"/>
    <w:lvl w:ilvl="0" w:tplc="4F9A4F6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43081E"/>
    <w:multiLevelType w:val="hybridMultilevel"/>
    <w:tmpl w:val="1EE8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260BE"/>
    <w:multiLevelType w:val="hybridMultilevel"/>
    <w:tmpl w:val="61D4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C3295"/>
    <w:multiLevelType w:val="hybridMultilevel"/>
    <w:tmpl w:val="6E0E9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3E6371A"/>
    <w:multiLevelType w:val="hybridMultilevel"/>
    <w:tmpl w:val="39F24F4C"/>
    <w:lvl w:ilvl="0" w:tplc="2E54C1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7" w15:restartNumberingAfterBreak="0">
    <w:nsid w:val="6AF51391"/>
    <w:multiLevelType w:val="hybridMultilevel"/>
    <w:tmpl w:val="CFC41584"/>
    <w:lvl w:ilvl="0" w:tplc="6E5A06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C220669"/>
    <w:multiLevelType w:val="hybridMultilevel"/>
    <w:tmpl w:val="62C0B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9"/>
  </w:num>
  <w:num w:numId="3">
    <w:abstractNumId w:val="32"/>
  </w:num>
  <w:num w:numId="4">
    <w:abstractNumId w:val="25"/>
  </w:num>
  <w:num w:numId="5">
    <w:abstractNumId w:val="35"/>
  </w:num>
  <w:num w:numId="6">
    <w:abstractNumId w:val="0"/>
  </w:num>
  <w:num w:numId="7">
    <w:abstractNumId w:val="24"/>
  </w:num>
  <w:num w:numId="8">
    <w:abstractNumId w:val="18"/>
  </w:num>
  <w:num w:numId="9">
    <w:abstractNumId w:val="6"/>
  </w:num>
  <w:num w:numId="10">
    <w:abstractNumId w:val="14"/>
  </w:num>
  <w:num w:numId="11">
    <w:abstractNumId w:val="27"/>
  </w:num>
  <w:num w:numId="12">
    <w:abstractNumId w:val="5"/>
  </w:num>
  <w:num w:numId="13">
    <w:abstractNumId w:val="7"/>
  </w:num>
  <w:num w:numId="14">
    <w:abstractNumId w:val="4"/>
  </w:num>
  <w:num w:numId="15">
    <w:abstractNumId w:val="9"/>
  </w:num>
  <w:num w:numId="16">
    <w:abstractNumId w:val="31"/>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1"/>
  </w:num>
  <w:num w:numId="21">
    <w:abstractNumId w:val="2"/>
  </w:num>
  <w:num w:numId="22">
    <w:abstractNumId w:val="17"/>
  </w:num>
  <w:num w:numId="23">
    <w:abstractNumId w:val="30"/>
  </w:num>
  <w:num w:numId="24">
    <w:abstractNumId w:val="19"/>
  </w:num>
  <w:num w:numId="25">
    <w:abstractNumId w:val="23"/>
  </w:num>
  <w:num w:numId="26">
    <w:abstractNumId w:val="29"/>
  </w:num>
  <w:num w:numId="27">
    <w:abstractNumId w:val="12"/>
  </w:num>
  <w:num w:numId="28">
    <w:abstractNumId w:val="1"/>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6"/>
  </w:num>
  <w:num w:numId="32">
    <w:abstractNumId w:val="10"/>
  </w:num>
  <w:num w:numId="33">
    <w:abstractNumId w:val="28"/>
  </w:num>
  <w:num w:numId="34">
    <w:abstractNumId w:val="13"/>
  </w:num>
  <w:num w:numId="35">
    <w:abstractNumId w:val="22"/>
  </w:num>
  <w:num w:numId="36">
    <w:abstractNumId w:val="33"/>
  </w:num>
  <w:num w:numId="37">
    <w:abstractNumId w:val="21"/>
  </w:num>
  <w:num w:numId="38">
    <w:abstractNumId w:val="34"/>
  </w:num>
  <w:num w:numId="39">
    <w:abstractNumId w:val="37"/>
  </w:num>
  <w:num w:numId="40">
    <w:abstractNumId w:val="10"/>
  </w:num>
  <w:num w:numId="41">
    <w:abstractNumId w:val="41"/>
  </w:num>
  <w:num w:numId="42">
    <w:abstractNumId w:val="2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37C5A"/>
    <w:rsid w:val="00044701"/>
    <w:rsid w:val="00085388"/>
    <w:rsid w:val="000A1318"/>
    <w:rsid w:val="000B05CD"/>
    <w:rsid w:val="000D08B0"/>
    <w:rsid w:val="001167B8"/>
    <w:rsid w:val="001238AD"/>
    <w:rsid w:val="00127EA5"/>
    <w:rsid w:val="00133E60"/>
    <w:rsid w:val="00142190"/>
    <w:rsid w:val="0017404D"/>
    <w:rsid w:val="001871B2"/>
    <w:rsid w:val="001A3183"/>
    <w:rsid w:val="001C2ED3"/>
    <w:rsid w:val="00241E67"/>
    <w:rsid w:val="0024580E"/>
    <w:rsid w:val="00257A84"/>
    <w:rsid w:val="00271AAF"/>
    <w:rsid w:val="002829B7"/>
    <w:rsid w:val="002946B4"/>
    <w:rsid w:val="002A69AD"/>
    <w:rsid w:val="002A748F"/>
    <w:rsid w:val="002B5CB3"/>
    <w:rsid w:val="002C45F8"/>
    <w:rsid w:val="002E1017"/>
    <w:rsid w:val="002E6D9F"/>
    <w:rsid w:val="002F3D15"/>
    <w:rsid w:val="00301C84"/>
    <w:rsid w:val="00317544"/>
    <w:rsid w:val="00352CB0"/>
    <w:rsid w:val="0036164C"/>
    <w:rsid w:val="003748DA"/>
    <w:rsid w:val="00377651"/>
    <w:rsid w:val="00382A34"/>
    <w:rsid w:val="00390DDC"/>
    <w:rsid w:val="003A688D"/>
    <w:rsid w:val="003B0CAA"/>
    <w:rsid w:val="003D07DE"/>
    <w:rsid w:val="003E5E97"/>
    <w:rsid w:val="004360E1"/>
    <w:rsid w:val="00453279"/>
    <w:rsid w:val="00482131"/>
    <w:rsid w:val="00483EE5"/>
    <w:rsid w:val="00487C17"/>
    <w:rsid w:val="00497DFF"/>
    <w:rsid w:val="004C5409"/>
    <w:rsid w:val="004D6111"/>
    <w:rsid w:val="004E3127"/>
    <w:rsid w:val="00511DCC"/>
    <w:rsid w:val="00514801"/>
    <w:rsid w:val="00530FFE"/>
    <w:rsid w:val="005406EF"/>
    <w:rsid w:val="00550F23"/>
    <w:rsid w:val="005762B3"/>
    <w:rsid w:val="0058579E"/>
    <w:rsid w:val="005A0253"/>
    <w:rsid w:val="005B0505"/>
    <w:rsid w:val="005B5F80"/>
    <w:rsid w:val="005D32E2"/>
    <w:rsid w:val="00601709"/>
    <w:rsid w:val="00612087"/>
    <w:rsid w:val="006124D8"/>
    <w:rsid w:val="00625F15"/>
    <w:rsid w:val="00651B3B"/>
    <w:rsid w:val="00652558"/>
    <w:rsid w:val="0066640B"/>
    <w:rsid w:val="00671348"/>
    <w:rsid w:val="0067155F"/>
    <w:rsid w:val="00677060"/>
    <w:rsid w:val="006A1D34"/>
    <w:rsid w:val="006A5D0D"/>
    <w:rsid w:val="006A6676"/>
    <w:rsid w:val="006B7C27"/>
    <w:rsid w:val="006E39F2"/>
    <w:rsid w:val="006F0634"/>
    <w:rsid w:val="007067B2"/>
    <w:rsid w:val="00707D9D"/>
    <w:rsid w:val="00720BBE"/>
    <w:rsid w:val="0072544B"/>
    <w:rsid w:val="007264CD"/>
    <w:rsid w:val="00727D2E"/>
    <w:rsid w:val="00746432"/>
    <w:rsid w:val="00756820"/>
    <w:rsid w:val="00776185"/>
    <w:rsid w:val="00792EBA"/>
    <w:rsid w:val="00792F80"/>
    <w:rsid w:val="00793070"/>
    <w:rsid w:val="007A6193"/>
    <w:rsid w:val="007B1D60"/>
    <w:rsid w:val="007B3F79"/>
    <w:rsid w:val="007D043A"/>
    <w:rsid w:val="007E1F71"/>
    <w:rsid w:val="007E4D1D"/>
    <w:rsid w:val="008067AA"/>
    <w:rsid w:val="00824EEA"/>
    <w:rsid w:val="00837F11"/>
    <w:rsid w:val="008519EB"/>
    <w:rsid w:val="00861BDA"/>
    <w:rsid w:val="00870403"/>
    <w:rsid w:val="0087101B"/>
    <w:rsid w:val="008765CE"/>
    <w:rsid w:val="008779A1"/>
    <w:rsid w:val="00890DE7"/>
    <w:rsid w:val="008925FE"/>
    <w:rsid w:val="0089572F"/>
    <w:rsid w:val="008B7313"/>
    <w:rsid w:val="008C0B6A"/>
    <w:rsid w:val="008C67A9"/>
    <w:rsid w:val="008D2F82"/>
    <w:rsid w:val="008F121B"/>
    <w:rsid w:val="008F4488"/>
    <w:rsid w:val="009007A5"/>
    <w:rsid w:val="00914890"/>
    <w:rsid w:val="00915285"/>
    <w:rsid w:val="00924727"/>
    <w:rsid w:val="00930D32"/>
    <w:rsid w:val="00944A6E"/>
    <w:rsid w:val="0096413F"/>
    <w:rsid w:val="009B5371"/>
    <w:rsid w:val="009C1453"/>
    <w:rsid w:val="009C188A"/>
    <w:rsid w:val="009D617C"/>
    <w:rsid w:val="00A44645"/>
    <w:rsid w:val="00A628EE"/>
    <w:rsid w:val="00A72F2F"/>
    <w:rsid w:val="00A82C60"/>
    <w:rsid w:val="00AC1890"/>
    <w:rsid w:val="00B04968"/>
    <w:rsid w:val="00B1472D"/>
    <w:rsid w:val="00B14FB3"/>
    <w:rsid w:val="00B36BC0"/>
    <w:rsid w:val="00B449CE"/>
    <w:rsid w:val="00B82F88"/>
    <w:rsid w:val="00B92E4E"/>
    <w:rsid w:val="00BA0E39"/>
    <w:rsid w:val="00BA78D4"/>
    <w:rsid w:val="00BB0620"/>
    <w:rsid w:val="00BD063D"/>
    <w:rsid w:val="00BD0D1A"/>
    <w:rsid w:val="00BD2AEC"/>
    <w:rsid w:val="00C00998"/>
    <w:rsid w:val="00C0511A"/>
    <w:rsid w:val="00C132E9"/>
    <w:rsid w:val="00C17418"/>
    <w:rsid w:val="00C21A24"/>
    <w:rsid w:val="00C2631D"/>
    <w:rsid w:val="00C26CA1"/>
    <w:rsid w:val="00C81F6B"/>
    <w:rsid w:val="00C82DA4"/>
    <w:rsid w:val="00CA0D8B"/>
    <w:rsid w:val="00CA53A3"/>
    <w:rsid w:val="00CA7453"/>
    <w:rsid w:val="00CB647A"/>
    <w:rsid w:val="00CC3184"/>
    <w:rsid w:val="00CD4C1B"/>
    <w:rsid w:val="00CF0B02"/>
    <w:rsid w:val="00D25A10"/>
    <w:rsid w:val="00D43490"/>
    <w:rsid w:val="00D4612A"/>
    <w:rsid w:val="00D47B3D"/>
    <w:rsid w:val="00D50CAF"/>
    <w:rsid w:val="00D529B0"/>
    <w:rsid w:val="00D6128C"/>
    <w:rsid w:val="00D92069"/>
    <w:rsid w:val="00DB100F"/>
    <w:rsid w:val="00DB63A7"/>
    <w:rsid w:val="00DC4732"/>
    <w:rsid w:val="00DD62F3"/>
    <w:rsid w:val="00DD6798"/>
    <w:rsid w:val="00DD7FC0"/>
    <w:rsid w:val="00DE29A9"/>
    <w:rsid w:val="00E26640"/>
    <w:rsid w:val="00E42C80"/>
    <w:rsid w:val="00E43D7A"/>
    <w:rsid w:val="00E513EE"/>
    <w:rsid w:val="00E62217"/>
    <w:rsid w:val="00E8677C"/>
    <w:rsid w:val="00E91D60"/>
    <w:rsid w:val="00EA4088"/>
    <w:rsid w:val="00ED6124"/>
    <w:rsid w:val="00F04FC2"/>
    <w:rsid w:val="00F41683"/>
    <w:rsid w:val="00F425E4"/>
    <w:rsid w:val="00F66F0D"/>
    <w:rsid w:val="00F72297"/>
    <w:rsid w:val="00F750E7"/>
    <w:rsid w:val="00F81517"/>
    <w:rsid w:val="00F87171"/>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D063D"/>
    <w:pPr>
      <w:autoSpaceDE w:val="0"/>
      <w:autoSpaceDN w:val="0"/>
      <w:adjustRightInd w:val="0"/>
    </w:pPr>
    <w:rPr>
      <w:rFonts w:ascii="Arial" w:eastAsia="Times" w:hAnsi="Arial" w:cs="Arial"/>
      <w:color w:val="000000"/>
      <w:sz w:val="24"/>
      <w:szCs w:val="24"/>
    </w:rPr>
  </w:style>
  <w:style w:type="paragraph" w:styleId="NormalWeb">
    <w:name w:val="Normal (Web)"/>
    <w:basedOn w:val="Normal"/>
    <w:uiPriority w:val="99"/>
    <w:semiHidden/>
    <w:unhideWhenUsed/>
    <w:rsid w:val="00352CB0"/>
    <w:pPr>
      <w:spacing w:after="360"/>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80477">
      <w:bodyDiv w:val="1"/>
      <w:marLeft w:val="0"/>
      <w:marRight w:val="0"/>
      <w:marTop w:val="0"/>
      <w:marBottom w:val="0"/>
      <w:divBdr>
        <w:top w:val="none" w:sz="0" w:space="0" w:color="auto"/>
        <w:left w:val="none" w:sz="0" w:space="0" w:color="auto"/>
        <w:bottom w:val="none" w:sz="0" w:space="0" w:color="auto"/>
        <w:right w:val="none" w:sz="0" w:space="0" w:color="auto"/>
      </w:divBdr>
    </w:div>
    <w:div w:id="187988802">
      <w:bodyDiv w:val="1"/>
      <w:marLeft w:val="0"/>
      <w:marRight w:val="0"/>
      <w:marTop w:val="0"/>
      <w:marBottom w:val="0"/>
      <w:divBdr>
        <w:top w:val="none" w:sz="0" w:space="0" w:color="auto"/>
        <w:left w:val="none" w:sz="0" w:space="0" w:color="auto"/>
        <w:bottom w:val="none" w:sz="0" w:space="0" w:color="auto"/>
        <w:right w:val="none" w:sz="0" w:space="0" w:color="auto"/>
      </w:divBdr>
    </w:div>
    <w:div w:id="233510878">
      <w:bodyDiv w:val="1"/>
      <w:marLeft w:val="0"/>
      <w:marRight w:val="0"/>
      <w:marTop w:val="0"/>
      <w:marBottom w:val="0"/>
      <w:divBdr>
        <w:top w:val="none" w:sz="0" w:space="0" w:color="auto"/>
        <w:left w:val="none" w:sz="0" w:space="0" w:color="auto"/>
        <w:bottom w:val="none" w:sz="0" w:space="0" w:color="auto"/>
        <w:right w:val="none" w:sz="0" w:space="0" w:color="auto"/>
      </w:divBdr>
    </w:div>
    <w:div w:id="353574753">
      <w:bodyDiv w:val="1"/>
      <w:marLeft w:val="0"/>
      <w:marRight w:val="0"/>
      <w:marTop w:val="0"/>
      <w:marBottom w:val="0"/>
      <w:divBdr>
        <w:top w:val="none" w:sz="0" w:space="0" w:color="auto"/>
        <w:left w:val="none" w:sz="0" w:space="0" w:color="auto"/>
        <w:bottom w:val="none" w:sz="0" w:space="0" w:color="auto"/>
        <w:right w:val="none" w:sz="0" w:space="0" w:color="auto"/>
      </w:divBdr>
    </w:div>
    <w:div w:id="401029788">
      <w:bodyDiv w:val="1"/>
      <w:marLeft w:val="0"/>
      <w:marRight w:val="0"/>
      <w:marTop w:val="0"/>
      <w:marBottom w:val="0"/>
      <w:divBdr>
        <w:top w:val="none" w:sz="0" w:space="0" w:color="auto"/>
        <w:left w:val="none" w:sz="0" w:space="0" w:color="auto"/>
        <w:bottom w:val="none" w:sz="0" w:space="0" w:color="auto"/>
        <w:right w:val="none" w:sz="0" w:space="0" w:color="auto"/>
      </w:divBdr>
    </w:div>
    <w:div w:id="403574030">
      <w:bodyDiv w:val="1"/>
      <w:marLeft w:val="0"/>
      <w:marRight w:val="0"/>
      <w:marTop w:val="0"/>
      <w:marBottom w:val="0"/>
      <w:divBdr>
        <w:top w:val="none" w:sz="0" w:space="0" w:color="auto"/>
        <w:left w:val="none" w:sz="0" w:space="0" w:color="auto"/>
        <w:bottom w:val="none" w:sz="0" w:space="0" w:color="auto"/>
        <w:right w:val="none" w:sz="0" w:space="0" w:color="auto"/>
      </w:divBdr>
    </w:div>
    <w:div w:id="420376423">
      <w:bodyDiv w:val="1"/>
      <w:marLeft w:val="0"/>
      <w:marRight w:val="0"/>
      <w:marTop w:val="0"/>
      <w:marBottom w:val="0"/>
      <w:divBdr>
        <w:top w:val="none" w:sz="0" w:space="0" w:color="auto"/>
        <w:left w:val="none" w:sz="0" w:space="0" w:color="auto"/>
        <w:bottom w:val="none" w:sz="0" w:space="0" w:color="auto"/>
        <w:right w:val="none" w:sz="0" w:space="0" w:color="auto"/>
      </w:divBdr>
    </w:div>
    <w:div w:id="424619680">
      <w:bodyDiv w:val="1"/>
      <w:marLeft w:val="0"/>
      <w:marRight w:val="0"/>
      <w:marTop w:val="0"/>
      <w:marBottom w:val="0"/>
      <w:divBdr>
        <w:top w:val="none" w:sz="0" w:space="0" w:color="auto"/>
        <w:left w:val="none" w:sz="0" w:space="0" w:color="auto"/>
        <w:bottom w:val="none" w:sz="0" w:space="0" w:color="auto"/>
        <w:right w:val="none" w:sz="0" w:space="0" w:color="auto"/>
      </w:divBdr>
    </w:div>
    <w:div w:id="454249953">
      <w:bodyDiv w:val="1"/>
      <w:marLeft w:val="0"/>
      <w:marRight w:val="0"/>
      <w:marTop w:val="0"/>
      <w:marBottom w:val="0"/>
      <w:divBdr>
        <w:top w:val="none" w:sz="0" w:space="0" w:color="auto"/>
        <w:left w:val="none" w:sz="0" w:space="0" w:color="auto"/>
        <w:bottom w:val="none" w:sz="0" w:space="0" w:color="auto"/>
        <w:right w:val="none" w:sz="0" w:space="0" w:color="auto"/>
      </w:divBdr>
    </w:div>
    <w:div w:id="457341391">
      <w:bodyDiv w:val="1"/>
      <w:marLeft w:val="0"/>
      <w:marRight w:val="0"/>
      <w:marTop w:val="0"/>
      <w:marBottom w:val="0"/>
      <w:divBdr>
        <w:top w:val="none" w:sz="0" w:space="0" w:color="auto"/>
        <w:left w:val="none" w:sz="0" w:space="0" w:color="auto"/>
        <w:bottom w:val="none" w:sz="0" w:space="0" w:color="auto"/>
        <w:right w:val="none" w:sz="0" w:space="0" w:color="auto"/>
      </w:divBdr>
    </w:div>
    <w:div w:id="900212119">
      <w:bodyDiv w:val="1"/>
      <w:marLeft w:val="0"/>
      <w:marRight w:val="0"/>
      <w:marTop w:val="0"/>
      <w:marBottom w:val="0"/>
      <w:divBdr>
        <w:top w:val="none" w:sz="0" w:space="0" w:color="auto"/>
        <w:left w:val="none" w:sz="0" w:space="0" w:color="auto"/>
        <w:bottom w:val="none" w:sz="0" w:space="0" w:color="auto"/>
        <w:right w:val="none" w:sz="0" w:space="0" w:color="auto"/>
      </w:divBdr>
    </w:div>
    <w:div w:id="956764948">
      <w:bodyDiv w:val="1"/>
      <w:marLeft w:val="0"/>
      <w:marRight w:val="0"/>
      <w:marTop w:val="0"/>
      <w:marBottom w:val="0"/>
      <w:divBdr>
        <w:top w:val="none" w:sz="0" w:space="0" w:color="auto"/>
        <w:left w:val="none" w:sz="0" w:space="0" w:color="auto"/>
        <w:bottom w:val="none" w:sz="0" w:space="0" w:color="auto"/>
        <w:right w:val="none" w:sz="0" w:space="0" w:color="auto"/>
      </w:divBdr>
    </w:div>
    <w:div w:id="970477629">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37124876">
      <w:bodyDiv w:val="1"/>
      <w:marLeft w:val="0"/>
      <w:marRight w:val="0"/>
      <w:marTop w:val="0"/>
      <w:marBottom w:val="0"/>
      <w:divBdr>
        <w:top w:val="none" w:sz="0" w:space="0" w:color="auto"/>
        <w:left w:val="none" w:sz="0" w:space="0" w:color="auto"/>
        <w:bottom w:val="none" w:sz="0" w:space="0" w:color="auto"/>
        <w:right w:val="none" w:sz="0" w:space="0" w:color="auto"/>
      </w:divBdr>
    </w:div>
    <w:div w:id="1118839576">
      <w:bodyDiv w:val="1"/>
      <w:marLeft w:val="0"/>
      <w:marRight w:val="0"/>
      <w:marTop w:val="0"/>
      <w:marBottom w:val="0"/>
      <w:divBdr>
        <w:top w:val="none" w:sz="0" w:space="0" w:color="auto"/>
        <w:left w:val="none" w:sz="0" w:space="0" w:color="auto"/>
        <w:bottom w:val="none" w:sz="0" w:space="0" w:color="auto"/>
        <w:right w:val="none" w:sz="0" w:space="0" w:color="auto"/>
      </w:divBdr>
    </w:div>
    <w:div w:id="1151096704">
      <w:bodyDiv w:val="1"/>
      <w:marLeft w:val="0"/>
      <w:marRight w:val="0"/>
      <w:marTop w:val="0"/>
      <w:marBottom w:val="0"/>
      <w:divBdr>
        <w:top w:val="none" w:sz="0" w:space="0" w:color="auto"/>
        <w:left w:val="none" w:sz="0" w:space="0" w:color="auto"/>
        <w:bottom w:val="none" w:sz="0" w:space="0" w:color="auto"/>
        <w:right w:val="none" w:sz="0" w:space="0" w:color="auto"/>
      </w:divBdr>
    </w:div>
    <w:div w:id="1208369439">
      <w:bodyDiv w:val="1"/>
      <w:marLeft w:val="0"/>
      <w:marRight w:val="0"/>
      <w:marTop w:val="0"/>
      <w:marBottom w:val="0"/>
      <w:divBdr>
        <w:top w:val="none" w:sz="0" w:space="0" w:color="auto"/>
        <w:left w:val="none" w:sz="0" w:space="0" w:color="auto"/>
        <w:bottom w:val="none" w:sz="0" w:space="0" w:color="auto"/>
        <w:right w:val="none" w:sz="0" w:space="0" w:color="auto"/>
      </w:divBdr>
    </w:div>
    <w:div w:id="1282885141">
      <w:bodyDiv w:val="1"/>
      <w:marLeft w:val="0"/>
      <w:marRight w:val="0"/>
      <w:marTop w:val="0"/>
      <w:marBottom w:val="0"/>
      <w:divBdr>
        <w:top w:val="none" w:sz="0" w:space="0" w:color="auto"/>
        <w:left w:val="none" w:sz="0" w:space="0" w:color="auto"/>
        <w:bottom w:val="none" w:sz="0" w:space="0" w:color="auto"/>
        <w:right w:val="none" w:sz="0" w:space="0" w:color="auto"/>
      </w:divBdr>
    </w:div>
    <w:div w:id="1285889792">
      <w:bodyDiv w:val="1"/>
      <w:marLeft w:val="0"/>
      <w:marRight w:val="0"/>
      <w:marTop w:val="0"/>
      <w:marBottom w:val="0"/>
      <w:divBdr>
        <w:top w:val="none" w:sz="0" w:space="0" w:color="auto"/>
        <w:left w:val="none" w:sz="0" w:space="0" w:color="auto"/>
        <w:bottom w:val="none" w:sz="0" w:space="0" w:color="auto"/>
        <w:right w:val="none" w:sz="0" w:space="0" w:color="auto"/>
      </w:divBdr>
    </w:div>
    <w:div w:id="1286813635">
      <w:bodyDiv w:val="1"/>
      <w:marLeft w:val="0"/>
      <w:marRight w:val="0"/>
      <w:marTop w:val="0"/>
      <w:marBottom w:val="0"/>
      <w:divBdr>
        <w:top w:val="none" w:sz="0" w:space="0" w:color="auto"/>
        <w:left w:val="none" w:sz="0" w:space="0" w:color="auto"/>
        <w:bottom w:val="none" w:sz="0" w:space="0" w:color="auto"/>
        <w:right w:val="none" w:sz="0" w:space="0" w:color="auto"/>
      </w:divBdr>
    </w:div>
    <w:div w:id="1423145658">
      <w:bodyDiv w:val="1"/>
      <w:marLeft w:val="0"/>
      <w:marRight w:val="0"/>
      <w:marTop w:val="0"/>
      <w:marBottom w:val="0"/>
      <w:divBdr>
        <w:top w:val="none" w:sz="0" w:space="0" w:color="auto"/>
        <w:left w:val="none" w:sz="0" w:space="0" w:color="auto"/>
        <w:bottom w:val="none" w:sz="0" w:space="0" w:color="auto"/>
        <w:right w:val="none" w:sz="0" w:space="0" w:color="auto"/>
      </w:divBdr>
    </w:div>
    <w:div w:id="1525169729">
      <w:bodyDiv w:val="1"/>
      <w:marLeft w:val="0"/>
      <w:marRight w:val="0"/>
      <w:marTop w:val="0"/>
      <w:marBottom w:val="0"/>
      <w:divBdr>
        <w:top w:val="none" w:sz="0" w:space="0" w:color="auto"/>
        <w:left w:val="none" w:sz="0" w:space="0" w:color="auto"/>
        <w:bottom w:val="none" w:sz="0" w:space="0" w:color="auto"/>
        <w:right w:val="none" w:sz="0" w:space="0" w:color="auto"/>
      </w:divBdr>
    </w:div>
    <w:div w:id="1643080241">
      <w:bodyDiv w:val="1"/>
      <w:marLeft w:val="0"/>
      <w:marRight w:val="0"/>
      <w:marTop w:val="0"/>
      <w:marBottom w:val="0"/>
      <w:divBdr>
        <w:top w:val="none" w:sz="0" w:space="0" w:color="auto"/>
        <w:left w:val="none" w:sz="0" w:space="0" w:color="auto"/>
        <w:bottom w:val="none" w:sz="0" w:space="0" w:color="auto"/>
        <w:right w:val="none" w:sz="0" w:space="0" w:color="auto"/>
      </w:divBdr>
    </w:div>
    <w:div w:id="1680741025">
      <w:bodyDiv w:val="1"/>
      <w:marLeft w:val="0"/>
      <w:marRight w:val="0"/>
      <w:marTop w:val="0"/>
      <w:marBottom w:val="0"/>
      <w:divBdr>
        <w:top w:val="none" w:sz="0" w:space="0" w:color="auto"/>
        <w:left w:val="none" w:sz="0" w:space="0" w:color="auto"/>
        <w:bottom w:val="none" w:sz="0" w:space="0" w:color="auto"/>
        <w:right w:val="none" w:sz="0" w:space="0" w:color="auto"/>
      </w:divBdr>
    </w:div>
    <w:div w:id="1693452426">
      <w:bodyDiv w:val="1"/>
      <w:marLeft w:val="0"/>
      <w:marRight w:val="0"/>
      <w:marTop w:val="0"/>
      <w:marBottom w:val="0"/>
      <w:divBdr>
        <w:top w:val="none" w:sz="0" w:space="0" w:color="auto"/>
        <w:left w:val="none" w:sz="0" w:space="0" w:color="auto"/>
        <w:bottom w:val="none" w:sz="0" w:space="0" w:color="auto"/>
        <w:right w:val="none" w:sz="0" w:space="0" w:color="auto"/>
      </w:divBdr>
    </w:div>
    <w:div w:id="1740858899">
      <w:bodyDiv w:val="1"/>
      <w:marLeft w:val="0"/>
      <w:marRight w:val="0"/>
      <w:marTop w:val="0"/>
      <w:marBottom w:val="0"/>
      <w:divBdr>
        <w:top w:val="none" w:sz="0" w:space="0" w:color="auto"/>
        <w:left w:val="none" w:sz="0" w:space="0" w:color="auto"/>
        <w:bottom w:val="none" w:sz="0" w:space="0" w:color="auto"/>
        <w:right w:val="none" w:sz="0" w:space="0" w:color="auto"/>
      </w:divBdr>
    </w:div>
    <w:div w:id="1892424788">
      <w:bodyDiv w:val="1"/>
      <w:marLeft w:val="0"/>
      <w:marRight w:val="0"/>
      <w:marTop w:val="0"/>
      <w:marBottom w:val="0"/>
      <w:divBdr>
        <w:top w:val="none" w:sz="0" w:space="0" w:color="auto"/>
        <w:left w:val="none" w:sz="0" w:space="0" w:color="auto"/>
        <w:bottom w:val="none" w:sz="0" w:space="0" w:color="auto"/>
        <w:right w:val="none" w:sz="0" w:space="0" w:color="auto"/>
      </w:divBdr>
    </w:div>
    <w:div w:id="1928731190">
      <w:bodyDiv w:val="1"/>
      <w:marLeft w:val="0"/>
      <w:marRight w:val="0"/>
      <w:marTop w:val="0"/>
      <w:marBottom w:val="0"/>
      <w:divBdr>
        <w:top w:val="none" w:sz="0" w:space="0" w:color="auto"/>
        <w:left w:val="none" w:sz="0" w:space="0" w:color="auto"/>
        <w:bottom w:val="none" w:sz="0" w:space="0" w:color="auto"/>
        <w:right w:val="none" w:sz="0" w:space="0" w:color="auto"/>
      </w:divBdr>
    </w:div>
    <w:div w:id="192934433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63614305">
      <w:bodyDiv w:val="1"/>
      <w:marLeft w:val="0"/>
      <w:marRight w:val="0"/>
      <w:marTop w:val="0"/>
      <w:marBottom w:val="0"/>
      <w:divBdr>
        <w:top w:val="none" w:sz="0" w:space="0" w:color="auto"/>
        <w:left w:val="none" w:sz="0" w:space="0" w:color="auto"/>
        <w:bottom w:val="none" w:sz="0" w:space="0" w:color="auto"/>
        <w:right w:val="none" w:sz="0" w:space="0" w:color="auto"/>
      </w:divBdr>
    </w:div>
    <w:div w:id="1983845298">
      <w:bodyDiv w:val="1"/>
      <w:marLeft w:val="0"/>
      <w:marRight w:val="0"/>
      <w:marTop w:val="0"/>
      <w:marBottom w:val="0"/>
      <w:divBdr>
        <w:top w:val="none" w:sz="0" w:space="0" w:color="auto"/>
        <w:left w:val="none" w:sz="0" w:space="0" w:color="auto"/>
        <w:bottom w:val="none" w:sz="0" w:space="0" w:color="auto"/>
        <w:right w:val="none" w:sz="0" w:space="0" w:color="auto"/>
      </w:divBdr>
    </w:div>
    <w:div w:id="1999726416">
      <w:bodyDiv w:val="1"/>
      <w:marLeft w:val="0"/>
      <w:marRight w:val="0"/>
      <w:marTop w:val="0"/>
      <w:marBottom w:val="0"/>
      <w:divBdr>
        <w:top w:val="none" w:sz="0" w:space="0" w:color="auto"/>
        <w:left w:val="none" w:sz="0" w:space="0" w:color="auto"/>
        <w:bottom w:val="none" w:sz="0" w:space="0" w:color="auto"/>
        <w:right w:val="none" w:sz="0" w:space="0" w:color="auto"/>
      </w:divBdr>
    </w:div>
    <w:div w:id="2053459961">
      <w:bodyDiv w:val="1"/>
      <w:marLeft w:val="0"/>
      <w:marRight w:val="0"/>
      <w:marTop w:val="0"/>
      <w:marBottom w:val="0"/>
      <w:divBdr>
        <w:top w:val="none" w:sz="0" w:space="0" w:color="auto"/>
        <w:left w:val="none" w:sz="0" w:space="0" w:color="auto"/>
        <w:bottom w:val="none" w:sz="0" w:space="0" w:color="auto"/>
        <w:right w:val="none" w:sz="0" w:space="0" w:color="auto"/>
      </w:divBdr>
    </w:div>
    <w:div w:id="2078161454">
      <w:bodyDiv w:val="1"/>
      <w:marLeft w:val="0"/>
      <w:marRight w:val="0"/>
      <w:marTop w:val="0"/>
      <w:marBottom w:val="0"/>
      <w:divBdr>
        <w:top w:val="none" w:sz="0" w:space="0" w:color="auto"/>
        <w:left w:val="none" w:sz="0" w:space="0" w:color="auto"/>
        <w:bottom w:val="none" w:sz="0" w:space="0" w:color="auto"/>
        <w:right w:val="none" w:sz="0" w:space="0" w:color="auto"/>
      </w:divBdr>
    </w:div>
    <w:div w:id="2125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2047-2382-3-2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ark.ac.uk/nilt/2013/Background/ORIENT.html" TargetMode="External"/><Relationship Id="rId17" Type="http://schemas.openxmlformats.org/officeDocument/2006/relationships/image" Target="media/image2.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S75MonitoringGuidance2007.pdf?ext=.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tyhealthrankings.org/take-action-to-improve-health/what-works-for-health/strategies/community-garde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PracticalGuidanceonEQIA2005.pdf?ext=.pdf" TargetMode="External"/><Relationship Id="rId23" Type="http://schemas.openxmlformats.org/officeDocument/2006/relationships/image" Target="media/image5.jpeg"/><Relationship Id="rId10" Type="http://schemas.openxmlformats.org/officeDocument/2006/relationships/hyperlink" Target="https://doi.org/10.1186/2047-2382-3-20"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greenleafcommunities.org/the-many-benefits-of-community-gardens/" TargetMode="External"/><Relationship Id="rId22" Type="http://schemas.openxmlformats.org/officeDocument/2006/relationships/hyperlink" Target="mailto:equality@daera-ni.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5E83-4CC9-4A6A-9ECA-257D5372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41</Pages>
  <Words>8495</Words>
  <Characters>48422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56804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Killen, Katrina</cp:lastModifiedBy>
  <cp:revision>18</cp:revision>
  <dcterms:created xsi:type="dcterms:W3CDTF">2021-08-25T15:17:00Z</dcterms:created>
  <dcterms:modified xsi:type="dcterms:W3CDTF">2021-09-28T12:50:00Z</dcterms:modified>
</cp:coreProperties>
</file>