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9274A3">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4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2pt;height:50.4pt" o:ole="">
            <v:imagedata r:id="rId12" o:title=""/>
          </v:shape>
          <o:OLEObject Type="Embed" ProgID="Package" ShapeID="_x0000_i1026" DrawAspect="Icon" ObjectID="_1634567702"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B95FF4" w:rsidRDefault="00202D9F" w:rsidP="008C75E2">
            <w:pPr>
              <w:pStyle w:val="DARDEqualityTextBold"/>
              <w:spacing w:before="20"/>
              <w:rPr>
                <w:color w:val="auto"/>
                <w:sz w:val="24"/>
              </w:rPr>
            </w:pPr>
            <w:r>
              <w:rPr>
                <w:color w:val="auto"/>
                <w:sz w:val="24"/>
              </w:rPr>
              <w:t xml:space="preserve">Title of policy / decision to be screened:- </w:t>
            </w:r>
          </w:p>
          <w:p w:rsidR="00B95FF4" w:rsidRDefault="00B95FF4" w:rsidP="008C75E2">
            <w:pPr>
              <w:pStyle w:val="DARDEqualityTextBold"/>
              <w:spacing w:before="20"/>
              <w:rPr>
                <w:color w:val="auto"/>
                <w:sz w:val="24"/>
              </w:rPr>
            </w:pPr>
          </w:p>
          <w:p w:rsidR="00AA7425" w:rsidRDefault="008C75E2" w:rsidP="008C75E2">
            <w:pPr>
              <w:pStyle w:val="DARDEqualityTextBold"/>
              <w:spacing w:before="20"/>
              <w:rPr>
                <w:b w:val="0"/>
                <w:color w:val="auto"/>
                <w:sz w:val="24"/>
              </w:rPr>
            </w:pPr>
            <w:r>
              <w:rPr>
                <w:b w:val="0"/>
                <w:color w:val="auto"/>
                <w:sz w:val="24"/>
              </w:rPr>
              <w:t>Draft Northern Ireland Clean Air Strategy</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B95FF4" w:rsidRDefault="00202D9F">
            <w:pPr>
              <w:pStyle w:val="DARDEqualityTextBold"/>
              <w:spacing w:before="20"/>
              <w:rPr>
                <w:color w:val="auto"/>
                <w:sz w:val="24"/>
              </w:rPr>
            </w:pPr>
            <w:r>
              <w:rPr>
                <w:color w:val="auto"/>
                <w:sz w:val="24"/>
              </w:rPr>
              <w:t xml:space="preserve">Brief description of policy / decision to be screened:- </w:t>
            </w:r>
          </w:p>
          <w:p w:rsidR="00B95FF4" w:rsidRDefault="00B95FF4">
            <w:pPr>
              <w:pStyle w:val="DARDEqualityTextBold"/>
              <w:spacing w:before="20"/>
              <w:rPr>
                <w:color w:val="auto"/>
                <w:sz w:val="24"/>
              </w:rPr>
            </w:pPr>
          </w:p>
          <w:p w:rsidR="00202D9F" w:rsidRDefault="008C75E2">
            <w:pPr>
              <w:pStyle w:val="DARDEqualityTextBold"/>
              <w:spacing w:before="20"/>
              <w:rPr>
                <w:b w:val="0"/>
                <w:color w:val="auto"/>
                <w:sz w:val="24"/>
              </w:rPr>
            </w:pPr>
            <w:r>
              <w:rPr>
                <w:b w:val="0"/>
                <w:color w:val="auto"/>
                <w:sz w:val="24"/>
              </w:rPr>
              <w:t>The draft Strategy is a public discussion document that sets out possible policy options to improve air quality in Northern Ireland. This will help inform development of new policy.</w:t>
            </w:r>
          </w:p>
          <w:p w:rsidR="00B95FF4" w:rsidRDefault="00B95FF4">
            <w:pPr>
              <w:pStyle w:val="DARDEqualityTextBold"/>
              <w:spacing w:before="20"/>
              <w:rPr>
                <w:b w:val="0"/>
                <w:color w:val="auto"/>
                <w:sz w:val="24"/>
              </w:rPr>
            </w:pPr>
          </w:p>
          <w:p w:rsidR="008C75E2" w:rsidRDefault="008C75E2">
            <w:pPr>
              <w:pStyle w:val="DARDEqualityTextBold"/>
              <w:spacing w:before="20"/>
              <w:rPr>
                <w:b w:val="0"/>
                <w:color w:val="auto"/>
                <w:sz w:val="24"/>
              </w:rPr>
            </w:pPr>
            <w:r>
              <w:rPr>
                <w:b w:val="0"/>
                <w:color w:val="auto"/>
                <w:sz w:val="24"/>
              </w:rPr>
              <w:t xml:space="preserve">There are no financial / legislative or procurement implications at this stage, as policy options have not been decided upon, and </w:t>
            </w:r>
            <w:r w:rsidR="00B95FF4">
              <w:rPr>
                <w:b w:val="0"/>
                <w:color w:val="auto"/>
                <w:sz w:val="24"/>
              </w:rPr>
              <w:t>at this stage are</w:t>
            </w:r>
            <w:r>
              <w:rPr>
                <w:b w:val="0"/>
                <w:color w:val="auto"/>
                <w:sz w:val="24"/>
              </w:rPr>
              <w:t xml:space="preserve"> being published </w:t>
            </w:r>
            <w:r w:rsidR="00B95FF4">
              <w:rPr>
                <w:b w:val="0"/>
                <w:color w:val="auto"/>
                <w:sz w:val="24"/>
              </w:rPr>
              <w:t xml:space="preserve">solely </w:t>
            </w:r>
            <w:r>
              <w:rPr>
                <w:b w:val="0"/>
                <w:color w:val="auto"/>
                <w:sz w:val="24"/>
              </w:rPr>
              <w:t>to invite views and discussion.</w:t>
            </w:r>
          </w:p>
          <w:p w:rsidR="0022257B" w:rsidRDefault="0022257B" w:rsidP="00AA7425">
            <w:pPr>
              <w:pStyle w:val="DARDEqualityTextBold"/>
              <w:spacing w:before="20"/>
              <w:rPr>
                <w:b w:val="0"/>
                <w:color w:val="auto"/>
                <w:sz w:val="24"/>
                <w:szCs w:val="24"/>
              </w:rPr>
            </w:pPr>
          </w:p>
          <w:p w:rsidR="0022257B" w:rsidRDefault="004D064D" w:rsidP="00AA7425">
            <w:pPr>
              <w:pStyle w:val="DARDEqualityTextBold"/>
              <w:spacing w:before="20"/>
              <w:rPr>
                <w:b w:val="0"/>
                <w:color w:val="auto"/>
                <w:sz w:val="24"/>
                <w:szCs w:val="24"/>
              </w:rPr>
            </w:pPr>
            <w:r>
              <w:rPr>
                <w:b w:val="0"/>
                <w:color w:val="auto"/>
                <w:sz w:val="24"/>
                <w:szCs w:val="24"/>
              </w:rPr>
              <w:t xml:space="preserve">Available evidence on air pollutant levels as well as air pollution impacts has been compiled. Based on knowledge of the sources of problems, and examples of measures proposed elsewhere, policy options are presented </w:t>
            </w:r>
            <w:r w:rsidR="008955F2">
              <w:rPr>
                <w:b w:val="0"/>
                <w:color w:val="auto"/>
                <w:sz w:val="24"/>
                <w:szCs w:val="24"/>
              </w:rPr>
              <w:t xml:space="preserve">below. </w:t>
            </w:r>
            <w:r>
              <w:rPr>
                <w:b w:val="0"/>
                <w:color w:val="auto"/>
                <w:sz w:val="24"/>
                <w:szCs w:val="24"/>
              </w:rPr>
              <w:t xml:space="preserve">These are grouped into actions and measures that deal with </w:t>
            </w:r>
            <w:r w:rsidR="008955F2">
              <w:rPr>
                <w:b w:val="0"/>
                <w:color w:val="auto"/>
                <w:sz w:val="24"/>
                <w:szCs w:val="24"/>
              </w:rPr>
              <w:t xml:space="preserve">- </w:t>
            </w:r>
          </w:p>
          <w:p w:rsidR="004D064D" w:rsidRDefault="004D064D" w:rsidP="00AA7425">
            <w:pPr>
              <w:pStyle w:val="DARDEqualityTextBold"/>
              <w:spacing w:before="20"/>
              <w:rPr>
                <w:b w:val="0"/>
                <w:color w:val="auto"/>
                <w:sz w:val="24"/>
                <w:szCs w:val="24"/>
              </w:rPr>
            </w:pPr>
            <w:r>
              <w:rPr>
                <w:b w:val="0"/>
                <w:color w:val="auto"/>
                <w:sz w:val="24"/>
                <w:szCs w:val="24"/>
              </w:rPr>
              <w:t xml:space="preserve">A – </w:t>
            </w:r>
            <w:r w:rsidRPr="008955F2">
              <w:rPr>
                <w:color w:val="auto"/>
                <w:sz w:val="24"/>
                <w:szCs w:val="24"/>
              </w:rPr>
              <w:t>Health impacts</w:t>
            </w:r>
            <w:r>
              <w:rPr>
                <w:b w:val="0"/>
                <w:color w:val="auto"/>
                <w:sz w:val="24"/>
                <w:szCs w:val="24"/>
              </w:rPr>
              <w:t xml:space="preserve"> – </w:t>
            </w:r>
            <w:r w:rsidR="008955F2">
              <w:rPr>
                <w:b w:val="0"/>
                <w:color w:val="auto"/>
                <w:sz w:val="24"/>
                <w:szCs w:val="24"/>
              </w:rPr>
              <w:t xml:space="preserve">that there could be </w:t>
            </w:r>
            <w:r>
              <w:rPr>
                <w:b w:val="0"/>
                <w:color w:val="auto"/>
                <w:sz w:val="24"/>
                <w:szCs w:val="24"/>
              </w:rPr>
              <w:t>increased mon</w:t>
            </w:r>
            <w:r w:rsidR="008955F2">
              <w:rPr>
                <w:b w:val="0"/>
                <w:color w:val="auto"/>
                <w:sz w:val="24"/>
                <w:szCs w:val="24"/>
              </w:rPr>
              <w:t>itoring of air pollutants in NI; that NI government could withdraw support</w:t>
            </w:r>
            <w:r>
              <w:rPr>
                <w:b w:val="0"/>
                <w:color w:val="auto"/>
                <w:sz w:val="24"/>
                <w:szCs w:val="24"/>
              </w:rPr>
              <w:t xml:space="preserve"> </w:t>
            </w:r>
            <w:r w:rsidR="008955F2">
              <w:rPr>
                <w:b w:val="0"/>
                <w:color w:val="auto"/>
                <w:sz w:val="24"/>
                <w:szCs w:val="24"/>
              </w:rPr>
              <w:t xml:space="preserve">for </w:t>
            </w:r>
            <w:r>
              <w:rPr>
                <w:b w:val="0"/>
                <w:color w:val="auto"/>
                <w:sz w:val="24"/>
                <w:szCs w:val="24"/>
              </w:rPr>
              <w:t>biomass in urban areas or</w:t>
            </w:r>
            <w:r w:rsidR="008955F2">
              <w:rPr>
                <w:b w:val="0"/>
                <w:color w:val="auto"/>
                <w:sz w:val="24"/>
                <w:szCs w:val="24"/>
              </w:rPr>
              <w:t xml:space="preserve"> in areas with poor air quality; that assessments of air pollution impacts (e.g. for planning) could be combined with considerations</w:t>
            </w:r>
            <w:r>
              <w:rPr>
                <w:b w:val="0"/>
                <w:color w:val="auto"/>
                <w:sz w:val="24"/>
                <w:szCs w:val="24"/>
              </w:rPr>
              <w:t xml:space="preserve"> of</w:t>
            </w:r>
            <w:r w:rsidR="008955F2">
              <w:rPr>
                <w:b w:val="0"/>
                <w:color w:val="auto"/>
                <w:sz w:val="24"/>
                <w:szCs w:val="24"/>
              </w:rPr>
              <w:t xml:space="preserve"> impacts on</w:t>
            </w:r>
            <w:r>
              <w:rPr>
                <w:b w:val="0"/>
                <w:color w:val="auto"/>
                <w:sz w:val="24"/>
                <w:szCs w:val="24"/>
              </w:rPr>
              <w:t xml:space="preserve"> noise and climate change;</w:t>
            </w:r>
          </w:p>
          <w:p w:rsidR="004D064D" w:rsidRDefault="004D064D" w:rsidP="00AA7425">
            <w:pPr>
              <w:pStyle w:val="DARDEqualityTextBold"/>
              <w:spacing w:before="20"/>
              <w:rPr>
                <w:b w:val="0"/>
                <w:color w:val="auto"/>
                <w:sz w:val="24"/>
                <w:szCs w:val="24"/>
              </w:rPr>
            </w:pPr>
            <w:r>
              <w:rPr>
                <w:b w:val="0"/>
                <w:color w:val="auto"/>
                <w:sz w:val="24"/>
                <w:szCs w:val="24"/>
              </w:rPr>
              <w:t xml:space="preserve">B – </w:t>
            </w:r>
            <w:r w:rsidRPr="008955F2">
              <w:rPr>
                <w:color w:val="auto"/>
                <w:sz w:val="24"/>
                <w:szCs w:val="24"/>
              </w:rPr>
              <w:t>Transport</w:t>
            </w:r>
            <w:r>
              <w:rPr>
                <w:b w:val="0"/>
                <w:color w:val="auto"/>
                <w:sz w:val="24"/>
                <w:szCs w:val="24"/>
              </w:rPr>
              <w:t xml:space="preserve"> – </w:t>
            </w:r>
            <w:r w:rsidR="008955F2">
              <w:rPr>
                <w:b w:val="0"/>
                <w:color w:val="auto"/>
                <w:sz w:val="24"/>
                <w:szCs w:val="24"/>
              </w:rPr>
              <w:t>that there could be d</w:t>
            </w:r>
            <w:r>
              <w:rPr>
                <w:b w:val="0"/>
                <w:color w:val="auto"/>
                <w:sz w:val="24"/>
                <w:szCs w:val="24"/>
              </w:rPr>
              <w:t>evelopment of a Clean Air Zone Framework for dealing specifically wit</w:t>
            </w:r>
            <w:r w:rsidR="008955F2">
              <w:rPr>
                <w:b w:val="0"/>
                <w:color w:val="auto"/>
                <w:sz w:val="24"/>
                <w:szCs w:val="24"/>
              </w:rPr>
              <w:t xml:space="preserve">h transport emissions in NI; or that the Department could require relevant authorities to assign </w:t>
            </w:r>
            <w:r>
              <w:rPr>
                <w:b w:val="0"/>
                <w:color w:val="auto"/>
                <w:sz w:val="24"/>
                <w:szCs w:val="24"/>
              </w:rPr>
              <w:t xml:space="preserve">Low Emissions Zones for urban areas, which cover all sources of air pollution; </w:t>
            </w:r>
            <w:r w:rsidR="008955F2">
              <w:rPr>
                <w:b w:val="0"/>
                <w:color w:val="auto"/>
                <w:sz w:val="24"/>
                <w:szCs w:val="24"/>
              </w:rPr>
              <w:t xml:space="preserve">that there could be </w:t>
            </w:r>
            <w:r>
              <w:rPr>
                <w:b w:val="0"/>
                <w:color w:val="auto"/>
                <w:sz w:val="24"/>
                <w:szCs w:val="24"/>
              </w:rPr>
              <w:t>congestion charging for the most polluted parts of urban areas in NI; that where air pollution results from road traffic, then the lead body responsible for preparing action plans to tackle that pollution should be Department for Infrastructure (it is currently district councils);</w:t>
            </w:r>
          </w:p>
          <w:p w:rsidR="004D064D" w:rsidRDefault="004D064D" w:rsidP="00AA7425">
            <w:pPr>
              <w:pStyle w:val="DARDEqualityTextBold"/>
              <w:spacing w:before="20"/>
              <w:rPr>
                <w:b w:val="0"/>
                <w:color w:val="auto"/>
                <w:sz w:val="24"/>
                <w:szCs w:val="24"/>
              </w:rPr>
            </w:pPr>
            <w:r>
              <w:rPr>
                <w:b w:val="0"/>
                <w:color w:val="auto"/>
                <w:sz w:val="24"/>
                <w:szCs w:val="24"/>
              </w:rPr>
              <w:t xml:space="preserve">C – </w:t>
            </w:r>
            <w:r w:rsidRPr="008955F2">
              <w:rPr>
                <w:color w:val="auto"/>
                <w:sz w:val="24"/>
                <w:szCs w:val="24"/>
              </w:rPr>
              <w:t>Household Emissions</w:t>
            </w:r>
            <w:r>
              <w:rPr>
                <w:b w:val="0"/>
                <w:color w:val="auto"/>
                <w:sz w:val="24"/>
                <w:szCs w:val="24"/>
              </w:rPr>
              <w:t xml:space="preserve"> – that urban areas in their entirety could be designated as Smoke Control Area</w:t>
            </w:r>
            <w:r w:rsidR="008955F2">
              <w:rPr>
                <w:b w:val="0"/>
                <w:color w:val="auto"/>
                <w:sz w:val="24"/>
                <w:szCs w:val="24"/>
              </w:rPr>
              <w:t xml:space="preserve">s; that the sale of non-smokeless fuels could be banned </w:t>
            </w:r>
            <w:r>
              <w:rPr>
                <w:b w:val="0"/>
                <w:color w:val="auto"/>
                <w:sz w:val="24"/>
                <w:szCs w:val="24"/>
              </w:rPr>
              <w:t xml:space="preserve">in Smoke Control Areas; that government could consider banning the sale to the general public of smoke coal in NI; that </w:t>
            </w:r>
            <w:r>
              <w:rPr>
                <w:b w:val="0"/>
                <w:color w:val="auto"/>
                <w:sz w:val="24"/>
                <w:szCs w:val="24"/>
              </w:rPr>
              <w:lastRenderedPageBreak/>
              <w:t>government could ban the import, into NI, of smoky coal and/or high-sulphur household fuels; that government c</w:t>
            </w:r>
            <w:r w:rsidR="0079506A">
              <w:rPr>
                <w:b w:val="0"/>
                <w:color w:val="auto"/>
                <w:sz w:val="24"/>
                <w:szCs w:val="24"/>
              </w:rPr>
              <w:t xml:space="preserve">ould consider banning the sale </w:t>
            </w:r>
            <w:r>
              <w:rPr>
                <w:b w:val="0"/>
                <w:color w:val="auto"/>
                <w:sz w:val="24"/>
                <w:szCs w:val="24"/>
              </w:rPr>
              <w:t>t</w:t>
            </w:r>
            <w:r w:rsidR="0079506A">
              <w:rPr>
                <w:b w:val="0"/>
                <w:color w:val="auto"/>
                <w:sz w:val="24"/>
                <w:szCs w:val="24"/>
              </w:rPr>
              <w:t>o</w:t>
            </w:r>
            <w:r>
              <w:rPr>
                <w:b w:val="0"/>
                <w:color w:val="auto"/>
                <w:sz w:val="24"/>
                <w:szCs w:val="24"/>
              </w:rPr>
              <w:t xml:space="preserve"> the public of unseasoned wood at retail outlets.</w:t>
            </w:r>
          </w:p>
          <w:p w:rsidR="004D064D" w:rsidRDefault="004D064D" w:rsidP="00AA7425">
            <w:pPr>
              <w:pStyle w:val="DARDEqualityTextBold"/>
              <w:spacing w:before="20"/>
              <w:rPr>
                <w:b w:val="0"/>
                <w:color w:val="auto"/>
                <w:sz w:val="24"/>
                <w:szCs w:val="24"/>
              </w:rPr>
            </w:pPr>
            <w:r>
              <w:rPr>
                <w:b w:val="0"/>
                <w:color w:val="auto"/>
                <w:sz w:val="24"/>
                <w:szCs w:val="24"/>
              </w:rPr>
              <w:t xml:space="preserve">D – </w:t>
            </w:r>
            <w:r w:rsidRPr="008955F2">
              <w:rPr>
                <w:color w:val="auto"/>
                <w:sz w:val="24"/>
                <w:szCs w:val="24"/>
              </w:rPr>
              <w:t>Agricultural Emissions</w:t>
            </w:r>
            <w:r>
              <w:rPr>
                <w:b w:val="0"/>
                <w:color w:val="auto"/>
                <w:sz w:val="24"/>
                <w:szCs w:val="24"/>
              </w:rPr>
              <w:t xml:space="preserve"> – there are no measures proposed for agricultural emissions, beyond what the Department is currently developing as policy in this area: this will be subject to its own impact assessments;</w:t>
            </w:r>
          </w:p>
          <w:p w:rsidR="004D064D" w:rsidRDefault="004D064D" w:rsidP="00AA7425">
            <w:pPr>
              <w:pStyle w:val="DARDEqualityTextBold"/>
              <w:spacing w:before="20"/>
              <w:rPr>
                <w:b w:val="0"/>
                <w:color w:val="auto"/>
                <w:sz w:val="24"/>
                <w:szCs w:val="24"/>
              </w:rPr>
            </w:pPr>
            <w:r>
              <w:rPr>
                <w:b w:val="0"/>
                <w:color w:val="auto"/>
                <w:sz w:val="24"/>
                <w:szCs w:val="24"/>
              </w:rPr>
              <w:t xml:space="preserve">E – </w:t>
            </w:r>
            <w:r w:rsidRPr="008955F2">
              <w:rPr>
                <w:color w:val="auto"/>
                <w:sz w:val="24"/>
                <w:szCs w:val="24"/>
              </w:rPr>
              <w:t>Local Air Quality Management</w:t>
            </w:r>
            <w:r>
              <w:rPr>
                <w:b w:val="0"/>
                <w:color w:val="auto"/>
                <w:sz w:val="24"/>
                <w:szCs w:val="24"/>
              </w:rPr>
              <w:t xml:space="preserve"> – that councils could more widely adopt low-cost air quality monitoring</w:t>
            </w:r>
            <w:r w:rsidR="008955F2">
              <w:rPr>
                <w:b w:val="0"/>
                <w:color w:val="auto"/>
                <w:sz w:val="24"/>
                <w:szCs w:val="24"/>
              </w:rPr>
              <w:t xml:space="preserve"> systems, for screening purposes</w:t>
            </w:r>
            <w:r>
              <w:rPr>
                <w:b w:val="0"/>
                <w:color w:val="auto"/>
                <w:sz w:val="24"/>
                <w:szCs w:val="24"/>
              </w:rPr>
              <w:t xml:space="preserve">; that the current approach of declaring Air Quality Management Areas and Smoke Control Areas could be discontinued and these replaced with Low Emissions Zones that cover all aspects of air pollution; that the entirety of urban districts could be declared as Low Emissions Zones, where necessary (instead of the current approach, where single streets may be declared); that there could be a traffic-light system used by councils to report on the status of their Low Emissions Zones; that there could be a shift from </w:t>
            </w:r>
            <w:r w:rsidR="008955F2">
              <w:rPr>
                <w:b w:val="0"/>
                <w:color w:val="auto"/>
                <w:sz w:val="24"/>
                <w:szCs w:val="24"/>
              </w:rPr>
              <w:t>the Department providing grant-funding solely for air quality monitoring to a funding scheme that is based predominantly on supporting outcome-based measures;</w:t>
            </w:r>
          </w:p>
          <w:p w:rsidR="008955F2" w:rsidRPr="004D064D" w:rsidRDefault="008955F2" w:rsidP="00AA7425">
            <w:pPr>
              <w:pStyle w:val="DARDEqualityTextBold"/>
              <w:spacing w:before="20"/>
              <w:rPr>
                <w:b w:val="0"/>
                <w:color w:val="auto"/>
                <w:sz w:val="24"/>
                <w:szCs w:val="24"/>
              </w:rPr>
            </w:pPr>
            <w:r>
              <w:rPr>
                <w:b w:val="0"/>
                <w:color w:val="auto"/>
                <w:sz w:val="24"/>
                <w:szCs w:val="24"/>
              </w:rPr>
              <w:t xml:space="preserve">F – </w:t>
            </w:r>
            <w:r w:rsidRPr="008955F2">
              <w:rPr>
                <w:color w:val="auto"/>
                <w:sz w:val="24"/>
                <w:szCs w:val="24"/>
              </w:rPr>
              <w:t>Communication</w:t>
            </w:r>
            <w:r>
              <w:rPr>
                <w:b w:val="0"/>
                <w:color w:val="auto"/>
                <w:sz w:val="24"/>
                <w:szCs w:val="24"/>
              </w:rPr>
              <w:t xml:space="preserve"> – that increasing awareness of air quality impacts at a local level could be the best way of promoting behavior change by individuals, in order to address air pollution.</w:t>
            </w:r>
          </w:p>
          <w:p w:rsidR="0022257B" w:rsidRDefault="0022257B" w:rsidP="00AA7425">
            <w:pPr>
              <w:pStyle w:val="DARDEqualityTextBold"/>
              <w:spacing w:before="20"/>
              <w:rPr>
                <w:color w:val="auto"/>
                <w:sz w:val="24"/>
                <w:szCs w:val="24"/>
              </w:rPr>
            </w:pPr>
          </w:p>
          <w:p w:rsidR="008366D7" w:rsidRPr="008366D7" w:rsidRDefault="008366D7" w:rsidP="00AA7425">
            <w:pPr>
              <w:pStyle w:val="DARDEqualityTextBold"/>
              <w:spacing w:before="20"/>
              <w:rPr>
                <w:b w:val="0"/>
                <w:color w:val="auto"/>
                <w:sz w:val="24"/>
                <w:szCs w:val="24"/>
              </w:rPr>
            </w:pPr>
            <w:r>
              <w:rPr>
                <w:color w:val="auto"/>
                <w:sz w:val="24"/>
                <w:szCs w:val="24"/>
              </w:rPr>
              <w:t xml:space="preserve">In the absence of a Departmental Minister, no preferred options have been identified. </w:t>
            </w:r>
            <w:r>
              <w:rPr>
                <w:b w:val="0"/>
                <w:color w:val="auto"/>
                <w:sz w:val="24"/>
                <w:szCs w:val="24"/>
              </w:rPr>
              <w:t>This screening exercise therefore considers the impacts of all possible options.</w:t>
            </w:r>
          </w:p>
          <w:p w:rsidR="008366D7" w:rsidRPr="00D20045" w:rsidRDefault="008366D7" w:rsidP="00AA7425">
            <w:pPr>
              <w:pStyle w:val="DARDEqualityTextBold"/>
              <w:numPr>
                <w:ins w:id="2"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B95FF4" w:rsidRDefault="00202D9F">
            <w:pPr>
              <w:pStyle w:val="DARDEqualityTextBold"/>
              <w:spacing w:before="20"/>
              <w:rPr>
                <w:color w:val="auto"/>
                <w:sz w:val="24"/>
              </w:rPr>
            </w:pPr>
            <w:r>
              <w:rPr>
                <w:color w:val="auto"/>
                <w:sz w:val="24"/>
              </w:rPr>
              <w:t xml:space="preserve">Aims and objectives of the policy / decision to be screened:- </w:t>
            </w:r>
          </w:p>
          <w:p w:rsidR="00B95FF4" w:rsidRDefault="00B95FF4">
            <w:pPr>
              <w:pStyle w:val="DARDEqualityTextBold"/>
              <w:spacing w:before="20"/>
              <w:rPr>
                <w:color w:val="auto"/>
                <w:sz w:val="24"/>
              </w:rPr>
            </w:pPr>
          </w:p>
          <w:p w:rsidR="00A65ECA" w:rsidRDefault="008C75E2">
            <w:pPr>
              <w:pStyle w:val="DARDEqualityTextBold"/>
              <w:spacing w:before="20"/>
              <w:rPr>
                <w:b w:val="0"/>
                <w:color w:val="auto"/>
                <w:sz w:val="24"/>
              </w:rPr>
            </w:pPr>
            <w:r>
              <w:rPr>
                <w:b w:val="0"/>
                <w:color w:val="auto"/>
                <w:sz w:val="24"/>
              </w:rPr>
              <w:t xml:space="preserve">The </w:t>
            </w:r>
            <w:r w:rsidR="008366D7">
              <w:rPr>
                <w:b w:val="0"/>
                <w:color w:val="auto"/>
                <w:sz w:val="24"/>
              </w:rPr>
              <w:t xml:space="preserve">overall </w:t>
            </w:r>
            <w:r>
              <w:rPr>
                <w:b w:val="0"/>
                <w:color w:val="auto"/>
                <w:sz w:val="24"/>
              </w:rPr>
              <w:t>policy</w:t>
            </w:r>
            <w:r w:rsidR="008366D7">
              <w:rPr>
                <w:b w:val="0"/>
                <w:color w:val="auto"/>
                <w:sz w:val="24"/>
              </w:rPr>
              <w:t xml:space="preserve"> approach</w:t>
            </w:r>
            <w:r>
              <w:rPr>
                <w:b w:val="0"/>
                <w:color w:val="auto"/>
                <w:sz w:val="24"/>
              </w:rPr>
              <w:t>, when it becomes developed and adopted by an incoming Minister, will ultimately seek to reduce emissions of air pollutants in Northern Ireland, and to reduce public exposure to air pollutants. This</w:t>
            </w:r>
            <w:r w:rsidR="00B95FF4">
              <w:rPr>
                <w:b w:val="0"/>
                <w:color w:val="auto"/>
                <w:sz w:val="24"/>
              </w:rPr>
              <w:t xml:space="preserve"> will be beneficial for the protection of human health and the natural environment. It will also help to assist the Department in its statutory requirement to comply with air pollutant limit values as set out in EU legislation.</w:t>
            </w:r>
            <w:r>
              <w:rPr>
                <w:b w:val="0"/>
                <w:color w:val="auto"/>
                <w:sz w:val="24"/>
              </w:rPr>
              <w:t xml:space="preserve"> </w:t>
            </w:r>
          </w:p>
          <w:p w:rsidR="00073F4D" w:rsidRDefault="00073F4D" w:rsidP="008C75E2">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F92A75"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1"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F92A75" w:rsidP="004738FB">
            <w:pPr>
              <w:ind w:left="720"/>
              <w:rPr>
                <w:rFonts w:ascii="Arial" w:hAnsi="Arial" w:cs="Arial"/>
                <w:szCs w:val="24"/>
              </w:rPr>
            </w:pPr>
            <w:r>
              <w:rPr>
                <w:rFonts w:ascii="Times New Roman" w:hAnsi="Times New Roman"/>
                <w:szCs w:val="24"/>
                <w:lang w:val="en-GB" w:eastAsia="en-GB"/>
              </w:rPr>
              <w:pict>
                <v:rect id="Rectangle 5" o:spid="_x0000_s1038" style="position:absolute;left:0;text-align:left;margin-left:5.25pt;margin-top:6.15pt;width:18pt;height:20.05pt;z-index: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" fillcolor="#969696" strokecolor="gray">
                  <v:textbox>
                    <w:txbxContent>
                      <w:p w:rsidR="0079506A" w:rsidRPr="0079506A" w:rsidRDefault="0079506A" w:rsidP="0079506A">
                        <w:pPr>
                          <w:rPr>
                            <w:color w:val="FF0000"/>
                          </w:rPr>
                        </w:pPr>
                        <w:ins w:id="3" w:author="Cindy Fowler" w:date="2019-08-16T11:11:00Z">
                          <w:r w:rsidRPr="0079506A">
                            <w:rPr>
                              <w:color w:val="FF0000"/>
                            </w:rPr>
                            <w:t>X</w:t>
                          </w:r>
                        </w:ins>
                      </w:p>
                    </w:txbxContent>
                  </v:textbox>
                </v:rect>
              </w:pict>
            </w:r>
            <w:r w:rsidR="008366D7">
              <w:rPr>
                <w:rFonts w:ascii="Arial" w:hAnsi="Arial" w:cs="Arial"/>
                <w:szCs w:val="24"/>
              </w:rPr>
              <w:t xml:space="preserve"> </w:t>
            </w:r>
            <w:r w:rsidR="004738FB" w:rsidRPr="00B35098">
              <w:rPr>
                <w:rFonts w:ascii="Arial" w:hAnsi="Arial" w:cs="Arial"/>
                <w:szCs w:val="24"/>
              </w:rPr>
              <w:t>service users</w:t>
            </w:r>
            <w:r w:rsidR="008366D7">
              <w:rPr>
                <w:rFonts w:ascii="Arial" w:hAnsi="Arial" w:cs="Arial"/>
                <w:szCs w:val="24"/>
              </w:rPr>
              <w:t xml:space="preserve"> – A wide range of service users could be impacted, depending on policy options that are chosen: in relation to public transport, road use (travel to work or for social or support reasons); </w:t>
            </w:r>
            <w:r w:rsidR="00C80889">
              <w:rPr>
                <w:rFonts w:ascii="Arial" w:hAnsi="Arial" w:cs="Arial"/>
                <w:szCs w:val="24"/>
              </w:rPr>
              <w:t>householders in terms of home heating requirements and possible effects on fuel poverty and requirements for compliance with expanded Smoke Control Areas.</w:t>
            </w:r>
          </w:p>
          <w:p w:rsidR="004738FB" w:rsidRPr="00B35098" w:rsidRDefault="004738FB" w:rsidP="004738FB">
            <w:pPr>
              <w:ind w:left="720"/>
              <w:rPr>
                <w:rFonts w:ascii="Arial" w:hAnsi="Arial" w:cs="Arial"/>
                <w:szCs w:val="24"/>
              </w:rPr>
            </w:pPr>
          </w:p>
          <w:p w:rsidR="004738FB" w:rsidRPr="00B35098" w:rsidRDefault="00F92A75" w:rsidP="00A55A30">
            <w:pPr>
              <w:ind w:left="709" w:hanging="709"/>
              <w:rPr>
                <w:rFonts w:ascii="Arial" w:hAnsi="Arial" w:cs="Arial"/>
                <w:szCs w:val="24"/>
              </w:rPr>
            </w:pPr>
            <w:r>
              <w:rPr>
                <w:rFonts w:ascii="Times New Roman" w:hAnsi="Times New Roman"/>
                <w:szCs w:val="24"/>
                <w:lang w:val="en-GB" w:eastAsia="en-GB"/>
              </w:rPr>
              <w:pict>
                <v:rect id="_x0000_s1039" style="position:absolute;left:0;text-align:left;margin-left:6.4pt;margin-top:1.05pt;width:18pt;height:20.05pt;z-index: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" fillcolor="#969696" strokecolor="gray">
                  <v:textbox>
                    <w:txbxContent>
                      <w:p w:rsidR="0079506A" w:rsidRPr="0079506A" w:rsidRDefault="0079506A" w:rsidP="0079506A">
                        <w:pPr>
                          <w:rPr>
                            <w:color w:val="FF0000"/>
                          </w:rPr>
                        </w:pPr>
                        <w:ins w:id="4" w:author="Cindy Fowler" w:date="2019-08-16T11:11:00Z">
                          <w:r w:rsidRPr="0079506A">
                            <w:rPr>
                              <w:color w:val="FF0000"/>
                            </w:rPr>
                            <w:t>X</w:t>
                          </w:r>
                        </w:ins>
                      </w:p>
                    </w:txbxContent>
                  </v:textbox>
                </v:rect>
              </w:pict>
            </w:r>
            <w:r w:rsidR="0079506A">
              <w:rPr>
                <w:rFonts w:ascii="Arial" w:hAnsi="Arial" w:cs="Arial"/>
                <w:szCs w:val="24"/>
              </w:rPr>
              <w:t xml:space="preserve">       </w:t>
            </w:r>
            <w:r w:rsidR="00677852" w:rsidRPr="00B35098">
              <w:rPr>
                <w:rFonts w:ascii="Arial" w:hAnsi="Arial" w:cs="Arial"/>
                <w:szCs w:val="24"/>
              </w:rPr>
              <w:t xml:space="preserve"> </w:t>
            </w:r>
            <w:r w:rsidR="000A1FB1">
              <w:rPr>
                <w:rFonts w:ascii="Arial" w:hAnsi="Arial" w:cs="Arial"/>
                <w:szCs w:val="24"/>
              </w:rPr>
              <w:t xml:space="preserve"> </w:t>
            </w:r>
            <w:r w:rsidR="0079506A">
              <w:rPr>
                <w:rFonts w:ascii="Arial" w:hAnsi="Arial" w:cs="Arial"/>
                <w:szCs w:val="24"/>
              </w:rPr>
              <w:t xml:space="preserve"> </w:t>
            </w:r>
            <w:r w:rsidR="00F044F0">
              <w:rPr>
                <w:rFonts w:ascii="Arial" w:hAnsi="Arial" w:cs="Arial"/>
                <w:szCs w:val="24"/>
              </w:rPr>
              <w:t xml:space="preserve"> </w:t>
            </w:r>
            <w:r w:rsidR="004738FB" w:rsidRPr="00B35098">
              <w:rPr>
                <w:rFonts w:ascii="Arial" w:hAnsi="Arial" w:cs="Arial"/>
                <w:szCs w:val="24"/>
              </w:rPr>
              <w:t>rural community</w:t>
            </w:r>
            <w:r w:rsidR="00C80889">
              <w:rPr>
                <w:rFonts w:ascii="Arial" w:hAnsi="Arial" w:cs="Arial"/>
                <w:szCs w:val="24"/>
              </w:rPr>
              <w:t xml:space="preserve"> – potential impacts on the rural community in terms of transport policy and how this may affect road use, access to urban centres, public transport; potential impacts to rural householders in terms of fuel use, as a higher proportion of rural households experience fuel poverty and are not connected to the natural gas grid.</w:t>
            </w:r>
          </w:p>
          <w:p w:rsidR="004738FB" w:rsidRPr="00B35098" w:rsidRDefault="004738FB" w:rsidP="004738FB">
            <w:pPr>
              <w:ind w:left="720"/>
              <w:rPr>
                <w:rFonts w:ascii="Arial" w:hAnsi="Arial" w:cs="Arial"/>
                <w:szCs w:val="24"/>
              </w:rPr>
            </w:pPr>
          </w:p>
          <w:p w:rsidR="004738FB" w:rsidRPr="00B35098" w:rsidRDefault="00F92A75" w:rsidP="004738FB">
            <w:pPr>
              <w:ind w:left="720"/>
              <w:rPr>
                <w:rFonts w:ascii="Arial" w:hAnsi="Arial" w:cs="Arial"/>
                <w:szCs w:val="24"/>
              </w:rPr>
            </w:pPr>
            <w:r>
              <w:rPr>
                <w:rFonts w:ascii="Times New Roman" w:hAnsi="Times New Roman"/>
                <w:szCs w:val="24"/>
                <w:lang w:val="en-GB" w:eastAsia="en-GB"/>
              </w:rPr>
              <w:pict>
                <v:rect id="_x0000_s1040" style="position:absolute;left:0;text-align:left;margin-left:5.25pt;margin-top:1.65pt;width:18pt;height:20.05pt;z-index: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" fillcolor="#969696" strokecolor="gray">
                  <v:textbox>
                    <w:txbxContent>
                      <w:p w:rsidR="0079506A" w:rsidRDefault="0079506A" w:rsidP="0079506A">
                        <w:ins w:id="5" w:author="Cindy Fowler" w:date="2019-08-16T11:11:00Z">
                          <w:r>
                            <w:t>X</w:t>
                          </w:r>
                        </w:ins>
                      </w:p>
                    </w:txbxContent>
                  </v:textbox>
                </v:rect>
              </w:pict>
            </w:r>
            <w:r w:rsidR="004738FB" w:rsidRPr="00B35098">
              <w:rPr>
                <w:rFonts w:ascii="Arial" w:hAnsi="Arial" w:cs="Arial"/>
                <w:szCs w:val="24"/>
              </w:rPr>
              <w:t>other public sector organisations</w:t>
            </w:r>
            <w:r w:rsidR="00C80889">
              <w:rPr>
                <w:rFonts w:ascii="Arial" w:hAnsi="Arial" w:cs="Arial"/>
                <w:szCs w:val="24"/>
              </w:rPr>
              <w:t xml:space="preserve"> – potential impacts on district councils in the way that they monitor and assess air quality and the duties they carry out in pursuit of this; health trusts in terms of their working with central government to provide health data; </w:t>
            </w:r>
          </w:p>
          <w:p w:rsidR="004738FB" w:rsidRPr="00B35098" w:rsidRDefault="004738FB" w:rsidP="004738FB">
            <w:pPr>
              <w:ind w:left="720"/>
              <w:rPr>
                <w:rFonts w:ascii="Arial" w:hAnsi="Arial" w:cs="Arial"/>
                <w:szCs w:val="24"/>
              </w:rPr>
            </w:pPr>
          </w:p>
          <w:p w:rsidR="004738FB" w:rsidRPr="00B35098" w:rsidRDefault="00F92A75" w:rsidP="004738FB">
            <w:pPr>
              <w:ind w:left="720"/>
              <w:rPr>
                <w:rFonts w:ascii="Arial" w:hAnsi="Arial" w:cs="Arial"/>
                <w:szCs w:val="24"/>
              </w:rPr>
            </w:pPr>
            <w:r>
              <w:rPr>
                <w:rFonts w:ascii="Times New Roman" w:hAnsi="Times New Roman"/>
                <w:szCs w:val="24"/>
                <w:lang w:val="en-GB" w:eastAsia="en-GB"/>
              </w:rPr>
              <w:pict>
                <v:rect id="_x0000_s1041" style="position:absolute;left:0;text-align:left;margin-left:6.4pt;margin-top:2.85pt;width:18pt;height:20.05pt;z-index: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" fillcolor="#969696" strokecolor="gray">
                  <v:textbox>
                    <w:txbxContent>
                      <w:p w:rsidR="0079506A" w:rsidRDefault="0079506A" w:rsidP="0079506A">
                        <w:ins w:id="6" w:author="Cindy Fowler" w:date="2019-08-16T11:11:00Z">
                          <w:r>
                            <w:t>X</w:t>
                          </w:r>
                        </w:ins>
                      </w:p>
                    </w:txbxContent>
                  </v:textbox>
                </v:rect>
              </w:pict>
            </w:r>
            <w:r w:rsidR="00F044F0">
              <w:rPr>
                <w:rFonts w:ascii="Arial" w:hAnsi="Arial" w:cs="Arial"/>
                <w:szCs w:val="24"/>
              </w:rPr>
              <w:t xml:space="preserve"> </w:t>
            </w:r>
            <w:r w:rsidR="004738FB" w:rsidRPr="00B35098">
              <w:rPr>
                <w:rFonts w:ascii="Arial" w:hAnsi="Arial" w:cs="Arial"/>
                <w:szCs w:val="24"/>
              </w:rPr>
              <w:t>voluntary / community</w:t>
            </w:r>
            <w:r w:rsidR="00A63A94" w:rsidRPr="00B35098">
              <w:rPr>
                <w:rFonts w:ascii="Arial" w:hAnsi="Arial" w:cs="Arial"/>
                <w:szCs w:val="24"/>
              </w:rPr>
              <w:t xml:space="preserve"> groups</w:t>
            </w:r>
            <w:r w:rsidR="004738FB" w:rsidRPr="00B35098">
              <w:rPr>
                <w:rFonts w:ascii="Arial" w:hAnsi="Arial" w:cs="Arial"/>
                <w:szCs w:val="24"/>
              </w:rPr>
              <w:t xml:space="preserve"> / trade unions</w:t>
            </w:r>
            <w:r w:rsidR="00177E6A">
              <w:rPr>
                <w:rFonts w:ascii="Arial" w:hAnsi="Arial" w:cs="Arial"/>
                <w:szCs w:val="24"/>
              </w:rPr>
              <w:t xml:space="preserve"> – groups that work towards encouraging or supporting government policy in particular sectors </w:t>
            </w:r>
            <w:r w:rsidR="00A55A30">
              <w:rPr>
                <w:rFonts w:ascii="Arial" w:hAnsi="Arial" w:cs="Arial"/>
                <w:szCs w:val="24"/>
              </w:rPr>
              <w:t>could be affected: SusTrans in relation to transport, Bryson House in terms of home heating.</w:t>
            </w:r>
          </w:p>
          <w:p w:rsidR="004738FB" w:rsidRPr="00B35098" w:rsidRDefault="00F92A75" w:rsidP="004738FB">
            <w:pPr>
              <w:ind w:left="720"/>
              <w:rPr>
                <w:rFonts w:cs="Arial"/>
                <w:szCs w:val="24"/>
              </w:rPr>
            </w:pPr>
            <w:r>
              <w:rPr>
                <w:rFonts w:cs="Arial"/>
                <w:noProof/>
                <w:szCs w:val="24"/>
                <w:lang w:eastAsia="en-GB"/>
              </w:rPr>
              <w:pict>
                <v:rect id="_x0000_s1032" style="position:absolute;left:0;text-align:left;margin-left:5.25pt;margin-top:12.15pt;width:18pt;height:20.05pt;z-index:2"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Pr="00B95FF4" w:rsidRDefault="008C75E2" w:rsidP="00C80889">
            <w:pPr>
              <w:pStyle w:val="DARDEqualityTextBold"/>
              <w:spacing w:before="20"/>
              <w:rPr>
                <w:b w:val="0"/>
                <w:color w:val="auto"/>
                <w:sz w:val="24"/>
              </w:rPr>
            </w:pPr>
            <w:r w:rsidRPr="00B95FF4">
              <w:rPr>
                <w:color w:val="auto"/>
                <w:sz w:val="24"/>
              </w:rPr>
              <w:t>Note:</w:t>
            </w:r>
            <w:r w:rsidRPr="00B95FF4">
              <w:rPr>
                <w:b w:val="0"/>
                <w:color w:val="auto"/>
                <w:sz w:val="24"/>
              </w:rPr>
              <w:t xml:space="preserve"> </w:t>
            </w:r>
            <w:r w:rsidR="00C80889">
              <w:rPr>
                <w:color w:val="auto"/>
                <w:sz w:val="24"/>
              </w:rPr>
              <w:t>with no Departmental minister in place, no preferred options have been identified.</w:t>
            </w:r>
          </w:p>
        </w:tc>
      </w:tr>
      <w:tr w:rsidR="00A55A30" w:rsidTr="005C03E2">
        <w:trPr>
          <w:trHeight w:val="3289"/>
        </w:trPr>
        <w:tc>
          <w:tcPr>
            <w:tcW w:w="10456" w:type="dxa"/>
          </w:tcPr>
          <w:p w:rsidR="00A55A30" w:rsidRPr="00D9704D" w:rsidRDefault="00A55A30" w:rsidP="004738FB">
            <w:pPr>
              <w:rPr>
                <w:rFonts w:ascii="Arial" w:hAnsi="Arial" w:cs="Arial"/>
                <w:b/>
                <w:sz w:val="28"/>
                <w:szCs w:val="28"/>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Default="008C75E2" w:rsidP="003052DB">
            <w:pPr>
              <w:pStyle w:val="DARDEqualityTextBold"/>
              <w:spacing w:before="20"/>
              <w:rPr>
                <w:color w:val="auto"/>
                <w:sz w:val="24"/>
              </w:rPr>
            </w:pPr>
            <w:r>
              <w:rPr>
                <w:color w:val="auto"/>
                <w:sz w:val="24"/>
              </w:rPr>
              <w:t>Yes, there are links to other government departments:</w:t>
            </w:r>
          </w:p>
          <w:p w:rsidR="008C75E2" w:rsidRDefault="008C75E2" w:rsidP="003052DB">
            <w:pPr>
              <w:pStyle w:val="DARDEqualityTextBold"/>
              <w:spacing w:before="20"/>
              <w:rPr>
                <w:color w:val="auto"/>
                <w:sz w:val="24"/>
              </w:rPr>
            </w:pPr>
            <w:r>
              <w:rPr>
                <w:color w:val="auto"/>
                <w:sz w:val="24"/>
              </w:rPr>
              <w:t>DfI – road transport emissions</w:t>
            </w:r>
          </w:p>
          <w:p w:rsidR="008C75E2" w:rsidRDefault="008C75E2" w:rsidP="003052DB">
            <w:pPr>
              <w:pStyle w:val="DARDEqualityTextBold"/>
              <w:spacing w:before="20"/>
              <w:rPr>
                <w:color w:val="auto"/>
                <w:sz w:val="24"/>
              </w:rPr>
            </w:pPr>
            <w:r>
              <w:rPr>
                <w:color w:val="auto"/>
                <w:sz w:val="24"/>
              </w:rPr>
              <w:t>DoH – health impacts of air pollution</w:t>
            </w:r>
          </w:p>
          <w:p w:rsidR="008C75E2" w:rsidRDefault="008C75E2" w:rsidP="003052DB">
            <w:pPr>
              <w:pStyle w:val="DARDEqualityTextBold"/>
              <w:spacing w:before="20"/>
              <w:rPr>
                <w:color w:val="auto"/>
                <w:sz w:val="24"/>
              </w:rPr>
            </w:pPr>
            <w:r>
              <w:rPr>
                <w:color w:val="auto"/>
                <w:sz w:val="24"/>
              </w:rPr>
              <w:t>DfC/DfE – NI fuel market, fuel poverty, home heating.</w:t>
            </w:r>
          </w:p>
          <w:p w:rsidR="008C75E2" w:rsidRDefault="008C75E2" w:rsidP="003052DB">
            <w:pPr>
              <w:pStyle w:val="DARDEqualityTextBold"/>
              <w:spacing w:before="20"/>
              <w:rPr>
                <w:color w:val="auto"/>
                <w:sz w:val="24"/>
              </w:rPr>
            </w:pPr>
          </w:p>
          <w:p w:rsidR="008C75E2" w:rsidRDefault="008C75E2" w:rsidP="003052DB">
            <w:pPr>
              <w:pStyle w:val="DARDEqualityTextBold"/>
              <w:spacing w:before="20"/>
              <w:rPr>
                <w:color w:val="auto"/>
                <w:sz w:val="24"/>
              </w:rPr>
            </w:pPr>
            <w:r>
              <w:rPr>
                <w:color w:val="auto"/>
                <w:sz w:val="24"/>
              </w:rPr>
              <w:t>These departments have been consulted during the preparation of this public discussion document.</w:t>
            </w:r>
          </w:p>
          <w:p w:rsidR="00B95FF4" w:rsidRDefault="00B95FF4" w:rsidP="003052DB">
            <w:pPr>
              <w:pStyle w:val="DARDEqualityTextBold"/>
              <w:spacing w:before="20"/>
              <w:rPr>
                <w:color w:val="auto"/>
                <w:sz w:val="24"/>
              </w:rPr>
            </w:pPr>
          </w:p>
          <w:p w:rsidR="00B95FF4" w:rsidRDefault="00B95FF4" w:rsidP="003052DB">
            <w:pPr>
              <w:pStyle w:val="DARDEqualityTextBold"/>
              <w:spacing w:before="20"/>
              <w:rPr>
                <w:color w:val="auto"/>
                <w:sz w:val="24"/>
              </w:rPr>
            </w:pPr>
            <w:r>
              <w:rPr>
                <w:color w:val="auto"/>
                <w:sz w:val="24"/>
              </w:rPr>
              <w:t>The Strategy (of which this is the public discussion stage) is being drafted in part fulfilment of obligations set out in the draft Programme for Government.</w:t>
            </w:r>
            <w:r w:rsidR="00C80889">
              <w:rPr>
                <w:color w:val="auto"/>
                <w:sz w:val="24"/>
              </w:rPr>
              <w:t xml:space="preserve"> This is with particular reference to Outcome 2 – ‘We live and work sustainably, protecting the environment’, and supporting indicator 37, which is based on air pollutant emissions from road transport.</w:t>
            </w:r>
          </w:p>
          <w:p w:rsidR="00C80889" w:rsidRDefault="00C80889" w:rsidP="003052DB">
            <w:pPr>
              <w:pStyle w:val="DARDEqualityTextBold"/>
              <w:spacing w:before="20"/>
              <w:rPr>
                <w:color w:val="auto"/>
                <w:sz w:val="24"/>
              </w:rPr>
            </w:pPr>
          </w:p>
          <w:p w:rsidR="00C80889" w:rsidRDefault="00C80889" w:rsidP="003052DB">
            <w:pPr>
              <w:pStyle w:val="DARDEqualityTextBold"/>
              <w:spacing w:before="20"/>
              <w:rPr>
                <w:color w:val="auto"/>
                <w:sz w:val="24"/>
              </w:rPr>
            </w:pPr>
            <w:r>
              <w:rPr>
                <w:color w:val="auto"/>
                <w:sz w:val="24"/>
              </w:rPr>
              <w:t>The Department of Health’s Public Health Strategy ‘Making Life Better’, takes air quality into account, and lists levels of air pollutants measured in Northern Ireland as indicators.</w:t>
            </w:r>
          </w:p>
          <w:p w:rsidR="00C80889" w:rsidRDefault="00C80889" w:rsidP="003052DB">
            <w:pPr>
              <w:pStyle w:val="DARDEqualityTextBold"/>
              <w:spacing w:before="20"/>
              <w:rPr>
                <w:color w:val="auto"/>
                <w:sz w:val="24"/>
              </w:rPr>
            </w:pPr>
          </w:p>
          <w:p w:rsidR="00C80889" w:rsidRDefault="00C80889" w:rsidP="003052DB">
            <w:pPr>
              <w:pStyle w:val="DARDEqualityTextBold"/>
              <w:spacing w:before="20"/>
              <w:rPr>
                <w:color w:val="auto"/>
                <w:sz w:val="24"/>
              </w:rPr>
            </w:pPr>
            <w:r>
              <w:rPr>
                <w:color w:val="auto"/>
                <w:sz w:val="24"/>
              </w:rPr>
              <w:t>The Department for Infrastructure has several strategies/plans/programmes which have relevance to this discussion document, given the strong link between air pollution and road transport, for example: The Regional Transport Strategy for Northern Ireland, Transport Plans, Regional Development Strategy.</w:t>
            </w:r>
          </w:p>
          <w:p w:rsidR="00C80889" w:rsidRDefault="00C80889" w:rsidP="003052DB">
            <w:pPr>
              <w:pStyle w:val="DARDEqualityTextBold"/>
              <w:spacing w:before="20"/>
              <w:rPr>
                <w:color w:val="auto"/>
                <w:sz w:val="24"/>
              </w:rPr>
            </w:pPr>
          </w:p>
          <w:p w:rsidR="00C80889" w:rsidRDefault="00C80889" w:rsidP="003052DB">
            <w:pPr>
              <w:pStyle w:val="DARDEqualityTextBold"/>
              <w:spacing w:before="20"/>
              <w:rPr>
                <w:color w:val="auto"/>
                <w:sz w:val="24"/>
              </w:rPr>
            </w:pPr>
            <w:r>
              <w:rPr>
                <w:color w:val="auto"/>
                <w:sz w:val="24"/>
              </w:rPr>
              <w:t>The Department for Communities has a Fuel Poverty Strategy; there are links with the section in this document in relation to air pollution from household heating activities.</w:t>
            </w:r>
          </w:p>
          <w:p w:rsidR="00B95FF4" w:rsidRDefault="00B95FF4"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F92A75" w:rsidRDefault="004830AF" w:rsidP="00B60891">
            <w:pPr>
              <w:spacing w:before="240" w:after="240"/>
              <w:rPr>
                <w:rFonts w:ascii="Arial" w:hAnsi="Arial" w:cs="Arial"/>
                <w:b/>
                <w:sz w:val="28"/>
                <w:szCs w:val="28"/>
                <w:highlight w:val="lightGray"/>
              </w:rPr>
            </w:pPr>
            <w:r w:rsidRPr="00F92A75">
              <w:rPr>
                <w:rFonts w:ascii="Arial" w:hAnsi="Arial" w:cs="Arial"/>
                <w:b/>
                <w:sz w:val="28"/>
                <w:szCs w:val="28"/>
                <w:highlight w:val="lightGray"/>
              </w:rPr>
              <w:t xml:space="preserve">Section 75 category </w:t>
            </w:r>
          </w:p>
        </w:tc>
        <w:tc>
          <w:tcPr>
            <w:tcW w:w="8080" w:type="dxa"/>
            <w:shd w:val="clear" w:color="auto" w:fill="C0C0C0"/>
          </w:tcPr>
          <w:p w:rsidR="004830AF" w:rsidRPr="00F92A75" w:rsidRDefault="000A1FB1" w:rsidP="00B60891">
            <w:pPr>
              <w:spacing w:before="240" w:after="240"/>
              <w:rPr>
                <w:rFonts w:ascii="Arial" w:hAnsi="Arial" w:cs="Arial"/>
                <w:b/>
                <w:sz w:val="28"/>
                <w:szCs w:val="28"/>
                <w:highlight w:val="lightGray"/>
              </w:rPr>
            </w:pPr>
            <w:r w:rsidRPr="00F92A75">
              <w:rPr>
                <w:rFonts w:ascii="Arial" w:hAnsi="Arial" w:cs="Arial"/>
                <w:b/>
                <w:sz w:val="28"/>
                <w:szCs w:val="28"/>
                <w:highlight w:val="lightGray"/>
              </w:rPr>
              <w:t>Details of evidence or</w:t>
            </w:r>
            <w:r w:rsidR="004830AF" w:rsidRPr="00F92A75">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E5538E" w:rsidRDefault="00A55A30" w:rsidP="00A55A30">
            <w:pPr>
              <w:spacing w:before="240" w:after="240"/>
              <w:rPr>
                <w:rFonts w:ascii="Arial" w:hAnsi="Arial" w:cs="Arial"/>
                <w:b/>
                <w:szCs w:val="24"/>
              </w:rPr>
            </w:pPr>
            <w:r>
              <w:rPr>
                <w:rFonts w:ascii="Arial" w:hAnsi="Arial" w:cs="Arial"/>
                <w:b/>
                <w:szCs w:val="24"/>
              </w:rPr>
              <w:t>There do not appear to be any particular impacts from the policy proposals under discussion.</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A55A30" w:rsidP="00B60891">
            <w:pPr>
              <w:spacing w:before="240" w:after="240"/>
              <w:rPr>
                <w:rFonts w:ascii="Arial" w:hAnsi="Arial" w:cs="Arial"/>
                <w:b/>
                <w:sz w:val="28"/>
                <w:szCs w:val="28"/>
              </w:rPr>
            </w:pPr>
            <w:r>
              <w:rPr>
                <w:rFonts w:ascii="Arial" w:hAnsi="Arial" w:cs="Arial"/>
                <w:b/>
                <w:szCs w:val="24"/>
              </w:rPr>
              <w:t>There do not appear to be any particular impacts from the policy proposals under discussion.</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A55A30" w:rsidP="00B60891">
            <w:pPr>
              <w:spacing w:before="240" w:after="240"/>
              <w:rPr>
                <w:rFonts w:ascii="Arial" w:hAnsi="Arial" w:cs="Arial"/>
                <w:b/>
                <w:sz w:val="28"/>
                <w:szCs w:val="28"/>
              </w:rPr>
            </w:pPr>
            <w:r>
              <w:rPr>
                <w:rFonts w:ascii="Arial" w:hAnsi="Arial" w:cs="Arial"/>
                <w:b/>
                <w:szCs w:val="24"/>
              </w:rPr>
              <w:t>There do not appear to be any particular impacts from the policy proposals under discussion.</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Default="00A55A30" w:rsidP="00B60891">
            <w:pPr>
              <w:spacing w:before="240" w:after="240"/>
              <w:rPr>
                <w:rFonts w:ascii="Arial" w:hAnsi="Arial" w:cs="Arial"/>
                <w:b/>
                <w:szCs w:val="24"/>
              </w:rPr>
            </w:pPr>
            <w:r>
              <w:rPr>
                <w:rFonts w:ascii="Arial" w:hAnsi="Arial" w:cs="Arial"/>
                <w:b/>
                <w:szCs w:val="24"/>
              </w:rPr>
              <w:t xml:space="preserve">There is a potential impact on different age groups – older sections of the population may be more vulnerable to fuel poverty and to accessibility issues related to transport policy. </w:t>
            </w:r>
          </w:p>
          <w:p w:rsidR="00A55A30" w:rsidRDefault="00A55A30" w:rsidP="00A55A30">
            <w:pPr>
              <w:spacing w:before="240" w:after="240"/>
              <w:rPr>
                <w:rFonts w:ascii="Arial" w:hAnsi="Arial" w:cs="Arial"/>
                <w:b/>
                <w:szCs w:val="24"/>
              </w:rPr>
            </w:pPr>
            <w:r>
              <w:rPr>
                <w:rFonts w:ascii="Arial" w:hAnsi="Arial" w:cs="Arial"/>
                <w:b/>
                <w:szCs w:val="24"/>
              </w:rPr>
              <w:t>The final policy will have to take account of any potential negative impacts and to ensure that these are minimised. For example, evidence is available to show that cleaner burning fuels (e.g. smokeless coal) are more cost-effective than dirtier fuels (e.g. smoky coal). The evidence will need to be clearly communicated to ensure that fuel poverty does not increase as a result of people not restricting household fuel use unnecessarily.</w:t>
            </w:r>
          </w:p>
          <w:p w:rsidR="00A55A30" w:rsidRDefault="00A55A30" w:rsidP="00A55A30">
            <w:pPr>
              <w:spacing w:before="240" w:after="240"/>
              <w:rPr>
                <w:rFonts w:ascii="Arial" w:hAnsi="Arial" w:cs="Arial"/>
                <w:b/>
                <w:szCs w:val="24"/>
              </w:rPr>
            </w:pPr>
            <w:r>
              <w:rPr>
                <w:rFonts w:ascii="Arial" w:hAnsi="Arial" w:cs="Arial"/>
                <w:b/>
                <w:szCs w:val="24"/>
              </w:rPr>
              <w:t>Possible options for transport policy should ultimately be of benefit to the older population, if, as a result of restrictions on private car use, public transport becomes more accessible.</w:t>
            </w:r>
          </w:p>
          <w:p w:rsidR="00A55A30" w:rsidRPr="00A55A30" w:rsidRDefault="00A55A30" w:rsidP="00A55A30">
            <w:pPr>
              <w:spacing w:before="240" w:after="240"/>
              <w:rPr>
                <w:rFonts w:ascii="Arial" w:hAnsi="Arial" w:cs="Arial"/>
                <w:b/>
                <w:szCs w:val="24"/>
              </w:rPr>
            </w:pPr>
            <w:r>
              <w:rPr>
                <w:rFonts w:ascii="Arial" w:hAnsi="Arial" w:cs="Arial"/>
                <w:b/>
                <w:szCs w:val="24"/>
              </w:rPr>
              <w:t>In general – adopting policies that produce cleaner air will have a very positive impact on the all sectors of society, but in particular on the younger and older sections, for which air pollution produces more pronounced negative effects.</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 xml:space="preserve">Marital status </w:t>
            </w:r>
          </w:p>
        </w:tc>
        <w:tc>
          <w:tcPr>
            <w:tcW w:w="8080" w:type="dxa"/>
            <w:shd w:val="clear" w:color="auto" w:fill="auto"/>
          </w:tcPr>
          <w:p w:rsidR="004830AF" w:rsidRPr="00C106EB" w:rsidRDefault="00A55A30" w:rsidP="00B60891">
            <w:pPr>
              <w:spacing w:before="240" w:after="240"/>
              <w:rPr>
                <w:rFonts w:ascii="Arial" w:hAnsi="Arial" w:cs="Arial"/>
                <w:b/>
                <w:sz w:val="28"/>
                <w:szCs w:val="28"/>
              </w:rPr>
            </w:pPr>
            <w:r>
              <w:rPr>
                <w:rFonts w:ascii="Arial" w:hAnsi="Arial" w:cs="Arial"/>
                <w:b/>
                <w:szCs w:val="24"/>
              </w:rPr>
              <w:t>There do not appear to be any particular impacts from the policy proposals under discussion</w:t>
            </w:r>
            <w:r w:rsidR="00E5538E" w:rsidRPr="00E5538E">
              <w:rPr>
                <w:rFonts w:ascii="Arial" w:hAnsi="Arial" w:cs="Arial"/>
                <w:b/>
                <w:szCs w:val="24"/>
              </w:rPr>
              <w:t>.</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A55A30" w:rsidP="00B60891">
            <w:pPr>
              <w:spacing w:before="240" w:after="240"/>
              <w:rPr>
                <w:rFonts w:ascii="Arial" w:hAnsi="Arial" w:cs="Arial"/>
                <w:b/>
                <w:sz w:val="28"/>
                <w:szCs w:val="28"/>
              </w:rPr>
            </w:pPr>
            <w:r>
              <w:rPr>
                <w:rFonts w:ascii="Arial" w:hAnsi="Arial" w:cs="Arial"/>
                <w:b/>
                <w:szCs w:val="24"/>
              </w:rPr>
              <w:t>There do not appear to be any particular impacts from the policy proposals under discussion</w:t>
            </w:r>
            <w:r w:rsidR="00E5538E" w:rsidRPr="00E5538E">
              <w:rPr>
                <w:rFonts w:ascii="Arial" w:hAnsi="Arial" w:cs="Arial"/>
                <w:b/>
                <w:szCs w:val="24"/>
              </w:rPr>
              <w:t>.</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A55A30" w:rsidP="00B60891">
            <w:pPr>
              <w:spacing w:before="240" w:after="240"/>
              <w:rPr>
                <w:rFonts w:ascii="Arial" w:hAnsi="Arial" w:cs="Arial"/>
                <w:b/>
                <w:sz w:val="28"/>
                <w:szCs w:val="28"/>
              </w:rPr>
            </w:pPr>
            <w:r>
              <w:rPr>
                <w:rFonts w:ascii="Arial" w:hAnsi="Arial" w:cs="Arial"/>
                <w:b/>
                <w:szCs w:val="24"/>
              </w:rPr>
              <w:t>There do not appear to be any particular impacts from the policy proposals under discussion</w:t>
            </w:r>
            <w:r w:rsidR="00E5538E" w:rsidRPr="00E5538E">
              <w:rPr>
                <w:rFonts w:ascii="Arial" w:hAnsi="Arial" w:cs="Arial"/>
                <w:b/>
                <w:szCs w:val="24"/>
              </w:rPr>
              <w:t>.</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Default="00A55A30" w:rsidP="00B60891">
            <w:pPr>
              <w:spacing w:before="240" w:after="240"/>
              <w:rPr>
                <w:rFonts w:ascii="Arial" w:hAnsi="Arial" w:cs="Arial"/>
                <w:b/>
                <w:szCs w:val="24"/>
              </w:rPr>
            </w:pPr>
            <w:r>
              <w:rPr>
                <w:rFonts w:ascii="Arial" w:hAnsi="Arial" w:cs="Arial"/>
                <w:b/>
                <w:szCs w:val="24"/>
              </w:rPr>
              <w:t>There are possible impacts on disabled persons resulting on policy proposals on transport</w:t>
            </w:r>
            <w:r w:rsidR="00E5538E" w:rsidRPr="00E5538E">
              <w:rPr>
                <w:rFonts w:ascii="Arial" w:hAnsi="Arial" w:cs="Arial"/>
                <w:b/>
                <w:szCs w:val="24"/>
              </w:rPr>
              <w:t>.</w:t>
            </w:r>
          </w:p>
          <w:p w:rsidR="00A55A30" w:rsidRPr="00A55A30" w:rsidRDefault="00A55A30" w:rsidP="00B60891">
            <w:pPr>
              <w:spacing w:before="240" w:after="240"/>
              <w:rPr>
                <w:rFonts w:ascii="Arial" w:hAnsi="Arial" w:cs="Arial"/>
                <w:b/>
                <w:szCs w:val="24"/>
              </w:rPr>
            </w:pPr>
            <w:r>
              <w:rPr>
                <w:rFonts w:ascii="Arial" w:hAnsi="Arial" w:cs="Arial"/>
                <w:b/>
                <w:szCs w:val="24"/>
              </w:rPr>
              <w:t>Any transport policy that is ultimately decided upon will have to be fully assessed in relation to accessibility for disabled persons – for example, the interface between new transport policy and motability schemes. Restrictions on private car use would have to take into account the needs on disabled persons in this regard.</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A55A30" w:rsidP="00B60891">
            <w:pPr>
              <w:spacing w:before="240" w:after="240"/>
              <w:rPr>
                <w:rFonts w:ascii="Arial" w:hAnsi="Arial" w:cs="Arial"/>
                <w:b/>
                <w:sz w:val="28"/>
                <w:szCs w:val="28"/>
              </w:rPr>
            </w:pPr>
            <w:r>
              <w:rPr>
                <w:rFonts w:ascii="Arial" w:hAnsi="Arial" w:cs="Arial"/>
                <w:b/>
                <w:szCs w:val="24"/>
              </w:rPr>
              <w:t>There do not appear to be any particular impacts from the policy proposals under discussion</w:t>
            </w:r>
            <w:r w:rsidR="00E5538E" w:rsidRPr="00E5538E">
              <w:rPr>
                <w:rFonts w:ascii="Arial" w:hAnsi="Arial" w:cs="Arial"/>
                <w:b/>
                <w:szCs w:val="24"/>
              </w:rPr>
              <w:t>.</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i/>
                <w:sz w:val="24"/>
                <w:szCs w:val="24"/>
              </w:rPr>
            </w:pPr>
            <w:r>
              <w:rPr>
                <w:b/>
                <w:sz w:val="24"/>
              </w:rPr>
              <w:t>No evidence held? Outline how you will obtain it:</w:t>
            </w:r>
            <w:r>
              <w:rPr>
                <w:b/>
              </w:rPr>
              <w:t xml:space="preserve"> </w:t>
            </w:r>
            <w:r w:rsidR="00E5538E">
              <w:rPr>
                <w:i/>
                <w:sz w:val="24"/>
                <w:szCs w:val="24"/>
              </w:rPr>
              <w:t xml:space="preserve"> </w:t>
            </w:r>
          </w:p>
          <w:p w:rsidR="00E5538E" w:rsidRDefault="003C306E" w:rsidP="00B60891">
            <w:pPr>
              <w:pStyle w:val="DARDEqualityText"/>
              <w:tabs>
                <w:tab w:val="left" w:pos="-108"/>
              </w:tabs>
              <w:spacing w:before="20"/>
              <w:rPr>
                <w:b/>
                <w:sz w:val="24"/>
                <w:szCs w:val="24"/>
              </w:rPr>
            </w:pPr>
            <w:r>
              <w:rPr>
                <w:b/>
                <w:sz w:val="24"/>
                <w:szCs w:val="24"/>
              </w:rPr>
              <w:t>It is unlikely that, apart from the groups identified above (in relation to Age and Disability), any of the proposed policies would significantly affect any one part of that group more than another.</w:t>
            </w:r>
          </w:p>
          <w:p w:rsidR="003C306E" w:rsidRDefault="003C306E" w:rsidP="00B60891">
            <w:pPr>
              <w:pStyle w:val="DARDEqualityText"/>
              <w:tabs>
                <w:tab w:val="left" w:pos="-108"/>
              </w:tabs>
              <w:spacing w:before="20"/>
              <w:rPr>
                <w:b/>
                <w:sz w:val="24"/>
                <w:szCs w:val="24"/>
              </w:rPr>
            </w:pPr>
          </w:p>
          <w:p w:rsidR="003C306E" w:rsidRDefault="003C306E" w:rsidP="00B60891">
            <w:pPr>
              <w:pStyle w:val="DARDEqualityText"/>
              <w:tabs>
                <w:tab w:val="left" w:pos="-108"/>
              </w:tabs>
              <w:spacing w:before="20"/>
              <w:rPr>
                <w:b/>
                <w:sz w:val="24"/>
                <w:szCs w:val="24"/>
              </w:rPr>
            </w:pPr>
            <w:r>
              <w:rPr>
                <w:b/>
                <w:sz w:val="24"/>
                <w:szCs w:val="24"/>
              </w:rPr>
              <w:t xml:space="preserve">Continuing engagement with DfI can identify statistics in relation to age and disability using public and private transport as well as motability schemes in Northern Ireland. </w:t>
            </w:r>
          </w:p>
          <w:p w:rsidR="003C306E" w:rsidRDefault="003C306E" w:rsidP="00B60891">
            <w:pPr>
              <w:pStyle w:val="DARDEqualityText"/>
              <w:tabs>
                <w:tab w:val="left" w:pos="-108"/>
              </w:tabs>
              <w:spacing w:before="20"/>
              <w:rPr>
                <w:b/>
                <w:sz w:val="24"/>
                <w:szCs w:val="24"/>
              </w:rPr>
            </w:pPr>
          </w:p>
          <w:p w:rsidR="004830AF" w:rsidRDefault="003C306E" w:rsidP="003C306E">
            <w:pPr>
              <w:pStyle w:val="DARDEqualityText"/>
              <w:tabs>
                <w:tab w:val="left" w:pos="-108"/>
              </w:tabs>
              <w:spacing w:before="20"/>
              <w:rPr>
                <w:sz w:val="24"/>
              </w:rPr>
            </w:pPr>
            <w:r>
              <w:rPr>
                <w:b/>
                <w:sz w:val="24"/>
                <w:szCs w:val="24"/>
              </w:rPr>
              <w:t xml:space="preserve">Continuing engagement with DfC can elucidate information in relation to fuel poverty in Northern Ireland, its spatial distribution in terms of urban v rural, and socially advantaged vs disadvantaged areas. Information on the extent of fuel poverty is already contained in this discussion document; evidence says that cleaner solid fuels are more economical to use than more polluting fuels; therefore the issue is one of communication on the relevant final policy position. </w:t>
            </w: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E5538E" w:rsidRDefault="003C306E" w:rsidP="00C106EB">
            <w:pPr>
              <w:autoSpaceDE w:val="0"/>
              <w:autoSpaceDN w:val="0"/>
              <w:adjustRightInd w:val="0"/>
              <w:spacing w:before="300" w:after="300"/>
              <w:rPr>
                <w:rFonts w:ascii="Arial" w:hAnsi="Arial" w:cs="Arial"/>
                <w:sz w:val="20"/>
              </w:rPr>
            </w:pPr>
            <w:r>
              <w:rPr>
                <w:rFonts w:ascii="Arial" w:hAnsi="Arial" w:cs="Arial"/>
                <w:b/>
                <w:sz w:val="20"/>
              </w:rPr>
              <w:t>No impact likely on any particular religious group from any of the policy options under discussion</w:t>
            </w:r>
            <w:r w:rsidR="00E5538E"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3C306E" w:rsidP="003C306E">
            <w:pPr>
              <w:autoSpaceDE w:val="0"/>
              <w:autoSpaceDN w:val="0"/>
              <w:adjustRightInd w:val="0"/>
              <w:spacing w:before="300" w:after="300"/>
              <w:rPr>
                <w:rFonts w:ascii="Arial" w:hAnsi="Arial" w:cs="Arial"/>
                <w:sz w:val="28"/>
                <w:szCs w:val="28"/>
              </w:rPr>
            </w:pPr>
            <w:r>
              <w:rPr>
                <w:rFonts w:ascii="Arial" w:hAnsi="Arial" w:cs="Arial"/>
                <w:b/>
                <w:sz w:val="20"/>
              </w:rPr>
              <w:t>No impact likely on any group of a particular political opinion from any of the policy options under discussion</w:t>
            </w:r>
            <w:r w:rsidR="00E5538E"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3C306E" w:rsidP="003C306E">
            <w:pPr>
              <w:autoSpaceDE w:val="0"/>
              <w:autoSpaceDN w:val="0"/>
              <w:adjustRightInd w:val="0"/>
              <w:spacing w:before="300" w:after="300"/>
              <w:rPr>
                <w:rFonts w:ascii="Arial" w:hAnsi="Arial" w:cs="Arial"/>
                <w:sz w:val="28"/>
                <w:szCs w:val="28"/>
              </w:rPr>
            </w:pPr>
            <w:r>
              <w:rPr>
                <w:rFonts w:ascii="Arial" w:hAnsi="Arial" w:cs="Arial"/>
                <w:b/>
                <w:sz w:val="20"/>
              </w:rPr>
              <w:t>No impact likely on any particular racial group from any of the policy options under discussion</w:t>
            </w:r>
            <w:r w:rsidR="00E5538E"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Default="003C306E" w:rsidP="00C106EB">
            <w:pPr>
              <w:autoSpaceDE w:val="0"/>
              <w:autoSpaceDN w:val="0"/>
              <w:adjustRightInd w:val="0"/>
              <w:spacing w:before="300" w:after="300"/>
              <w:rPr>
                <w:rFonts w:ascii="Arial" w:hAnsi="Arial" w:cs="Arial"/>
                <w:b/>
                <w:sz w:val="20"/>
              </w:rPr>
            </w:pPr>
            <w:r>
              <w:rPr>
                <w:rFonts w:ascii="Arial" w:hAnsi="Arial" w:cs="Arial"/>
                <w:b/>
                <w:sz w:val="20"/>
              </w:rPr>
              <w:t>Possible impacts on particular age groups from some of the policy options under discussion</w:t>
            </w:r>
            <w:r w:rsidR="00E5538E" w:rsidRPr="00E5538E">
              <w:rPr>
                <w:rFonts w:ascii="Arial" w:hAnsi="Arial" w:cs="Arial"/>
                <w:b/>
                <w:sz w:val="20"/>
              </w:rPr>
              <w:t>.</w:t>
            </w:r>
          </w:p>
          <w:p w:rsidR="003C306E" w:rsidRPr="00C106EB" w:rsidRDefault="003C306E" w:rsidP="00C106EB">
            <w:pPr>
              <w:autoSpaceDE w:val="0"/>
              <w:autoSpaceDN w:val="0"/>
              <w:adjustRightInd w:val="0"/>
              <w:spacing w:before="300" w:after="300"/>
              <w:rPr>
                <w:rFonts w:ascii="Arial" w:hAnsi="Arial" w:cs="Arial"/>
                <w:sz w:val="28"/>
                <w:szCs w:val="28"/>
              </w:rPr>
            </w:pPr>
            <w:r>
              <w:rPr>
                <w:rFonts w:ascii="Arial" w:hAnsi="Arial" w:cs="Arial"/>
                <w:b/>
                <w:sz w:val="20"/>
              </w:rPr>
              <w:t>Following Ministerial decision on any particular policy option, a full EQIA would be undertaken.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3C306E" w:rsidP="003C306E">
            <w:pPr>
              <w:autoSpaceDE w:val="0"/>
              <w:autoSpaceDN w:val="0"/>
              <w:adjustRightInd w:val="0"/>
              <w:spacing w:before="300" w:after="300"/>
              <w:rPr>
                <w:rFonts w:ascii="Arial" w:hAnsi="Arial" w:cs="Arial"/>
                <w:sz w:val="28"/>
                <w:szCs w:val="28"/>
              </w:rPr>
            </w:pPr>
            <w:r>
              <w:rPr>
                <w:rFonts w:ascii="Arial" w:hAnsi="Arial" w:cs="Arial"/>
                <w:b/>
                <w:sz w:val="20"/>
              </w:rPr>
              <w:t>No impact likely on persons according to their particular marital status from any of the policy options under discussion</w:t>
            </w:r>
            <w:r w:rsidR="00E5538E"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3C306E" w:rsidP="003C306E">
            <w:pPr>
              <w:autoSpaceDE w:val="0"/>
              <w:autoSpaceDN w:val="0"/>
              <w:adjustRightInd w:val="0"/>
              <w:spacing w:before="300" w:after="300"/>
              <w:rPr>
                <w:rFonts w:ascii="Arial" w:hAnsi="Arial" w:cs="Arial"/>
                <w:sz w:val="28"/>
                <w:szCs w:val="28"/>
              </w:rPr>
            </w:pPr>
            <w:r>
              <w:rPr>
                <w:rFonts w:ascii="Arial" w:hAnsi="Arial" w:cs="Arial"/>
                <w:b/>
                <w:sz w:val="20"/>
              </w:rPr>
              <w:t>No impact likely on persons according to their sexual orientation from any of the policy options under discussion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3C306E" w:rsidP="003C306E">
            <w:pPr>
              <w:autoSpaceDE w:val="0"/>
              <w:autoSpaceDN w:val="0"/>
              <w:adjustRightInd w:val="0"/>
              <w:spacing w:before="300" w:after="300"/>
              <w:rPr>
                <w:rFonts w:ascii="Arial" w:hAnsi="Arial" w:cs="Arial"/>
                <w:sz w:val="28"/>
                <w:szCs w:val="28"/>
              </w:rPr>
            </w:pPr>
            <w:r>
              <w:rPr>
                <w:rFonts w:ascii="Arial" w:hAnsi="Arial" w:cs="Arial"/>
                <w:b/>
                <w:sz w:val="20"/>
              </w:rPr>
              <w:t>No impact likely on persons according to their gender from any of the policy options under discussion</w:t>
            </w:r>
            <w:r w:rsidR="00E5538E"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2644EC" w:rsidRDefault="002644EC" w:rsidP="002644EC">
            <w:pPr>
              <w:autoSpaceDE w:val="0"/>
              <w:autoSpaceDN w:val="0"/>
              <w:adjustRightInd w:val="0"/>
              <w:spacing w:before="300" w:after="300"/>
              <w:rPr>
                <w:rFonts w:ascii="Arial" w:hAnsi="Arial" w:cs="Arial"/>
                <w:b/>
                <w:sz w:val="20"/>
              </w:rPr>
            </w:pPr>
            <w:r>
              <w:rPr>
                <w:rFonts w:ascii="Arial" w:hAnsi="Arial" w:cs="Arial"/>
                <w:b/>
                <w:sz w:val="20"/>
              </w:rPr>
              <w:t>Possible impacts on persons of disability from some of the policy options under discussion</w:t>
            </w:r>
            <w:r w:rsidRPr="00E5538E">
              <w:rPr>
                <w:rFonts w:ascii="Arial" w:hAnsi="Arial" w:cs="Arial"/>
                <w:b/>
                <w:sz w:val="20"/>
              </w:rPr>
              <w:t>.</w:t>
            </w:r>
          </w:p>
          <w:p w:rsidR="00817FBA" w:rsidRPr="00C106EB" w:rsidRDefault="002644EC" w:rsidP="002644EC">
            <w:pPr>
              <w:autoSpaceDE w:val="0"/>
              <w:autoSpaceDN w:val="0"/>
              <w:adjustRightInd w:val="0"/>
              <w:spacing w:before="300" w:after="300"/>
              <w:rPr>
                <w:rFonts w:ascii="Arial" w:hAnsi="Arial" w:cs="Arial"/>
                <w:sz w:val="28"/>
                <w:szCs w:val="28"/>
              </w:rPr>
            </w:pPr>
            <w:r>
              <w:rPr>
                <w:rFonts w:ascii="Arial" w:hAnsi="Arial" w:cs="Arial"/>
                <w:b/>
                <w:sz w:val="20"/>
              </w:rPr>
              <w:t>Following Ministerial decision on any particular policy option, a full EQIA would be undertaken.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2644EC" w:rsidP="002644EC">
            <w:pPr>
              <w:autoSpaceDE w:val="0"/>
              <w:autoSpaceDN w:val="0"/>
              <w:adjustRightInd w:val="0"/>
              <w:spacing w:before="300" w:after="300"/>
              <w:rPr>
                <w:rFonts w:ascii="Arial" w:hAnsi="Arial" w:cs="Arial"/>
                <w:sz w:val="28"/>
                <w:szCs w:val="28"/>
              </w:rPr>
            </w:pPr>
            <w:r>
              <w:rPr>
                <w:rFonts w:ascii="Arial" w:hAnsi="Arial" w:cs="Arial"/>
                <w:b/>
                <w:sz w:val="20"/>
              </w:rPr>
              <w:t>No impact likely on persons according to whether or not they have dependents, from any of the policy options under discussion</w:t>
            </w:r>
            <w:r w:rsidR="00E5538E"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bl>
    <w:p w:rsidR="00817FBA" w:rsidRPr="00817FBA" w:rsidRDefault="00817FBA" w:rsidP="00817FBA">
      <w:pPr>
        <w:rPr>
          <w:rFonts w:ascii="Arial" w:hAnsi="Arial" w:cs="Arial"/>
        </w:rPr>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2644EC" w:rsidP="00E5538E">
            <w:pPr>
              <w:autoSpaceDE w:val="0"/>
              <w:autoSpaceDN w:val="0"/>
              <w:adjustRightInd w:val="0"/>
              <w:spacing w:before="240" w:after="240"/>
              <w:rPr>
                <w:rFonts w:ascii="Arial" w:hAnsi="Arial" w:cs="Arial"/>
                <w:sz w:val="28"/>
                <w:szCs w:val="28"/>
              </w:rPr>
            </w:pPr>
            <w:r>
              <w:rPr>
                <w:rFonts w:ascii="Arial" w:hAnsi="Arial" w:cs="Arial"/>
                <w:b/>
                <w:sz w:val="20"/>
              </w:rPr>
              <w:t>No</w:t>
            </w:r>
            <w:r w:rsidR="00E5538E"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644EC" w:rsidP="00C106EB">
            <w:pPr>
              <w:autoSpaceDE w:val="0"/>
              <w:autoSpaceDN w:val="0"/>
              <w:adjustRightInd w:val="0"/>
              <w:spacing w:before="240" w:after="240"/>
              <w:rPr>
                <w:rFonts w:ascii="Arial" w:hAnsi="Arial" w:cs="Arial"/>
                <w:sz w:val="28"/>
                <w:szCs w:val="28"/>
              </w:rPr>
            </w:pPr>
            <w:r w:rsidRPr="002644EC">
              <w:rPr>
                <w:rFonts w:ascii="Arial" w:hAnsi="Arial" w:cs="Arial"/>
                <w:b/>
                <w:sz w:val="20"/>
              </w:rPr>
              <w:t>No impacts identified on this group.</w:t>
            </w:r>
          </w:p>
        </w:tc>
      </w:tr>
      <w:tr w:rsidR="002644EC"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644EC" w:rsidRPr="00C106EB" w:rsidRDefault="002644EC" w:rsidP="002644EC">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Pr>
                <w:rFonts w:ascii="Arial" w:hAnsi="Arial" w:cs="Arial"/>
                <w:b/>
                <w:sz w:val="20"/>
              </w:rPr>
              <w:t>No</w:t>
            </w:r>
            <w:r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sidRPr="002644EC">
              <w:rPr>
                <w:rFonts w:ascii="Arial" w:hAnsi="Arial" w:cs="Arial"/>
                <w:b/>
                <w:sz w:val="20"/>
              </w:rPr>
              <w:t>No impacts identified on this group.</w:t>
            </w:r>
          </w:p>
        </w:tc>
      </w:tr>
      <w:tr w:rsidR="002644EC"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644EC" w:rsidRPr="00C106EB" w:rsidRDefault="002644EC" w:rsidP="002644EC">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Pr>
                <w:rFonts w:ascii="Arial" w:hAnsi="Arial" w:cs="Arial"/>
                <w:b/>
                <w:sz w:val="20"/>
              </w:rPr>
              <w:t>No</w:t>
            </w:r>
            <w:r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sidRPr="002644EC">
              <w:rPr>
                <w:rFonts w:ascii="Arial" w:hAnsi="Arial" w:cs="Arial"/>
                <w:b/>
                <w:sz w:val="20"/>
              </w:rPr>
              <w:t>No impacts identified on this group.</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Default="002644EC" w:rsidP="00C106EB">
            <w:pPr>
              <w:autoSpaceDE w:val="0"/>
              <w:autoSpaceDN w:val="0"/>
              <w:adjustRightInd w:val="0"/>
              <w:spacing w:before="240" w:after="240"/>
              <w:rPr>
                <w:rFonts w:ascii="Arial" w:hAnsi="Arial" w:cs="Arial"/>
                <w:b/>
                <w:sz w:val="20"/>
              </w:rPr>
            </w:pPr>
            <w:r>
              <w:rPr>
                <w:rFonts w:ascii="Arial" w:hAnsi="Arial" w:cs="Arial"/>
                <w:b/>
                <w:sz w:val="20"/>
              </w:rPr>
              <w:t>Yes. New transport policies may be able to taken into account the needs of particular age groups with regards to accessibility to employment, social interaction etc.</w:t>
            </w:r>
          </w:p>
          <w:p w:rsidR="002644EC" w:rsidRPr="00C106EB" w:rsidRDefault="002644EC" w:rsidP="00C106EB">
            <w:pPr>
              <w:autoSpaceDE w:val="0"/>
              <w:autoSpaceDN w:val="0"/>
              <w:adjustRightInd w:val="0"/>
              <w:spacing w:before="240" w:after="240"/>
              <w:rPr>
                <w:rFonts w:ascii="Arial" w:hAnsi="Arial" w:cs="Arial"/>
                <w:sz w:val="28"/>
                <w:szCs w:val="28"/>
              </w:rPr>
            </w:pPr>
            <w:r>
              <w:rPr>
                <w:rFonts w:ascii="Arial" w:hAnsi="Arial" w:cs="Arial"/>
                <w:b/>
                <w:sz w:val="20"/>
              </w:rPr>
              <w:t>New policies in relation to household heating and household energy efficiency could help to address fuel poverty, which is known to be higher in older sections of the population.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r w:rsidR="002644EC"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644EC" w:rsidRPr="00C106EB" w:rsidRDefault="002644EC" w:rsidP="002644EC">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Pr>
                <w:rFonts w:ascii="Arial" w:hAnsi="Arial" w:cs="Arial"/>
                <w:b/>
                <w:sz w:val="20"/>
              </w:rPr>
              <w:t>No</w:t>
            </w:r>
            <w:r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sidRPr="002644EC">
              <w:rPr>
                <w:rFonts w:ascii="Arial" w:hAnsi="Arial" w:cs="Arial"/>
                <w:b/>
                <w:sz w:val="20"/>
              </w:rPr>
              <w:t>No impacts identified on this group.</w:t>
            </w:r>
          </w:p>
        </w:tc>
      </w:tr>
      <w:tr w:rsidR="002644EC"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644EC" w:rsidRPr="00C106EB" w:rsidRDefault="002644EC" w:rsidP="002644EC">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Pr>
                <w:rFonts w:ascii="Arial" w:hAnsi="Arial" w:cs="Arial"/>
                <w:b/>
                <w:sz w:val="20"/>
              </w:rPr>
              <w:t>No</w:t>
            </w:r>
            <w:r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sidRPr="002644EC">
              <w:rPr>
                <w:rFonts w:ascii="Arial" w:hAnsi="Arial" w:cs="Arial"/>
                <w:b/>
                <w:sz w:val="20"/>
              </w:rPr>
              <w:t>No impacts identified on this group.</w:t>
            </w:r>
          </w:p>
        </w:tc>
      </w:tr>
      <w:tr w:rsidR="002644EC"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644EC" w:rsidRPr="00C106EB" w:rsidRDefault="002644EC" w:rsidP="002644EC">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Pr>
                <w:rFonts w:ascii="Arial" w:hAnsi="Arial" w:cs="Arial"/>
                <w:b/>
                <w:sz w:val="20"/>
              </w:rPr>
              <w:t>No</w:t>
            </w:r>
            <w:r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sidRPr="002644EC">
              <w:rPr>
                <w:rFonts w:ascii="Arial" w:hAnsi="Arial" w:cs="Arial"/>
                <w:b/>
                <w:sz w:val="20"/>
              </w:rPr>
              <w:t>No impacts identified on this group.</w:t>
            </w:r>
          </w:p>
        </w:tc>
      </w:tr>
      <w:tr w:rsidR="002644EC"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644EC" w:rsidRPr="00C106EB" w:rsidRDefault="002644EC" w:rsidP="002644EC">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Pr>
                <w:rFonts w:ascii="Arial" w:hAnsi="Arial" w:cs="Arial"/>
                <w:b/>
                <w:sz w:val="20"/>
              </w:rPr>
              <w:t>Yes. Any new transport policies could take account of the needs of disabled persons with regard to access to employment, social interaction etc.</w:t>
            </w:r>
          </w:p>
        </w:tc>
        <w:tc>
          <w:tcPr>
            <w:tcW w:w="2409"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sidRPr="002644EC">
              <w:rPr>
                <w:rFonts w:ascii="Arial" w:hAnsi="Arial" w:cs="Arial"/>
                <w:b/>
                <w:sz w:val="20"/>
              </w:rPr>
              <w:t>No impacts identified on this group.</w:t>
            </w:r>
          </w:p>
        </w:tc>
      </w:tr>
      <w:tr w:rsidR="002644EC"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644EC" w:rsidRPr="00C106EB" w:rsidRDefault="002644EC" w:rsidP="002644EC">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Dependants</w:t>
            </w:r>
          </w:p>
        </w:tc>
        <w:tc>
          <w:tcPr>
            <w:tcW w:w="5812"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Pr>
                <w:rFonts w:ascii="Arial" w:hAnsi="Arial" w:cs="Arial"/>
                <w:b/>
                <w:sz w:val="20"/>
              </w:rPr>
              <w:t>No</w:t>
            </w:r>
            <w:r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sidRPr="002644EC">
              <w:rPr>
                <w:rFonts w:ascii="Arial" w:hAnsi="Arial" w:cs="Arial"/>
                <w:b/>
                <w:sz w:val="20"/>
              </w:rPr>
              <w:t>No impacts identified on this group.</w:t>
            </w:r>
          </w:p>
        </w:tc>
      </w:tr>
    </w:tbl>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E5538E" w:rsidP="00C106EB">
            <w:pPr>
              <w:autoSpaceDE w:val="0"/>
              <w:autoSpaceDN w:val="0"/>
              <w:adjustRightInd w:val="0"/>
              <w:spacing w:before="240" w:after="240"/>
              <w:rPr>
                <w:rFonts w:ascii="Arial" w:hAnsi="Arial" w:cs="Arial"/>
                <w:sz w:val="28"/>
                <w:szCs w:val="28"/>
              </w:rPr>
            </w:pPr>
            <w:r>
              <w:rPr>
                <w:rFonts w:ascii="Arial" w:hAnsi="Arial" w:cs="Arial"/>
                <w:sz w:val="28"/>
                <w:szCs w:val="28"/>
              </w:rPr>
              <w:t>Likely no impact.</w:t>
            </w:r>
          </w:p>
        </w:tc>
        <w:tc>
          <w:tcPr>
            <w:tcW w:w="2551" w:type="dxa"/>
          </w:tcPr>
          <w:p w:rsidR="00817FBA" w:rsidRPr="00C106EB" w:rsidRDefault="002644EC"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E5538E" w:rsidP="00C106EB">
            <w:pPr>
              <w:autoSpaceDE w:val="0"/>
              <w:autoSpaceDN w:val="0"/>
              <w:adjustRightInd w:val="0"/>
              <w:spacing w:before="240" w:after="240"/>
              <w:rPr>
                <w:rFonts w:ascii="Arial" w:hAnsi="Arial" w:cs="Arial"/>
                <w:sz w:val="28"/>
                <w:szCs w:val="28"/>
              </w:rPr>
            </w:pPr>
            <w:r>
              <w:rPr>
                <w:rFonts w:ascii="Arial" w:hAnsi="Arial" w:cs="Arial"/>
                <w:sz w:val="28"/>
                <w:szCs w:val="28"/>
              </w:rPr>
              <w:t>Likely no impact.</w:t>
            </w:r>
          </w:p>
        </w:tc>
        <w:tc>
          <w:tcPr>
            <w:tcW w:w="2551" w:type="dxa"/>
          </w:tcPr>
          <w:p w:rsidR="00817FBA" w:rsidRPr="00C106EB" w:rsidRDefault="002644EC"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E5538E" w:rsidP="00C106EB">
            <w:pPr>
              <w:autoSpaceDE w:val="0"/>
              <w:autoSpaceDN w:val="0"/>
              <w:adjustRightInd w:val="0"/>
              <w:spacing w:before="240" w:after="240"/>
              <w:rPr>
                <w:rFonts w:ascii="Arial" w:hAnsi="Arial" w:cs="Arial"/>
                <w:sz w:val="28"/>
                <w:szCs w:val="28"/>
              </w:rPr>
            </w:pPr>
            <w:r>
              <w:rPr>
                <w:rFonts w:ascii="Arial" w:hAnsi="Arial" w:cs="Arial"/>
                <w:sz w:val="28"/>
                <w:szCs w:val="28"/>
              </w:rPr>
              <w:t>Likely no impact.</w:t>
            </w:r>
          </w:p>
        </w:tc>
        <w:tc>
          <w:tcPr>
            <w:tcW w:w="2551" w:type="dxa"/>
          </w:tcPr>
          <w:p w:rsidR="00817FBA" w:rsidRPr="00C106EB" w:rsidRDefault="002644EC"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E5538E" w:rsidP="00C106EB">
            <w:pPr>
              <w:autoSpaceDE w:val="0"/>
              <w:autoSpaceDN w:val="0"/>
              <w:adjustRightInd w:val="0"/>
              <w:spacing w:before="240" w:after="240"/>
              <w:rPr>
                <w:rFonts w:ascii="Arial" w:hAnsi="Arial" w:cs="Arial"/>
                <w:sz w:val="28"/>
                <w:szCs w:val="28"/>
              </w:rPr>
            </w:pPr>
            <w:r>
              <w:rPr>
                <w:rFonts w:ascii="Arial" w:hAnsi="Arial" w:cs="Arial"/>
                <w:sz w:val="28"/>
                <w:szCs w:val="28"/>
              </w:rPr>
              <w:t>Likely no impact.</w:t>
            </w:r>
          </w:p>
        </w:tc>
        <w:tc>
          <w:tcPr>
            <w:tcW w:w="2551" w:type="dxa"/>
          </w:tcPr>
          <w:p w:rsidR="00817FBA" w:rsidRPr="00C106EB" w:rsidRDefault="002644EC" w:rsidP="00C106EB">
            <w:pPr>
              <w:autoSpaceDE w:val="0"/>
              <w:autoSpaceDN w:val="0"/>
              <w:adjustRightInd w:val="0"/>
              <w:spacing w:before="240" w:after="240"/>
              <w:rPr>
                <w:rFonts w:ascii="Arial" w:hAnsi="Arial" w:cs="Arial"/>
                <w:sz w:val="28"/>
                <w:szCs w:val="28"/>
              </w:rPr>
            </w:pPr>
            <w:r>
              <w:rPr>
                <w:rFonts w:ascii="Arial" w:hAnsi="Arial" w:cs="Arial"/>
                <w:sz w:val="28"/>
                <w:szCs w:val="28"/>
              </w:rPr>
              <w:t>None of the policies under discussion are appropriate to promotion of good relations.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E5538E" w:rsidP="00C106EB">
            <w:pPr>
              <w:autoSpaceDE w:val="0"/>
              <w:autoSpaceDN w:val="0"/>
              <w:adjustRightInd w:val="0"/>
              <w:spacing w:before="240" w:after="240"/>
              <w:rPr>
                <w:rFonts w:ascii="Arial" w:hAnsi="Arial" w:cs="Arial"/>
                <w:sz w:val="28"/>
                <w:szCs w:val="28"/>
              </w:rPr>
            </w:pPr>
            <w:r>
              <w:rPr>
                <w:rFonts w:ascii="Arial" w:hAnsi="Arial" w:cs="Arial"/>
                <w:sz w:val="28"/>
                <w:szCs w:val="28"/>
              </w:rPr>
              <w:t>Likely no impact.</w:t>
            </w:r>
          </w:p>
        </w:tc>
        <w:tc>
          <w:tcPr>
            <w:tcW w:w="2551" w:type="dxa"/>
          </w:tcPr>
          <w:p w:rsidR="00817FBA" w:rsidRPr="00C106EB" w:rsidRDefault="002644EC"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Racial group </w:t>
            </w:r>
          </w:p>
        </w:tc>
        <w:tc>
          <w:tcPr>
            <w:tcW w:w="5529" w:type="dxa"/>
          </w:tcPr>
          <w:p w:rsidR="00817FBA" w:rsidRPr="00C106EB" w:rsidRDefault="00E5538E" w:rsidP="00C106EB">
            <w:pPr>
              <w:autoSpaceDE w:val="0"/>
              <w:autoSpaceDN w:val="0"/>
              <w:adjustRightInd w:val="0"/>
              <w:spacing w:before="240" w:after="240"/>
              <w:rPr>
                <w:rFonts w:ascii="Arial" w:hAnsi="Arial" w:cs="Arial"/>
                <w:sz w:val="28"/>
                <w:szCs w:val="28"/>
              </w:rPr>
            </w:pPr>
            <w:r>
              <w:rPr>
                <w:rFonts w:ascii="Arial" w:hAnsi="Arial" w:cs="Arial"/>
                <w:sz w:val="28"/>
                <w:szCs w:val="28"/>
              </w:rPr>
              <w:t>Likely no impact.</w:t>
            </w:r>
          </w:p>
        </w:tc>
        <w:tc>
          <w:tcPr>
            <w:tcW w:w="2551" w:type="dxa"/>
          </w:tcPr>
          <w:p w:rsidR="00817FBA" w:rsidRPr="00C106EB" w:rsidRDefault="002644EC"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2644EC" w:rsidRDefault="002644EC">
      <w:pPr>
        <w:pStyle w:val="DARDEqualityTextBold"/>
        <w:rPr>
          <w:sz w:val="40"/>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B40A0D">
            <w:pPr>
              <w:pStyle w:val="DARDEqualityText"/>
              <w:tabs>
                <w:tab w:val="left" w:pos="426"/>
              </w:tabs>
              <w:spacing w:before="20"/>
              <w:rPr>
                <w:sz w:val="24"/>
              </w:rPr>
            </w:pPr>
            <w:r>
              <w:rPr>
                <w:sz w:val="24"/>
              </w:rPr>
              <w:t>None.</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B40A0D">
            <w:pPr>
              <w:pStyle w:val="DARDEqualityText"/>
              <w:tabs>
                <w:tab w:val="left" w:pos="426"/>
              </w:tabs>
              <w:spacing w:before="20"/>
              <w:rPr>
                <w:sz w:val="24"/>
              </w:rPr>
            </w:pPr>
            <w:r>
              <w:rPr>
                <w:rFonts w:cs="Arial"/>
                <w:b/>
                <w:sz w:val="20"/>
              </w:rPr>
              <w:t>None.</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E5538E" w:rsidRDefault="00E5538E">
            <w:pPr>
              <w:pStyle w:val="DARDEqualityText"/>
              <w:tabs>
                <w:tab w:val="left" w:pos="426"/>
              </w:tabs>
              <w:spacing w:before="20"/>
              <w:ind w:left="452" w:hanging="452"/>
              <w:rPr>
                <w:sz w:val="24"/>
              </w:rPr>
            </w:pPr>
          </w:p>
          <w:p w:rsidR="00B40A0D" w:rsidRDefault="00B40A0D" w:rsidP="00B40A0D">
            <w:pPr>
              <w:pStyle w:val="DARDEqualityText"/>
              <w:tabs>
                <w:tab w:val="left" w:pos="426"/>
              </w:tabs>
              <w:spacing w:before="20"/>
              <w:ind w:left="452" w:hanging="452"/>
              <w:rPr>
                <w:sz w:val="24"/>
              </w:rPr>
            </w:pPr>
            <w:r>
              <w:rPr>
                <w:rFonts w:cs="Arial"/>
                <w:b/>
                <w:sz w:val="20"/>
              </w:rPr>
              <w:t>None.</w:t>
            </w:r>
          </w:p>
          <w:p w:rsidR="00E5538E" w:rsidRDefault="00E5538E">
            <w:pPr>
              <w:pStyle w:val="DARDEqualityText"/>
              <w:tabs>
                <w:tab w:val="left" w:pos="426"/>
              </w:tabs>
              <w:spacing w:before="20"/>
              <w:ind w:left="452" w:hanging="452"/>
              <w:rPr>
                <w:sz w:val="24"/>
              </w:rPr>
            </w:pP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E5538E" w:rsidRDefault="00E5538E" w:rsidP="00C106EB">
            <w:pPr>
              <w:pStyle w:val="DARDEqualityText"/>
              <w:tabs>
                <w:tab w:val="left" w:pos="452"/>
              </w:tabs>
              <w:spacing w:before="20"/>
              <w:ind w:left="438" w:hanging="438"/>
            </w:pPr>
          </w:p>
          <w:p w:rsidR="00B40A0D" w:rsidRPr="00C106EB" w:rsidRDefault="00B40A0D" w:rsidP="00C106EB">
            <w:pPr>
              <w:pStyle w:val="DARDEqualityText"/>
              <w:tabs>
                <w:tab w:val="left" w:pos="452"/>
              </w:tabs>
              <w:spacing w:before="20"/>
              <w:ind w:left="438" w:hanging="438"/>
              <w:rPr>
                <w:sz w:val="24"/>
              </w:rPr>
            </w:pPr>
            <w:r>
              <w:t>None.</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7"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F044F0" w:rsidP="00C106EB">
            <w:pPr>
              <w:pStyle w:val="DARDEqualityText"/>
              <w:tabs>
                <w:tab w:val="left" w:pos="448"/>
              </w:tabs>
            </w:pPr>
            <w:r>
              <w:t>N/A</w:t>
            </w:r>
          </w:p>
        </w:tc>
        <w:tc>
          <w:tcPr>
            <w:tcW w:w="2950" w:type="dxa"/>
          </w:tcPr>
          <w:p w:rsidR="00CB4313" w:rsidRDefault="00F044F0" w:rsidP="00C106EB">
            <w:pPr>
              <w:pStyle w:val="DARDEqualityText"/>
              <w:tabs>
                <w:tab w:val="left" w:pos="448"/>
              </w:tabs>
            </w:pPr>
            <w:r>
              <w:t>N/A</w:t>
            </w:r>
          </w:p>
        </w:tc>
        <w:tc>
          <w:tcPr>
            <w:tcW w:w="4107" w:type="dxa"/>
          </w:tcPr>
          <w:p w:rsidR="00CB4313" w:rsidRDefault="00F044F0" w:rsidP="00C106EB">
            <w:pPr>
              <w:pStyle w:val="DARDEqualityText"/>
              <w:tabs>
                <w:tab w:val="left" w:pos="448"/>
              </w:tabs>
            </w:pPr>
            <w:r>
              <w:t>Information can be gained from Department for Infrastructure on persons of disability use of public transport, motability schemes and disabled parking in urban areas.</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rsidP="00E5538E">
            <w:pPr>
              <w:pStyle w:val="DARDEqualityText"/>
              <w:tabs>
                <w:tab w:val="left" w:pos="452"/>
              </w:tabs>
              <w:spacing w:before="20"/>
              <w:rPr>
                <w:sz w:val="24"/>
              </w:rPr>
            </w:pPr>
            <w:r>
              <w:rPr>
                <w:b/>
                <w:sz w:val="24"/>
              </w:rPr>
              <w:t xml:space="preserve">Title of Proposed Policy / Decision being screened </w:t>
            </w:r>
            <w:r w:rsidR="00E5538E">
              <w:rPr>
                <w:sz w:val="24"/>
              </w:rPr>
              <w:t>Draft Northern Ireland Clean Air Strategy</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79506A" w:rsidP="0079506A">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8" w:name="Check4"/>
            <w:r>
              <w:instrText xml:space="preserve"> FORMCHECKBOX </w:instrText>
            </w:r>
            <w:r w:rsidR="00F92A75">
              <w:fldChar w:fldCharType="separate"/>
            </w:r>
            <w:r>
              <w:fldChar w:fldCharType="end"/>
            </w:r>
            <w:bookmarkEnd w:id="8"/>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79506A" w:rsidP="0079506A">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92A75">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79506A" w:rsidP="0079506A">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F92A75">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bookmarkStart w:id="9" w:name="OLE_LINK1"/>
          <w:bookmarkStart w:id="10" w:name="OLE_LINK2"/>
          <w:p w:rsidR="00202D9F" w:rsidRDefault="00202D9F">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0"/>
                  </w:checkBox>
                </w:ffData>
              </w:fldChar>
            </w:r>
            <w:r>
              <w:instrText xml:space="preserve"> FORMCHECKBOX </w:instrText>
            </w:r>
            <w:r w:rsidR="00F92A75">
              <w:fldChar w:fldCharType="separate"/>
            </w:r>
            <w:r>
              <w:fldChar w:fldCharType="end"/>
            </w:r>
            <w:bookmarkEnd w:id="9"/>
            <w:bookmarkEnd w:id="10"/>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018BD" w:rsidRPr="00D14B5C" w:rsidRDefault="00E5538E" w:rsidP="00E5538E">
            <w:pPr>
              <w:pStyle w:val="DARDEqualityText"/>
              <w:spacing w:before="100"/>
              <w:rPr>
                <w:sz w:val="24"/>
                <w:szCs w:val="24"/>
              </w:rPr>
            </w:pPr>
            <w:r>
              <w:rPr>
                <w:rFonts w:cs="Arial"/>
                <w:b/>
                <w:sz w:val="20"/>
              </w:rPr>
              <w:t xml:space="preserve"> </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79506A" w:rsidP="00DD697A">
            <w:pPr>
              <w:pStyle w:val="Header"/>
              <w:tabs>
                <w:tab w:val="clear" w:pos="4320"/>
                <w:tab w:val="clear" w:pos="8640"/>
              </w:tabs>
              <w:spacing w:before="100"/>
              <w:jc w:val="center"/>
              <w:rPr>
                <w:sz w:val="22"/>
                <w:szCs w:val="22"/>
              </w:rPr>
            </w:pPr>
            <w:r>
              <w:rPr>
                <w:sz w:val="22"/>
                <w:szCs w:val="22"/>
              </w:rPr>
              <w:fldChar w:fldCharType="begin">
                <w:ffData>
                  <w:name w:val=""/>
                  <w:enabled/>
                  <w:calcOnExit w:val="0"/>
                  <w:checkBox>
                    <w:size w:val="30"/>
                    <w:default w:val="1"/>
                  </w:checkBox>
                </w:ffData>
              </w:fldChar>
            </w:r>
            <w:r>
              <w:rPr>
                <w:sz w:val="22"/>
                <w:szCs w:val="22"/>
              </w:rPr>
              <w:instrText xml:space="preserve"> FORMCHECKBOX </w:instrText>
            </w:r>
            <w:r w:rsidR="00F92A75">
              <w:rPr>
                <w:sz w:val="22"/>
                <w:szCs w:val="22"/>
              </w:rPr>
            </w:r>
            <w:r w:rsidR="00F92A75">
              <w:rPr>
                <w:sz w:val="22"/>
                <w:szCs w:val="22"/>
              </w:rPr>
              <w:fldChar w:fldCharType="separate"/>
            </w:r>
            <w:r>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Default="00F044F0" w:rsidP="00F044F0">
            <w:pPr>
              <w:pStyle w:val="DARDEqualityText"/>
              <w:numPr>
                <w:ins w:id="11" w:author="Sharon Fitchie" w:date="2012-01-10T11:22:00Z"/>
              </w:numPr>
              <w:spacing w:before="100"/>
              <w:rPr>
                <w:sz w:val="24"/>
                <w:szCs w:val="24"/>
              </w:rPr>
            </w:pPr>
            <w:r>
              <w:rPr>
                <w:sz w:val="24"/>
                <w:szCs w:val="24"/>
              </w:rPr>
              <w:t xml:space="preserve">The screening document has outlined a number of options that may be considered under this review. Currently, the Department does not have a preferred option and any final option would be made by a Departmental minister. This public discussion exercise is being undertaken to gather views on policy that may be ultimately adopted. </w:t>
            </w:r>
          </w:p>
          <w:p w:rsidR="00F044F0" w:rsidRPr="00DD697A" w:rsidRDefault="00F044F0" w:rsidP="00F044F0">
            <w:pPr>
              <w:pStyle w:val="DARDEqualityText"/>
              <w:spacing w:before="100"/>
              <w:rPr>
                <w:sz w:val="24"/>
                <w:szCs w:val="24"/>
              </w:rPr>
            </w:pPr>
            <w:r>
              <w:rPr>
                <w:sz w:val="24"/>
                <w:szCs w:val="24"/>
              </w:rPr>
              <w:lastRenderedPageBreak/>
              <w:t>Following the public consultation exercise, a further draft of the Clean Air Strategy will be developed, and this will be put to any future Departmental minister. Once the Strategy is then finalised and all policy options have been decided upon, it will be subject to full and further EQIA, taking into account information contained in this Screening Assessment.</w:t>
            </w: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79506A"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92A75">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79506A"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92A75">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79506A"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92A75">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79506A"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92A75">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E5538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9274A3">
              <w:rPr>
                <w:rFonts w:ascii="Arial" w:hAnsi="Arial"/>
              </w:rPr>
              <w:t xml:space="preserve"> Barry McAuley</w:t>
            </w:r>
          </w:p>
        </w:tc>
        <w:tc>
          <w:tcPr>
            <w:tcW w:w="3716" w:type="dxa"/>
          </w:tcPr>
          <w:p w:rsidR="00462813" w:rsidRDefault="00462813" w:rsidP="00E5538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9274A3">
              <w:rPr>
                <w:rFonts w:ascii="Arial" w:hAnsi="Arial"/>
              </w:rPr>
              <w:t>Environmental Policy Advisor</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E5538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274A3">
              <w:rPr>
                <w:rFonts w:ascii="Arial" w:hAnsi="Arial"/>
              </w:rPr>
              <w:t>16 August 2019</w:t>
            </w:r>
          </w:p>
        </w:tc>
      </w:tr>
      <w:tr w:rsidR="00462813" w:rsidTr="00B60891">
        <w:trPr>
          <w:cantSplit/>
          <w:trHeight w:val="454"/>
        </w:trPr>
        <w:tc>
          <w:tcPr>
            <w:tcW w:w="9362" w:type="dxa"/>
            <w:gridSpan w:val="2"/>
          </w:tcPr>
          <w:p w:rsidR="00462813" w:rsidRDefault="00462813" w:rsidP="00E5538E">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9274A3">
              <w:rPr>
                <w:rFonts w:ascii="Arial" w:hAnsi="Arial"/>
              </w:rPr>
              <w:t>Air and Environmental Quality, RNRPD</w:t>
            </w:r>
            <w:bookmarkStart w:id="12" w:name="_GoBack"/>
            <w:bookmarkEnd w:id="12"/>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2B628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2B6280">
              <w:rPr>
                <w:rFonts w:ascii="Arial" w:hAnsi="Arial"/>
              </w:rPr>
              <w:t>David Small</w:t>
            </w:r>
          </w:p>
        </w:tc>
        <w:tc>
          <w:tcPr>
            <w:tcW w:w="3716" w:type="dxa"/>
          </w:tcPr>
          <w:p w:rsidR="00462813" w:rsidRDefault="00462813" w:rsidP="002B628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2B6280">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2B628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2B6280">
              <w:rPr>
                <w:rFonts w:ascii="Arial" w:hAnsi="Arial"/>
              </w:rPr>
              <w:t>22 August 2019</w:t>
            </w:r>
          </w:p>
        </w:tc>
      </w:tr>
      <w:tr w:rsidR="00462813" w:rsidTr="00B60891">
        <w:trPr>
          <w:cantSplit/>
          <w:trHeight w:val="454"/>
        </w:trPr>
        <w:tc>
          <w:tcPr>
            <w:tcW w:w="9362" w:type="dxa"/>
            <w:gridSpan w:val="2"/>
          </w:tcPr>
          <w:p w:rsidR="00462813" w:rsidRDefault="00462813" w:rsidP="002B6280">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2B6280">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9274A3" w:rsidP="00B60891">
            <w:pPr>
              <w:pStyle w:val="Header"/>
              <w:tabs>
                <w:tab w:val="clear" w:pos="4320"/>
                <w:tab w:val="clear" w:pos="8640"/>
              </w:tabs>
              <w:spacing w:before="100"/>
              <w:rPr>
                <w:rFonts w:ascii="Arial" w:hAnsi="Arial" w:cs="Arial"/>
                <w:sz w:val="28"/>
                <w:szCs w:val="28"/>
              </w:rPr>
            </w:pPr>
            <w:r>
              <w:rPr>
                <w:rFonts w:ascii="Arial" w:hAnsi="Arial" w:cs="Arial"/>
                <w:sz w:val="28"/>
                <w:szCs w:val="28"/>
              </w:rPr>
              <w:pict>
                <v:shape id="_x0000_i1027" type="#_x0000_t75" style="width:210pt;height:42pt">
                  <v:imagedata r:id="rId15" o:title="David Small"/>
                </v:shape>
              </w:pict>
            </w: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w:t>
      </w:r>
      <w:r w:rsidR="00202D9F" w:rsidRPr="00B35098">
        <w:lastRenderedPageBreak/>
        <w:t xml:space="preserve">Equality Branch at </w:t>
      </w:r>
      <w:hyperlink r:id="rId16"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8" type="#_x0000_t75" style="width:79.2pt;height:50.4pt" o:ole="">
            <v:imagedata r:id="rId17" o:title=""/>
          </v:shape>
          <o:OLEObject Type="Embed" ProgID="Package" ShapeID="_x0000_i1028" DrawAspect="Icon" ObjectID="_1634567703" r:id="rId18"/>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19"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F92A75">
      <w:pPr>
        <w:pStyle w:val="DARDEqualityText"/>
        <w:spacing w:before="100" w:line="240" w:lineRule="auto"/>
        <w:rPr>
          <w:szCs w:val="28"/>
        </w:rPr>
      </w:pPr>
      <w:r>
        <w:rPr>
          <w:sz w:val="56"/>
        </w:rPr>
        <w:pict>
          <v:shape id="_x0000_i1029" type="#_x0000_t75" style="width:266.4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lastRenderedPageBreak/>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lastRenderedPageBreak/>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A75" w:rsidRDefault="00F92A75">
      <w:r>
        <w:separator/>
      </w:r>
    </w:p>
  </w:endnote>
  <w:endnote w:type="continuationSeparator" w:id="0">
    <w:p w:rsidR="00F92A75" w:rsidRDefault="00F9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6A" w:rsidRDefault="0079506A"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06A" w:rsidRDefault="0079506A"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6A" w:rsidRDefault="0079506A">
    <w:pPr>
      <w:pStyle w:val="Footer"/>
    </w:pPr>
    <w:r>
      <w:t>[Type here]</w:t>
    </w:r>
  </w:p>
  <w:p w:rsidR="0079506A" w:rsidRDefault="0079506A"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6A" w:rsidRDefault="0079506A"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A75" w:rsidRDefault="00F92A75">
      <w:r>
        <w:separator/>
      </w:r>
    </w:p>
  </w:footnote>
  <w:footnote w:type="continuationSeparator" w:id="0">
    <w:p w:rsidR="00F92A75" w:rsidRDefault="00F92A75">
      <w:r>
        <w:continuationSeparator/>
      </w:r>
    </w:p>
  </w:footnote>
  <w:footnote w:id="1">
    <w:p w:rsidR="0079506A" w:rsidRDefault="0079506A"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79506A" w:rsidRPr="009462F8" w:rsidRDefault="0079506A" w:rsidP="00716554">
      <w:pPr>
        <w:pStyle w:val="FootnoteText"/>
        <w:numPr>
          <w:ins w:id="0" w:author="Sharon Fitchie" w:date="2011-10-25T20:46:00Z"/>
        </w:numPr>
        <w:rPr>
          <w:rFonts w:ascii="Arial" w:hAnsi="Arial" w:cs="Arial"/>
          <w:color w:val="0000FF"/>
          <w:lang w:val="en-GB"/>
        </w:rPr>
      </w:pPr>
    </w:p>
  </w:footnote>
  <w:footnote w:id="2">
    <w:p w:rsidR="0079506A" w:rsidRDefault="0079506A"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79506A" w:rsidRPr="009462F8" w:rsidRDefault="0079506A"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6A" w:rsidRDefault="0079506A">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A1FB1"/>
    <w:rsid w:val="000C0080"/>
    <w:rsid w:val="000C1464"/>
    <w:rsid w:val="000D68B0"/>
    <w:rsid w:val="000E173E"/>
    <w:rsid w:val="000E207C"/>
    <w:rsid w:val="000E5B9B"/>
    <w:rsid w:val="001015C2"/>
    <w:rsid w:val="001262D9"/>
    <w:rsid w:val="00135041"/>
    <w:rsid w:val="00162902"/>
    <w:rsid w:val="00177E6A"/>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644EC"/>
    <w:rsid w:val="00264635"/>
    <w:rsid w:val="002658B1"/>
    <w:rsid w:val="0027081E"/>
    <w:rsid w:val="00281A61"/>
    <w:rsid w:val="00295734"/>
    <w:rsid w:val="002A6223"/>
    <w:rsid w:val="002B6280"/>
    <w:rsid w:val="002D27B6"/>
    <w:rsid w:val="002D65A6"/>
    <w:rsid w:val="002E4391"/>
    <w:rsid w:val="002E6A0E"/>
    <w:rsid w:val="003041FF"/>
    <w:rsid w:val="003052DB"/>
    <w:rsid w:val="00322747"/>
    <w:rsid w:val="00366647"/>
    <w:rsid w:val="003819B4"/>
    <w:rsid w:val="003B12B1"/>
    <w:rsid w:val="003B146D"/>
    <w:rsid w:val="003C306E"/>
    <w:rsid w:val="003C3FAE"/>
    <w:rsid w:val="0046189D"/>
    <w:rsid w:val="00462813"/>
    <w:rsid w:val="00465FBD"/>
    <w:rsid w:val="004738FB"/>
    <w:rsid w:val="0047531B"/>
    <w:rsid w:val="004830AF"/>
    <w:rsid w:val="004A3DE5"/>
    <w:rsid w:val="004B65E9"/>
    <w:rsid w:val="004D064D"/>
    <w:rsid w:val="004F6BFB"/>
    <w:rsid w:val="00512C52"/>
    <w:rsid w:val="00514462"/>
    <w:rsid w:val="0051584E"/>
    <w:rsid w:val="0057584A"/>
    <w:rsid w:val="0058299D"/>
    <w:rsid w:val="005C03E2"/>
    <w:rsid w:val="005D0A14"/>
    <w:rsid w:val="00602BD5"/>
    <w:rsid w:val="00607423"/>
    <w:rsid w:val="00607CB9"/>
    <w:rsid w:val="00661EEE"/>
    <w:rsid w:val="006713FE"/>
    <w:rsid w:val="00677852"/>
    <w:rsid w:val="006A73A4"/>
    <w:rsid w:val="006B7041"/>
    <w:rsid w:val="006C5BF5"/>
    <w:rsid w:val="006D2BA5"/>
    <w:rsid w:val="006E6ADD"/>
    <w:rsid w:val="006F2B78"/>
    <w:rsid w:val="00701A79"/>
    <w:rsid w:val="00716554"/>
    <w:rsid w:val="00730BFC"/>
    <w:rsid w:val="0077251C"/>
    <w:rsid w:val="007731AE"/>
    <w:rsid w:val="007811C0"/>
    <w:rsid w:val="0079506A"/>
    <w:rsid w:val="007B29F0"/>
    <w:rsid w:val="007D37EA"/>
    <w:rsid w:val="007D6A47"/>
    <w:rsid w:val="007F311C"/>
    <w:rsid w:val="007F720E"/>
    <w:rsid w:val="00803CD9"/>
    <w:rsid w:val="00807323"/>
    <w:rsid w:val="00817FBA"/>
    <w:rsid w:val="008366D7"/>
    <w:rsid w:val="008370F8"/>
    <w:rsid w:val="008416A5"/>
    <w:rsid w:val="008461B5"/>
    <w:rsid w:val="00855DA3"/>
    <w:rsid w:val="00866C8E"/>
    <w:rsid w:val="008955F2"/>
    <w:rsid w:val="008A1870"/>
    <w:rsid w:val="008A2DB4"/>
    <w:rsid w:val="008C75E2"/>
    <w:rsid w:val="008E13D2"/>
    <w:rsid w:val="008E6AB7"/>
    <w:rsid w:val="009159AF"/>
    <w:rsid w:val="00916911"/>
    <w:rsid w:val="009274A3"/>
    <w:rsid w:val="009462F8"/>
    <w:rsid w:val="00952DA9"/>
    <w:rsid w:val="00956B34"/>
    <w:rsid w:val="00963E15"/>
    <w:rsid w:val="00967982"/>
    <w:rsid w:val="009B6775"/>
    <w:rsid w:val="009C7ABC"/>
    <w:rsid w:val="009F31D9"/>
    <w:rsid w:val="00A04139"/>
    <w:rsid w:val="00A32E7A"/>
    <w:rsid w:val="00A42679"/>
    <w:rsid w:val="00A55A30"/>
    <w:rsid w:val="00A63A94"/>
    <w:rsid w:val="00A65ECA"/>
    <w:rsid w:val="00A71176"/>
    <w:rsid w:val="00A73FCC"/>
    <w:rsid w:val="00AA7425"/>
    <w:rsid w:val="00AE3B4B"/>
    <w:rsid w:val="00AF1941"/>
    <w:rsid w:val="00B2029E"/>
    <w:rsid w:val="00B35098"/>
    <w:rsid w:val="00B40A0D"/>
    <w:rsid w:val="00B60891"/>
    <w:rsid w:val="00B7098C"/>
    <w:rsid w:val="00B90197"/>
    <w:rsid w:val="00B95FF4"/>
    <w:rsid w:val="00B96E27"/>
    <w:rsid w:val="00BA751D"/>
    <w:rsid w:val="00BC05CA"/>
    <w:rsid w:val="00BC32D3"/>
    <w:rsid w:val="00BC3F3B"/>
    <w:rsid w:val="00BC6346"/>
    <w:rsid w:val="00BE7A92"/>
    <w:rsid w:val="00C075D9"/>
    <w:rsid w:val="00C106EB"/>
    <w:rsid w:val="00C30F41"/>
    <w:rsid w:val="00C50901"/>
    <w:rsid w:val="00C80889"/>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74B55"/>
    <w:rsid w:val="00D9704D"/>
    <w:rsid w:val="00DC2867"/>
    <w:rsid w:val="00DC5514"/>
    <w:rsid w:val="00DD4199"/>
    <w:rsid w:val="00DD697A"/>
    <w:rsid w:val="00DE076F"/>
    <w:rsid w:val="00DE1A1C"/>
    <w:rsid w:val="00DF6C1E"/>
    <w:rsid w:val="00E12311"/>
    <w:rsid w:val="00E14398"/>
    <w:rsid w:val="00E15BF2"/>
    <w:rsid w:val="00E42DD3"/>
    <w:rsid w:val="00E5538E"/>
    <w:rsid w:val="00E57AEE"/>
    <w:rsid w:val="00E70E6C"/>
    <w:rsid w:val="00E85D82"/>
    <w:rsid w:val="00E90069"/>
    <w:rsid w:val="00EA1E36"/>
    <w:rsid w:val="00EB403B"/>
    <w:rsid w:val="00EB53FA"/>
    <w:rsid w:val="00EB6CC7"/>
    <w:rsid w:val="00EB7848"/>
    <w:rsid w:val="00EE29A4"/>
    <w:rsid w:val="00EE572E"/>
    <w:rsid w:val="00F0116C"/>
    <w:rsid w:val="00F018BD"/>
    <w:rsid w:val="00F044F0"/>
    <w:rsid w:val="00F22301"/>
    <w:rsid w:val="00F317D8"/>
    <w:rsid w:val="00F41252"/>
    <w:rsid w:val="00F43C60"/>
    <w:rsid w:val="00F52D58"/>
    <w:rsid w:val="00F54920"/>
    <w:rsid w:val="00F57C37"/>
    <w:rsid w:val="00F642E2"/>
    <w:rsid w:val="00F77F77"/>
    <w:rsid w:val="00F92A75"/>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mailto:equalitybranch@daera-ni.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hyperlink" Target="mailto:equalitydiversitypublicappointments@daera-ni.gov.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26</Pages>
  <Words>5250</Words>
  <Characters>29930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35110</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Diane Richardson</cp:lastModifiedBy>
  <cp:revision>10</cp:revision>
  <cp:lastPrinted>2011-06-29T10:17:00Z</cp:lastPrinted>
  <dcterms:created xsi:type="dcterms:W3CDTF">2019-08-06T09:18:00Z</dcterms:created>
  <dcterms:modified xsi:type="dcterms:W3CDTF">2019-11-06T17:49:00Z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