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0669A" w14:textId="77777777" w:rsidR="002E0FAF" w:rsidRDefault="002E0FAF" w:rsidP="002E0FAF">
      <w:pPr>
        <w:pStyle w:val="Heading1"/>
        <w:jc w:val="center"/>
        <w:rPr>
          <w:rFonts w:ascii="Arial" w:hAnsi="Arial" w:cs="Arial"/>
          <w:b/>
          <w:bCs/>
          <w:color w:val="000000" w:themeColor="text1"/>
        </w:rPr>
      </w:pPr>
      <w:bookmarkStart w:id="0" w:name="_GoBack"/>
      <w:bookmarkEnd w:id="0"/>
      <w:r w:rsidRPr="001657FB">
        <w:rPr>
          <w:noProof/>
          <w:color w:val="092F78"/>
          <w:lang w:eastAsia="en-GB"/>
        </w:rPr>
        <w:drawing>
          <wp:inline distT="0" distB="0" distL="0" distR="0" wp14:anchorId="6A490037" wp14:editId="0D9A222A">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0974" cy="1156970"/>
                    </a:xfrm>
                    <a:prstGeom prst="rect">
                      <a:avLst/>
                    </a:prstGeom>
                  </pic:spPr>
                </pic:pic>
              </a:graphicData>
            </a:graphic>
          </wp:inline>
        </w:drawing>
      </w:r>
    </w:p>
    <w:p w14:paraId="369CE3BC" w14:textId="77777777" w:rsidR="002E0FAF" w:rsidRDefault="002E0FAF" w:rsidP="002E0FAF">
      <w:pPr>
        <w:pStyle w:val="Heading1"/>
        <w:rPr>
          <w:rFonts w:ascii="Arial" w:hAnsi="Arial" w:cs="Arial"/>
          <w:b/>
          <w:bCs/>
          <w:color w:val="000000" w:themeColor="text1"/>
        </w:rPr>
      </w:pPr>
    </w:p>
    <w:p w14:paraId="3BD96935" w14:textId="77777777" w:rsidR="002E0FAF" w:rsidRDefault="002E0FAF" w:rsidP="002E0FAF">
      <w:pPr>
        <w:pStyle w:val="Heading1"/>
        <w:rPr>
          <w:rFonts w:ascii="Arial" w:hAnsi="Arial" w:cs="Arial"/>
          <w:b/>
          <w:bCs/>
          <w:color w:val="000000" w:themeColor="text1"/>
        </w:rPr>
      </w:pPr>
    </w:p>
    <w:p w14:paraId="1EA5DBCA" w14:textId="77777777" w:rsidR="002E0FAF" w:rsidRDefault="002E0FAF" w:rsidP="002E0FAF"/>
    <w:p w14:paraId="5BED9D70" w14:textId="77777777" w:rsidR="002E0FAF" w:rsidRDefault="002E0FAF" w:rsidP="002E0FAF"/>
    <w:p w14:paraId="45BDAF59" w14:textId="77777777" w:rsidR="002E0FAF" w:rsidRPr="00133E60" w:rsidRDefault="002E0FAF" w:rsidP="002E0FAF"/>
    <w:p w14:paraId="18FCC51F" w14:textId="77777777" w:rsidR="002E0FAF" w:rsidRPr="00607CB9" w:rsidRDefault="002E0FAF" w:rsidP="002E0FAF">
      <w:pPr>
        <w:jc w:val="center"/>
        <w:rPr>
          <w:b/>
          <w:sz w:val="56"/>
        </w:rPr>
      </w:pPr>
      <w:r>
        <w:rPr>
          <w:b/>
          <w:sz w:val="56"/>
        </w:rPr>
        <w:t>Equality &amp; Disability Duties</w:t>
      </w:r>
    </w:p>
    <w:p w14:paraId="3422FD4B" w14:textId="77777777" w:rsidR="002E0FAF" w:rsidRDefault="002E0FAF" w:rsidP="002E0FAF">
      <w:pPr>
        <w:pStyle w:val="Header"/>
        <w:tabs>
          <w:tab w:val="clear" w:pos="4320"/>
          <w:tab w:val="clear" w:pos="8640"/>
          <w:tab w:val="left" w:pos="3180"/>
        </w:tabs>
        <w:jc w:val="center"/>
        <w:rPr>
          <w:rFonts w:ascii="Arial" w:hAnsi="Arial"/>
          <w:b/>
          <w:sz w:val="56"/>
        </w:rPr>
      </w:pPr>
      <w:r w:rsidRPr="00607CB9">
        <w:rPr>
          <w:rFonts w:ascii="Arial" w:hAnsi="Arial"/>
          <w:b/>
          <w:sz w:val="56"/>
        </w:rPr>
        <w:t>Screening Template</w:t>
      </w:r>
    </w:p>
    <w:p w14:paraId="3D5C0794" w14:textId="77777777" w:rsidR="002E0FAF" w:rsidRDefault="002E0FAF" w:rsidP="002E0FAF">
      <w:pPr>
        <w:pStyle w:val="Header"/>
        <w:tabs>
          <w:tab w:val="clear" w:pos="4320"/>
          <w:tab w:val="clear" w:pos="8640"/>
          <w:tab w:val="left" w:pos="3180"/>
        </w:tabs>
        <w:ind w:left="1704"/>
        <w:jc w:val="center"/>
        <w:rPr>
          <w:rFonts w:ascii="Arial" w:hAnsi="Arial"/>
          <w:b/>
          <w:sz w:val="56"/>
        </w:rPr>
      </w:pPr>
    </w:p>
    <w:p w14:paraId="0E9B90BC" w14:textId="77777777" w:rsidR="002E0FAF" w:rsidRDefault="002E0FAF" w:rsidP="002E0FAF">
      <w:pPr>
        <w:pStyle w:val="Header"/>
        <w:tabs>
          <w:tab w:val="clear" w:pos="4320"/>
          <w:tab w:val="clear" w:pos="8640"/>
          <w:tab w:val="left" w:pos="3180"/>
        </w:tabs>
        <w:ind w:left="1704"/>
        <w:jc w:val="center"/>
        <w:rPr>
          <w:rFonts w:ascii="Arial" w:hAnsi="Arial"/>
          <w:b/>
          <w:sz w:val="56"/>
        </w:rPr>
      </w:pPr>
    </w:p>
    <w:p w14:paraId="010C3938" w14:textId="77777777" w:rsidR="002E0FAF" w:rsidRDefault="002E0FAF" w:rsidP="002E0FAF">
      <w:pPr>
        <w:pStyle w:val="Header"/>
        <w:tabs>
          <w:tab w:val="clear" w:pos="4320"/>
          <w:tab w:val="clear" w:pos="8640"/>
          <w:tab w:val="left" w:pos="3180"/>
        </w:tabs>
        <w:ind w:left="1704"/>
        <w:jc w:val="center"/>
        <w:rPr>
          <w:rFonts w:ascii="Arial" w:hAnsi="Arial"/>
          <w:b/>
          <w:sz w:val="56"/>
        </w:rPr>
      </w:pPr>
    </w:p>
    <w:p w14:paraId="4CFBC04E" w14:textId="77777777" w:rsidR="002E0FAF" w:rsidRDefault="002E0FAF" w:rsidP="002E0FAF">
      <w:pPr>
        <w:pStyle w:val="Header"/>
        <w:tabs>
          <w:tab w:val="clear" w:pos="4320"/>
          <w:tab w:val="clear" w:pos="8640"/>
          <w:tab w:val="left" w:pos="3180"/>
        </w:tabs>
        <w:jc w:val="center"/>
        <w:rPr>
          <w:rFonts w:ascii="Arial" w:hAnsi="Arial"/>
          <w:b/>
          <w:sz w:val="56"/>
        </w:rPr>
      </w:pPr>
      <w:r>
        <w:rPr>
          <w:rFonts w:ascii="Arial" w:hAnsi="Arial"/>
          <w:b/>
          <w:sz w:val="56"/>
        </w:rPr>
        <w:t>Climate Change</w:t>
      </w:r>
    </w:p>
    <w:p w14:paraId="710D5B8F" w14:textId="77777777" w:rsidR="002E0FAF" w:rsidRDefault="002E0FAF" w:rsidP="002E0FAF">
      <w:pPr>
        <w:pStyle w:val="Header"/>
        <w:tabs>
          <w:tab w:val="clear" w:pos="4320"/>
          <w:tab w:val="clear" w:pos="8640"/>
          <w:tab w:val="left" w:pos="3180"/>
        </w:tabs>
        <w:jc w:val="center"/>
        <w:rPr>
          <w:rFonts w:ascii="Arial" w:hAnsi="Arial"/>
          <w:b/>
          <w:sz w:val="56"/>
        </w:rPr>
      </w:pPr>
      <w:r>
        <w:rPr>
          <w:rFonts w:ascii="Arial" w:hAnsi="Arial"/>
          <w:b/>
          <w:sz w:val="56"/>
        </w:rPr>
        <w:t>Act (Northern Ireland)</w:t>
      </w:r>
    </w:p>
    <w:p w14:paraId="287E5F7B" w14:textId="77777777" w:rsidR="002E0FAF" w:rsidRDefault="002E0FAF" w:rsidP="002E0FAF">
      <w:pPr>
        <w:pStyle w:val="Header"/>
        <w:tabs>
          <w:tab w:val="clear" w:pos="4320"/>
          <w:tab w:val="clear" w:pos="8640"/>
          <w:tab w:val="left" w:pos="3180"/>
        </w:tabs>
        <w:jc w:val="center"/>
        <w:rPr>
          <w:rFonts w:ascii="Arial" w:hAnsi="Arial"/>
          <w:b/>
          <w:sz w:val="56"/>
        </w:rPr>
      </w:pPr>
      <w:r>
        <w:rPr>
          <w:rFonts w:ascii="Arial" w:hAnsi="Arial"/>
          <w:b/>
          <w:sz w:val="56"/>
        </w:rPr>
        <w:t>2022</w:t>
      </w:r>
    </w:p>
    <w:p w14:paraId="1321C621" w14:textId="77777777" w:rsidR="002E0FAF" w:rsidRPr="00133E60" w:rsidRDefault="002E0FAF" w:rsidP="002E0FAF">
      <w:pPr>
        <w:jc w:val="center"/>
      </w:pPr>
    </w:p>
    <w:p w14:paraId="11BAAEAB" w14:textId="77777777" w:rsidR="002E0FAF" w:rsidRDefault="002E0FAF" w:rsidP="002E0FAF">
      <w:pPr>
        <w:pStyle w:val="Heading1"/>
        <w:jc w:val="center"/>
        <w:rPr>
          <w:rFonts w:ascii="Arial" w:hAnsi="Arial" w:cs="Arial"/>
          <w:b/>
          <w:bCs/>
          <w:color w:val="000000" w:themeColor="text1"/>
        </w:rPr>
      </w:pPr>
    </w:p>
    <w:p w14:paraId="41CB7EF5" w14:textId="77777777" w:rsidR="002E0FAF" w:rsidRDefault="002E0FAF" w:rsidP="002E0FAF">
      <w:pPr>
        <w:jc w:val="center"/>
      </w:pPr>
    </w:p>
    <w:p w14:paraId="36D2569E" w14:textId="77777777" w:rsidR="002E0FAF" w:rsidRDefault="002E0FAF" w:rsidP="002E0FAF">
      <w:pPr>
        <w:jc w:val="center"/>
      </w:pPr>
    </w:p>
    <w:p w14:paraId="3E51CE87" w14:textId="77777777" w:rsidR="002E0FAF" w:rsidRDefault="002E0FAF" w:rsidP="002E0FAF">
      <w:pPr>
        <w:jc w:val="center"/>
      </w:pPr>
    </w:p>
    <w:p w14:paraId="636CF6CB" w14:textId="77777777" w:rsidR="002E0FAF" w:rsidRDefault="002E0FAF" w:rsidP="002E0FAF">
      <w:pPr>
        <w:jc w:val="center"/>
      </w:pPr>
    </w:p>
    <w:p w14:paraId="6644BD35" w14:textId="77777777" w:rsidR="002E0FAF" w:rsidRDefault="002E0FAF" w:rsidP="002E0FAF">
      <w:pPr>
        <w:pStyle w:val="Heading1"/>
        <w:jc w:val="center"/>
        <w:rPr>
          <w:rFonts w:ascii="Arial" w:hAnsi="Arial" w:cs="Arial"/>
          <w:b/>
          <w:bCs/>
          <w:color w:val="000000" w:themeColor="text1"/>
        </w:rPr>
      </w:pPr>
    </w:p>
    <w:p w14:paraId="761B96EE" w14:textId="77777777" w:rsidR="002E0FAF" w:rsidRDefault="002E0FAF" w:rsidP="002E0FAF">
      <w:pPr>
        <w:pStyle w:val="Heading1"/>
        <w:rPr>
          <w:rFonts w:ascii="Arial" w:hAnsi="Arial" w:cs="Arial"/>
          <w:b/>
          <w:bCs/>
          <w:color w:val="000000" w:themeColor="text1"/>
        </w:rPr>
      </w:pPr>
    </w:p>
    <w:p w14:paraId="1B7A3242" w14:textId="77777777" w:rsidR="002E0FAF" w:rsidRDefault="002E0FAF" w:rsidP="002E0FAF">
      <w:pPr>
        <w:pStyle w:val="Heading1"/>
        <w:rPr>
          <w:rFonts w:ascii="Arial" w:hAnsi="Arial" w:cs="Arial"/>
          <w:b/>
          <w:bCs/>
          <w:color w:val="000000" w:themeColor="text1"/>
        </w:rPr>
      </w:pPr>
    </w:p>
    <w:p w14:paraId="39E6C2F4" w14:textId="77777777" w:rsidR="002E0FAF" w:rsidRDefault="002E0FAF" w:rsidP="002E0FAF"/>
    <w:p w14:paraId="64D1CE39" w14:textId="77777777" w:rsidR="002E0FAF" w:rsidRDefault="002E0FAF" w:rsidP="002E0FAF"/>
    <w:p w14:paraId="5FE15AC3" w14:textId="77777777" w:rsidR="002E0FAF" w:rsidRDefault="002E0FAF" w:rsidP="002E0FAF">
      <w:pPr>
        <w:pStyle w:val="Heading1"/>
        <w:rPr>
          <w:rFonts w:ascii="Arial" w:hAnsi="Arial" w:cs="Arial"/>
          <w:b/>
          <w:bCs/>
          <w:color w:val="000000" w:themeColor="text1"/>
        </w:rPr>
      </w:pPr>
      <w:r w:rsidRPr="00793070">
        <w:rPr>
          <w:rFonts w:ascii="Arial" w:hAnsi="Arial" w:cs="Arial"/>
          <w:b/>
          <w:bCs/>
          <w:color w:val="000000" w:themeColor="text1"/>
        </w:rPr>
        <w:t xml:space="preserve">Screening flowchart and template </w:t>
      </w:r>
    </w:p>
    <w:p w14:paraId="6363E6EB" w14:textId="77777777" w:rsidR="002E0FAF" w:rsidRPr="00256DF9" w:rsidRDefault="002E0FAF" w:rsidP="002E0FAF">
      <w:pPr>
        <w:pStyle w:val="Heading1"/>
        <w:rPr>
          <w:rFonts w:ascii="Arial" w:hAnsi="Arial" w:cs="Arial"/>
          <w:b/>
          <w:bCs/>
          <w:i/>
          <w:color w:val="000000" w:themeColor="text1"/>
          <w:sz w:val="22"/>
          <w:szCs w:val="22"/>
        </w:rPr>
      </w:pPr>
      <w:r w:rsidRPr="00256DF9">
        <w:rPr>
          <w:rFonts w:ascii="Arial" w:hAnsi="Arial" w:cs="Arial"/>
          <w:b/>
          <w:bCs/>
          <w:color w:val="000000" w:themeColor="text1"/>
          <w:sz w:val="22"/>
          <w:szCs w:val="22"/>
        </w:rPr>
        <w:t xml:space="preserve">(Source: </w:t>
      </w:r>
      <w:r>
        <w:rPr>
          <w:rFonts w:ascii="Arial" w:hAnsi="Arial" w:cs="Arial"/>
          <w:b/>
          <w:bCs/>
          <w:color w:val="000000" w:themeColor="text1"/>
          <w:sz w:val="22"/>
          <w:szCs w:val="22"/>
        </w:rPr>
        <w:t>Section 75</w:t>
      </w:r>
      <w:r w:rsidRPr="00256DF9">
        <w:rPr>
          <w:rFonts w:ascii="Arial" w:hAnsi="Arial" w:cs="Arial"/>
          <w:b/>
          <w:bCs/>
          <w:color w:val="000000" w:themeColor="text1"/>
          <w:sz w:val="22"/>
          <w:szCs w:val="22"/>
        </w:rPr>
        <w:t xml:space="preserve"> of ‘The Northern Ireland Act 1998 – A Guide for public authorities April 2010’</w:t>
      </w:r>
      <w:r w:rsidRPr="00256DF9">
        <w:rPr>
          <w:rFonts w:ascii="Arial" w:hAnsi="Arial" w:cs="Arial"/>
          <w:b/>
          <w:bCs/>
          <w:i/>
          <w:color w:val="000000" w:themeColor="text1"/>
          <w:sz w:val="22"/>
          <w:szCs w:val="22"/>
        </w:rPr>
        <w:t xml:space="preserve"> (Appendix 1))</w:t>
      </w:r>
    </w:p>
    <w:p w14:paraId="0A9EBDC9" w14:textId="77777777" w:rsidR="002E0FAF" w:rsidRDefault="002E0FAF" w:rsidP="002E0FAF">
      <w:pPr>
        <w:rPr>
          <w:rFonts w:cs="Arial"/>
          <w:b/>
          <w:bCs/>
          <w:sz w:val="28"/>
          <w:szCs w:val="28"/>
        </w:rPr>
      </w:pPr>
    </w:p>
    <w:p w14:paraId="06E37787" w14:textId="77777777" w:rsidR="002E0FAF" w:rsidRDefault="002E0FAF" w:rsidP="002E0FAF">
      <w:pPr>
        <w:rPr>
          <w:rFonts w:cs="Arial"/>
          <w:b/>
          <w:bCs/>
          <w:sz w:val="28"/>
          <w:szCs w:val="28"/>
        </w:rPr>
      </w:pPr>
      <w:r w:rsidRPr="00F54EA0">
        <w:rPr>
          <w:rFonts w:cs="Arial"/>
          <w:b/>
          <w:bCs/>
          <w:sz w:val="28"/>
          <w:szCs w:val="28"/>
        </w:rPr>
        <w:t>Introduction</w:t>
      </w:r>
    </w:p>
    <w:p w14:paraId="5F6D2FA9" w14:textId="77777777" w:rsidR="002E0FAF" w:rsidRPr="00F54EA0" w:rsidRDefault="002E0FAF" w:rsidP="002E0FAF">
      <w:pPr>
        <w:rPr>
          <w:rFonts w:cs="Arial"/>
          <w:b/>
          <w:bCs/>
          <w:sz w:val="28"/>
          <w:szCs w:val="28"/>
        </w:rPr>
      </w:pPr>
    </w:p>
    <w:p w14:paraId="7ACA5A61" w14:textId="77777777" w:rsidR="002E0FAF" w:rsidRDefault="002E0FAF" w:rsidP="002E0FAF">
      <w:pPr>
        <w:rPr>
          <w:rFonts w:cs="Arial"/>
          <w:bCs/>
          <w:sz w:val="28"/>
          <w:szCs w:val="28"/>
        </w:rPr>
      </w:pPr>
    </w:p>
    <w:p w14:paraId="3FFA4256" w14:textId="77777777" w:rsidR="002E0FAF" w:rsidRPr="00E95611" w:rsidRDefault="002E0FAF" w:rsidP="002E0FAF">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7ECFA3E5" w14:textId="77777777" w:rsidR="002E0FAF" w:rsidRPr="00E95611" w:rsidRDefault="002E0FAF" w:rsidP="002E0FAF">
      <w:pPr>
        <w:ind w:left="360"/>
        <w:rPr>
          <w:rFonts w:cs="Arial"/>
          <w:b/>
          <w:bCs/>
          <w:sz w:val="28"/>
          <w:szCs w:val="28"/>
        </w:rPr>
      </w:pPr>
    </w:p>
    <w:p w14:paraId="7ECF9368" w14:textId="77777777" w:rsidR="002E0FAF" w:rsidRDefault="002E0FAF" w:rsidP="002E0FAF">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r>
        <w:rPr>
          <w:rFonts w:cs="Arial"/>
          <w:sz w:val="28"/>
          <w:szCs w:val="28"/>
        </w:rPr>
        <w:t>Section 75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This section also includes two questions related to the Disability Duties.</w:t>
      </w:r>
    </w:p>
    <w:p w14:paraId="7C56E980" w14:textId="77777777" w:rsidR="002E0FAF" w:rsidRPr="00E95611" w:rsidRDefault="002E0FAF" w:rsidP="002E0FAF">
      <w:pPr>
        <w:rPr>
          <w:rFonts w:cs="Arial"/>
          <w:b/>
          <w:bCs/>
          <w:sz w:val="28"/>
          <w:szCs w:val="28"/>
        </w:rPr>
      </w:pPr>
    </w:p>
    <w:p w14:paraId="2D48C2EB" w14:textId="77777777" w:rsidR="002E0FAF" w:rsidRPr="00721FEE" w:rsidRDefault="002E0FAF" w:rsidP="002E0FAF">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5B6A8F1B" w14:textId="77777777" w:rsidR="002E0FAF" w:rsidRPr="00E95611" w:rsidRDefault="002E0FAF" w:rsidP="002E0FAF">
      <w:pPr>
        <w:rPr>
          <w:rFonts w:cs="Arial"/>
          <w:b/>
          <w:bCs/>
          <w:sz w:val="28"/>
          <w:szCs w:val="28"/>
        </w:rPr>
      </w:pPr>
    </w:p>
    <w:p w14:paraId="2200E191" w14:textId="77777777" w:rsidR="002E0FAF" w:rsidRDefault="002E0FAF" w:rsidP="002E0FAF">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16DA3A97" w14:textId="77777777" w:rsidR="002E0FAF" w:rsidRDefault="002E0FAF" w:rsidP="002E0FAF">
      <w:pPr>
        <w:ind w:left="360" w:firstLine="15"/>
        <w:rPr>
          <w:rFonts w:cs="Arial"/>
          <w:b/>
          <w:bCs/>
          <w:sz w:val="28"/>
          <w:szCs w:val="28"/>
        </w:rPr>
      </w:pPr>
    </w:p>
    <w:p w14:paraId="4D066E33" w14:textId="77777777" w:rsidR="002E0FAF" w:rsidRPr="00044701" w:rsidRDefault="002E0FAF" w:rsidP="002E0FAF">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0ABE6EFA" w14:textId="77777777" w:rsidR="002E0FAF" w:rsidRDefault="002E0FAF" w:rsidP="002E0FAF">
      <w:pPr>
        <w:rPr>
          <w:rFonts w:cs="Arial"/>
          <w:b/>
          <w:bCs/>
          <w:sz w:val="28"/>
          <w:szCs w:val="28"/>
        </w:rPr>
      </w:pPr>
    </w:p>
    <w:p w14:paraId="46B41522" w14:textId="77777777" w:rsidR="002E0FAF" w:rsidRDefault="002E0FAF" w:rsidP="002E0FAF">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059B888E" w14:textId="77777777" w:rsidR="002E0FAF" w:rsidRDefault="002E0FAF" w:rsidP="002E0FAF">
      <w:pPr>
        <w:ind w:left="360" w:hanging="360"/>
        <w:rPr>
          <w:rFonts w:cs="Arial"/>
          <w:bCs/>
          <w:sz w:val="28"/>
          <w:szCs w:val="28"/>
        </w:rPr>
      </w:pPr>
    </w:p>
    <w:p w14:paraId="3AD262D6" w14:textId="77777777" w:rsidR="002E0FAF" w:rsidRDefault="002E0FAF" w:rsidP="002E0FAF">
      <w:pPr>
        <w:ind w:left="360" w:hanging="360"/>
        <w:rPr>
          <w:rFonts w:cs="Arial"/>
          <w:bCs/>
          <w:sz w:val="28"/>
          <w:szCs w:val="28"/>
        </w:rPr>
      </w:pPr>
    </w:p>
    <w:p w14:paraId="34268EE0" w14:textId="77777777" w:rsidR="002E0FAF" w:rsidRPr="005D5E0E" w:rsidRDefault="002E0FAF" w:rsidP="002E0FAF">
      <w:pPr>
        <w:ind w:left="360" w:hanging="360"/>
        <w:rPr>
          <w:rFonts w:cs="Arial"/>
          <w:bCs/>
          <w:sz w:val="28"/>
          <w:szCs w:val="28"/>
        </w:rPr>
      </w:pPr>
      <w:r>
        <w:rPr>
          <w:rFonts w:cs="Arial"/>
          <w:bCs/>
          <w:sz w:val="28"/>
          <w:szCs w:val="28"/>
        </w:rPr>
        <w:tab/>
        <w:t>A screening flowchart is provided overleaf.</w:t>
      </w:r>
    </w:p>
    <w:p w14:paraId="4643E6C4" w14:textId="77777777" w:rsidR="002E0FAF" w:rsidRDefault="002E0FAF" w:rsidP="002E0FAF">
      <w:pPr>
        <w:jc w:val="center"/>
      </w:pPr>
      <w:r>
        <w:rPr>
          <w:rFonts w:cs="Arial"/>
          <w:b/>
          <w:sz w:val="28"/>
          <w:szCs w:val="28"/>
        </w:rPr>
        <w:br w:type="page"/>
      </w:r>
      <w:r>
        <w:lastRenderedPageBreak/>
        <w:t xml:space="preserve"> </w:t>
      </w:r>
      <w:r>
        <w:rPr>
          <w:noProof/>
          <w:lang w:eastAsia="en-GB"/>
        </w:rPr>
        <mc:AlternateContent>
          <mc:Choice Requires="wpc">
            <w:drawing>
              <wp:inline distT="0" distB="0" distL="0" distR="0" wp14:anchorId="6D1D531D" wp14:editId="190A5FAC">
                <wp:extent cx="5257800" cy="8230235"/>
                <wp:effectExtent l="0" t="0" r="0" b="0"/>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71291CA1" w14:textId="77777777" w:rsidR="002E0FAF" w:rsidRDefault="002E0FAF" w:rsidP="002E0FAF">
                              <w:pPr>
                                <w:jc w:val="center"/>
                              </w:pPr>
                              <w:r>
                                <w:t>Policy Scoping</w:t>
                              </w:r>
                            </w:p>
                            <w:p w14:paraId="513C2E92" w14:textId="77777777" w:rsidR="002E0FAF" w:rsidRDefault="002E0FAF" w:rsidP="002E0FAF">
                              <w:pPr>
                                <w:numPr>
                                  <w:ilvl w:val="1"/>
                                  <w:numId w:val="7"/>
                                </w:numPr>
                              </w:pPr>
                              <w:r>
                                <w:t>Policy</w:t>
                              </w:r>
                            </w:p>
                            <w:p w14:paraId="0CD3680A" w14:textId="77777777" w:rsidR="002E0FAF" w:rsidRDefault="002E0FAF" w:rsidP="002E0FAF">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254B08AC" w14:textId="77777777" w:rsidR="002E0FAF" w:rsidRDefault="002E0FAF" w:rsidP="002E0FAF">
                              <w:pPr>
                                <w:jc w:val="center"/>
                              </w:pPr>
                              <w:r>
                                <w:t>Screening Questions</w:t>
                              </w:r>
                            </w:p>
                            <w:p w14:paraId="4A987B6F" w14:textId="77777777" w:rsidR="002E0FAF" w:rsidRDefault="002E0FAF" w:rsidP="002E0FAF">
                              <w:pPr>
                                <w:numPr>
                                  <w:ilvl w:val="0"/>
                                  <w:numId w:val="8"/>
                                </w:numPr>
                              </w:pPr>
                              <w:r>
                                <w:t>Apply screening questions</w:t>
                              </w:r>
                            </w:p>
                            <w:p w14:paraId="56C44011" w14:textId="77777777" w:rsidR="002E0FAF" w:rsidRDefault="002E0FAF" w:rsidP="002E0FAF">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41DAB7D9" w14:textId="77777777" w:rsidR="002E0FAF" w:rsidRDefault="002E0FAF" w:rsidP="002E0FAF">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7ECBDA58" w14:textId="77777777" w:rsidR="002E0FAF" w:rsidRDefault="002E0FAF" w:rsidP="002E0FAF">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6D844BFD" w14:textId="77777777" w:rsidR="002E0FAF" w:rsidRDefault="002E0FAF" w:rsidP="002E0FAF">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07642A04" w14:textId="77777777" w:rsidR="002E0FAF" w:rsidRDefault="002E0FAF" w:rsidP="002E0FAF">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28AC8DBB" w14:textId="77777777" w:rsidR="002E0FAF" w:rsidRDefault="002E0FAF" w:rsidP="002E0FAF">
                              <w:r>
                                <w:t>Publish Template</w:t>
                              </w:r>
                            </w:p>
                            <w:p w14:paraId="7EC61433" w14:textId="77777777" w:rsidR="002E0FAF" w:rsidRDefault="002E0FAF" w:rsidP="002E0FAF">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1001DD7E" w14:textId="77777777" w:rsidR="002E0FAF" w:rsidRDefault="002E0FAF" w:rsidP="002E0FAF">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329AF315" w14:textId="77777777" w:rsidR="002E0FAF" w:rsidRDefault="002E0FAF" w:rsidP="002E0FAF">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7D6C2AF7" w14:textId="77777777" w:rsidR="002E0FAF" w:rsidRDefault="002E0FAF" w:rsidP="002E0FAF">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94ABB" w14:textId="77777777" w:rsidR="002E0FAF" w:rsidRPr="004D02B0" w:rsidRDefault="002E0FAF" w:rsidP="002E0FAF">
                              <w:pPr>
                                <w:rPr>
                                  <w:b/>
                                  <w:sz w:val="22"/>
                                  <w:szCs w:val="22"/>
                                </w:rPr>
                              </w:pPr>
                              <w:r w:rsidRPr="004D02B0">
                                <w:rPr>
                                  <w:b/>
                                  <w:sz w:val="22"/>
                                  <w:szCs w:val="22"/>
                                </w:rPr>
                                <w:t>‘None’</w:t>
                              </w:r>
                            </w:p>
                            <w:p w14:paraId="1474AB4C" w14:textId="77777777" w:rsidR="002E0FAF" w:rsidRPr="00526D0F" w:rsidRDefault="002E0FAF" w:rsidP="002E0FAF">
                              <w:pPr>
                                <w:rPr>
                                  <w:sz w:val="22"/>
                                  <w:szCs w:val="22"/>
                                </w:rPr>
                              </w:pPr>
                              <w:r w:rsidRPr="00526D0F">
                                <w:rPr>
                                  <w:sz w:val="22"/>
                                  <w:szCs w:val="22"/>
                                </w:rPr>
                                <w:t>Screened out</w:t>
                              </w:r>
                            </w:p>
                            <w:p w14:paraId="5ADC4166" w14:textId="77777777" w:rsidR="002E0FAF" w:rsidRDefault="002E0FAF" w:rsidP="002E0FAF"/>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5C823" w14:textId="77777777" w:rsidR="002E0FAF" w:rsidRPr="004D02B0" w:rsidRDefault="002E0FAF" w:rsidP="002E0FAF">
                              <w:pPr>
                                <w:rPr>
                                  <w:b/>
                                  <w:sz w:val="22"/>
                                  <w:szCs w:val="22"/>
                                </w:rPr>
                              </w:pPr>
                              <w:r>
                                <w:rPr>
                                  <w:b/>
                                  <w:sz w:val="22"/>
                                  <w:szCs w:val="22"/>
                                </w:rPr>
                                <w:t>‘</w:t>
                              </w:r>
                              <w:r w:rsidRPr="004D02B0">
                                <w:rPr>
                                  <w:b/>
                                  <w:sz w:val="22"/>
                                  <w:szCs w:val="22"/>
                                </w:rPr>
                                <w:t>Major</w:t>
                              </w:r>
                              <w:r>
                                <w:rPr>
                                  <w:b/>
                                  <w:sz w:val="22"/>
                                  <w:szCs w:val="22"/>
                                </w:rPr>
                                <w:t>’</w:t>
                              </w:r>
                            </w:p>
                            <w:p w14:paraId="149BB7A4" w14:textId="77777777" w:rsidR="002E0FAF" w:rsidRPr="00526D0F" w:rsidRDefault="002E0FAF" w:rsidP="002E0FAF">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0C8A6" w14:textId="77777777" w:rsidR="002E0FAF" w:rsidRPr="004D02B0" w:rsidRDefault="002E0FAF" w:rsidP="002E0FAF">
                              <w:pPr>
                                <w:rPr>
                                  <w:b/>
                                  <w:sz w:val="22"/>
                                  <w:szCs w:val="22"/>
                                </w:rPr>
                              </w:pPr>
                              <w:r>
                                <w:rPr>
                                  <w:b/>
                                  <w:sz w:val="22"/>
                                  <w:szCs w:val="22"/>
                                </w:rPr>
                                <w:t>‘</w:t>
                              </w:r>
                              <w:r w:rsidRPr="004D02B0">
                                <w:rPr>
                                  <w:b/>
                                  <w:sz w:val="22"/>
                                  <w:szCs w:val="22"/>
                                </w:rPr>
                                <w:t>Minor</w:t>
                              </w:r>
                              <w:r>
                                <w:rPr>
                                  <w:b/>
                                  <w:sz w:val="22"/>
                                  <w:szCs w:val="22"/>
                                </w:rPr>
                                <w:t>’</w:t>
                              </w:r>
                            </w:p>
                            <w:p w14:paraId="2E7E5961" w14:textId="77777777" w:rsidR="002E0FAF" w:rsidRPr="00526D0F" w:rsidRDefault="002E0FAF" w:rsidP="002E0FAF">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7064829"/>
                            <a:ext cx="914400" cy="5935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7A63F" w14:textId="77777777" w:rsidR="002E0FAF" w:rsidRPr="00305E79" w:rsidRDefault="002E0FAF" w:rsidP="002E0FAF">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338942"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187B8" w14:textId="77777777" w:rsidR="002E0FAF" w:rsidRDefault="002E0FAF" w:rsidP="002E0FAF">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D1D531D"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9pnwoAAHxrAAAOAAAAZHJzL2Uyb0RvYy54bWzsXV1z27oRfe9M/wOHj51xTPCbmih3Ejtu&#10;70zaZhq377REWZpSpErSltNO/3vPAgQIyaQt2xHjW8MPEmVC4BI82D3YXaze/3K3zq3brKpXZTG1&#10;2TvHtrJiVs5XxfXU/vvlxUlsW3WTFvM0L4tsan/PavuXD7//3fvtZpK55bLM51lloZOinmw3U3vZ&#10;NJvJ6Wk9W2brtH5XbrICJxdltU4bfKyuT+dVukXv6/zUdZzwdFtW801VzrK6xn/PxUn7A+9/schm&#10;zV8XizprrHxqQ7aGv1b89YpeTz+8TyfXVbpZrmatGOkzpFinqwIXVV2dp01q3VSre12tV7OqrMtF&#10;825Wrk/LxWI1y/g94G6Ys3c3Z2lxm9b8ZmYYHSkgjn5gv1fXJHdRXqzyHKNxit4n9D963+L5ZHQ6&#10;L3Ybif/wtm2b7QYPsN6oR1m/TMRvy3ST8TuvJ7O/3H6trNV8aie2VaRrwOjjTVPyJpZPj5Aujlbf&#10;Nl8rkrPefCln/6ytojxbpsV19rGqyu0yS+cQilF7CK59gT7U+Kp1tf1zOUfvKXrnT/NuUa2pQzwn&#10;6w7fDR0HoLOt71Pb890kjgV+srvGmuG8yyIW0fkZGoRxkEQhv1o6kR1tqrr5Y1auLTqY2ou83ELE&#10;qvkqEMwvmt5+qRsSMp3I5vymynw1p4fEP1TXV2d5Zd2mwPUF/2uvVOvN8sLaYtQCN+A975yr9S4c&#10;/tfXxXrVYILmq/XUjlWjdEKj+bmYQ8x00qSrXBxDZEIKH14aUfFkmrurO/74mHpYV+X8Owa8KsWE&#10;hALBwbKs/m1bW0zGqV3/6yatMtvKfy3w0BLm+zR7+Qc/iFx8qPQzV/qZtJihq6nd2JY4PGvEjL/Z&#10;VKvrJa7E+HAUJcFoseKDTSAQUrXyA8xC/KOjmuFuBKz/Bn0FwOaZFdCz2EHpEWHtRYRsDmvmx6Hj&#10;8aunE4Xr0I2Tp+C6wn38v2PZk0/IYFnT0IxJLH9ZFZnF9V8L47NCaOfZXfFtT0FzVX75fQPdu6Of&#10;xVcO1s+uxCnUrxsH0T0FHYWuUM7QIU4kLjWonHPcwEMgViaTlN6L9WxV3rTqtEe1Wg0fm6Zace0A&#10;JTm119kc6jED66IjYS+Emca0hQUhzUwTmLOQ/yRO8jn+HPsnvht+PvGd8/OTjxdn/kl4waLg3Ds/&#10;Oztn/6W7Zf5kuZrPs4JMjWREzD/MmrfcTHAZxYnUQJ3u9s5NHESU71zoPdshJhfdHaFgRJ0MoOzr&#10;5EjO+DGoRsT8oNXJbuR7LNzXyU4Q+VInBxFjAVdIsMADXOMt6GRXPiGjk3Wd7N3HMmeuI/ELlzke&#10;I8oGtex7vufG/Dl1/ILTO5wn2ozjWJx/21DmxokekIGyDmX/PpQTOelHUMteGESSKhsoH7jq414W&#10;A2W5nGt9GSy4D2WsBMdb9oE0SIYRJAAzyAQu3mll5rix8mYkLAhdwzCUrjFaWdfKYQ+UlQEbQS1r&#10;UO7VyntQNgxjDm+eVDUGyjqUox4oq2XFCFBWPmRw4V61vEuWjVYGlNXC3EBZhzJCb/suDKa8liNA&#10;WSfLBsqHkWXlMDVQ1qGsAn9dhKQLJo0AZV0rRx58bcLb1pFlXStTnCzgTPFNuzBUCMtAWYMy+cGE&#10;Vr4k7/yn8s7CSnB31Wc1d/i/DFMeK5oNmLLWw0zBbOZzxt5BmjHfA5IPD5gcx8NMS1ItgtCmIvTG&#10;OJjrO5/c5OQijKMT/8IPTpLIiU8clnxKQsdP/POL3RgHj1GJ5BOEJp4b43hx7OeJMXYVoiHxZfBE&#10;vvcFUVQA3sTf+7JKXBWz7KakssOtcRlnSnqB72HOqQSTe3NSNzOHJJiYKQntMULay/OnpCLkxkrq&#10;VlKFX7mKZmqFh+l4pDwCa5GvNn+SRldmfPnI4pIT0oNBZHspX9LzRKEr8jIlIk47TPxMVsEbziqA&#10;B70lfwLWygd3PFgTfWrB7CF3kacMAKteH5h5Zl1L+AyYTYqMzKrm6VlIDmrzBdoAlqtisR1tUvGR&#10;UWmTK3NhCNh9SxmdNtFCRyx1hpW0oU2vnTYpl7yhTTptUjFlbl/ga+gcC0eiTZp9cZOIwakgVi99&#10;9sWYFpN9ubfFZcC0qICyMi1YpHdYpo0e46zIlRMMpiVyQj92uYnrvGS6aQkSL2BcMxnTwjdpaYnA&#10;vx0nmQKaMS26aVGB8W5KKiM8KtuD30tamcCLXNfnzoFuRjLPixO/TfT/eZnRxm9NI6DvDXuWk6xV&#10;+mYu6nNRRfYFzVM+xFHcCPr8c4P43s6EluWhmes9sv/ROMPesjNMBfUFilVwahQU63vFsD/WwNjs&#10;FHtsO37/WsWDvhMBfQFjPZg/wppb2/JIivne3ppWG5sNj2bDY1sjYwDGKgguYKwHwI8E4y7ixo/+&#10;8UDsrRfakohQ7M3g2+D7YXzvRpTdESLKmmvUhx9JLVoN2zD70h8v/jOgpncjyO64EWQ3YL7c/oiU&#10;WJQs4i6gzveiCiwc4ncxq783vPrzVPRY8A09cnwkvqHpY8+JQ5n8GsVxGDic73RAViFlIhc8jDbs&#10;0n9FOIa3DHKaMiC8eNyTaq0NqNvdgCrWel0Q6kgo7eXC0Lue3KzLsbu//0Au80Ay2r0JBq8vSOne&#10;c94rz7Wov4ahfaVla+Bw1Z0RnoplHc+n1q3idP0aRUzlTZKu3ccrkzXHSL9Gj+XjvCINa0oxjV2K&#10;yVORx4sqy6gUqOXtRx4Jeu0+GTKBbaKaqAdJHw4q7+hGkRcitAJEhl7ixQ73SGucIPEZriyqO4Yh&#10;X0FqWnZ2I2o7kiyyhiMKgs7bWlzXc7nvB7p6sc5RZvQPp5YfetaWXsmwUGvZCO4Y1Yg51tIStSH0&#10;JhBFNXH6e8FqQWsiO4HQSqx0Cfn4tVGXrRUVR6iciAKuDq9/tilrqn55CbkxNJdcp6ALtCKRBxpD&#10;OGrM70s2Fu/tRSjHbr8qa2VbqMp6JcZikzYkG12DDimBgMbJWlKmNRdsXd5mlyVv0JCE/DSuKoYK&#10;V+sa5IXeUNyJpHXiHJrTZTiBUpcmibXHqvYhHb/kG8H4tTK54Q0VQ6VIn135zZQI5ZVTvd2Irzdu&#10;xFdf9mt54Z1mVMt+44Y1btiH3bC7QV94AaDoWnM95oKKairSVlyyFsjpc0Rto35Eo/jwvq2XhZnb&#10;Os6viJ++ZruhzOezzQHdHaFlvEKgVHdahHc79qmHeAXH/CHs82FEqkxUWjG5+KOZA4ogy33qPOVg&#10;+km0kedsoy+dWursk8hny4Q7eqpzTxYEQ/3o/NPv6wdeQEVQWZAEA/LADaOa9faDda9qQDc00A+W&#10;EqqZK+XBIP4UOjzInTEoxJ05zIiBPki0cefUWGoo3lh86QVEm2OCmLbfS7R3+fMQyyZccOE4eiCT&#10;JOHyfcNZOz32Q5rJ+JkE/quk7b9t94Ah9qObF5V20ZkXPfXih5kXzDIWY/cyKQsKRd+rYBMw5jlQ&#10;69y8JMIhgTn7IvMSO6TQ8fqQd+NR+0LKvKePJ9qW/k6eZFgGBNGNijJOGDpjVHa9N/QMh20KPwtw&#10;Sq/MkFU5zKQcYFD6OsJT+9lOoNaCFPi5pP46/yqp3tiaA+Mwr9+JhEUNfm1pM+OMvv05KvoNKf0z&#10;X/p0P5r14X8A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AAjvaZ8KAAB8awAADgAAAAAAAAAAAAAAAAAuAgAAZHJzL2Uyb0RvYy54&#10;bWxQSwECLQAUAAYACAAAACEAbnc4PdgAAAAGAQAADwAAAAAAAAAAAAAAAAD5DAAAZHJzL2Rvd25y&#10;ZXYueG1sUEsFBgAAAAAEAAQA8wAAAP4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71291CA1" w14:textId="77777777" w:rsidR="002E0FAF" w:rsidRDefault="002E0FAF" w:rsidP="002E0FAF">
                        <w:pPr>
                          <w:jc w:val="center"/>
                        </w:pPr>
                        <w:r>
                          <w:t>Policy Scoping</w:t>
                        </w:r>
                      </w:p>
                      <w:p w14:paraId="513C2E92" w14:textId="77777777" w:rsidR="002E0FAF" w:rsidRDefault="002E0FAF" w:rsidP="002E0FAF">
                        <w:pPr>
                          <w:numPr>
                            <w:ilvl w:val="1"/>
                            <w:numId w:val="7"/>
                          </w:numPr>
                        </w:pPr>
                        <w:r>
                          <w:t>Policy</w:t>
                        </w:r>
                      </w:p>
                      <w:p w14:paraId="0CD3680A" w14:textId="77777777" w:rsidR="002E0FAF" w:rsidRDefault="002E0FAF" w:rsidP="002E0FAF">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254B08AC" w14:textId="77777777" w:rsidR="002E0FAF" w:rsidRDefault="002E0FAF" w:rsidP="002E0FAF">
                        <w:pPr>
                          <w:jc w:val="center"/>
                        </w:pPr>
                        <w:r>
                          <w:t>Screening Questions</w:t>
                        </w:r>
                      </w:p>
                      <w:p w14:paraId="4A987B6F" w14:textId="77777777" w:rsidR="002E0FAF" w:rsidRDefault="002E0FAF" w:rsidP="002E0FAF">
                        <w:pPr>
                          <w:numPr>
                            <w:ilvl w:val="0"/>
                            <w:numId w:val="8"/>
                          </w:numPr>
                        </w:pPr>
                        <w:r>
                          <w:t>Apply screening questions</w:t>
                        </w:r>
                      </w:p>
                      <w:p w14:paraId="56C44011" w14:textId="77777777" w:rsidR="002E0FAF" w:rsidRDefault="002E0FAF" w:rsidP="002E0FAF">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41DAB7D9" w14:textId="77777777" w:rsidR="002E0FAF" w:rsidRDefault="002E0FAF" w:rsidP="002E0FAF">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7ECBDA58" w14:textId="77777777" w:rsidR="002E0FAF" w:rsidRDefault="002E0FAF" w:rsidP="002E0FAF">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6D844BFD" w14:textId="77777777" w:rsidR="002E0FAF" w:rsidRDefault="002E0FAF" w:rsidP="002E0FAF">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07642A04" w14:textId="77777777" w:rsidR="002E0FAF" w:rsidRDefault="002E0FAF" w:rsidP="002E0FAF">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28AC8DBB" w14:textId="77777777" w:rsidR="002E0FAF" w:rsidRDefault="002E0FAF" w:rsidP="002E0FAF">
                        <w:r>
                          <w:t>Publish Template</w:t>
                        </w:r>
                      </w:p>
                      <w:p w14:paraId="7EC61433" w14:textId="77777777" w:rsidR="002E0FAF" w:rsidRDefault="002E0FAF" w:rsidP="002E0FAF">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1001DD7E" w14:textId="77777777" w:rsidR="002E0FAF" w:rsidRDefault="002E0FAF" w:rsidP="002E0FAF">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329AF315" w14:textId="77777777" w:rsidR="002E0FAF" w:rsidRDefault="002E0FAF" w:rsidP="002E0FAF">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7D6C2AF7" w14:textId="77777777" w:rsidR="002E0FAF" w:rsidRDefault="002E0FAF" w:rsidP="002E0FAF">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39B94ABB" w14:textId="77777777" w:rsidR="002E0FAF" w:rsidRPr="004D02B0" w:rsidRDefault="002E0FAF" w:rsidP="002E0FAF">
                        <w:pPr>
                          <w:rPr>
                            <w:b/>
                            <w:sz w:val="22"/>
                            <w:szCs w:val="22"/>
                          </w:rPr>
                        </w:pPr>
                        <w:r w:rsidRPr="004D02B0">
                          <w:rPr>
                            <w:b/>
                            <w:sz w:val="22"/>
                            <w:szCs w:val="22"/>
                          </w:rPr>
                          <w:t>‘None’</w:t>
                        </w:r>
                      </w:p>
                      <w:p w14:paraId="1474AB4C" w14:textId="77777777" w:rsidR="002E0FAF" w:rsidRPr="00526D0F" w:rsidRDefault="002E0FAF" w:rsidP="002E0FAF">
                        <w:pPr>
                          <w:rPr>
                            <w:sz w:val="22"/>
                            <w:szCs w:val="22"/>
                          </w:rPr>
                        </w:pPr>
                        <w:r w:rsidRPr="00526D0F">
                          <w:rPr>
                            <w:sz w:val="22"/>
                            <w:szCs w:val="22"/>
                          </w:rPr>
                          <w:t>Screened out</w:t>
                        </w:r>
                      </w:p>
                      <w:p w14:paraId="5ADC4166" w14:textId="77777777" w:rsidR="002E0FAF" w:rsidRDefault="002E0FAF" w:rsidP="002E0FAF"/>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4EC5C823" w14:textId="77777777" w:rsidR="002E0FAF" w:rsidRPr="004D02B0" w:rsidRDefault="002E0FAF" w:rsidP="002E0FAF">
                        <w:pPr>
                          <w:rPr>
                            <w:b/>
                            <w:sz w:val="22"/>
                            <w:szCs w:val="22"/>
                          </w:rPr>
                        </w:pPr>
                        <w:r>
                          <w:rPr>
                            <w:b/>
                            <w:sz w:val="22"/>
                            <w:szCs w:val="22"/>
                          </w:rPr>
                          <w:t>‘</w:t>
                        </w:r>
                        <w:r w:rsidRPr="004D02B0">
                          <w:rPr>
                            <w:b/>
                            <w:sz w:val="22"/>
                            <w:szCs w:val="22"/>
                          </w:rPr>
                          <w:t>Major</w:t>
                        </w:r>
                        <w:r>
                          <w:rPr>
                            <w:b/>
                            <w:sz w:val="22"/>
                            <w:szCs w:val="22"/>
                          </w:rPr>
                          <w:t>’</w:t>
                        </w:r>
                      </w:p>
                      <w:p w14:paraId="149BB7A4" w14:textId="77777777" w:rsidR="002E0FAF" w:rsidRPr="00526D0F" w:rsidRDefault="002E0FAF" w:rsidP="002E0FAF">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34E0C8A6" w14:textId="77777777" w:rsidR="002E0FAF" w:rsidRPr="004D02B0" w:rsidRDefault="002E0FAF" w:rsidP="002E0FAF">
                        <w:pPr>
                          <w:rPr>
                            <w:b/>
                            <w:sz w:val="22"/>
                            <w:szCs w:val="22"/>
                          </w:rPr>
                        </w:pPr>
                        <w:r>
                          <w:rPr>
                            <w:b/>
                            <w:sz w:val="22"/>
                            <w:szCs w:val="22"/>
                          </w:rPr>
                          <w:t>‘</w:t>
                        </w:r>
                        <w:r w:rsidRPr="004D02B0">
                          <w:rPr>
                            <w:b/>
                            <w:sz w:val="22"/>
                            <w:szCs w:val="22"/>
                          </w:rPr>
                          <w:t>Minor</w:t>
                        </w:r>
                        <w:r>
                          <w:rPr>
                            <w:b/>
                            <w:sz w:val="22"/>
                            <w:szCs w:val="22"/>
                          </w:rPr>
                          <w:t>’</w:t>
                        </w:r>
                      </w:p>
                      <w:p w14:paraId="2E7E5961" w14:textId="77777777" w:rsidR="002E0FAF" w:rsidRPr="00526D0F" w:rsidRDefault="002E0FAF" w:rsidP="002E0FAF">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70648;width:9144;height:5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4037A63F" w14:textId="77777777" w:rsidR="002E0FAF" w:rsidRPr="00305E79" w:rsidRDefault="002E0FAF" w:rsidP="002E0FAF">
                        <w:pPr>
                          <w:rPr>
                            <w:sz w:val="22"/>
                            <w:szCs w:val="22"/>
                          </w:rPr>
                        </w:pPr>
                        <w:r w:rsidRPr="00305E79">
                          <w:rPr>
                            <w:sz w:val="22"/>
                            <w:szCs w:val="22"/>
                          </w:rPr>
                          <w:t>Concerns raised with evidence</w:t>
                        </w:r>
                      </w:p>
                    </w:txbxContent>
                  </v:textbox>
                </v:shape>
                <v:shape id="Text Box 22" o:spid="_x0000_s1046" type="#_x0000_t202" style="position:absolute;left:6858;top:53722;width:1338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31F187B8" w14:textId="77777777" w:rsidR="002E0FAF" w:rsidRDefault="002E0FAF" w:rsidP="002E0FAF">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35F8BA4E" w14:textId="77777777" w:rsidR="002E0FAF" w:rsidRPr="0072544B" w:rsidRDefault="002E0FAF" w:rsidP="002E0FAF">
      <w:pPr>
        <w:rPr>
          <w:rFonts w:cs="Arial"/>
          <w:b/>
          <w:sz w:val="28"/>
          <w:szCs w:val="28"/>
          <w:u w:val="single"/>
        </w:rPr>
      </w:pPr>
      <w:r>
        <w:rPr>
          <w:rFonts w:cs="Arial"/>
          <w:b/>
          <w:sz w:val="28"/>
          <w:szCs w:val="28"/>
        </w:rPr>
        <w:br w:type="page"/>
      </w:r>
      <w:r w:rsidRPr="0072544B">
        <w:rPr>
          <w:rFonts w:cs="Arial"/>
          <w:b/>
          <w:sz w:val="28"/>
          <w:szCs w:val="28"/>
          <w:u w:val="single"/>
        </w:rPr>
        <w:lastRenderedPageBreak/>
        <w:t>Part 1. Policy scoping</w:t>
      </w:r>
    </w:p>
    <w:p w14:paraId="221018A8" w14:textId="77777777" w:rsidR="002E0FAF" w:rsidRPr="00E91D60" w:rsidRDefault="002E0FAF" w:rsidP="002E0FAF">
      <w:pPr>
        <w:rPr>
          <w:rFonts w:cs="Arial"/>
          <w:b/>
          <w:sz w:val="16"/>
          <w:szCs w:val="16"/>
        </w:rPr>
      </w:pPr>
    </w:p>
    <w:p w14:paraId="5E8EA219" w14:textId="77777777" w:rsidR="002E0FAF" w:rsidRPr="00FA0121" w:rsidRDefault="002E0FAF" w:rsidP="002E0FAF">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20ED7459" w14:textId="77777777" w:rsidR="002E0FAF" w:rsidRPr="00E91D60" w:rsidRDefault="002E0FAF" w:rsidP="002E0FAF">
      <w:pPr>
        <w:autoSpaceDE w:val="0"/>
        <w:autoSpaceDN w:val="0"/>
        <w:adjustRightInd w:val="0"/>
        <w:rPr>
          <w:rFonts w:cs="Arial"/>
          <w:sz w:val="16"/>
          <w:szCs w:val="16"/>
        </w:rPr>
      </w:pPr>
    </w:p>
    <w:p w14:paraId="509536F3" w14:textId="77777777" w:rsidR="002E0FAF" w:rsidRPr="009F0500" w:rsidRDefault="002E0FAF" w:rsidP="002E0FAF">
      <w:pPr>
        <w:autoSpaceDE w:val="0"/>
        <w:autoSpaceDN w:val="0"/>
        <w:adjustRightInd w:val="0"/>
        <w:rPr>
          <w:rFonts w:cs="Arial"/>
          <w:sz w:val="28"/>
          <w:szCs w:val="28"/>
        </w:rPr>
      </w:pPr>
      <w:r w:rsidRPr="009F0500">
        <w:rPr>
          <w:rFonts w:cs="Arial"/>
          <w:sz w:val="28"/>
          <w:szCs w:val="28"/>
        </w:rPr>
        <w:t xml:space="preserve">Public authorities should remember that the </w:t>
      </w:r>
      <w:r>
        <w:rPr>
          <w:rFonts w:cs="Arial"/>
          <w:sz w:val="28"/>
          <w:szCs w:val="28"/>
        </w:rPr>
        <w:t>Section 75</w:t>
      </w:r>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0769E019" w14:textId="77777777" w:rsidR="002E0FAF" w:rsidRPr="00E91D60" w:rsidRDefault="002E0FAF" w:rsidP="002E0FAF">
      <w:pPr>
        <w:rPr>
          <w:rFonts w:cs="Arial"/>
          <w:bCs/>
          <w:sz w:val="16"/>
          <w:szCs w:val="16"/>
        </w:rPr>
      </w:pPr>
    </w:p>
    <w:p w14:paraId="03C6CE11" w14:textId="77777777" w:rsidR="002E0FAF" w:rsidRPr="001167B8" w:rsidRDefault="002E0FAF" w:rsidP="002E0FAF">
      <w:pPr>
        <w:rPr>
          <w:b/>
          <w:color w:val="2F5496" w:themeColor="accent1" w:themeShade="BF"/>
          <w:sz w:val="28"/>
          <w:szCs w:val="28"/>
        </w:rPr>
      </w:pPr>
      <w:r w:rsidRPr="001167B8">
        <w:rPr>
          <w:b/>
          <w:color w:val="2F5496" w:themeColor="accent1" w:themeShade="BF"/>
          <w:sz w:val="28"/>
          <w:szCs w:val="28"/>
        </w:rPr>
        <w:t xml:space="preserve">Information about the policy </w:t>
      </w:r>
    </w:p>
    <w:p w14:paraId="7CDC1161" w14:textId="77777777" w:rsidR="002E0FAF" w:rsidRDefault="002E0FAF" w:rsidP="002E0FAF">
      <w:pPr>
        <w:rPr>
          <w:rFonts w:cs="Arial"/>
          <w:b/>
          <w:sz w:val="28"/>
          <w:szCs w:val="28"/>
        </w:rPr>
      </w:pPr>
    </w:p>
    <w:p w14:paraId="2193A0B7" w14:textId="77777777" w:rsidR="002E0FAF" w:rsidRPr="00DC4732" w:rsidRDefault="002E0FAF" w:rsidP="002E0FAF">
      <w:pPr>
        <w:rPr>
          <w:rFonts w:cs="Arial"/>
          <w:b/>
          <w:sz w:val="28"/>
          <w:szCs w:val="28"/>
        </w:rPr>
      </w:pPr>
      <w:r w:rsidRPr="00DC4732">
        <w:rPr>
          <w:rFonts w:cs="Arial"/>
          <w:b/>
          <w:sz w:val="28"/>
          <w:szCs w:val="28"/>
        </w:rPr>
        <w:t>Name of the policy</w:t>
      </w:r>
    </w:p>
    <w:p w14:paraId="3789444E" w14:textId="77777777" w:rsidR="002E0FAF" w:rsidRPr="002D093E" w:rsidRDefault="002E0FAF" w:rsidP="002E0FAF">
      <w:pPr>
        <w:rPr>
          <w:rFonts w:cs="Arial"/>
          <w:sz w:val="28"/>
          <w:szCs w:val="28"/>
        </w:rPr>
      </w:pPr>
    </w:p>
    <w:p w14:paraId="280E242D" w14:textId="77777777" w:rsidR="002E0FAF" w:rsidRPr="002D093E" w:rsidRDefault="002E0FAF" w:rsidP="002E0FAF">
      <w:pPr>
        <w:rPr>
          <w:sz w:val="28"/>
          <w:szCs w:val="28"/>
        </w:rPr>
      </w:pPr>
      <w:r w:rsidRPr="002D093E">
        <w:rPr>
          <w:sz w:val="28"/>
          <w:szCs w:val="28"/>
        </w:rPr>
        <w:t>The Climate Change Act (Northern Ireland) 2022</w:t>
      </w:r>
    </w:p>
    <w:p w14:paraId="418EA2E5" w14:textId="77777777" w:rsidR="002E0FAF" w:rsidRPr="00495BF0" w:rsidRDefault="002E0FAF" w:rsidP="002E0FAF">
      <w:pPr>
        <w:rPr>
          <w:rFonts w:cs="Arial"/>
          <w:sz w:val="28"/>
          <w:szCs w:val="28"/>
        </w:rPr>
      </w:pPr>
    </w:p>
    <w:p w14:paraId="180C0F26" w14:textId="77777777" w:rsidR="002E0FAF" w:rsidRPr="00DC4732" w:rsidRDefault="002E0FAF" w:rsidP="002E0FAF">
      <w:pPr>
        <w:rPr>
          <w:rFonts w:cs="Arial"/>
          <w:b/>
          <w:sz w:val="28"/>
          <w:szCs w:val="28"/>
        </w:rPr>
      </w:pPr>
      <w:r w:rsidRPr="00DC4732">
        <w:rPr>
          <w:rFonts w:cs="Arial"/>
          <w:b/>
          <w:sz w:val="28"/>
          <w:szCs w:val="28"/>
        </w:rPr>
        <w:t>Is this an existing, revised or a new policy?</w:t>
      </w:r>
    </w:p>
    <w:p w14:paraId="21ADE41F" w14:textId="77777777" w:rsidR="002E0FAF" w:rsidRDefault="002E0FAF" w:rsidP="002E0FAF">
      <w:pPr>
        <w:rPr>
          <w:rFonts w:cs="Arial"/>
          <w:sz w:val="28"/>
          <w:szCs w:val="28"/>
        </w:rPr>
      </w:pPr>
    </w:p>
    <w:p w14:paraId="27153F65" w14:textId="77777777" w:rsidR="002E0FAF" w:rsidRPr="002D093E" w:rsidRDefault="002E0FAF" w:rsidP="002E0FAF">
      <w:pPr>
        <w:rPr>
          <w:sz w:val="28"/>
          <w:szCs w:val="28"/>
        </w:rPr>
      </w:pPr>
      <w:r w:rsidRPr="002D093E">
        <w:rPr>
          <w:sz w:val="28"/>
          <w:szCs w:val="28"/>
        </w:rPr>
        <w:t xml:space="preserve">New policy in the form of primary legislation for Northern Ireland. </w:t>
      </w:r>
    </w:p>
    <w:p w14:paraId="752DE020" w14:textId="77777777" w:rsidR="002E0FAF" w:rsidRPr="00495BF0" w:rsidRDefault="002E0FAF" w:rsidP="002E0FAF">
      <w:pPr>
        <w:rPr>
          <w:rFonts w:cs="Arial"/>
          <w:sz w:val="28"/>
          <w:szCs w:val="28"/>
        </w:rPr>
      </w:pPr>
    </w:p>
    <w:p w14:paraId="7BFC350A" w14:textId="77777777" w:rsidR="002E0FAF" w:rsidRPr="00DC4732" w:rsidRDefault="002E0FAF" w:rsidP="002E0FAF">
      <w:pPr>
        <w:rPr>
          <w:rFonts w:cs="Arial"/>
          <w:b/>
          <w:sz w:val="28"/>
          <w:szCs w:val="28"/>
        </w:rPr>
      </w:pPr>
      <w:r w:rsidRPr="00DC4732">
        <w:rPr>
          <w:rFonts w:cs="Arial"/>
          <w:b/>
          <w:sz w:val="28"/>
          <w:szCs w:val="28"/>
        </w:rPr>
        <w:t xml:space="preserve">What is it trying to achieve? (intended aims/outcomes) </w:t>
      </w:r>
    </w:p>
    <w:p w14:paraId="158BC5EF" w14:textId="77777777" w:rsidR="002E0FAF" w:rsidRDefault="002E0FAF" w:rsidP="002E0FAF">
      <w:pPr>
        <w:rPr>
          <w:rFonts w:cs="Arial"/>
          <w:sz w:val="28"/>
          <w:szCs w:val="28"/>
        </w:rPr>
      </w:pPr>
    </w:p>
    <w:p w14:paraId="2E351AB2" w14:textId="77777777" w:rsidR="002E0FAF" w:rsidRDefault="002E0FAF" w:rsidP="002E0FAF">
      <w:pPr>
        <w:rPr>
          <w:sz w:val="28"/>
          <w:szCs w:val="28"/>
        </w:rPr>
      </w:pPr>
      <w:r w:rsidRPr="002D093E">
        <w:rPr>
          <w:sz w:val="28"/>
          <w:szCs w:val="28"/>
        </w:rPr>
        <w:t xml:space="preserve">The Climate Change Act (Northern Ireland) 2022 delivers on the New Decade New Approach (NDNA) commitments in regard to bringing forward local climate change legislation. The Act </w:t>
      </w:r>
      <w:r>
        <w:rPr>
          <w:sz w:val="28"/>
          <w:szCs w:val="28"/>
        </w:rPr>
        <w:t xml:space="preserve">aims to </w:t>
      </w:r>
      <w:r w:rsidRPr="002D093E">
        <w:rPr>
          <w:sz w:val="28"/>
          <w:szCs w:val="28"/>
        </w:rPr>
        <w:t>set out a</w:t>
      </w:r>
      <w:r>
        <w:rPr>
          <w:sz w:val="28"/>
          <w:szCs w:val="28"/>
        </w:rPr>
        <w:t xml:space="preserve"> high level</w:t>
      </w:r>
      <w:r w:rsidRPr="002D093E">
        <w:rPr>
          <w:sz w:val="28"/>
          <w:szCs w:val="28"/>
        </w:rPr>
        <w:t xml:space="preserve"> legislative framework</w:t>
      </w:r>
      <w:r>
        <w:rPr>
          <w:sz w:val="28"/>
          <w:szCs w:val="28"/>
        </w:rPr>
        <w:t xml:space="preserve"> </w:t>
      </w:r>
      <w:r w:rsidRPr="002D093E">
        <w:rPr>
          <w:sz w:val="28"/>
          <w:szCs w:val="28"/>
        </w:rPr>
        <w:t>for tackling climate change in Northern Ireland</w:t>
      </w:r>
      <w:r>
        <w:rPr>
          <w:sz w:val="28"/>
          <w:szCs w:val="28"/>
        </w:rPr>
        <w:t>,</w:t>
      </w:r>
      <w:r w:rsidRPr="002D093E">
        <w:rPr>
          <w:sz w:val="28"/>
          <w:szCs w:val="28"/>
        </w:rPr>
        <w:t xml:space="preserve"> through the setting of a net zero</w:t>
      </w:r>
      <w:r>
        <w:rPr>
          <w:rStyle w:val="FootnoteReference"/>
          <w:sz w:val="28"/>
          <w:szCs w:val="28"/>
        </w:rPr>
        <w:footnoteReference w:id="1"/>
      </w:r>
      <w:r w:rsidRPr="002D093E">
        <w:rPr>
          <w:sz w:val="28"/>
          <w:szCs w:val="28"/>
        </w:rPr>
        <w:t xml:space="preserve"> by 2050 target</w:t>
      </w:r>
      <w:r>
        <w:rPr>
          <w:sz w:val="28"/>
          <w:szCs w:val="28"/>
        </w:rPr>
        <w:t xml:space="preserve"> with associated interim net targets for the years 2040 and 2030 </w:t>
      </w:r>
      <w:r w:rsidRPr="002D093E">
        <w:rPr>
          <w:sz w:val="28"/>
          <w:szCs w:val="28"/>
        </w:rPr>
        <w:t>for overall greenhouse gases</w:t>
      </w:r>
      <w:r>
        <w:rPr>
          <w:rStyle w:val="FootnoteReference"/>
          <w:sz w:val="28"/>
          <w:szCs w:val="28"/>
        </w:rPr>
        <w:footnoteReference w:id="2"/>
      </w:r>
      <w:r w:rsidRPr="002D093E">
        <w:rPr>
          <w:sz w:val="28"/>
          <w:szCs w:val="28"/>
        </w:rPr>
        <w:t xml:space="preserve"> (GHG)</w:t>
      </w:r>
      <w:r>
        <w:rPr>
          <w:sz w:val="28"/>
          <w:szCs w:val="28"/>
        </w:rPr>
        <w:t xml:space="preserve">. By doing so, the Act is </w:t>
      </w:r>
      <w:r w:rsidRPr="00810781">
        <w:rPr>
          <w:sz w:val="28"/>
          <w:szCs w:val="28"/>
        </w:rPr>
        <w:t xml:space="preserve">a local legislative driver for actions to </w:t>
      </w:r>
      <w:r w:rsidRPr="002D093E">
        <w:rPr>
          <w:sz w:val="28"/>
          <w:szCs w:val="28"/>
        </w:rPr>
        <w:t>reduc</w:t>
      </w:r>
      <w:r>
        <w:rPr>
          <w:sz w:val="28"/>
          <w:szCs w:val="28"/>
        </w:rPr>
        <w:t xml:space="preserve">e </w:t>
      </w:r>
      <w:r w:rsidRPr="002D093E">
        <w:rPr>
          <w:sz w:val="28"/>
          <w:szCs w:val="28"/>
        </w:rPr>
        <w:t xml:space="preserve">overall </w:t>
      </w:r>
      <w:r>
        <w:rPr>
          <w:sz w:val="28"/>
          <w:szCs w:val="28"/>
        </w:rPr>
        <w:t xml:space="preserve">net </w:t>
      </w:r>
      <w:r w:rsidRPr="002D093E">
        <w:rPr>
          <w:sz w:val="28"/>
          <w:szCs w:val="28"/>
        </w:rPr>
        <w:t>GHG emissions across all sectors in Northern Ireland</w:t>
      </w:r>
      <w:r>
        <w:rPr>
          <w:sz w:val="28"/>
          <w:szCs w:val="28"/>
        </w:rPr>
        <w:t>, and by meeting this net zero by 2050 target it is hoped it will end Northern Ireland’s contribution to global climate change.</w:t>
      </w:r>
      <w:r w:rsidRPr="00070E50">
        <w:rPr>
          <w:sz w:val="28"/>
          <w:szCs w:val="28"/>
        </w:rPr>
        <w:t xml:space="preserve"> </w:t>
      </w:r>
    </w:p>
    <w:p w14:paraId="464DF355" w14:textId="77777777" w:rsidR="002E0FAF" w:rsidRDefault="002E0FAF" w:rsidP="002E0FAF">
      <w:pPr>
        <w:rPr>
          <w:sz w:val="28"/>
          <w:szCs w:val="28"/>
        </w:rPr>
      </w:pPr>
    </w:p>
    <w:p w14:paraId="377CE776" w14:textId="77777777" w:rsidR="002E0FAF" w:rsidRDefault="002E0FAF" w:rsidP="002E0FAF">
      <w:pPr>
        <w:rPr>
          <w:sz w:val="28"/>
          <w:szCs w:val="28"/>
        </w:rPr>
      </w:pPr>
      <w:r>
        <w:rPr>
          <w:sz w:val="28"/>
          <w:szCs w:val="28"/>
        </w:rPr>
        <w:t xml:space="preserve">The Act sets a duty for all Northern Ireland Civil Service (NICS) departments to collectively meet the net zero by 2050 target and the associated interim targets, and the five yearly carbon budgets. The carbon budgets are caps on the </w:t>
      </w:r>
      <w:r>
        <w:rPr>
          <w:sz w:val="28"/>
          <w:szCs w:val="28"/>
        </w:rPr>
        <w:lastRenderedPageBreak/>
        <w:t xml:space="preserve">amounts of net GHGs allowed to be emitted in Northern Ireland over a five year period, and they are stepping stones to the interim and long term emissions reduction targets. </w:t>
      </w:r>
      <w:r w:rsidRPr="00BE1DB6">
        <w:rPr>
          <w:sz w:val="28"/>
          <w:szCs w:val="28"/>
        </w:rPr>
        <w:t xml:space="preserve">The Act however, does not set out what the required NICS departments’ policies and actions are nor what they should look like, in order to meet </w:t>
      </w:r>
      <w:r>
        <w:rPr>
          <w:sz w:val="28"/>
          <w:szCs w:val="28"/>
        </w:rPr>
        <w:t>these targets and the carbon budgets</w:t>
      </w:r>
      <w:r w:rsidRPr="00BE1DB6">
        <w:rPr>
          <w:sz w:val="28"/>
          <w:szCs w:val="28"/>
        </w:rPr>
        <w:t xml:space="preserve">. Each NICS department within their remit is required to identify, develop and implement their appropriate policies and actions in order to meet their requirements and objectives under the Act. </w:t>
      </w:r>
    </w:p>
    <w:p w14:paraId="4DC85CB4" w14:textId="77777777" w:rsidR="002E0FAF" w:rsidRDefault="002E0FAF" w:rsidP="002E0FAF">
      <w:pPr>
        <w:rPr>
          <w:sz w:val="28"/>
          <w:szCs w:val="28"/>
        </w:rPr>
      </w:pPr>
    </w:p>
    <w:p w14:paraId="1A994022" w14:textId="77777777" w:rsidR="002E0FAF" w:rsidRPr="00BE1DB6" w:rsidRDefault="002E0FAF" w:rsidP="002E0FAF">
      <w:pPr>
        <w:rPr>
          <w:sz w:val="28"/>
          <w:szCs w:val="28"/>
        </w:rPr>
      </w:pPr>
      <w:r w:rsidRPr="00BE1DB6">
        <w:rPr>
          <w:sz w:val="28"/>
          <w:szCs w:val="28"/>
        </w:rPr>
        <w:t>The</w:t>
      </w:r>
      <w:r>
        <w:rPr>
          <w:sz w:val="28"/>
          <w:szCs w:val="28"/>
        </w:rPr>
        <w:t xml:space="preserve"> Act requires departments chosen </w:t>
      </w:r>
      <w:r w:rsidRPr="00BE1DB6">
        <w:rPr>
          <w:sz w:val="28"/>
          <w:szCs w:val="28"/>
        </w:rPr>
        <w:t>policies</w:t>
      </w:r>
      <w:r>
        <w:rPr>
          <w:sz w:val="28"/>
          <w:szCs w:val="28"/>
        </w:rPr>
        <w:t xml:space="preserve"> and proposals</w:t>
      </w:r>
      <w:r w:rsidRPr="00BE1DB6">
        <w:rPr>
          <w:sz w:val="28"/>
          <w:szCs w:val="28"/>
        </w:rPr>
        <w:t xml:space="preserve"> to meet the emissions reduction targets and the carbon budgets</w:t>
      </w:r>
      <w:r>
        <w:rPr>
          <w:sz w:val="28"/>
          <w:szCs w:val="28"/>
        </w:rPr>
        <w:t xml:space="preserve"> to </w:t>
      </w:r>
      <w:r w:rsidRPr="00BE1DB6">
        <w:rPr>
          <w:sz w:val="28"/>
          <w:szCs w:val="28"/>
        </w:rPr>
        <w:t xml:space="preserve">be published </w:t>
      </w:r>
      <w:r>
        <w:rPr>
          <w:sz w:val="28"/>
          <w:szCs w:val="28"/>
        </w:rPr>
        <w:t>in</w:t>
      </w:r>
      <w:r w:rsidRPr="00BE1DB6">
        <w:rPr>
          <w:sz w:val="28"/>
          <w:szCs w:val="28"/>
        </w:rPr>
        <w:t xml:space="preserve"> five yearly consecutive Climate Action Plans (CAPs). The</w:t>
      </w:r>
      <w:r>
        <w:rPr>
          <w:sz w:val="28"/>
          <w:szCs w:val="28"/>
        </w:rPr>
        <w:t xml:space="preserve"> Act also requires the</w:t>
      </w:r>
      <w:r w:rsidRPr="00BE1DB6">
        <w:rPr>
          <w:sz w:val="28"/>
          <w:szCs w:val="28"/>
        </w:rPr>
        <w:t xml:space="preserve"> CAPs </w:t>
      </w:r>
      <w:r>
        <w:rPr>
          <w:sz w:val="28"/>
          <w:szCs w:val="28"/>
        </w:rPr>
        <w:t>to</w:t>
      </w:r>
      <w:r w:rsidRPr="00BE1DB6">
        <w:rPr>
          <w:sz w:val="28"/>
          <w:szCs w:val="28"/>
        </w:rPr>
        <w:t xml:space="preserve"> set other specified environment</w:t>
      </w:r>
      <w:r>
        <w:rPr>
          <w:sz w:val="28"/>
          <w:szCs w:val="28"/>
        </w:rPr>
        <w:t>al</w:t>
      </w:r>
      <w:r w:rsidRPr="00BE1DB6">
        <w:rPr>
          <w:sz w:val="28"/>
          <w:szCs w:val="28"/>
        </w:rPr>
        <w:t xml:space="preserve"> targets (annual GHG targets, and biodiversity targets, soil and air quality targets).  In addition, </w:t>
      </w:r>
      <w:r>
        <w:rPr>
          <w:sz w:val="28"/>
          <w:szCs w:val="28"/>
        </w:rPr>
        <w:t xml:space="preserve">the Act requires relevant </w:t>
      </w:r>
      <w:r w:rsidRPr="00BE1DB6">
        <w:rPr>
          <w:sz w:val="28"/>
          <w:szCs w:val="28"/>
        </w:rPr>
        <w:t xml:space="preserve">departments </w:t>
      </w:r>
      <w:r>
        <w:rPr>
          <w:sz w:val="28"/>
          <w:szCs w:val="28"/>
        </w:rPr>
        <w:t xml:space="preserve">to </w:t>
      </w:r>
      <w:r w:rsidRPr="00BE1DB6">
        <w:rPr>
          <w:sz w:val="28"/>
          <w:szCs w:val="28"/>
        </w:rPr>
        <w:t>develop and publish sectoral plans</w:t>
      </w:r>
      <w:r>
        <w:rPr>
          <w:sz w:val="28"/>
          <w:szCs w:val="28"/>
        </w:rPr>
        <w:t>,</w:t>
      </w:r>
      <w:r w:rsidRPr="00BE1DB6">
        <w:rPr>
          <w:sz w:val="28"/>
          <w:szCs w:val="28"/>
        </w:rPr>
        <w:t xml:space="preserve"> </w:t>
      </w:r>
      <w:r>
        <w:rPr>
          <w:sz w:val="28"/>
          <w:szCs w:val="28"/>
        </w:rPr>
        <w:t>for their relevant sectors, and as specified in the Act. These must contain the relevant department’s plans for</w:t>
      </w:r>
      <w:r w:rsidRPr="00BE1DB6">
        <w:rPr>
          <w:sz w:val="28"/>
          <w:szCs w:val="28"/>
        </w:rPr>
        <w:t xml:space="preserve"> setting out how the emissions reduction targets under the Act will be achieved by </w:t>
      </w:r>
      <w:r>
        <w:rPr>
          <w:sz w:val="28"/>
          <w:szCs w:val="28"/>
        </w:rPr>
        <w:t>the</w:t>
      </w:r>
      <w:r w:rsidRPr="00BE1DB6">
        <w:rPr>
          <w:sz w:val="28"/>
          <w:szCs w:val="28"/>
        </w:rPr>
        <w:t xml:space="preserve"> sector.</w:t>
      </w:r>
      <w:r>
        <w:rPr>
          <w:sz w:val="28"/>
          <w:szCs w:val="28"/>
        </w:rPr>
        <w:t xml:space="preserve"> The CAPs in addition are also required to contain p</w:t>
      </w:r>
      <w:r w:rsidRPr="00CB5BFE">
        <w:rPr>
          <w:sz w:val="28"/>
          <w:szCs w:val="28"/>
        </w:rPr>
        <w:t xml:space="preserve">roposals and policies </w:t>
      </w:r>
      <w:r>
        <w:rPr>
          <w:sz w:val="28"/>
          <w:szCs w:val="28"/>
        </w:rPr>
        <w:t>for specified sectors which will meet the carbon budgets.</w:t>
      </w:r>
      <w:r w:rsidRPr="00BE1DB6">
        <w:rPr>
          <w:sz w:val="28"/>
          <w:szCs w:val="28"/>
        </w:rPr>
        <w:t xml:space="preserve">  </w:t>
      </w:r>
      <w:r>
        <w:rPr>
          <w:sz w:val="28"/>
          <w:szCs w:val="28"/>
        </w:rPr>
        <w:t xml:space="preserve">Certain </w:t>
      </w:r>
      <w:r w:rsidRPr="00BE1DB6">
        <w:rPr>
          <w:sz w:val="28"/>
          <w:szCs w:val="28"/>
        </w:rPr>
        <w:t>departments</w:t>
      </w:r>
      <w:r>
        <w:rPr>
          <w:sz w:val="28"/>
          <w:szCs w:val="28"/>
        </w:rPr>
        <w:t xml:space="preserve"> also </w:t>
      </w:r>
      <w:r w:rsidRPr="00BE1DB6">
        <w:rPr>
          <w:sz w:val="28"/>
          <w:szCs w:val="28"/>
        </w:rPr>
        <w:t xml:space="preserve">have additional </w:t>
      </w:r>
      <w:r>
        <w:rPr>
          <w:sz w:val="28"/>
          <w:szCs w:val="28"/>
        </w:rPr>
        <w:t xml:space="preserve">specified </w:t>
      </w:r>
      <w:r w:rsidRPr="00BE1DB6">
        <w:rPr>
          <w:sz w:val="28"/>
          <w:szCs w:val="28"/>
        </w:rPr>
        <w:t xml:space="preserve">requirements and targets under the Act to be met through their associated sectoral plans e.g. </w:t>
      </w:r>
      <w:r w:rsidRPr="00BE1DB6">
        <w:rPr>
          <w:rFonts w:cs="Arial"/>
          <w:sz w:val="28"/>
          <w:szCs w:val="28"/>
        </w:rPr>
        <w:t>Department of Agriculture Environment and Rural Affairs (</w:t>
      </w:r>
      <w:r w:rsidRPr="00BE1DB6">
        <w:rPr>
          <w:sz w:val="28"/>
          <w:szCs w:val="28"/>
        </w:rPr>
        <w:t>DAERA) must ensure that at least 70% of waste is recycled by 2030.</w:t>
      </w:r>
      <w:r>
        <w:rPr>
          <w:sz w:val="28"/>
          <w:szCs w:val="28"/>
        </w:rPr>
        <w:t xml:space="preserve"> The Act also gives specified powers to certain departments to make future subordinate legislation such as those which will require public bodies to report on climate change, and also to create a c</w:t>
      </w:r>
      <w:r w:rsidRPr="003111E4">
        <w:rPr>
          <w:sz w:val="28"/>
          <w:szCs w:val="28"/>
        </w:rPr>
        <w:t>arbon units accounting scheme</w:t>
      </w:r>
      <w:r>
        <w:rPr>
          <w:sz w:val="28"/>
          <w:szCs w:val="28"/>
        </w:rPr>
        <w:t xml:space="preserve"> if needed, etc. The Act also contains a reporting and independent oversight regimes on elements relating to the implementation of the Act.</w:t>
      </w:r>
    </w:p>
    <w:p w14:paraId="043E0A8F" w14:textId="77777777" w:rsidR="002E0FAF" w:rsidRDefault="002E0FAF" w:rsidP="002E0FAF">
      <w:pPr>
        <w:rPr>
          <w:sz w:val="28"/>
          <w:szCs w:val="28"/>
        </w:rPr>
      </w:pPr>
    </w:p>
    <w:p w14:paraId="5B27B7E2" w14:textId="77777777" w:rsidR="002E0FAF" w:rsidRDefault="002E0FAF" w:rsidP="002E0FAF">
      <w:pPr>
        <w:rPr>
          <w:sz w:val="28"/>
          <w:szCs w:val="28"/>
        </w:rPr>
      </w:pPr>
      <w:r>
        <w:rPr>
          <w:sz w:val="28"/>
          <w:szCs w:val="28"/>
        </w:rPr>
        <w:t xml:space="preserve">Tackling climate change is a long term and a continually evolving challenge. The Act therefore aims to enable a progressive and adaptable framework over time for tackling climate change in Northern Ireland. It does this through various provisions, and by way of one example through the requirement of the publication of five yearly CAPs. By way of another example, there are powers to make subordinate legislation to amend the Act in light of independent expert advice, and/or </w:t>
      </w:r>
      <w:r w:rsidRPr="00C403A5">
        <w:rPr>
          <w:sz w:val="28"/>
          <w:szCs w:val="28"/>
        </w:rPr>
        <w:t>changes due to significant developments in United Kingdom or international law or policy, scientific knowledge about climate change or technology relevant to climate change.</w:t>
      </w:r>
    </w:p>
    <w:p w14:paraId="1DC65230" w14:textId="77777777" w:rsidR="002E0FAF" w:rsidRDefault="002E0FAF" w:rsidP="002E0FAF">
      <w:pPr>
        <w:rPr>
          <w:sz w:val="28"/>
          <w:szCs w:val="28"/>
        </w:rPr>
      </w:pPr>
    </w:p>
    <w:p w14:paraId="5C4BC34B" w14:textId="77777777" w:rsidR="002E0FAF" w:rsidRDefault="002E0FAF" w:rsidP="002E0FAF">
      <w:pPr>
        <w:rPr>
          <w:sz w:val="28"/>
          <w:szCs w:val="28"/>
        </w:rPr>
      </w:pPr>
      <w:r>
        <w:rPr>
          <w:b/>
          <w:sz w:val="28"/>
          <w:szCs w:val="28"/>
        </w:rPr>
        <w:t>T</w:t>
      </w:r>
      <w:r w:rsidRPr="007A380A">
        <w:rPr>
          <w:b/>
          <w:sz w:val="28"/>
          <w:szCs w:val="28"/>
        </w:rPr>
        <w:t>his</w:t>
      </w:r>
      <w:r>
        <w:rPr>
          <w:b/>
          <w:sz w:val="28"/>
          <w:szCs w:val="28"/>
        </w:rPr>
        <w:t xml:space="preserve"> document is a high level</w:t>
      </w:r>
      <w:r w:rsidRPr="007A380A">
        <w:rPr>
          <w:b/>
          <w:sz w:val="28"/>
          <w:szCs w:val="28"/>
        </w:rPr>
        <w:t xml:space="preserve"> screening document</w:t>
      </w:r>
      <w:r>
        <w:rPr>
          <w:b/>
          <w:sz w:val="28"/>
          <w:szCs w:val="28"/>
        </w:rPr>
        <w:t xml:space="preserve">. It </w:t>
      </w:r>
      <w:r w:rsidRPr="007A380A">
        <w:rPr>
          <w:b/>
          <w:sz w:val="28"/>
          <w:szCs w:val="28"/>
        </w:rPr>
        <w:t xml:space="preserve">relates only to the Act </w:t>
      </w:r>
      <w:r w:rsidRPr="002D24D8">
        <w:rPr>
          <w:sz w:val="28"/>
          <w:szCs w:val="28"/>
        </w:rPr>
        <w:t>and not the</w:t>
      </w:r>
      <w:r>
        <w:rPr>
          <w:sz w:val="28"/>
          <w:szCs w:val="28"/>
        </w:rPr>
        <w:t xml:space="preserve"> carbon budgets, CAPs, </w:t>
      </w:r>
      <w:r w:rsidRPr="002D24D8">
        <w:rPr>
          <w:sz w:val="28"/>
          <w:szCs w:val="28"/>
        </w:rPr>
        <w:t>sectoral plans</w:t>
      </w:r>
      <w:r>
        <w:rPr>
          <w:sz w:val="28"/>
          <w:szCs w:val="28"/>
        </w:rPr>
        <w:t xml:space="preserve">, nor the </w:t>
      </w:r>
      <w:r w:rsidRPr="002D24D8">
        <w:rPr>
          <w:sz w:val="28"/>
          <w:szCs w:val="28"/>
        </w:rPr>
        <w:t>polices</w:t>
      </w:r>
      <w:r>
        <w:rPr>
          <w:sz w:val="28"/>
          <w:szCs w:val="28"/>
        </w:rPr>
        <w:t xml:space="preserve"> and actions </w:t>
      </w:r>
      <w:r w:rsidRPr="002D24D8">
        <w:rPr>
          <w:sz w:val="28"/>
          <w:szCs w:val="28"/>
        </w:rPr>
        <w:t>to be chosen and developed by the relevant departments to meet their requirements of the Act</w:t>
      </w:r>
      <w:r>
        <w:rPr>
          <w:sz w:val="28"/>
          <w:szCs w:val="28"/>
        </w:rPr>
        <w:t xml:space="preserve">. </w:t>
      </w:r>
      <w:r w:rsidRPr="003B39A0">
        <w:rPr>
          <w:sz w:val="28"/>
          <w:szCs w:val="28"/>
        </w:rPr>
        <w:t xml:space="preserve">Separate equality screening and impact assessments </w:t>
      </w:r>
      <w:r>
        <w:rPr>
          <w:sz w:val="28"/>
          <w:szCs w:val="28"/>
        </w:rPr>
        <w:lastRenderedPageBreak/>
        <w:t xml:space="preserve">on these </w:t>
      </w:r>
      <w:r w:rsidRPr="003B39A0">
        <w:rPr>
          <w:sz w:val="28"/>
          <w:szCs w:val="28"/>
        </w:rPr>
        <w:t>will be carried out as</w:t>
      </w:r>
      <w:r>
        <w:rPr>
          <w:sz w:val="28"/>
          <w:szCs w:val="28"/>
        </w:rPr>
        <w:t xml:space="preserve"> and when</w:t>
      </w:r>
      <w:r w:rsidRPr="003B39A0">
        <w:rPr>
          <w:sz w:val="28"/>
          <w:szCs w:val="28"/>
        </w:rPr>
        <w:t xml:space="preserve"> appropriate by</w:t>
      </w:r>
      <w:r>
        <w:rPr>
          <w:sz w:val="28"/>
          <w:szCs w:val="28"/>
        </w:rPr>
        <w:t xml:space="preserve"> the </w:t>
      </w:r>
      <w:r w:rsidRPr="003B39A0">
        <w:rPr>
          <w:sz w:val="28"/>
          <w:szCs w:val="28"/>
        </w:rPr>
        <w:t>relevant departments</w:t>
      </w:r>
      <w:r>
        <w:rPr>
          <w:sz w:val="28"/>
          <w:szCs w:val="28"/>
        </w:rPr>
        <w:t>. At the time of publication of this screening document, the fir</w:t>
      </w:r>
      <w:r w:rsidRPr="00E8510F">
        <w:rPr>
          <w:sz w:val="28"/>
          <w:szCs w:val="28"/>
        </w:rPr>
        <w:t>st</w:t>
      </w:r>
      <w:r>
        <w:rPr>
          <w:sz w:val="28"/>
          <w:szCs w:val="28"/>
        </w:rPr>
        <w:t xml:space="preserve"> of the</w:t>
      </w:r>
      <w:r w:rsidRPr="00E8510F">
        <w:rPr>
          <w:sz w:val="28"/>
          <w:szCs w:val="28"/>
        </w:rPr>
        <w:t xml:space="preserve"> </w:t>
      </w:r>
      <w:r>
        <w:rPr>
          <w:sz w:val="28"/>
          <w:szCs w:val="28"/>
        </w:rPr>
        <w:t>five</w:t>
      </w:r>
      <w:r w:rsidRPr="00E8510F">
        <w:rPr>
          <w:sz w:val="28"/>
          <w:szCs w:val="28"/>
        </w:rPr>
        <w:t xml:space="preserve"> year CAP</w:t>
      </w:r>
      <w:r>
        <w:rPr>
          <w:sz w:val="28"/>
          <w:szCs w:val="28"/>
        </w:rPr>
        <w:t xml:space="preserve">s to deliver on the first carbon budget, is </w:t>
      </w:r>
      <w:r w:rsidRPr="00E8510F">
        <w:rPr>
          <w:sz w:val="28"/>
          <w:szCs w:val="28"/>
        </w:rPr>
        <w:t xml:space="preserve">under development and is </w:t>
      </w:r>
      <w:r>
        <w:rPr>
          <w:sz w:val="28"/>
          <w:szCs w:val="28"/>
        </w:rPr>
        <w:t xml:space="preserve">expected </w:t>
      </w:r>
      <w:r w:rsidRPr="00E8510F">
        <w:rPr>
          <w:sz w:val="28"/>
          <w:szCs w:val="28"/>
        </w:rPr>
        <w:t>to be</w:t>
      </w:r>
      <w:r>
        <w:rPr>
          <w:sz w:val="28"/>
          <w:szCs w:val="28"/>
        </w:rPr>
        <w:t xml:space="preserve"> finalised and</w:t>
      </w:r>
      <w:r w:rsidRPr="00E8510F">
        <w:rPr>
          <w:sz w:val="28"/>
          <w:szCs w:val="28"/>
        </w:rPr>
        <w:t xml:space="preserve"> </w:t>
      </w:r>
      <w:r>
        <w:rPr>
          <w:sz w:val="28"/>
          <w:szCs w:val="28"/>
        </w:rPr>
        <w:t>laid before the Assembly before</w:t>
      </w:r>
      <w:r w:rsidRPr="00E8510F">
        <w:rPr>
          <w:sz w:val="28"/>
          <w:szCs w:val="28"/>
        </w:rPr>
        <w:t xml:space="preserve"> the end of 2023.</w:t>
      </w:r>
      <w:r>
        <w:rPr>
          <w:sz w:val="28"/>
          <w:szCs w:val="28"/>
        </w:rPr>
        <w:t xml:space="preserve"> The first three carbon budgets for the years 2023-2027, 2028-2031 and 2031-2035 which are stepping stones to and must be </w:t>
      </w:r>
      <w:r w:rsidRPr="00D91F2E">
        <w:rPr>
          <w:sz w:val="28"/>
          <w:szCs w:val="28"/>
        </w:rPr>
        <w:t>consistent with meeting the emissions targets</w:t>
      </w:r>
      <w:r>
        <w:rPr>
          <w:sz w:val="28"/>
          <w:szCs w:val="28"/>
        </w:rPr>
        <w:t>, are expected to be laid before the Assembly before the end of 2023. T</w:t>
      </w:r>
      <w:r w:rsidRPr="009E4531">
        <w:rPr>
          <w:sz w:val="28"/>
          <w:szCs w:val="28"/>
        </w:rPr>
        <w:t xml:space="preserve">he sectoral plans </w:t>
      </w:r>
      <w:r>
        <w:rPr>
          <w:sz w:val="28"/>
          <w:szCs w:val="28"/>
        </w:rPr>
        <w:t>required under the Act are also under development and are expected to be published along with the first CAP (i.e. before end of 2023). Equality screening and impact assessments for these as relevant and appropriate will be made available in due course.</w:t>
      </w:r>
    </w:p>
    <w:p w14:paraId="618FF580" w14:textId="77777777" w:rsidR="002E0FAF" w:rsidRDefault="002E0FAF" w:rsidP="002E0FAF">
      <w:pPr>
        <w:rPr>
          <w:b/>
          <w:sz w:val="28"/>
          <w:szCs w:val="28"/>
        </w:rPr>
      </w:pPr>
    </w:p>
    <w:p w14:paraId="6ACA26DC" w14:textId="77777777" w:rsidR="002E0FAF" w:rsidRPr="00DC60E8" w:rsidRDefault="002E0FAF" w:rsidP="002E0FAF">
      <w:pPr>
        <w:rPr>
          <w:sz w:val="28"/>
          <w:szCs w:val="28"/>
        </w:rPr>
      </w:pPr>
      <w:r>
        <w:rPr>
          <w:sz w:val="28"/>
          <w:szCs w:val="28"/>
        </w:rPr>
        <w:t>The overall aim of the Act is also to achieve</w:t>
      </w:r>
      <w:r w:rsidRPr="002D093E">
        <w:rPr>
          <w:sz w:val="28"/>
          <w:szCs w:val="28"/>
        </w:rPr>
        <w:t xml:space="preserve"> </w:t>
      </w:r>
      <w:r>
        <w:rPr>
          <w:sz w:val="28"/>
          <w:szCs w:val="28"/>
        </w:rPr>
        <w:t xml:space="preserve">a greener and net zero GHG </w:t>
      </w:r>
      <w:r w:rsidRPr="002D093E">
        <w:rPr>
          <w:sz w:val="28"/>
          <w:szCs w:val="28"/>
        </w:rPr>
        <w:t>emissions sustainable economy and society</w:t>
      </w:r>
      <w:r>
        <w:rPr>
          <w:sz w:val="28"/>
          <w:szCs w:val="28"/>
        </w:rPr>
        <w:t xml:space="preserve"> in Northern Ireland through a just transition by setting statutory just transition requirements on departments.</w:t>
      </w:r>
      <w:r w:rsidRPr="002D093E">
        <w:rPr>
          <w:sz w:val="28"/>
          <w:szCs w:val="28"/>
        </w:rPr>
        <w:t xml:space="preserve"> </w:t>
      </w:r>
      <w:r>
        <w:rPr>
          <w:sz w:val="28"/>
          <w:szCs w:val="28"/>
        </w:rPr>
        <w:t>T</w:t>
      </w:r>
      <w:r w:rsidRPr="002D093E">
        <w:rPr>
          <w:sz w:val="28"/>
          <w:szCs w:val="28"/>
        </w:rPr>
        <w:t>he Act also contains provisions which will contribute to increasing climate resilience and adaptability in Northern Ireland across all sectors</w:t>
      </w:r>
      <w:r>
        <w:rPr>
          <w:sz w:val="28"/>
          <w:szCs w:val="28"/>
        </w:rPr>
        <w:t>. I</w:t>
      </w:r>
      <w:r w:rsidRPr="002D093E">
        <w:rPr>
          <w:sz w:val="28"/>
          <w:szCs w:val="28"/>
        </w:rPr>
        <w:t>t</w:t>
      </w:r>
      <w:r>
        <w:rPr>
          <w:sz w:val="28"/>
          <w:szCs w:val="28"/>
        </w:rPr>
        <w:t xml:space="preserve"> also</w:t>
      </w:r>
      <w:r w:rsidRPr="002D093E">
        <w:rPr>
          <w:sz w:val="28"/>
          <w:szCs w:val="28"/>
        </w:rPr>
        <w:t xml:space="preserve"> supplements </w:t>
      </w:r>
      <w:r w:rsidRPr="00DC60E8">
        <w:rPr>
          <w:sz w:val="28"/>
          <w:szCs w:val="28"/>
        </w:rPr>
        <w:t>Northern Ireland’s climate change requirements under the UK Climate Change Act 2008 including</w:t>
      </w:r>
      <w:r>
        <w:rPr>
          <w:sz w:val="28"/>
          <w:szCs w:val="28"/>
        </w:rPr>
        <w:t xml:space="preserve"> </w:t>
      </w:r>
      <w:r w:rsidRPr="00DC60E8">
        <w:rPr>
          <w:sz w:val="28"/>
          <w:szCs w:val="28"/>
        </w:rPr>
        <w:t>ensuring that Northern Ireland makes a contribution to the achievement of the UK-wide net zero by 2050 target.</w:t>
      </w:r>
    </w:p>
    <w:p w14:paraId="6841AD52" w14:textId="77777777" w:rsidR="002E0FAF" w:rsidRDefault="002E0FAF" w:rsidP="002E0FAF">
      <w:pPr>
        <w:rPr>
          <w:sz w:val="28"/>
          <w:szCs w:val="28"/>
        </w:rPr>
      </w:pPr>
    </w:p>
    <w:p w14:paraId="3AA3161B" w14:textId="77777777" w:rsidR="002E0FAF" w:rsidRPr="00DC4732" w:rsidRDefault="002E0FAF" w:rsidP="002E0FAF">
      <w:pPr>
        <w:rPr>
          <w:rFonts w:cs="Arial"/>
          <w:b/>
          <w:sz w:val="28"/>
          <w:szCs w:val="28"/>
        </w:rPr>
      </w:pPr>
      <w:r w:rsidRPr="00DC4732">
        <w:rPr>
          <w:rFonts w:cs="Arial"/>
          <w:b/>
          <w:sz w:val="28"/>
          <w:szCs w:val="28"/>
        </w:rPr>
        <w:t xml:space="preserve">Are there any </w:t>
      </w:r>
      <w:r>
        <w:rPr>
          <w:rFonts w:cs="Arial"/>
          <w:b/>
          <w:sz w:val="28"/>
          <w:szCs w:val="28"/>
        </w:rPr>
        <w:t>Section 75</w:t>
      </w:r>
      <w:r w:rsidRPr="00DC4732">
        <w:rPr>
          <w:rFonts w:cs="Arial"/>
          <w:b/>
          <w:sz w:val="28"/>
          <w:szCs w:val="28"/>
        </w:rPr>
        <w:t xml:space="preserve"> categories which might be expected to benefit from the intended policy?</w:t>
      </w:r>
    </w:p>
    <w:p w14:paraId="1D93D231" w14:textId="77777777" w:rsidR="002E0FAF" w:rsidRPr="00DC4732" w:rsidRDefault="002E0FAF" w:rsidP="002E0FAF">
      <w:pPr>
        <w:rPr>
          <w:rFonts w:cs="Arial"/>
          <w:b/>
          <w:sz w:val="28"/>
          <w:szCs w:val="28"/>
        </w:rPr>
      </w:pPr>
      <w:r w:rsidRPr="00DC4732">
        <w:rPr>
          <w:rFonts w:cs="Arial"/>
          <w:b/>
          <w:sz w:val="28"/>
          <w:szCs w:val="28"/>
        </w:rPr>
        <w:t xml:space="preserve">If so, explain how. </w:t>
      </w:r>
    </w:p>
    <w:p w14:paraId="4AF3671C" w14:textId="77777777" w:rsidR="002E0FAF" w:rsidRDefault="002E0FAF" w:rsidP="002E0FAF">
      <w:pPr>
        <w:rPr>
          <w:rFonts w:cs="Arial"/>
          <w:sz w:val="28"/>
          <w:szCs w:val="28"/>
        </w:rPr>
      </w:pPr>
    </w:p>
    <w:p w14:paraId="76C777AF" w14:textId="77777777" w:rsidR="002E0FAF" w:rsidRDefault="002E0FAF" w:rsidP="002E0FAF">
      <w:pPr>
        <w:pStyle w:val="CommentText"/>
        <w:rPr>
          <w:rFonts w:cs="Arial"/>
          <w:sz w:val="28"/>
          <w:szCs w:val="28"/>
        </w:rPr>
      </w:pPr>
      <w:r>
        <w:rPr>
          <w:rFonts w:cs="Arial"/>
          <w:sz w:val="28"/>
          <w:szCs w:val="28"/>
        </w:rPr>
        <w:t>M</w:t>
      </w:r>
      <w:r w:rsidRPr="002D093E">
        <w:rPr>
          <w:rFonts w:cs="Arial"/>
          <w:sz w:val="28"/>
          <w:szCs w:val="28"/>
        </w:rPr>
        <w:t>eeting the requirements of the Climate Change Act (Northern Ireland) 2022 will likely bring economic, social, and environmental benefits to all members of the Northern Ireland public</w:t>
      </w:r>
      <w:r>
        <w:rPr>
          <w:rFonts w:cs="Arial"/>
          <w:sz w:val="28"/>
          <w:szCs w:val="28"/>
        </w:rPr>
        <w:t xml:space="preserve"> including those within any Section 75</w:t>
      </w:r>
      <w:r w:rsidRPr="003B39A0">
        <w:rPr>
          <w:rFonts w:cs="Arial"/>
          <w:sz w:val="28"/>
          <w:szCs w:val="28"/>
        </w:rPr>
        <w:t xml:space="preserve"> categories</w:t>
      </w:r>
      <w:r>
        <w:rPr>
          <w:rFonts w:cs="Arial"/>
          <w:sz w:val="28"/>
          <w:szCs w:val="28"/>
        </w:rPr>
        <w:t xml:space="preserve">, </w:t>
      </w:r>
      <w:r w:rsidRPr="002D093E">
        <w:rPr>
          <w:rFonts w:cs="Arial"/>
          <w:sz w:val="28"/>
          <w:szCs w:val="28"/>
        </w:rPr>
        <w:t>through expected and many co-benefits</w:t>
      </w:r>
      <w:r>
        <w:rPr>
          <w:rFonts w:cs="Arial"/>
          <w:sz w:val="28"/>
          <w:szCs w:val="28"/>
        </w:rPr>
        <w:t>. B</w:t>
      </w:r>
      <w:r w:rsidRPr="002D093E">
        <w:rPr>
          <w:rFonts w:cs="Arial"/>
          <w:sz w:val="28"/>
          <w:szCs w:val="28"/>
        </w:rPr>
        <w:t xml:space="preserve">y way of </w:t>
      </w:r>
      <w:r>
        <w:rPr>
          <w:rFonts w:cs="Arial"/>
          <w:sz w:val="28"/>
          <w:szCs w:val="28"/>
        </w:rPr>
        <w:t>example, the policies and actions required and chosen by departments to meet the Act’s emissions reduction targets could:</w:t>
      </w:r>
    </w:p>
    <w:p w14:paraId="5D475E99" w14:textId="77777777" w:rsidR="002E0FAF" w:rsidRPr="007D7A96" w:rsidRDefault="002E0FAF" w:rsidP="002E0FAF">
      <w:pPr>
        <w:pStyle w:val="CommentText"/>
        <w:numPr>
          <w:ilvl w:val="0"/>
          <w:numId w:val="45"/>
        </w:numPr>
        <w:rPr>
          <w:rFonts w:cs="Arial"/>
          <w:sz w:val="28"/>
          <w:szCs w:val="28"/>
        </w:rPr>
      </w:pPr>
      <w:r w:rsidRPr="00501F4D">
        <w:rPr>
          <w:sz w:val="28"/>
          <w:szCs w:val="28"/>
        </w:rPr>
        <w:t>improve air quality</w:t>
      </w:r>
      <w:r>
        <w:rPr>
          <w:sz w:val="28"/>
          <w:szCs w:val="28"/>
        </w:rPr>
        <w:t xml:space="preserve"> (reducing GHGs can reduce the risk of smog and air pollution);</w:t>
      </w:r>
    </w:p>
    <w:p w14:paraId="1604EE53" w14:textId="77777777" w:rsidR="002E0FAF" w:rsidRPr="007D7A96" w:rsidRDefault="002E0FAF" w:rsidP="002E0FAF">
      <w:pPr>
        <w:pStyle w:val="CommentText"/>
        <w:numPr>
          <w:ilvl w:val="0"/>
          <w:numId w:val="45"/>
        </w:numPr>
        <w:rPr>
          <w:rFonts w:cs="Arial"/>
          <w:sz w:val="28"/>
          <w:szCs w:val="28"/>
        </w:rPr>
      </w:pPr>
      <w:r>
        <w:rPr>
          <w:sz w:val="28"/>
          <w:szCs w:val="28"/>
        </w:rPr>
        <w:t xml:space="preserve">encourage and enable </w:t>
      </w:r>
      <w:r w:rsidRPr="00501F4D">
        <w:rPr>
          <w:sz w:val="28"/>
          <w:szCs w:val="28"/>
        </w:rPr>
        <w:t>healthier ways of travelling</w:t>
      </w:r>
      <w:r>
        <w:rPr>
          <w:sz w:val="28"/>
          <w:szCs w:val="28"/>
        </w:rPr>
        <w:t xml:space="preserve"> (e.g. reducing carbon footprint by walking or cycling instead of taking the car);</w:t>
      </w:r>
    </w:p>
    <w:p w14:paraId="5637985A" w14:textId="77777777" w:rsidR="002E0FAF" w:rsidRPr="007D7A96" w:rsidRDefault="002E0FAF" w:rsidP="002E0FAF">
      <w:pPr>
        <w:pStyle w:val="CommentText"/>
        <w:numPr>
          <w:ilvl w:val="0"/>
          <w:numId w:val="45"/>
        </w:numPr>
        <w:rPr>
          <w:rFonts w:cs="Arial"/>
          <w:sz w:val="28"/>
          <w:szCs w:val="28"/>
        </w:rPr>
      </w:pPr>
      <w:r>
        <w:rPr>
          <w:sz w:val="28"/>
          <w:szCs w:val="28"/>
        </w:rPr>
        <w:t xml:space="preserve">introduce policies to make </w:t>
      </w:r>
      <w:r w:rsidRPr="00501F4D">
        <w:rPr>
          <w:sz w:val="28"/>
          <w:szCs w:val="28"/>
        </w:rPr>
        <w:t>more comfortable and efficient homes</w:t>
      </w:r>
      <w:r>
        <w:rPr>
          <w:sz w:val="28"/>
          <w:szCs w:val="28"/>
        </w:rPr>
        <w:t xml:space="preserve"> </w:t>
      </w:r>
      <w:r w:rsidRPr="00501F4D">
        <w:rPr>
          <w:sz w:val="28"/>
          <w:szCs w:val="28"/>
        </w:rPr>
        <w:t>and workplaces</w:t>
      </w:r>
      <w:r>
        <w:rPr>
          <w:sz w:val="28"/>
          <w:szCs w:val="28"/>
        </w:rPr>
        <w:t xml:space="preserve"> (e.g. better heating and insulation);</w:t>
      </w:r>
      <w:r w:rsidRPr="00501F4D">
        <w:rPr>
          <w:sz w:val="28"/>
          <w:szCs w:val="28"/>
        </w:rPr>
        <w:t xml:space="preserve"> and</w:t>
      </w:r>
    </w:p>
    <w:p w14:paraId="2DDCA95C" w14:textId="77777777" w:rsidR="002E0FAF" w:rsidRPr="009F5353" w:rsidRDefault="002E0FAF" w:rsidP="002E0FAF">
      <w:pPr>
        <w:pStyle w:val="CommentText"/>
        <w:numPr>
          <w:ilvl w:val="0"/>
          <w:numId w:val="45"/>
        </w:numPr>
        <w:rPr>
          <w:rFonts w:cs="Arial"/>
          <w:sz w:val="28"/>
          <w:szCs w:val="28"/>
        </w:rPr>
      </w:pPr>
      <w:r>
        <w:rPr>
          <w:sz w:val="28"/>
          <w:szCs w:val="28"/>
        </w:rPr>
        <w:t xml:space="preserve">better </w:t>
      </w:r>
      <w:r w:rsidRPr="00501F4D">
        <w:rPr>
          <w:sz w:val="28"/>
          <w:szCs w:val="28"/>
        </w:rPr>
        <w:t>quality diets</w:t>
      </w:r>
      <w:r>
        <w:rPr>
          <w:sz w:val="28"/>
          <w:szCs w:val="28"/>
        </w:rPr>
        <w:t xml:space="preserve"> (e.g. result in behavioural change to buy more locally produced food with a low carbon footprint, and/or also encourage more plant based diets)</w:t>
      </w:r>
      <w:r w:rsidRPr="00501F4D">
        <w:rPr>
          <w:sz w:val="28"/>
          <w:szCs w:val="28"/>
        </w:rPr>
        <w:t>.</w:t>
      </w:r>
      <w:r w:rsidRPr="002D093E">
        <w:rPr>
          <w:rFonts w:cs="Arial"/>
          <w:sz w:val="28"/>
          <w:szCs w:val="28"/>
        </w:rPr>
        <w:t xml:space="preserve"> </w:t>
      </w:r>
    </w:p>
    <w:p w14:paraId="055A0126" w14:textId="77777777" w:rsidR="002E0FAF" w:rsidRDefault="002E0FAF" w:rsidP="002E0FAF">
      <w:pPr>
        <w:pStyle w:val="CommentText"/>
        <w:rPr>
          <w:sz w:val="28"/>
          <w:szCs w:val="28"/>
        </w:rPr>
      </w:pPr>
    </w:p>
    <w:p w14:paraId="68EAB04C" w14:textId="77777777" w:rsidR="002E0FAF" w:rsidRDefault="002E0FAF" w:rsidP="002E0FAF">
      <w:pPr>
        <w:pStyle w:val="CommentText"/>
        <w:rPr>
          <w:sz w:val="28"/>
          <w:szCs w:val="28"/>
        </w:rPr>
      </w:pPr>
      <w:r>
        <w:rPr>
          <w:sz w:val="28"/>
          <w:szCs w:val="28"/>
        </w:rPr>
        <w:lastRenderedPageBreak/>
        <w:t xml:space="preserve">Depending on the </w:t>
      </w:r>
      <w:r w:rsidRPr="008E45D5">
        <w:rPr>
          <w:sz w:val="28"/>
          <w:szCs w:val="28"/>
        </w:rPr>
        <w:t>policies</w:t>
      </w:r>
      <w:r>
        <w:rPr>
          <w:sz w:val="28"/>
          <w:szCs w:val="28"/>
        </w:rPr>
        <w:t xml:space="preserve"> and actions</w:t>
      </w:r>
      <w:r w:rsidRPr="00590386">
        <w:rPr>
          <w:sz w:val="28"/>
          <w:szCs w:val="28"/>
        </w:rPr>
        <w:t xml:space="preserve"> chosen</w:t>
      </w:r>
      <w:r>
        <w:rPr>
          <w:sz w:val="28"/>
          <w:szCs w:val="28"/>
        </w:rPr>
        <w:t xml:space="preserve"> and implemented by the relevant NICS departments</w:t>
      </w:r>
      <w:r w:rsidRPr="00590386">
        <w:rPr>
          <w:sz w:val="28"/>
          <w:szCs w:val="28"/>
        </w:rPr>
        <w:t xml:space="preserve"> to meet </w:t>
      </w:r>
      <w:r>
        <w:rPr>
          <w:sz w:val="28"/>
          <w:szCs w:val="28"/>
        </w:rPr>
        <w:t xml:space="preserve">their </w:t>
      </w:r>
      <w:r w:rsidRPr="00590386">
        <w:rPr>
          <w:sz w:val="28"/>
          <w:szCs w:val="28"/>
        </w:rPr>
        <w:t>requirements of the Act</w:t>
      </w:r>
      <w:r>
        <w:rPr>
          <w:sz w:val="28"/>
          <w:szCs w:val="28"/>
        </w:rPr>
        <w:t>,</w:t>
      </w:r>
      <w:r w:rsidRPr="00590386">
        <w:rPr>
          <w:sz w:val="28"/>
          <w:szCs w:val="28"/>
        </w:rPr>
        <w:t xml:space="preserve"> </w:t>
      </w:r>
      <w:r>
        <w:rPr>
          <w:sz w:val="28"/>
          <w:szCs w:val="28"/>
        </w:rPr>
        <w:t>other specific</w:t>
      </w:r>
      <w:r w:rsidRPr="00590386">
        <w:rPr>
          <w:sz w:val="28"/>
          <w:szCs w:val="28"/>
        </w:rPr>
        <w:t xml:space="preserve"> potential </w:t>
      </w:r>
      <w:r w:rsidRPr="00F13F07">
        <w:rPr>
          <w:sz w:val="28"/>
          <w:szCs w:val="28"/>
        </w:rPr>
        <w:t xml:space="preserve">opportunities and benefits across </w:t>
      </w:r>
      <w:r>
        <w:rPr>
          <w:sz w:val="28"/>
          <w:szCs w:val="28"/>
        </w:rPr>
        <w:t>Section 75</w:t>
      </w:r>
      <w:r w:rsidRPr="00F13F07">
        <w:rPr>
          <w:sz w:val="28"/>
          <w:szCs w:val="28"/>
        </w:rPr>
        <w:t xml:space="preserve"> categories </w:t>
      </w:r>
      <w:r>
        <w:rPr>
          <w:sz w:val="28"/>
          <w:szCs w:val="28"/>
        </w:rPr>
        <w:t>may also include such examples as (although the below list is not an exhaustive list)</w:t>
      </w:r>
      <w:r w:rsidRPr="008E45D5">
        <w:rPr>
          <w:sz w:val="28"/>
          <w:szCs w:val="28"/>
        </w:rPr>
        <w:t xml:space="preserve">: </w:t>
      </w:r>
    </w:p>
    <w:p w14:paraId="0E7A34DF" w14:textId="77777777" w:rsidR="002E0FAF" w:rsidRDefault="002E0FAF" w:rsidP="002E0FAF">
      <w:pPr>
        <w:pStyle w:val="CommentText"/>
        <w:rPr>
          <w:sz w:val="28"/>
          <w:szCs w:val="28"/>
        </w:rPr>
      </w:pPr>
    </w:p>
    <w:p w14:paraId="014AF9A6" w14:textId="77777777" w:rsidR="002E0FAF" w:rsidRPr="00501F4D" w:rsidRDefault="002E0FAF" w:rsidP="002E0FAF">
      <w:pPr>
        <w:pStyle w:val="CommentText"/>
        <w:numPr>
          <w:ilvl w:val="0"/>
          <w:numId w:val="40"/>
        </w:numPr>
        <w:rPr>
          <w:rFonts w:cs="Arial"/>
          <w:sz w:val="28"/>
          <w:szCs w:val="28"/>
        </w:rPr>
      </w:pPr>
      <w:r w:rsidRPr="00501F4D">
        <w:rPr>
          <w:rFonts w:cs="Arial"/>
          <w:sz w:val="28"/>
          <w:szCs w:val="28"/>
        </w:rPr>
        <w:t xml:space="preserve">the creation of new green jobs bringing opportunities for reskilling and retraining </w:t>
      </w:r>
      <w:r>
        <w:rPr>
          <w:rFonts w:cs="Arial"/>
          <w:sz w:val="28"/>
          <w:szCs w:val="28"/>
        </w:rPr>
        <w:t xml:space="preserve">that </w:t>
      </w:r>
      <w:r w:rsidRPr="00501F4D">
        <w:rPr>
          <w:rFonts w:cs="Arial"/>
          <w:sz w:val="28"/>
          <w:szCs w:val="28"/>
        </w:rPr>
        <w:t>is expected to benefit people of working age</w:t>
      </w:r>
      <w:r>
        <w:rPr>
          <w:rFonts w:cs="Arial"/>
          <w:sz w:val="28"/>
          <w:szCs w:val="28"/>
        </w:rPr>
        <w:t>, people with disabilities</w:t>
      </w:r>
      <w:r w:rsidRPr="00501F4D">
        <w:rPr>
          <w:rFonts w:cs="Arial"/>
          <w:sz w:val="28"/>
          <w:szCs w:val="28"/>
        </w:rPr>
        <w:t xml:space="preserve"> and people from minority ethnic groups; </w:t>
      </w:r>
    </w:p>
    <w:p w14:paraId="34581658" w14:textId="77777777" w:rsidR="002E0FAF" w:rsidRPr="00501F4D" w:rsidRDefault="002E0FAF" w:rsidP="002E0FAF">
      <w:pPr>
        <w:pStyle w:val="CommentText"/>
        <w:numPr>
          <w:ilvl w:val="0"/>
          <w:numId w:val="40"/>
        </w:numPr>
        <w:rPr>
          <w:rFonts w:cs="Arial"/>
          <w:sz w:val="28"/>
          <w:szCs w:val="28"/>
        </w:rPr>
      </w:pPr>
      <w:r w:rsidRPr="00501F4D">
        <w:rPr>
          <w:rFonts w:cs="Arial"/>
          <w:sz w:val="28"/>
          <w:szCs w:val="28"/>
        </w:rPr>
        <w:t>more energy efficient homes</w:t>
      </w:r>
      <w:r>
        <w:rPr>
          <w:rFonts w:cs="Arial"/>
          <w:sz w:val="28"/>
          <w:szCs w:val="28"/>
        </w:rPr>
        <w:t>,</w:t>
      </w:r>
      <w:r w:rsidRPr="00501F4D">
        <w:rPr>
          <w:rFonts w:cs="Arial"/>
          <w:sz w:val="28"/>
          <w:szCs w:val="28"/>
        </w:rPr>
        <w:t xml:space="preserve"> reducing energy costs and helping to tackle fuel poverty will likely benefit groups such as the elderly population (aged 65+), disabled people, </w:t>
      </w:r>
      <w:r w:rsidRPr="00501F4D">
        <w:rPr>
          <w:rFonts w:cs="Arial"/>
          <w:color w:val="000000"/>
          <w:sz w:val="28"/>
          <w:szCs w:val="28"/>
          <w:shd w:val="clear" w:color="auto" w:fill="FFFFFF"/>
        </w:rPr>
        <w:t xml:space="preserve">households with young or dependents </w:t>
      </w:r>
      <w:r w:rsidRPr="00501F4D">
        <w:rPr>
          <w:rFonts w:cs="Arial"/>
          <w:sz w:val="28"/>
          <w:szCs w:val="28"/>
        </w:rPr>
        <w:t>and people in ethnic minority households</w:t>
      </w:r>
      <w:r>
        <w:rPr>
          <w:rFonts w:cs="Arial"/>
          <w:sz w:val="28"/>
          <w:szCs w:val="28"/>
        </w:rPr>
        <w:t>; and</w:t>
      </w:r>
    </w:p>
    <w:p w14:paraId="325DFAEC" w14:textId="77777777" w:rsidR="002E0FAF" w:rsidRPr="00501F4D" w:rsidRDefault="002E0FAF" w:rsidP="002E0FAF">
      <w:pPr>
        <w:pStyle w:val="CommentText"/>
        <w:numPr>
          <w:ilvl w:val="0"/>
          <w:numId w:val="40"/>
        </w:numPr>
        <w:rPr>
          <w:rFonts w:cs="Arial"/>
          <w:sz w:val="28"/>
          <w:szCs w:val="28"/>
        </w:rPr>
      </w:pPr>
      <w:r w:rsidRPr="00501F4D">
        <w:rPr>
          <w:rFonts w:cs="Arial"/>
          <w:sz w:val="28"/>
          <w:szCs w:val="28"/>
        </w:rPr>
        <w:t>a move to cleaner sources of heat, electric vehicles and hydrogen power in</w:t>
      </w:r>
      <w:r w:rsidRPr="00501F4D">
        <w:rPr>
          <w:rFonts w:cs="Arial"/>
        </w:rPr>
        <w:t xml:space="preserve"> </w:t>
      </w:r>
      <w:r w:rsidRPr="00501F4D">
        <w:rPr>
          <w:rFonts w:cs="Arial"/>
          <w:sz w:val="28"/>
          <w:szCs w:val="28"/>
        </w:rPr>
        <w:t xml:space="preserve">public transport, as well as encouraging people to walk and cycle as an alternative mode of transport, will </w:t>
      </w:r>
      <w:r>
        <w:rPr>
          <w:rFonts w:cs="Arial"/>
          <w:sz w:val="28"/>
          <w:szCs w:val="28"/>
        </w:rPr>
        <w:t xml:space="preserve">likely </w:t>
      </w:r>
      <w:r w:rsidRPr="00501F4D">
        <w:rPr>
          <w:rFonts w:cs="Arial"/>
          <w:sz w:val="28"/>
          <w:szCs w:val="28"/>
        </w:rPr>
        <w:t xml:space="preserve">bring benefit to those with disabilities related to respiratory conditions through improved air quality. </w:t>
      </w:r>
    </w:p>
    <w:p w14:paraId="5A70039E" w14:textId="77777777" w:rsidR="002E0FAF" w:rsidRDefault="002E0FAF" w:rsidP="002E0FAF">
      <w:pPr>
        <w:pStyle w:val="CommentText"/>
        <w:rPr>
          <w:sz w:val="28"/>
          <w:szCs w:val="28"/>
        </w:rPr>
      </w:pPr>
    </w:p>
    <w:p w14:paraId="1647985C" w14:textId="77777777" w:rsidR="002E0FAF" w:rsidRDefault="002E0FAF" w:rsidP="002E0FAF">
      <w:pPr>
        <w:autoSpaceDE w:val="0"/>
        <w:autoSpaceDN w:val="0"/>
        <w:adjustRightInd w:val="0"/>
        <w:rPr>
          <w:sz w:val="28"/>
          <w:szCs w:val="28"/>
        </w:rPr>
      </w:pPr>
      <w:r>
        <w:rPr>
          <w:sz w:val="28"/>
          <w:szCs w:val="28"/>
        </w:rPr>
        <w:t>T</w:t>
      </w:r>
      <w:r w:rsidRPr="00463E33">
        <w:rPr>
          <w:sz w:val="28"/>
          <w:szCs w:val="28"/>
        </w:rPr>
        <w:t xml:space="preserve">he Act does not </w:t>
      </w:r>
      <w:r>
        <w:rPr>
          <w:sz w:val="28"/>
          <w:szCs w:val="28"/>
        </w:rPr>
        <w:t>identify what</w:t>
      </w:r>
      <w:r w:rsidRPr="00463E33">
        <w:rPr>
          <w:sz w:val="28"/>
          <w:szCs w:val="28"/>
        </w:rPr>
        <w:t xml:space="preserve"> policies or actions</w:t>
      </w:r>
      <w:r>
        <w:rPr>
          <w:sz w:val="28"/>
          <w:szCs w:val="28"/>
        </w:rPr>
        <w:t xml:space="preserve"> are required by departments, to deliver on their requirements under the Act. However, the Act</w:t>
      </w:r>
      <w:r w:rsidRPr="00463E33">
        <w:rPr>
          <w:sz w:val="28"/>
          <w:szCs w:val="28"/>
        </w:rPr>
        <w:t xml:space="preserve"> </w:t>
      </w:r>
      <w:r>
        <w:rPr>
          <w:sz w:val="28"/>
          <w:szCs w:val="28"/>
        </w:rPr>
        <w:t xml:space="preserve">does </w:t>
      </w:r>
      <w:r w:rsidRPr="00463E33">
        <w:rPr>
          <w:sz w:val="28"/>
          <w:szCs w:val="28"/>
        </w:rPr>
        <w:t xml:space="preserve">require that all </w:t>
      </w:r>
      <w:r>
        <w:rPr>
          <w:sz w:val="28"/>
          <w:szCs w:val="28"/>
        </w:rPr>
        <w:t xml:space="preserve">NICS </w:t>
      </w:r>
      <w:r w:rsidRPr="00463E33">
        <w:rPr>
          <w:sz w:val="28"/>
          <w:szCs w:val="28"/>
        </w:rPr>
        <w:t xml:space="preserve">departments </w:t>
      </w:r>
      <w:r>
        <w:rPr>
          <w:sz w:val="28"/>
          <w:szCs w:val="28"/>
        </w:rPr>
        <w:t xml:space="preserve">consider and </w:t>
      </w:r>
      <w:r w:rsidRPr="00463E33">
        <w:rPr>
          <w:sz w:val="28"/>
          <w:szCs w:val="28"/>
        </w:rPr>
        <w:t xml:space="preserve">apply the </w:t>
      </w:r>
      <w:r>
        <w:rPr>
          <w:sz w:val="28"/>
          <w:szCs w:val="28"/>
        </w:rPr>
        <w:t>specified j</w:t>
      </w:r>
      <w:r w:rsidRPr="00463E33">
        <w:rPr>
          <w:sz w:val="28"/>
          <w:szCs w:val="28"/>
        </w:rPr>
        <w:t xml:space="preserve">ust </w:t>
      </w:r>
      <w:r>
        <w:rPr>
          <w:sz w:val="28"/>
          <w:szCs w:val="28"/>
        </w:rPr>
        <w:t>t</w:t>
      </w:r>
      <w:r w:rsidRPr="00463E33">
        <w:rPr>
          <w:sz w:val="28"/>
          <w:szCs w:val="28"/>
        </w:rPr>
        <w:t xml:space="preserve">ransition </w:t>
      </w:r>
      <w:r>
        <w:rPr>
          <w:sz w:val="28"/>
          <w:szCs w:val="28"/>
        </w:rPr>
        <w:t>p</w:t>
      </w:r>
      <w:r w:rsidRPr="00463E33">
        <w:rPr>
          <w:sz w:val="28"/>
          <w:szCs w:val="28"/>
        </w:rPr>
        <w:t>rinciple</w:t>
      </w:r>
      <w:r>
        <w:rPr>
          <w:sz w:val="28"/>
          <w:szCs w:val="28"/>
        </w:rPr>
        <w:t xml:space="preserve"> set out in the Act. The required application by NICS departments of the just transition principle under the Act during policy development and related decisions will contribute to and ensure that</w:t>
      </w:r>
      <w:r w:rsidRPr="00463E33">
        <w:rPr>
          <w:sz w:val="28"/>
          <w:szCs w:val="28"/>
        </w:rPr>
        <w:t xml:space="preserve"> </w:t>
      </w:r>
      <w:r>
        <w:rPr>
          <w:sz w:val="28"/>
          <w:szCs w:val="28"/>
        </w:rPr>
        <w:t xml:space="preserve">the benefits </w:t>
      </w:r>
      <w:r w:rsidRPr="00463E33">
        <w:rPr>
          <w:sz w:val="28"/>
          <w:szCs w:val="28"/>
        </w:rPr>
        <w:t>of</w:t>
      </w:r>
      <w:r>
        <w:rPr>
          <w:sz w:val="28"/>
          <w:szCs w:val="28"/>
        </w:rPr>
        <w:t xml:space="preserve"> the chosen policies and</w:t>
      </w:r>
      <w:r w:rsidRPr="00463E33">
        <w:rPr>
          <w:sz w:val="28"/>
          <w:szCs w:val="28"/>
        </w:rPr>
        <w:t xml:space="preserve"> action</w:t>
      </w:r>
      <w:r>
        <w:rPr>
          <w:sz w:val="28"/>
          <w:szCs w:val="28"/>
        </w:rPr>
        <w:t>s to deliver on their requirements</w:t>
      </w:r>
      <w:r w:rsidRPr="00463E33">
        <w:rPr>
          <w:sz w:val="28"/>
          <w:szCs w:val="28"/>
        </w:rPr>
        <w:t xml:space="preserve"> </w:t>
      </w:r>
      <w:r>
        <w:rPr>
          <w:sz w:val="28"/>
          <w:szCs w:val="28"/>
        </w:rPr>
        <w:t xml:space="preserve">under the Act, </w:t>
      </w:r>
      <w:r w:rsidRPr="00463E33">
        <w:rPr>
          <w:sz w:val="28"/>
          <w:szCs w:val="28"/>
        </w:rPr>
        <w:t>are shared widely</w:t>
      </w:r>
      <w:r>
        <w:rPr>
          <w:sz w:val="28"/>
          <w:szCs w:val="28"/>
        </w:rPr>
        <w:t xml:space="preserve"> and equitably across Northern Ireland where possible.</w:t>
      </w:r>
      <w:r w:rsidRPr="00463E33">
        <w:rPr>
          <w:sz w:val="28"/>
          <w:szCs w:val="28"/>
        </w:rPr>
        <w:t xml:space="preserve"> </w:t>
      </w:r>
      <w:r>
        <w:rPr>
          <w:sz w:val="28"/>
          <w:szCs w:val="28"/>
        </w:rPr>
        <w:t xml:space="preserve">Also, it will contribute to ensuring where possible that the impacts and outcomes of these </w:t>
      </w:r>
      <w:r w:rsidRPr="00B50B2A">
        <w:rPr>
          <w:sz w:val="28"/>
          <w:szCs w:val="28"/>
        </w:rPr>
        <w:t>proposals, policies</w:t>
      </w:r>
      <w:r>
        <w:rPr>
          <w:sz w:val="28"/>
          <w:szCs w:val="28"/>
        </w:rPr>
        <w:t xml:space="preserve"> </w:t>
      </w:r>
      <w:r w:rsidRPr="00B50B2A">
        <w:rPr>
          <w:sz w:val="28"/>
          <w:szCs w:val="28"/>
        </w:rPr>
        <w:t>and plans</w:t>
      </w:r>
      <w:r>
        <w:rPr>
          <w:sz w:val="28"/>
          <w:szCs w:val="28"/>
        </w:rPr>
        <w:t xml:space="preserve"> are </w:t>
      </w:r>
      <w:r w:rsidRPr="00463E33">
        <w:rPr>
          <w:sz w:val="28"/>
          <w:szCs w:val="28"/>
        </w:rPr>
        <w:t>fair, leaving no one behind and providing equal opportunities for all</w:t>
      </w:r>
      <w:r>
        <w:rPr>
          <w:sz w:val="28"/>
          <w:szCs w:val="28"/>
        </w:rPr>
        <w:t>, including those in Section 75 categories</w:t>
      </w:r>
      <w:r w:rsidRPr="00463E33">
        <w:rPr>
          <w:sz w:val="28"/>
          <w:szCs w:val="28"/>
        </w:rPr>
        <w:t xml:space="preserve">. </w:t>
      </w:r>
    </w:p>
    <w:p w14:paraId="53ACB605" w14:textId="77777777" w:rsidR="002E0FAF" w:rsidRDefault="002E0FAF" w:rsidP="002E0FAF">
      <w:pPr>
        <w:autoSpaceDE w:val="0"/>
        <w:autoSpaceDN w:val="0"/>
        <w:adjustRightInd w:val="0"/>
        <w:rPr>
          <w:sz w:val="28"/>
          <w:szCs w:val="28"/>
        </w:rPr>
      </w:pPr>
    </w:p>
    <w:p w14:paraId="23CFCB4A" w14:textId="77777777" w:rsidR="002E0FAF" w:rsidRPr="00463E33" w:rsidRDefault="002E0FAF" w:rsidP="002E0FAF">
      <w:pPr>
        <w:autoSpaceDE w:val="0"/>
        <w:autoSpaceDN w:val="0"/>
        <w:adjustRightInd w:val="0"/>
        <w:rPr>
          <w:sz w:val="28"/>
          <w:szCs w:val="28"/>
        </w:rPr>
      </w:pPr>
      <w:r>
        <w:rPr>
          <w:sz w:val="28"/>
          <w:szCs w:val="28"/>
        </w:rPr>
        <w:t>The NICS departments application and implementation of the Act’s statutory just transition</w:t>
      </w:r>
      <w:r w:rsidRPr="00463E33">
        <w:rPr>
          <w:sz w:val="28"/>
          <w:szCs w:val="28"/>
        </w:rPr>
        <w:t xml:space="preserve"> principle</w:t>
      </w:r>
      <w:r>
        <w:rPr>
          <w:sz w:val="28"/>
          <w:szCs w:val="28"/>
        </w:rPr>
        <w:t xml:space="preserve"> </w:t>
      </w:r>
      <w:r w:rsidRPr="00463E33">
        <w:rPr>
          <w:sz w:val="28"/>
          <w:szCs w:val="28"/>
        </w:rPr>
        <w:t>will be overseen by the establishment</w:t>
      </w:r>
      <w:r>
        <w:rPr>
          <w:sz w:val="28"/>
          <w:szCs w:val="28"/>
        </w:rPr>
        <w:t xml:space="preserve"> </w:t>
      </w:r>
      <w:r w:rsidRPr="00463E33">
        <w:rPr>
          <w:sz w:val="28"/>
          <w:szCs w:val="28"/>
        </w:rPr>
        <w:t>of a</w:t>
      </w:r>
      <w:r>
        <w:rPr>
          <w:sz w:val="28"/>
          <w:szCs w:val="28"/>
        </w:rPr>
        <w:t>n independent</w:t>
      </w:r>
      <w:r w:rsidRPr="00463E33">
        <w:rPr>
          <w:sz w:val="28"/>
          <w:szCs w:val="28"/>
        </w:rPr>
        <w:t xml:space="preserve"> Just Transition Commission</w:t>
      </w:r>
      <w:r>
        <w:rPr>
          <w:sz w:val="28"/>
          <w:szCs w:val="28"/>
        </w:rPr>
        <w:t xml:space="preserve"> who will also provide a just transition advisory role to the departments as required by the Act</w:t>
      </w:r>
      <w:r w:rsidRPr="00463E33">
        <w:rPr>
          <w:sz w:val="28"/>
          <w:szCs w:val="28"/>
        </w:rPr>
        <w:t>.</w:t>
      </w:r>
      <w:r>
        <w:rPr>
          <w:sz w:val="28"/>
          <w:szCs w:val="28"/>
        </w:rPr>
        <w:t xml:space="preserve"> As such, this will further enable and drive mitigation against unfair impacts, and enable the fair sharing of benefits across Section 75 categories and all sectors and peoples of Northern Ireland. The establishment under the Act of a Just Transition Fund for Agriculture will also benefit those Section 75 categories who depend on, and work in agriculture.</w:t>
      </w:r>
    </w:p>
    <w:p w14:paraId="75B697D1" w14:textId="77777777" w:rsidR="002E0FAF" w:rsidRDefault="002E0FAF" w:rsidP="002E0FAF">
      <w:pPr>
        <w:rPr>
          <w:rFonts w:cs="Arial"/>
          <w:b/>
          <w:sz w:val="28"/>
          <w:szCs w:val="28"/>
        </w:rPr>
      </w:pPr>
    </w:p>
    <w:p w14:paraId="78EB2721" w14:textId="77777777" w:rsidR="002E0FAF" w:rsidRDefault="002E0FAF" w:rsidP="002E0FAF">
      <w:pPr>
        <w:rPr>
          <w:rFonts w:cs="Arial"/>
          <w:b/>
          <w:sz w:val="28"/>
          <w:szCs w:val="28"/>
        </w:rPr>
      </w:pPr>
    </w:p>
    <w:p w14:paraId="70492714" w14:textId="77777777" w:rsidR="002E0FAF" w:rsidRDefault="002E0FAF" w:rsidP="002E0FAF">
      <w:pPr>
        <w:rPr>
          <w:rFonts w:cs="Arial"/>
          <w:b/>
          <w:sz w:val="28"/>
          <w:szCs w:val="28"/>
        </w:rPr>
      </w:pPr>
    </w:p>
    <w:p w14:paraId="416D217A" w14:textId="77777777" w:rsidR="002E0FAF" w:rsidRDefault="002E0FAF" w:rsidP="002E0FAF">
      <w:pPr>
        <w:rPr>
          <w:rFonts w:cs="Arial"/>
          <w:b/>
          <w:sz w:val="28"/>
          <w:szCs w:val="28"/>
        </w:rPr>
      </w:pPr>
    </w:p>
    <w:p w14:paraId="12AA1EDD" w14:textId="77777777" w:rsidR="002E0FAF" w:rsidRPr="00DC4732" w:rsidRDefault="002E0FAF" w:rsidP="002E0FAF">
      <w:pPr>
        <w:rPr>
          <w:rFonts w:cs="Arial"/>
          <w:b/>
          <w:sz w:val="28"/>
          <w:szCs w:val="28"/>
        </w:rPr>
      </w:pPr>
      <w:r w:rsidRPr="00DC4732">
        <w:rPr>
          <w:rFonts w:cs="Arial"/>
          <w:b/>
          <w:sz w:val="28"/>
          <w:szCs w:val="28"/>
        </w:rPr>
        <w:lastRenderedPageBreak/>
        <w:t xml:space="preserve">Who initiated or wrote the policy? </w:t>
      </w:r>
    </w:p>
    <w:p w14:paraId="236EBA16" w14:textId="77777777" w:rsidR="002E0FAF" w:rsidRDefault="002E0FAF" w:rsidP="002E0FAF">
      <w:pPr>
        <w:rPr>
          <w:rFonts w:cs="Arial"/>
          <w:sz w:val="28"/>
          <w:szCs w:val="28"/>
        </w:rPr>
      </w:pPr>
    </w:p>
    <w:p w14:paraId="69E5A180" w14:textId="77777777" w:rsidR="002E0FAF" w:rsidRPr="002D093E" w:rsidRDefault="002E0FAF" w:rsidP="002E0FAF">
      <w:pPr>
        <w:rPr>
          <w:rFonts w:cs="Arial"/>
          <w:color w:val="FF0000"/>
          <w:sz w:val="28"/>
          <w:szCs w:val="28"/>
        </w:rPr>
      </w:pPr>
      <w:r w:rsidRPr="002D093E">
        <w:rPr>
          <w:rFonts w:cs="Arial"/>
          <w:sz w:val="28"/>
          <w:szCs w:val="28"/>
        </w:rPr>
        <w:t>The DAERA Minister Edwin Poots</w:t>
      </w:r>
      <w:r>
        <w:rPr>
          <w:rFonts w:cs="Arial"/>
          <w:sz w:val="28"/>
          <w:szCs w:val="28"/>
        </w:rPr>
        <w:t xml:space="preserve"> MLA</w:t>
      </w:r>
      <w:r w:rsidRPr="002D093E">
        <w:rPr>
          <w:rFonts w:cs="Arial"/>
          <w:sz w:val="28"/>
          <w:szCs w:val="28"/>
        </w:rPr>
        <w:t xml:space="preserve"> initiated the policy, and instructed his </w:t>
      </w:r>
      <w:r>
        <w:rPr>
          <w:rFonts w:cs="Arial"/>
          <w:sz w:val="28"/>
          <w:szCs w:val="28"/>
        </w:rPr>
        <w:t>d</w:t>
      </w:r>
      <w:r w:rsidRPr="002D093E">
        <w:rPr>
          <w:rFonts w:cs="Arial"/>
          <w:sz w:val="28"/>
          <w:szCs w:val="28"/>
        </w:rPr>
        <w:t xml:space="preserve">epartmental officials to bring forward a Climate Change Bill for introduction to the Northern Ireland Assembly in order to deliver on the requirements of </w:t>
      </w:r>
      <w:r>
        <w:rPr>
          <w:rFonts w:cs="Arial"/>
          <w:sz w:val="28"/>
          <w:szCs w:val="28"/>
        </w:rPr>
        <w:t xml:space="preserve">the </w:t>
      </w:r>
      <w:r w:rsidRPr="002D093E">
        <w:rPr>
          <w:rFonts w:cs="Arial"/>
          <w:sz w:val="28"/>
          <w:szCs w:val="28"/>
        </w:rPr>
        <w:t xml:space="preserve">NDNA in that regard. During the Bill’s legislative passage in the Assembly, prior to it being agreed to become an Act, a number of amendments were agreed </w:t>
      </w:r>
      <w:r>
        <w:rPr>
          <w:rFonts w:cs="Arial"/>
          <w:sz w:val="28"/>
          <w:szCs w:val="28"/>
        </w:rPr>
        <w:t xml:space="preserve">(107 amendments) </w:t>
      </w:r>
      <w:r w:rsidRPr="002D093E">
        <w:rPr>
          <w:rFonts w:cs="Arial"/>
          <w:sz w:val="28"/>
          <w:szCs w:val="28"/>
        </w:rPr>
        <w:t>by the Assembly to the Bill as introduced</w:t>
      </w:r>
      <w:r>
        <w:rPr>
          <w:rFonts w:cs="Arial"/>
          <w:sz w:val="28"/>
          <w:szCs w:val="28"/>
        </w:rPr>
        <w:t xml:space="preserve">. The agreed amendments to the Bill as introduced included those put forward by </w:t>
      </w:r>
      <w:r w:rsidRPr="002D093E">
        <w:rPr>
          <w:rFonts w:cs="Arial"/>
          <w:sz w:val="28"/>
          <w:szCs w:val="28"/>
        </w:rPr>
        <w:t>M</w:t>
      </w:r>
      <w:r>
        <w:rPr>
          <w:rFonts w:cs="Arial"/>
          <w:sz w:val="28"/>
          <w:szCs w:val="28"/>
        </w:rPr>
        <w:t>embers of the legislative Assembly,</w:t>
      </w:r>
      <w:r w:rsidRPr="002D093E">
        <w:rPr>
          <w:rFonts w:cs="Arial"/>
          <w:sz w:val="28"/>
          <w:szCs w:val="28"/>
        </w:rPr>
        <w:t xml:space="preserve"> and</w:t>
      </w:r>
      <w:r>
        <w:rPr>
          <w:rFonts w:cs="Arial"/>
          <w:sz w:val="28"/>
          <w:szCs w:val="28"/>
        </w:rPr>
        <w:t xml:space="preserve"> also ministerial amendments by</w:t>
      </w:r>
      <w:r w:rsidRPr="002D093E">
        <w:rPr>
          <w:rFonts w:cs="Arial"/>
          <w:sz w:val="28"/>
          <w:szCs w:val="28"/>
        </w:rPr>
        <w:t xml:space="preserve"> DAERA Minister</w:t>
      </w:r>
      <w:r>
        <w:rPr>
          <w:rFonts w:cs="Arial"/>
          <w:sz w:val="28"/>
          <w:szCs w:val="28"/>
        </w:rPr>
        <w:t xml:space="preserve"> Edwin Poots (drafted by NICS legislation drafting experts with input from his departmental officials)</w:t>
      </w:r>
      <w:r w:rsidRPr="002D093E">
        <w:rPr>
          <w:rFonts w:cs="Arial"/>
          <w:sz w:val="28"/>
          <w:szCs w:val="28"/>
        </w:rPr>
        <w:t xml:space="preserve">.   </w:t>
      </w:r>
    </w:p>
    <w:p w14:paraId="29719E97" w14:textId="77777777" w:rsidR="002E0FAF" w:rsidRDefault="002E0FAF" w:rsidP="002E0FAF">
      <w:pPr>
        <w:rPr>
          <w:rFonts w:cs="Arial"/>
          <w:sz w:val="28"/>
          <w:szCs w:val="28"/>
        </w:rPr>
      </w:pPr>
    </w:p>
    <w:p w14:paraId="06DDE0B3" w14:textId="77777777" w:rsidR="002E0FAF" w:rsidRPr="00DC4732" w:rsidRDefault="002E0FAF" w:rsidP="002E0FAF">
      <w:pPr>
        <w:rPr>
          <w:rFonts w:cs="Arial"/>
          <w:b/>
          <w:sz w:val="28"/>
          <w:szCs w:val="28"/>
        </w:rPr>
      </w:pPr>
      <w:r w:rsidRPr="00DC4732">
        <w:rPr>
          <w:rFonts w:cs="Arial"/>
          <w:b/>
          <w:sz w:val="28"/>
          <w:szCs w:val="28"/>
        </w:rPr>
        <w:t>Who owns and who implements the policy?</w:t>
      </w:r>
    </w:p>
    <w:p w14:paraId="0901DE57" w14:textId="77777777" w:rsidR="002E0FAF" w:rsidRDefault="002E0FAF" w:rsidP="002E0FAF">
      <w:pPr>
        <w:rPr>
          <w:rFonts w:cs="Arial"/>
          <w:sz w:val="28"/>
          <w:szCs w:val="28"/>
        </w:rPr>
      </w:pPr>
    </w:p>
    <w:p w14:paraId="27BB62A2" w14:textId="77777777" w:rsidR="002E0FAF" w:rsidRPr="002D093E" w:rsidRDefault="002E0FAF" w:rsidP="002E0FAF">
      <w:pPr>
        <w:rPr>
          <w:rFonts w:cs="Arial"/>
          <w:color w:val="FF0000"/>
          <w:sz w:val="28"/>
          <w:szCs w:val="28"/>
        </w:rPr>
      </w:pPr>
      <w:r w:rsidRPr="002D093E">
        <w:rPr>
          <w:rFonts w:cs="Arial"/>
          <w:sz w:val="28"/>
          <w:szCs w:val="28"/>
        </w:rPr>
        <w:t xml:space="preserve">All Northern Ireland departments are collectively responsible and have a duty to meet </w:t>
      </w:r>
      <w:r>
        <w:rPr>
          <w:rFonts w:cs="Arial"/>
          <w:sz w:val="28"/>
          <w:szCs w:val="28"/>
        </w:rPr>
        <w:t xml:space="preserve">as specified </w:t>
      </w:r>
      <w:r w:rsidRPr="002D093E">
        <w:rPr>
          <w:rFonts w:cs="Arial"/>
          <w:sz w:val="28"/>
          <w:szCs w:val="28"/>
        </w:rPr>
        <w:t>the targets</w:t>
      </w:r>
      <w:r>
        <w:rPr>
          <w:rFonts w:cs="Arial"/>
          <w:sz w:val="28"/>
          <w:szCs w:val="28"/>
        </w:rPr>
        <w:t xml:space="preserve"> and objectives</w:t>
      </w:r>
      <w:r w:rsidRPr="002D093E">
        <w:rPr>
          <w:rFonts w:cs="Arial"/>
          <w:sz w:val="28"/>
          <w:szCs w:val="28"/>
        </w:rPr>
        <w:t xml:space="preserve"> set within the Act</w:t>
      </w:r>
      <w:r>
        <w:rPr>
          <w:rFonts w:cs="Arial"/>
          <w:sz w:val="28"/>
          <w:szCs w:val="28"/>
        </w:rPr>
        <w:t xml:space="preserve"> that fall within their remit</w:t>
      </w:r>
      <w:r w:rsidRPr="002D093E">
        <w:rPr>
          <w:rFonts w:cs="Arial"/>
          <w:sz w:val="28"/>
          <w:szCs w:val="28"/>
        </w:rPr>
        <w:t>, including the net zero by 2050 target</w:t>
      </w:r>
      <w:r>
        <w:rPr>
          <w:rFonts w:cs="Arial"/>
          <w:sz w:val="28"/>
          <w:szCs w:val="28"/>
        </w:rPr>
        <w:t xml:space="preserve"> and associated interim targets</w:t>
      </w:r>
      <w:r w:rsidRPr="002D093E">
        <w:rPr>
          <w:rFonts w:cs="Arial"/>
          <w:sz w:val="28"/>
          <w:szCs w:val="28"/>
        </w:rPr>
        <w:t xml:space="preserve">. DAERA leads on </w:t>
      </w:r>
      <w:r>
        <w:rPr>
          <w:rFonts w:cs="Arial"/>
          <w:sz w:val="28"/>
          <w:szCs w:val="28"/>
        </w:rPr>
        <w:t xml:space="preserve">the </w:t>
      </w:r>
      <w:r w:rsidRPr="002D093E">
        <w:rPr>
          <w:rFonts w:cs="Arial"/>
          <w:sz w:val="28"/>
          <w:szCs w:val="28"/>
        </w:rPr>
        <w:t>policy areas under the Act that falls within its remit</w:t>
      </w:r>
      <w:r>
        <w:rPr>
          <w:rFonts w:cs="Arial"/>
          <w:sz w:val="28"/>
          <w:szCs w:val="28"/>
        </w:rPr>
        <w:t xml:space="preserve">. They are </w:t>
      </w:r>
      <w:r w:rsidRPr="002D093E">
        <w:rPr>
          <w:rFonts w:cs="Arial"/>
          <w:sz w:val="28"/>
          <w:szCs w:val="28"/>
        </w:rPr>
        <w:t>also the specified lead department under the Act on behalf of the</w:t>
      </w:r>
      <w:r>
        <w:rPr>
          <w:rFonts w:cs="Arial"/>
          <w:sz w:val="28"/>
          <w:szCs w:val="28"/>
        </w:rPr>
        <w:t xml:space="preserve"> Northern Ireland</w:t>
      </w:r>
      <w:r w:rsidRPr="002D093E">
        <w:rPr>
          <w:rFonts w:cs="Arial"/>
          <w:sz w:val="28"/>
          <w:szCs w:val="28"/>
        </w:rPr>
        <w:t xml:space="preserve"> Executive</w:t>
      </w:r>
      <w:r>
        <w:rPr>
          <w:rFonts w:cs="Arial"/>
          <w:sz w:val="28"/>
          <w:szCs w:val="28"/>
        </w:rPr>
        <w:t>/all other NICS departments</w:t>
      </w:r>
      <w:r w:rsidRPr="002D093E">
        <w:rPr>
          <w:rFonts w:cs="Arial"/>
          <w:sz w:val="28"/>
          <w:szCs w:val="28"/>
        </w:rPr>
        <w:t xml:space="preserve"> in regards to coordinating reporting, drafting</w:t>
      </w:r>
      <w:r>
        <w:rPr>
          <w:rFonts w:cs="Arial"/>
          <w:sz w:val="28"/>
          <w:szCs w:val="28"/>
        </w:rPr>
        <w:t xml:space="preserve"> the five yearly</w:t>
      </w:r>
      <w:r w:rsidRPr="002D093E">
        <w:rPr>
          <w:rFonts w:cs="Arial"/>
          <w:sz w:val="28"/>
          <w:szCs w:val="28"/>
        </w:rPr>
        <w:t xml:space="preserve"> </w:t>
      </w:r>
      <w:r>
        <w:rPr>
          <w:rFonts w:cs="Arial"/>
          <w:sz w:val="28"/>
          <w:szCs w:val="28"/>
        </w:rPr>
        <w:t>CAPs</w:t>
      </w:r>
      <w:r w:rsidRPr="002D093E">
        <w:rPr>
          <w:rFonts w:cs="Arial"/>
          <w:sz w:val="28"/>
          <w:szCs w:val="28"/>
        </w:rPr>
        <w:t>,</w:t>
      </w:r>
      <w:r>
        <w:rPr>
          <w:rFonts w:cs="Arial"/>
          <w:sz w:val="28"/>
          <w:szCs w:val="28"/>
        </w:rPr>
        <w:t xml:space="preserve"> and</w:t>
      </w:r>
      <w:r w:rsidRPr="002D093E">
        <w:rPr>
          <w:rFonts w:cs="Arial"/>
          <w:sz w:val="28"/>
          <w:szCs w:val="28"/>
        </w:rPr>
        <w:t xml:space="preserve"> bringing forward the majority of the secondary legislation</w:t>
      </w:r>
      <w:r>
        <w:rPr>
          <w:rFonts w:cs="Arial"/>
          <w:sz w:val="28"/>
          <w:szCs w:val="28"/>
        </w:rPr>
        <w:t>,</w:t>
      </w:r>
      <w:r w:rsidRPr="002D093E">
        <w:rPr>
          <w:rFonts w:cs="Arial"/>
          <w:sz w:val="28"/>
          <w:szCs w:val="28"/>
        </w:rPr>
        <w:t xml:space="preserve"> etc</w:t>
      </w:r>
      <w:r>
        <w:rPr>
          <w:rFonts w:cs="Arial"/>
          <w:sz w:val="28"/>
          <w:szCs w:val="28"/>
        </w:rPr>
        <w:t>.</w:t>
      </w:r>
      <w:r w:rsidRPr="002D093E">
        <w:rPr>
          <w:rFonts w:cs="Arial"/>
          <w:sz w:val="28"/>
          <w:szCs w:val="28"/>
        </w:rPr>
        <w:t xml:space="preserve"> which is required under the Act. Other Northern Ireland </w:t>
      </w:r>
      <w:r>
        <w:rPr>
          <w:rFonts w:cs="Arial"/>
          <w:sz w:val="28"/>
          <w:szCs w:val="28"/>
        </w:rPr>
        <w:t>d</w:t>
      </w:r>
      <w:r w:rsidRPr="002D093E">
        <w:rPr>
          <w:rFonts w:cs="Arial"/>
          <w:sz w:val="28"/>
          <w:szCs w:val="28"/>
        </w:rPr>
        <w:t>epartments (The Executive Office, Department for the Economy, Department of Infrastructure</w:t>
      </w:r>
      <w:r>
        <w:rPr>
          <w:rFonts w:cs="Arial"/>
          <w:sz w:val="28"/>
          <w:szCs w:val="28"/>
        </w:rPr>
        <w:t>,</w:t>
      </w:r>
      <w:r w:rsidRPr="002D093E">
        <w:rPr>
          <w:rFonts w:cs="Arial"/>
          <w:sz w:val="28"/>
          <w:szCs w:val="28"/>
        </w:rPr>
        <w:t xml:space="preserve"> etc.) also have a range of separate specific duties and functions under the Act, such as development of specific sectoral plans by way of one example.</w:t>
      </w:r>
    </w:p>
    <w:p w14:paraId="5AC3AF13" w14:textId="77777777" w:rsidR="002E0FAF" w:rsidRDefault="002E0FAF" w:rsidP="002E0FAF">
      <w:pPr>
        <w:rPr>
          <w:rFonts w:cs="Arial"/>
          <w:b/>
          <w:sz w:val="28"/>
          <w:szCs w:val="28"/>
        </w:rPr>
      </w:pPr>
    </w:p>
    <w:p w14:paraId="20205E05" w14:textId="77777777" w:rsidR="002E0FAF" w:rsidRPr="001167B8" w:rsidRDefault="002E0FAF" w:rsidP="002E0FAF">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14C3B1CC" w14:textId="77777777" w:rsidR="002E0FAF" w:rsidRDefault="002E0FAF" w:rsidP="002E0FAF">
      <w:pPr>
        <w:rPr>
          <w:rFonts w:cs="Arial"/>
          <w:sz w:val="28"/>
          <w:szCs w:val="28"/>
        </w:rPr>
      </w:pPr>
    </w:p>
    <w:p w14:paraId="328899A1" w14:textId="77777777" w:rsidR="002E0FAF" w:rsidRPr="00DC4732" w:rsidRDefault="002E0FAF" w:rsidP="002E0FAF">
      <w:pPr>
        <w:rPr>
          <w:rFonts w:cs="Arial"/>
          <w:b/>
          <w:sz w:val="28"/>
          <w:szCs w:val="28"/>
        </w:rPr>
      </w:pPr>
      <w:r w:rsidRPr="00DC4732">
        <w:rPr>
          <w:rFonts w:cs="Arial"/>
          <w:b/>
          <w:sz w:val="28"/>
          <w:szCs w:val="28"/>
        </w:rPr>
        <w:t>Are there any factors which could contribute to/detract from the intended aim/outcome of the policy/decision?</w:t>
      </w:r>
    </w:p>
    <w:p w14:paraId="3D7A8A02" w14:textId="77777777" w:rsidR="002E0FAF" w:rsidRDefault="002E0FAF" w:rsidP="002E0FAF">
      <w:pPr>
        <w:rPr>
          <w:rFonts w:cs="Arial"/>
          <w:b/>
          <w:sz w:val="28"/>
          <w:szCs w:val="28"/>
        </w:rPr>
      </w:pPr>
    </w:p>
    <w:p w14:paraId="210D445F" w14:textId="77777777" w:rsidR="002E0FAF" w:rsidRDefault="002E0FAF" w:rsidP="002E0FAF">
      <w:pPr>
        <w:rPr>
          <w:rFonts w:cs="Arial"/>
          <w:sz w:val="28"/>
          <w:szCs w:val="28"/>
        </w:rPr>
      </w:pPr>
      <w:r w:rsidRPr="00D626EC">
        <w:rPr>
          <w:rFonts w:cs="Arial"/>
          <w:sz w:val="28"/>
          <w:szCs w:val="28"/>
        </w:rPr>
        <w:t xml:space="preserve">Yes. </w:t>
      </w:r>
    </w:p>
    <w:p w14:paraId="1504BB98" w14:textId="77777777" w:rsidR="002E0FAF" w:rsidRPr="00D626EC" w:rsidRDefault="002E0FAF" w:rsidP="002E0FAF">
      <w:pPr>
        <w:rPr>
          <w:rFonts w:cs="Arial"/>
          <w:sz w:val="28"/>
          <w:szCs w:val="28"/>
        </w:rPr>
      </w:pPr>
    </w:p>
    <w:p w14:paraId="719D69D7" w14:textId="77777777" w:rsidR="002E0FAF" w:rsidRPr="008925FE" w:rsidRDefault="002E0FAF" w:rsidP="002E0FAF">
      <w:pPr>
        <w:rPr>
          <w:rFonts w:cs="Arial"/>
          <w:b/>
          <w:sz w:val="28"/>
          <w:szCs w:val="28"/>
        </w:rPr>
      </w:pPr>
      <w:r w:rsidRPr="008925FE">
        <w:rPr>
          <w:rFonts w:cs="Arial"/>
          <w:b/>
          <w:sz w:val="28"/>
          <w:szCs w:val="28"/>
        </w:rPr>
        <w:t>If yes, are they (please delete as appropriate)</w:t>
      </w:r>
    </w:p>
    <w:p w14:paraId="3EF26314" w14:textId="77777777" w:rsidR="002E0FAF" w:rsidRPr="008925FE" w:rsidRDefault="002E0FAF" w:rsidP="002E0FAF">
      <w:pPr>
        <w:rPr>
          <w:rFonts w:cs="Arial"/>
          <w:b/>
          <w:sz w:val="28"/>
          <w:szCs w:val="28"/>
        </w:rPr>
      </w:pPr>
    </w:p>
    <w:p w14:paraId="73CFC769" w14:textId="1472A29E" w:rsidR="002E0FAF" w:rsidRDefault="002E0FAF" w:rsidP="002E0FAF">
      <w:pPr>
        <w:pStyle w:val="BodyText2"/>
        <w:widowControl w:val="0"/>
        <w:spacing w:after="0" w:line="240" w:lineRule="auto"/>
        <w:rPr>
          <w:rFonts w:cs="Arial"/>
          <w:sz w:val="28"/>
          <w:szCs w:val="28"/>
        </w:rPr>
      </w:pPr>
      <w:r w:rsidRPr="002060C3">
        <w:rPr>
          <w:rFonts w:cs="Arial"/>
          <w:b/>
          <w:sz w:val="28"/>
          <w:szCs w:val="28"/>
        </w:rPr>
        <w:t>Financial</w:t>
      </w:r>
      <w:r>
        <w:rPr>
          <w:rFonts w:cs="Arial"/>
          <w:b/>
          <w:sz w:val="28"/>
          <w:szCs w:val="28"/>
        </w:rPr>
        <w:t xml:space="preserve"> – </w:t>
      </w:r>
      <w:r w:rsidRPr="002D093E">
        <w:rPr>
          <w:rFonts w:cs="Arial"/>
          <w:sz w:val="28"/>
          <w:szCs w:val="28"/>
        </w:rPr>
        <w:t>There will be financial costs associated with the implementation of the Act,</w:t>
      </w:r>
      <w:r>
        <w:rPr>
          <w:rFonts w:cs="Arial"/>
          <w:sz w:val="28"/>
          <w:szCs w:val="28"/>
        </w:rPr>
        <w:t xml:space="preserve"> and costs will depend on the future emissions reduction pathways, policies, proposals and actions chosen by Northern Ireland as a whole to meet the obj</w:t>
      </w:r>
      <w:r w:rsidR="003103E0">
        <w:rPr>
          <w:rFonts w:cs="Arial"/>
          <w:sz w:val="28"/>
          <w:szCs w:val="28"/>
        </w:rPr>
        <w:t>ectives and targets of the Act.</w:t>
      </w:r>
    </w:p>
    <w:p w14:paraId="0521FC7C" w14:textId="77777777" w:rsidR="002E0FAF" w:rsidRDefault="002E0FAF" w:rsidP="002E0FAF">
      <w:pPr>
        <w:pStyle w:val="BodyText2"/>
        <w:widowControl w:val="0"/>
        <w:spacing w:after="0" w:line="240" w:lineRule="auto"/>
        <w:jc w:val="both"/>
        <w:rPr>
          <w:rFonts w:cs="Arial"/>
          <w:sz w:val="28"/>
          <w:szCs w:val="28"/>
        </w:rPr>
      </w:pPr>
    </w:p>
    <w:p w14:paraId="03DFE5E9" w14:textId="77777777" w:rsidR="002E0FAF" w:rsidRDefault="002E0FAF" w:rsidP="002E0FAF">
      <w:pPr>
        <w:pStyle w:val="BodyText2"/>
        <w:widowControl w:val="0"/>
        <w:spacing w:after="0" w:line="240" w:lineRule="auto"/>
        <w:rPr>
          <w:rFonts w:cs="Arial"/>
          <w:sz w:val="28"/>
          <w:szCs w:val="28"/>
        </w:rPr>
      </w:pPr>
      <w:r>
        <w:rPr>
          <w:rFonts w:cs="Arial"/>
          <w:sz w:val="28"/>
          <w:szCs w:val="28"/>
        </w:rPr>
        <w:lastRenderedPageBreak/>
        <w:t>The Act is required as a</w:t>
      </w:r>
      <w:r w:rsidRPr="002D093E">
        <w:rPr>
          <w:rFonts w:cs="Arial"/>
          <w:sz w:val="28"/>
          <w:szCs w:val="28"/>
        </w:rPr>
        <w:t xml:space="preserve"> legislative driver </w:t>
      </w:r>
      <w:r>
        <w:rPr>
          <w:rFonts w:cs="Arial"/>
          <w:sz w:val="28"/>
          <w:szCs w:val="28"/>
        </w:rPr>
        <w:t xml:space="preserve">to ensure appropriate, </w:t>
      </w:r>
      <w:r w:rsidRPr="002D093E">
        <w:rPr>
          <w:rFonts w:cs="Arial"/>
          <w:sz w:val="28"/>
          <w:szCs w:val="28"/>
        </w:rPr>
        <w:t>sufficient</w:t>
      </w:r>
      <w:r>
        <w:rPr>
          <w:rFonts w:cs="Arial"/>
          <w:sz w:val="28"/>
          <w:szCs w:val="28"/>
        </w:rPr>
        <w:t xml:space="preserve"> and timely</w:t>
      </w:r>
      <w:r w:rsidRPr="002D093E">
        <w:rPr>
          <w:rFonts w:cs="Arial"/>
          <w:sz w:val="28"/>
          <w:szCs w:val="28"/>
        </w:rPr>
        <w:t xml:space="preserve"> action</w:t>
      </w:r>
      <w:r>
        <w:rPr>
          <w:rFonts w:cs="Arial"/>
          <w:sz w:val="28"/>
          <w:szCs w:val="28"/>
        </w:rPr>
        <w:t xml:space="preserve"> is undertaken </w:t>
      </w:r>
      <w:r w:rsidRPr="002D093E">
        <w:rPr>
          <w:rFonts w:cs="Arial"/>
          <w:sz w:val="28"/>
          <w:szCs w:val="28"/>
        </w:rPr>
        <w:t xml:space="preserve">to </w:t>
      </w:r>
      <w:r>
        <w:rPr>
          <w:rFonts w:cs="Arial"/>
          <w:sz w:val="28"/>
          <w:szCs w:val="28"/>
        </w:rPr>
        <w:t xml:space="preserve">effectively </w:t>
      </w:r>
      <w:r w:rsidRPr="002D093E">
        <w:rPr>
          <w:rFonts w:cs="Arial"/>
          <w:sz w:val="28"/>
          <w:szCs w:val="28"/>
        </w:rPr>
        <w:t>tackle climate change</w:t>
      </w:r>
      <w:r>
        <w:rPr>
          <w:rFonts w:cs="Arial"/>
          <w:sz w:val="28"/>
          <w:szCs w:val="28"/>
        </w:rPr>
        <w:t xml:space="preserve"> and its impacts via a just transition</w:t>
      </w:r>
      <w:r w:rsidRPr="002D093E">
        <w:rPr>
          <w:rFonts w:cs="Arial"/>
          <w:sz w:val="28"/>
          <w:szCs w:val="28"/>
        </w:rPr>
        <w:t xml:space="preserve">. Without local legislation with embedded statutory GHG emissions reduction targets to provide </w:t>
      </w:r>
      <w:r>
        <w:rPr>
          <w:rFonts w:cs="Arial"/>
          <w:sz w:val="28"/>
          <w:szCs w:val="28"/>
        </w:rPr>
        <w:t xml:space="preserve">a </w:t>
      </w:r>
      <w:r w:rsidRPr="002D093E">
        <w:rPr>
          <w:rFonts w:cs="Arial"/>
          <w:sz w:val="28"/>
          <w:szCs w:val="28"/>
        </w:rPr>
        <w:t>legal structure to drive and manage</w:t>
      </w:r>
      <w:r>
        <w:rPr>
          <w:rFonts w:cs="Arial"/>
          <w:sz w:val="28"/>
          <w:szCs w:val="28"/>
        </w:rPr>
        <w:t xml:space="preserve"> concerted local climate action there may </w:t>
      </w:r>
      <w:r w:rsidRPr="002D093E">
        <w:rPr>
          <w:rFonts w:cs="Arial"/>
          <w:sz w:val="28"/>
          <w:szCs w:val="28"/>
        </w:rPr>
        <w:t>be insufficient incentive and clarity for Northern Ireland to make the required transitions/actions</w:t>
      </w:r>
      <w:r>
        <w:rPr>
          <w:rFonts w:cs="Arial"/>
          <w:sz w:val="28"/>
          <w:szCs w:val="28"/>
        </w:rPr>
        <w:t>,</w:t>
      </w:r>
      <w:r w:rsidRPr="002D093E">
        <w:rPr>
          <w:rFonts w:cs="Arial"/>
          <w:sz w:val="28"/>
          <w:szCs w:val="28"/>
        </w:rPr>
        <w:t xml:space="preserve"> and attract the required</w:t>
      </w:r>
      <w:r>
        <w:rPr>
          <w:rFonts w:cs="Arial"/>
          <w:sz w:val="28"/>
          <w:szCs w:val="28"/>
        </w:rPr>
        <w:t xml:space="preserve"> green</w:t>
      </w:r>
      <w:r w:rsidRPr="002D093E">
        <w:rPr>
          <w:rFonts w:cs="Arial"/>
          <w:sz w:val="28"/>
          <w:szCs w:val="28"/>
        </w:rPr>
        <w:t xml:space="preserve"> investment in a timely manner</w:t>
      </w:r>
      <w:r>
        <w:rPr>
          <w:rFonts w:cs="Arial"/>
          <w:sz w:val="28"/>
          <w:szCs w:val="28"/>
        </w:rPr>
        <w:t>, so</w:t>
      </w:r>
      <w:r w:rsidRPr="002D093E">
        <w:rPr>
          <w:rFonts w:cs="Arial"/>
          <w:sz w:val="28"/>
          <w:szCs w:val="28"/>
        </w:rPr>
        <w:t xml:space="preserve"> to achieve a </w:t>
      </w:r>
      <w:r>
        <w:rPr>
          <w:rFonts w:cs="Arial"/>
          <w:sz w:val="28"/>
          <w:szCs w:val="28"/>
        </w:rPr>
        <w:t>net zero</w:t>
      </w:r>
      <w:r w:rsidRPr="002D093E">
        <w:rPr>
          <w:rFonts w:cs="Arial"/>
          <w:sz w:val="28"/>
          <w:szCs w:val="28"/>
        </w:rPr>
        <w:t xml:space="preserve"> emission</w:t>
      </w:r>
      <w:r>
        <w:rPr>
          <w:rFonts w:cs="Arial"/>
          <w:sz w:val="28"/>
          <w:szCs w:val="28"/>
        </w:rPr>
        <w:t>s</w:t>
      </w:r>
      <w:r w:rsidRPr="002D093E">
        <w:rPr>
          <w:rFonts w:cs="Arial"/>
          <w:sz w:val="28"/>
          <w:szCs w:val="28"/>
        </w:rPr>
        <w:t xml:space="preserve"> </w:t>
      </w:r>
      <w:r>
        <w:rPr>
          <w:rFonts w:cs="Arial"/>
          <w:sz w:val="28"/>
          <w:szCs w:val="28"/>
        </w:rPr>
        <w:t xml:space="preserve">and sustainable </w:t>
      </w:r>
      <w:r w:rsidRPr="002D093E">
        <w:rPr>
          <w:rFonts w:cs="Arial"/>
          <w:sz w:val="28"/>
          <w:szCs w:val="28"/>
        </w:rPr>
        <w:t>economy. In addition</w:t>
      </w:r>
      <w:r>
        <w:rPr>
          <w:rFonts w:cs="Arial"/>
          <w:sz w:val="28"/>
          <w:szCs w:val="28"/>
        </w:rPr>
        <w:t>, in the absence of such local legislation with statutory targets,</w:t>
      </w:r>
      <w:r w:rsidRPr="002D093E">
        <w:rPr>
          <w:rFonts w:cs="Arial"/>
          <w:sz w:val="28"/>
          <w:szCs w:val="28"/>
        </w:rPr>
        <w:t xml:space="preserve"> there is a risk to continuity of</w:t>
      </w:r>
      <w:r>
        <w:rPr>
          <w:rFonts w:cs="Arial"/>
          <w:sz w:val="28"/>
          <w:szCs w:val="28"/>
        </w:rPr>
        <w:t xml:space="preserve"> climate</w:t>
      </w:r>
      <w:r w:rsidRPr="002D093E">
        <w:rPr>
          <w:rFonts w:cs="Arial"/>
          <w:sz w:val="28"/>
          <w:szCs w:val="28"/>
        </w:rPr>
        <w:t xml:space="preserve"> action</w:t>
      </w:r>
      <w:r>
        <w:rPr>
          <w:rFonts w:cs="Arial"/>
          <w:sz w:val="28"/>
          <w:szCs w:val="28"/>
        </w:rPr>
        <w:t xml:space="preserve"> as a result of </w:t>
      </w:r>
      <w:r w:rsidRPr="002D093E">
        <w:rPr>
          <w:rFonts w:cs="Arial"/>
          <w:sz w:val="28"/>
          <w:szCs w:val="28"/>
        </w:rPr>
        <w:t xml:space="preserve">the possibility that </w:t>
      </w:r>
      <w:r>
        <w:rPr>
          <w:rFonts w:cs="Arial"/>
          <w:sz w:val="28"/>
          <w:szCs w:val="28"/>
        </w:rPr>
        <w:t xml:space="preserve">local </w:t>
      </w:r>
      <w:r w:rsidRPr="002D093E">
        <w:rPr>
          <w:rFonts w:cs="Arial"/>
          <w:sz w:val="28"/>
          <w:szCs w:val="28"/>
        </w:rPr>
        <w:t>policies</w:t>
      </w:r>
      <w:r>
        <w:rPr>
          <w:rFonts w:cs="Arial"/>
          <w:sz w:val="28"/>
          <w:szCs w:val="28"/>
        </w:rPr>
        <w:t>, ambitions and commitments</w:t>
      </w:r>
      <w:r w:rsidRPr="002D093E">
        <w:rPr>
          <w:rFonts w:cs="Arial"/>
          <w:sz w:val="28"/>
          <w:szCs w:val="28"/>
        </w:rPr>
        <w:t xml:space="preserve"> </w:t>
      </w:r>
      <w:r>
        <w:rPr>
          <w:rFonts w:cs="Arial"/>
          <w:sz w:val="28"/>
          <w:szCs w:val="28"/>
        </w:rPr>
        <w:t>which tackle</w:t>
      </w:r>
      <w:r w:rsidRPr="002D093E">
        <w:rPr>
          <w:rFonts w:cs="Arial"/>
          <w:sz w:val="28"/>
          <w:szCs w:val="28"/>
        </w:rPr>
        <w:t xml:space="preserve"> climate change</w:t>
      </w:r>
      <w:r>
        <w:rPr>
          <w:rFonts w:cs="Arial"/>
          <w:sz w:val="28"/>
          <w:szCs w:val="28"/>
        </w:rPr>
        <w:t xml:space="preserve"> and its challenges,</w:t>
      </w:r>
      <w:r w:rsidRPr="002D093E">
        <w:rPr>
          <w:rFonts w:cs="Arial"/>
          <w:sz w:val="28"/>
          <w:szCs w:val="28"/>
        </w:rPr>
        <w:t xml:space="preserve"> could</w:t>
      </w:r>
      <w:r>
        <w:rPr>
          <w:rFonts w:cs="Arial"/>
          <w:sz w:val="28"/>
          <w:szCs w:val="28"/>
        </w:rPr>
        <w:t xml:space="preserve"> be rolled back or implementation stalled, or they could be</w:t>
      </w:r>
      <w:r w:rsidRPr="002D093E">
        <w:rPr>
          <w:rFonts w:cs="Arial"/>
          <w:sz w:val="28"/>
          <w:szCs w:val="28"/>
        </w:rPr>
        <w:t xml:space="preserve"> change</w:t>
      </w:r>
      <w:r>
        <w:rPr>
          <w:rFonts w:cs="Arial"/>
          <w:sz w:val="28"/>
          <w:szCs w:val="28"/>
        </w:rPr>
        <w:t>d negatively</w:t>
      </w:r>
      <w:r w:rsidRPr="002D093E">
        <w:rPr>
          <w:rFonts w:cs="Arial"/>
          <w:sz w:val="28"/>
          <w:szCs w:val="28"/>
        </w:rPr>
        <w:t xml:space="preserve"> with a change in government administration. </w:t>
      </w:r>
    </w:p>
    <w:p w14:paraId="3F83CC59" w14:textId="77777777" w:rsidR="002E0FAF" w:rsidRDefault="002E0FAF" w:rsidP="002E0FAF">
      <w:pPr>
        <w:pStyle w:val="BodyText2"/>
        <w:widowControl w:val="0"/>
        <w:spacing w:after="0" w:line="240" w:lineRule="auto"/>
        <w:jc w:val="both"/>
        <w:rPr>
          <w:rFonts w:cs="Arial"/>
          <w:sz w:val="28"/>
          <w:szCs w:val="28"/>
        </w:rPr>
      </w:pPr>
    </w:p>
    <w:p w14:paraId="3E434EB8" w14:textId="77777777" w:rsidR="002E0FAF" w:rsidRPr="002D093E" w:rsidRDefault="002E0FAF" w:rsidP="002E0FAF">
      <w:pPr>
        <w:pStyle w:val="BodyText2"/>
        <w:widowControl w:val="0"/>
        <w:spacing w:after="0" w:line="240" w:lineRule="auto"/>
        <w:rPr>
          <w:rFonts w:cs="Arial"/>
          <w:sz w:val="28"/>
          <w:szCs w:val="28"/>
        </w:rPr>
      </w:pPr>
      <w:r w:rsidRPr="002D093E">
        <w:rPr>
          <w:rFonts w:cs="Arial"/>
          <w:sz w:val="28"/>
          <w:szCs w:val="28"/>
        </w:rPr>
        <w:t>Also, avoidable delays to action</w:t>
      </w:r>
      <w:r>
        <w:rPr>
          <w:rFonts w:cs="Arial"/>
          <w:sz w:val="28"/>
          <w:szCs w:val="28"/>
        </w:rPr>
        <w:t xml:space="preserve"> on tackling climate change</w:t>
      </w:r>
      <w:r w:rsidRPr="002D093E">
        <w:rPr>
          <w:rFonts w:cs="Arial"/>
          <w:sz w:val="28"/>
          <w:szCs w:val="28"/>
        </w:rPr>
        <w:t xml:space="preserve"> may increase global climate</w:t>
      </w:r>
      <w:r>
        <w:rPr>
          <w:rFonts w:cs="Arial"/>
          <w:sz w:val="28"/>
          <w:szCs w:val="28"/>
        </w:rPr>
        <w:t xml:space="preserve"> change</w:t>
      </w:r>
      <w:r w:rsidRPr="002D093E">
        <w:rPr>
          <w:rFonts w:cs="Arial"/>
          <w:sz w:val="28"/>
          <w:szCs w:val="28"/>
        </w:rPr>
        <w:t xml:space="preserve"> risk,</w:t>
      </w:r>
      <w:r>
        <w:rPr>
          <w:rFonts w:cs="Arial"/>
          <w:sz w:val="28"/>
          <w:szCs w:val="28"/>
        </w:rPr>
        <w:t xml:space="preserve"> </w:t>
      </w:r>
      <w:r w:rsidRPr="002D093E">
        <w:rPr>
          <w:rFonts w:cs="Arial"/>
          <w:sz w:val="28"/>
          <w:szCs w:val="28"/>
        </w:rPr>
        <w:t>increase uncertainty for businesses</w:t>
      </w:r>
      <w:r>
        <w:rPr>
          <w:rFonts w:cs="Arial"/>
          <w:sz w:val="28"/>
          <w:szCs w:val="28"/>
        </w:rPr>
        <w:t>, investors</w:t>
      </w:r>
      <w:r w:rsidRPr="002D093E">
        <w:rPr>
          <w:rFonts w:cs="Arial"/>
          <w:sz w:val="28"/>
          <w:szCs w:val="28"/>
        </w:rPr>
        <w:t xml:space="preserve"> and households locally,</w:t>
      </w:r>
      <w:r>
        <w:rPr>
          <w:rFonts w:cs="Arial"/>
          <w:sz w:val="28"/>
          <w:szCs w:val="28"/>
        </w:rPr>
        <w:t xml:space="preserve"> and</w:t>
      </w:r>
      <w:r w:rsidRPr="002D093E">
        <w:rPr>
          <w:rFonts w:cs="Arial"/>
          <w:sz w:val="28"/>
          <w:szCs w:val="28"/>
        </w:rPr>
        <w:t xml:space="preserve"> lead to unnecessary costs to Northern Ireland in the future</w:t>
      </w:r>
      <w:r>
        <w:rPr>
          <w:rFonts w:cs="Arial"/>
          <w:sz w:val="28"/>
          <w:szCs w:val="28"/>
        </w:rPr>
        <w:t xml:space="preserve">. It </w:t>
      </w:r>
      <w:r w:rsidRPr="002D093E">
        <w:rPr>
          <w:rFonts w:cs="Arial"/>
          <w:sz w:val="28"/>
          <w:szCs w:val="28"/>
        </w:rPr>
        <w:t xml:space="preserve">could </w:t>
      </w:r>
      <w:r>
        <w:rPr>
          <w:rFonts w:cs="Arial"/>
          <w:sz w:val="28"/>
          <w:szCs w:val="28"/>
        </w:rPr>
        <w:t xml:space="preserve">also </w:t>
      </w:r>
      <w:r w:rsidRPr="002D093E">
        <w:rPr>
          <w:rFonts w:cs="Arial"/>
          <w:sz w:val="28"/>
          <w:szCs w:val="28"/>
        </w:rPr>
        <w:t xml:space="preserve">lead to Northern Ireland missing out on </w:t>
      </w:r>
      <w:r>
        <w:rPr>
          <w:rFonts w:cs="Arial"/>
          <w:sz w:val="28"/>
          <w:szCs w:val="28"/>
        </w:rPr>
        <w:t xml:space="preserve">some potential </w:t>
      </w:r>
      <w:r w:rsidRPr="002D093E">
        <w:rPr>
          <w:rFonts w:cs="Arial"/>
          <w:sz w:val="28"/>
          <w:szCs w:val="28"/>
        </w:rPr>
        <w:t>benefits of climate</w:t>
      </w:r>
      <w:r>
        <w:rPr>
          <w:rFonts w:cs="Arial"/>
          <w:sz w:val="28"/>
          <w:szCs w:val="28"/>
        </w:rPr>
        <w:t xml:space="preserve"> change action, and sustainability and green</w:t>
      </w:r>
      <w:r w:rsidRPr="002D093E">
        <w:rPr>
          <w:rFonts w:cs="Arial"/>
          <w:sz w:val="28"/>
          <w:szCs w:val="28"/>
        </w:rPr>
        <w:t xml:space="preserve"> investment that takes</w:t>
      </w:r>
      <w:r>
        <w:rPr>
          <w:rFonts w:cs="Arial"/>
          <w:sz w:val="28"/>
          <w:szCs w:val="28"/>
        </w:rPr>
        <w:t>/will take</w:t>
      </w:r>
      <w:r w:rsidRPr="002D093E">
        <w:rPr>
          <w:rFonts w:cs="Arial"/>
          <w:sz w:val="28"/>
          <w:szCs w:val="28"/>
        </w:rPr>
        <w:t xml:space="preserve"> place elsewhere in the UK. </w:t>
      </w:r>
      <w:r>
        <w:rPr>
          <w:rFonts w:cs="Arial"/>
          <w:sz w:val="28"/>
          <w:szCs w:val="28"/>
        </w:rPr>
        <w:t>Unnecessarily d</w:t>
      </w:r>
      <w:r w:rsidRPr="002D093E">
        <w:rPr>
          <w:rFonts w:cs="Arial"/>
          <w:sz w:val="28"/>
          <w:szCs w:val="28"/>
        </w:rPr>
        <w:t xml:space="preserve">elaying </w:t>
      </w:r>
      <w:r>
        <w:rPr>
          <w:rFonts w:cs="Arial"/>
          <w:sz w:val="28"/>
          <w:szCs w:val="28"/>
        </w:rPr>
        <w:t xml:space="preserve">appropriate and timely </w:t>
      </w:r>
      <w:r w:rsidRPr="002D093E">
        <w:rPr>
          <w:rFonts w:cs="Arial"/>
          <w:sz w:val="28"/>
          <w:szCs w:val="28"/>
        </w:rPr>
        <w:t>climate change intervention</w:t>
      </w:r>
      <w:r>
        <w:rPr>
          <w:rFonts w:cs="Arial"/>
          <w:sz w:val="28"/>
          <w:szCs w:val="28"/>
        </w:rPr>
        <w:t xml:space="preserve"> also risks </w:t>
      </w:r>
      <w:r w:rsidRPr="002D093E">
        <w:rPr>
          <w:rFonts w:cs="Arial"/>
          <w:sz w:val="28"/>
          <w:szCs w:val="28"/>
        </w:rPr>
        <w:t>mak</w:t>
      </w:r>
      <w:r>
        <w:rPr>
          <w:rFonts w:cs="Arial"/>
          <w:sz w:val="28"/>
          <w:szCs w:val="28"/>
        </w:rPr>
        <w:t xml:space="preserve">ing </w:t>
      </w:r>
      <w:r w:rsidRPr="002D093E">
        <w:rPr>
          <w:rFonts w:cs="Arial"/>
          <w:sz w:val="28"/>
          <w:szCs w:val="28"/>
        </w:rPr>
        <w:t>th</w:t>
      </w:r>
      <w:r>
        <w:rPr>
          <w:rFonts w:cs="Arial"/>
          <w:sz w:val="28"/>
          <w:szCs w:val="28"/>
        </w:rPr>
        <w:t>ose required</w:t>
      </w:r>
      <w:r w:rsidRPr="002D093E">
        <w:rPr>
          <w:rFonts w:cs="Arial"/>
          <w:sz w:val="28"/>
          <w:szCs w:val="28"/>
        </w:rPr>
        <w:t xml:space="preserve"> actions </w:t>
      </w:r>
      <w:r>
        <w:rPr>
          <w:rFonts w:cs="Arial"/>
          <w:sz w:val="28"/>
          <w:szCs w:val="28"/>
        </w:rPr>
        <w:t>more costly</w:t>
      </w:r>
      <w:r w:rsidRPr="002D093E">
        <w:rPr>
          <w:rFonts w:cs="Arial"/>
          <w:sz w:val="28"/>
          <w:szCs w:val="28"/>
        </w:rPr>
        <w:t xml:space="preserve">, the impact of which would be exacerbated by having less time over which to spread the elevated costs. Furthermore, without strong local legislative drivers on climate change </w:t>
      </w:r>
      <w:r>
        <w:rPr>
          <w:rFonts w:cs="Arial"/>
          <w:sz w:val="28"/>
          <w:szCs w:val="28"/>
        </w:rPr>
        <w:t>in Northern Ireland,</w:t>
      </w:r>
      <w:r w:rsidRPr="002D093E">
        <w:rPr>
          <w:rFonts w:cs="Arial"/>
          <w:sz w:val="28"/>
          <w:szCs w:val="28"/>
        </w:rPr>
        <w:t xml:space="preserve"> there is a risk that the statutory UK-wide net zero by 2050 target under the UK Climate Change Act 2008</w:t>
      </w:r>
      <w:r>
        <w:rPr>
          <w:rFonts w:cs="Arial"/>
          <w:sz w:val="28"/>
          <w:szCs w:val="28"/>
        </w:rPr>
        <w:t xml:space="preserve"> </w:t>
      </w:r>
      <w:r w:rsidRPr="002D093E">
        <w:rPr>
          <w:rFonts w:cs="Arial"/>
          <w:sz w:val="28"/>
          <w:szCs w:val="28"/>
        </w:rPr>
        <w:t xml:space="preserve">will not be met through sufficient and timely Northern Ireland action. Therefore, </w:t>
      </w:r>
      <w:r>
        <w:rPr>
          <w:rFonts w:cs="Arial"/>
          <w:sz w:val="28"/>
          <w:szCs w:val="28"/>
        </w:rPr>
        <w:t xml:space="preserve">although </w:t>
      </w:r>
      <w:r w:rsidRPr="002D093E">
        <w:rPr>
          <w:rFonts w:cs="Arial"/>
          <w:sz w:val="28"/>
          <w:szCs w:val="28"/>
        </w:rPr>
        <w:t>the existing financial factors</w:t>
      </w:r>
      <w:r>
        <w:rPr>
          <w:rFonts w:cs="Arial"/>
          <w:sz w:val="28"/>
          <w:szCs w:val="28"/>
        </w:rPr>
        <w:t xml:space="preserve"> exist in terms of the Act, they</w:t>
      </w:r>
      <w:r w:rsidRPr="002D093E">
        <w:rPr>
          <w:rFonts w:cs="Arial"/>
          <w:sz w:val="28"/>
          <w:szCs w:val="28"/>
        </w:rPr>
        <w:t xml:space="preserve"> are not considered to detract from the aims of the Act. </w:t>
      </w:r>
    </w:p>
    <w:p w14:paraId="372FC143" w14:textId="77777777" w:rsidR="002E0FAF" w:rsidRPr="002D093E" w:rsidRDefault="002E0FAF" w:rsidP="002E0FAF">
      <w:pPr>
        <w:rPr>
          <w:rFonts w:cs="Arial"/>
          <w:b/>
          <w:sz w:val="28"/>
          <w:szCs w:val="28"/>
        </w:rPr>
      </w:pPr>
    </w:p>
    <w:p w14:paraId="3E15E7B4" w14:textId="77777777" w:rsidR="002E0FAF" w:rsidRPr="002D093E" w:rsidRDefault="002E0FAF" w:rsidP="002E0FAF">
      <w:pPr>
        <w:rPr>
          <w:sz w:val="28"/>
          <w:szCs w:val="28"/>
        </w:rPr>
      </w:pPr>
      <w:r w:rsidRPr="002D093E">
        <w:rPr>
          <w:rFonts w:cs="Arial"/>
          <w:b/>
          <w:sz w:val="28"/>
          <w:szCs w:val="28"/>
        </w:rPr>
        <w:t xml:space="preserve">Legislative - </w:t>
      </w:r>
      <w:r w:rsidRPr="002D093E">
        <w:rPr>
          <w:rFonts w:cs="Arial"/>
          <w:sz w:val="28"/>
          <w:szCs w:val="28"/>
        </w:rPr>
        <w:t>T</w:t>
      </w:r>
      <w:r w:rsidRPr="002D093E">
        <w:rPr>
          <w:sz w:val="28"/>
          <w:szCs w:val="28"/>
        </w:rPr>
        <w:t>he policy is in the form of new primary climate change legislation for Northern Ireland. There will be legislative implications</w:t>
      </w:r>
      <w:r>
        <w:rPr>
          <w:sz w:val="28"/>
          <w:szCs w:val="28"/>
        </w:rPr>
        <w:t xml:space="preserve"> as there are stated requirements in the Act to bring forward new subordinate legislation by certain departments,</w:t>
      </w:r>
      <w:r w:rsidRPr="002D093E">
        <w:rPr>
          <w:sz w:val="28"/>
          <w:szCs w:val="28"/>
        </w:rPr>
        <w:t xml:space="preserve"> and</w:t>
      </w:r>
      <w:r>
        <w:rPr>
          <w:sz w:val="28"/>
          <w:szCs w:val="28"/>
        </w:rPr>
        <w:t xml:space="preserve"> enabling clauses which allow other</w:t>
      </w:r>
      <w:r w:rsidRPr="0021777A">
        <w:rPr>
          <w:sz w:val="28"/>
          <w:szCs w:val="28"/>
        </w:rPr>
        <w:t xml:space="preserve"> </w:t>
      </w:r>
      <w:r>
        <w:rPr>
          <w:sz w:val="28"/>
          <w:szCs w:val="28"/>
        </w:rPr>
        <w:t>new subordinate legislation to be made if required. Also, there will be</w:t>
      </w:r>
      <w:r w:rsidRPr="002D093E">
        <w:rPr>
          <w:sz w:val="28"/>
          <w:szCs w:val="28"/>
        </w:rPr>
        <w:t xml:space="preserve"> new</w:t>
      </w:r>
      <w:r>
        <w:rPr>
          <w:sz w:val="28"/>
          <w:szCs w:val="28"/>
        </w:rPr>
        <w:t xml:space="preserve"> further policy</w:t>
      </w:r>
      <w:r w:rsidRPr="002D093E">
        <w:rPr>
          <w:sz w:val="28"/>
          <w:szCs w:val="28"/>
        </w:rPr>
        <w:t xml:space="preserve"> development requirements</w:t>
      </w:r>
      <w:r>
        <w:rPr>
          <w:sz w:val="28"/>
          <w:szCs w:val="28"/>
        </w:rPr>
        <w:t xml:space="preserve"> for various NICS departments due their</w:t>
      </w:r>
      <w:r w:rsidRPr="002D093E">
        <w:rPr>
          <w:sz w:val="28"/>
          <w:szCs w:val="28"/>
        </w:rPr>
        <w:t xml:space="preserve"> duties</w:t>
      </w:r>
      <w:r>
        <w:rPr>
          <w:sz w:val="28"/>
          <w:szCs w:val="28"/>
        </w:rPr>
        <w:t xml:space="preserve"> and requirements set under the</w:t>
      </w:r>
      <w:r w:rsidRPr="002D093E">
        <w:rPr>
          <w:sz w:val="28"/>
          <w:szCs w:val="28"/>
        </w:rPr>
        <w:t xml:space="preserve"> Act</w:t>
      </w:r>
      <w:r>
        <w:rPr>
          <w:sz w:val="28"/>
          <w:szCs w:val="28"/>
        </w:rPr>
        <w:t>. It will also</w:t>
      </w:r>
      <w:r w:rsidRPr="002D093E">
        <w:rPr>
          <w:sz w:val="28"/>
          <w:szCs w:val="28"/>
        </w:rPr>
        <w:t xml:space="preserve"> be for each </w:t>
      </w:r>
      <w:r>
        <w:rPr>
          <w:sz w:val="28"/>
          <w:szCs w:val="28"/>
        </w:rPr>
        <w:t>NICS</w:t>
      </w:r>
      <w:r w:rsidRPr="002D093E">
        <w:rPr>
          <w:sz w:val="28"/>
          <w:szCs w:val="28"/>
        </w:rPr>
        <w:t xml:space="preserve"> department to decide whether they need to bring forward</w:t>
      </w:r>
      <w:r>
        <w:rPr>
          <w:sz w:val="28"/>
          <w:szCs w:val="28"/>
        </w:rPr>
        <w:t xml:space="preserve"> further legislation, </w:t>
      </w:r>
      <w:r w:rsidRPr="002D093E">
        <w:rPr>
          <w:sz w:val="28"/>
          <w:szCs w:val="28"/>
        </w:rPr>
        <w:t xml:space="preserve">if </w:t>
      </w:r>
      <w:r>
        <w:rPr>
          <w:sz w:val="28"/>
          <w:szCs w:val="28"/>
        </w:rPr>
        <w:t>there is not a specific requirement already by the Act,</w:t>
      </w:r>
      <w:r w:rsidRPr="002D093E">
        <w:rPr>
          <w:sz w:val="28"/>
          <w:szCs w:val="28"/>
        </w:rPr>
        <w:t xml:space="preserve"> in order to carry out the implementation of their duties and to meet their requirements under the Act.</w:t>
      </w:r>
    </w:p>
    <w:p w14:paraId="6966BF5A" w14:textId="77777777" w:rsidR="002E0FAF" w:rsidRPr="008925FE" w:rsidRDefault="002E0FAF" w:rsidP="002E0FAF">
      <w:pPr>
        <w:rPr>
          <w:rFonts w:cs="Arial"/>
          <w:b/>
          <w:sz w:val="28"/>
          <w:szCs w:val="28"/>
        </w:rPr>
      </w:pPr>
    </w:p>
    <w:p w14:paraId="25C7CD2B" w14:textId="77777777" w:rsidR="002E0FAF" w:rsidRPr="002D093E" w:rsidRDefault="002E0FAF" w:rsidP="002E0FAF">
      <w:pPr>
        <w:rPr>
          <w:rFonts w:cs="Arial"/>
          <w:sz w:val="28"/>
          <w:szCs w:val="28"/>
        </w:rPr>
      </w:pPr>
      <w:r w:rsidRPr="008925FE">
        <w:rPr>
          <w:rFonts w:cs="Arial"/>
          <w:b/>
          <w:sz w:val="28"/>
          <w:szCs w:val="28"/>
        </w:rPr>
        <w:t>other, please specify</w:t>
      </w:r>
      <w:r>
        <w:rPr>
          <w:rFonts w:cs="Arial"/>
          <w:sz w:val="28"/>
          <w:szCs w:val="28"/>
        </w:rPr>
        <w:t xml:space="preserve"> </w:t>
      </w:r>
      <w:r w:rsidRPr="002D093E">
        <w:rPr>
          <w:rFonts w:cs="Arial"/>
          <w:sz w:val="28"/>
          <w:szCs w:val="28"/>
        </w:rPr>
        <w:t xml:space="preserve">The Climate Change Act (Northern Ireland) 2022 will be a legislative driver for climate change action to both tackle climate change and </w:t>
      </w:r>
      <w:r w:rsidRPr="002D093E">
        <w:rPr>
          <w:rFonts w:cs="Arial"/>
          <w:sz w:val="28"/>
          <w:szCs w:val="28"/>
        </w:rPr>
        <w:lastRenderedPageBreak/>
        <w:t>address its impacts. Action to deliver on the requirements of the Act will be required across all areas of the economy and across all Northern Ireland sectors. Success in meeting the targets and aims of this Act may depend on some external factors in which Northern Ireland policy impacts and powers will have a level of limitation, such as, for example innovation progress and cost (e.g. new green technologies), level and nature of societal / behaviour changes, unilateral agreements and actions etc.  Also, climate change is a global phenomenon and how other countries address climate change will contribute to the positive and or negative effects on Northern Ireland</w:t>
      </w:r>
      <w:r>
        <w:rPr>
          <w:rFonts w:cs="Arial"/>
          <w:sz w:val="28"/>
          <w:szCs w:val="28"/>
        </w:rPr>
        <w:t xml:space="preserve"> and its citizens</w:t>
      </w:r>
      <w:r w:rsidRPr="002D093E">
        <w:rPr>
          <w:rFonts w:cs="Arial"/>
          <w:sz w:val="28"/>
          <w:szCs w:val="28"/>
        </w:rPr>
        <w:t xml:space="preserve">, and </w:t>
      </w:r>
      <w:r>
        <w:rPr>
          <w:rFonts w:cs="Arial"/>
          <w:sz w:val="28"/>
          <w:szCs w:val="28"/>
        </w:rPr>
        <w:t xml:space="preserve">it </w:t>
      </w:r>
      <w:r w:rsidRPr="002D093E">
        <w:rPr>
          <w:rFonts w:cs="Arial"/>
          <w:sz w:val="28"/>
          <w:szCs w:val="28"/>
        </w:rPr>
        <w:t>may</w:t>
      </w:r>
      <w:r>
        <w:rPr>
          <w:rFonts w:cs="Arial"/>
          <w:sz w:val="28"/>
          <w:szCs w:val="28"/>
        </w:rPr>
        <w:t xml:space="preserve"> also</w:t>
      </w:r>
      <w:r w:rsidRPr="002D093E">
        <w:rPr>
          <w:rFonts w:cs="Arial"/>
          <w:sz w:val="28"/>
          <w:szCs w:val="28"/>
        </w:rPr>
        <w:t xml:space="preserve"> impact </w:t>
      </w:r>
      <w:r>
        <w:rPr>
          <w:rFonts w:cs="Arial"/>
          <w:sz w:val="28"/>
          <w:szCs w:val="28"/>
        </w:rPr>
        <w:t xml:space="preserve">Northern Ireland’s </w:t>
      </w:r>
      <w:r w:rsidRPr="002D093E">
        <w:rPr>
          <w:rFonts w:cs="Arial"/>
          <w:sz w:val="28"/>
          <w:szCs w:val="28"/>
        </w:rPr>
        <w:t>level of success in meeting climate change aims and objectives of the Climate Change Act</w:t>
      </w:r>
      <w:r>
        <w:rPr>
          <w:rFonts w:cs="Arial"/>
          <w:sz w:val="28"/>
          <w:szCs w:val="28"/>
        </w:rPr>
        <w:t xml:space="preserve"> (Northern Ireland) 2022</w:t>
      </w:r>
      <w:r w:rsidRPr="002D093E">
        <w:rPr>
          <w:rFonts w:cs="Arial"/>
          <w:sz w:val="28"/>
          <w:szCs w:val="28"/>
        </w:rPr>
        <w:t>.</w:t>
      </w:r>
    </w:p>
    <w:p w14:paraId="7D16AC8E" w14:textId="77777777" w:rsidR="002E0FAF" w:rsidRDefault="002E0FAF" w:rsidP="002E0FAF">
      <w:pPr>
        <w:rPr>
          <w:rFonts w:cs="Arial"/>
          <w:b/>
          <w:sz w:val="28"/>
          <w:szCs w:val="28"/>
        </w:rPr>
      </w:pPr>
    </w:p>
    <w:p w14:paraId="69E6BDCB" w14:textId="77777777" w:rsidR="002E0FAF" w:rsidRDefault="002E0FAF" w:rsidP="002E0FAF">
      <w:pPr>
        <w:rPr>
          <w:rFonts w:cs="Arial"/>
          <w:b/>
          <w:sz w:val="28"/>
          <w:szCs w:val="28"/>
        </w:rPr>
      </w:pPr>
    </w:p>
    <w:p w14:paraId="540BF87A" w14:textId="77777777" w:rsidR="002E0FAF" w:rsidRPr="001167B8" w:rsidRDefault="002E0FAF" w:rsidP="002E0FAF">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6A483117" w14:textId="77777777" w:rsidR="002E0FAF" w:rsidRDefault="002E0FAF" w:rsidP="002E0FAF">
      <w:pPr>
        <w:rPr>
          <w:rFonts w:cs="Arial"/>
          <w:b/>
          <w:sz w:val="28"/>
          <w:szCs w:val="28"/>
        </w:rPr>
      </w:pPr>
    </w:p>
    <w:p w14:paraId="6E903836" w14:textId="77777777" w:rsidR="002E0FAF" w:rsidRDefault="002E0FAF" w:rsidP="002E0FAF">
      <w:pPr>
        <w:rPr>
          <w:rFonts w:cs="Arial"/>
          <w:b/>
          <w:sz w:val="28"/>
          <w:szCs w:val="28"/>
        </w:rPr>
      </w:pPr>
      <w:r w:rsidRPr="00DC4732">
        <w:rPr>
          <w:rFonts w:cs="Arial"/>
          <w:b/>
          <w:sz w:val="28"/>
          <w:szCs w:val="28"/>
        </w:rPr>
        <w:t xml:space="preserve">Who are the internal and external stakeholders (actual or potential) that the policy will impact upon? </w:t>
      </w:r>
    </w:p>
    <w:p w14:paraId="2DC96F4C" w14:textId="77777777" w:rsidR="002E0FAF" w:rsidRPr="00DC4732" w:rsidRDefault="002E0FAF" w:rsidP="002E0FAF">
      <w:pPr>
        <w:rPr>
          <w:rFonts w:cs="Arial"/>
          <w:b/>
          <w:sz w:val="28"/>
          <w:szCs w:val="28"/>
        </w:rPr>
      </w:pPr>
    </w:p>
    <w:p w14:paraId="23BF7DDE" w14:textId="77777777" w:rsidR="002E0FAF" w:rsidRDefault="002E0FAF" w:rsidP="002E0FAF">
      <w:pPr>
        <w:rPr>
          <w:rFonts w:cs="Arial"/>
          <w:sz w:val="28"/>
          <w:szCs w:val="28"/>
        </w:rPr>
      </w:pPr>
      <w:r w:rsidRPr="006C6632">
        <w:rPr>
          <w:sz w:val="28"/>
          <w:szCs w:val="28"/>
        </w:rPr>
        <w:t xml:space="preserve">Implementation of </w:t>
      </w:r>
      <w:r w:rsidRPr="00DF69D8">
        <w:rPr>
          <w:rFonts w:cs="Arial"/>
          <w:color w:val="000000"/>
          <w:sz w:val="28"/>
          <w:szCs w:val="28"/>
        </w:rPr>
        <w:t>t</w:t>
      </w:r>
      <w:r w:rsidRPr="002D093E">
        <w:rPr>
          <w:rFonts w:cs="Arial"/>
          <w:color w:val="000000"/>
          <w:sz w:val="28"/>
          <w:szCs w:val="28"/>
        </w:rPr>
        <w:t xml:space="preserve">he Climate Change Act (Northern Ireland) 2022 will </w:t>
      </w:r>
      <w:r>
        <w:rPr>
          <w:rFonts w:cs="Arial"/>
          <w:color w:val="000000"/>
          <w:sz w:val="28"/>
          <w:szCs w:val="28"/>
        </w:rPr>
        <w:t xml:space="preserve">likely </w:t>
      </w:r>
      <w:r w:rsidRPr="002D093E">
        <w:rPr>
          <w:rFonts w:cs="Arial"/>
          <w:color w:val="000000"/>
          <w:sz w:val="28"/>
          <w:szCs w:val="28"/>
        </w:rPr>
        <w:t>impact all sectors</w:t>
      </w:r>
      <w:r>
        <w:rPr>
          <w:rFonts w:cs="Arial"/>
          <w:color w:val="000000"/>
          <w:sz w:val="28"/>
          <w:szCs w:val="28"/>
        </w:rPr>
        <w:t xml:space="preserve"> and everyone in Northern Ireland.</w:t>
      </w:r>
      <w:r w:rsidRPr="002D093E">
        <w:rPr>
          <w:rFonts w:cs="Arial"/>
          <w:color w:val="000000"/>
          <w:sz w:val="28"/>
          <w:szCs w:val="28"/>
        </w:rPr>
        <w:t xml:space="preserve"> </w:t>
      </w:r>
      <w:r>
        <w:rPr>
          <w:rFonts w:cs="Arial"/>
          <w:sz w:val="28"/>
          <w:szCs w:val="28"/>
        </w:rPr>
        <w:t>A</w:t>
      </w:r>
      <w:r w:rsidRPr="002D093E">
        <w:rPr>
          <w:rFonts w:cs="Arial"/>
          <w:sz w:val="28"/>
          <w:szCs w:val="28"/>
        </w:rPr>
        <w:t xml:space="preserve">ction to tackle climate change </w:t>
      </w:r>
      <w:r>
        <w:rPr>
          <w:rFonts w:cs="Arial"/>
          <w:sz w:val="28"/>
          <w:szCs w:val="28"/>
        </w:rPr>
        <w:t>will be</w:t>
      </w:r>
      <w:r w:rsidRPr="002D093E">
        <w:rPr>
          <w:rFonts w:cs="Arial"/>
          <w:sz w:val="28"/>
          <w:szCs w:val="28"/>
        </w:rPr>
        <w:t xml:space="preserve"> required across </w:t>
      </w:r>
      <w:r>
        <w:rPr>
          <w:rFonts w:cs="Arial"/>
          <w:sz w:val="28"/>
          <w:szCs w:val="28"/>
        </w:rPr>
        <w:t>all sectors,</w:t>
      </w:r>
      <w:r w:rsidRPr="002D093E">
        <w:rPr>
          <w:rFonts w:cs="Arial"/>
          <w:sz w:val="28"/>
          <w:szCs w:val="28"/>
        </w:rPr>
        <w:t xml:space="preserve"> and</w:t>
      </w:r>
      <w:r>
        <w:rPr>
          <w:rFonts w:cs="Arial"/>
          <w:sz w:val="28"/>
          <w:szCs w:val="28"/>
        </w:rPr>
        <w:t xml:space="preserve"> it</w:t>
      </w:r>
      <w:r w:rsidRPr="002D093E">
        <w:rPr>
          <w:rFonts w:cs="Arial"/>
          <w:sz w:val="28"/>
          <w:szCs w:val="28"/>
        </w:rPr>
        <w:t xml:space="preserve"> </w:t>
      </w:r>
      <w:r>
        <w:rPr>
          <w:rFonts w:cs="Arial"/>
          <w:sz w:val="28"/>
          <w:szCs w:val="28"/>
        </w:rPr>
        <w:t xml:space="preserve">may also require </w:t>
      </w:r>
      <w:r w:rsidRPr="002D093E">
        <w:rPr>
          <w:rFonts w:cs="Arial"/>
          <w:sz w:val="28"/>
          <w:szCs w:val="28"/>
        </w:rPr>
        <w:t>people</w:t>
      </w:r>
      <w:r>
        <w:rPr>
          <w:rFonts w:cs="Arial"/>
          <w:sz w:val="28"/>
          <w:szCs w:val="28"/>
        </w:rPr>
        <w:t xml:space="preserve"> behaviour change</w:t>
      </w:r>
      <w:r w:rsidRPr="002D093E">
        <w:rPr>
          <w:rFonts w:cs="Arial"/>
          <w:sz w:val="28"/>
          <w:szCs w:val="28"/>
        </w:rPr>
        <w:t xml:space="preserve">.  However, the policies and actions chosen, developed and implemented by </w:t>
      </w:r>
      <w:r>
        <w:rPr>
          <w:rFonts w:cs="Arial"/>
          <w:sz w:val="28"/>
          <w:szCs w:val="28"/>
        </w:rPr>
        <w:t xml:space="preserve">all of </w:t>
      </w:r>
      <w:r w:rsidRPr="002D093E">
        <w:rPr>
          <w:rFonts w:cs="Arial"/>
          <w:sz w:val="28"/>
          <w:szCs w:val="28"/>
        </w:rPr>
        <w:t xml:space="preserve">the </w:t>
      </w:r>
      <w:r>
        <w:rPr>
          <w:rFonts w:cs="Arial"/>
          <w:sz w:val="28"/>
          <w:szCs w:val="28"/>
        </w:rPr>
        <w:t>NICS</w:t>
      </w:r>
      <w:r w:rsidRPr="002D093E">
        <w:rPr>
          <w:rFonts w:cs="Arial"/>
          <w:sz w:val="28"/>
          <w:szCs w:val="28"/>
        </w:rPr>
        <w:t xml:space="preserve"> departments going forward to meet their requirements of the Act will determine where, and the level of, the exact impacts on Northern Ireland society, its sectors and its people</w:t>
      </w:r>
      <w:r>
        <w:rPr>
          <w:rFonts w:cs="Arial"/>
          <w:sz w:val="28"/>
          <w:szCs w:val="28"/>
        </w:rPr>
        <w:t>.</w:t>
      </w:r>
      <w:r w:rsidRPr="002D093E">
        <w:rPr>
          <w:rFonts w:cs="Arial"/>
          <w:sz w:val="28"/>
          <w:szCs w:val="28"/>
        </w:rPr>
        <w:t xml:space="preserve"> </w:t>
      </w:r>
    </w:p>
    <w:p w14:paraId="044C7D87" w14:textId="77777777" w:rsidR="002E0FAF" w:rsidRDefault="002E0FAF" w:rsidP="002E0FAF">
      <w:pPr>
        <w:rPr>
          <w:rFonts w:cs="Arial"/>
          <w:sz w:val="28"/>
          <w:szCs w:val="28"/>
        </w:rPr>
      </w:pPr>
    </w:p>
    <w:p w14:paraId="05784949" w14:textId="77777777" w:rsidR="002E0FAF" w:rsidRPr="002D093E" w:rsidRDefault="002E0FAF" w:rsidP="002E0FAF">
      <w:pPr>
        <w:rPr>
          <w:rFonts w:cs="Arial"/>
          <w:sz w:val="28"/>
          <w:szCs w:val="28"/>
        </w:rPr>
      </w:pPr>
      <w:r>
        <w:rPr>
          <w:rFonts w:cs="Arial"/>
          <w:sz w:val="28"/>
          <w:szCs w:val="28"/>
        </w:rPr>
        <w:t>At the time of publication of this document it</w:t>
      </w:r>
      <w:r w:rsidRPr="002D093E">
        <w:rPr>
          <w:rFonts w:cs="Arial"/>
          <w:sz w:val="28"/>
          <w:szCs w:val="28"/>
        </w:rPr>
        <w:t xml:space="preserve"> is not known what policies</w:t>
      </w:r>
      <w:r>
        <w:rPr>
          <w:rFonts w:cs="Arial"/>
          <w:sz w:val="28"/>
          <w:szCs w:val="28"/>
        </w:rPr>
        <w:t xml:space="preserve"> and actions</w:t>
      </w:r>
      <w:r w:rsidRPr="002D093E">
        <w:rPr>
          <w:rFonts w:cs="Arial"/>
          <w:sz w:val="28"/>
          <w:szCs w:val="28"/>
        </w:rPr>
        <w:t xml:space="preserve"> will be developed and</w:t>
      </w:r>
      <w:r>
        <w:rPr>
          <w:rFonts w:cs="Arial"/>
          <w:sz w:val="28"/>
          <w:szCs w:val="28"/>
        </w:rPr>
        <w:t>/or</w:t>
      </w:r>
      <w:r w:rsidRPr="002D093E">
        <w:rPr>
          <w:rFonts w:cs="Arial"/>
          <w:sz w:val="28"/>
          <w:szCs w:val="28"/>
        </w:rPr>
        <w:t xml:space="preserve"> chosen to be taken forward</w:t>
      </w:r>
      <w:r>
        <w:rPr>
          <w:rFonts w:cs="Arial"/>
          <w:sz w:val="28"/>
          <w:szCs w:val="28"/>
        </w:rPr>
        <w:t xml:space="preserve"> by the departments within their remit, to meet the requirements of this cross-cutting legislation. T</w:t>
      </w:r>
      <w:r w:rsidRPr="002D093E">
        <w:rPr>
          <w:rFonts w:cs="Arial"/>
          <w:sz w:val="28"/>
          <w:szCs w:val="28"/>
        </w:rPr>
        <w:t xml:space="preserve">he Act does not specify what these </w:t>
      </w:r>
      <w:r>
        <w:rPr>
          <w:rFonts w:cs="Arial"/>
          <w:sz w:val="28"/>
          <w:szCs w:val="28"/>
        </w:rPr>
        <w:t xml:space="preserve">policies and actions </w:t>
      </w:r>
      <w:r w:rsidRPr="002D093E">
        <w:rPr>
          <w:rFonts w:cs="Arial"/>
          <w:sz w:val="28"/>
          <w:szCs w:val="28"/>
        </w:rPr>
        <w:t>should</w:t>
      </w:r>
      <w:r>
        <w:rPr>
          <w:rFonts w:cs="Arial"/>
          <w:sz w:val="28"/>
          <w:szCs w:val="28"/>
        </w:rPr>
        <w:t xml:space="preserve"> be nor what they should look like</w:t>
      </w:r>
      <w:r w:rsidRPr="002D093E">
        <w:rPr>
          <w:rFonts w:cs="Arial"/>
          <w:sz w:val="28"/>
          <w:szCs w:val="28"/>
        </w:rPr>
        <w:t>.</w:t>
      </w:r>
      <w:r>
        <w:rPr>
          <w:rFonts w:cs="Arial"/>
          <w:sz w:val="28"/>
          <w:szCs w:val="28"/>
        </w:rPr>
        <w:t xml:space="preserve"> However, each department as relevant and as part of normal government processes, will identify </w:t>
      </w:r>
      <w:r w:rsidRPr="00F2448F">
        <w:rPr>
          <w:rFonts w:cs="Arial"/>
          <w:sz w:val="28"/>
          <w:szCs w:val="28"/>
        </w:rPr>
        <w:t>the internal and external stakeholders (actual or potential) that the</w:t>
      </w:r>
      <w:r>
        <w:rPr>
          <w:rFonts w:cs="Arial"/>
          <w:sz w:val="28"/>
          <w:szCs w:val="28"/>
        </w:rPr>
        <w:t>ir particular chosen</w:t>
      </w:r>
      <w:r w:rsidRPr="00F2448F">
        <w:rPr>
          <w:rFonts w:cs="Arial"/>
          <w:sz w:val="28"/>
          <w:szCs w:val="28"/>
        </w:rPr>
        <w:t xml:space="preserve"> policy</w:t>
      </w:r>
      <w:r>
        <w:rPr>
          <w:rFonts w:cs="Arial"/>
          <w:sz w:val="28"/>
          <w:szCs w:val="28"/>
        </w:rPr>
        <w:t xml:space="preserve"> and action to meet their duties/requirements of the Act</w:t>
      </w:r>
      <w:r w:rsidRPr="00F2448F">
        <w:rPr>
          <w:rFonts w:cs="Arial"/>
          <w:sz w:val="28"/>
          <w:szCs w:val="28"/>
        </w:rPr>
        <w:t xml:space="preserve"> will impact upon</w:t>
      </w:r>
      <w:r>
        <w:rPr>
          <w:rFonts w:cs="Arial"/>
          <w:sz w:val="28"/>
          <w:szCs w:val="28"/>
        </w:rPr>
        <w:t>, during their policy development. This also applies to the development of the carbon budgets, CAPs, sectoral plans, and any future subordinate legislation made under the Act.</w:t>
      </w:r>
    </w:p>
    <w:p w14:paraId="72A0338F" w14:textId="77777777" w:rsidR="002E0FAF" w:rsidRDefault="002E0FAF" w:rsidP="002E0FAF">
      <w:pPr>
        <w:rPr>
          <w:rFonts w:cs="Arial"/>
          <w:sz w:val="28"/>
          <w:szCs w:val="28"/>
        </w:rPr>
      </w:pPr>
    </w:p>
    <w:p w14:paraId="06E6DE14" w14:textId="77777777" w:rsidR="002E0FAF" w:rsidRDefault="002E0FAF" w:rsidP="002E0FAF">
      <w:pPr>
        <w:rPr>
          <w:rFonts w:cs="Arial"/>
          <w:sz w:val="28"/>
          <w:szCs w:val="28"/>
        </w:rPr>
      </w:pPr>
    </w:p>
    <w:p w14:paraId="61E252BF" w14:textId="77777777" w:rsidR="002E0FAF" w:rsidRDefault="002E0FAF" w:rsidP="002E0FAF">
      <w:pPr>
        <w:rPr>
          <w:rFonts w:cs="Arial"/>
          <w:sz w:val="28"/>
          <w:szCs w:val="28"/>
        </w:rPr>
      </w:pPr>
    </w:p>
    <w:p w14:paraId="428D4D0B" w14:textId="77777777" w:rsidR="002E0FAF" w:rsidRPr="001167B8" w:rsidRDefault="002E0FAF" w:rsidP="002E0FAF">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41D168CD" w14:textId="77777777" w:rsidR="002E0FAF" w:rsidRPr="00E91D60" w:rsidRDefault="002E0FAF" w:rsidP="002E0FAF"/>
    <w:p w14:paraId="19AE5718" w14:textId="77777777" w:rsidR="002E0FAF" w:rsidRPr="00FA0121" w:rsidRDefault="002E0FAF" w:rsidP="002E0FAF">
      <w:pPr>
        <w:rPr>
          <w:rFonts w:cs="Arial"/>
          <w:sz w:val="28"/>
          <w:szCs w:val="28"/>
          <w:lang w:val="en-US"/>
        </w:rPr>
      </w:pPr>
    </w:p>
    <w:p w14:paraId="504FE64B" w14:textId="77777777" w:rsidR="002E0FAF" w:rsidRPr="002D093E" w:rsidRDefault="002E0FAF" w:rsidP="002E0FAF">
      <w:pPr>
        <w:numPr>
          <w:ilvl w:val="0"/>
          <w:numId w:val="2"/>
        </w:numPr>
        <w:spacing w:line="240" w:lineRule="atLeast"/>
        <w:ind w:hanging="180"/>
        <w:rPr>
          <w:rFonts w:cs="Arial"/>
          <w:bCs/>
          <w:sz w:val="28"/>
          <w:szCs w:val="28"/>
        </w:rPr>
      </w:pPr>
      <w:r w:rsidRPr="002060C3">
        <w:rPr>
          <w:rFonts w:cs="Arial"/>
          <w:b/>
          <w:bCs/>
          <w:sz w:val="28"/>
          <w:szCs w:val="28"/>
        </w:rPr>
        <w:lastRenderedPageBreak/>
        <w:t xml:space="preserve">What are they? </w:t>
      </w:r>
      <w:r w:rsidRPr="002D093E">
        <w:rPr>
          <w:rFonts w:cs="Arial"/>
          <w:bCs/>
          <w:sz w:val="28"/>
          <w:szCs w:val="28"/>
        </w:rPr>
        <w:t>The UK Climate Act 2008, UK-wide legislation which extends to Northern Ireland, and which sets out the current legislative framework for</w:t>
      </w:r>
      <w:r>
        <w:rPr>
          <w:rFonts w:cs="Arial"/>
          <w:bCs/>
          <w:sz w:val="28"/>
          <w:szCs w:val="28"/>
        </w:rPr>
        <w:t xml:space="preserve"> the UK</w:t>
      </w:r>
      <w:r w:rsidRPr="002D093E">
        <w:rPr>
          <w:rFonts w:cs="Arial"/>
          <w:bCs/>
          <w:sz w:val="28"/>
          <w:szCs w:val="28"/>
        </w:rPr>
        <w:t xml:space="preserve"> tackling climate change and addressing its impacts. The Climate Change Act (Northern Ireland) 2022 being screened will supplement Northern Ireland’s requirements under the UK Act 2008.</w:t>
      </w:r>
    </w:p>
    <w:p w14:paraId="2442BC64" w14:textId="77777777" w:rsidR="002E0FAF" w:rsidRDefault="002E0FAF" w:rsidP="002E0FAF">
      <w:pPr>
        <w:spacing w:line="240" w:lineRule="atLeast"/>
        <w:ind w:hanging="180"/>
        <w:rPr>
          <w:rFonts w:cs="Arial"/>
          <w:bCs/>
          <w:sz w:val="28"/>
          <w:szCs w:val="28"/>
        </w:rPr>
      </w:pPr>
    </w:p>
    <w:p w14:paraId="2F420672" w14:textId="77777777" w:rsidR="002E0FAF" w:rsidRPr="00FA0121" w:rsidRDefault="002E0FAF" w:rsidP="002E0FAF">
      <w:pPr>
        <w:spacing w:line="240" w:lineRule="atLeast"/>
        <w:ind w:hanging="180"/>
        <w:rPr>
          <w:rFonts w:cs="Arial"/>
          <w:bCs/>
          <w:sz w:val="28"/>
          <w:szCs w:val="28"/>
        </w:rPr>
      </w:pPr>
    </w:p>
    <w:p w14:paraId="12FE0D26" w14:textId="77777777" w:rsidR="002E0FAF" w:rsidRPr="002060C3" w:rsidRDefault="002E0FAF" w:rsidP="002E0FAF">
      <w:pPr>
        <w:numPr>
          <w:ilvl w:val="0"/>
          <w:numId w:val="2"/>
        </w:numPr>
        <w:spacing w:line="240" w:lineRule="atLeast"/>
        <w:ind w:hanging="180"/>
        <w:rPr>
          <w:rFonts w:cs="Arial"/>
          <w:sz w:val="28"/>
          <w:szCs w:val="28"/>
        </w:rPr>
      </w:pPr>
      <w:r w:rsidRPr="002060C3">
        <w:rPr>
          <w:rFonts w:cs="Arial"/>
          <w:b/>
          <w:bCs/>
          <w:sz w:val="28"/>
          <w:szCs w:val="28"/>
        </w:rPr>
        <w:t xml:space="preserve">Who owns them? </w:t>
      </w:r>
      <w:r w:rsidRPr="002D093E">
        <w:rPr>
          <w:rFonts w:cs="Arial"/>
          <w:bCs/>
          <w:sz w:val="28"/>
          <w:szCs w:val="28"/>
        </w:rPr>
        <w:t>UK Government</w:t>
      </w:r>
      <w:r w:rsidRPr="002D093E">
        <w:rPr>
          <w:rFonts w:cs="Arial"/>
          <w:b/>
          <w:bCs/>
          <w:sz w:val="28"/>
          <w:szCs w:val="28"/>
        </w:rPr>
        <w:t xml:space="preserve"> </w:t>
      </w:r>
    </w:p>
    <w:p w14:paraId="374B1417" w14:textId="77777777" w:rsidR="002E0FAF" w:rsidRDefault="002E0FAF" w:rsidP="002E0FAF">
      <w:pPr>
        <w:autoSpaceDE w:val="0"/>
        <w:autoSpaceDN w:val="0"/>
        <w:adjustRightInd w:val="0"/>
        <w:rPr>
          <w:rFonts w:cs="Arial"/>
          <w:b/>
          <w:color w:val="2F5496" w:themeColor="accent1" w:themeShade="BF"/>
          <w:sz w:val="28"/>
          <w:szCs w:val="28"/>
        </w:rPr>
      </w:pPr>
    </w:p>
    <w:p w14:paraId="564E936A" w14:textId="77777777" w:rsidR="002E0FAF" w:rsidRDefault="002E0FAF" w:rsidP="002E0FAF">
      <w:pPr>
        <w:autoSpaceDE w:val="0"/>
        <w:autoSpaceDN w:val="0"/>
        <w:adjustRightInd w:val="0"/>
        <w:rPr>
          <w:rFonts w:cs="Arial"/>
          <w:b/>
          <w:color w:val="2F5496" w:themeColor="accent1" w:themeShade="BF"/>
          <w:sz w:val="28"/>
          <w:szCs w:val="28"/>
        </w:rPr>
      </w:pPr>
    </w:p>
    <w:p w14:paraId="1F7A3A47" w14:textId="77777777" w:rsidR="002E0FAF" w:rsidRPr="00FA0121" w:rsidRDefault="002E0FAF" w:rsidP="002E0FAF">
      <w:pPr>
        <w:autoSpaceDE w:val="0"/>
        <w:autoSpaceDN w:val="0"/>
        <w:adjustRightInd w:val="0"/>
        <w:rPr>
          <w:rFonts w:cs="Arial"/>
          <w:b/>
          <w:sz w:val="28"/>
          <w:szCs w:val="28"/>
        </w:rPr>
      </w:pPr>
      <w:r w:rsidRPr="001167B8">
        <w:rPr>
          <w:rFonts w:cs="Arial"/>
          <w:b/>
          <w:color w:val="2F5496" w:themeColor="accent1" w:themeShade="BF"/>
          <w:sz w:val="28"/>
          <w:szCs w:val="28"/>
        </w:rPr>
        <w:t xml:space="preserve">Available evidence </w:t>
      </w:r>
    </w:p>
    <w:p w14:paraId="2F1A776E" w14:textId="77777777" w:rsidR="002E0FAF" w:rsidRDefault="002E0FAF" w:rsidP="002E0FAF">
      <w:pPr>
        <w:autoSpaceDE w:val="0"/>
        <w:autoSpaceDN w:val="0"/>
        <w:adjustRightInd w:val="0"/>
        <w:rPr>
          <w:rFonts w:cs="Arial"/>
          <w:sz w:val="28"/>
          <w:szCs w:val="28"/>
        </w:rPr>
      </w:pPr>
    </w:p>
    <w:p w14:paraId="2564954C" w14:textId="77777777" w:rsidR="002E0FAF" w:rsidRDefault="002E0FAF" w:rsidP="002E0FAF">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The Commission has produced this guide to </w:t>
      </w:r>
      <w:hyperlink r:id="rId9" w:tooltip="Link to ECNI publication - S75 Using Evidence in Policy Making - A Signposting Guide" w:history="1">
        <w:r>
          <w:rPr>
            <w:rStyle w:val="Hyperlink"/>
            <w:rFonts w:cs="Arial"/>
            <w:sz w:val="28"/>
            <w:szCs w:val="28"/>
          </w:rPr>
          <w:t>signpost to S75 data</w:t>
        </w:r>
      </w:hyperlink>
      <w:r>
        <w:rPr>
          <w:rFonts w:cs="Arial"/>
          <w:sz w:val="28"/>
          <w:szCs w:val="28"/>
        </w:rPr>
        <w:t>.</w:t>
      </w:r>
    </w:p>
    <w:p w14:paraId="1EC05263" w14:textId="77777777" w:rsidR="002E0FAF" w:rsidRPr="00FA0121" w:rsidRDefault="002E0FAF" w:rsidP="002E0FAF">
      <w:pPr>
        <w:autoSpaceDE w:val="0"/>
        <w:autoSpaceDN w:val="0"/>
        <w:adjustRightInd w:val="0"/>
        <w:rPr>
          <w:rFonts w:cs="Arial"/>
          <w:b/>
          <w:sz w:val="28"/>
          <w:szCs w:val="28"/>
        </w:rPr>
      </w:pPr>
    </w:p>
    <w:p w14:paraId="53256845" w14:textId="77777777" w:rsidR="002E0FAF" w:rsidRDefault="002E0FAF" w:rsidP="002E0FAF">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Pr>
          <w:rFonts w:cs="Arial"/>
          <w:sz w:val="28"/>
          <w:szCs w:val="28"/>
        </w:rPr>
        <w:t xml:space="preserve"> </w:t>
      </w:r>
      <w:r w:rsidRPr="0087101B">
        <w:rPr>
          <w:rFonts w:cs="Arial"/>
          <w:sz w:val="28"/>
          <w:szCs w:val="28"/>
          <w:u w:val="single"/>
        </w:rPr>
        <w:t>details</w:t>
      </w:r>
      <w:r>
        <w:rPr>
          <w:rFonts w:cs="Arial"/>
          <w:sz w:val="28"/>
          <w:szCs w:val="28"/>
        </w:rPr>
        <w:t xml:space="preserve"> </w:t>
      </w:r>
      <w:r w:rsidRPr="00FA0121">
        <w:rPr>
          <w:rFonts w:cs="Arial"/>
          <w:sz w:val="28"/>
          <w:szCs w:val="28"/>
        </w:rPr>
        <w:t xml:space="preserve">for each of the </w:t>
      </w:r>
      <w:r>
        <w:rPr>
          <w:rFonts w:cs="Arial"/>
          <w:sz w:val="28"/>
          <w:szCs w:val="28"/>
        </w:rPr>
        <w:t>Section 75</w:t>
      </w:r>
      <w:r w:rsidRPr="00FA0121">
        <w:rPr>
          <w:rFonts w:cs="Arial"/>
          <w:sz w:val="28"/>
          <w:szCs w:val="28"/>
        </w:rPr>
        <w:t xml:space="preserve"> categories</w:t>
      </w:r>
      <w:r>
        <w:rPr>
          <w:rFonts w:cs="Arial"/>
          <w:sz w:val="28"/>
          <w:szCs w:val="28"/>
        </w:rPr>
        <w:t>.</w:t>
      </w:r>
    </w:p>
    <w:p w14:paraId="5D1E03C5" w14:textId="77777777" w:rsidR="002E0FAF" w:rsidRDefault="002E0FAF" w:rsidP="002E0FAF">
      <w:pPr>
        <w:autoSpaceDE w:val="0"/>
        <w:autoSpaceDN w:val="0"/>
        <w:adjustRightInd w:val="0"/>
        <w:rPr>
          <w:rFonts w:cs="Arial"/>
          <w:sz w:val="28"/>
          <w:szCs w:val="28"/>
        </w:rPr>
      </w:pPr>
    </w:p>
    <w:p w14:paraId="63837B33" w14:textId="77777777" w:rsidR="002E0FAF" w:rsidRPr="00FA448F" w:rsidRDefault="002E0FAF" w:rsidP="002E0FAF">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461A3D2D" w14:textId="77777777" w:rsidR="002E0FAF" w:rsidRDefault="002E0FAF" w:rsidP="002E0FAF">
      <w:pPr>
        <w:autoSpaceDE w:val="0"/>
        <w:autoSpaceDN w:val="0"/>
        <w:adjustRightInd w:val="0"/>
        <w:rPr>
          <w:rFonts w:cs="Arial"/>
          <w:b/>
          <w:sz w:val="28"/>
          <w:szCs w:val="28"/>
        </w:rPr>
      </w:pPr>
    </w:p>
    <w:p w14:paraId="77A9C588" w14:textId="77777777" w:rsidR="002E0FAF" w:rsidRDefault="002E0FAF" w:rsidP="002E0FAF">
      <w:pPr>
        <w:autoSpaceDE w:val="0"/>
        <w:autoSpaceDN w:val="0"/>
        <w:adjustRightInd w:val="0"/>
        <w:rPr>
          <w:rFonts w:cs="Arial"/>
          <w:sz w:val="28"/>
          <w:szCs w:val="28"/>
        </w:rPr>
      </w:pPr>
      <w:r w:rsidRPr="002D093E">
        <w:rPr>
          <w:rFonts w:cs="Arial"/>
          <w:sz w:val="28"/>
          <w:szCs w:val="28"/>
        </w:rPr>
        <w:t>The Climate Change Act (Northern Ireland) 2022 sets a</w:t>
      </w:r>
      <w:r>
        <w:rPr>
          <w:rFonts w:cs="Arial"/>
          <w:sz w:val="28"/>
          <w:szCs w:val="28"/>
        </w:rPr>
        <w:t xml:space="preserve"> high level</w:t>
      </w:r>
      <w:r w:rsidRPr="002D093E">
        <w:rPr>
          <w:rFonts w:cs="Arial"/>
          <w:sz w:val="28"/>
          <w:szCs w:val="28"/>
        </w:rPr>
        <w:t xml:space="preserve"> legislative framework to tackle climate change across Northern Ireland. It is </w:t>
      </w:r>
      <w:r w:rsidRPr="00567FB3">
        <w:rPr>
          <w:rFonts w:cs="Arial"/>
          <w:sz w:val="28"/>
          <w:szCs w:val="28"/>
        </w:rPr>
        <w:t>the duty of all NICS d</w:t>
      </w:r>
      <w:r>
        <w:rPr>
          <w:rFonts w:cs="Arial"/>
          <w:sz w:val="28"/>
          <w:szCs w:val="28"/>
        </w:rPr>
        <w:t>epartments as appropriate and within their remit, to meet the</w:t>
      </w:r>
      <w:r w:rsidRPr="00567FB3">
        <w:rPr>
          <w:rFonts w:cs="Arial"/>
          <w:sz w:val="28"/>
          <w:szCs w:val="28"/>
        </w:rPr>
        <w:t xml:space="preserve"> targets</w:t>
      </w:r>
      <w:r>
        <w:rPr>
          <w:rFonts w:cs="Arial"/>
          <w:sz w:val="28"/>
          <w:szCs w:val="28"/>
        </w:rPr>
        <w:t xml:space="preserve"> and requirements of the Act through the application of appropriate and timely policies and actions, including through the implementation of five yearly carbon budgets, five yearly CAPs, and sectoral plans</w:t>
      </w:r>
      <w:r w:rsidRPr="00567FB3">
        <w:rPr>
          <w:rFonts w:cs="Arial"/>
          <w:sz w:val="28"/>
          <w:szCs w:val="28"/>
        </w:rPr>
        <w:t>. The Act itself however, does not specify what the departments’</w:t>
      </w:r>
      <w:r w:rsidRPr="002D093E">
        <w:rPr>
          <w:rFonts w:cs="Arial"/>
          <w:sz w:val="28"/>
          <w:szCs w:val="28"/>
        </w:rPr>
        <w:t xml:space="preserve"> policies and actions</w:t>
      </w:r>
      <w:r>
        <w:rPr>
          <w:rFonts w:cs="Arial"/>
          <w:sz w:val="28"/>
          <w:szCs w:val="28"/>
        </w:rPr>
        <w:t xml:space="preserve"> are nor what they should look like, so </w:t>
      </w:r>
      <w:r w:rsidRPr="002D093E">
        <w:rPr>
          <w:rFonts w:cs="Arial"/>
          <w:sz w:val="28"/>
          <w:szCs w:val="28"/>
        </w:rPr>
        <w:t>to meet th</w:t>
      </w:r>
      <w:r>
        <w:rPr>
          <w:rFonts w:cs="Arial"/>
          <w:sz w:val="28"/>
          <w:szCs w:val="28"/>
        </w:rPr>
        <w:t>eir requirements under the Act.  Due to this unknown, the</w:t>
      </w:r>
      <w:r w:rsidRPr="002D093E">
        <w:rPr>
          <w:rFonts w:cs="Arial"/>
          <w:sz w:val="28"/>
          <w:szCs w:val="28"/>
        </w:rPr>
        <w:t xml:space="preserve"> </w:t>
      </w:r>
      <w:r>
        <w:rPr>
          <w:rFonts w:cs="Arial"/>
          <w:sz w:val="28"/>
          <w:szCs w:val="28"/>
        </w:rPr>
        <w:t>evidence and data to inform the Section 75 categories</w:t>
      </w:r>
      <w:r w:rsidRPr="002D093E">
        <w:rPr>
          <w:rFonts w:cs="Arial"/>
          <w:sz w:val="28"/>
          <w:szCs w:val="28"/>
        </w:rPr>
        <w:t xml:space="preserve"> </w:t>
      </w:r>
      <w:r>
        <w:rPr>
          <w:rFonts w:cs="Arial"/>
          <w:sz w:val="28"/>
          <w:szCs w:val="28"/>
        </w:rPr>
        <w:t xml:space="preserve">for the Act itself </w:t>
      </w:r>
      <w:r w:rsidRPr="002D093E">
        <w:rPr>
          <w:rFonts w:cs="Arial"/>
          <w:sz w:val="28"/>
          <w:szCs w:val="28"/>
        </w:rPr>
        <w:t xml:space="preserve">is </w:t>
      </w:r>
      <w:r>
        <w:rPr>
          <w:rFonts w:cs="Arial"/>
          <w:sz w:val="28"/>
          <w:szCs w:val="28"/>
        </w:rPr>
        <w:t xml:space="preserve">therefore </w:t>
      </w:r>
      <w:r w:rsidRPr="002D093E">
        <w:rPr>
          <w:rFonts w:cs="Arial"/>
          <w:sz w:val="28"/>
          <w:szCs w:val="28"/>
        </w:rPr>
        <w:t xml:space="preserve">currently </w:t>
      </w:r>
      <w:r>
        <w:rPr>
          <w:rFonts w:cs="Arial"/>
          <w:sz w:val="28"/>
          <w:szCs w:val="28"/>
        </w:rPr>
        <w:t>limited.  However, as part of normal government processes, NICS departments will as appropriate and as relevant, identify and consider Section 75</w:t>
      </w:r>
      <w:r w:rsidRPr="00567FB3">
        <w:rPr>
          <w:rFonts w:cs="Arial"/>
          <w:sz w:val="28"/>
          <w:szCs w:val="28"/>
        </w:rPr>
        <w:t xml:space="preserve"> categories</w:t>
      </w:r>
      <w:r w:rsidRPr="00567FB3">
        <w:t xml:space="preserve"> </w:t>
      </w:r>
      <w:r w:rsidRPr="00567FB3">
        <w:rPr>
          <w:rFonts w:cs="Arial"/>
          <w:sz w:val="28"/>
          <w:szCs w:val="28"/>
        </w:rPr>
        <w:t>evidence/information (both qualitative and quantitative</w:t>
      </w:r>
      <w:r>
        <w:rPr>
          <w:rFonts w:cs="Arial"/>
          <w:sz w:val="28"/>
          <w:szCs w:val="28"/>
        </w:rPr>
        <w:t>, and including through public consultation</w:t>
      </w:r>
      <w:r w:rsidRPr="00567FB3">
        <w:rPr>
          <w:rFonts w:cs="Arial"/>
          <w:sz w:val="28"/>
          <w:szCs w:val="28"/>
        </w:rPr>
        <w:t>)</w:t>
      </w:r>
      <w:r>
        <w:rPr>
          <w:rFonts w:cs="Arial"/>
          <w:sz w:val="28"/>
          <w:szCs w:val="28"/>
        </w:rPr>
        <w:t xml:space="preserve"> during the development of their </w:t>
      </w:r>
      <w:r w:rsidRPr="0023110E">
        <w:rPr>
          <w:rFonts w:cs="Arial"/>
          <w:sz w:val="28"/>
          <w:szCs w:val="28"/>
        </w:rPr>
        <w:t>chosen</w:t>
      </w:r>
      <w:r>
        <w:rPr>
          <w:rFonts w:cs="Arial"/>
          <w:sz w:val="28"/>
          <w:szCs w:val="28"/>
        </w:rPr>
        <w:t xml:space="preserve"> future</w:t>
      </w:r>
      <w:r w:rsidRPr="0023110E">
        <w:rPr>
          <w:rFonts w:cs="Arial"/>
          <w:sz w:val="28"/>
          <w:szCs w:val="28"/>
        </w:rPr>
        <w:t xml:space="preserve"> polic</w:t>
      </w:r>
      <w:r>
        <w:rPr>
          <w:rFonts w:cs="Arial"/>
          <w:sz w:val="28"/>
          <w:szCs w:val="28"/>
        </w:rPr>
        <w:t>ies and actions</w:t>
      </w:r>
      <w:r w:rsidRPr="0023110E">
        <w:rPr>
          <w:rFonts w:cs="Arial"/>
          <w:sz w:val="28"/>
          <w:szCs w:val="28"/>
        </w:rPr>
        <w:t xml:space="preserve"> to meet their duties</w:t>
      </w:r>
      <w:r>
        <w:rPr>
          <w:rFonts w:cs="Arial"/>
          <w:sz w:val="28"/>
          <w:szCs w:val="28"/>
        </w:rPr>
        <w:t>/requirements</w:t>
      </w:r>
      <w:r w:rsidRPr="0023110E">
        <w:rPr>
          <w:rFonts w:cs="Arial"/>
          <w:sz w:val="28"/>
          <w:szCs w:val="28"/>
        </w:rPr>
        <w:t xml:space="preserve"> of the Act</w:t>
      </w:r>
      <w:r>
        <w:rPr>
          <w:rFonts w:cs="Arial"/>
          <w:sz w:val="28"/>
          <w:szCs w:val="28"/>
        </w:rPr>
        <w:t>. This includes also, during the development of the future carbon budgets, CAPs, sectoral plans and any other future subordinate legislation made under the Act.</w:t>
      </w:r>
    </w:p>
    <w:p w14:paraId="470BD89C" w14:textId="77777777" w:rsidR="002E0FAF" w:rsidRPr="00363A27" w:rsidRDefault="002E0FAF" w:rsidP="002E0FAF">
      <w:pPr>
        <w:autoSpaceDE w:val="0"/>
        <w:autoSpaceDN w:val="0"/>
        <w:adjustRightInd w:val="0"/>
        <w:rPr>
          <w:rFonts w:cs="Arial"/>
          <w:sz w:val="28"/>
          <w:szCs w:val="28"/>
        </w:rPr>
      </w:pPr>
    </w:p>
    <w:p w14:paraId="2C81A939" w14:textId="77777777" w:rsidR="002E0FAF" w:rsidRDefault="002E0FAF" w:rsidP="002E0FAF">
      <w:pPr>
        <w:rPr>
          <w:sz w:val="28"/>
          <w:szCs w:val="28"/>
        </w:rPr>
      </w:pPr>
      <w:r>
        <w:rPr>
          <w:sz w:val="28"/>
          <w:szCs w:val="28"/>
        </w:rPr>
        <w:t>At the time of publication of this screening document, the fir</w:t>
      </w:r>
      <w:r w:rsidRPr="00E8510F">
        <w:rPr>
          <w:sz w:val="28"/>
          <w:szCs w:val="28"/>
        </w:rPr>
        <w:t>st</w:t>
      </w:r>
      <w:r>
        <w:rPr>
          <w:sz w:val="28"/>
          <w:szCs w:val="28"/>
        </w:rPr>
        <w:t xml:space="preserve"> of the</w:t>
      </w:r>
      <w:r w:rsidRPr="00E8510F">
        <w:rPr>
          <w:sz w:val="28"/>
          <w:szCs w:val="28"/>
        </w:rPr>
        <w:t xml:space="preserve"> </w:t>
      </w:r>
      <w:r>
        <w:rPr>
          <w:sz w:val="28"/>
          <w:szCs w:val="28"/>
        </w:rPr>
        <w:t>five</w:t>
      </w:r>
      <w:r w:rsidRPr="00E8510F">
        <w:rPr>
          <w:sz w:val="28"/>
          <w:szCs w:val="28"/>
        </w:rPr>
        <w:t xml:space="preserve"> year CAP</w:t>
      </w:r>
      <w:r>
        <w:rPr>
          <w:sz w:val="28"/>
          <w:szCs w:val="28"/>
        </w:rPr>
        <w:t xml:space="preserve">s to deliver on the first carbon budget, is </w:t>
      </w:r>
      <w:r w:rsidRPr="00E8510F">
        <w:rPr>
          <w:sz w:val="28"/>
          <w:szCs w:val="28"/>
        </w:rPr>
        <w:t xml:space="preserve">under development and is </w:t>
      </w:r>
      <w:r>
        <w:rPr>
          <w:sz w:val="28"/>
          <w:szCs w:val="28"/>
        </w:rPr>
        <w:t xml:space="preserve">expected </w:t>
      </w:r>
      <w:r w:rsidRPr="00E8510F">
        <w:rPr>
          <w:sz w:val="28"/>
          <w:szCs w:val="28"/>
        </w:rPr>
        <w:t>to be</w:t>
      </w:r>
      <w:r>
        <w:rPr>
          <w:sz w:val="28"/>
          <w:szCs w:val="28"/>
        </w:rPr>
        <w:t xml:space="preserve"> finalised and</w:t>
      </w:r>
      <w:r w:rsidRPr="00E8510F">
        <w:rPr>
          <w:sz w:val="28"/>
          <w:szCs w:val="28"/>
        </w:rPr>
        <w:t xml:space="preserve"> </w:t>
      </w:r>
      <w:r>
        <w:rPr>
          <w:sz w:val="28"/>
          <w:szCs w:val="28"/>
        </w:rPr>
        <w:t>laid before the Assembly before</w:t>
      </w:r>
      <w:r w:rsidRPr="00E8510F">
        <w:rPr>
          <w:sz w:val="28"/>
          <w:szCs w:val="28"/>
        </w:rPr>
        <w:t xml:space="preserve"> the end of 2023.</w:t>
      </w:r>
      <w:r>
        <w:rPr>
          <w:sz w:val="28"/>
          <w:szCs w:val="28"/>
        </w:rPr>
        <w:t xml:space="preserve"> </w:t>
      </w:r>
      <w:r>
        <w:rPr>
          <w:sz w:val="28"/>
          <w:szCs w:val="28"/>
        </w:rPr>
        <w:lastRenderedPageBreak/>
        <w:t xml:space="preserve">The first three carbon budgets for the years 2023-2027, 2028-2031 and 2031-2035 which are stepping stones to, and must be </w:t>
      </w:r>
      <w:r w:rsidRPr="00D91F2E">
        <w:rPr>
          <w:sz w:val="28"/>
          <w:szCs w:val="28"/>
        </w:rPr>
        <w:t>consistent with</w:t>
      </w:r>
      <w:r>
        <w:rPr>
          <w:sz w:val="28"/>
          <w:szCs w:val="28"/>
        </w:rPr>
        <w:t>,</w:t>
      </w:r>
      <w:r w:rsidRPr="00D91F2E">
        <w:rPr>
          <w:sz w:val="28"/>
          <w:szCs w:val="28"/>
        </w:rPr>
        <w:t xml:space="preserve"> meeting the emissions targets</w:t>
      </w:r>
      <w:r>
        <w:rPr>
          <w:sz w:val="28"/>
          <w:szCs w:val="28"/>
        </w:rPr>
        <w:t xml:space="preserve"> are expected to be laid before the Assembly before the end of 2023. T</w:t>
      </w:r>
      <w:r w:rsidRPr="009E4531">
        <w:rPr>
          <w:sz w:val="28"/>
          <w:szCs w:val="28"/>
        </w:rPr>
        <w:t xml:space="preserve">he sectoral plans </w:t>
      </w:r>
      <w:r>
        <w:rPr>
          <w:sz w:val="28"/>
          <w:szCs w:val="28"/>
        </w:rPr>
        <w:t xml:space="preserve">required under the Act are also under development and are expected to be published along with the first CAP (i.e. before end of 2023). Therefore, the relevant </w:t>
      </w:r>
      <w:r w:rsidRPr="001638B1">
        <w:rPr>
          <w:rFonts w:cs="Arial"/>
          <w:sz w:val="28"/>
          <w:szCs w:val="28"/>
        </w:rPr>
        <w:t xml:space="preserve">evidence/information (both qualitative and quantitative) </w:t>
      </w:r>
      <w:r>
        <w:rPr>
          <w:rFonts w:cs="Arial"/>
          <w:sz w:val="28"/>
          <w:szCs w:val="28"/>
        </w:rPr>
        <w:t>on the Section 75 categories</w:t>
      </w:r>
      <w:r w:rsidRPr="002D093E">
        <w:rPr>
          <w:rFonts w:cs="Arial"/>
          <w:sz w:val="28"/>
          <w:szCs w:val="28"/>
        </w:rPr>
        <w:t xml:space="preserve"> </w:t>
      </w:r>
      <w:r w:rsidRPr="001638B1">
        <w:rPr>
          <w:rFonts w:cs="Arial"/>
          <w:sz w:val="28"/>
          <w:szCs w:val="28"/>
        </w:rPr>
        <w:t>is currently being/or will shortly</w:t>
      </w:r>
      <w:r>
        <w:rPr>
          <w:rFonts w:cs="Arial"/>
          <w:sz w:val="28"/>
          <w:szCs w:val="28"/>
        </w:rPr>
        <w:t xml:space="preserve"> be</w:t>
      </w:r>
      <w:r w:rsidRPr="001638B1">
        <w:rPr>
          <w:rFonts w:cs="Arial"/>
          <w:sz w:val="28"/>
          <w:szCs w:val="28"/>
        </w:rPr>
        <w:t xml:space="preserve"> collected and considered for these by the relevant departments.</w:t>
      </w:r>
    </w:p>
    <w:p w14:paraId="0545AD4D" w14:textId="77777777" w:rsidR="002E0FAF" w:rsidRDefault="002E0FAF" w:rsidP="002E0FAF">
      <w:pPr>
        <w:rPr>
          <w:sz w:val="28"/>
          <w:szCs w:val="28"/>
        </w:rPr>
      </w:pPr>
    </w:p>
    <w:p w14:paraId="5D162249" w14:textId="77777777" w:rsidR="002E0FAF" w:rsidRPr="003B39A0" w:rsidRDefault="002E0FAF" w:rsidP="002E0FAF">
      <w:pPr>
        <w:autoSpaceDE w:val="0"/>
        <w:autoSpaceDN w:val="0"/>
        <w:adjustRightInd w:val="0"/>
        <w:rPr>
          <w:rFonts w:cs="Arial"/>
          <w:b/>
          <w:sz w:val="28"/>
          <w:szCs w:val="28"/>
        </w:rPr>
      </w:pPr>
      <w:r w:rsidRPr="003B39A0">
        <w:rPr>
          <w:rFonts w:cs="Arial"/>
          <w:b/>
          <w:sz w:val="28"/>
          <w:szCs w:val="28"/>
        </w:rPr>
        <w:t>Consultation</w:t>
      </w:r>
    </w:p>
    <w:p w14:paraId="352E3704" w14:textId="77777777" w:rsidR="002E0FAF" w:rsidRDefault="002E0FAF" w:rsidP="002E0FAF">
      <w:pPr>
        <w:autoSpaceDE w:val="0"/>
        <w:autoSpaceDN w:val="0"/>
        <w:adjustRightInd w:val="0"/>
        <w:rPr>
          <w:rFonts w:cs="Arial"/>
          <w:sz w:val="28"/>
          <w:szCs w:val="28"/>
        </w:rPr>
      </w:pPr>
      <w:r>
        <w:rPr>
          <w:rFonts w:cs="Arial"/>
          <w:sz w:val="28"/>
          <w:szCs w:val="28"/>
        </w:rPr>
        <w:t>An eight week</w:t>
      </w:r>
      <w:r w:rsidRPr="002D093E">
        <w:rPr>
          <w:rFonts w:cs="Arial"/>
          <w:sz w:val="28"/>
          <w:szCs w:val="28"/>
        </w:rPr>
        <w:t xml:space="preserve"> public consultation was carried out between December 2020 and February 2021 on a high level Discussion Document on a Climate Change Bill to part-inform what policy a Climate Change Act could contain prior to the development of the climate change legislation itself. The discussion document did not introduce any new policies nor did it provide such policy in a draft format, and therefore specific </w:t>
      </w:r>
      <w:r>
        <w:rPr>
          <w:rFonts w:cs="Arial"/>
          <w:sz w:val="28"/>
          <w:szCs w:val="28"/>
        </w:rPr>
        <w:t>Section 75</w:t>
      </w:r>
      <w:r w:rsidRPr="002D093E">
        <w:rPr>
          <w:rFonts w:cs="Arial"/>
          <w:sz w:val="28"/>
          <w:szCs w:val="28"/>
        </w:rPr>
        <w:t xml:space="preserve"> data was not collected</w:t>
      </w:r>
      <w:r>
        <w:rPr>
          <w:rFonts w:cs="Arial"/>
          <w:sz w:val="28"/>
          <w:szCs w:val="28"/>
        </w:rPr>
        <w:t xml:space="preserve"> in that regard.</w:t>
      </w:r>
      <w:r w:rsidRPr="002D093E">
        <w:rPr>
          <w:rFonts w:cs="Arial"/>
          <w:sz w:val="28"/>
          <w:szCs w:val="28"/>
        </w:rPr>
        <w:t xml:space="preserve"> </w:t>
      </w:r>
      <w:r>
        <w:rPr>
          <w:rFonts w:cs="Arial"/>
          <w:sz w:val="28"/>
          <w:szCs w:val="28"/>
        </w:rPr>
        <w:t xml:space="preserve">It was recorded however, </w:t>
      </w:r>
      <w:r w:rsidRPr="002D093E">
        <w:rPr>
          <w:rFonts w:cs="Arial"/>
          <w:sz w:val="28"/>
          <w:szCs w:val="28"/>
        </w:rPr>
        <w:t xml:space="preserve">the majority of respondents to the consultation were aged between 40 and 59 (45% of responses received). However, DAERA did consult widely with the public, and representatives from all sectors, including representatives and groups from </w:t>
      </w:r>
      <w:r>
        <w:rPr>
          <w:rFonts w:cs="Arial"/>
          <w:sz w:val="28"/>
          <w:szCs w:val="28"/>
        </w:rPr>
        <w:t>Section 75</w:t>
      </w:r>
      <w:r w:rsidRPr="002D093E">
        <w:rPr>
          <w:rFonts w:cs="Arial"/>
          <w:sz w:val="28"/>
          <w:szCs w:val="28"/>
        </w:rPr>
        <w:t xml:space="preserve"> categories. </w:t>
      </w:r>
      <w:r>
        <w:rPr>
          <w:rFonts w:cs="Arial"/>
          <w:sz w:val="28"/>
          <w:szCs w:val="28"/>
        </w:rPr>
        <w:t>Respondents to the consultation</w:t>
      </w:r>
      <w:r w:rsidRPr="002D093E">
        <w:rPr>
          <w:rFonts w:cs="Arial"/>
          <w:sz w:val="28"/>
          <w:szCs w:val="28"/>
        </w:rPr>
        <w:t xml:space="preserve"> were afforded opportunity to put forward any data or information they felt relevant and/or important for consideration in the future development of the policy of the climate change legislation. All details of responses were mapped, and considered </w:t>
      </w:r>
      <w:r>
        <w:rPr>
          <w:rFonts w:cs="Arial"/>
          <w:sz w:val="28"/>
          <w:szCs w:val="28"/>
        </w:rPr>
        <w:t>by DAERA</w:t>
      </w:r>
      <w:r w:rsidRPr="002D093E">
        <w:rPr>
          <w:rFonts w:cs="Arial"/>
          <w:sz w:val="28"/>
          <w:szCs w:val="28"/>
        </w:rPr>
        <w:t>, and it</w:t>
      </w:r>
      <w:r>
        <w:rPr>
          <w:rFonts w:cs="Arial"/>
          <w:sz w:val="28"/>
          <w:szCs w:val="28"/>
        </w:rPr>
        <w:t xml:space="preserve"> part-informed the policy of the</w:t>
      </w:r>
      <w:r w:rsidRPr="002D093E">
        <w:rPr>
          <w:rFonts w:cs="Arial"/>
          <w:sz w:val="28"/>
          <w:szCs w:val="28"/>
        </w:rPr>
        <w:t xml:space="preserve"> Act. </w:t>
      </w:r>
    </w:p>
    <w:p w14:paraId="49016EE4" w14:textId="77777777" w:rsidR="002E0FAF" w:rsidRDefault="002E0FAF" w:rsidP="002E0FAF">
      <w:pPr>
        <w:autoSpaceDE w:val="0"/>
        <w:autoSpaceDN w:val="0"/>
        <w:adjustRightInd w:val="0"/>
        <w:rPr>
          <w:rFonts w:cs="Arial"/>
          <w:sz w:val="28"/>
          <w:szCs w:val="28"/>
        </w:rPr>
      </w:pPr>
    </w:p>
    <w:p w14:paraId="570803E2" w14:textId="77777777" w:rsidR="002E0FAF" w:rsidRPr="002D093E" w:rsidRDefault="002E0FAF" w:rsidP="002E0FAF">
      <w:pPr>
        <w:autoSpaceDE w:val="0"/>
        <w:autoSpaceDN w:val="0"/>
        <w:adjustRightInd w:val="0"/>
        <w:rPr>
          <w:rFonts w:cs="Arial"/>
          <w:sz w:val="28"/>
          <w:szCs w:val="28"/>
        </w:rPr>
      </w:pPr>
      <w:r w:rsidRPr="002D093E">
        <w:rPr>
          <w:rFonts w:cs="Arial"/>
          <w:sz w:val="28"/>
          <w:szCs w:val="28"/>
        </w:rPr>
        <w:t xml:space="preserve">Due to the urgency and very challenging time constraints to deliver on the NDNA commitments in regard to bringing forward climate change legislation, it was not possible to carry out a further consultation on the draft legislation </w:t>
      </w:r>
      <w:r>
        <w:rPr>
          <w:rFonts w:cs="Arial"/>
          <w:sz w:val="28"/>
          <w:szCs w:val="28"/>
        </w:rPr>
        <w:t xml:space="preserve">itself </w:t>
      </w:r>
      <w:r w:rsidRPr="002D093E">
        <w:rPr>
          <w:rFonts w:cs="Arial"/>
          <w:sz w:val="28"/>
          <w:szCs w:val="28"/>
        </w:rPr>
        <w:t>prior to its introduction to the Assembly</w:t>
      </w:r>
      <w:r>
        <w:rPr>
          <w:rFonts w:cs="Arial"/>
          <w:sz w:val="28"/>
          <w:szCs w:val="28"/>
        </w:rPr>
        <w:t xml:space="preserve"> so to collect further Section 75 data through that means</w:t>
      </w:r>
      <w:r w:rsidRPr="002D093E">
        <w:rPr>
          <w:rFonts w:cs="Arial"/>
          <w:sz w:val="28"/>
          <w:szCs w:val="28"/>
        </w:rPr>
        <w:t>.</w:t>
      </w:r>
      <w:r>
        <w:rPr>
          <w:rFonts w:cs="Arial"/>
          <w:sz w:val="28"/>
          <w:szCs w:val="28"/>
        </w:rPr>
        <w:t xml:space="preserve"> Also,</w:t>
      </w:r>
      <w:r w:rsidRPr="002D093E">
        <w:rPr>
          <w:rFonts w:cs="Arial"/>
          <w:sz w:val="28"/>
          <w:szCs w:val="28"/>
        </w:rPr>
        <w:t xml:space="preserve"> </w:t>
      </w:r>
      <w:r>
        <w:rPr>
          <w:rFonts w:cs="Arial"/>
          <w:sz w:val="28"/>
          <w:szCs w:val="28"/>
        </w:rPr>
        <w:t>a number of</w:t>
      </w:r>
      <w:r w:rsidRPr="002D093E">
        <w:rPr>
          <w:rFonts w:cs="Arial"/>
          <w:sz w:val="28"/>
          <w:szCs w:val="28"/>
        </w:rPr>
        <w:t xml:space="preserve"> policy elements currently within the Climate Change Act </w:t>
      </w:r>
      <w:r>
        <w:rPr>
          <w:rFonts w:cs="Arial"/>
          <w:sz w:val="28"/>
          <w:szCs w:val="28"/>
        </w:rPr>
        <w:t xml:space="preserve">(Northern Ireland) 2022 </w:t>
      </w:r>
      <w:r w:rsidRPr="002D093E">
        <w:rPr>
          <w:rFonts w:cs="Arial"/>
          <w:sz w:val="28"/>
          <w:szCs w:val="28"/>
        </w:rPr>
        <w:t xml:space="preserve">were brought forward as amendments by </w:t>
      </w:r>
      <w:r w:rsidRPr="00CB2799">
        <w:rPr>
          <w:rFonts w:cs="Arial"/>
          <w:sz w:val="28"/>
          <w:szCs w:val="28"/>
        </w:rPr>
        <w:t>Members of the Legislative Assembly</w:t>
      </w:r>
      <w:r>
        <w:rPr>
          <w:rFonts w:cs="Arial"/>
          <w:sz w:val="28"/>
          <w:szCs w:val="28"/>
        </w:rPr>
        <w:t xml:space="preserve"> and they were Assembly-agreed</w:t>
      </w:r>
      <w:r w:rsidRPr="002D093E">
        <w:rPr>
          <w:rFonts w:cs="Arial"/>
          <w:sz w:val="28"/>
          <w:szCs w:val="28"/>
        </w:rPr>
        <w:t xml:space="preserve"> </w:t>
      </w:r>
      <w:r>
        <w:rPr>
          <w:rFonts w:cs="Arial"/>
          <w:sz w:val="28"/>
          <w:szCs w:val="28"/>
        </w:rPr>
        <w:t xml:space="preserve">(107 agreed amendments) </w:t>
      </w:r>
      <w:r w:rsidRPr="002D093E">
        <w:rPr>
          <w:rFonts w:cs="Arial"/>
          <w:sz w:val="28"/>
          <w:szCs w:val="28"/>
        </w:rPr>
        <w:t xml:space="preserve">during </w:t>
      </w:r>
      <w:r>
        <w:rPr>
          <w:rFonts w:cs="Arial"/>
          <w:sz w:val="28"/>
          <w:szCs w:val="28"/>
        </w:rPr>
        <w:t>its</w:t>
      </w:r>
      <w:r w:rsidRPr="002D093E">
        <w:rPr>
          <w:rFonts w:cs="Arial"/>
          <w:sz w:val="28"/>
          <w:szCs w:val="28"/>
        </w:rPr>
        <w:t xml:space="preserve"> legislative passage</w:t>
      </w:r>
      <w:r>
        <w:rPr>
          <w:rFonts w:cs="Arial"/>
          <w:sz w:val="28"/>
          <w:szCs w:val="28"/>
        </w:rPr>
        <w:t>. Such amendments included provisions for the Just Transition Principle, Just Transition Commissioner and the Just Transition Fund for Agriculture requirements. I</w:t>
      </w:r>
      <w:r w:rsidRPr="002D093E">
        <w:rPr>
          <w:rFonts w:cs="Arial"/>
          <w:sz w:val="28"/>
          <w:szCs w:val="28"/>
        </w:rPr>
        <w:t>t therefore</w:t>
      </w:r>
      <w:r>
        <w:rPr>
          <w:rFonts w:cs="Arial"/>
          <w:sz w:val="28"/>
          <w:szCs w:val="28"/>
        </w:rPr>
        <w:t>,</w:t>
      </w:r>
      <w:r w:rsidRPr="002D093E">
        <w:rPr>
          <w:rFonts w:cs="Arial"/>
          <w:sz w:val="28"/>
          <w:szCs w:val="28"/>
        </w:rPr>
        <w:t xml:space="preserve"> has not been possible for the DAERA to publically consult </w:t>
      </w:r>
      <w:r>
        <w:rPr>
          <w:rFonts w:cs="Arial"/>
          <w:sz w:val="28"/>
          <w:szCs w:val="28"/>
        </w:rPr>
        <w:t xml:space="preserve">and gather Section 75 data </w:t>
      </w:r>
      <w:r w:rsidRPr="002D093E">
        <w:rPr>
          <w:rFonts w:cs="Arial"/>
          <w:sz w:val="28"/>
          <w:szCs w:val="28"/>
        </w:rPr>
        <w:t>on these</w:t>
      </w:r>
      <w:r>
        <w:rPr>
          <w:rFonts w:cs="Arial"/>
          <w:sz w:val="28"/>
          <w:szCs w:val="28"/>
        </w:rPr>
        <w:t xml:space="preserve"> particular</w:t>
      </w:r>
      <w:r w:rsidRPr="002D093E">
        <w:rPr>
          <w:rFonts w:cs="Arial"/>
          <w:sz w:val="28"/>
          <w:szCs w:val="28"/>
        </w:rPr>
        <w:t xml:space="preserve"> policy elements</w:t>
      </w:r>
      <w:r>
        <w:rPr>
          <w:rFonts w:cs="Arial"/>
          <w:sz w:val="28"/>
          <w:szCs w:val="28"/>
        </w:rPr>
        <w:t xml:space="preserve"> of the Act which were inserted due to these agreed amendments</w:t>
      </w:r>
      <w:r w:rsidRPr="002D093E">
        <w:rPr>
          <w:rFonts w:cs="Arial"/>
          <w:sz w:val="28"/>
          <w:szCs w:val="28"/>
        </w:rPr>
        <w:t xml:space="preserve">. </w:t>
      </w:r>
      <w:r>
        <w:rPr>
          <w:rFonts w:cs="Arial"/>
          <w:sz w:val="28"/>
          <w:szCs w:val="28"/>
        </w:rPr>
        <w:t>However, as stated above, d</w:t>
      </w:r>
      <w:r w:rsidRPr="0023110E">
        <w:rPr>
          <w:rFonts w:cs="Arial"/>
          <w:sz w:val="28"/>
          <w:szCs w:val="28"/>
        </w:rPr>
        <w:t>epartments will as appropriate and as r</w:t>
      </w:r>
      <w:r>
        <w:rPr>
          <w:rFonts w:cs="Arial"/>
          <w:sz w:val="28"/>
          <w:szCs w:val="28"/>
        </w:rPr>
        <w:t>elevant identify and consider Section 75</w:t>
      </w:r>
      <w:r w:rsidRPr="0023110E">
        <w:rPr>
          <w:rFonts w:cs="Arial"/>
          <w:sz w:val="28"/>
          <w:szCs w:val="28"/>
        </w:rPr>
        <w:t xml:space="preserve"> categories evidence/information (both qualitative and quantitative) for their particular chosen future policies</w:t>
      </w:r>
      <w:r>
        <w:rPr>
          <w:rFonts w:cs="Arial"/>
          <w:sz w:val="28"/>
          <w:szCs w:val="28"/>
        </w:rPr>
        <w:t xml:space="preserve"> and actions</w:t>
      </w:r>
      <w:r w:rsidRPr="0023110E">
        <w:rPr>
          <w:rFonts w:cs="Arial"/>
          <w:sz w:val="28"/>
          <w:szCs w:val="28"/>
        </w:rPr>
        <w:t xml:space="preserve"> (to meet their duties of the Act) during their development</w:t>
      </w:r>
      <w:r>
        <w:rPr>
          <w:rFonts w:cs="Arial"/>
          <w:sz w:val="28"/>
          <w:szCs w:val="28"/>
        </w:rPr>
        <w:t xml:space="preserve">, including as well during the development of </w:t>
      </w:r>
      <w:r>
        <w:rPr>
          <w:rFonts w:cs="Arial"/>
          <w:sz w:val="28"/>
          <w:szCs w:val="28"/>
        </w:rPr>
        <w:lastRenderedPageBreak/>
        <w:t>carbon budgets, CAPs, sectoral plans and any other required subordinate legislation made under the Act. The relevant departments will as appropriate gather this Section 75 information through a public consultation means to inform these new policies development</w:t>
      </w:r>
      <w:r w:rsidRPr="0023110E">
        <w:rPr>
          <w:rFonts w:cs="Arial"/>
          <w:sz w:val="28"/>
          <w:szCs w:val="28"/>
        </w:rPr>
        <w:t>.</w:t>
      </w:r>
      <w:r>
        <w:rPr>
          <w:rFonts w:cs="Arial"/>
          <w:sz w:val="28"/>
          <w:szCs w:val="28"/>
        </w:rPr>
        <w:t xml:space="preserve"> </w:t>
      </w:r>
    </w:p>
    <w:p w14:paraId="6989D3E2" w14:textId="77777777" w:rsidR="002E0FAF" w:rsidRDefault="002E0FAF" w:rsidP="002E0FAF">
      <w:pPr>
        <w:autoSpaceDE w:val="0"/>
        <w:autoSpaceDN w:val="0"/>
        <w:adjustRightInd w:val="0"/>
        <w:rPr>
          <w:rFonts w:cs="Arial"/>
          <w:szCs w:val="24"/>
        </w:rPr>
      </w:pPr>
    </w:p>
    <w:p w14:paraId="67927CAF" w14:textId="77777777" w:rsidR="002E0FAF" w:rsidRPr="003B39A0" w:rsidRDefault="002E0FAF" w:rsidP="002E0FAF">
      <w:pPr>
        <w:autoSpaceDE w:val="0"/>
        <w:autoSpaceDN w:val="0"/>
        <w:adjustRightInd w:val="0"/>
        <w:rPr>
          <w:rFonts w:cs="Arial"/>
          <w:b/>
          <w:sz w:val="28"/>
          <w:szCs w:val="28"/>
        </w:rPr>
      </w:pPr>
      <w:r w:rsidRPr="003B39A0">
        <w:rPr>
          <w:rFonts w:cs="Arial"/>
          <w:b/>
          <w:sz w:val="28"/>
          <w:szCs w:val="28"/>
        </w:rPr>
        <w:t>Current GHG status</w:t>
      </w:r>
    </w:p>
    <w:p w14:paraId="79C641E1" w14:textId="77777777" w:rsidR="002E0FAF" w:rsidRDefault="002E0FAF" w:rsidP="002E0FAF">
      <w:pPr>
        <w:autoSpaceDE w:val="0"/>
        <w:autoSpaceDN w:val="0"/>
        <w:adjustRightInd w:val="0"/>
        <w:rPr>
          <w:sz w:val="28"/>
          <w:szCs w:val="28"/>
        </w:rPr>
      </w:pPr>
      <w:r>
        <w:rPr>
          <w:rFonts w:cs="Arial"/>
          <w:color w:val="0B0C0C"/>
          <w:sz w:val="28"/>
          <w:szCs w:val="28"/>
          <w:shd w:val="clear" w:color="auto" w:fill="FFFFFF"/>
        </w:rPr>
        <w:t>The</w:t>
      </w:r>
      <w:r w:rsidRPr="003136CB">
        <w:rPr>
          <w:rFonts w:cs="Arial"/>
          <w:color w:val="0B0C0C"/>
          <w:sz w:val="28"/>
          <w:szCs w:val="28"/>
          <w:shd w:val="clear" w:color="auto" w:fill="FFFFFF"/>
        </w:rPr>
        <w:t xml:space="preserve"> </w:t>
      </w:r>
      <w:hyperlink r:id="rId10" w:history="1">
        <w:r w:rsidRPr="005775BD">
          <w:rPr>
            <w:rStyle w:val="Hyperlink"/>
            <w:rFonts w:cs="Arial"/>
            <w:color w:val="1F3864"/>
            <w:sz w:val="28"/>
            <w:szCs w:val="28"/>
            <w:shd w:val="clear" w:color="auto" w:fill="FFFFFF"/>
          </w:rPr>
          <w:t>Northern Ireland greenhouse gas inventory</w:t>
        </w:r>
      </w:hyperlink>
      <w:r w:rsidRPr="003136CB">
        <w:rPr>
          <w:rFonts w:cs="Arial"/>
          <w:color w:val="0B0C0C"/>
          <w:sz w:val="28"/>
          <w:szCs w:val="28"/>
          <w:shd w:val="clear" w:color="auto" w:fill="FFFFFF"/>
        </w:rPr>
        <w:t xml:space="preserve"> for 20</w:t>
      </w:r>
      <w:r>
        <w:rPr>
          <w:rFonts w:cs="Arial"/>
          <w:color w:val="0B0C0C"/>
          <w:sz w:val="28"/>
          <w:szCs w:val="28"/>
          <w:shd w:val="clear" w:color="auto" w:fill="FFFFFF"/>
        </w:rPr>
        <w:t>20</w:t>
      </w:r>
      <w:r w:rsidRPr="003136CB">
        <w:rPr>
          <w:rFonts w:cs="Arial"/>
          <w:color w:val="0B0C0C"/>
          <w:sz w:val="28"/>
          <w:szCs w:val="28"/>
          <w:shd w:val="clear" w:color="auto" w:fill="FFFFFF"/>
        </w:rPr>
        <w:t xml:space="preserve"> found t</w:t>
      </w:r>
      <w:r w:rsidRPr="003136CB">
        <w:rPr>
          <w:sz w:val="28"/>
          <w:szCs w:val="28"/>
        </w:rPr>
        <w:t>he largest sectors in</w:t>
      </w:r>
      <w:r>
        <w:rPr>
          <w:sz w:val="28"/>
          <w:szCs w:val="28"/>
        </w:rPr>
        <w:t xml:space="preserve"> Northern Ireland in</w:t>
      </w:r>
      <w:r w:rsidRPr="003136CB">
        <w:rPr>
          <w:sz w:val="28"/>
          <w:szCs w:val="28"/>
        </w:rPr>
        <w:t xml:space="preserve"> terms of </w:t>
      </w:r>
      <w:r>
        <w:rPr>
          <w:sz w:val="28"/>
          <w:szCs w:val="28"/>
        </w:rPr>
        <w:t xml:space="preserve">GHG </w:t>
      </w:r>
      <w:r w:rsidRPr="003136CB">
        <w:rPr>
          <w:sz w:val="28"/>
          <w:szCs w:val="28"/>
        </w:rPr>
        <w:t>emissions were agriculture (2</w:t>
      </w:r>
      <w:r>
        <w:rPr>
          <w:sz w:val="28"/>
          <w:szCs w:val="28"/>
        </w:rPr>
        <w:t>7</w:t>
      </w:r>
      <w:r w:rsidRPr="003136CB">
        <w:rPr>
          <w:sz w:val="28"/>
          <w:szCs w:val="28"/>
        </w:rPr>
        <w:t>%), transport (</w:t>
      </w:r>
      <w:r>
        <w:rPr>
          <w:sz w:val="28"/>
          <w:szCs w:val="28"/>
        </w:rPr>
        <w:t>16</w:t>
      </w:r>
      <w:r w:rsidRPr="003136CB">
        <w:rPr>
          <w:sz w:val="28"/>
          <w:szCs w:val="28"/>
        </w:rPr>
        <w:t>%) residential (14%) and energy supply (1</w:t>
      </w:r>
      <w:r>
        <w:rPr>
          <w:sz w:val="28"/>
          <w:szCs w:val="28"/>
        </w:rPr>
        <w:t>4</w:t>
      </w:r>
      <w:r w:rsidRPr="003136CB">
        <w:rPr>
          <w:sz w:val="28"/>
          <w:szCs w:val="28"/>
        </w:rPr>
        <w:t xml:space="preserve">%). These sectors will all require a marked reduction in emissions in order to meet the long term targets of the Act.  </w:t>
      </w:r>
    </w:p>
    <w:p w14:paraId="45DA3BB1" w14:textId="77777777" w:rsidR="002E0FAF" w:rsidRDefault="002E0FAF" w:rsidP="002E0FAF">
      <w:pPr>
        <w:autoSpaceDE w:val="0"/>
        <w:autoSpaceDN w:val="0"/>
        <w:adjustRightInd w:val="0"/>
        <w:rPr>
          <w:sz w:val="28"/>
          <w:szCs w:val="28"/>
        </w:rPr>
      </w:pPr>
    </w:p>
    <w:p w14:paraId="6030BEF4" w14:textId="77777777" w:rsidR="002E0FAF" w:rsidRPr="00C762FB" w:rsidRDefault="002E0FAF" w:rsidP="002E0FAF">
      <w:pPr>
        <w:rPr>
          <w:sz w:val="28"/>
          <w:szCs w:val="28"/>
        </w:rPr>
      </w:pPr>
      <w:r w:rsidRPr="00C762FB">
        <w:rPr>
          <w:rFonts w:eastAsiaTheme="minorHAnsi"/>
          <w:sz w:val="28"/>
          <w:szCs w:val="28"/>
        </w:rPr>
        <w:t>Agriculture was the biggest emitting sector in 20</w:t>
      </w:r>
      <w:r>
        <w:rPr>
          <w:rFonts w:eastAsiaTheme="minorHAnsi"/>
          <w:sz w:val="28"/>
          <w:szCs w:val="28"/>
        </w:rPr>
        <w:t>20</w:t>
      </w:r>
      <w:r w:rsidRPr="00C762FB">
        <w:rPr>
          <w:rFonts w:eastAsiaTheme="minorHAnsi"/>
          <w:sz w:val="28"/>
          <w:szCs w:val="28"/>
        </w:rPr>
        <w:t xml:space="preserve"> but it is also one of </w:t>
      </w:r>
      <w:r w:rsidRPr="00C762FB">
        <w:rPr>
          <w:rFonts w:cs="Arial"/>
          <w:sz w:val="28"/>
          <w:szCs w:val="28"/>
          <w:shd w:val="clear" w:color="auto" w:fill="FFFFFF"/>
        </w:rPr>
        <w:t xml:space="preserve">Northern Ireland’s most important industries with </w:t>
      </w:r>
      <w:r w:rsidRPr="00C762FB">
        <w:rPr>
          <w:rFonts w:cs="Arial"/>
          <w:sz w:val="28"/>
          <w:szCs w:val="28"/>
        </w:rPr>
        <w:t>nearly 50% of all agri-food products produced in Northern Ireland consumed in the rest of the UK</w:t>
      </w:r>
      <w:r w:rsidRPr="00C762FB">
        <w:rPr>
          <w:rFonts w:cs="Arial"/>
          <w:sz w:val="28"/>
          <w:szCs w:val="28"/>
          <w:shd w:val="clear" w:color="auto" w:fill="FFFFFF"/>
        </w:rPr>
        <w:t xml:space="preserve"> and, is therefore, a significant element of the local economy, with </w:t>
      </w:r>
      <w:r w:rsidRPr="00C762FB">
        <w:rPr>
          <w:sz w:val="28"/>
          <w:szCs w:val="28"/>
        </w:rPr>
        <w:t>livestock, i.e. beef and dairy, dominating the sector.</w:t>
      </w:r>
      <w:r w:rsidRPr="00C762FB">
        <w:rPr>
          <w:rFonts w:eastAsiaTheme="minorHAnsi"/>
          <w:sz w:val="28"/>
          <w:szCs w:val="28"/>
        </w:rPr>
        <w:t xml:space="preserve"> </w:t>
      </w:r>
      <w:r w:rsidRPr="00C762FB">
        <w:rPr>
          <w:sz w:val="28"/>
          <w:szCs w:val="28"/>
        </w:rPr>
        <w:t>This is reflected in the high proportion of grassland in Northern Ireland and low proportion of cropland</w:t>
      </w:r>
      <w:r>
        <w:rPr>
          <w:sz w:val="28"/>
          <w:szCs w:val="28"/>
        </w:rPr>
        <w:t xml:space="preserve"> </w:t>
      </w:r>
      <w:r>
        <w:rPr>
          <w:rFonts w:cs="Arial"/>
          <w:sz w:val="28"/>
          <w:szCs w:val="28"/>
        </w:rPr>
        <w:t>(79% compared to 4.4% respectively reported in the ‘</w:t>
      </w:r>
      <w:hyperlink r:id="rId11" w:history="1">
        <w:r w:rsidRPr="001D1271">
          <w:rPr>
            <w:rStyle w:val="Hyperlink"/>
            <w:rFonts w:cs="Arial"/>
            <w:color w:val="1F3864"/>
            <w:sz w:val="28"/>
            <w:szCs w:val="28"/>
          </w:rPr>
          <w:t>Agricultural Census in Northern Ireland – Results for June 2021</w:t>
        </w:r>
      </w:hyperlink>
      <w:r>
        <w:rPr>
          <w:rFonts w:cs="Arial"/>
          <w:sz w:val="28"/>
          <w:szCs w:val="28"/>
        </w:rPr>
        <w:t>’)</w:t>
      </w:r>
      <w:r w:rsidRPr="00C762FB">
        <w:rPr>
          <w:sz w:val="28"/>
          <w:szCs w:val="28"/>
        </w:rPr>
        <w:t xml:space="preserve">. </w:t>
      </w:r>
      <w:r w:rsidRPr="00C762FB">
        <w:rPr>
          <w:rFonts w:eastAsiaTheme="minorHAnsi"/>
          <w:sz w:val="28"/>
          <w:szCs w:val="28"/>
        </w:rPr>
        <w:t>The</w:t>
      </w:r>
      <w:r>
        <w:rPr>
          <w:rFonts w:eastAsiaTheme="minorHAnsi"/>
          <w:sz w:val="28"/>
          <w:szCs w:val="28"/>
        </w:rPr>
        <w:t xml:space="preserve"> independent UK statutory</w:t>
      </w:r>
      <w:r w:rsidRPr="00C762FB">
        <w:rPr>
          <w:rFonts w:eastAsiaTheme="minorHAnsi"/>
          <w:sz w:val="28"/>
          <w:szCs w:val="28"/>
        </w:rPr>
        <w:t xml:space="preserve"> Climate Change Committee (CCC) in providing expert and independent evidence and </w:t>
      </w:r>
      <w:r w:rsidRPr="00C762FB">
        <w:rPr>
          <w:rFonts w:cs="Arial"/>
          <w:color w:val="29004A"/>
          <w:sz w:val="28"/>
          <w:szCs w:val="28"/>
          <w:shd w:val="clear" w:color="auto" w:fill="FFFFFF"/>
        </w:rPr>
        <w:t>advice</w:t>
      </w:r>
      <w:r>
        <w:rPr>
          <w:rFonts w:cs="Arial"/>
          <w:color w:val="29004A"/>
          <w:sz w:val="28"/>
          <w:szCs w:val="28"/>
          <w:shd w:val="clear" w:color="auto" w:fill="FFFFFF"/>
        </w:rPr>
        <w:t xml:space="preserve"> in their UK </w:t>
      </w:r>
      <w:hyperlink r:id="rId12" w:anchor="downloads" w:history="1">
        <w:r w:rsidRPr="00DD5874">
          <w:rPr>
            <w:rStyle w:val="Hyperlink"/>
            <w:rFonts w:cs="Arial"/>
            <w:color w:val="1F3864"/>
            <w:sz w:val="28"/>
            <w:szCs w:val="28"/>
            <w:shd w:val="clear" w:color="auto" w:fill="FFFFFF"/>
          </w:rPr>
          <w:t>6</w:t>
        </w:r>
        <w:r w:rsidRPr="00DD5874">
          <w:rPr>
            <w:rStyle w:val="Hyperlink"/>
            <w:rFonts w:cs="Arial"/>
            <w:color w:val="1F3864"/>
            <w:sz w:val="28"/>
            <w:szCs w:val="28"/>
            <w:shd w:val="clear" w:color="auto" w:fill="FFFFFF"/>
            <w:vertAlign w:val="superscript"/>
          </w:rPr>
          <w:t>th</w:t>
        </w:r>
        <w:r w:rsidRPr="00DD5874">
          <w:rPr>
            <w:rStyle w:val="Hyperlink"/>
            <w:rFonts w:cs="Arial"/>
            <w:color w:val="1F3864"/>
            <w:sz w:val="28"/>
            <w:szCs w:val="28"/>
            <w:shd w:val="clear" w:color="auto" w:fill="FFFFFF"/>
          </w:rPr>
          <w:t xml:space="preserve"> Carbon Budget report</w:t>
        </w:r>
      </w:hyperlink>
      <w:r w:rsidRPr="00C762FB">
        <w:rPr>
          <w:rFonts w:cs="Arial"/>
          <w:color w:val="29004A"/>
          <w:sz w:val="28"/>
          <w:szCs w:val="28"/>
          <w:shd w:val="clear" w:color="auto" w:fill="FFFFFF"/>
        </w:rPr>
        <w:t xml:space="preserve"> and</w:t>
      </w:r>
      <w:r>
        <w:rPr>
          <w:rFonts w:cs="Arial"/>
          <w:color w:val="29004A"/>
          <w:sz w:val="28"/>
          <w:szCs w:val="28"/>
          <w:shd w:val="clear" w:color="auto" w:fill="FFFFFF"/>
        </w:rPr>
        <w:t xml:space="preserve"> to DAERA</w:t>
      </w:r>
      <w:r w:rsidRPr="00C762FB">
        <w:rPr>
          <w:rFonts w:cs="Arial"/>
          <w:color w:val="29004A"/>
          <w:sz w:val="28"/>
          <w:szCs w:val="28"/>
          <w:shd w:val="clear" w:color="auto" w:fill="FFFFFF"/>
        </w:rPr>
        <w:t xml:space="preserve"> in a </w:t>
      </w:r>
      <w:hyperlink r:id="rId13" w:history="1">
        <w:r w:rsidRPr="00DD5874">
          <w:rPr>
            <w:rStyle w:val="Hyperlink"/>
            <w:rFonts w:cs="Arial"/>
            <w:color w:val="1F3864"/>
            <w:sz w:val="28"/>
            <w:szCs w:val="28"/>
            <w:shd w:val="clear" w:color="auto" w:fill="FFFFFF"/>
          </w:rPr>
          <w:t>series of letters</w:t>
        </w:r>
      </w:hyperlink>
      <w:r w:rsidRPr="00C762FB">
        <w:rPr>
          <w:rFonts w:cs="Arial"/>
          <w:color w:val="29004A"/>
          <w:sz w:val="28"/>
          <w:szCs w:val="28"/>
          <w:shd w:val="clear" w:color="auto" w:fill="FFFFFF"/>
        </w:rPr>
        <w:t xml:space="preserve"> </w:t>
      </w:r>
      <w:r w:rsidRPr="00C762FB">
        <w:rPr>
          <w:rFonts w:eastAsiaTheme="minorHAnsi"/>
          <w:sz w:val="28"/>
          <w:szCs w:val="28"/>
        </w:rPr>
        <w:t>have recognised the</w:t>
      </w:r>
      <w:r>
        <w:rPr>
          <w:rFonts w:eastAsiaTheme="minorHAnsi"/>
          <w:sz w:val="28"/>
          <w:szCs w:val="28"/>
        </w:rPr>
        <w:t xml:space="preserve"> importance of the Agri-sector in Northern Ireland and the</w:t>
      </w:r>
      <w:r w:rsidRPr="00C762FB">
        <w:rPr>
          <w:rFonts w:eastAsiaTheme="minorHAnsi"/>
          <w:sz w:val="28"/>
          <w:szCs w:val="28"/>
        </w:rPr>
        <w:t xml:space="preserve"> </w:t>
      </w:r>
      <w:r>
        <w:rPr>
          <w:rFonts w:eastAsiaTheme="minorHAnsi"/>
          <w:sz w:val="28"/>
          <w:szCs w:val="28"/>
        </w:rPr>
        <w:t xml:space="preserve">particularly </w:t>
      </w:r>
      <w:r w:rsidRPr="00C762FB">
        <w:rPr>
          <w:rFonts w:cs="Arial"/>
          <w:sz w:val="28"/>
          <w:szCs w:val="28"/>
        </w:rPr>
        <w:t xml:space="preserve">difficult challenges </w:t>
      </w:r>
      <w:r>
        <w:rPr>
          <w:rFonts w:cs="Arial"/>
          <w:sz w:val="28"/>
          <w:szCs w:val="28"/>
        </w:rPr>
        <w:t>this</w:t>
      </w:r>
      <w:r w:rsidRPr="00C762FB">
        <w:rPr>
          <w:rFonts w:cs="Arial"/>
          <w:sz w:val="28"/>
          <w:szCs w:val="28"/>
        </w:rPr>
        <w:t xml:space="preserve"> sector faces</w:t>
      </w:r>
      <w:r>
        <w:rPr>
          <w:rFonts w:cs="Arial"/>
          <w:sz w:val="28"/>
          <w:szCs w:val="28"/>
        </w:rPr>
        <w:t xml:space="preserve"> compared to other sectors in reducing GHGs, particularly</w:t>
      </w:r>
      <w:r w:rsidRPr="00C762FB">
        <w:rPr>
          <w:rFonts w:cs="Arial"/>
          <w:sz w:val="28"/>
          <w:szCs w:val="28"/>
        </w:rPr>
        <w:t xml:space="preserve"> in reducing methane emissions </w:t>
      </w:r>
      <w:r>
        <w:rPr>
          <w:rFonts w:cs="Arial"/>
          <w:sz w:val="28"/>
          <w:szCs w:val="28"/>
        </w:rPr>
        <w:t xml:space="preserve">(a GHG) </w:t>
      </w:r>
      <w:r w:rsidRPr="00C762FB">
        <w:rPr>
          <w:rFonts w:cs="Arial"/>
          <w:sz w:val="28"/>
          <w:szCs w:val="28"/>
        </w:rPr>
        <w:t>due to ruminant animals/livestock production</w:t>
      </w:r>
      <w:r>
        <w:rPr>
          <w:rFonts w:cs="Arial"/>
          <w:sz w:val="28"/>
          <w:szCs w:val="28"/>
        </w:rPr>
        <w:t>. As</w:t>
      </w:r>
      <w:r w:rsidRPr="00C762FB">
        <w:rPr>
          <w:rFonts w:cs="Arial"/>
          <w:sz w:val="28"/>
          <w:szCs w:val="28"/>
        </w:rPr>
        <w:t xml:space="preserve"> such </w:t>
      </w:r>
      <w:r>
        <w:rPr>
          <w:rFonts w:cs="Arial"/>
          <w:sz w:val="28"/>
          <w:szCs w:val="28"/>
        </w:rPr>
        <w:t xml:space="preserve">the CCC </w:t>
      </w:r>
      <w:r w:rsidRPr="00C762FB">
        <w:rPr>
          <w:sz w:val="28"/>
          <w:szCs w:val="28"/>
        </w:rPr>
        <w:t>recommended, in their</w:t>
      </w:r>
      <w:r>
        <w:rPr>
          <w:sz w:val="28"/>
          <w:szCs w:val="28"/>
        </w:rPr>
        <w:t xml:space="preserve"> advised balanced p</w:t>
      </w:r>
      <w:r w:rsidRPr="00C762FB">
        <w:rPr>
          <w:sz w:val="28"/>
          <w:szCs w:val="28"/>
        </w:rPr>
        <w:t>athway</w:t>
      </w:r>
      <w:r>
        <w:rPr>
          <w:sz w:val="28"/>
          <w:szCs w:val="28"/>
        </w:rPr>
        <w:t xml:space="preserve"> to net zero</w:t>
      </w:r>
      <w:r w:rsidRPr="00C762FB">
        <w:rPr>
          <w:sz w:val="28"/>
          <w:szCs w:val="28"/>
        </w:rPr>
        <w:t xml:space="preserve">, that </w:t>
      </w:r>
      <w:r>
        <w:rPr>
          <w:sz w:val="28"/>
          <w:szCs w:val="28"/>
        </w:rPr>
        <w:t xml:space="preserve">Northern Ireland </w:t>
      </w:r>
      <w:r w:rsidRPr="00C762FB">
        <w:rPr>
          <w:sz w:val="28"/>
          <w:szCs w:val="28"/>
        </w:rPr>
        <w:t>methane emissions fall by 42% from 2020 to 2050.</w:t>
      </w:r>
    </w:p>
    <w:p w14:paraId="491A85AF" w14:textId="77777777" w:rsidR="002E0FAF" w:rsidRDefault="002E0FAF" w:rsidP="002E0FAF">
      <w:pPr>
        <w:autoSpaceDE w:val="0"/>
        <w:autoSpaceDN w:val="0"/>
        <w:adjustRightInd w:val="0"/>
        <w:rPr>
          <w:rFonts w:eastAsiaTheme="minorHAnsi"/>
          <w:szCs w:val="24"/>
        </w:rPr>
      </w:pPr>
    </w:p>
    <w:p w14:paraId="19876BC2" w14:textId="77777777" w:rsidR="002E0FAF" w:rsidRPr="00FA0121" w:rsidRDefault="002E0FAF" w:rsidP="002E0FAF">
      <w:pPr>
        <w:autoSpaceDE w:val="0"/>
        <w:autoSpaceDN w:val="0"/>
        <w:adjustRightInd w:val="0"/>
        <w:rPr>
          <w:rFonts w:cs="Arial"/>
          <w:b/>
          <w:sz w:val="28"/>
          <w:szCs w:val="28"/>
        </w:rPr>
      </w:pPr>
    </w:p>
    <w:p w14:paraId="7B3DBB81" w14:textId="77777777" w:rsidR="002E0FAF" w:rsidRDefault="002E0FAF" w:rsidP="002E0FAF">
      <w:pPr>
        <w:rPr>
          <w:rFonts w:cs="Arial"/>
          <w:sz w:val="28"/>
          <w:szCs w:val="28"/>
        </w:rPr>
      </w:pPr>
      <w:r w:rsidRPr="00B92E4E">
        <w:rPr>
          <w:rFonts w:cs="Arial"/>
          <w:b/>
          <w:sz w:val="28"/>
          <w:szCs w:val="28"/>
        </w:rPr>
        <w:t>Religious belief</w:t>
      </w:r>
      <w:r>
        <w:rPr>
          <w:rFonts w:cs="Arial"/>
          <w:sz w:val="28"/>
          <w:szCs w:val="28"/>
        </w:rPr>
        <w:t xml:space="preserve"> evidence</w:t>
      </w:r>
      <w:r w:rsidRPr="00B92E4E">
        <w:rPr>
          <w:rFonts w:cs="Arial"/>
          <w:sz w:val="28"/>
          <w:szCs w:val="28"/>
        </w:rPr>
        <w:t>/information:</w:t>
      </w:r>
    </w:p>
    <w:p w14:paraId="0A4F2F64" w14:textId="77777777" w:rsidR="002E0FAF" w:rsidRDefault="002E0FAF" w:rsidP="002E0FAF">
      <w:pPr>
        <w:rPr>
          <w:rFonts w:cs="Arial"/>
          <w:sz w:val="28"/>
          <w:szCs w:val="28"/>
        </w:rPr>
      </w:pPr>
    </w:p>
    <w:p w14:paraId="1AD9B59E" w14:textId="77777777" w:rsidR="002E0FAF" w:rsidRPr="002D093E" w:rsidRDefault="002E0FAF" w:rsidP="002E0FAF">
      <w:pPr>
        <w:rPr>
          <w:rFonts w:cs="Arial"/>
          <w:sz w:val="28"/>
          <w:szCs w:val="28"/>
        </w:rPr>
      </w:pPr>
      <w:r w:rsidRPr="002D093E">
        <w:rPr>
          <w:rFonts w:cs="Arial"/>
          <w:sz w:val="28"/>
          <w:szCs w:val="28"/>
        </w:rPr>
        <w:t xml:space="preserve">The </w:t>
      </w:r>
      <w:hyperlink r:id="rId14" w:history="1">
        <w:r w:rsidRPr="00DC6AF9">
          <w:rPr>
            <w:rStyle w:val="Hyperlink"/>
            <w:rFonts w:cs="Arial"/>
            <w:color w:val="1F3864"/>
            <w:sz w:val="28"/>
            <w:szCs w:val="28"/>
          </w:rPr>
          <w:t>2011 Census</w:t>
        </w:r>
      </w:hyperlink>
      <w:r w:rsidRPr="002D093E">
        <w:rPr>
          <w:rFonts w:cs="Arial"/>
          <w:sz w:val="28"/>
          <w:szCs w:val="28"/>
        </w:rPr>
        <w:t xml:space="preserve"> of Northern Ireland found that 45% of the population were either Catholic or brought up as catholic, while 48% belonged to or were brought up in Protestant, Other Christian or Christian-related denominations. A further 0.9% belonged to</w:t>
      </w:r>
      <w:r>
        <w:rPr>
          <w:rFonts w:cs="Arial"/>
          <w:sz w:val="28"/>
          <w:szCs w:val="28"/>
        </w:rPr>
        <w:t>,</w:t>
      </w:r>
      <w:r w:rsidRPr="002D093E">
        <w:rPr>
          <w:rFonts w:cs="Arial"/>
          <w:sz w:val="28"/>
          <w:szCs w:val="28"/>
        </w:rPr>
        <w:t xml:space="preserve"> or had been brought up in</w:t>
      </w:r>
      <w:r>
        <w:rPr>
          <w:rFonts w:cs="Arial"/>
          <w:sz w:val="28"/>
          <w:szCs w:val="28"/>
        </w:rPr>
        <w:t>,</w:t>
      </w:r>
      <w:r w:rsidRPr="002D093E">
        <w:rPr>
          <w:rFonts w:cs="Arial"/>
          <w:sz w:val="28"/>
          <w:szCs w:val="28"/>
        </w:rPr>
        <w:t xml:space="preserve"> other religions or philosophies, while 5.6% neither belonged to, nor had been brought up in, a religion. </w:t>
      </w:r>
    </w:p>
    <w:p w14:paraId="2D194145" w14:textId="77777777" w:rsidR="002E0FAF" w:rsidRPr="002D093E" w:rsidRDefault="002E0FAF" w:rsidP="002E0FAF">
      <w:pPr>
        <w:rPr>
          <w:rFonts w:cs="Arial"/>
          <w:sz w:val="28"/>
          <w:szCs w:val="28"/>
        </w:rPr>
      </w:pPr>
    </w:p>
    <w:p w14:paraId="3CE9C9DC" w14:textId="77777777" w:rsidR="002E0FAF" w:rsidRDefault="002E0FAF" w:rsidP="002E0FAF">
      <w:pPr>
        <w:rPr>
          <w:rFonts w:cs="Arial"/>
          <w:sz w:val="28"/>
          <w:szCs w:val="28"/>
        </w:rPr>
      </w:pPr>
      <w:r w:rsidRPr="002D093E">
        <w:rPr>
          <w:rFonts w:cs="Arial"/>
          <w:sz w:val="28"/>
          <w:szCs w:val="28"/>
        </w:rPr>
        <w:t xml:space="preserve">The Equality Commission’s </w:t>
      </w:r>
      <w:hyperlink r:id="rId15" w:history="1">
        <w:r w:rsidRPr="00442CD8">
          <w:rPr>
            <w:color w:val="1F3864"/>
            <w:sz w:val="28"/>
            <w:szCs w:val="28"/>
            <w:u w:val="single"/>
          </w:rPr>
          <w:t>Fair Employment Monitoring Report No.</w:t>
        </w:r>
        <w:r>
          <w:rPr>
            <w:color w:val="1F3864"/>
            <w:sz w:val="28"/>
            <w:szCs w:val="28"/>
            <w:u w:val="single"/>
          </w:rPr>
          <w:t>30</w:t>
        </w:r>
        <w:r w:rsidRPr="00442CD8">
          <w:rPr>
            <w:color w:val="1F3864"/>
            <w:sz w:val="28"/>
            <w:szCs w:val="28"/>
            <w:u w:val="single"/>
          </w:rPr>
          <w:t xml:space="preserve"> (equalityni.org)</w:t>
        </w:r>
      </w:hyperlink>
      <w:r w:rsidRPr="00442CD8">
        <w:rPr>
          <w:color w:val="1F3864"/>
          <w:sz w:val="28"/>
          <w:szCs w:val="28"/>
        </w:rPr>
        <w:t xml:space="preserve"> </w:t>
      </w:r>
      <w:r w:rsidRPr="002D093E">
        <w:rPr>
          <w:rFonts w:cs="Arial"/>
          <w:sz w:val="28"/>
          <w:szCs w:val="28"/>
        </w:rPr>
        <w:t>indicated that in 201</w:t>
      </w:r>
      <w:r>
        <w:rPr>
          <w:rFonts w:cs="Arial"/>
          <w:sz w:val="28"/>
          <w:szCs w:val="28"/>
        </w:rPr>
        <w:t>9</w:t>
      </w:r>
      <w:r w:rsidRPr="002D093E">
        <w:rPr>
          <w:rFonts w:cs="Arial"/>
          <w:sz w:val="28"/>
          <w:szCs w:val="28"/>
        </w:rPr>
        <w:t>, 50.</w:t>
      </w:r>
      <w:r>
        <w:rPr>
          <w:rFonts w:cs="Arial"/>
          <w:sz w:val="28"/>
          <w:szCs w:val="28"/>
        </w:rPr>
        <w:t>5</w:t>
      </w:r>
      <w:r w:rsidRPr="002D093E">
        <w:rPr>
          <w:rFonts w:cs="Arial"/>
          <w:sz w:val="28"/>
          <w:szCs w:val="28"/>
        </w:rPr>
        <w:t xml:space="preserve">% of the </w:t>
      </w:r>
      <w:r>
        <w:rPr>
          <w:rFonts w:cs="Arial"/>
          <w:sz w:val="28"/>
          <w:szCs w:val="28"/>
        </w:rPr>
        <w:t xml:space="preserve">monitored </w:t>
      </w:r>
      <w:r w:rsidRPr="002D093E">
        <w:rPr>
          <w:rFonts w:cs="Arial"/>
          <w:sz w:val="28"/>
          <w:szCs w:val="28"/>
        </w:rPr>
        <w:t>workforce are from a Protestant background and 49.</w:t>
      </w:r>
      <w:r>
        <w:rPr>
          <w:rFonts w:cs="Arial"/>
          <w:sz w:val="28"/>
          <w:szCs w:val="28"/>
        </w:rPr>
        <w:t>5</w:t>
      </w:r>
      <w:r w:rsidRPr="002D093E">
        <w:rPr>
          <w:rFonts w:cs="Arial"/>
          <w:sz w:val="28"/>
          <w:szCs w:val="28"/>
        </w:rPr>
        <w:t>% from a Roman Catholic background.</w:t>
      </w:r>
    </w:p>
    <w:p w14:paraId="6FF1D5EF" w14:textId="77777777" w:rsidR="002E0FAF" w:rsidRDefault="002E0FAF" w:rsidP="002E0FAF">
      <w:pPr>
        <w:rPr>
          <w:rFonts w:cs="Arial"/>
          <w:sz w:val="28"/>
          <w:szCs w:val="28"/>
        </w:rPr>
      </w:pPr>
    </w:p>
    <w:p w14:paraId="2BA929F0" w14:textId="77777777" w:rsidR="002E0FAF" w:rsidRDefault="002E0FAF" w:rsidP="002E0FAF">
      <w:pPr>
        <w:rPr>
          <w:rFonts w:cs="Arial"/>
          <w:sz w:val="28"/>
          <w:szCs w:val="28"/>
        </w:rPr>
      </w:pPr>
      <w:r w:rsidRPr="002D093E">
        <w:rPr>
          <w:rFonts w:cs="Arial"/>
          <w:sz w:val="28"/>
          <w:szCs w:val="28"/>
        </w:rPr>
        <w:t xml:space="preserve">The most recent </w:t>
      </w:r>
      <w:hyperlink r:id="rId16" w:history="1">
        <w:r w:rsidRPr="00442CD8">
          <w:rPr>
            <w:rFonts w:cs="Arial"/>
            <w:color w:val="1F3864"/>
            <w:sz w:val="28"/>
            <w:szCs w:val="28"/>
            <w:u w:val="single"/>
          </w:rPr>
          <w:t xml:space="preserve">Labour Force </w:t>
        </w:r>
        <w:r>
          <w:rPr>
            <w:rFonts w:cs="Arial"/>
            <w:color w:val="1F3864"/>
            <w:sz w:val="28"/>
            <w:szCs w:val="28"/>
            <w:u w:val="single"/>
          </w:rPr>
          <w:t xml:space="preserve">Survey </w:t>
        </w:r>
        <w:r w:rsidRPr="00442CD8">
          <w:rPr>
            <w:rFonts w:cs="Arial"/>
            <w:color w:val="1F3864"/>
            <w:sz w:val="28"/>
            <w:szCs w:val="28"/>
            <w:u w:val="single"/>
          </w:rPr>
          <w:t>Religion Report 2017 (executiveoffice-ni.gov.uk)</w:t>
        </w:r>
      </w:hyperlink>
      <w:r w:rsidRPr="00442CD8">
        <w:rPr>
          <w:rFonts w:cs="Arial"/>
          <w:color w:val="1F3864"/>
          <w:sz w:val="28"/>
          <w:szCs w:val="28"/>
        </w:rPr>
        <w:t xml:space="preserve"> </w:t>
      </w:r>
      <w:r>
        <w:rPr>
          <w:rFonts w:cs="Arial"/>
          <w:sz w:val="28"/>
          <w:szCs w:val="28"/>
        </w:rPr>
        <w:t>found that</w:t>
      </w:r>
      <w:r w:rsidRPr="002D093E">
        <w:rPr>
          <w:rFonts w:cs="Arial"/>
          <w:sz w:val="28"/>
          <w:szCs w:val="28"/>
        </w:rPr>
        <w:t xml:space="preserve"> out of </w:t>
      </w:r>
      <w:r>
        <w:rPr>
          <w:rFonts w:cs="Arial"/>
          <w:sz w:val="28"/>
          <w:szCs w:val="28"/>
        </w:rPr>
        <w:t xml:space="preserve">the </w:t>
      </w:r>
      <w:r w:rsidRPr="002D093E">
        <w:rPr>
          <w:rFonts w:cs="Arial"/>
          <w:sz w:val="28"/>
          <w:szCs w:val="28"/>
        </w:rPr>
        <w:t xml:space="preserve">13 </w:t>
      </w:r>
      <w:r>
        <w:rPr>
          <w:rFonts w:cs="Arial"/>
          <w:sz w:val="28"/>
          <w:szCs w:val="28"/>
        </w:rPr>
        <w:t xml:space="preserve">major </w:t>
      </w:r>
      <w:r w:rsidRPr="002D093E">
        <w:rPr>
          <w:rFonts w:cs="Arial"/>
          <w:sz w:val="28"/>
          <w:szCs w:val="28"/>
        </w:rPr>
        <w:t xml:space="preserve">industrial sectors, </w:t>
      </w:r>
      <w:r>
        <w:rPr>
          <w:rFonts w:cs="Arial"/>
          <w:sz w:val="28"/>
          <w:szCs w:val="28"/>
        </w:rPr>
        <w:t>‘</w:t>
      </w:r>
      <w:r w:rsidRPr="002D093E">
        <w:rPr>
          <w:rFonts w:cs="Arial"/>
          <w:sz w:val="28"/>
          <w:szCs w:val="28"/>
        </w:rPr>
        <w:t>agriculture, forestry and fishing</w:t>
      </w:r>
      <w:r>
        <w:rPr>
          <w:rFonts w:cs="Arial"/>
          <w:sz w:val="28"/>
          <w:szCs w:val="28"/>
        </w:rPr>
        <w:t>’</w:t>
      </w:r>
      <w:r w:rsidRPr="002D093E">
        <w:rPr>
          <w:rFonts w:cs="Arial"/>
          <w:sz w:val="28"/>
          <w:szCs w:val="28"/>
        </w:rPr>
        <w:t xml:space="preserve">, </w:t>
      </w:r>
      <w:r>
        <w:rPr>
          <w:rFonts w:cs="Arial"/>
          <w:sz w:val="28"/>
          <w:szCs w:val="28"/>
        </w:rPr>
        <w:t xml:space="preserve">had the highest proportion of </w:t>
      </w:r>
      <w:r w:rsidRPr="002D093E">
        <w:rPr>
          <w:rFonts w:cs="Arial"/>
          <w:sz w:val="28"/>
          <w:szCs w:val="28"/>
        </w:rPr>
        <w:t>Protestant</w:t>
      </w:r>
      <w:r>
        <w:rPr>
          <w:rFonts w:cs="Arial"/>
          <w:sz w:val="28"/>
          <w:szCs w:val="28"/>
        </w:rPr>
        <w:t>s</w:t>
      </w:r>
      <w:r w:rsidRPr="002D093E">
        <w:rPr>
          <w:rFonts w:cs="Arial"/>
          <w:sz w:val="28"/>
          <w:szCs w:val="28"/>
        </w:rPr>
        <w:t xml:space="preserve"> </w:t>
      </w:r>
      <w:r>
        <w:rPr>
          <w:rFonts w:cs="Arial"/>
          <w:sz w:val="28"/>
          <w:szCs w:val="28"/>
        </w:rPr>
        <w:t>employed (</w:t>
      </w:r>
      <w:r w:rsidRPr="002D093E">
        <w:rPr>
          <w:rFonts w:cs="Arial"/>
          <w:sz w:val="28"/>
          <w:szCs w:val="28"/>
        </w:rPr>
        <w:t>65%</w:t>
      </w:r>
      <w:r>
        <w:rPr>
          <w:rFonts w:cs="Arial"/>
          <w:sz w:val="28"/>
          <w:szCs w:val="28"/>
        </w:rPr>
        <w:t>) compared</w:t>
      </w:r>
      <w:r w:rsidRPr="002D093E">
        <w:rPr>
          <w:rFonts w:cs="Arial"/>
          <w:sz w:val="28"/>
          <w:szCs w:val="28"/>
        </w:rPr>
        <w:t xml:space="preserve"> </w:t>
      </w:r>
      <w:r>
        <w:rPr>
          <w:rFonts w:cs="Arial"/>
          <w:sz w:val="28"/>
          <w:szCs w:val="28"/>
        </w:rPr>
        <w:t xml:space="preserve">to </w:t>
      </w:r>
      <w:r w:rsidRPr="002D093E">
        <w:rPr>
          <w:rFonts w:cs="Arial"/>
          <w:sz w:val="28"/>
          <w:szCs w:val="28"/>
        </w:rPr>
        <w:t>Catholic</w:t>
      </w:r>
      <w:r>
        <w:rPr>
          <w:rFonts w:cs="Arial"/>
          <w:sz w:val="28"/>
          <w:szCs w:val="28"/>
        </w:rPr>
        <w:t>s (35%)</w:t>
      </w:r>
      <w:r w:rsidRPr="002D093E">
        <w:rPr>
          <w:rFonts w:cs="Arial"/>
          <w:sz w:val="28"/>
          <w:szCs w:val="28"/>
        </w:rPr>
        <w:t>. Differences are also often reflected across geographical areas e.g. Belfast, the North of N</w:t>
      </w:r>
      <w:r>
        <w:rPr>
          <w:rFonts w:cs="Arial"/>
          <w:sz w:val="28"/>
          <w:szCs w:val="28"/>
        </w:rPr>
        <w:t xml:space="preserve">orthern </w:t>
      </w:r>
      <w:r w:rsidRPr="002D093E">
        <w:rPr>
          <w:rFonts w:cs="Arial"/>
          <w:sz w:val="28"/>
          <w:szCs w:val="28"/>
        </w:rPr>
        <w:t>I</w:t>
      </w:r>
      <w:r>
        <w:rPr>
          <w:rFonts w:cs="Arial"/>
          <w:sz w:val="28"/>
          <w:szCs w:val="28"/>
        </w:rPr>
        <w:t>reland (NI)</w:t>
      </w:r>
      <w:r w:rsidRPr="002D093E">
        <w:rPr>
          <w:rFonts w:cs="Arial"/>
          <w:sz w:val="28"/>
          <w:szCs w:val="28"/>
        </w:rPr>
        <w:t xml:space="preserve"> and the West &amp; South of NI, working age economic activity rates were higher among Protestants than Catholics in 2017. In Outer Belfast, working age economic activity rates were higher among Catholics than Protestants, while in the East of N</w:t>
      </w:r>
      <w:r>
        <w:rPr>
          <w:rFonts w:cs="Arial"/>
          <w:sz w:val="28"/>
          <w:szCs w:val="28"/>
        </w:rPr>
        <w:t xml:space="preserve">orthern </w:t>
      </w:r>
      <w:r w:rsidRPr="002D093E">
        <w:rPr>
          <w:rFonts w:cs="Arial"/>
          <w:sz w:val="28"/>
          <w:szCs w:val="28"/>
        </w:rPr>
        <w:t>I</w:t>
      </w:r>
      <w:r>
        <w:rPr>
          <w:rFonts w:cs="Arial"/>
          <w:sz w:val="28"/>
          <w:szCs w:val="28"/>
        </w:rPr>
        <w:t>reland</w:t>
      </w:r>
      <w:r w:rsidRPr="002D093E">
        <w:rPr>
          <w:rFonts w:cs="Arial"/>
          <w:sz w:val="28"/>
          <w:szCs w:val="28"/>
        </w:rPr>
        <w:t xml:space="preserve"> 74% of both Protestants and Catholics were economically active.</w:t>
      </w:r>
      <w:r>
        <w:rPr>
          <w:rFonts w:cs="Arial"/>
          <w:sz w:val="28"/>
          <w:szCs w:val="28"/>
        </w:rPr>
        <w:t xml:space="preserve"> </w:t>
      </w:r>
    </w:p>
    <w:p w14:paraId="13BA9643" w14:textId="77777777" w:rsidR="002E0FAF" w:rsidRDefault="002E0FAF" w:rsidP="002E0FAF">
      <w:pPr>
        <w:rPr>
          <w:rFonts w:cs="Arial"/>
          <w:sz w:val="28"/>
          <w:szCs w:val="28"/>
        </w:rPr>
      </w:pPr>
    </w:p>
    <w:p w14:paraId="7823330C" w14:textId="77777777" w:rsidR="002E0FAF" w:rsidRDefault="002E0FAF" w:rsidP="002E0FAF">
      <w:pPr>
        <w:rPr>
          <w:rFonts w:cs="Arial"/>
          <w:color w:val="FF0000"/>
          <w:szCs w:val="24"/>
        </w:rPr>
      </w:pPr>
      <w:r>
        <w:rPr>
          <w:rFonts w:cs="Arial"/>
          <w:sz w:val="28"/>
          <w:szCs w:val="28"/>
        </w:rPr>
        <w:t>T</w:t>
      </w:r>
      <w:r w:rsidRPr="002D093E">
        <w:rPr>
          <w:rFonts w:cs="Arial"/>
          <w:sz w:val="28"/>
          <w:szCs w:val="28"/>
        </w:rPr>
        <w:t>he 2011 Census recorded that in rural communities, 53% of households recorded a head of household as following (or being brought up in) the Protestant or other Christian religious belief, with 45% following or being brought up in the catholic belief. 3% recorded their religion as other or none.</w:t>
      </w:r>
      <w:r w:rsidRPr="002D093E">
        <w:rPr>
          <w:rFonts w:cs="Arial"/>
          <w:sz w:val="28"/>
          <w:szCs w:val="28"/>
        </w:rPr>
        <w:br w:type="textWrapping" w:clear="all"/>
      </w:r>
    </w:p>
    <w:p w14:paraId="796A41BA" w14:textId="77777777" w:rsidR="002E0FAF" w:rsidRPr="004620A3" w:rsidRDefault="002E0FAF" w:rsidP="002E0FAF">
      <w:pPr>
        <w:rPr>
          <w:rFonts w:cs="Arial"/>
          <w:color w:val="FF0000"/>
          <w:sz w:val="28"/>
          <w:szCs w:val="28"/>
        </w:rPr>
      </w:pPr>
      <w:r w:rsidRPr="004620A3">
        <w:rPr>
          <w:sz w:val="28"/>
          <w:szCs w:val="28"/>
        </w:rPr>
        <w:t>A 2018 report published by DAERA on ‘</w:t>
      </w:r>
      <w:hyperlink r:id="rId17" w:history="1">
        <w:r w:rsidRPr="00DD5874">
          <w:rPr>
            <w:rStyle w:val="Hyperlink"/>
            <w:color w:val="1F3864"/>
            <w:sz w:val="28"/>
            <w:szCs w:val="28"/>
          </w:rPr>
          <w:t>Equality Indicators for Northern Ireland Farmers</w:t>
        </w:r>
      </w:hyperlink>
      <w:r w:rsidRPr="004620A3">
        <w:rPr>
          <w:sz w:val="28"/>
          <w:szCs w:val="28"/>
        </w:rPr>
        <w:t xml:space="preserve">’ found around half of farmers in NI are Protestant (51%) and just over two-fifths are Catholic (42%). </w:t>
      </w:r>
      <w:r w:rsidRPr="004620A3">
        <w:rPr>
          <w:rFonts w:cs="Arial"/>
          <w:sz w:val="28"/>
          <w:szCs w:val="28"/>
        </w:rPr>
        <w:t>The report found that a much higher proportion of Protestant farmers had large farms (10% compared to 2%), ran dairy farms (16% compared to 5%) and farmed lowland areas (41% to 15%). In contrast, Catholic farmers were much more likely than Protestant farmers to farm on very small farms (85% compared to 68%). Catholic farmers were also more likely to be engaged in cattle and sheep farming in Less Favoured Areas (77%), compared to 45% of Protestant farmers</w:t>
      </w:r>
      <w:r>
        <w:rPr>
          <w:rFonts w:cs="Arial"/>
          <w:sz w:val="28"/>
          <w:szCs w:val="28"/>
        </w:rPr>
        <w:t>.</w:t>
      </w:r>
    </w:p>
    <w:p w14:paraId="7C686BD6" w14:textId="77777777" w:rsidR="002E0FAF" w:rsidRDefault="002E0FAF" w:rsidP="002E0FAF">
      <w:pPr>
        <w:rPr>
          <w:rFonts w:cs="Arial"/>
          <w:color w:val="FF0000"/>
          <w:szCs w:val="24"/>
        </w:rPr>
      </w:pPr>
    </w:p>
    <w:p w14:paraId="4CFDE6E7" w14:textId="77777777" w:rsidR="002E0FAF" w:rsidRPr="005C0CD0" w:rsidRDefault="002E0FAF" w:rsidP="002E0FAF">
      <w:pPr>
        <w:rPr>
          <w:rFonts w:cs="Arial"/>
          <w:color w:val="FF0000"/>
          <w:szCs w:val="24"/>
        </w:rPr>
      </w:pPr>
    </w:p>
    <w:p w14:paraId="439016FE" w14:textId="77777777" w:rsidR="002E0FAF" w:rsidRDefault="002E0FAF" w:rsidP="002E0FAF">
      <w:pPr>
        <w:rPr>
          <w:rFonts w:cs="Arial"/>
          <w:sz w:val="28"/>
          <w:szCs w:val="28"/>
        </w:rPr>
      </w:pPr>
      <w:r w:rsidRPr="00B92E4E">
        <w:rPr>
          <w:rFonts w:cs="Arial"/>
          <w:b/>
          <w:sz w:val="28"/>
          <w:szCs w:val="28"/>
        </w:rPr>
        <w:t>Political Opinion</w:t>
      </w:r>
      <w:r w:rsidRPr="00B92E4E">
        <w:rPr>
          <w:rFonts w:cs="Arial"/>
          <w:sz w:val="28"/>
          <w:szCs w:val="28"/>
        </w:rPr>
        <w:t xml:space="preserve"> </w:t>
      </w:r>
      <w:r>
        <w:rPr>
          <w:rFonts w:cs="Arial"/>
          <w:sz w:val="28"/>
          <w:szCs w:val="28"/>
        </w:rPr>
        <w:t>evidence</w:t>
      </w:r>
      <w:r w:rsidRPr="00B92E4E">
        <w:rPr>
          <w:rFonts w:cs="Arial"/>
          <w:sz w:val="28"/>
          <w:szCs w:val="28"/>
        </w:rPr>
        <w:t>/information:</w:t>
      </w:r>
    </w:p>
    <w:p w14:paraId="09CED768" w14:textId="77777777" w:rsidR="002E0FAF" w:rsidRDefault="002E0FAF" w:rsidP="002E0FAF">
      <w:pPr>
        <w:rPr>
          <w:rFonts w:cs="Arial"/>
          <w:sz w:val="28"/>
          <w:szCs w:val="28"/>
        </w:rPr>
      </w:pPr>
    </w:p>
    <w:p w14:paraId="5F2A6F0C" w14:textId="77777777" w:rsidR="002E0FAF" w:rsidRDefault="002E0FAF" w:rsidP="002E0FAF">
      <w:pPr>
        <w:rPr>
          <w:rFonts w:cs="Arial"/>
          <w:sz w:val="28"/>
          <w:szCs w:val="28"/>
        </w:rPr>
      </w:pPr>
      <w:r w:rsidRPr="002D093E">
        <w:rPr>
          <w:rFonts w:cs="Arial"/>
          <w:sz w:val="28"/>
          <w:szCs w:val="28"/>
        </w:rPr>
        <w:t xml:space="preserve">Information on political opinion was not collected in the </w:t>
      </w:r>
      <w:r>
        <w:rPr>
          <w:rFonts w:cs="Arial"/>
          <w:sz w:val="28"/>
          <w:szCs w:val="28"/>
        </w:rPr>
        <w:t xml:space="preserve">2011 </w:t>
      </w:r>
      <w:r w:rsidRPr="00CB2799">
        <w:rPr>
          <w:rFonts w:cs="Arial"/>
          <w:sz w:val="28"/>
          <w:szCs w:val="28"/>
        </w:rPr>
        <w:t>Census</w:t>
      </w:r>
      <w:r>
        <w:rPr>
          <w:rFonts w:cs="Arial"/>
          <w:sz w:val="28"/>
          <w:szCs w:val="28"/>
        </w:rPr>
        <w:t xml:space="preserve">, but the latest </w:t>
      </w:r>
      <w:hyperlink r:id="rId18" w:history="1">
        <w:r w:rsidRPr="00DD5874">
          <w:rPr>
            <w:rStyle w:val="Hyperlink"/>
            <w:rFonts w:cs="Arial"/>
            <w:color w:val="1F3864"/>
            <w:sz w:val="28"/>
            <w:szCs w:val="28"/>
          </w:rPr>
          <w:t>elections on 5</w:t>
        </w:r>
        <w:r w:rsidRPr="00DD5874">
          <w:rPr>
            <w:rStyle w:val="Hyperlink"/>
            <w:rFonts w:cs="Arial"/>
            <w:color w:val="1F3864"/>
            <w:sz w:val="28"/>
            <w:szCs w:val="28"/>
            <w:vertAlign w:val="superscript"/>
          </w:rPr>
          <w:t>th</w:t>
        </w:r>
        <w:r w:rsidRPr="00DD5874">
          <w:rPr>
            <w:rStyle w:val="Hyperlink"/>
            <w:rFonts w:cs="Arial"/>
            <w:color w:val="1F3864"/>
            <w:sz w:val="28"/>
            <w:szCs w:val="28"/>
          </w:rPr>
          <w:t xml:space="preserve"> May 2022</w:t>
        </w:r>
      </w:hyperlink>
      <w:r>
        <w:rPr>
          <w:rFonts w:cs="Arial"/>
          <w:sz w:val="28"/>
          <w:szCs w:val="28"/>
        </w:rPr>
        <w:t xml:space="preserve"> gives us an overall picture of political opinion across Northern Ireland with </w:t>
      </w:r>
      <w:r w:rsidRPr="002D093E">
        <w:rPr>
          <w:rFonts w:cs="Arial"/>
          <w:sz w:val="28"/>
          <w:szCs w:val="28"/>
        </w:rPr>
        <w:t>Sinn Fein</w:t>
      </w:r>
      <w:r>
        <w:rPr>
          <w:rFonts w:cs="Arial"/>
          <w:sz w:val="28"/>
          <w:szCs w:val="28"/>
        </w:rPr>
        <w:t xml:space="preserve"> becoming the largest party with 2</w:t>
      </w:r>
      <w:r w:rsidRPr="002D093E">
        <w:rPr>
          <w:rFonts w:cs="Arial"/>
          <w:sz w:val="28"/>
          <w:szCs w:val="28"/>
        </w:rPr>
        <w:t>9%</w:t>
      </w:r>
      <w:r>
        <w:rPr>
          <w:rFonts w:cs="Arial"/>
          <w:sz w:val="28"/>
          <w:szCs w:val="28"/>
        </w:rPr>
        <w:t xml:space="preserve"> first preference votes</w:t>
      </w:r>
      <w:r w:rsidRPr="002D093E">
        <w:rPr>
          <w:rFonts w:cs="Arial"/>
          <w:sz w:val="28"/>
          <w:szCs w:val="28"/>
        </w:rPr>
        <w:t xml:space="preserve">, </w:t>
      </w:r>
      <w:r>
        <w:rPr>
          <w:rFonts w:cs="Arial"/>
          <w:sz w:val="28"/>
          <w:szCs w:val="28"/>
        </w:rPr>
        <w:t xml:space="preserve">followed by </w:t>
      </w:r>
      <w:r w:rsidRPr="002D093E">
        <w:rPr>
          <w:rFonts w:cs="Arial"/>
          <w:sz w:val="28"/>
          <w:szCs w:val="28"/>
        </w:rPr>
        <w:t>the Democratic Unionist Party</w:t>
      </w:r>
      <w:r w:rsidRPr="002D093E" w:rsidDel="004522DB">
        <w:rPr>
          <w:rFonts w:cs="Arial"/>
          <w:sz w:val="28"/>
          <w:szCs w:val="28"/>
        </w:rPr>
        <w:t xml:space="preserve"> </w:t>
      </w:r>
      <w:r>
        <w:rPr>
          <w:rFonts w:cs="Arial"/>
          <w:sz w:val="28"/>
          <w:szCs w:val="28"/>
        </w:rPr>
        <w:t>with 21</w:t>
      </w:r>
      <w:r w:rsidRPr="002D093E">
        <w:rPr>
          <w:rFonts w:cs="Arial"/>
          <w:sz w:val="28"/>
          <w:szCs w:val="28"/>
        </w:rPr>
        <w:t xml:space="preserve">% of the </w:t>
      </w:r>
      <w:r>
        <w:rPr>
          <w:rFonts w:cs="Arial"/>
          <w:sz w:val="28"/>
          <w:szCs w:val="28"/>
        </w:rPr>
        <w:t>votes</w:t>
      </w:r>
      <w:r w:rsidRPr="002D093E">
        <w:rPr>
          <w:rFonts w:cs="Arial"/>
          <w:sz w:val="28"/>
          <w:szCs w:val="28"/>
        </w:rPr>
        <w:t>, Alliance</w:t>
      </w:r>
      <w:r>
        <w:rPr>
          <w:rFonts w:cs="Arial"/>
          <w:sz w:val="28"/>
          <w:szCs w:val="28"/>
        </w:rPr>
        <w:t xml:space="preserve"> received </w:t>
      </w:r>
      <w:r w:rsidRPr="002D093E">
        <w:rPr>
          <w:rFonts w:cs="Arial"/>
          <w:sz w:val="28"/>
          <w:szCs w:val="28"/>
        </w:rPr>
        <w:t>1</w:t>
      </w:r>
      <w:r>
        <w:rPr>
          <w:rFonts w:cs="Arial"/>
          <w:sz w:val="28"/>
          <w:szCs w:val="28"/>
        </w:rPr>
        <w:t>3.5</w:t>
      </w:r>
      <w:r w:rsidRPr="002D093E">
        <w:rPr>
          <w:rFonts w:cs="Arial"/>
          <w:sz w:val="28"/>
          <w:szCs w:val="28"/>
        </w:rPr>
        <w:t>%</w:t>
      </w:r>
      <w:r>
        <w:rPr>
          <w:rFonts w:cs="Arial"/>
          <w:sz w:val="28"/>
          <w:szCs w:val="28"/>
        </w:rPr>
        <w:t xml:space="preserve"> of the votes</w:t>
      </w:r>
      <w:r w:rsidRPr="002D093E">
        <w:rPr>
          <w:rFonts w:cs="Arial"/>
          <w:sz w:val="28"/>
          <w:szCs w:val="28"/>
        </w:rPr>
        <w:t>, Ulster Unionist Party</w:t>
      </w:r>
      <w:r>
        <w:rPr>
          <w:rFonts w:cs="Arial"/>
          <w:sz w:val="28"/>
          <w:szCs w:val="28"/>
        </w:rPr>
        <w:t xml:space="preserve"> 11</w:t>
      </w:r>
      <w:r w:rsidRPr="002D093E">
        <w:rPr>
          <w:rFonts w:cs="Arial"/>
          <w:sz w:val="28"/>
          <w:szCs w:val="28"/>
        </w:rPr>
        <w:t>%, Social Democratic and Labour Party</w:t>
      </w:r>
      <w:r>
        <w:rPr>
          <w:rFonts w:cs="Arial"/>
          <w:sz w:val="28"/>
          <w:szCs w:val="28"/>
        </w:rPr>
        <w:t xml:space="preserve"> 9</w:t>
      </w:r>
      <w:r w:rsidRPr="002D093E">
        <w:rPr>
          <w:rFonts w:cs="Arial"/>
          <w:sz w:val="28"/>
          <w:szCs w:val="28"/>
        </w:rPr>
        <w:t xml:space="preserve">%, </w:t>
      </w:r>
      <w:r w:rsidRPr="007E312D">
        <w:rPr>
          <w:rFonts w:ascii="Helvetica" w:hAnsi="Helvetica"/>
          <w:color w:val="141414"/>
          <w:sz w:val="28"/>
          <w:szCs w:val="28"/>
          <w:shd w:val="clear" w:color="auto" w:fill="FFFFFF"/>
        </w:rPr>
        <w:t>Traditional Unionist Voice</w:t>
      </w:r>
      <w:r>
        <w:rPr>
          <w:rFonts w:ascii="Helvetica" w:hAnsi="Helvetica"/>
          <w:color w:val="141414"/>
          <w:sz w:val="28"/>
          <w:szCs w:val="28"/>
          <w:shd w:val="clear" w:color="auto" w:fill="FFFFFF"/>
        </w:rPr>
        <w:t xml:space="preserve"> </w:t>
      </w:r>
      <w:r>
        <w:rPr>
          <w:rFonts w:cs="Arial"/>
          <w:sz w:val="28"/>
          <w:szCs w:val="28"/>
        </w:rPr>
        <w:t>7.</w:t>
      </w:r>
      <w:r w:rsidRPr="002D093E">
        <w:rPr>
          <w:rFonts w:cs="Arial"/>
          <w:sz w:val="28"/>
          <w:szCs w:val="28"/>
        </w:rPr>
        <w:t>6</w:t>
      </w:r>
      <w:r w:rsidRPr="002E3ECB">
        <w:rPr>
          <w:rFonts w:cs="Arial"/>
          <w:sz w:val="28"/>
          <w:szCs w:val="28"/>
        </w:rPr>
        <w:t>%</w:t>
      </w:r>
      <w:r>
        <w:rPr>
          <w:rFonts w:cs="Arial"/>
          <w:sz w:val="28"/>
          <w:szCs w:val="28"/>
        </w:rPr>
        <w:t>, and all</w:t>
      </w:r>
      <w:r w:rsidRPr="007E312D">
        <w:rPr>
          <w:rFonts w:cs="Arial"/>
          <w:sz w:val="32"/>
          <w:szCs w:val="28"/>
        </w:rPr>
        <w:t xml:space="preserve"> </w:t>
      </w:r>
      <w:r>
        <w:rPr>
          <w:rFonts w:cs="Arial"/>
          <w:sz w:val="32"/>
          <w:szCs w:val="28"/>
        </w:rPr>
        <w:t>o</w:t>
      </w:r>
      <w:r w:rsidRPr="002D093E">
        <w:rPr>
          <w:rFonts w:cs="Arial"/>
          <w:sz w:val="28"/>
          <w:szCs w:val="28"/>
        </w:rPr>
        <w:t>ther</w:t>
      </w:r>
      <w:r>
        <w:rPr>
          <w:rFonts w:cs="Arial"/>
          <w:sz w:val="28"/>
          <w:szCs w:val="28"/>
        </w:rPr>
        <w:t xml:space="preserve"> parties </w:t>
      </w:r>
      <w:r w:rsidRPr="00E34439">
        <w:rPr>
          <w:rFonts w:cs="Arial"/>
          <w:sz w:val="28"/>
          <w:szCs w:val="28"/>
        </w:rPr>
        <w:t>8%</w:t>
      </w:r>
      <w:r>
        <w:rPr>
          <w:rFonts w:cs="Arial"/>
          <w:sz w:val="28"/>
          <w:szCs w:val="28"/>
        </w:rPr>
        <w:t xml:space="preserve"> of the votes.</w:t>
      </w:r>
    </w:p>
    <w:p w14:paraId="79F2F706" w14:textId="77777777" w:rsidR="002E0FAF" w:rsidRDefault="002E0FAF" w:rsidP="002E0FAF">
      <w:pPr>
        <w:rPr>
          <w:rFonts w:cs="Arial"/>
          <w:sz w:val="28"/>
          <w:szCs w:val="28"/>
        </w:rPr>
      </w:pPr>
    </w:p>
    <w:p w14:paraId="78FB8EF2" w14:textId="77777777" w:rsidR="002E0FAF" w:rsidRPr="002D093E" w:rsidRDefault="008D47EE" w:rsidP="002E0FAF">
      <w:pPr>
        <w:rPr>
          <w:rFonts w:cs="Arial"/>
          <w:sz w:val="28"/>
          <w:szCs w:val="28"/>
        </w:rPr>
      </w:pPr>
      <w:hyperlink r:id="rId19" w:history="1">
        <w:r w:rsidR="002E0FAF" w:rsidRPr="002A40AE">
          <w:rPr>
            <w:rStyle w:val="Hyperlink"/>
            <w:rFonts w:cs="Arial"/>
            <w:color w:val="1F3864"/>
            <w:sz w:val="28"/>
            <w:szCs w:val="28"/>
          </w:rPr>
          <w:t>NI: IN PROFILE Key statistics on Northern Ireland (nisra.gov.uk)</w:t>
        </w:r>
      </w:hyperlink>
      <w:r w:rsidR="002E0FAF" w:rsidRPr="008D04C4">
        <w:rPr>
          <w:rFonts w:cs="Arial"/>
          <w:sz w:val="28"/>
          <w:szCs w:val="28"/>
        </w:rPr>
        <w:t xml:space="preserve"> reports that two-fifths of adults identify as neither unionist nor nationalist.</w:t>
      </w:r>
    </w:p>
    <w:p w14:paraId="65A7DE29" w14:textId="77777777" w:rsidR="002E0FAF" w:rsidRPr="002D093E" w:rsidRDefault="002E0FAF" w:rsidP="002E0FAF">
      <w:pPr>
        <w:rPr>
          <w:rFonts w:cs="Arial"/>
          <w:sz w:val="28"/>
          <w:szCs w:val="28"/>
        </w:rPr>
      </w:pPr>
    </w:p>
    <w:p w14:paraId="7402BBA9" w14:textId="77777777" w:rsidR="002E0FAF" w:rsidRPr="00C10F9B" w:rsidRDefault="002E0FAF" w:rsidP="002E0FAF">
      <w:pPr>
        <w:rPr>
          <w:rFonts w:cs="Arial"/>
          <w:sz w:val="28"/>
          <w:szCs w:val="28"/>
        </w:rPr>
      </w:pPr>
      <w:r w:rsidRPr="00C10F9B">
        <w:rPr>
          <w:rFonts w:cs="Arial"/>
          <w:sz w:val="28"/>
          <w:szCs w:val="28"/>
        </w:rPr>
        <w:t xml:space="preserve">Information on political opinion was not collected in the Population </w:t>
      </w:r>
      <w:r w:rsidRPr="00CB2799">
        <w:rPr>
          <w:rFonts w:cs="Arial"/>
          <w:sz w:val="28"/>
          <w:szCs w:val="28"/>
        </w:rPr>
        <w:t>Census</w:t>
      </w:r>
      <w:r w:rsidRPr="00C10F9B">
        <w:rPr>
          <w:rFonts w:cs="Arial"/>
          <w:sz w:val="28"/>
          <w:szCs w:val="28"/>
        </w:rPr>
        <w:t xml:space="preserve"> </w:t>
      </w:r>
    </w:p>
    <w:p w14:paraId="27E62A66" w14:textId="77777777" w:rsidR="002E0FAF" w:rsidRDefault="002E0FAF" w:rsidP="002E0FAF">
      <w:pPr>
        <w:rPr>
          <w:rFonts w:cs="Arial"/>
          <w:sz w:val="28"/>
          <w:szCs w:val="28"/>
        </w:rPr>
      </w:pPr>
      <w:r w:rsidRPr="00C10F9B">
        <w:rPr>
          <w:rFonts w:cs="Arial"/>
          <w:sz w:val="28"/>
          <w:szCs w:val="28"/>
        </w:rPr>
        <w:lastRenderedPageBreak/>
        <w:t>2011. However, as a question on National Identity was included</w:t>
      </w:r>
      <w:r>
        <w:rPr>
          <w:rFonts w:cs="Arial"/>
          <w:sz w:val="28"/>
          <w:szCs w:val="28"/>
        </w:rPr>
        <w:t xml:space="preserve"> </w:t>
      </w:r>
      <w:r w:rsidRPr="00C10F9B">
        <w:rPr>
          <w:rFonts w:cs="Arial"/>
          <w:sz w:val="28"/>
          <w:szCs w:val="28"/>
        </w:rPr>
        <w:t>responses were analysed against farm size, type and land characteristics</w:t>
      </w:r>
      <w:r>
        <w:rPr>
          <w:rFonts w:cs="Arial"/>
          <w:sz w:val="28"/>
          <w:szCs w:val="28"/>
        </w:rPr>
        <w:t xml:space="preserve"> </w:t>
      </w:r>
      <w:r w:rsidRPr="00C10F9B">
        <w:rPr>
          <w:rFonts w:cs="Arial"/>
          <w:sz w:val="28"/>
          <w:szCs w:val="28"/>
        </w:rPr>
        <w:t>as a proxy metric for political opinion. Overall, 44% of farmers reported</w:t>
      </w:r>
      <w:r>
        <w:rPr>
          <w:rFonts w:cs="Arial"/>
          <w:sz w:val="28"/>
          <w:szCs w:val="28"/>
        </w:rPr>
        <w:t xml:space="preserve"> </w:t>
      </w:r>
      <w:r w:rsidRPr="00C10F9B">
        <w:rPr>
          <w:rFonts w:cs="Arial"/>
          <w:sz w:val="28"/>
          <w:szCs w:val="28"/>
        </w:rPr>
        <w:t xml:space="preserve">their identity as British only, 26% as Irish only and 23% as Northern Irish only, with 8% stating another identity or a combination of more than one identity. However, the religious profile varied across farm characteristics, with the proportions stating a British only identity increasing with farm size, from 40% of those in very small farms to 65% of those in large farms. </w:t>
      </w:r>
    </w:p>
    <w:p w14:paraId="43F54307" w14:textId="77777777" w:rsidR="002E0FAF" w:rsidRDefault="002E0FAF" w:rsidP="002E0FAF">
      <w:pPr>
        <w:rPr>
          <w:rFonts w:cs="Arial"/>
          <w:sz w:val="28"/>
          <w:szCs w:val="28"/>
        </w:rPr>
      </w:pPr>
    </w:p>
    <w:p w14:paraId="33193152" w14:textId="77777777" w:rsidR="002E0FAF" w:rsidRPr="003B39A0" w:rsidRDefault="002E0FAF" w:rsidP="002E0FAF">
      <w:pPr>
        <w:rPr>
          <w:sz w:val="28"/>
          <w:szCs w:val="28"/>
        </w:rPr>
      </w:pPr>
      <w:r>
        <w:rPr>
          <w:rFonts w:cs="Arial"/>
          <w:sz w:val="28"/>
          <w:szCs w:val="28"/>
        </w:rPr>
        <w:t>In Northern Ireland, p</w:t>
      </w:r>
      <w:r w:rsidRPr="003B39A0">
        <w:rPr>
          <w:rFonts w:cs="Arial"/>
          <w:sz w:val="28"/>
          <w:szCs w:val="28"/>
        </w:rPr>
        <w:t xml:space="preserve">olitical opinion is closely related to religious belief and national identity. </w:t>
      </w:r>
      <w:r w:rsidRPr="003B39A0">
        <w:rPr>
          <w:sz w:val="28"/>
          <w:szCs w:val="28"/>
        </w:rPr>
        <w:t>A report published by DAERA</w:t>
      </w:r>
      <w:r>
        <w:rPr>
          <w:sz w:val="28"/>
          <w:szCs w:val="28"/>
        </w:rPr>
        <w:t xml:space="preserve"> in 2018</w:t>
      </w:r>
      <w:r w:rsidRPr="003B39A0">
        <w:rPr>
          <w:sz w:val="28"/>
          <w:szCs w:val="28"/>
        </w:rPr>
        <w:t xml:space="preserve"> on ‘</w:t>
      </w:r>
      <w:hyperlink r:id="rId20" w:history="1">
        <w:r w:rsidRPr="00DD5874">
          <w:rPr>
            <w:rStyle w:val="Hyperlink"/>
            <w:color w:val="1F3864"/>
            <w:sz w:val="28"/>
            <w:szCs w:val="28"/>
          </w:rPr>
          <w:t>Equality Indicators for Northern Ireland Farmers</w:t>
        </w:r>
      </w:hyperlink>
      <w:r w:rsidRPr="003B39A0">
        <w:rPr>
          <w:sz w:val="28"/>
          <w:szCs w:val="28"/>
        </w:rPr>
        <w:t xml:space="preserve">’ looked at national identity, as a useful proxy for political opinion. </w:t>
      </w:r>
      <w:r>
        <w:rPr>
          <w:rFonts w:cs="Arial"/>
          <w:sz w:val="28"/>
          <w:szCs w:val="28"/>
        </w:rPr>
        <w:t>It found that f</w:t>
      </w:r>
      <w:r w:rsidRPr="003B39A0">
        <w:rPr>
          <w:rFonts w:cs="Arial"/>
          <w:sz w:val="28"/>
          <w:szCs w:val="28"/>
        </w:rPr>
        <w:t xml:space="preserve">or example, those who identified as British only were more likely to farm on large farms (9% compared to 2% Irish only), run dairy farms (62% compared to 13% Irish only), and </w:t>
      </w:r>
      <w:r w:rsidRPr="003B39A0">
        <w:rPr>
          <w:sz w:val="28"/>
          <w:szCs w:val="28"/>
        </w:rPr>
        <w:t>engaged in cattle and sheep farming in lowland areas (56% compared to 15% Irish only). In contrast, a much higher proportion of those stating an Irish only identity farmed on very small farms (85% compared to 69% of British only), were engaged in cattle and sheep farming in Less Favoured Areas (77% compared to 48% British only), and farmed in Severely Disadvantaged Areas (55% compared to 28% British only).</w:t>
      </w:r>
      <w:r>
        <w:rPr>
          <w:sz w:val="28"/>
          <w:szCs w:val="28"/>
        </w:rPr>
        <w:t xml:space="preserve">  This also an example of where d</w:t>
      </w:r>
      <w:r w:rsidRPr="003B39A0">
        <w:rPr>
          <w:sz w:val="28"/>
          <w:szCs w:val="28"/>
        </w:rPr>
        <w:t>ifferences in religious beliefs can also be reflected in geographical location in N</w:t>
      </w:r>
      <w:r>
        <w:rPr>
          <w:sz w:val="28"/>
          <w:szCs w:val="28"/>
        </w:rPr>
        <w:t xml:space="preserve">orthern Ireland </w:t>
      </w:r>
      <w:r w:rsidRPr="003B39A0">
        <w:rPr>
          <w:sz w:val="28"/>
          <w:szCs w:val="28"/>
        </w:rPr>
        <w:t xml:space="preserve">and as a result certain industries/employment sectors may be over/underrepresented by a particular religious belief. </w:t>
      </w:r>
    </w:p>
    <w:p w14:paraId="6885DF18" w14:textId="77777777" w:rsidR="002E0FAF" w:rsidRPr="00EC499C" w:rsidRDefault="002E0FAF" w:rsidP="002E0FAF">
      <w:pPr>
        <w:rPr>
          <w:rFonts w:cs="Arial"/>
          <w:sz w:val="28"/>
          <w:szCs w:val="28"/>
        </w:rPr>
      </w:pPr>
    </w:p>
    <w:p w14:paraId="72CC806B" w14:textId="77777777" w:rsidR="002E0FAF" w:rsidRDefault="002E0FAF" w:rsidP="002E0FAF">
      <w:pPr>
        <w:rPr>
          <w:rFonts w:cs="Arial"/>
          <w:sz w:val="28"/>
          <w:szCs w:val="28"/>
        </w:rPr>
      </w:pPr>
    </w:p>
    <w:p w14:paraId="2A678DDF" w14:textId="77777777" w:rsidR="002E0FAF" w:rsidRDefault="002E0FAF" w:rsidP="002E0FAF">
      <w:r w:rsidRPr="00B92E4E">
        <w:rPr>
          <w:rFonts w:cs="Arial"/>
          <w:b/>
          <w:sz w:val="28"/>
          <w:szCs w:val="28"/>
        </w:rPr>
        <w:t>Racial Group</w:t>
      </w:r>
      <w:r w:rsidRPr="00B92E4E">
        <w:rPr>
          <w:rFonts w:cs="Arial"/>
          <w:sz w:val="28"/>
          <w:szCs w:val="28"/>
        </w:rPr>
        <w:t xml:space="preserve"> </w:t>
      </w:r>
      <w:r>
        <w:rPr>
          <w:rFonts w:cs="Arial"/>
          <w:sz w:val="28"/>
          <w:szCs w:val="28"/>
        </w:rPr>
        <w:t>evidence</w:t>
      </w:r>
      <w:r w:rsidRPr="00B92E4E">
        <w:rPr>
          <w:rFonts w:cs="Arial"/>
          <w:sz w:val="28"/>
          <w:szCs w:val="28"/>
        </w:rPr>
        <w:t>/information:</w:t>
      </w:r>
      <w:r w:rsidRPr="00B92E4E">
        <w:rPr>
          <w:rFonts w:cs="Arial"/>
          <w:sz w:val="28"/>
          <w:szCs w:val="28"/>
        </w:rPr>
        <w:br w:type="textWrapping" w:clear="all"/>
      </w:r>
    </w:p>
    <w:p w14:paraId="61BA675F" w14:textId="77777777" w:rsidR="002E0FAF" w:rsidRPr="003B39A0" w:rsidRDefault="002E0FAF" w:rsidP="002E0FAF">
      <w:pPr>
        <w:autoSpaceDE w:val="0"/>
        <w:autoSpaceDN w:val="0"/>
        <w:adjustRightInd w:val="0"/>
        <w:rPr>
          <w:rFonts w:cs="Arial"/>
          <w:sz w:val="28"/>
          <w:szCs w:val="28"/>
        </w:rPr>
      </w:pPr>
      <w:r w:rsidRPr="003B39A0">
        <w:rPr>
          <w:rFonts w:cs="Arial"/>
          <w:sz w:val="28"/>
          <w:szCs w:val="28"/>
        </w:rPr>
        <w:t>The N</w:t>
      </w:r>
      <w:r>
        <w:rPr>
          <w:rFonts w:cs="Arial"/>
          <w:sz w:val="28"/>
          <w:szCs w:val="28"/>
        </w:rPr>
        <w:t xml:space="preserve">orthern </w:t>
      </w:r>
      <w:r w:rsidRPr="003B39A0">
        <w:rPr>
          <w:rFonts w:cs="Arial"/>
          <w:sz w:val="28"/>
          <w:szCs w:val="28"/>
        </w:rPr>
        <w:t>I</w:t>
      </w:r>
      <w:r>
        <w:rPr>
          <w:rFonts w:cs="Arial"/>
          <w:sz w:val="28"/>
          <w:szCs w:val="28"/>
        </w:rPr>
        <w:t>reland</w:t>
      </w:r>
      <w:r w:rsidRPr="003B39A0">
        <w:rPr>
          <w:rFonts w:cs="Arial"/>
          <w:sz w:val="28"/>
          <w:szCs w:val="28"/>
        </w:rPr>
        <w:t xml:space="preserve"> 2011 Census found that over 98% of the population state their ethnic origin to be white. In rural areas, the population is almost entirely classified as white (99.4%). </w:t>
      </w:r>
      <w:hyperlink r:id="rId21" w:history="1">
        <w:r w:rsidRPr="003B39A0">
          <w:rPr>
            <w:rFonts w:cs="Arial"/>
            <w:color w:val="1F3864"/>
            <w:sz w:val="28"/>
            <w:szCs w:val="28"/>
            <w:u w:val="single"/>
          </w:rPr>
          <w:t>NI: IN PROFILE Key statistics on Northern Ireland (nisra.gov.uk)</w:t>
        </w:r>
      </w:hyperlink>
      <w:r w:rsidRPr="003B39A0">
        <w:rPr>
          <w:rFonts w:cs="Arial"/>
          <w:sz w:val="28"/>
          <w:szCs w:val="28"/>
        </w:rPr>
        <w:t xml:space="preserve"> reports that survey figures indicate there are around 53,000 people living here in 2019 who were born in the rest of the EU (excluding UK and Ireland).</w:t>
      </w:r>
    </w:p>
    <w:p w14:paraId="471C8CAA" w14:textId="77777777" w:rsidR="002E0FAF" w:rsidRPr="003B39A0" w:rsidRDefault="002E0FAF" w:rsidP="002E0FAF">
      <w:pPr>
        <w:autoSpaceDE w:val="0"/>
        <w:autoSpaceDN w:val="0"/>
        <w:adjustRightInd w:val="0"/>
        <w:rPr>
          <w:rFonts w:cs="Arial"/>
          <w:sz w:val="28"/>
          <w:szCs w:val="28"/>
        </w:rPr>
      </w:pPr>
    </w:p>
    <w:p w14:paraId="2D4D37D7" w14:textId="77777777" w:rsidR="002E0FAF" w:rsidRPr="003B39A0" w:rsidRDefault="002E0FAF" w:rsidP="002E0FAF">
      <w:pPr>
        <w:autoSpaceDE w:val="0"/>
        <w:autoSpaceDN w:val="0"/>
        <w:adjustRightInd w:val="0"/>
        <w:rPr>
          <w:rFonts w:cs="Arial"/>
          <w:sz w:val="28"/>
          <w:szCs w:val="28"/>
        </w:rPr>
      </w:pPr>
      <w:r w:rsidRPr="003B39A0">
        <w:rPr>
          <w:rFonts w:cs="Arial"/>
          <w:sz w:val="28"/>
          <w:szCs w:val="28"/>
        </w:rPr>
        <w:t xml:space="preserve">Poverty in Northern Ireland has been found to correlate with racial group. Research by Joseph Rowntree Foundation </w:t>
      </w:r>
      <w:hyperlink r:id="rId22" w:history="1">
        <w:r w:rsidRPr="00DD5874">
          <w:rPr>
            <w:rStyle w:val="Hyperlink"/>
            <w:color w:val="1F3864"/>
            <w:sz w:val="28"/>
            <w:szCs w:val="28"/>
          </w:rPr>
          <w:t>Poverty in Northern Ireland 2022</w:t>
        </w:r>
      </w:hyperlink>
      <w:r w:rsidRPr="003B39A0">
        <w:rPr>
          <w:rFonts w:cs="Arial"/>
          <w:sz w:val="28"/>
          <w:szCs w:val="28"/>
        </w:rPr>
        <w:t xml:space="preserve">   found that ‘in 2015-20, the poverty rate for people in households headed by someone from a minority ethnic group or of mixed ethnicity (32%) in Northern Ireland was almost double that of households headed by white people (18%). However, it should be noted that the dataset is limited due to very small numbers of minority ethnic individuals living in N</w:t>
      </w:r>
      <w:r>
        <w:rPr>
          <w:rFonts w:cs="Arial"/>
          <w:sz w:val="28"/>
          <w:szCs w:val="28"/>
        </w:rPr>
        <w:t xml:space="preserve">orthern </w:t>
      </w:r>
      <w:r w:rsidRPr="003B39A0">
        <w:rPr>
          <w:rFonts w:cs="Arial"/>
          <w:sz w:val="28"/>
          <w:szCs w:val="28"/>
        </w:rPr>
        <w:t>I</w:t>
      </w:r>
      <w:r>
        <w:rPr>
          <w:rFonts w:cs="Arial"/>
          <w:sz w:val="28"/>
          <w:szCs w:val="28"/>
        </w:rPr>
        <w:t>reland</w:t>
      </w:r>
      <w:r w:rsidRPr="003B39A0">
        <w:rPr>
          <w:rFonts w:cs="Arial"/>
          <w:sz w:val="28"/>
          <w:szCs w:val="28"/>
        </w:rPr>
        <w:t xml:space="preserve">. The report also </w:t>
      </w:r>
      <w:r w:rsidRPr="003B39A0">
        <w:rPr>
          <w:rFonts w:cs="Arial"/>
          <w:sz w:val="28"/>
          <w:szCs w:val="28"/>
        </w:rPr>
        <w:lastRenderedPageBreak/>
        <w:t>states that poverty amongst ethnic minorities may be attributed to a lower employment rate for working-age people (58%) compared to (72%) for white people however, this is partly explained by a larger proportion of minority ethnic people being inactive due to being in full-time education or training than white people.</w:t>
      </w:r>
    </w:p>
    <w:p w14:paraId="06640408" w14:textId="77777777" w:rsidR="002E0FAF" w:rsidRDefault="002E0FAF" w:rsidP="002E0FAF">
      <w:pPr>
        <w:autoSpaceDE w:val="0"/>
        <w:autoSpaceDN w:val="0"/>
        <w:adjustRightInd w:val="0"/>
        <w:rPr>
          <w:rFonts w:cs="Arial"/>
          <w:sz w:val="28"/>
          <w:szCs w:val="28"/>
        </w:rPr>
      </w:pPr>
    </w:p>
    <w:p w14:paraId="45FB60FA" w14:textId="77777777" w:rsidR="002E0FAF" w:rsidRPr="002D093E" w:rsidRDefault="002E0FAF" w:rsidP="002E0FAF">
      <w:pPr>
        <w:autoSpaceDE w:val="0"/>
        <w:autoSpaceDN w:val="0"/>
        <w:adjustRightInd w:val="0"/>
        <w:rPr>
          <w:rFonts w:cs="Arial"/>
          <w:sz w:val="28"/>
          <w:szCs w:val="28"/>
        </w:rPr>
      </w:pPr>
      <w:r w:rsidRPr="002D093E">
        <w:rPr>
          <w:rFonts w:cs="Arial"/>
          <w:sz w:val="28"/>
          <w:szCs w:val="28"/>
        </w:rPr>
        <w:t>The Travelling Community are a marginalised group with somewhat limited information available. They are a minority native to the island of Ireland and according to the NI 2011 census represent 0.07 percent (i.e. 1,267 individuals) of the population in NI. However</w:t>
      </w:r>
      <w:r>
        <w:rPr>
          <w:rFonts w:cs="Arial"/>
          <w:sz w:val="28"/>
          <w:szCs w:val="28"/>
        </w:rPr>
        <w:t>,</w:t>
      </w:r>
      <w:r w:rsidRPr="002D093E">
        <w:rPr>
          <w:rFonts w:cs="Arial"/>
          <w:sz w:val="28"/>
          <w:szCs w:val="28"/>
        </w:rPr>
        <w:t xml:space="preserve"> the All Ireland Traveller Health Survey in 2010 </w:t>
      </w:r>
      <w:hyperlink r:id="rId23" w:history="1">
        <w:r>
          <w:rPr>
            <w:rStyle w:val="Hyperlink"/>
            <w:color w:val="1F3864"/>
            <w:sz w:val="28"/>
            <w:szCs w:val="28"/>
          </w:rPr>
          <w:t>All-Ireland Traveller Health Study (www.gov.ie)</w:t>
        </w:r>
      </w:hyperlink>
      <w:r>
        <w:rPr>
          <w:rFonts w:cs="Arial"/>
          <w:sz w:val="28"/>
          <w:szCs w:val="28"/>
        </w:rPr>
        <w:t xml:space="preserve"> c</w:t>
      </w:r>
      <w:r w:rsidRPr="002D093E">
        <w:rPr>
          <w:rFonts w:cs="Arial"/>
          <w:sz w:val="28"/>
          <w:szCs w:val="28"/>
        </w:rPr>
        <w:t>oncluded, based on its own statistical research that at least 3,905 Travellers resided in N</w:t>
      </w:r>
      <w:r>
        <w:rPr>
          <w:rFonts w:cs="Arial"/>
          <w:sz w:val="28"/>
          <w:szCs w:val="28"/>
        </w:rPr>
        <w:t>orthern Ireland</w:t>
      </w:r>
      <w:r w:rsidRPr="002D093E">
        <w:rPr>
          <w:rFonts w:cs="Arial"/>
          <w:sz w:val="28"/>
          <w:szCs w:val="28"/>
        </w:rPr>
        <w:t>. More information will be required to assess the impact of climate change</w:t>
      </w:r>
      <w:r>
        <w:rPr>
          <w:rFonts w:cs="Arial"/>
          <w:sz w:val="28"/>
          <w:szCs w:val="28"/>
        </w:rPr>
        <w:t xml:space="preserve"> action</w:t>
      </w:r>
      <w:r w:rsidRPr="002D093E">
        <w:rPr>
          <w:rFonts w:cs="Arial"/>
          <w:sz w:val="28"/>
          <w:szCs w:val="28"/>
        </w:rPr>
        <w:t xml:space="preserve"> on the unique travelling, accommodation and lifestyle of this community.</w:t>
      </w:r>
      <w:r>
        <w:rPr>
          <w:rFonts w:cs="Arial"/>
          <w:sz w:val="28"/>
          <w:szCs w:val="28"/>
        </w:rPr>
        <w:t xml:space="preserve"> </w:t>
      </w:r>
      <w:r w:rsidRPr="003562F5">
        <w:rPr>
          <w:rFonts w:cs="Arial"/>
          <w:sz w:val="28"/>
          <w:szCs w:val="28"/>
        </w:rPr>
        <w:t>However</w:t>
      </w:r>
      <w:r>
        <w:rPr>
          <w:rFonts w:cs="Arial"/>
          <w:sz w:val="28"/>
          <w:szCs w:val="28"/>
        </w:rPr>
        <w:t>,</w:t>
      </w:r>
      <w:r w:rsidRPr="003562F5">
        <w:rPr>
          <w:rFonts w:cs="Arial"/>
          <w:sz w:val="28"/>
          <w:szCs w:val="28"/>
        </w:rPr>
        <w:t xml:space="preserve"> as stated above, departments will </w:t>
      </w:r>
      <w:r>
        <w:rPr>
          <w:rFonts w:cs="Arial"/>
          <w:sz w:val="28"/>
          <w:szCs w:val="28"/>
        </w:rPr>
        <w:t xml:space="preserve">as appropriate and as relevant </w:t>
      </w:r>
      <w:r w:rsidRPr="003562F5">
        <w:rPr>
          <w:rFonts w:cs="Arial"/>
          <w:sz w:val="28"/>
          <w:szCs w:val="28"/>
        </w:rPr>
        <w:t xml:space="preserve">identify and consider </w:t>
      </w:r>
      <w:r>
        <w:rPr>
          <w:rFonts w:cs="Arial"/>
          <w:sz w:val="28"/>
          <w:szCs w:val="28"/>
        </w:rPr>
        <w:t>Section 75</w:t>
      </w:r>
      <w:r w:rsidRPr="003562F5">
        <w:rPr>
          <w:rFonts w:cs="Arial"/>
          <w:sz w:val="28"/>
          <w:szCs w:val="28"/>
        </w:rPr>
        <w:t xml:space="preserve"> categories evidence/information for their particular chosen future policies and actions (to meet their duties</w:t>
      </w:r>
      <w:r>
        <w:rPr>
          <w:rFonts w:cs="Arial"/>
          <w:sz w:val="28"/>
          <w:szCs w:val="28"/>
        </w:rPr>
        <w:t xml:space="preserve"> and requirements</w:t>
      </w:r>
      <w:r w:rsidRPr="003562F5">
        <w:rPr>
          <w:rFonts w:cs="Arial"/>
          <w:sz w:val="28"/>
          <w:szCs w:val="28"/>
        </w:rPr>
        <w:t xml:space="preserve"> of the Act) during their development</w:t>
      </w:r>
      <w:r>
        <w:rPr>
          <w:rFonts w:cs="Arial"/>
          <w:sz w:val="28"/>
          <w:szCs w:val="28"/>
        </w:rPr>
        <w:t>. This applies also</w:t>
      </w:r>
      <w:r w:rsidRPr="003562F5">
        <w:rPr>
          <w:rFonts w:cs="Arial"/>
          <w:sz w:val="28"/>
          <w:szCs w:val="28"/>
        </w:rPr>
        <w:t xml:space="preserve"> during the development of</w:t>
      </w:r>
      <w:r>
        <w:rPr>
          <w:rFonts w:cs="Arial"/>
          <w:sz w:val="28"/>
          <w:szCs w:val="28"/>
        </w:rPr>
        <w:t xml:space="preserve"> the carbon budgets, CAPs, </w:t>
      </w:r>
      <w:r w:rsidRPr="003562F5">
        <w:rPr>
          <w:rFonts w:cs="Arial"/>
          <w:sz w:val="28"/>
          <w:szCs w:val="28"/>
        </w:rPr>
        <w:t>sectoral plans</w:t>
      </w:r>
      <w:r>
        <w:rPr>
          <w:rFonts w:cs="Arial"/>
          <w:sz w:val="28"/>
          <w:szCs w:val="28"/>
        </w:rPr>
        <w:t xml:space="preserve"> and any other future subordinate legislation made under the Act</w:t>
      </w:r>
      <w:r w:rsidRPr="003562F5">
        <w:rPr>
          <w:rFonts w:cs="Arial"/>
          <w:sz w:val="28"/>
          <w:szCs w:val="28"/>
        </w:rPr>
        <w:t>.</w:t>
      </w:r>
      <w:r>
        <w:rPr>
          <w:rFonts w:cs="Arial"/>
          <w:sz w:val="28"/>
          <w:szCs w:val="28"/>
        </w:rPr>
        <w:t xml:space="preserve"> As appropriate and where possible, </w:t>
      </w:r>
      <w:r w:rsidRPr="003562F5">
        <w:rPr>
          <w:rFonts w:cs="Arial"/>
          <w:sz w:val="28"/>
          <w:szCs w:val="28"/>
        </w:rPr>
        <w:t xml:space="preserve">evidence/information </w:t>
      </w:r>
      <w:r>
        <w:rPr>
          <w:rFonts w:cs="Arial"/>
          <w:sz w:val="28"/>
          <w:szCs w:val="28"/>
        </w:rPr>
        <w:t>collection on the T</w:t>
      </w:r>
      <w:r w:rsidRPr="000A5598">
        <w:rPr>
          <w:rFonts w:cs="Arial"/>
          <w:sz w:val="28"/>
          <w:szCs w:val="28"/>
        </w:rPr>
        <w:t>ravelling Community</w:t>
      </w:r>
      <w:r>
        <w:rPr>
          <w:rFonts w:cs="Arial"/>
          <w:sz w:val="28"/>
          <w:szCs w:val="28"/>
        </w:rPr>
        <w:t xml:space="preserve"> will also be gathered through public consultation processes.  </w:t>
      </w:r>
    </w:p>
    <w:p w14:paraId="57C427E4" w14:textId="77777777" w:rsidR="002E0FAF" w:rsidRDefault="002E0FAF" w:rsidP="002E0FAF">
      <w:pPr>
        <w:rPr>
          <w:rFonts w:ascii="ArialMT" w:hAnsi="ArialMT" w:cs="ArialMT"/>
          <w:szCs w:val="24"/>
          <w:lang w:eastAsia="en-GB"/>
        </w:rPr>
      </w:pPr>
    </w:p>
    <w:p w14:paraId="1B3B4433" w14:textId="77777777" w:rsidR="002E0FAF" w:rsidRDefault="002E0FAF" w:rsidP="002E0FAF">
      <w:pPr>
        <w:rPr>
          <w:rFonts w:ascii="ArialMT" w:hAnsi="ArialMT" w:cs="ArialMT"/>
          <w:szCs w:val="24"/>
          <w:lang w:eastAsia="en-GB"/>
        </w:rPr>
      </w:pPr>
    </w:p>
    <w:p w14:paraId="4BB4215B" w14:textId="77777777" w:rsidR="002E0FAF" w:rsidRDefault="002E0FAF" w:rsidP="002E0FAF">
      <w:pPr>
        <w:rPr>
          <w:rFonts w:cs="Arial"/>
          <w:sz w:val="28"/>
          <w:szCs w:val="28"/>
        </w:rPr>
      </w:pPr>
      <w:r w:rsidRPr="00B92E4E">
        <w:rPr>
          <w:rFonts w:cs="Arial"/>
          <w:b/>
          <w:sz w:val="28"/>
          <w:szCs w:val="28"/>
        </w:rPr>
        <w:t>Age</w:t>
      </w:r>
      <w:r w:rsidRPr="00B92E4E">
        <w:rPr>
          <w:rFonts w:cs="Arial"/>
          <w:sz w:val="28"/>
          <w:szCs w:val="28"/>
        </w:rPr>
        <w:t xml:space="preserve"> </w:t>
      </w:r>
      <w:r>
        <w:rPr>
          <w:rFonts w:cs="Arial"/>
          <w:sz w:val="28"/>
          <w:szCs w:val="28"/>
        </w:rPr>
        <w:t>evidence</w:t>
      </w:r>
      <w:r w:rsidRPr="00B92E4E">
        <w:rPr>
          <w:rFonts w:cs="Arial"/>
          <w:sz w:val="28"/>
          <w:szCs w:val="28"/>
        </w:rPr>
        <w:t>/information:</w:t>
      </w:r>
    </w:p>
    <w:p w14:paraId="58708F2D" w14:textId="77777777" w:rsidR="002E0FAF" w:rsidRDefault="008D47EE" w:rsidP="002E0FAF">
      <w:pPr>
        <w:shd w:val="clear" w:color="auto" w:fill="FFFFFF"/>
        <w:spacing w:before="100" w:beforeAutospacing="1" w:after="100" w:afterAutospacing="1"/>
        <w:rPr>
          <w:rFonts w:ascii="Helvetica" w:hAnsi="Helvetica" w:cs="Helvetica"/>
          <w:color w:val="323132"/>
          <w:sz w:val="27"/>
          <w:szCs w:val="27"/>
          <w:shd w:val="clear" w:color="auto" w:fill="FFFFFF"/>
        </w:rPr>
      </w:pPr>
      <w:hyperlink r:id="rId24" w:history="1">
        <w:r w:rsidR="002E0FAF" w:rsidRPr="002A40AE">
          <w:rPr>
            <w:rFonts w:ascii="Helvetica" w:hAnsi="Helvetica" w:cs="Helvetica"/>
            <w:color w:val="1F3864"/>
            <w:sz w:val="27"/>
            <w:szCs w:val="27"/>
            <w:u w:val="single"/>
            <w:shd w:val="clear" w:color="auto" w:fill="FFFFFF"/>
          </w:rPr>
          <w:t>The Department of Business Energy and Industrial Strategy (BEIS) Public Attitudes Tracker</w:t>
        </w:r>
      </w:hyperlink>
      <w:r w:rsidR="002E0FAF">
        <w:rPr>
          <w:rFonts w:ascii="Helvetica" w:hAnsi="Helvetica" w:cs="Helvetica"/>
          <w:color w:val="323132"/>
          <w:sz w:val="27"/>
          <w:szCs w:val="27"/>
          <w:shd w:val="clear" w:color="auto" w:fill="FFFFFF"/>
        </w:rPr>
        <w:t> which surveys UK households, i</w:t>
      </w:r>
      <w:r w:rsidR="002E0FAF" w:rsidRPr="00D253EF">
        <w:rPr>
          <w:rFonts w:ascii="Helvetica" w:hAnsi="Helvetica" w:cs="Helvetica"/>
          <w:color w:val="323132"/>
          <w:sz w:val="27"/>
          <w:szCs w:val="27"/>
          <w:shd w:val="clear" w:color="auto" w:fill="FFFFFF"/>
        </w:rPr>
        <w:t>n March 2020 found that around three-quarters (76%) of adults in the UK were concerned to some degree about climate change. </w:t>
      </w:r>
      <w:hyperlink r:id="rId25" w:history="1">
        <w:r w:rsidR="002E0FAF" w:rsidRPr="00E50D6C">
          <w:rPr>
            <w:rFonts w:ascii="Helvetica" w:hAnsi="Helvetica" w:cs="Helvetica"/>
            <w:sz w:val="27"/>
            <w:szCs w:val="27"/>
            <w:shd w:val="clear" w:color="auto" w:fill="FFFFFF"/>
          </w:rPr>
          <w:t xml:space="preserve">The </w:t>
        </w:r>
        <w:r w:rsidR="002E0FAF" w:rsidRPr="00E50D6C">
          <w:rPr>
            <w:rFonts w:ascii="Helvetica" w:hAnsi="Helvetica" w:cs="Helvetica"/>
            <w:color w:val="1F3864"/>
            <w:sz w:val="27"/>
            <w:szCs w:val="27"/>
            <w:u w:val="single"/>
            <w:shd w:val="clear" w:color="auto" w:fill="FFFFFF"/>
          </w:rPr>
          <w:t>Northern Ireland Environmental Statistics Report, May 2022</w:t>
        </w:r>
        <w:r w:rsidR="002E0FAF" w:rsidRPr="002A40AE">
          <w:rPr>
            <w:rFonts w:ascii="Helvetica" w:hAnsi="Helvetica" w:cs="Helvetica"/>
            <w:color w:val="1F3864"/>
            <w:sz w:val="27"/>
            <w:szCs w:val="27"/>
            <w:u w:val="single"/>
            <w:shd w:val="clear" w:color="auto" w:fill="FFFFFF"/>
          </w:rPr>
          <w:t xml:space="preserve"> (DAERA)</w:t>
        </w:r>
        <w:r w:rsidR="002E0FAF" w:rsidRPr="00E50D6C">
          <w:rPr>
            <w:rFonts w:ascii="Helvetica" w:hAnsi="Helvetica" w:cs="Helvetica"/>
            <w:sz w:val="27"/>
            <w:szCs w:val="27"/>
            <w:shd w:val="clear" w:color="auto" w:fill="FFFFFF"/>
          </w:rPr>
          <w:t xml:space="preserve"> found</w:t>
        </w:r>
      </w:hyperlink>
      <w:r w:rsidR="002E0FAF" w:rsidRPr="00E50D6C">
        <w:rPr>
          <w:rFonts w:ascii="Helvetica" w:hAnsi="Helvetica" w:cs="Helvetica"/>
          <w:sz w:val="27"/>
          <w:szCs w:val="27"/>
          <w:shd w:val="clear" w:color="auto" w:fill="FFFFFF"/>
        </w:rPr>
        <w:t> </w:t>
      </w:r>
      <w:r w:rsidR="002E0FAF" w:rsidRPr="00D253EF">
        <w:rPr>
          <w:rFonts w:ascii="Helvetica" w:hAnsi="Helvetica" w:cs="Helvetica"/>
          <w:color w:val="323132"/>
          <w:sz w:val="27"/>
          <w:szCs w:val="27"/>
          <w:shd w:val="clear" w:color="auto" w:fill="FFFFFF"/>
        </w:rPr>
        <w:t xml:space="preserve">that in </w:t>
      </w:r>
      <w:r w:rsidR="002E0FAF">
        <w:rPr>
          <w:rFonts w:ascii="Helvetica" w:hAnsi="Helvetica" w:cs="Helvetica"/>
          <w:color w:val="323132"/>
          <w:sz w:val="27"/>
          <w:szCs w:val="27"/>
          <w:shd w:val="clear" w:color="auto" w:fill="FFFFFF"/>
        </w:rPr>
        <w:t>2021 to 2022</w:t>
      </w:r>
      <w:r w:rsidR="002E0FAF" w:rsidRPr="00D253EF">
        <w:rPr>
          <w:rFonts w:ascii="Helvetica" w:hAnsi="Helvetica" w:cs="Helvetica"/>
          <w:color w:val="323132"/>
          <w:sz w:val="27"/>
          <w:szCs w:val="27"/>
          <w:shd w:val="clear" w:color="auto" w:fill="FFFFFF"/>
        </w:rPr>
        <w:t xml:space="preserve">, </w:t>
      </w:r>
      <w:r w:rsidR="002E0FAF">
        <w:rPr>
          <w:rFonts w:ascii="Helvetica" w:hAnsi="Helvetica" w:cs="Helvetica"/>
          <w:color w:val="323132"/>
          <w:sz w:val="27"/>
          <w:szCs w:val="27"/>
          <w:shd w:val="clear" w:color="auto" w:fill="FFFFFF"/>
        </w:rPr>
        <w:t>82</w:t>
      </w:r>
      <w:r w:rsidR="002E0FAF" w:rsidRPr="00D253EF">
        <w:rPr>
          <w:rFonts w:ascii="Helvetica" w:hAnsi="Helvetica" w:cs="Helvetica"/>
          <w:color w:val="323132"/>
          <w:sz w:val="27"/>
          <w:szCs w:val="27"/>
          <w:shd w:val="clear" w:color="auto" w:fill="FFFFFF"/>
        </w:rPr>
        <w:t xml:space="preserve">% of adults reported being very or fairly concerned about the environment; </w:t>
      </w:r>
      <w:r w:rsidR="002E0FAF" w:rsidRPr="00B51831">
        <w:rPr>
          <w:rFonts w:cs="Arial"/>
          <w:color w:val="323132"/>
          <w:sz w:val="28"/>
          <w:szCs w:val="28"/>
          <w:shd w:val="clear" w:color="auto" w:fill="FFFFFF"/>
        </w:rPr>
        <w:t xml:space="preserve">and when asked to consider </w:t>
      </w:r>
      <w:r w:rsidR="002E0FAF">
        <w:rPr>
          <w:rFonts w:cs="Arial"/>
          <w:color w:val="323132"/>
          <w:sz w:val="28"/>
          <w:szCs w:val="28"/>
          <w:shd w:val="clear" w:color="auto" w:fill="FFFFFF"/>
        </w:rPr>
        <w:t xml:space="preserve">the </w:t>
      </w:r>
      <w:r w:rsidR="002E0FAF" w:rsidRPr="00B51831">
        <w:rPr>
          <w:rFonts w:cs="Arial"/>
          <w:color w:val="323132"/>
          <w:sz w:val="28"/>
          <w:szCs w:val="28"/>
          <w:shd w:val="clear" w:color="auto" w:fill="FFFFFF"/>
        </w:rPr>
        <w:t>most important environmental issue to them from a list</w:t>
      </w:r>
      <w:r w:rsidR="002E0FAF">
        <w:rPr>
          <w:rFonts w:cs="Arial"/>
          <w:color w:val="323132"/>
          <w:sz w:val="28"/>
          <w:szCs w:val="28"/>
          <w:shd w:val="clear" w:color="auto" w:fill="FFFFFF"/>
        </w:rPr>
        <w:t>,</w:t>
      </w:r>
      <w:r w:rsidR="002E0FAF" w:rsidRPr="00B51831">
        <w:rPr>
          <w:rFonts w:cs="Arial"/>
          <w:color w:val="323132"/>
          <w:sz w:val="28"/>
          <w:szCs w:val="28"/>
          <w:shd w:val="clear" w:color="auto" w:fill="FFFFFF"/>
        </w:rPr>
        <w:t xml:space="preserve"> </w:t>
      </w:r>
      <w:r w:rsidR="002E0FAF">
        <w:rPr>
          <w:rFonts w:cs="Arial"/>
          <w:sz w:val="28"/>
          <w:szCs w:val="28"/>
        </w:rPr>
        <w:t>c</w:t>
      </w:r>
      <w:r w:rsidR="002E0FAF" w:rsidRPr="002A40AE">
        <w:rPr>
          <w:rFonts w:cs="Arial"/>
          <w:sz w:val="28"/>
          <w:szCs w:val="28"/>
        </w:rPr>
        <w:t>limate change and ozone layer depletion came second after illegal dumping of waste and litter</w:t>
      </w:r>
      <w:r w:rsidR="002E0FAF" w:rsidRPr="00B51831">
        <w:rPr>
          <w:rFonts w:cs="Arial"/>
          <w:color w:val="323132"/>
          <w:sz w:val="28"/>
          <w:szCs w:val="28"/>
          <w:shd w:val="clear" w:color="auto" w:fill="FFFFFF"/>
        </w:rPr>
        <w:t>.</w:t>
      </w:r>
      <w:r w:rsidR="002E0FAF">
        <w:rPr>
          <w:rFonts w:ascii="Helvetica" w:hAnsi="Helvetica" w:cs="Helvetica"/>
          <w:color w:val="323132"/>
          <w:sz w:val="27"/>
          <w:szCs w:val="27"/>
          <w:shd w:val="clear" w:color="auto" w:fill="FFFFFF"/>
        </w:rPr>
        <w:t xml:space="preserve"> </w:t>
      </w:r>
      <w:r w:rsidR="002E0FAF" w:rsidRPr="00DD5874">
        <w:rPr>
          <w:rFonts w:ascii="Helvetica" w:hAnsi="Helvetica" w:cs="Helvetica"/>
          <w:sz w:val="27"/>
          <w:szCs w:val="27"/>
          <w:shd w:val="clear" w:color="auto" w:fill="FFFFFF"/>
        </w:rPr>
        <w:t xml:space="preserve">The report </w:t>
      </w:r>
      <w:r w:rsidR="002E0FAF">
        <w:rPr>
          <w:rFonts w:ascii="Helvetica" w:hAnsi="Helvetica" w:cs="Helvetica"/>
          <w:sz w:val="27"/>
          <w:szCs w:val="27"/>
          <w:shd w:val="clear" w:color="auto" w:fill="FFFFFF"/>
        </w:rPr>
        <w:t xml:space="preserve">also </w:t>
      </w:r>
      <w:r w:rsidR="002E0FAF" w:rsidRPr="00DD5874">
        <w:rPr>
          <w:rFonts w:ascii="Helvetica" w:hAnsi="Helvetica" w:cs="Helvetica"/>
          <w:sz w:val="27"/>
          <w:szCs w:val="27"/>
          <w:shd w:val="clear" w:color="auto" w:fill="FFFFFF"/>
        </w:rPr>
        <w:t>found </w:t>
      </w:r>
      <w:r w:rsidR="002E0FAF" w:rsidRPr="00D43FBA">
        <w:rPr>
          <w:rFonts w:ascii="Helvetica" w:hAnsi="Helvetica" w:cs="Helvetica"/>
          <w:color w:val="000000" w:themeColor="text1"/>
          <w:sz w:val="27"/>
          <w:szCs w:val="27"/>
          <w:shd w:val="clear" w:color="auto" w:fill="FFFFFF"/>
        </w:rPr>
        <w:t xml:space="preserve">those aged 16-34 were more likely than the older age categories to consider climate </w:t>
      </w:r>
      <w:r w:rsidR="002E0FAF" w:rsidRPr="00A37A05">
        <w:rPr>
          <w:rFonts w:ascii="Helvetica" w:hAnsi="Helvetica" w:cs="Helvetica"/>
          <w:color w:val="000000" w:themeColor="text1"/>
          <w:sz w:val="27"/>
          <w:szCs w:val="27"/>
          <w:shd w:val="clear" w:color="auto" w:fill="FFFFFF"/>
        </w:rPr>
        <w:t>change as the greatest threat</w:t>
      </w:r>
      <w:r w:rsidR="002E0FAF">
        <w:rPr>
          <w:rFonts w:ascii="Helvetica" w:hAnsi="Helvetica" w:cs="Helvetica"/>
          <w:color w:val="000000" w:themeColor="text1"/>
          <w:sz w:val="27"/>
          <w:szCs w:val="27"/>
          <w:shd w:val="clear" w:color="auto" w:fill="FFFFFF"/>
        </w:rPr>
        <w:t xml:space="preserve"> to our biodiversity.  </w:t>
      </w:r>
    </w:p>
    <w:p w14:paraId="7131997F" w14:textId="77777777" w:rsidR="002E0FAF" w:rsidRDefault="002E0FAF" w:rsidP="002E0FAF">
      <w:pPr>
        <w:shd w:val="clear" w:color="auto" w:fill="FFFFFF"/>
        <w:spacing w:before="100" w:beforeAutospacing="1" w:after="100" w:afterAutospacing="1"/>
        <w:rPr>
          <w:rFonts w:cs="Arial"/>
          <w:color w:val="222222"/>
          <w:sz w:val="28"/>
          <w:szCs w:val="28"/>
          <w:shd w:val="clear" w:color="auto" w:fill="FFFFFF"/>
        </w:rPr>
      </w:pPr>
      <w:r w:rsidRPr="006B1468">
        <w:rPr>
          <w:rFonts w:cs="Arial"/>
          <w:sz w:val="28"/>
          <w:szCs w:val="28"/>
          <w:lang w:eastAsia="en-GB"/>
        </w:rPr>
        <w:t>There is some evidence to suggest that the elderly and the very young are</w:t>
      </w:r>
      <w:r w:rsidRPr="006B1468">
        <w:rPr>
          <w:rFonts w:cs="Arial"/>
          <w:sz w:val="28"/>
          <w:szCs w:val="28"/>
        </w:rPr>
        <w:t xml:space="preserve"> among the least able to cope with the impacts of climate change. The e</w:t>
      </w:r>
      <w:r w:rsidRPr="006B1468">
        <w:rPr>
          <w:rStyle w:val="figcaption"/>
          <w:rFonts w:cs="Arial"/>
          <w:sz w:val="28"/>
          <w:szCs w:val="28"/>
        </w:rPr>
        <w:t>lderly are particularly vulnerable to heatwaves and extremes of cold weather although this relationship is more significant in other parts of the world than here in Northern Ireland</w:t>
      </w:r>
      <w:r>
        <w:rPr>
          <w:rStyle w:val="figcaption"/>
          <w:rFonts w:cs="Arial"/>
          <w:sz w:val="28"/>
          <w:szCs w:val="28"/>
        </w:rPr>
        <w:t>, due to our relatively mild climate</w:t>
      </w:r>
      <w:r w:rsidRPr="006B1468">
        <w:rPr>
          <w:rStyle w:val="figcaption"/>
          <w:rFonts w:cs="Arial"/>
          <w:sz w:val="28"/>
          <w:szCs w:val="28"/>
        </w:rPr>
        <w:t xml:space="preserve">.  The </w:t>
      </w:r>
      <w:hyperlink r:id="rId26" w:history="1">
        <w:r w:rsidRPr="001D1271">
          <w:rPr>
            <w:rStyle w:val="Hyperlink"/>
            <w:rFonts w:cs="Arial"/>
            <w:color w:val="1F3864"/>
            <w:sz w:val="28"/>
            <w:szCs w:val="28"/>
          </w:rPr>
          <w:t xml:space="preserve">Office for National </w:t>
        </w:r>
        <w:r w:rsidRPr="001D1271">
          <w:rPr>
            <w:rStyle w:val="Hyperlink"/>
            <w:rFonts w:cs="Arial"/>
            <w:color w:val="1F3864"/>
            <w:sz w:val="28"/>
            <w:szCs w:val="28"/>
          </w:rPr>
          <w:lastRenderedPageBreak/>
          <w:t>Statistics</w:t>
        </w:r>
      </w:hyperlink>
      <w:r>
        <w:rPr>
          <w:rFonts w:cs="Arial"/>
          <w:sz w:val="28"/>
          <w:szCs w:val="28"/>
        </w:rPr>
        <w:t xml:space="preserve"> in October 2019 looked</w:t>
      </w:r>
      <w:r w:rsidRPr="003B39A0">
        <w:rPr>
          <w:rFonts w:cs="Arial"/>
          <w:sz w:val="28"/>
          <w:szCs w:val="28"/>
        </w:rPr>
        <w:t xml:space="preserve"> at the impact of cold weather and heat waves, in England and Wales, and found a weak but significant relationship between temperature and mortality in both the summer and</w:t>
      </w:r>
      <w:r>
        <w:rPr>
          <w:rFonts w:cs="Arial"/>
          <w:sz w:val="28"/>
          <w:szCs w:val="28"/>
        </w:rPr>
        <w:t xml:space="preserve"> </w:t>
      </w:r>
      <w:r w:rsidRPr="003B39A0">
        <w:rPr>
          <w:rFonts w:cs="Arial"/>
          <w:sz w:val="28"/>
          <w:szCs w:val="28"/>
        </w:rPr>
        <w:t xml:space="preserve">winter months. </w:t>
      </w:r>
      <w:r>
        <w:rPr>
          <w:rFonts w:cs="Arial"/>
          <w:sz w:val="28"/>
          <w:szCs w:val="28"/>
        </w:rPr>
        <w:t xml:space="preserve"> However, </w:t>
      </w:r>
      <w:hyperlink r:id="rId27" w:history="1">
        <w:r w:rsidRPr="00B51831">
          <w:rPr>
            <w:rStyle w:val="Hyperlink"/>
            <w:rFonts w:cs="Arial"/>
            <w:color w:val="1F3864"/>
            <w:sz w:val="28"/>
            <w:szCs w:val="28"/>
          </w:rPr>
          <w:t>UK government guidance published in 2022 on climate and health</w:t>
        </w:r>
      </w:hyperlink>
      <w:r>
        <w:rPr>
          <w:rFonts w:cs="Arial"/>
          <w:sz w:val="28"/>
          <w:szCs w:val="28"/>
        </w:rPr>
        <w:t xml:space="preserve"> recognises that t</w:t>
      </w:r>
      <w:r w:rsidRPr="00C2334B">
        <w:rPr>
          <w:rFonts w:cs="Arial"/>
          <w:sz w:val="28"/>
          <w:szCs w:val="28"/>
        </w:rPr>
        <w:t>he climate crisis impacts people differently</w:t>
      </w:r>
      <w:r>
        <w:rPr>
          <w:rFonts w:cs="Arial"/>
          <w:sz w:val="28"/>
          <w:szCs w:val="28"/>
        </w:rPr>
        <w:t>,</w:t>
      </w:r>
      <w:r w:rsidRPr="00C2334B">
        <w:rPr>
          <w:rFonts w:cs="Arial"/>
          <w:sz w:val="28"/>
          <w:szCs w:val="28"/>
        </w:rPr>
        <w:t xml:space="preserve"> depending on their susceptibility, risk and ability to cope. For example, elderly populations, people living in care homes and those with underlying health conditions are more likely to suffer from the effects of extreme heat and cold. </w:t>
      </w:r>
      <w:r>
        <w:rPr>
          <w:rFonts w:cs="Arial"/>
          <w:sz w:val="28"/>
          <w:szCs w:val="28"/>
        </w:rPr>
        <w:t>The guidance states that f</w:t>
      </w:r>
      <w:r w:rsidRPr="00C2334B">
        <w:rPr>
          <w:rFonts w:cs="Arial"/>
          <w:sz w:val="28"/>
          <w:szCs w:val="28"/>
        </w:rPr>
        <w:t>uel poverty and poor housing can exacerbate these effects</w:t>
      </w:r>
      <w:r>
        <w:rPr>
          <w:rFonts w:cs="Arial"/>
          <w:sz w:val="28"/>
          <w:szCs w:val="28"/>
        </w:rPr>
        <w:t xml:space="preserve">. </w:t>
      </w:r>
      <w:r w:rsidRPr="00D253EF">
        <w:rPr>
          <w:rFonts w:cs="Arial"/>
          <w:sz w:val="28"/>
          <w:szCs w:val="28"/>
        </w:rPr>
        <w:t>R</w:t>
      </w:r>
      <w:r w:rsidRPr="00D253EF">
        <w:rPr>
          <w:rFonts w:cs="Arial"/>
          <w:sz w:val="28"/>
          <w:szCs w:val="28"/>
          <w:shd w:val="clear" w:color="auto" w:fill="FFFFFF"/>
        </w:rPr>
        <w:t xml:space="preserve">ecent </w:t>
      </w:r>
      <w:hyperlink r:id="rId28" w:history="1">
        <w:r w:rsidRPr="001D1271">
          <w:rPr>
            <w:rStyle w:val="Hyperlink"/>
            <w:rFonts w:cs="Arial"/>
            <w:color w:val="1F3864"/>
            <w:sz w:val="28"/>
            <w:szCs w:val="28"/>
            <w:shd w:val="clear" w:color="auto" w:fill="FFFFFF"/>
          </w:rPr>
          <w:t>statistics published on 5 August 2021, by the Department of Communities</w:t>
        </w:r>
      </w:hyperlink>
      <w:r w:rsidRPr="003B39A0">
        <w:rPr>
          <w:rFonts w:cs="Arial"/>
          <w:color w:val="222222"/>
          <w:sz w:val="28"/>
          <w:szCs w:val="28"/>
          <w:shd w:val="clear" w:color="auto" w:fill="FFFFFF"/>
        </w:rPr>
        <w:t xml:space="preserve">, found that 13% of people (approx. 241,000) in Northern Ireland live in absolute poverty before housing costs, 17% of whom are children and 14% are pensioners. </w:t>
      </w:r>
      <w:hyperlink r:id="rId29" w:history="1">
        <w:r w:rsidRPr="002A40AE">
          <w:rPr>
            <w:rStyle w:val="Hyperlink"/>
            <w:rFonts w:cs="Arial"/>
            <w:color w:val="1F3864"/>
            <w:sz w:val="28"/>
            <w:szCs w:val="28"/>
            <w:shd w:val="clear" w:color="auto" w:fill="FFFFFF"/>
          </w:rPr>
          <w:t>The House Condition Survey, 2016</w:t>
        </w:r>
      </w:hyperlink>
      <w:r w:rsidRPr="002A40AE">
        <w:rPr>
          <w:rFonts w:cs="Arial"/>
          <w:color w:val="1F3864"/>
          <w:sz w:val="28"/>
          <w:szCs w:val="28"/>
          <w:u w:val="single"/>
          <w:shd w:val="clear" w:color="auto" w:fill="FFFFFF"/>
        </w:rPr>
        <w:t xml:space="preserve"> (Housing Executive)</w:t>
      </w:r>
      <w:r>
        <w:rPr>
          <w:rFonts w:cs="Arial"/>
          <w:color w:val="222222"/>
          <w:sz w:val="28"/>
          <w:szCs w:val="28"/>
          <w:shd w:val="clear" w:color="auto" w:fill="FFFFFF"/>
        </w:rPr>
        <w:t xml:space="preserve"> </w:t>
      </w:r>
      <w:r>
        <w:rPr>
          <w:rFonts w:cs="Arial"/>
          <w:sz w:val="28"/>
          <w:szCs w:val="28"/>
        </w:rPr>
        <w:t xml:space="preserve">estimated that approximately 22% (160,000) of households in Northern Ireland were in fuel poverty, and of these almost two-fifths (38%) of households headed by an older person (75 plus) were in fuel poverty. </w:t>
      </w:r>
      <w:r w:rsidRPr="00980322">
        <w:rPr>
          <w:rFonts w:cs="Arial"/>
          <w:color w:val="222222"/>
          <w:sz w:val="28"/>
          <w:szCs w:val="28"/>
          <w:shd w:val="clear" w:color="auto" w:fill="FFFFFF"/>
        </w:rPr>
        <w:t>There are three factors which impact on fuel poverty:</w:t>
      </w:r>
      <w:r>
        <w:rPr>
          <w:rFonts w:cs="Arial"/>
          <w:color w:val="222222"/>
          <w:sz w:val="28"/>
          <w:szCs w:val="28"/>
          <w:shd w:val="clear" w:color="auto" w:fill="FFFFFF"/>
        </w:rPr>
        <w:t xml:space="preserve"> </w:t>
      </w:r>
      <w:r w:rsidRPr="00980322">
        <w:rPr>
          <w:rFonts w:cs="Arial"/>
          <w:color w:val="222222"/>
          <w:sz w:val="28"/>
          <w:szCs w:val="28"/>
          <w:shd w:val="clear" w:color="auto" w:fill="FFFFFF"/>
        </w:rPr>
        <w:t>income</w:t>
      </w:r>
      <w:r>
        <w:rPr>
          <w:rFonts w:cs="Arial"/>
          <w:color w:val="222222"/>
          <w:sz w:val="28"/>
          <w:szCs w:val="28"/>
          <w:shd w:val="clear" w:color="auto" w:fill="FFFFFF"/>
        </w:rPr>
        <w:t xml:space="preserve">, </w:t>
      </w:r>
      <w:r w:rsidRPr="00980322">
        <w:rPr>
          <w:rFonts w:cs="Arial"/>
          <w:color w:val="222222"/>
          <w:sz w:val="28"/>
          <w:szCs w:val="28"/>
          <w:shd w:val="clear" w:color="auto" w:fill="FFFFFF"/>
        </w:rPr>
        <w:t>the cost of energy</w:t>
      </w:r>
      <w:r>
        <w:rPr>
          <w:rFonts w:cs="Arial"/>
          <w:color w:val="222222"/>
          <w:sz w:val="28"/>
          <w:szCs w:val="28"/>
          <w:shd w:val="clear" w:color="auto" w:fill="FFFFFF"/>
        </w:rPr>
        <w:t xml:space="preserve"> and </w:t>
      </w:r>
      <w:r w:rsidRPr="00980322">
        <w:rPr>
          <w:rFonts w:cs="Arial"/>
          <w:color w:val="222222"/>
          <w:sz w:val="28"/>
          <w:szCs w:val="28"/>
          <w:shd w:val="clear" w:color="auto" w:fill="FFFFFF"/>
        </w:rPr>
        <w:t>the domestic energy efficiency of the home</w:t>
      </w:r>
      <w:r>
        <w:rPr>
          <w:rFonts w:cs="Arial"/>
          <w:color w:val="222222"/>
          <w:sz w:val="28"/>
          <w:szCs w:val="28"/>
          <w:shd w:val="clear" w:color="auto" w:fill="FFFFFF"/>
        </w:rPr>
        <w:t xml:space="preserve">. </w:t>
      </w:r>
    </w:p>
    <w:p w14:paraId="16DA8969" w14:textId="77777777" w:rsidR="002E0FAF" w:rsidRPr="003B39A0" w:rsidRDefault="002E0FAF" w:rsidP="002E0FAF">
      <w:pPr>
        <w:rPr>
          <w:rFonts w:cs="Arial"/>
          <w:sz w:val="28"/>
          <w:szCs w:val="28"/>
        </w:rPr>
      </w:pPr>
      <w:r w:rsidRPr="003B39A0">
        <w:rPr>
          <w:rFonts w:cs="Arial"/>
          <w:sz w:val="28"/>
          <w:szCs w:val="28"/>
        </w:rPr>
        <w:t xml:space="preserve">NISRA reports in </w:t>
      </w:r>
      <w:hyperlink r:id="rId30" w:history="1">
        <w:r w:rsidRPr="00C56B73">
          <w:rPr>
            <w:rFonts w:cs="Arial"/>
            <w:color w:val="1F4E79" w:themeColor="accent5" w:themeShade="80"/>
            <w:sz w:val="28"/>
            <w:szCs w:val="28"/>
            <w:u w:val="single"/>
          </w:rPr>
          <w:t>2019 estimates of the population aged 85 and over - summary (nisra.gov.uk)</w:t>
        </w:r>
      </w:hyperlink>
      <w:r w:rsidRPr="003B39A0">
        <w:rPr>
          <w:rFonts w:cs="Arial"/>
          <w:sz w:val="28"/>
          <w:szCs w:val="28"/>
        </w:rPr>
        <w:t>, that the population aged 85 and over makes up 2.0 per cent of the Northern Ireland population. Females represent 65.1 per cent of the 85 and over population, with males making up the remaining 34.9 per cent. The majority of centenarians were female (274 or 85.6 per cent). The number of male centenarians in mid-2019 was 46 (14.4 per cent). The number of female centenarians has consistently outnumbered males over the decade.</w:t>
      </w:r>
    </w:p>
    <w:p w14:paraId="58D646C0" w14:textId="77777777" w:rsidR="002E0FAF" w:rsidRPr="003B39A0" w:rsidRDefault="002E0FAF" w:rsidP="002E0FAF">
      <w:pPr>
        <w:rPr>
          <w:rFonts w:cs="Arial"/>
          <w:sz w:val="28"/>
          <w:szCs w:val="28"/>
        </w:rPr>
      </w:pPr>
      <w:r w:rsidRPr="003B39A0">
        <w:rPr>
          <w:rFonts w:cs="Arial"/>
          <w:sz w:val="28"/>
          <w:szCs w:val="28"/>
        </w:rPr>
        <w:t xml:space="preserve">The 2018-based population projections for NI </w:t>
      </w:r>
      <w:hyperlink r:id="rId31" w:history="1">
        <w:r w:rsidRPr="00AF3FE5">
          <w:rPr>
            <w:rFonts w:cs="Arial"/>
            <w:color w:val="1F4E79" w:themeColor="accent5" w:themeShade="80"/>
            <w:sz w:val="28"/>
            <w:szCs w:val="28"/>
            <w:u w:val="single"/>
          </w:rPr>
          <w:t>2018-based Population Projections for Northern Ireland | Northern Ireland Statistics and Research Agency (nisra.gov.uk)</w:t>
        </w:r>
      </w:hyperlink>
      <w:r w:rsidRPr="003B39A0">
        <w:rPr>
          <w:rFonts w:cs="Arial"/>
          <w:color w:val="1F3864"/>
          <w:sz w:val="28"/>
          <w:szCs w:val="28"/>
        </w:rPr>
        <w:t xml:space="preserve">  </w:t>
      </w:r>
      <w:r w:rsidRPr="003B39A0">
        <w:rPr>
          <w:rFonts w:cs="Arial"/>
          <w:sz w:val="28"/>
          <w:szCs w:val="28"/>
        </w:rPr>
        <w:t xml:space="preserve">show the continuing ageing of the Northern Ireland population. The population aged 65 and over is projected to increase by 56.2 per cent between mid-2018 and mid-2043. Likewise, the population aged 85 and over is projected to increase by 106.4 per cent over the same period. By mid-2028, there is projected to be more people aged 65 and over (385,500 people) than children (aged 0-15) (375,700 people) in Northern Ireland. Northern Ireland is projected to have the second largest population growth (5.7 per cent) between mid-2018 and mid-2043 across the UK. </w:t>
      </w:r>
      <w:hyperlink r:id="rId32" w:history="1">
        <w:r w:rsidRPr="00AF3FE5">
          <w:rPr>
            <w:rFonts w:cs="Arial"/>
            <w:color w:val="1F4E79" w:themeColor="accent5" w:themeShade="80"/>
            <w:sz w:val="28"/>
            <w:szCs w:val="28"/>
            <w:u w:val="single"/>
          </w:rPr>
          <w:t>NI: IN PROFILE Key statistics on Northern Ireland (nisra.gov.uk)</w:t>
        </w:r>
      </w:hyperlink>
      <w:r w:rsidRPr="003B39A0">
        <w:rPr>
          <w:rFonts w:cs="Arial"/>
          <w:color w:val="1F3864"/>
          <w:sz w:val="28"/>
          <w:szCs w:val="28"/>
        </w:rPr>
        <w:t xml:space="preserve"> </w:t>
      </w:r>
      <w:r w:rsidRPr="003B39A0">
        <w:rPr>
          <w:rFonts w:cs="Arial"/>
          <w:sz w:val="28"/>
          <w:szCs w:val="28"/>
        </w:rPr>
        <w:t>reports around 80,000 older people (65+) live on their own.</w:t>
      </w:r>
    </w:p>
    <w:p w14:paraId="2F652A23" w14:textId="77777777" w:rsidR="002E0FAF" w:rsidRPr="003B39A0" w:rsidRDefault="002E0FAF" w:rsidP="002E0FAF">
      <w:pPr>
        <w:rPr>
          <w:rFonts w:cs="Arial"/>
          <w:sz w:val="28"/>
          <w:szCs w:val="28"/>
        </w:rPr>
      </w:pPr>
    </w:p>
    <w:p w14:paraId="570E5A41" w14:textId="77777777" w:rsidR="002E0FAF" w:rsidRPr="003B39A0" w:rsidRDefault="002E0FAF" w:rsidP="002E0FAF">
      <w:pPr>
        <w:rPr>
          <w:rFonts w:cs="Arial"/>
          <w:sz w:val="28"/>
          <w:szCs w:val="28"/>
        </w:rPr>
      </w:pPr>
      <w:r w:rsidRPr="003B39A0">
        <w:rPr>
          <w:rFonts w:cs="Arial"/>
          <w:sz w:val="28"/>
          <w:szCs w:val="28"/>
        </w:rPr>
        <w:t>The N</w:t>
      </w:r>
      <w:r>
        <w:rPr>
          <w:rFonts w:cs="Arial"/>
          <w:sz w:val="28"/>
          <w:szCs w:val="28"/>
        </w:rPr>
        <w:t xml:space="preserve">orthern </w:t>
      </w:r>
      <w:r w:rsidRPr="003B39A0">
        <w:rPr>
          <w:rFonts w:cs="Arial"/>
          <w:sz w:val="28"/>
          <w:szCs w:val="28"/>
        </w:rPr>
        <w:t>I</w:t>
      </w:r>
      <w:r>
        <w:rPr>
          <w:rFonts w:cs="Arial"/>
          <w:sz w:val="28"/>
          <w:szCs w:val="28"/>
        </w:rPr>
        <w:t>reland</w:t>
      </w:r>
      <w:r w:rsidRPr="003B39A0">
        <w:rPr>
          <w:rFonts w:cs="Arial"/>
          <w:sz w:val="28"/>
          <w:szCs w:val="28"/>
        </w:rPr>
        <w:t xml:space="preserve"> </w:t>
      </w:r>
      <w:hyperlink r:id="rId33" w:history="1">
        <w:r w:rsidRPr="00AF3FE5">
          <w:rPr>
            <w:rStyle w:val="Hyperlink"/>
            <w:rFonts w:cs="Arial"/>
            <w:color w:val="1F4E79" w:themeColor="accent5" w:themeShade="80"/>
            <w:sz w:val="28"/>
            <w:szCs w:val="28"/>
          </w:rPr>
          <w:t>2021 Census</w:t>
        </w:r>
      </w:hyperlink>
      <w:r w:rsidRPr="003B39A0">
        <w:rPr>
          <w:rFonts w:cs="Arial"/>
          <w:sz w:val="28"/>
          <w:szCs w:val="28"/>
        </w:rPr>
        <w:t xml:space="preserve"> showed that around </w:t>
      </w:r>
      <w:r>
        <w:rPr>
          <w:rFonts w:cs="Arial"/>
          <w:sz w:val="28"/>
          <w:szCs w:val="28"/>
        </w:rPr>
        <w:t>30</w:t>
      </w:r>
      <w:r w:rsidRPr="003B39A0">
        <w:rPr>
          <w:rFonts w:cs="Arial"/>
          <w:sz w:val="28"/>
          <w:szCs w:val="28"/>
        </w:rPr>
        <w:t xml:space="preserve">% of the population was 55 years or older and around </w:t>
      </w:r>
      <w:r>
        <w:rPr>
          <w:rFonts w:cs="Arial"/>
          <w:sz w:val="28"/>
          <w:szCs w:val="28"/>
        </w:rPr>
        <w:t>44</w:t>
      </w:r>
      <w:r w:rsidRPr="003B39A0">
        <w:rPr>
          <w:rFonts w:cs="Arial"/>
          <w:sz w:val="28"/>
          <w:szCs w:val="28"/>
        </w:rPr>
        <w:t xml:space="preserve">% were under 35 years old. In terms of the agricultural sector, the average age of farmers in Northern Ireland is 59 with </w:t>
      </w:r>
      <w:r w:rsidRPr="003B39A0">
        <w:rPr>
          <w:rFonts w:cs="Arial"/>
          <w:sz w:val="28"/>
          <w:szCs w:val="28"/>
        </w:rPr>
        <w:lastRenderedPageBreak/>
        <w:t>only 8% of farmers identified as head of business under 40</w:t>
      </w:r>
      <w:r>
        <w:rPr>
          <w:rFonts w:cs="Arial"/>
          <w:sz w:val="28"/>
          <w:szCs w:val="28"/>
        </w:rPr>
        <w:t xml:space="preserve"> reported in </w:t>
      </w:r>
      <w:r w:rsidRPr="003B39A0">
        <w:rPr>
          <w:sz w:val="28"/>
          <w:szCs w:val="28"/>
        </w:rPr>
        <w:t>DAERA</w:t>
      </w:r>
      <w:r>
        <w:rPr>
          <w:sz w:val="28"/>
          <w:szCs w:val="28"/>
        </w:rPr>
        <w:t xml:space="preserve">’s </w:t>
      </w:r>
      <w:r w:rsidRPr="003B39A0">
        <w:rPr>
          <w:sz w:val="28"/>
          <w:szCs w:val="28"/>
        </w:rPr>
        <w:t>‘</w:t>
      </w:r>
      <w:hyperlink r:id="rId34" w:history="1">
        <w:r w:rsidRPr="00AF3FE5">
          <w:rPr>
            <w:rStyle w:val="Hyperlink"/>
            <w:color w:val="1F4E79" w:themeColor="accent5" w:themeShade="80"/>
            <w:sz w:val="28"/>
            <w:szCs w:val="28"/>
          </w:rPr>
          <w:t>Equality Indicators for Northern Ireland Farmers</w:t>
        </w:r>
      </w:hyperlink>
      <w:r w:rsidRPr="003B39A0">
        <w:rPr>
          <w:sz w:val="28"/>
          <w:szCs w:val="28"/>
        </w:rPr>
        <w:t>’</w:t>
      </w:r>
      <w:r>
        <w:rPr>
          <w:sz w:val="28"/>
          <w:szCs w:val="28"/>
        </w:rPr>
        <w:t>, 2018</w:t>
      </w:r>
      <w:r w:rsidRPr="003B39A0">
        <w:rPr>
          <w:rFonts w:cs="Arial"/>
          <w:sz w:val="28"/>
          <w:szCs w:val="28"/>
        </w:rPr>
        <w:t>.</w:t>
      </w:r>
    </w:p>
    <w:p w14:paraId="5CA94BC6" w14:textId="77777777" w:rsidR="002E0FAF" w:rsidRDefault="002E0FAF" w:rsidP="002E0FAF">
      <w:pPr>
        <w:rPr>
          <w:rFonts w:cs="Arial"/>
          <w:sz w:val="28"/>
          <w:szCs w:val="28"/>
        </w:rPr>
      </w:pPr>
    </w:p>
    <w:p w14:paraId="65CCD4CD" w14:textId="77777777" w:rsidR="002E0FAF" w:rsidRPr="003B39A0" w:rsidRDefault="002E0FAF" w:rsidP="002E0FAF">
      <w:pPr>
        <w:rPr>
          <w:rFonts w:cs="Arial"/>
          <w:sz w:val="28"/>
          <w:szCs w:val="28"/>
        </w:rPr>
      </w:pPr>
    </w:p>
    <w:p w14:paraId="7E0CAF8F" w14:textId="77777777" w:rsidR="002E0FAF" w:rsidRPr="00D82052" w:rsidRDefault="002E0FAF" w:rsidP="002E0FAF">
      <w:pPr>
        <w:rPr>
          <w:rFonts w:cs="Arial"/>
          <w:szCs w:val="24"/>
        </w:rPr>
      </w:pPr>
      <w:r w:rsidRPr="00B92E4E">
        <w:rPr>
          <w:rFonts w:cs="Arial"/>
          <w:b/>
          <w:sz w:val="28"/>
          <w:szCs w:val="28"/>
        </w:rPr>
        <w:t>Marital Status</w:t>
      </w:r>
      <w:r w:rsidRPr="00B92E4E">
        <w:rPr>
          <w:rFonts w:cs="Arial"/>
          <w:sz w:val="28"/>
          <w:szCs w:val="28"/>
        </w:rPr>
        <w:t xml:space="preserve"> </w:t>
      </w:r>
      <w:r>
        <w:rPr>
          <w:rFonts w:cs="Arial"/>
          <w:sz w:val="28"/>
          <w:szCs w:val="28"/>
        </w:rPr>
        <w:t>evidence</w:t>
      </w:r>
      <w:r w:rsidRPr="00B92E4E">
        <w:rPr>
          <w:rFonts w:cs="Arial"/>
          <w:sz w:val="28"/>
          <w:szCs w:val="28"/>
        </w:rPr>
        <w:t>/information:</w:t>
      </w:r>
      <w:r w:rsidRPr="002D093E">
        <w:rPr>
          <w:rFonts w:cs="Arial"/>
          <w:sz w:val="28"/>
          <w:szCs w:val="28"/>
        </w:rPr>
        <w:br w:type="textWrapping" w:clear="all"/>
      </w:r>
    </w:p>
    <w:p w14:paraId="47B80127" w14:textId="77777777" w:rsidR="002E0FAF" w:rsidRDefault="002E0FAF" w:rsidP="002E0FAF">
      <w:pPr>
        <w:autoSpaceDE w:val="0"/>
        <w:autoSpaceDN w:val="0"/>
        <w:adjustRightInd w:val="0"/>
        <w:rPr>
          <w:rFonts w:cs="Arial"/>
          <w:sz w:val="28"/>
          <w:szCs w:val="28"/>
        </w:rPr>
      </w:pPr>
      <w:r w:rsidRPr="002D093E">
        <w:rPr>
          <w:rFonts w:cs="Arial"/>
          <w:sz w:val="28"/>
          <w:szCs w:val="28"/>
        </w:rPr>
        <w:t>The N</w:t>
      </w:r>
      <w:r>
        <w:rPr>
          <w:rFonts w:cs="Arial"/>
          <w:sz w:val="28"/>
          <w:szCs w:val="28"/>
        </w:rPr>
        <w:t xml:space="preserve">orthern </w:t>
      </w:r>
      <w:r w:rsidRPr="002D093E">
        <w:rPr>
          <w:rFonts w:cs="Arial"/>
          <w:sz w:val="28"/>
          <w:szCs w:val="28"/>
        </w:rPr>
        <w:t>I</w:t>
      </w:r>
      <w:r>
        <w:rPr>
          <w:rFonts w:cs="Arial"/>
          <w:sz w:val="28"/>
          <w:szCs w:val="28"/>
        </w:rPr>
        <w:t>reland</w:t>
      </w:r>
      <w:r w:rsidRPr="002D093E">
        <w:rPr>
          <w:rFonts w:cs="Arial"/>
          <w:sz w:val="28"/>
          <w:szCs w:val="28"/>
        </w:rPr>
        <w:t xml:space="preserve"> 2011 census showed that around 48% of the population were married or in a civil partnership, and 36% were single. NISRA provide information on the number of marriages by type, age and location at </w:t>
      </w:r>
      <w:hyperlink r:id="rId35" w:history="1">
        <w:r w:rsidRPr="008A2208">
          <w:rPr>
            <w:color w:val="1F4E79" w:themeColor="accent5" w:themeShade="80"/>
            <w:sz w:val="28"/>
            <w:szCs w:val="28"/>
            <w:u w:val="single"/>
          </w:rPr>
          <w:t>Marriage Statistics | Northern Ireland Statistics and Research Agency (nisra.gov.uk)</w:t>
        </w:r>
      </w:hyperlink>
      <w:r>
        <w:rPr>
          <w:color w:val="1F4E79" w:themeColor="accent5" w:themeShade="80"/>
          <w:sz w:val="28"/>
          <w:szCs w:val="28"/>
        </w:rPr>
        <w:t xml:space="preserve">. </w:t>
      </w:r>
      <w:r>
        <w:rPr>
          <w:rFonts w:cs="Arial"/>
          <w:sz w:val="28"/>
          <w:szCs w:val="28"/>
        </w:rPr>
        <w:t xml:space="preserve">The </w:t>
      </w:r>
      <w:hyperlink r:id="rId36" w:history="1">
        <w:r w:rsidRPr="00AF3FE5">
          <w:rPr>
            <w:color w:val="1F4E79" w:themeColor="accent5" w:themeShade="80"/>
            <w:sz w:val="28"/>
            <w:szCs w:val="28"/>
            <w:u w:val="single"/>
          </w:rPr>
          <w:t>Registrar General Northern Ireland Annual Report 2020 (nisra.gov.uk)</w:t>
        </w:r>
      </w:hyperlink>
      <w:r>
        <w:rPr>
          <w:rFonts w:cs="Arial"/>
          <w:sz w:val="28"/>
          <w:szCs w:val="28"/>
        </w:rPr>
        <w:t xml:space="preserve"> states 3,724</w:t>
      </w:r>
      <w:r>
        <w:t xml:space="preserve"> </w:t>
      </w:r>
      <w:r>
        <w:rPr>
          <w:rFonts w:cs="Arial"/>
          <w:sz w:val="28"/>
          <w:szCs w:val="28"/>
        </w:rPr>
        <w:t>marriages were registered in 2020, equivalent to just under 1 every 2 hours.</w:t>
      </w:r>
      <w:r w:rsidRPr="002D093E">
        <w:rPr>
          <w:rFonts w:cs="Arial"/>
          <w:sz w:val="28"/>
          <w:szCs w:val="28"/>
        </w:rPr>
        <w:t xml:space="preserve"> </w:t>
      </w:r>
      <w:r>
        <w:rPr>
          <w:rFonts w:cs="Arial"/>
          <w:sz w:val="28"/>
          <w:szCs w:val="28"/>
        </w:rPr>
        <w:t>T</w:t>
      </w:r>
      <w:r w:rsidRPr="00D6447C">
        <w:rPr>
          <w:rFonts w:cs="Arial"/>
          <w:sz w:val="28"/>
          <w:szCs w:val="28"/>
        </w:rPr>
        <w:t xml:space="preserve">he 2011 Census </w:t>
      </w:r>
      <w:r>
        <w:rPr>
          <w:rFonts w:cs="Arial"/>
          <w:sz w:val="28"/>
          <w:szCs w:val="28"/>
        </w:rPr>
        <w:t xml:space="preserve">also </w:t>
      </w:r>
      <w:r w:rsidRPr="00D6447C">
        <w:rPr>
          <w:rFonts w:cs="Arial"/>
          <w:sz w:val="28"/>
          <w:szCs w:val="28"/>
        </w:rPr>
        <w:t>shows the</w:t>
      </w:r>
      <w:r>
        <w:rPr>
          <w:rFonts w:cs="Arial"/>
          <w:sz w:val="28"/>
          <w:szCs w:val="28"/>
        </w:rPr>
        <w:t xml:space="preserve"> </w:t>
      </w:r>
      <w:r w:rsidRPr="00D6447C">
        <w:rPr>
          <w:rFonts w:cs="Arial"/>
          <w:sz w:val="28"/>
          <w:szCs w:val="28"/>
        </w:rPr>
        <w:t xml:space="preserve">make-up of the rural households to be 22.24% one person </w:t>
      </w:r>
      <w:r>
        <w:rPr>
          <w:rFonts w:cs="Arial"/>
          <w:sz w:val="28"/>
          <w:szCs w:val="28"/>
        </w:rPr>
        <w:t>h</w:t>
      </w:r>
      <w:r w:rsidRPr="00D6447C">
        <w:rPr>
          <w:rFonts w:cs="Arial"/>
          <w:sz w:val="28"/>
          <w:szCs w:val="28"/>
        </w:rPr>
        <w:t>ouseholds, 48.67% married couple households, 0.03% same-sex civil partnership couple households, 4.58% cohabiting couple households, 11.05% lone parent households and 6.58% other types of households.</w:t>
      </w:r>
    </w:p>
    <w:p w14:paraId="791106E9" w14:textId="77777777" w:rsidR="002E0FAF" w:rsidRDefault="002E0FAF" w:rsidP="002E0FAF">
      <w:pPr>
        <w:autoSpaceDE w:val="0"/>
        <w:autoSpaceDN w:val="0"/>
        <w:adjustRightInd w:val="0"/>
        <w:rPr>
          <w:rFonts w:cs="Arial"/>
          <w:sz w:val="28"/>
          <w:szCs w:val="28"/>
        </w:rPr>
      </w:pPr>
    </w:p>
    <w:p w14:paraId="1D431F5E" w14:textId="77777777" w:rsidR="002E0FAF" w:rsidRDefault="002E0FAF" w:rsidP="002E0FAF">
      <w:pPr>
        <w:autoSpaceDE w:val="0"/>
        <w:autoSpaceDN w:val="0"/>
        <w:adjustRightInd w:val="0"/>
        <w:rPr>
          <w:rFonts w:cs="Arial"/>
          <w:sz w:val="28"/>
          <w:szCs w:val="28"/>
        </w:rPr>
      </w:pPr>
      <w:r w:rsidRPr="00D6447C">
        <w:rPr>
          <w:rFonts w:cs="Arial"/>
          <w:sz w:val="28"/>
          <w:szCs w:val="28"/>
        </w:rPr>
        <w:t>DAERA’s Eq</w:t>
      </w:r>
      <w:r>
        <w:rPr>
          <w:rFonts w:cs="Arial"/>
          <w:sz w:val="28"/>
          <w:szCs w:val="28"/>
        </w:rPr>
        <w:t xml:space="preserve">uality Indicators Report </w:t>
      </w:r>
      <w:hyperlink r:id="rId37" w:history="1">
        <w:r w:rsidRPr="00AF3FE5">
          <w:rPr>
            <w:rStyle w:val="Hyperlink"/>
            <w:rFonts w:cs="Arial"/>
            <w:color w:val="1F4E79" w:themeColor="accent5" w:themeShade="80"/>
            <w:sz w:val="28"/>
            <w:szCs w:val="28"/>
          </w:rPr>
          <w:t>2018</w:t>
        </w:r>
      </w:hyperlink>
      <w:r w:rsidRPr="00D6447C">
        <w:rPr>
          <w:rFonts w:cs="Arial"/>
          <w:sz w:val="28"/>
          <w:szCs w:val="28"/>
        </w:rPr>
        <w:t xml:space="preserve"> shows that almost three quarters (73%) of farmers</w:t>
      </w:r>
      <w:r>
        <w:rPr>
          <w:rFonts w:cs="Arial"/>
          <w:sz w:val="28"/>
          <w:szCs w:val="28"/>
        </w:rPr>
        <w:t xml:space="preserve"> </w:t>
      </w:r>
      <w:r w:rsidRPr="00D6447C">
        <w:rPr>
          <w:rFonts w:cs="Arial"/>
          <w:sz w:val="28"/>
          <w:szCs w:val="28"/>
        </w:rPr>
        <w:t xml:space="preserve">were married, with the proportion of married farmers </w:t>
      </w:r>
      <w:r>
        <w:rPr>
          <w:rFonts w:cs="Arial"/>
          <w:sz w:val="28"/>
          <w:szCs w:val="28"/>
        </w:rPr>
        <w:t>i</w:t>
      </w:r>
      <w:r w:rsidRPr="00D6447C">
        <w:rPr>
          <w:rFonts w:cs="Arial"/>
          <w:sz w:val="28"/>
          <w:szCs w:val="28"/>
        </w:rPr>
        <w:t>ncreasing with farm size; 84% of farmers</w:t>
      </w:r>
      <w:r>
        <w:rPr>
          <w:rFonts w:cs="Arial"/>
          <w:sz w:val="28"/>
          <w:szCs w:val="28"/>
        </w:rPr>
        <w:t xml:space="preserve"> </w:t>
      </w:r>
      <w:r w:rsidRPr="00D6447C">
        <w:rPr>
          <w:rFonts w:cs="Arial"/>
          <w:sz w:val="28"/>
          <w:szCs w:val="28"/>
        </w:rPr>
        <w:t>of large farms were married, compared to 71% of farmers of very small farms. Conversely, twice as many farmers (18%) of very small farms were single as farmers of medium sized (9%) or large farms (9%).</w:t>
      </w:r>
      <w:r>
        <w:rPr>
          <w:rFonts w:cs="Arial"/>
          <w:sz w:val="28"/>
          <w:szCs w:val="28"/>
        </w:rPr>
        <w:t xml:space="preserve"> </w:t>
      </w:r>
      <w:r w:rsidRPr="008552F5">
        <w:rPr>
          <w:rFonts w:cs="Arial"/>
          <w:sz w:val="28"/>
          <w:szCs w:val="28"/>
        </w:rPr>
        <w:t>Lowland farmers were slightly more likely to be married (77%) than farmers in Disadvantaged (73%) or Severely Disadvantag</w:t>
      </w:r>
      <w:r>
        <w:rPr>
          <w:rFonts w:cs="Arial"/>
          <w:sz w:val="28"/>
          <w:szCs w:val="28"/>
        </w:rPr>
        <w:t>ed (71%) Areas</w:t>
      </w:r>
      <w:r w:rsidRPr="008552F5">
        <w:rPr>
          <w:rFonts w:cs="Arial"/>
          <w:sz w:val="28"/>
          <w:szCs w:val="28"/>
        </w:rPr>
        <w:t>.</w:t>
      </w:r>
    </w:p>
    <w:p w14:paraId="33172367" w14:textId="77777777" w:rsidR="002E0FAF" w:rsidRPr="00473A88" w:rsidRDefault="002E0FAF" w:rsidP="002E0FAF">
      <w:pPr>
        <w:rPr>
          <w:sz w:val="28"/>
          <w:szCs w:val="28"/>
        </w:rPr>
      </w:pPr>
      <w:r w:rsidRPr="00B25D44">
        <w:rPr>
          <w:rFonts w:cs="Arial"/>
          <w:sz w:val="28"/>
          <w:szCs w:val="28"/>
        </w:rPr>
        <w:t xml:space="preserve">Although climate change effects everyone, and all Northern Ireland sectors and people must contribute to reducing emissions, there is not </w:t>
      </w:r>
      <w:r>
        <w:rPr>
          <w:sz w:val="28"/>
          <w:szCs w:val="28"/>
        </w:rPr>
        <w:t>available</w:t>
      </w:r>
      <w:r w:rsidRPr="003B5925">
        <w:rPr>
          <w:sz w:val="28"/>
          <w:szCs w:val="28"/>
        </w:rPr>
        <w:t xml:space="preserve"> </w:t>
      </w:r>
      <w:r w:rsidRPr="00473A88">
        <w:rPr>
          <w:sz w:val="28"/>
          <w:szCs w:val="28"/>
        </w:rPr>
        <w:t>evidence to suggest that the Climate Change Act</w:t>
      </w:r>
      <w:r>
        <w:rPr>
          <w:sz w:val="28"/>
          <w:szCs w:val="28"/>
        </w:rPr>
        <w:t xml:space="preserve"> (Northern Ireland)</w:t>
      </w:r>
      <w:r w:rsidRPr="00473A88">
        <w:rPr>
          <w:sz w:val="28"/>
          <w:szCs w:val="28"/>
        </w:rPr>
        <w:t xml:space="preserve"> </w:t>
      </w:r>
      <w:r>
        <w:rPr>
          <w:sz w:val="28"/>
          <w:szCs w:val="28"/>
        </w:rPr>
        <w:t xml:space="preserve">2022 </w:t>
      </w:r>
      <w:r w:rsidRPr="00473A88">
        <w:rPr>
          <w:sz w:val="28"/>
          <w:szCs w:val="28"/>
        </w:rPr>
        <w:t xml:space="preserve">will have any foreseeable </w:t>
      </w:r>
      <w:r>
        <w:rPr>
          <w:sz w:val="28"/>
          <w:szCs w:val="28"/>
        </w:rPr>
        <w:t xml:space="preserve">direct </w:t>
      </w:r>
      <w:r w:rsidRPr="00473A88">
        <w:rPr>
          <w:sz w:val="28"/>
          <w:szCs w:val="28"/>
        </w:rPr>
        <w:t xml:space="preserve">impact on equality of opportunity </w:t>
      </w:r>
      <w:r w:rsidRPr="00B25D44">
        <w:rPr>
          <w:rFonts w:cs="Arial"/>
          <w:sz w:val="28"/>
          <w:szCs w:val="28"/>
        </w:rPr>
        <w:t xml:space="preserve">in Northern Ireland </w:t>
      </w:r>
      <w:r w:rsidRPr="00473A88">
        <w:rPr>
          <w:sz w:val="28"/>
          <w:szCs w:val="28"/>
        </w:rPr>
        <w:t>as a result of marital status.</w:t>
      </w:r>
    </w:p>
    <w:p w14:paraId="19B6007C" w14:textId="77777777" w:rsidR="002E0FAF" w:rsidRPr="002D093E" w:rsidRDefault="002E0FAF" w:rsidP="002E0FAF">
      <w:pPr>
        <w:autoSpaceDE w:val="0"/>
        <w:autoSpaceDN w:val="0"/>
        <w:adjustRightInd w:val="0"/>
        <w:rPr>
          <w:rFonts w:cs="Arial"/>
          <w:sz w:val="28"/>
          <w:szCs w:val="28"/>
        </w:rPr>
      </w:pPr>
    </w:p>
    <w:p w14:paraId="763D5542" w14:textId="77777777" w:rsidR="002E0FAF" w:rsidRDefault="002E0FAF" w:rsidP="002E0FAF">
      <w:pPr>
        <w:rPr>
          <w:rFonts w:cs="Arial"/>
          <w:b/>
          <w:sz w:val="28"/>
          <w:szCs w:val="28"/>
        </w:rPr>
      </w:pPr>
    </w:p>
    <w:p w14:paraId="29FCB85E" w14:textId="77777777" w:rsidR="002E0FAF" w:rsidRPr="00860B0B" w:rsidRDefault="002E0FAF" w:rsidP="002E0FAF">
      <w:pPr>
        <w:rPr>
          <w:rFonts w:cs="Arial"/>
          <w:b/>
          <w:sz w:val="28"/>
          <w:szCs w:val="28"/>
        </w:rPr>
      </w:pPr>
      <w:r w:rsidRPr="00860B0B">
        <w:rPr>
          <w:rFonts w:cs="Arial"/>
          <w:b/>
          <w:sz w:val="28"/>
          <w:szCs w:val="28"/>
        </w:rPr>
        <w:t xml:space="preserve">Sexual Orientation </w:t>
      </w:r>
      <w:r w:rsidRPr="00C56B73">
        <w:rPr>
          <w:rFonts w:cs="Arial"/>
          <w:sz w:val="28"/>
          <w:szCs w:val="28"/>
        </w:rPr>
        <w:t>evidence/information:</w:t>
      </w:r>
    </w:p>
    <w:p w14:paraId="5F39BD7F" w14:textId="77777777" w:rsidR="002E0FAF" w:rsidRPr="002D093E" w:rsidRDefault="002E0FAF" w:rsidP="002E0FAF">
      <w:pPr>
        <w:rPr>
          <w:rFonts w:cs="Arial"/>
          <w:sz w:val="28"/>
          <w:szCs w:val="28"/>
        </w:rPr>
      </w:pPr>
    </w:p>
    <w:p w14:paraId="452798B0" w14:textId="77777777" w:rsidR="002E0FAF" w:rsidRDefault="002E0FAF" w:rsidP="002E0FAF">
      <w:pPr>
        <w:rPr>
          <w:sz w:val="28"/>
          <w:szCs w:val="28"/>
        </w:rPr>
      </w:pPr>
      <w:r w:rsidRPr="008A002E">
        <w:rPr>
          <w:rFonts w:cs="Arial"/>
          <w:color w:val="000000"/>
          <w:sz w:val="28"/>
          <w:szCs w:val="28"/>
        </w:rPr>
        <w:t>The 2011 Census did not collect information on sexual orientation, and so t</w:t>
      </w:r>
      <w:r w:rsidRPr="008A002E">
        <w:rPr>
          <w:rFonts w:cs="Arial"/>
          <w:sz w:val="28"/>
          <w:szCs w:val="28"/>
        </w:rPr>
        <w:t>here is lack of reliable and comprehensive data on the number of lesbian, gay or bisexual (LGB) persons in Northern Ireland. However, according to t</w:t>
      </w:r>
      <w:r w:rsidRPr="008A002E">
        <w:rPr>
          <w:sz w:val="28"/>
          <w:szCs w:val="28"/>
        </w:rPr>
        <w:t>he Northern Ireland Life and Times Survey 2019 (</w:t>
      </w:r>
      <w:hyperlink r:id="rId38" w:history="1">
        <w:r w:rsidRPr="00C56B73">
          <w:rPr>
            <w:rStyle w:val="Hyperlink"/>
            <w:color w:val="1F4E79" w:themeColor="accent5" w:themeShade="80"/>
            <w:sz w:val="28"/>
            <w:szCs w:val="28"/>
          </w:rPr>
          <w:t>NI Life and Times Survey - 2019 : ORIENT2 (ark.ac.uk)</w:t>
        </w:r>
      </w:hyperlink>
      <w:r w:rsidRPr="00555B09">
        <w:rPr>
          <w:sz w:val="28"/>
          <w:szCs w:val="28"/>
        </w:rPr>
        <w:t>): 90% of respondents identified as heterosexual; 2% as homosexual; 1% as bisexual; and the remaining population as other or unknown (7% of respondents did not answer the question).</w:t>
      </w:r>
      <w:r>
        <w:rPr>
          <w:sz w:val="28"/>
          <w:szCs w:val="28"/>
        </w:rPr>
        <w:t xml:space="preserve"> An </w:t>
      </w:r>
      <w:hyperlink r:id="rId39" w:history="1">
        <w:r w:rsidRPr="00C56B73">
          <w:rPr>
            <w:rStyle w:val="Hyperlink"/>
            <w:color w:val="1F4E79" w:themeColor="accent5" w:themeShade="80"/>
            <w:sz w:val="28"/>
            <w:szCs w:val="28"/>
          </w:rPr>
          <w:t xml:space="preserve">Office for National </w:t>
        </w:r>
        <w:r w:rsidRPr="00C56B73">
          <w:rPr>
            <w:rStyle w:val="Hyperlink"/>
            <w:color w:val="1F4E79" w:themeColor="accent5" w:themeShade="80"/>
            <w:sz w:val="28"/>
            <w:szCs w:val="28"/>
          </w:rPr>
          <w:lastRenderedPageBreak/>
          <w:t>Statistics analysis</w:t>
        </w:r>
      </w:hyperlink>
      <w:r w:rsidRPr="00157B75">
        <w:rPr>
          <w:sz w:val="28"/>
          <w:szCs w:val="28"/>
        </w:rPr>
        <w:t xml:space="preserve"> in 2017</w:t>
      </w:r>
      <w:r>
        <w:rPr>
          <w:sz w:val="28"/>
          <w:szCs w:val="28"/>
        </w:rPr>
        <w:t xml:space="preserve"> found that p</w:t>
      </w:r>
      <w:r w:rsidRPr="00157B75">
        <w:rPr>
          <w:sz w:val="28"/>
          <w:szCs w:val="28"/>
        </w:rPr>
        <w:t>eople who identify as lesbian, gay, and bisexual (LGB) tend to rate their quality of life as lower</w:t>
      </w:r>
      <w:r>
        <w:rPr>
          <w:sz w:val="28"/>
          <w:szCs w:val="28"/>
        </w:rPr>
        <w:t xml:space="preserve"> </w:t>
      </w:r>
      <w:r w:rsidRPr="00157B75">
        <w:rPr>
          <w:sz w:val="28"/>
          <w:szCs w:val="28"/>
        </w:rPr>
        <w:t>than the UK average</w:t>
      </w:r>
      <w:r>
        <w:t>.</w:t>
      </w:r>
    </w:p>
    <w:p w14:paraId="1B1972D4" w14:textId="77777777" w:rsidR="002E0FAF" w:rsidRPr="00E86CC4" w:rsidRDefault="002E0FAF" w:rsidP="002E0FAF">
      <w:pPr>
        <w:rPr>
          <w:rFonts w:cs="Arial"/>
          <w:sz w:val="28"/>
          <w:szCs w:val="28"/>
        </w:rPr>
      </w:pPr>
    </w:p>
    <w:p w14:paraId="3A56EF28" w14:textId="77777777" w:rsidR="002E0FAF" w:rsidRPr="00E86CC4" w:rsidRDefault="002E0FAF" w:rsidP="002E0FAF">
      <w:pPr>
        <w:rPr>
          <w:rFonts w:cs="Arial"/>
          <w:sz w:val="28"/>
          <w:szCs w:val="28"/>
        </w:rPr>
      </w:pPr>
      <w:r>
        <w:rPr>
          <w:sz w:val="28"/>
          <w:szCs w:val="28"/>
        </w:rPr>
        <w:t>Although climate change effects everyone, and all Northern Ireland sectors and people must contribute to reducing emissions, there is not available</w:t>
      </w:r>
      <w:r w:rsidRPr="003B5925">
        <w:rPr>
          <w:sz w:val="28"/>
          <w:szCs w:val="28"/>
        </w:rPr>
        <w:t xml:space="preserve"> </w:t>
      </w:r>
      <w:r w:rsidRPr="00473A88">
        <w:rPr>
          <w:sz w:val="28"/>
          <w:szCs w:val="28"/>
        </w:rPr>
        <w:t>evidence to suggest that the Climate Change Act</w:t>
      </w:r>
      <w:r>
        <w:rPr>
          <w:sz w:val="28"/>
          <w:szCs w:val="28"/>
        </w:rPr>
        <w:t xml:space="preserve"> (Northern Ireland)</w:t>
      </w:r>
      <w:r w:rsidRPr="00473A88">
        <w:rPr>
          <w:sz w:val="28"/>
          <w:szCs w:val="28"/>
        </w:rPr>
        <w:t xml:space="preserve"> </w:t>
      </w:r>
      <w:r>
        <w:rPr>
          <w:sz w:val="28"/>
          <w:szCs w:val="28"/>
        </w:rPr>
        <w:t xml:space="preserve">2022 </w:t>
      </w:r>
      <w:r w:rsidRPr="00473A88">
        <w:rPr>
          <w:sz w:val="28"/>
          <w:szCs w:val="28"/>
        </w:rPr>
        <w:t xml:space="preserve">will have any foreseeable </w:t>
      </w:r>
      <w:r>
        <w:rPr>
          <w:sz w:val="28"/>
          <w:szCs w:val="28"/>
        </w:rPr>
        <w:t xml:space="preserve">direct </w:t>
      </w:r>
      <w:r w:rsidRPr="00473A88">
        <w:rPr>
          <w:sz w:val="28"/>
          <w:szCs w:val="28"/>
        </w:rPr>
        <w:t>impact on equality of opportunity</w:t>
      </w:r>
      <w:r>
        <w:rPr>
          <w:sz w:val="28"/>
          <w:szCs w:val="28"/>
        </w:rPr>
        <w:t xml:space="preserve"> in Northern Ireland </w:t>
      </w:r>
      <w:r w:rsidRPr="00555B09">
        <w:rPr>
          <w:sz w:val="28"/>
          <w:szCs w:val="28"/>
        </w:rPr>
        <w:t>as a result of sexual orientation.</w:t>
      </w:r>
    </w:p>
    <w:p w14:paraId="34219797" w14:textId="77777777" w:rsidR="002E0FAF" w:rsidRPr="00FB05F8" w:rsidRDefault="002E0FAF" w:rsidP="002E0FAF">
      <w:pPr>
        <w:rPr>
          <w:rFonts w:ascii="ArialMT" w:hAnsi="ArialMT" w:cs="ArialMT"/>
          <w:sz w:val="28"/>
          <w:szCs w:val="28"/>
          <w:lang w:eastAsia="en-GB"/>
        </w:rPr>
      </w:pPr>
    </w:p>
    <w:p w14:paraId="07C14F54" w14:textId="77777777" w:rsidR="002E0FAF" w:rsidRPr="00FB05F8" w:rsidRDefault="002E0FAF" w:rsidP="002E0FAF">
      <w:pPr>
        <w:rPr>
          <w:rFonts w:ascii="ArialMT" w:hAnsi="ArialMT" w:cs="ArialMT"/>
          <w:sz w:val="28"/>
          <w:szCs w:val="28"/>
          <w:lang w:eastAsia="en-GB"/>
        </w:rPr>
      </w:pPr>
    </w:p>
    <w:p w14:paraId="1E0D0A55" w14:textId="77777777" w:rsidR="002E0FAF" w:rsidRDefault="002E0FAF" w:rsidP="002E0FAF">
      <w:pPr>
        <w:rPr>
          <w:rFonts w:cs="Arial"/>
          <w:sz w:val="28"/>
          <w:szCs w:val="28"/>
        </w:rPr>
      </w:pPr>
      <w:r w:rsidRPr="008519EB">
        <w:rPr>
          <w:rFonts w:cs="Arial"/>
          <w:b/>
          <w:sz w:val="28"/>
          <w:szCs w:val="28"/>
        </w:rPr>
        <w:t>Men &amp; Women generally</w:t>
      </w:r>
      <w:r w:rsidRPr="00B92E4E">
        <w:rPr>
          <w:rFonts w:cs="Arial"/>
          <w:sz w:val="28"/>
          <w:szCs w:val="28"/>
        </w:rPr>
        <w:t xml:space="preserve"> </w:t>
      </w:r>
      <w:r>
        <w:rPr>
          <w:rFonts w:cs="Arial"/>
          <w:sz w:val="28"/>
          <w:szCs w:val="28"/>
        </w:rPr>
        <w:t>evidence</w:t>
      </w:r>
      <w:r w:rsidRPr="00B92E4E">
        <w:rPr>
          <w:rFonts w:cs="Arial"/>
          <w:sz w:val="28"/>
          <w:szCs w:val="28"/>
        </w:rPr>
        <w:t>/information:</w:t>
      </w:r>
    </w:p>
    <w:p w14:paraId="755216EC" w14:textId="77777777" w:rsidR="002E0FAF" w:rsidRDefault="002E0FAF" w:rsidP="002E0FAF">
      <w:pPr>
        <w:rPr>
          <w:rFonts w:cs="Arial"/>
          <w:sz w:val="28"/>
          <w:szCs w:val="28"/>
        </w:rPr>
      </w:pPr>
    </w:p>
    <w:p w14:paraId="694656D7" w14:textId="77777777" w:rsidR="002E0FAF" w:rsidRDefault="002E0FAF" w:rsidP="002E0FAF">
      <w:pPr>
        <w:rPr>
          <w:rFonts w:cs="Arial"/>
          <w:color w:val="0B0C0C"/>
          <w:sz w:val="29"/>
          <w:szCs w:val="29"/>
          <w:shd w:val="clear" w:color="auto" w:fill="FFFFFF"/>
        </w:rPr>
      </w:pPr>
      <w:r>
        <w:rPr>
          <w:rFonts w:cs="Arial"/>
          <w:color w:val="0B0C0C"/>
          <w:sz w:val="29"/>
          <w:szCs w:val="29"/>
          <w:shd w:val="clear" w:color="auto" w:fill="FFFFFF"/>
        </w:rPr>
        <w:t xml:space="preserve">The </w:t>
      </w:r>
      <w:hyperlink r:id="rId40" w:anchor=":~:text=skills%20in%20Bangladesh.-,The%20UK%20has%20been%20urging%20countries%20around%20the%20world%20to,Action%20for%20Climate%20Justice%20(FACJ" w:history="1">
        <w:r w:rsidRPr="001D1271">
          <w:rPr>
            <w:rStyle w:val="Hyperlink"/>
            <w:rFonts w:cs="Arial"/>
            <w:color w:val="1F3864"/>
            <w:sz w:val="29"/>
            <w:szCs w:val="29"/>
            <w:shd w:val="clear" w:color="auto" w:fill="FFFFFF"/>
          </w:rPr>
          <w:t>UK government</w:t>
        </w:r>
      </w:hyperlink>
      <w:r>
        <w:rPr>
          <w:rFonts w:cs="Arial"/>
          <w:color w:val="0B0C0C"/>
          <w:sz w:val="29"/>
          <w:szCs w:val="29"/>
          <w:shd w:val="clear" w:color="auto" w:fill="FFFFFF"/>
        </w:rPr>
        <w:t xml:space="preserve"> has been urging countries around the world to put gender equality at the heart of climate action in line with the </w:t>
      </w:r>
      <w:hyperlink r:id="rId41" w:history="1">
        <w:r w:rsidRPr="001D1271">
          <w:rPr>
            <w:rStyle w:val="Hyperlink"/>
            <w:rFonts w:cs="Arial"/>
            <w:color w:val="1F3864"/>
            <w:sz w:val="29"/>
            <w:szCs w:val="29"/>
            <w:shd w:val="clear" w:color="auto" w:fill="FFFFFF"/>
          </w:rPr>
          <w:t>Gender Action Plan COP25</w:t>
        </w:r>
      </w:hyperlink>
      <w:r>
        <w:rPr>
          <w:rFonts w:cs="Arial"/>
          <w:color w:val="0B0C0C"/>
          <w:sz w:val="29"/>
          <w:szCs w:val="29"/>
          <w:shd w:val="clear" w:color="auto" w:fill="FFFFFF"/>
        </w:rPr>
        <w:t xml:space="preserve"> agreed in 2019.</w:t>
      </w:r>
    </w:p>
    <w:p w14:paraId="4A7E60BA" w14:textId="77777777" w:rsidR="002E0FAF" w:rsidRDefault="002E0FAF" w:rsidP="002E0FAF">
      <w:pPr>
        <w:rPr>
          <w:rFonts w:cs="Arial"/>
          <w:color w:val="0B0C0C"/>
          <w:sz w:val="29"/>
          <w:szCs w:val="29"/>
          <w:shd w:val="clear" w:color="auto" w:fill="FFFFFF"/>
        </w:rPr>
      </w:pPr>
    </w:p>
    <w:p w14:paraId="6D51AB9D" w14:textId="77777777" w:rsidR="002E0FAF" w:rsidRPr="00590386" w:rsidRDefault="002E0FAF" w:rsidP="002E0FAF">
      <w:pPr>
        <w:rPr>
          <w:sz w:val="28"/>
          <w:szCs w:val="28"/>
        </w:rPr>
      </w:pPr>
      <w:r w:rsidRPr="00590386">
        <w:rPr>
          <w:sz w:val="28"/>
          <w:szCs w:val="28"/>
        </w:rPr>
        <w:t xml:space="preserve">A recent report into </w:t>
      </w:r>
      <w:r>
        <w:rPr>
          <w:sz w:val="28"/>
          <w:szCs w:val="28"/>
        </w:rPr>
        <w:t>‘</w:t>
      </w:r>
      <w:hyperlink r:id="rId42" w:tooltip="Permanent Link: Gender Inequality in Northern Ireland: Where are we in 2020?" w:history="1">
        <w:r w:rsidRPr="00590386">
          <w:rPr>
            <w:color w:val="1F4E79" w:themeColor="accent5" w:themeShade="80"/>
            <w:sz w:val="28"/>
            <w:szCs w:val="28"/>
            <w:u w:val="single"/>
          </w:rPr>
          <w:t>Gender Inequality in Northern Ireland: Where are we in 2020?</w:t>
        </w:r>
      </w:hyperlink>
      <w:r>
        <w:rPr>
          <w:sz w:val="28"/>
          <w:szCs w:val="28"/>
        </w:rPr>
        <w:t xml:space="preserve">’ found that </w:t>
      </w:r>
      <w:r w:rsidRPr="00590386">
        <w:rPr>
          <w:sz w:val="28"/>
          <w:szCs w:val="28"/>
        </w:rPr>
        <w:t xml:space="preserve">gender inequality is prevalent in all aspects of society in Northern Ireland and that </w:t>
      </w:r>
      <w:r>
        <w:rPr>
          <w:sz w:val="28"/>
          <w:szCs w:val="28"/>
        </w:rPr>
        <w:t>it</w:t>
      </w:r>
      <w:r w:rsidRPr="00590386">
        <w:rPr>
          <w:sz w:val="28"/>
          <w:szCs w:val="28"/>
        </w:rPr>
        <w:t xml:space="preserve"> needs to be embedded at the core of all policy, legislative and budgetary decision making.</w:t>
      </w:r>
      <w:r>
        <w:rPr>
          <w:sz w:val="28"/>
          <w:szCs w:val="28"/>
        </w:rPr>
        <w:t xml:space="preserve"> </w:t>
      </w:r>
    </w:p>
    <w:p w14:paraId="7131A363" w14:textId="77777777" w:rsidR="002E0FAF" w:rsidRPr="00A36521" w:rsidRDefault="002E0FAF" w:rsidP="002E0FAF">
      <w:pPr>
        <w:rPr>
          <w:sz w:val="28"/>
          <w:szCs w:val="28"/>
        </w:rPr>
      </w:pPr>
    </w:p>
    <w:p w14:paraId="185608D3" w14:textId="77777777" w:rsidR="002E0FAF" w:rsidRDefault="002E0FAF" w:rsidP="002E0FAF">
      <w:pPr>
        <w:rPr>
          <w:rFonts w:cs="Arial"/>
          <w:sz w:val="28"/>
          <w:szCs w:val="28"/>
        </w:rPr>
      </w:pPr>
      <w:r w:rsidRPr="00A36521">
        <w:rPr>
          <w:sz w:val="28"/>
          <w:szCs w:val="28"/>
        </w:rPr>
        <w:t>The ‘</w:t>
      </w:r>
      <w:hyperlink r:id="rId43" w:history="1">
        <w:r w:rsidRPr="00A36521">
          <w:rPr>
            <w:color w:val="1F4E79" w:themeColor="accent5" w:themeShade="80"/>
            <w:sz w:val="28"/>
            <w:szCs w:val="28"/>
            <w:u w:val="single"/>
          </w:rPr>
          <w:t>New Decade, New Approach</w:t>
        </w:r>
      </w:hyperlink>
      <w:r w:rsidRPr="00A36521">
        <w:rPr>
          <w:sz w:val="28"/>
          <w:szCs w:val="28"/>
        </w:rPr>
        <w:t xml:space="preserve">’ (NDNA) </w:t>
      </w:r>
      <w:r>
        <w:rPr>
          <w:sz w:val="28"/>
          <w:szCs w:val="28"/>
        </w:rPr>
        <w:t xml:space="preserve">agreement recognising the need for gender equality </w:t>
      </w:r>
      <w:r w:rsidRPr="00A36521">
        <w:rPr>
          <w:sz w:val="28"/>
          <w:szCs w:val="28"/>
        </w:rPr>
        <w:t>include</w:t>
      </w:r>
      <w:r>
        <w:rPr>
          <w:sz w:val="28"/>
          <w:szCs w:val="28"/>
        </w:rPr>
        <w:t>d</w:t>
      </w:r>
      <w:r w:rsidRPr="00A36521">
        <w:rPr>
          <w:sz w:val="28"/>
          <w:szCs w:val="28"/>
        </w:rPr>
        <w:t xml:space="preserve"> </w:t>
      </w:r>
      <w:r>
        <w:rPr>
          <w:sz w:val="28"/>
          <w:szCs w:val="28"/>
        </w:rPr>
        <w:t xml:space="preserve">a </w:t>
      </w:r>
      <w:r w:rsidRPr="00A36521">
        <w:rPr>
          <w:sz w:val="28"/>
          <w:szCs w:val="28"/>
        </w:rPr>
        <w:t xml:space="preserve">commitment to deliver </w:t>
      </w:r>
      <w:r>
        <w:rPr>
          <w:sz w:val="28"/>
          <w:szCs w:val="28"/>
        </w:rPr>
        <w:t xml:space="preserve">four social inclusion, </w:t>
      </w:r>
      <w:r w:rsidRPr="00A36521">
        <w:rPr>
          <w:sz w:val="28"/>
          <w:szCs w:val="28"/>
        </w:rPr>
        <w:t>equality-based strategies</w:t>
      </w:r>
      <w:r>
        <w:rPr>
          <w:sz w:val="28"/>
          <w:szCs w:val="28"/>
        </w:rPr>
        <w:t xml:space="preserve">, </w:t>
      </w:r>
      <w:r w:rsidRPr="003424A9">
        <w:rPr>
          <w:sz w:val="28"/>
          <w:szCs w:val="28"/>
        </w:rPr>
        <w:t xml:space="preserve">namely </w:t>
      </w:r>
      <w:r w:rsidRPr="00473A88">
        <w:rPr>
          <w:rFonts w:cs="Arial"/>
          <w:color w:val="222222"/>
          <w:sz w:val="28"/>
          <w:szCs w:val="28"/>
          <w:shd w:val="clear" w:color="auto" w:fill="FFFFFF"/>
        </w:rPr>
        <w:t>Anti-Poverty, Disability, Gender Equality and Sexual Orientation.</w:t>
      </w:r>
      <w:r>
        <w:rPr>
          <w:rFonts w:cs="Arial"/>
          <w:color w:val="222222"/>
          <w:sz w:val="28"/>
          <w:szCs w:val="28"/>
          <w:shd w:val="clear" w:color="auto" w:fill="FFFFFF"/>
        </w:rPr>
        <w:t xml:space="preserve"> </w:t>
      </w:r>
      <w:r w:rsidRPr="00473A88">
        <w:rPr>
          <w:rFonts w:cs="Arial"/>
          <w:color w:val="222222"/>
          <w:sz w:val="28"/>
          <w:szCs w:val="28"/>
          <w:shd w:val="clear" w:color="auto" w:fill="FFFFFF"/>
        </w:rPr>
        <w:t>The Gender Equality Strategy, currently under development, will bring focus to identifying and addressing the issues, barriers and disadvantages that undermine equality of opportunity in our community</w:t>
      </w:r>
      <w:r>
        <w:rPr>
          <w:rFonts w:cs="Arial"/>
          <w:sz w:val="28"/>
          <w:szCs w:val="28"/>
        </w:rPr>
        <w:t>.</w:t>
      </w:r>
      <w:r w:rsidRPr="003424A9">
        <w:rPr>
          <w:rFonts w:cs="Arial"/>
          <w:sz w:val="28"/>
          <w:szCs w:val="28"/>
        </w:rPr>
        <w:br w:type="textWrapping" w:clear="all"/>
      </w:r>
    </w:p>
    <w:p w14:paraId="379D43DF" w14:textId="77777777" w:rsidR="002E0FAF" w:rsidRDefault="002E0FAF" w:rsidP="002E0FAF">
      <w:pPr>
        <w:rPr>
          <w:sz w:val="28"/>
          <w:szCs w:val="28"/>
        </w:rPr>
      </w:pPr>
      <w:r>
        <w:rPr>
          <w:rFonts w:cs="Arial"/>
          <w:sz w:val="28"/>
          <w:szCs w:val="28"/>
        </w:rPr>
        <w:t xml:space="preserve">In </w:t>
      </w:r>
      <w:r w:rsidRPr="002D093E">
        <w:rPr>
          <w:rFonts w:cs="Arial"/>
          <w:sz w:val="28"/>
          <w:szCs w:val="28"/>
        </w:rPr>
        <w:t>N</w:t>
      </w:r>
      <w:r>
        <w:rPr>
          <w:rFonts w:cs="Arial"/>
          <w:sz w:val="28"/>
          <w:szCs w:val="28"/>
        </w:rPr>
        <w:t>orthern Ireland the</w:t>
      </w:r>
      <w:r w:rsidRPr="002D093E">
        <w:rPr>
          <w:rFonts w:cs="Arial"/>
          <w:sz w:val="28"/>
          <w:szCs w:val="28"/>
        </w:rPr>
        <w:t xml:space="preserve"> 20</w:t>
      </w:r>
      <w:r>
        <w:rPr>
          <w:rFonts w:cs="Arial"/>
          <w:sz w:val="28"/>
          <w:szCs w:val="28"/>
        </w:rPr>
        <w:t>2</w:t>
      </w:r>
      <w:r w:rsidRPr="002D093E">
        <w:rPr>
          <w:rFonts w:cs="Arial"/>
          <w:sz w:val="28"/>
          <w:szCs w:val="28"/>
        </w:rPr>
        <w:t xml:space="preserve">1 Census showed that 51% of the population was </w:t>
      </w:r>
      <w:r>
        <w:rPr>
          <w:rFonts w:cs="Arial"/>
          <w:sz w:val="28"/>
          <w:szCs w:val="28"/>
        </w:rPr>
        <w:t>fe</w:t>
      </w:r>
      <w:r w:rsidRPr="002D093E">
        <w:rPr>
          <w:rFonts w:cs="Arial"/>
          <w:sz w:val="28"/>
          <w:szCs w:val="28"/>
        </w:rPr>
        <w:t xml:space="preserve">male and 49% male. </w:t>
      </w:r>
      <w:r w:rsidRPr="002D093E">
        <w:rPr>
          <w:sz w:val="28"/>
          <w:szCs w:val="28"/>
        </w:rPr>
        <w:t>While the overall N</w:t>
      </w:r>
      <w:r>
        <w:rPr>
          <w:sz w:val="28"/>
          <w:szCs w:val="28"/>
        </w:rPr>
        <w:t xml:space="preserve">orthern </w:t>
      </w:r>
      <w:r w:rsidRPr="002D093E">
        <w:rPr>
          <w:sz w:val="28"/>
          <w:szCs w:val="28"/>
        </w:rPr>
        <w:t>I</w:t>
      </w:r>
      <w:r>
        <w:rPr>
          <w:sz w:val="28"/>
          <w:szCs w:val="28"/>
        </w:rPr>
        <w:t>reland</w:t>
      </w:r>
      <w:r w:rsidRPr="002D093E">
        <w:rPr>
          <w:sz w:val="28"/>
          <w:szCs w:val="28"/>
        </w:rPr>
        <w:t xml:space="preserve"> workforce has a majority of females (52%)</w:t>
      </w:r>
      <w:r>
        <w:rPr>
          <w:sz w:val="28"/>
          <w:szCs w:val="28"/>
        </w:rPr>
        <w:t xml:space="preserve">, reported in the </w:t>
      </w:r>
      <w:hyperlink r:id="rId44" w:history="1">
        <w:r w:rsidRPr="006F317B">
          <w:rPr>
            <w:color w:val="1F4E79" w:themeColor="accent5" w:themeShade="80"/>
            <w:sz w:val="28"/>
            <w:szCs w:val="28"/>
            <w:u w:val="single"/>
          </w:rPr>
          <w:t>2019 Fair Employment Monitoring Report No.30</w:t>
        </w:r>
      </w:hyperlink>
      <w:r>
        <w:rPr>
          <w:sz w:val="28"/>
        </w:rPr>
        <w:t>,</w:t>
      </w:r>
      <w:r w:rsidRPr="002D093E">
        <w:rPr>
          <w:sz w:val="28"/>
          <w:szCs w:val="28"/>
        </w:rPr>
        <w:t xml:space="preserve"> there are differences between the public and private sector. The public sector has a large majority of females within its composition (65</w:t>
      </w:r>
      <w:r>
        <w:rPr>
          <w:sz w:val="28"/>
          <w:szCs w:val="28"/>
        </w:rPr>
        <w:t>.8</w:t>
      </w:r>
      <w:r w:rsidRPr="002D093E">
        <w:rPr>
          <w:sz w:val="28"/>
          <w:szCs w:val="28"/>
        </w:rPr>
        <w:t>%) whereas just under half (45</w:t>
      </w:r>
      <w:r>
        <w:rPr>
          <w:sz w:val="28"/>
          <w:szCs w:val="28"/>
        </w:rPr>
        <w:t>.7</w:t>
      </w:r>
      <w:r w:rsidRPr="002D093E">
        <w:rPr>
          <w:sz w:val="28"/>
          <w:szCs w:val="28"/>
        </w:rPr>
        <w:t xml:space="preserve">%) of the private sector workforce is female. </w:t>
      </w:r>
      <w:r>
        <w:rPr>
          <w:sz w:val="28"/>
          <w:szCs w:val="28"/>
        </w:rPr>
        <w:t xml:space="preserve">The 2021 Census, shows that </w:t>
      </w:r>
      <w:r w:rsidRPr="002D093E">
        <w:rPr>
          <w:sz w:val="28"/>
          <w:szCs w:val="28"/>
        </w:rPr>
        <w:t xml:space="preserve">the current population of NI </w:t>
      </w:r>
      <w:r>
        <w:rPr>
          <w:sz w:val="28"/>
          <w:szCs w:val="28"/>
        </w:rPr>
        <w:t xml:space="preserve">consists of </w:t>
      </w:r>
      <w:r w:rsidRPr="001B480B">
        <w:rPr>
          <w:sz w:val="28"/>
          <w:szCs w:val="28"/>
        </w:rPr>
        <w:t>967,000</w:t>
      </w:r>
      <w:r>
        <w:rPr>
          <w:sz w:val="28"/>
          <w:szCs w:val="28"/>
        </w:rPr>
        <w:t xml:space="preserve"> females</w:t>
      </w:r>
      <w:r w:rsidRPr="00523952">
        <w:rPr>
          <w:sz w:val="28"/>
          <w:szCs w:val="28"/>
        </w:rPr>
        <w:t xml:space="preserve"> and </w:t>
      </w:r>
      <w:r w:rsidRPr="001B480B">
        <w:rPr>
          <w:sz w:val="28"/>
          <w:szCs w:val="28"/>
        </w:rPr>
        <w:t>936,200</w:t>
      </w:r>
      <w:r>
        <w:rPr>
          <w:sz w:val="28"/>
          <w:szCs w:val="28"/>
        </w:rPr>
        <w:t xml:space="preserve"> males</w:t>
      </w:r>
      <w:r w:rsidRPr="002D093E">
        <w:rPr>
          <w:sz w:val="28"/>
          <w:szCs w:val="28"/>
        </w:rPr>
        <w:t>, however</w:t>
      </w:r>
      <w:r>
        <w:rPr>
          <w:sz w:val="28"/>
          <w:szCs w:val="28"/>
        </w:rPr>
        <w:t>,</w:t>
      </w:r>
      <w:r w:rsidRPr="002D093E">
        <w:rPr>
          <w:sz w:val="28"/>
          <w:szCs w:val="28"/>
        </w:rPr>
        <w:t xml:space="preserve"> </w:t>
      </w:r>
      <w:r>
        <w:rPr>
          <w:sz w:val="28"/>
          <w:szCs w:val="28"/>
        </w:rPr>
        <w:t>the</w:t>
      </w:r>
      <w:r w:rsidRPr="002D093E">
        <w:rPr>
          <w:sz w:val="28"/>
          <w:szCs w:val="28"/>
        </w:rPr>
        <w:t xml:space="preserve"> future workforce balance will be slightly male dominated as the current population split for ages 0-15 is 1</w:t>
      </w:r>
      <w:r>
        <w:rPr>
          <w:sz w:val="28"/>
          <w:szCs w:val="28"/>
        </w:rPr>
        <w:t>78,200</w:t>
      </w:r>
      <w:r w:rsidRPr="002D093E">
        <w:rPr>
          <w:sz w:val="28"/>
          <w:szCs w:val="28"/>
        </w:rPr>
        <w:t xml:space="preserve"> female with </w:t>
      </w:r>
      <w:r>
        <w:rPr>
          <w:sz w:val="28"/>
          <w:szCs w:val="28"/>
        </w:rPr>
        <w:t>187,200</w:t>
      </w:r>
      <w:r w:rsidRPr="002D093E">
        <w:rPr>
          <w:sz w:val="28"/>
          <w:szCs w:val="28"/>
        </w:rPr>
        <w:t xml:space="preserve"> male, a difference of 2.</w:t>
      </w:r>
      <w:r>
        <w:rPr>
          <w:sz w:val="28"/>
          <w:szCs w:val="28"/>
        </w:rPr>
        <w:t>5</w:t>
      </w:r>
      <w:r w:rsidRPr="002D093E">
        <w:rPr>
          <w:sz w:val="28"/>
          <w:szCs w:val="28"/>
        </w:rPr>
        <w:t>%.</w:t>
      </w:r>
    </w:p>
    <w:p w14:paraId="274184D9" w14:textId="77777777" w:rsidR="002E0FAF" w:rsidRDefault="002E0FAF" w:rsidP="002E0FAF">
      <w:pPr>
        <w:rPr>
          <w:rFonts w:cs="Arial"/>
          <w:color w:val="1F4E79" w:themeColor="accent5" w:themeShade="80"/>
          <w:sz w:val="28"/>
          <w:szCs w:val="28"/>
        </w:rPr>
      </w:pPr>
    </w:p>
    <w:p w14:paraId="17925393" w14:textId="77777777" w:rsidR="002E0FAF" w:rsidRPr="00473A88" w:rsidRDefault="002E0FAF" w:rsidP="002E0FAF">
      <w:pPr>
        <w:rPr>
          <w:sz w:val="28"/>
          <w:szCs w:val="28"/>
        </w:rPr>
      </w:pPr>
      <w:r w:rsidRPr="00473A88">
        <w:rPr>
          <w:rFonts w:cs="Arial"/>
          <w:sz w:val="28"/>
          <w:szCs w:val="28"/>
        </w:rPr>
        <w:t>Considering the impact on rural communities and farming, a report by DAERA on</w:t>
      </w:r>
      <w:r w:rsidRPr="00473A88">
        <w:rPr>
          <w:sz w:val="28"/>
          <w:szCs w:val="28"/>
        </w:rPr>
        <w:t xml:space="preserve"> ‘</w:t>
      </w:r>
      <w:hyperlink r:id="rId45" w:history="1">
        <w:r w:rsidRPr="001D1271">
          <w:rPr>
            <w:rStyle w:val="Hyperlink"/>
            <w:color w:val="1F3864"/>
            <w:sz w:val="28"/>
            <w:szCs w:val="28"/>
          </w:rPr>
          <w:t>Equality Indicators for Northern Ireland Farmers</w:t>
        </w:r>
      </w:hyperlink>
      <w:r w:rsidRPr="00473A88">
        <w:rPr>
          <w:sz w:val="28"/>
          <w:szCs w:val="28"/>
        </w:rPr>
        <w:t>’, found males to predominate this sector, with o</w:t>
      </w:r>
      <w:r w:rsidRPr="00473A88">
        <w:rPr>
          <w:rFonts w:cs="Arial"/>
          <w:color w:val="333333"/>
          <w:sz w:val="28"/>
          <w:szCs w:val="28"/>
          <w:lang w:eastAsia="en-GB"/>
        </w:rPr>
        <w:t xml:space="preserve">nly 9% of principal farming partners being </w:t>
      </w:r>
      <w:r w:rsidRPr="00473A88">
        <w:rPr>
          <w:rFonts w:cs="Arial"/>
          <w:color w:val="333333"/>
          <w:sz w:val="28"/>
          <w:szCs w:val="28"/>
          <w:lang w:eastAsia="en-GB"/>
        </w:rPr>
        <w:lastRenderedPageBreak/>
        <w:t xml:space="preserve">female.  The Northern Ireland Equality Commission breaks this data down further, looking at employment as well as employers in the agricultural sector, noting that ‘Agriculture and Fishing’ was one of the sectors in which women were least likely to be employed. </w:t>
      </w:r>
    </w:p>
    <w:p w14:paraId="639CE09A" w14:textId="77777777" w:rsidR="002E0FAF" w:rsidRPr="002D093E" w:rsidRDefault="002E0FAF" w:rsidP="002E0FAF">
      <w:pPr>
        <w:rPr>
          <w:rFonts w:cs="Arial"/>
          <w:color w:val="1F4E79" w:themeColor="accent5" w:themeShade="80"/>
          <w:sz w:val="28"/>
          <w:szCs w:val="28"/>
        </w:rPr>
      </w:pPr>
    </w:p>
    <w:p w14:paraId="1461689D" w14:textId="77777777" w:rsidR="002E0FAF" w:rsidRPr="003B39A0" w:rsidRDefault="002E0FAF" w:rsidP="002E0FAF">
      <w:pPr>
        <w:rPr>
          <w:color w:val="1F4E79" w:themeColor="accent5" w:themeShade="80"/>
          <w:sz w:val="28"/>
          <w:szCs w:val="28"/>
          <w:u w:val="single"/>
        </w:rPr>
      </w:pPr>
      <w:r w:rsidRPr="003B39A0">
        <w:rPr>
          <w:sz w:val="28"/>
          <w:szCs w:val="28"/>
        </w:rPr>
        <w:t xml:space="preserve">Despite making up half the working age population (16-64), nearly a third of working age women are not in the labour force, while this is the case for just over a fifth of working age men. </w:t>
      </w:r>
      <w:hyperlink r:id="rId46" w:history="1">
        <w:r w:rsidRPr="003B39A0">
          <w:rPr>
            <w:color w:val="1F4E79" w:themeColor="accent5" w:themeShade="80"/>
            <w:sz w:val="28"/>
            <w:szCs w:val="28"/>
            <w:u w:val="single"/>
          </w:rPr>
          <w:t>Women in N</w:t>
        </w:r>
        <w:r>
          <w:rPr>
            <w:color w:val="1F4E79" w:themeColor="accent5" w:themeShade="80"/>
            <w:sz w:val="28"/>
            <w:szCs w:val="28"/>
            <w:u w:val="single"/>
          </w:rPr>
          <w:t xml:space="preserve">orthern </w:t>
        </w:r>
        <w:r w:rsidRPr="003B39A0">
          <w:rPr>
            <w:color w:val="1F4E79" w:themeColor="accent5" w:themeShade="80"/>
            <w:sz w:val="28"/>
            <w:szCs w:val="28"/>
            <w:u w:val="single"/>
          </w:rPr>
          <w:t>I</w:t>
        </w:r>
        <w:r>
          <w:rPr>
            <w:color w:val="1F4E79" w:themeColor="accent5" w:themeShade="80"/>
            <w:sz w:val="28"/>
            <w:szCs w:val="28"/>
            <w:u w:val="single"/>
          </w:rPr>
          <w:t>reland</w:t>
        </w:r>
        <w:r w:rsidRPr="003B39A0">
          <w:rPr>
            <w:color w:val="1F4E79" w:themeColor="accent5" w:themeShade="80"/>
            <w:sz w:val="28"/>
            <w:szCs w:val="28"/>
            <w:u w:val="single"/>
          </w:rPr>
          <w:t xml:space="preserve"> 2020.pdf (nisra.gov.uk)</w:t>
        </w:r>
      </w:hyperlink>
    </w:p>
    <w:p w14:paraId="77F6FB64" w14:textId="77777777" w:rsidR="002E0FAF" w:rsidRPr="003B39A0" w:rsidRDefault="002E0FAF" w:rsidP="002E0FAF">
      <w:pPr>
        <w:rPr>
          <w:color w:val="1F4E79" w:themeColor="accent5" w:themeShade="80"/>
          <w:sz w:val="28"/>
          <w:szCs w:val="28"/>
          <w:u w:val="single"/>
        </w:rPr>
      </w:pPr>
    </w:p>
    <w:p w14:paraId="5917198C" w14:textId="77777777" w:rsidR="002E0FAF" w:rsidRPr="003B39A0" w:rsidRDefault="002E0FAF" w:rsidP="002E0FAF">
      <w:pPr>
        <w:rPr>
          <w:color w:val="1F4E79" w:themeColor="accent5" w:themeShade="80"/>
          <w:sz w:val="28"/>
          <w:szCs w:val="28"/>
        </w:rPr>
      </w:pPr>
      <w:r w:rsidRPr="008A002E">
        <w:rPr>
          <w:sz w:val="28"/>
          <w:szCs w:val="28"/>
        </w:rPr>
        <w:t xml:space="preserve">In a </w:t>
      </w:r>
      <w:hyperlink r:id="rId47" w:history="1">
        <w:r w:rsidRPr="001D1271">
          <w:rPr>
            <w:rStyle w:val="Hyperlink"/>
            <w:color w:val="1F3864"/>
            <w:sz w:val="28"/>
            <w:szCs w:val="28"/>
          </w:rPr>
          <w:t>report</w:t>
        </w:r>
      </w:hyperlink>
      <w:r w:rsidRPr="008A002E">
        <w:rPr>
          <w:color w:val="1F4E79" w:themeColor="accent5" w:themeShade="80"/>
          <w:sz w:val="28"/>
          <w:szCs w:val="28"/>
        </w:rPr>
        <w:t xml:space="preserve"> </w:t>
      </w:r>
      <w:r w:rsidRPr="008A002E">
        <w:rPr>
          <w:sz w:val="28"/>
          <w:szCs w:val="28"/>
        </w:rPr>
        <w:t>published by the AERA committee, on 8</w:t>
      </w:r>
      <w:r w:rsidRPr="008A002E">
        <w:rPr>
          <w:sz w:val="28"/>
          <w:szCs w:val="28"/>
          <w:vertAlign w:val="superscript"/>
        </w:rPr>
        <w:t>th</w:t>
      </w:r>
      <w:r w:rsidRPr="008A002E">
        <w:rPr>
          <w:sz w:val="28"/>
          <w:szCs w:val="28"/>
        </w:rPr>
        <w:t xml:space="preserve"> December 2021, following scrutiny of the Executive’s Climate Change Bill</w:t>
      </w:r>
      <w:r>
        <w:rPr>
          <w:sz w:val="28"/>
          <w:szCs w:val="28"/>
        </w:rPr>
        <w:t xml:space="preserve"> during it</w:t>
      </w:r>
      <w:r w:rsidRPr="008A002E">
        <w:rPr>
          <w:sz w:val="28"/>
          <w:szCs w:val="28"/>
        </w:rPr>
        <w:t>s legislative passage through the assembly, a</w:t>
      </w:r>
      <w:r>
        <w:rPr>
          <w:sz w:val="28"/>
          <w:szCs w:val="28"/>
        </w:rPr>
        <w:t xml:space="preserve"> </w:t>
      </w:r>
      <w:r w:rsidRPr="008A002E">
        <w:rPr>
          <w:sz w:val="28"/>
          <w:szCs w:val="28"/>
        </w:rPr>
        <w:t>recommendation was made that ‘</w:t>
      </w:r>
      <w:r w:rsidRPr="008A002E">
        <w:rPr>
          <w:i/>
          <w:sz w:val="28"/>
          <w:szCs w:val="28"/>
        </w:rPr>
        <w:t>relevant Departments should ensure that gender-proofing is carried out with regards to policies and strategies that are implemented in relation to Climate Change mitigation</w:t>
      </w:r>
      <w:r w:rsidRPr="008A002E">
        <w:rPr>
          <w:sz w:val="28"/>
          <w:szCs w:val="28"/>
        </w:rPr>
        <w:t>’</w:t>
      </w:r>
    </w:p>
    <w:p w14:paraId="663BF130" w14:textId="77777777" w:rsidR="002E0FAF" w:rsidRPr="002D093E" w:rsidRDefault="002E0FAF" w:rsidP="002E0FAF">
      <w:pPr>
        <w:rPr>
          <w:sz w:val="28"/>
          <w:szCs w:val="28"/>
        </w:rPr>
      </w:pPr>
    </w:p>
    <w:p w14:paraId="24A0BCC5" w14:textId="77777777" w:rsidR="002E0FAF" w:rsidRPr="00FB05F8" w:rsidRDefault="002E0FAF" w:rsidP="002E0FAF">
      <w:pPr>
        <w:rPr>
          <w:sz w:val="28"/>
          <w:szCs w:val="28"/>
        </w:rPr>
      </w:pPr>
    </w:p>
    <w:p w14:paraId="45768E7C" w14:textId="77777777" w:rsidR="002E0FAF" w:rsidRDefault="002E0FAF" w:rsidP="002E0FAF">
      <w:r w:rsidRPr="008519EB">
        <w:rPr>
          <w:rFonts w:cs="Arial"/>
          <w:b/>
          <w:sz w:val="28"/>
          <w:szCs w:val="28"/>
        </w:rPr>
        <w:t>Disability</w:t>
      </w:r>
      <w:r w:rsidRPr="00B92E4E">
        <w:rPr>
          <w:rFonts w:cs="Arial"/>
          <w:sz w:val="28"/>
          <w:szCs w:val="28"/>
        </w:rPr>
        <w:t xml:space="preserve"> </w:t>
      </w:r>
      <w:r>
        <w:rPr>
          <w:rFonts w:cs="Arial"/>
          <w:sz w:val="28"/>
          <w:szCs w:val="28"/>
        </w:rPr>
        <w:t>evidence</w:t>
      </w:r>
      <w:r w:rsidRPr="00B92E4E">
        <w:rPr>
          <w:rFonts w:cs="Arial"/>
          <w:sz w:val="28"/>
          <w:szCs w:val="28"/>
        </w:rPr>
        <w:t>/information:</w:t>
      </w:r>
      <w:r w:rsidRPr="00B92E4E">
        <w:rPr>
          <w:rFonts w:cs="Arial"/>
          <w:sz w:val="28"/>
          <w:szCs w:val="28"/>
        </w:rPr>
        <w:br w:type="textWrapping" w:clear="all"/>
      </w:r>
    </w:p>
    <w:p w14:paraId="7044F85F" w14:textId="77777777" w:rsidR="002E0FAF" w:rsidRDefault="002E0FAF" w:rsidP="002E0FAF">
      <w:pPr>
        <w:rPr>
          <w:rFonts w:cs="Arial"/>
          <w:sz w:val="28"/>
          <w:szCs w:val="28"/>
        </w:rPr>
      </w:pPr>
      <w:r>
        <w:rPr>
          <w:rFonts w:cs="Arial"/>
          <w:sz w:val="28"/>
          <w:szCs w:val="28"/>
        </w:rPr>
        <w:t xml:space="preserve">A study published in June 2020 by </w:t>
      </w:r>
      <w:hyperlink r:id="rId48" w:history="1">
        <w:r w:rsidRPr="001D1271">
          <w:rPr>
            <w:rStyle w:val="Hyperlink"/>
            <w:rFonts w:cs="Arial"/>
            <w:color w:val="1F3864"/>
            <w:sz w:val="28"/>
            <w:szCs w:val="28"/>
          </w:rPr>
          <w:t>Jodoin et al, 2020</w:t>
        </w:r>
      </w:hyperlink>
      <w:r w:rsidRPr="00473A88">
        <w:rPr>
          <w:rFonts w:cs="Arial"/>
          <w:sz w:val="28"/>
          <w:szCs w:val="28"/>
        </w:rPr>
        <w:t xml:space="preserve"> </w:t>
      </w:r>
      <w:r>
        <w:rPr>
          <w:rFonts w:cs="Arial"/>
          <w:sz w:val="28"/>
          <w:szCs w:val="28"/>
        </w:rPr>
        <w:t>has found that i</w:t>
      </w:r>
      <w:r w:rsidRPr="00473A88">
        <w:rPr>
          <w:rFonts w:cs="Arial"/>
          <w:sz w:val="28"/>
          <w:szCs w:val="28"/>
        </w:rPr>
        <w:t>nclusive climate governance is needed now more than ever, as the twin crises of</w:t>
      </w:r>
      <w:r>
        <w:rPr>
          <w:rFonts w:cs="Arial"/>
          <w:sz w:val="28"/>
          <w:szCs w:val="28"/>
        </w:rPr>
        <w:t xml:space="preserve"> the</w:t>
      </w:r>
      <w:r w:rsidRPr="00473A88">
        <w:rPr>
          <w:rFonts w:cs="Arial"/>
          <w:sz w:val="28"/>
          <w:szCs w:val="28"/>
        </w:rPr>
        <w:t xml:space="preserve"> COVID-19</w:t>
      </w:r>
      <w:r>
        <w:rPr>
          <w:rFonts w:cs="Arial"/>
          <w:sz w:val="28"/>
          <w:szCs w:val="28"/>
        </w:rPr>
        <w:t xml:space="preserve"> pandemic</w:t>
      </w:r>
      <w:r w:rsidRPr="00473A88">
        <w:rPr>
          <w:rFonts w:cs="Arial"/>
          <w:sz w:val="28"/>
          <w:szCs w:val="28"/>
        </w:rPr>
        <w:t xml:space="preserve"> and climate change interact and exponentially lead to an increase in inequalities facing the 14.1 million disabled people in the UK.</w:t>
      </w:r>
      <w:r>
        <w:rPr>
          <w:rFonts w:cs="Arial"/>
          <w:sz w:val="28"/>
          <w:szCs w:val="28"/>
        </w:rPr>
        <w:t xml:space="preserve"> </w:t>
      </w:r>
      <w:hyperlink r:id="rId49" w:history="1">
        <w:r w:rsidRPr="002A40AE">
          <w:rPr>
            <w:rStyle w:val="Hyperlink"/>
            <w:rFonts w:cs="Arial"/>
            <w:color w:val="1F3864"/>
            <w:sz w:val="28"/>
            <w:szCs w:val="28"/>
          </w:rPr>
          <w:t>The United Nations High Commissioner for Human Rights</w:t>
        </w:r>
        <w:r w:rsidRPr="002A40AE">
          <w:rPr>
            <w:rStyle w:val="Hyperlink"/>
            <w:rFonts w:cs="Arial"/>
            <w:color w:val="auto"/>
            <w:sz w:val="28"/>
            <w:szCs w:val="28"/>
            <w:u w:val="none"/>
          </w:rPr>
          <w:t xml:space="preserve"> has stated</w:t>
        </w:r>
      </w:hyperlink>
      <w:r>
        <w:rPr>
          <w:rFonts w:cs="Arial"/>
          <w:sz w:val="28"/>
          <w:szCs w:val="28"/>
        </w:rPr>
        <w:t xml:space="preserve"> that </w:t>
      </w:r>
      <w:r w:rsidRPr="00473A88">
        <w:rPr>
          <w:rFonts w:cs="Arial"/>
          <w:sz w:val="28"/>
          <w:szCs w:val="28"/>
        </w:rPr>
        <w:t>meaningful participati</w:t>
      </w:r>
      <w:r>
        <w:rPr>
          <w:rFonts w:cs="Arial"/>
          <w:sz w:val="28"/>
          <w:szCs w:val="28"/>
        </w:rPr>
        <w:t xml:space="preserve">on of disabled people in policy </w:t>
      </w:r>
      <w:r w:rsidRPr="00473A88">
        <w:rPr>
          <w:rFonts w:cs="Arial"/>
          <w:sz w:val="28"/>
          <w:szCs w:val="28"/>
        </w:rPr>
        <w:t>making at all levels leads to tailored climate action, which would enable better identification of risk reduction and adaptation measures to mitigate and minimise the adverse impacts of climate change on disabled people.</w:t>
      </w:r>
    </w:p>
    <w:p w14:paraId="20F93FBD" w14:textId="77777777" w:rsidR="002E0FAF" w:rsidRDefault="002E0FAF" w:rsidP="002E0FAF">
      <w:pPr>
        <w:rPr>
          <w:rFonts w:cs="Arial"/>
          <w:sz w:val="28"/>
          <w:szCs w:val="28"/>
        </w:rPr>
      </w:pPr>
    </w:p>
    <w:p w14:paraId="150EE671" w14:textId="77777777" w:rsidR="002E0FAF" w:rsidRPr="00555B09" w:rsidRDefault="002E0FAF" w:rsidP="002E0FAF">
      <w:pPr>
        <w:rPr>
          <w:rFonts w:cs="Arial"/>
          <w:sz w:val="28"/>
          <w:szCs w:val="28"/>
        </w:rPr>
      </w:pPr>
      <w:r w:rsidRPr="003B39A0">
        <w:rPr>
          <w:rFonts w:cs="Arial"/>
          <w:sz w:val="28"/>
          <w:szCs w:val="28"/>
        </w:rPr>
        <w:t>Research by Joseph Rowntree Foundation into</w:t>
      </w:r>
      <w:r>
        <w:rPr>
          <w:rFonts w:cs="Arial"/>
          <w:sz w:val="28"/>
          <w:szCs w:val="28"/>
        </w:rPr>
        <w:t xml:space="preserve"> </w:t>
      </w:r>
      <w:hyperlink r:id="rId50" w:history="1">
        <w:r w:rsidRPr="001D1271">
          <w:rPr>
            <w:rStyle w:val="Hyperlink"/>
            <w:rFonts w:cs="Arial"/>
            <w:color w:val="1F3864"/>
            <w:sz w:val="28"/>
            <w:szCs w:val="28"/>
          </w:rPr>
          <w:t>Poverty in Northern Ireland 2022</w:t>
        </w:r>
      </w:hyperlink>
      <w:r>
        <w:rPr>
          <w:rFonts w:cs="Arial"/>
          <w:sz w:val="28"/>
          <w:szCs w:val="28"/>
        </w:rPr>
        <w:t xml:space="preserve"> </w:t>
      </w:r>
      <w:r w:rsidRPr="00555B09">
        <w:rPr>
          <w:rFonts w:cs="Arial"/>
          <w:sz w:val="28"/>
          <w:szCs w:val="28"/>
        </w:rPr>
        <w:t>found that just over one in five people were disabled in 2017-20, and around a third of families contain at least one disabled person. In 2017-20, just under a third of disabled people in Northern Ireland lived in poverty, 13% higher than non-disabled people living in poverty. This is driven partly by the additional costs associated with disability and ill-health, and partly by many disabled people facing barriers to accessing work. Those barriers mean that many disabled people and/or families where someone is disabled rely on benefits as a source of income, which at their current level will almost inevitably lead to higher poverty rates.</w:t>
      </w:r>
    </w:p>
    <w:p w14:paraId="77AB3A0A" w14:textId="77777777" w:rsidR="002E0FAF" w:rsidRPr="00555B09" w:rsidRDefault="002E0FAF" w:rsidP="002E0FAF">
      <w:pPr>
        <w:jc w:val="both"/>
        <w:rPr>
          <w:rFonts w:cs="Arial"/>
          <w:sz w:val="28"/>
          <w:szCs w:val="28"/>
        </w:rPr>
      </w:pPr>
    </w:p>
    <w:p w14:paraId="7EDE8C49" w14:textId="77777777" w:rsidR="002E0FAF" w:rsidRPr="00EE3A33" w:rsidRDefault="002E0FAF" w:rsidP="002E0FAF">
      <w:pPr>
        <w:rPr>
          <w:rFonts w:cs="Arial"/>
          <w:sz w:val="28"/>
          <w:szCs w:val="28"/>
        </w:rPr>
      </w:pPr>
      <w:r w:rsidRPr="00555B09">
        <w:rPr>
          <w:rFonts w:cs="Arial"/>
          <w:sz w:val="28"/>
          <w:szCs w:val="28"/>
        </w:rPr>
        <w:t xml:space="preserve">Poverty is one of the key components affecting the exposure of persons with disabilities to the impacts of climate change, and their financial limitations </w:t>
      </w:r>
      <w:r w:rsidRPr="00555B09">
        <w:rPr>
          <w:rFonts w:cs="Arial"/>
          <w:color w:val="212121"/>
          <w:sz w:val="28"/>
          <w:szCs w:val="28"/>
          <w:shd w:val="clear" w:color="auto" w:fill="FFFFFF"/>
        </w:rPr>
        <w:t xml:space="preserve">may </w:t>
      </w:r>
      <w:r w:rsidRPr="00555B09">
        <w:rPr>
          <w:rFonts w:cs="Arial"/>
          <w:color w:val="212121"/>
          <w:sz w:val="28"/>
          <w:szCs w:val="28"/>
          <w:shd w:val="clear" w:color="auto" w:fill="FFFFFF"/>
        </w:rPr>
        <w:lastRenderedPageBreak/>
        <w:t xml:space="preserve">make it more difficult coping with changes, for example </w:t>
      </w:r>
      <w:r>
        <w:rPr>
          <w:rFonts w:cs="Arial"/>
          <w:color w:val="212121"/>
          <w:sz w:val="28"/>
          <w:szCs w:val="28"/>
          <w:shd w:val="clear" w:color="auto" w:fill="FFFFFF"/>
        </w:rPr>
        <w:t xml:space="preserve">financing a </w:t>
      </w:r>
      <w:r w:rsidRPr="00555B09">
        <w:rPr>
          <w:rFonts w:cs="Arial"/>
          <w:color w:val="212121"/>
          <w:sz w:val="28"/>
          <w:szCs w:val="28"/>
          <w:shd w:val="clear" w:color="auto" w:fill="FFFFFF"/>
        </w:rPr>
        <w:t>chang</w:t>
      </w:r>
      <w:r>
        <w:rPr>
          <w:rFonts w:cs="Arial"/>
          <w:color w:val="212121"/>
          <w:sz w:val="28"/>
          <w:szCs w:val="28"/>
          <w:shd w:val="clear" w:color="auto" w:fill="FFFFFF"/>
        </w:rPr>
        <w:t>e</w:t>
      </w:r>
      <w:r w:rsidRPr="00555B09">
        <w:rPr>
          <w:rFonts w:cs="Arial"/>
          <w:color w:val="212121"/>
          <w:sz w:val="28"/>
          <w:szCs w:val="28"/>
          <w:shd w:val="clear" w:color="auto" w:fill="FFFFFF"/>
        </w:rPr>
        <w:t xml:space="preserve"> to cleaner heating, using accessible public transport, purchasing electric cars</w:t>
      </w:r>
      <w:r>
        <w:rPr>
          <w:rFonts w:cs="Arial"/>
          <w:color w:val="212121"/>
          <w:sz w:val="28"/>
          <w:szCs w:val="28"/>
          <w:shd w:val="clear" w:color="auto" w:fill="FFFFFF"/>
        </w:rPr>
        <w:t>, etc.</w:t>
      </w:r>
      <w:r w:rsidRPr="00555B09">
        <w:rPr>
          <w:rFonts w:cs="Arial"/>
          <w:color w:val="212121"/>
          <w:sz w:val="28"/>
          <w:szCs w:val="28"/>
          <w:shd w:val="clear" w:color="auto" w:fill="FFFFFF"/>
        </w:rPr>
        <w:t xml:space="preserve"> </w:t>
      </w:r>
    </w:p>
    <w:p w14:paraId="3AB8DA0F" w14:textId="77777777" w:rsidR="002E0FAF" w:rsidRPr="003B39A0" w:rsidRDefault="002E0FAF" w:rsidP="002E0FAF">
      <w:pPr>
        <w:jc w:val="both"/>
        <w:rPr>
          <w:rFonts w:cs="Arial"/>
          <w:sz w:val="28"/>
          <w:szCs w:val="28"/>
        </w:rPr>
      </w:pPr>
    </w:p>
    <w:p w14:paraId="60924FEF" w14:textId="77777777" w:rsidR="002E0FAF" w:rsidRPr="003B39A0" w:rsidRDefault="002E0FAF" w:rsidP="002E0FAF">
      <w:pPr>
        <w:rPr>
          <w:rFonts w:cs="Arial"/>
          <w:sz w:val="28"/>
          <w:szCs w:val="28"/>
        </w:rPr>
      </w:pPr>
      <w:r w:rsidRPr="003B39A0">
        <w:rPr>
          <w:rFonts w:cs="Arial"/>
          <w:sz w:val="28"/>
          <w:szCs w:val="28"/>
        </w:rPr>
        <w:t>The Northern Ireland 2011 Census showed that around 12% of the population found their day to day activities to be limited a lot due to a disability and around 9% found their activities limited a little. Out of all households surveyed, 94,681 males reported their day-to-day activities were limited a lot compared to 108, 658 females a difference of 7%.</w:t>
      </w:r>
    </w:p>
    <w:p w14:paraId="68115F89" w14:textId="77777777" w:rsidR="002E0FAF" w:rsidRPr="003B39A0" w:rsidRDefault="002E0FAF" w:rsidP="002E0FAF">
      <w:pPr>
        <w:jc w:val="both"/>
        <w:rPr>
          <w:rFonts w:cs="Arial"/>
          <w:color w:val="1F4E79" w:themeColor="accent5" w:themeShade="80"/>
          <w:sz w:val="28"/>
          <w:szCs w:val="28"/>
        </w:rPr>
      </w:pPr>
    </w:p>
    <w:p w14:paraId="7D8AF131" w14:textId="77777777" w:rsidR="002E0FAF" w:rsidRPr="003B39A0" w:rsidRDefault="008D47EE" w:rsidP="002E0FAF">
      <w:pPr>
        <w:rPr>
          <w:rFonts w:cs="Arial"/>
          <w:color w:val="1F4E79" w:themeColor="accent5" w:themeShade="80"/>
          <w:sz w:val="28"/>
          <w:szCs w:val="28"/>
          <w:u w:val="single"/>
        </w:rPr>
      </w:pPr>
      <w:hyperlink r:id="rId51" w:history="1">
        <w:r w:rsidR="002E0FAF" w:rsidRPr="003B39A0">
          <w:rPr>
            <w:rFonts w:cs="Arial"/>
            <w:color w:val="1F4E79" w:themeColor="accent5" w:themeShade="80"/>
            <w:sz w:val="28"/>
            <w:szCs w:val="28"/>
            <w:u w:val="single"/>
          </w:rPr>
          <w:t>NI: IN PROFILE Key statistics on Northern Ireland (nisra.gov.uk)</w:t>
        </w:r>
      </w:hyperlink>
      <w:r w:rsidR="002E0FAF" w:rsidRPr="003B39A0">
        <w:rPr>
          <w:rFonts w:cs="Arial"/>
          <w:color w:val="1F4E79" w:themeColor="accent5" w:themeShade="80"/>
          <w:sz w:val="28"/>
          <w:szCs w:val="28"/>
        </w:rPr>
        <w:t xml:space="preserve"> </w:t>
      </w:r>
      <w:r w:rsidR="002E0FAF" w:rsidRPr="003B39A0">
        <w:rPr>
          <w:rFonts w:cs="Arial"/>
          <w:sz w:val="28"/>
          <w:szCs w:val="28"/>
        </w:rPr>
        <w:t xml:space="preserve">reports that one in five people have a disability or limiting long-term illness. With 12% of people claim Disability Living Allowance/Personal Independence Payment. </w:t>
      </w:r>
    </w:p>
    <w:p w14:paraId="5653F09E" w14:textId="77777777" w:rsidR="002E0FAF" w:rsidRDefault="002E0FAF" w:rsidP="002E0FAF">
      <w:pPr>
        <w:jc w:val="both"/>
        <w:rPr>
          <w:rFonts w:cs="Arial"/>
          <w:color w:val="1F4E79" w:themeColor="accent5" w:themeShade="80"/>
          <w:sz w:val="28"/>
          <w:szCs w:val="28"/>
          <w:u w:val="single"/>
        </w:rPr>
      </w:pPr>
    </w:p>
    <w:p w14:paraId="6D42B523" w14:textId="77777777" w:rsidR="002E0FAF" w:rsidRPr="003B39A0" w:rsidRDefault="002E0FAF" w:rsidP="002E0FAF">
      <w:pPr>
        <w:jc w:val="both"/>
        <w:rPr>
          <w:rFonts w:cs="Arial"/>
          <w:color w:val="1F4E79" w:themeColor="accent5" w:themeShade="80"/>
          <w:sz w:val="28"/>
          <w:szCs w:val="28"/>
          <w:u w:val="single"/>
        </w:rPr>
      </w:pPr>
    </w:p>
    <w:p w14:paraId="332BF474" w14:textId="77777777" w:rsidR="002E0FAF" w:rsidRDefault="002E0FAF" w:rsidP="002E0FAF">
      <w:pPr>
        <w:rPr>
          <w:rFonts w:cs="Arial"/>
          <w:sz w:val="28"/>
          <w:szCs w:val="28"/>
        </w:rPr>
      </w:pPr>
      <w:r w:rsidRPr="008519EB">
        <w:rPr>
          <w:rFonts w:cs="Arial"/>
          <w:b/>
          <w:sz w:val="28"/>
          <w:szCs w:val="28"/>
        </w:rPr>
        <w:t>Dependants</w:t>
      </w:r>
      <w:r w:rsidRPr="00B92E4E">
        <w:rPr>
          <w:rFonts w:cs="Arial"/>
          <w:sz w:val="28"/>
          <w:szCs w:val="28"/>
        </w:rPr>
        <w:t xml:space="preserve"> </w:t>
      </w:r>
      <w:r>
        <w:rPr>
          <w:rFonts w:cs="Arial"/>
          <w:sz w:val="28"/>
          <w:szCs w:val="28"/>
        </w:rPr>
        <w:t>evidence</w:t>
      </w:r>
      <w:r w:rsidRPr="00B92E4E">
        <w:rPr>
          <w:rFonts w:cs="Arial"/>
          <w:sz w:val="28"/>
          <w:szCs w:val="28"/>
        </w:rPr>
        <w:t>/information:</w:t>
      </w:r>
      <w:r w:rsidRPr="00B92E4E">
        <w:rPr>
          <w:rFonts w:cs="Arial"/>
          <w:sz w:val="28"/>
          <w:szCs w:val="28"/>
        </w:rPr>
        <w:br w:type="textWrapping" w:clear="all"/>
      </w:r>
    </w:p>
    <w:p w14:paraId="384DDFFB" w14:textId="77777777" w:rsidR="002E0FAF" w:rsidRPr="002D093E" w:rsidRDefault="002E0FAF" w:rsidP="002E0FAF">
      <w:pPr>
        <w:rPr>
          <w:rFonts w:cs="Arial"/>
          <w:sz w:val="28"/>
          <w:szCs w:val="28"/>
        </w:rPr>
      </w:pPr>
      <w:r w:rsidRPr="002D093E">
        <w:rPr>
          <w:rFonts w:cs="Arial"/>
          <w:sz w:val="28"/>
          <w:szCs w:val="28"/>
        </w:rPr>
        <w:t xml:space="preserve">The 2011 Census showed that 34% of NI households have dependent children (those aged 0-15 and person aged 16-18 who is a full time student and in a family with parent(s)).  For households with dependent children, there is around 9% with one or more persons with a long term health problem or disability.  For households without dependent children there is around 31% of those with one or more people with a long term health problem or disability. </w:t>
      </w:r>
    </w:p>
    <w:p w14:paraId="1E9671DC" w14:textId="77777777" w:rsidR="002E0FAF" w:rsidRDefault="008D47EE" w:rsidP="002E0FAF">
      <w:pPr>
        <w:rPr>
          <w:rFonts w:cs="Arial"/>
          <w:b/>
          <w:sz w:val="28"/>
          <w:szCs w:val="28"/>
        </w:rPr>
      </w:pPr>
      <w:hyperlink r:id="rId52" w:history="1">
        <w:r w:rsidR="002E0FAF" w:rsidRPr="00C56B73">
          <w:rPr>
            <w:color w:val="1F4E79" w:themeColor="accent5" w:themeShade="80"/>
            <w:sz w:val="28"/>
            <w:szCs w:val="28"/>
            <w:u w:val="single"/>
          </w:rPr>
          <w:t>NI: IN PROFILE Key statistics on Northern Ireland (nisra.gov.uk)</w:t>
        </w:r>
      </w:hyperlink>
      <w:r w:rsidR="002E0FAF" w:rsidRPr="002274E1">
        <w:rPr>
          <w:color w:val="1F4E79" w:themeColor="accent5" w:themeShade="80"/>
          <w:sz w:val="28"/>
          <w:szCs w:val="28"/>
        </w:rPr>
        <w:t xml:space="preserve"> </w:t>
      </w:r>
      <w:r w:rsidR="002E0FAF" w:rsidRPr="002D093E">
        <w:rPr>
          <w:sz w:val="28"/>
          <w:szCs w:val="28"/>
        </w:rPr>
        <w:t>reports that one in three households have a dependent child.</w:t>
      </w:r>
      <w:r w:rsidR="002E0FAF">
        <w:rPr>
          <w:sz w:val="28"/>
          <w:szCs w:val="28"/>
        </w:rPr>
        <w:t xml:space="preserve"> The</w:t>
      </w:r>
      <w:r w:rsidR="002E0FAF" w:rsidRPr="002D093E">
        <w:rPr>
          <w:rFonts w:cs="Arial"/>
          <w:sz w:val="28"/>
          <w:szCs w:val="28"/>
        </w:rPr>
        <w:t xml:space="preserve"> </w:t>
      </w:r>
      <w:hyperlink r:id="rId53" w:history="1">
        <w:r w:rsidR="002E0FAF" w:rsidRPr="00C56B73">
          <w:rPr>
            <w:rStyle w:val="Hyperlink"/>
            <w:rFonts w:cs="Arial"/>
            <w:color w:val="1F4E79" w:themeColor="accent5" w:themeShade="80"/>
            <w:sz w:val="28"/>
            <w:szCs w:val="28"/>
            <w:lang w:eastAsia="en-GB"/>
          </w:rPr>
          <w:t>Labour Force Survey - Women in Northern Ireland 2020 (nisra.gov.uk</w:t>
        </w:r>
      </w:hyperlink>
      <w:r w:rsidR="002E0FAF" w:rsidRPr="00C56B73">
        <w:rPr>
          <w:rStyle w:val="Hyperlink"/>
          <w:rFonts w:cs="Arial"/>
          <w:color w:val="1F4E79" w:themeColor="accent5" w:themeShade="80"/>
          <w:sz w:val="28"/>
          <w:szCs w:val="28"/>
          <w:lang w:eastAsia="en-GB"/>
        </w:rPr>
        <w:t>)</w:t>
      </w:r>
      <w:r w:rsidR="002E0FAF" w:rsidRPr="002D093E">
        <w:rPr>
          <w:rFonts w:cs="Arial"/>
          <w:sz w:val="28"/>
          <w:szCs w:val="28"/>
          <w:lang w:eastAsia="en-GB"/>
        </w:rPr>
        <w:t xml:space="preserve"> reports that over the past 10 years there have been consistently more economically inactive women than men. The most common reason for inactivity among women was family and home commitments. 76% of women with dependent children were economically active, compared with 92% of men with dependent children.</w:t>
      </w:r>
      <w:r w:rsidR="002E0FAF">
        <w:rPr>
          <w:rFonts w:cs="Arial"/>
          <w:szCs w:val="24"/>
        </w:rPr>
        <w:t xml:space="preserve">  </w:t>
      </w:r>
      <w:r w:rsidR="002E0FAF">
        <w:rPr>
          <w:rFonts w:cs="Arial"/>
          <w:b/>
          <w:sz w:val="28"/>
          <w:szCs w:val="28"/>
        </w:rPr>
        <w:br w:type="page"/>
      </w:r>
    </w:p>
    <w:p w14:paraId="0C9AB7F4" w14:textId="77777777" w:rsidR="002E0FAF" w:rsidRPr="00FA0121" w:rsidRDefault="002E0FAF" w:rsidP="002E0FAF">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268FB381" w14:textId="77777777" w:rsidR="002E0FAF" w:rsidRPr="00FA0121" w:rsidRDefault="002E0FAF" w:rsidP="002E0FAF">
      <w:pPr>
        <w:autoSpaceDE w:val="0"/>
        <w:autoSpaceDN w:val="0"/>
        <w:adjustRightInd w:val="0"/>
        <w:rPr>
          <w:rFonts w:cs="Arial"/>
          <w:b/>
          <w:sz w:val="28"/>
          <w:szCs w:val="28"/>
        </w:rPr>
      </w:pPr>
    </w:p>
    <w:p w14:paraId="71E6279D" w14:textId="77777777" w:rsidR="002E0FAF" w:rsidRDefault="002E0FAF" w:rsidP="002E0FAF">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258AA461" w14:textId="77777777" w:rsidR="002E0FAF" w:rsidRDefault="002E0FAF" w:rsidP="002E0FAF">
      <w:pPr>
        <w:autoSpaceDE w:val="0"/>
        <w:autoSpaceDN w:val="0"/>
        <w:adjustRightInd w:val="0"/>
        <w:rPr>
          <w:rFonts w:cs="Arial"/>
          <w:sz w:val="28"/>
          <w:szCs w:val="28"/>
        </w:rPr>
      </w:pPr>
    </w:p>
    <w:p w14:paraId="52D0D7E8" w14:textId="77777777" w:rsidR="002E0FAF" w:rsidRDefault="002E0FAF" w:rsidP="002E0FAF">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Pr="00625F15">
        <w:rPr>
          <w:rFonts w:cs="Arial"/>
          <w:b/>
          <w:sz w:val="28"/>
          <w:szCs w:val="28"/>
        </w:rPr>
        <w:t xml:space="preserve"> of the </w:t>
      </w:r>
      <w:r w:rsidRPr="00625F15">
        <w:rPr>
          <w:rFonts w:cs="Arial"/>
          <w:b/>
          <w:sz w:val="28"/>
          <w:szCs w:val="28"/>
          <w:u w:val="single"/>
        </w:rPr>
        <w:t>needs, experiences and priorities</w:t>
      </w:r>
      <w:r w:rsidRPr="00625F15">
        <w:rPr>
          <w:rFonts w:cs="Arial"/>
          <w:b/>
          <w:sz w:val="28"/>
          <w:szCs w:val="28"/>
        </w:rPr>
        <w:t xml:space="preserve"> for each of the </w:t>
      </w:r>
      <w:r>
        <w:rPr>
          <w:rFonts w:cs="Arial"/>
          <w:b/>
          <w:sz w:val="28"/>
          <w:szCs w:val="28"/>
        </w:rPr>
        <w:t>Section 75</w:t>
      </w:r>
      <w:r w:rsidRPr="00625F15">
        <w:rPr>
          <w:rFonts w:cs="Arial"/>
          <w:b/>
          <w:sz w:val="28"/>
          <w:szCs w:val="28"/>
        </w:rPr>
        <w:t xml:space="preserve"> categories below:</w:t>
      </w:r>
    </w:p>
    <w:p w14:paraId="30F7C1BD" w14:textId="77777777" w:rsidR="002E0FAF" w:rsidRDefault="002E0FAF" w:rsidP="002E0FAF">
      <w:pPr>
        <w:autoSpaceDE w:val="0"/>
        <w:autoSpaceDN w:val="0"/>
        <w:adjustRightInd w:val="0"/>
        <w:rPr>
          <w:rFonts w:cs="Arial"/>
          <w:b/>
          <w:sz w:val="28"/>
          <w:szCs w:val="28"/>
        </w:rPr>
      </w:pPr>
    </w:p>
    <w:p w14:paraId="2BD03D10" w14:textId="77777777" w:rsidR="002E0FAF" w:rsidRPr="00A63830" w:rsidRDefault="002E0FAF" w:rsidP="002E0FAF">
      <w:pPr>
        <w:autoSpaceDE w:val="0"/>
        <w:autoSpaceDN w:val="0"/>
        <w:adjustRightInd w:val="0"/>
        <w:rPr>
          <w:rFonts w:cs="Arial"/>
          <w:b/>
          <w:sz w:val="28"/>
          <w:szCs w:val="28"/>
        </w:rPr>
      </w:pPr>
    </w:p>
    <w:p w14:paraId="6EC35AA3" w14:textId="77777777" w:rsidR="002E0FAF" w:rsidRDefault="002E0FAF" w:rsidP="002E0FAF">
      <w:pPr>
        <w:rPr>
          <w:rFonts w:cs="Arial"/>
          <w:b/>
          <w:sz w:val="28"/>
          <w:szCs w:val="28"/>
        </w:rPr>
      </w:pPr>
      <w:r>
        <w:rPr>
          <w:rFonts w:cs="Arial"/>
          <w:b/>
          <w:sz w:val="28"/>
          <w:szCs w:val="28"/>
        </w:rPr>
        <w:t>In G</w:t>
      </w:r>
      <w:r w:rsidRPr="00FE18FD">
        <w:rPr>
          <w:rFonts w:cs="Arial"/>
          <w:b/>
          <w:sz w:val="28"/>
          <w:szCs w:val="28"/>
        </w:rPr>
        <w:t>eneral</w:t>
      </w:r>
    </w:p>
    <w:p w14:paraId="57791886" w14:textId="77777777" w:rsidR="002E0FAF" w:rsidRPr="00FE18FD" w:rsidRDefault="002E0FAF" w:rsidP="002E0FAF">
      <w:pPr>
        <w:rPr>
          <w:rFonts w:cs="Arial"/>
          <w:b/>
          <w:sz w:val="28"/>
          <w:szCs w:val="28"/>
        </w:rPr>
      </w:pPr>
    </w:p>
    <w:p w14:paraId="5BAEA984" w14:textId="77777777" w:rsidR="002E0FAF" w:rsidRDefault="002E0FAF" w:rsidP="002E0FAF">
      <w:pPr>
        <w:rPr>
          <w:rFonts w:cs="Arial"/>
          <w:sz w:val="28"/>
          <w:szCs w:val="28"/>
        </w:rPr>
      </w:pPr>
      <w:r w:rsidRPr="00EA7D70">
        <w:rPr>
          <w:rFonts w:cs="Arial"/>
          <w:sz w:val="28"/>
          <w:szCs w:val="28"/>
        </w:rPr>
        <w:t>The NICS recognises the importance of equality, diversity and inclusion in an incre</w:t>
      </w:r>
      <w:r>
        <w:rPr>
          <w:rFonts w:cs="Arial"/>
          <w:sz w:val="28"/>
          <w:szCs w:val="28"/>
        </w:rPr>
        <w:t xml:space="preserve">asingly diverse community, and </w:t>
      </w:r>
      <w:r w:rsidRPr="00EA7D70">
        <w:rPr>
          <w:rFonts w:cs="Arial"/>
          <w:sz w:val="28"/>
          <w:szCs w:val="28"/>
        </w:rPr>
        <w:t xml:space="preserve">that </w:t>
      </w:r>
      <w:r>
        <w:rPr>
          <w:rFonts w:cs="Arial"/>
          <w:sz w:val="28"/>
          <w:szCs w:val="28"/>
        </w:rPr>
        <w:t>the people who provide and use government and public</w:t>
      </w:r>
      <w:r w:rsidRPr="00EA7D70">
        <w:rPr>
          <w:rFonts w:cs="Arial"/>
          <w:sz w:val="28"/>
          <w:szCs w:val="28"/>
        </w:rPr>
        <w:t xml:space="preserve"> services have diverse characteristics and different experiences, needs and aspirations. </w:t>
      </w:r>
    </w:p>
    <w:p w14:paraId="56AA08D0" w14:textId="77777777" w:rsidR="002E0FAF" w:rsidRDefault="002E0FAF" w:rsidP="002E0FAF">
      <w:pPr>
        <w:rPr>
          <w:rFonts w:cs="Arial"/>
          <w:sz w:val="28"/>
          <w:szCs w:val="28"/>
        </w:rPr>
      </w:pPr>
    </w:p>
    <w:p w14:paraId="542107ED" w14:textId="77777777" w:rsidR="002E0FAF" w:rsidRDefault="002E0FAF" w:rsidP="002E0FAF">
      <w:pPr>
        <w:rPr>
          <w:rFonts w:cs="Arial"/>
          <w:sz w:val="28"/>
          <w:szCs w:val="28"/>
        </w:rPr>
      </w:pPr>
      <w:r w:rsidRPr="00EA7D70">
        <w:rPr>
          <w:rFonts w:cs="Arial"/>
          <w:sz w:val="28"/>
          <w:szCs w:val="28"/>
        </w:rPr>
        <w:t>Implementation of the Climate Change Act (Northern Ireland) 2022 will likely impact all sectors and everyone in Northern Ireland. Action to tackle climate change</w:t>
      </w:r>
      <w:r>
        <w:rPr>
          <w:rFonts w:cs="Arial"/>
          <w:sz w:val="28"/>
          <w:szCs w:val="28"/>
        </w:rPr>
        <w:t xml:space="preserve"> under the Act</w:t>
      </w:r>
      <w:r w:rsidRPr="00EA7D70">
        <w:rPr>
          <w:rFonts w:cs="Arial"/>
          <w:sz w:val="28"/>
          <w:szCs w:val="28"/>
        </w:rPr>
        <w:t xml:space="preserve"> will be required across all sectors, and it may also require people behaviour change</w:t>
      </w:r>
      <w:r>
        <w:rPr>
          <w:rFonts w:cs="Arial"/>
          <w:sz w:val="28"/>
          <w:szCs w:val="28"/>
        </w:rPr>
        <w:t xml:space="preserve"> so to meet the targets of the Act</w:t>
      </w:r>
      <w:r w:rsidRPr="00EA7D70">
        <w:rPr>
          <w:rFonts w:cs="Arial"/>
          <w:sz w:val="28"/>
          <w:szCs w:val="28"/>
        </w:rPr>
        <w:t xml:space="preserve">.  However, the policies and actions chosen, developed and implemented by all of the NICS departments going forward to meet their requirements of the Act will </w:t>
      </w:r>
      <w:r w:rsidRPr="0092303B">
        <w:rPr>
          <w:rFonts w:cs="Arial"/>
          <w:sz w:val="28"/>
          <w:szCs w:val="28"/>
        </w:rPr>
        <w:t>determine the needs, experiences and priorities of the Section 75 categories.</w:t>
      </w:r>
      <w:r w:rsidRPr="00EA7D70">
        <w:rPr>
          <w:rFonts w:cs="Arial"/>
          <w:sz w:val="28"/>
          <w:szCs w:val="28"/>
        </w:rPr>
        <w:t xml:space="preserve"> </w:t>
      </w:r>
      <w:r>
        <w:rPr>
          <w:rFonts w:cs="Arial"/>
          <w:sz w:val="28"/>
          <w:szCs w:val="28"/>
        </w:rPr>
        <w:t>At the time of publication of this document it is unknown what policies and actions will</w:t>
      </w:r>
      <w:r w:rsidRPr="00EA7D70">
        <w:rPr>
          <w:rFonts w:cs="Arial"/>
          <w:sz w:val="28"/>
          <w:szCs w:val="28"/>
        </w:rPr>
        <w:t xml:space="preserve"> be developed and chosen to be taken forward by the departments within their remit, so to meet the requirements of this cross-cutting legislation</w:t>
      </w:r>
      <w:r>
        <w:rPr>
          <w:rFonts w:cs="Arial"/>
          <w:sz w:val="28"/>
          <w:szCs w:val="28"/>
        </w:rPr>
        <w:t>.</w:t>
      </w:r>
      <w:r w:rsidRPr="00EA7D70">
        <w:rPr>
          <w:rFonts w:cs="Arial"/>
          <w:sz w:val="28"/>
          <w:szCs w:val="28"/>
        </w:rPr>
        <w:t xml:space="preserve"> </w:t>
      </w:r>
      <w:r>
        <w:rPr>
          <w:rFonts w:cs="Arial"/>
          <w:sz w:val="28"/>
          <w:szCs w:val="28"/>
        </w:rPr>
        <w:t>T</w:t>
      </w:r>
      <w:r w:rsidRPr="00EA7D70">
        <w:rPr>
          <w:rFonts w:cs="Arial"/>
          <w:sz w:val="28"/>
          <w:szCs w:val="28"/>
        </w:rPr>
        <w:t>he Act does not specify what these should be</w:t>
      </w:r>
      <w:r>
        <w:rPr>
          <w:rFonts w:cs="Arial"/>
          <w:sz w:val="28"/>
          <w:szCs w:val="28"/>
        </w:rPr>
        <w:t xml:space="preserve">, </w:t>
      </w:r>
      <w:r w:rsidRPr="00EA7D70">
        <w:rPr>
          <w:rFonts w:cs="Arial"/>
          <w:sz w:val="28"/>
          <w:szCs w:val="28"/>
        </w:rPr>
        <w:t>or look like.</w:t>
      </w:r>
      <w:r>
        <w:rPr>
          <w:rFonts w:cs="Arial"/>
          <w:sz w:val="28"/>
          <w:szCs w:val="28"/>
        </w:rPr>
        <w:t xml:space="preserve"> Therefore, information on the </w:t>
      </w:r>
      <w:r w:rsidRPr="004C567F">
        <w:rPr>
          <w:rFonts w:cs="Arial"/>
          <w:sz w:val="28"/>
          <w:szCs w:val="28"/>
        </w:rPr>
        <w:t xml:space="preserve">needs, experiences and priorities of the </w:t>
      </w:r>
      <w:r>
        <w:rPr>
          <w:rFonts w:cs="Arial"/>
          <w:sz w:val="28"/>
          <w:szCs w:val="28"/>
        </w:rPr>
        <w:t>Section 75</w:t>
      </w:r>
      <w:r w:rsidRPr="004C567F">
        <w:rPr>
          <w:rFonts w:cs="Arial"/>
          <w:sz w:val="28"/>
          <w:szCs w:val="28"/>
        </w:rPr>
        <w:t xml:space="preserve"> categories is limited.  </w:t>
      </w:r>
      <w:r>
        <w:rPr>
          <w:rFonts w:cs="Arial"/>
          <w:sz w:val="28"/>
          <w:szCs w:val="28"/>
        </w:rPr>
        <w:t xml:space="preserve"> </w:t>
      </w:r>
    </w:p>
    <w:p w14:paraId="1239EC50" w14:textId="77777777" w:rsidR="002E0FAF" w:rsidRDefault="002E0FAF" w:rsidP="002E0FAF">
      <w:pPr>
        <w:rPr>
          <w:rFonts w:cs="Arial"/>
          <w:sz w:val="28"/>
          <w:szCs w:val="28"/>
        </w:rPr>
      </w:pPr>
    </w:p>
    <w:p w14:paraId="532B6B0A" w14:textId="77777777" w:rsidR="002E0FAF" w:rsidRDefault="002E0FAF" w:rsidP="002E0FAF">
      <w:pPr>
        <w:rPr>
          <w:rFonts w:cs="Arial"/>
          <w:sz w:val="28"/>
          <w:szCs w:val="28"/>
        </w:rPr>
      </w:pPr>
      <w:r w:rsidRPr="00EA7D70">
        <w:rPr>
          <w:rFonts w:cs="Arial"/>
          <w:sz w:val="28"/>
          <w:szCs w:val="28"/>
        </w:rPr>
        <w:t>However, each department</w:t>
      </w:r>
      <w:r>
        <w:rPr>
          <w:rFonts w:cs="Arial"/>
          <w:sz w:val="28"/>
          <w:szCs w:val="28"/>
        </w:rPr>
        <w:t xml:space="preserve"> as relevant during their chosen</w:t>
      </w:r>
      <w:r w:rsidRPr="00EA7D70">
        <w:rPr>
          <w:rFonts w:cs="Arial"/>
          <w:sz w:val="28"/>
          <w:szCs w:val="28"/>
        </w:rPr>
        <w:t xml:space="preserve"> polic</w:t>
      </w:r>
      <w:r>
        <w:rPr>
          <w:rFonts w:cs="Arial"/>
          <w:sz w:val="28"/>
          <w:szCs w:val="28"/>
        </w:rPr>
        <w:t xml:space="preserve">y’s </w:t>
      </w:r>
      <w:r w:rsidRPr="00EA7D70">
        <w:rPr>
          <w:rFonts w:cs="Arial"/>
          <w:sz w:val="28"/>
          <w:szCs w:val="28"/>
        </w:rPr>
        <w:t>development</w:t>
      </w:r>
      <w:r>
        <w:rPr>
          <w:rFonts w:cs="Arial"/>
          <w:sz w:val="28"/>
          <w:szCs w:val="28"/>
        </w:rPr>
        <w:t xml:space="preserve"> to meet their requirements under the Act</w:t>
      </w:r>
      <w:r w:rsidRPr="00EA7D70">
        <w:rPr>
          <w:rFonts w:cs="Arial"/>
          <w:sz w:val="28"/>
          <w:szCs w:val="28"/>
        </w:rPr>
        <w:t xml:space="preserve"> will identify</w:t>
      </w:r>
      <w:r>
        <w:rPr>
          <w:rFonts w:cs="Arial"/>
          <w:sz w:val="28"/>
          <w:szCs w:val="28"/>
        </w:rPr>
        <w:t xml:space="preserve"> as</w:t>
      </w:r>
      <w:r w:rsidRPr="00EA7D70">
        <w:rPr>
          <w:rFonts w:cs="Arial"/>
          <w:sz w:val="28"/>
          <w:szCs w:val="28"/>
        </w:rPr>
        <w:t xml:space="preserve"> part </w:t>
      </w:r>
      <w:r>
        <w:rPr>
          <w:rFonts w:cs="Arial"/>
          <w:sz w:val="28"/>
          <w:szCs w:val="28"/>
        </w:rPr>
        <w:t>of normal government processes</w:t>
      </w:r>
      <w:r w:rsidRPr="00EA7D70">
        <w:rPr>
          <w:rFonts w:cs="Arial"/>
          <w:sz w:val="28"/>
          <w:szCs w:val="28"/>
        </w:rPr>
        <w:t xml:space="preserve"> </w:t>
      </w:r>
      <w:r w:rsidRPr="0092303B">
        <w:rPr>
          <w:rFonts w:cs="Arial"/>
          <w:sz w:val="28"/>
          <w:szCs w:val="28"/>
        </w:rPr>
        <w:t>the</w:t>
      </w:r>
      <w:r w:rsidRPr="0092303B">
        <w:rPr>
          <w:rFonts w:cs="Arial"/>
          <w:b/>
          <w:sz w:val="28"/>
          <w:szCs w:val="28"/>
        </w:rPr>
        <w:t xml:space="preserve"> </w:t>
      </w:r>
      <w:r w:rsidRPr="0092303B">
        <w:rPr>
          <w:rFonts w:cs="Arial"/>
          <w:sz w:val="28"/>
          <w:szCs w:val="28"/>
        </w:rPr>
        <w:t>needs, experiences and priorities for each of the Section 75 categories listed below.</w:t>
      </w:r>
      <w:r>
        <w:rPr>
          <w:rFonts w:cs="Arial"/>
          <w:b/>
          <w:sz w:val="28"/>
          <w:szCs w:val="28"/>
        </w:rPr>
        <w:t xml:space="preserve">  </w:t>
      </w:r>
      <w:r w:rsidRPr="00EA7D70">
        <w:rPr>
          <w:rFonts w:cs="Arial"/>
          <w:sz w:val="28"/>
          <w:szCs w:val="28"/>
        </w:rPr>
        <w:t>This</w:t>
      </w:r>
      <w:r>
        <w:rPr>
          <w:rFonts w:cs="Arial"/>
          <w:sz w:val="28"/>
          <w:szCs w:val="28"/>
        </w:rPr>
        <w:t xml:space="preserve"> identification</w:t>
      </w:r>
      <w:r w:rsidRPr="00EA7D70">
        <w:rPr>
          <w:rFonts w:cs="Arial"/>
          <w:sz w:val="28"/>
          <w:szCs w:val="28"/>
        </w:rPr>
        <w:t xml:space="preserve"> also applies to the</w:t>
      </w:r>
      <w:r>
        <w:rPr>
          <w:rFonts w:cs="Arial"/>
          <w:sz w:val="28"/>
          <w:szCs w:val="28"/>
        </w:rPr>
        <w:t xml:space="preserve"> future</w:t>
      </w:r>
      <w:r w:rsidRPr="00EA7D70">
        <w:rPr>
          <w:rFonts w:cs="Arial"/>
          <w:sz w:val="28"/>
          <w:szCs w:val="28"/>
        </w:rPr>
        <w:t xml:space="preserve"> development </w:t>
      </w:r>
      <w:r>
        <w:rPr>
          <w:rFonts w:cs="Arial"/>
          <w:sz w:val="28"/>
          <w:szCs w:val="28"/>
        </w:rPr>
        <w:t xml:space="preserve">of the </w:t>
      </w:r>
      <w:r w:rsidRPr="00EA7D70">
        <w:rPr>
          <w:rFonts w:cs="Arial"/>
          <w:sz w:val="28"/>
          <w:szCs w:val="28"/>
        </w:rPr>
        <w:t>carbon budgets</w:t>
      </w:r>
      <w:r>
        <w:rPr>
          <w:rFonts w:cs="Arial"/>
          <w:sz w:val="28"/>
          <w:szCs w:val="28"/>
        </w:rPr>
        <w:t>, CAPs, sectoral plans and any other future subordinate legislation made under the Act</w:t>
      </w:r>
      <w:r w:rsidRPr="00EA7D70">
        <w:rPr>
          <w:rFonts w:cs="Arial"/>
          <w:sz w:val="28"/>
          <w:szCs w:val="28"/>
        </w:rPr>
        <w:t>.</w:t>
      </w:r>
      <w:r>
        <w:rPr>
          <w:rFonts w:cs="Arial"/>
          <w:sz w:val="28"/>
          <w:szCs w:val="28"/>
        </w:rPr>
        <w:t xml:space="preserve"> These budgets, plans, actions and new policies will be subject to </w:t>
      </w:r>
      <w:r w:rsidRPr="00E8510F">
        <w:rPr>
          <w:sz w:val="28"/>
          <w:szCs w:val="28"/>
        </w:rPr>
        <w:t>equality</w:t>
      </w:r>
      <w:r>
        <w:rPr>
          <w:sz w:val="28"/>
          <w:szCs w:val="28"/>
        </w:rPr>
        <w:t xml:space="preserve"> and disability duties</w:t>
      </w:r>
      <w:r w:rsidRPr="00E8510F">
        <w:rPr>
          <w:sz w:val="28"/>
          <w:szCs w:val="28"/>
        </w:rPr>
        <w:t xml:space="preserve"> screening, and impact</w:t>
      </w:r>
      <w:r>
        <w:rPr>
          <w:sz w:val="28"/>
          <w:szCs w:val="28"/>
        </w:rPr>
        <w:t xml:space="preserve"> considerations and</w:t>
      </w:r>
      <w:r w:rsidRPr="00E8510F">
        <w:rPr>
          <w:sz w:val="28"/>
          <w:szCs w:val="28"/>
        </w:rPr>
        <w:t xml:space="preserve"> </w:t>
      </w:r>
      <w:r>
        <w:rPr>
          <w:sz w:val="28"/>
          <w:szCs w:val="28"/>
        </w:rPr>
        <w:t>a</w:t>
      </w:r>
      <w:r w:rsidRPr="00E8510F">
        <w:rPr>
          <w:sz w:val="28"/>
          <w:szCs w:val="28"/>
        </w:rPr>
        <w:t>ssessments</w:t>
      </w:r>
      <w:r>
        <w:rPr>
          <w:sz w:val="28"/>
          <w:szCs w:val="28"/>
        </w:rPr>
        <w:t xml:space="preserve"> as appropriate during their development by relevant departments.</w:t>
      </w:r>
      <w:r w:rsidRPr="00DF3F51">
        <w:t xml:space="preserve"> </w:t>
      </w:r>
      <w:r>
        <w:rPr>
          <w:rFonts w:cs="Arial"/>
          <w:sz w:val="28"/>
          <w:szCs w:val="28"/>
        </w:rPr>
        <w:t xml:space="preserve">Also, relevant departments will be required as appropriate to carry out a public consultation to inform their chosen policy as part of normal government policy development and/or as specified under the Act. </w:t>
      </w:r>
    </w:p>
    <w:p w14:paraId="43B63E64" w14:textId="77777777" w:rsidR="002E0FAF" w:rsidRDefault="002E0FAF" w:rsidP="002E0FAF">
      <w:pPr>
        <w:rPr>
          <w:sz w:val="28"/>
          <w:szCs w:val="28"/>
        </w:rPr>
      </w:pPr>
      <w:r>
        <w:rPr>
          <w:sz w:val="28"/>
          <w:szCs w:val="28"/>
        </w:rPr>
        <w:lastRenderedPageBreak/>
        <w:t>At the time of publication of this screening document, the fir</w:t>
      </w:r>
      <w:r w:rsidRPr="00E8510F">
        <w:rPr>
          <w:sz w:val="28"/>
          <w:szCs w:val="28"/>
        </w:rPr>
        <w:t>st</w:t>
      </w:r>
      <w:r>
        <w:rPr>
          <w:sz w:val="28"/>
          <w:szCs w:val="28"/>
        </w:rPr>
        <w:t xml:space="preserve"> of the</w:t>
      </w:r>
      <w:r w:rsidRPr="00E8510F">
        <w:rPr>
          <w:sz w:val="28"/>
          <w:szCs w:val="28"/>
        </w:rPr>
        <w:t xml:space="preserve"> </w:t>
      </w:r>
      <w:r>
        <w:rPr>
          <w:sz w:val="28"/>
          <w:szCs w:val="28"/>
        </w:rPr>
        <w:t>five</w:t>
      </w:r>
      <w:r w:rsidRPr="00E8510F">
        <w:rPr>
          <w:sz w:val="28"/>
          <w:szCs w:val="28"/>
        </w:rPr>
        <w:t xml:space="preserve"> year CAP</w:t>
      </w:r>
      <w:r>
        <w:rPr>
          <w:sz w:val="28"/>
          <w:szCs w:val="28"/>
        </w:rPr>
        <w:t xml:space="preserve">s setting out departments’ policies and proposals to meet the carbon budgets and emission targets of the Act is </w:t>
      </w:r>
      <w:r w:rsidRPr="00E8510F">
        <w:rPr>
          <w:sz w:val="28"/>
          <w:szCs w:val="28"/>
        </w:rPr>
        <w:t xml:space="preserve">under development and is </w:t>
      </w:r>
      <w:r>
        <w:rPr>
          <w:sz w:val="28"/>
          <w:szCs w:val="28"/>
        </w:rPr>
        <w:t xml:space="preserve">required </w:t>
      </w:r>
      <w:r w:rsidRPr="00E8510F">
        <w:rPr>
          <w:sz w:val="28"/>
          <w:szCs w:val="28"/>
        </w:rPr>
        <w:t>to be</w:t>
      </w:r>
      <w:r>
        <w:rPr>
          <w:sz w:val="28"/>
          <w:szCs w:val="28"/>
        </w:rPr>
        <w:t xml:space="preserve"> finalised and</w:t>
      </w:r>
      <w:r w:rsidRPr="00E8510F">
        <w:rPr>
          <w:sz w:val="28"/>
          <w:szCs w:val="28"/>
        </w:rPr>
        <w:t xml:space="preserve"> laid before the Assembly before the end of the first year of the Act’s specified first carbon budgetary period</w:t>
      </w:r>
      <w:r>
        <w:rPr>
          <w:sz w:val="28"/>
          <w:szCs w:val="28"/>
        </w:rPr>
        <w:t xml:space="preserve"> as required by the Act</w:t>
      </w:r>
      <w:r w:rsidRPr="00E8510F">
        <w:rPr>
          <w:sz w:val="28"/>
          <w:szCs w:val="28"/>
        </w:rPr>
        <w:t xml:space="preserve"> i.e.</w:t>
      </w:r>
      <w:r>
        <w:rPr>
          <w:sz w:val="28"/>
          <w:szCs w:val="28"/>
        </w:rPr>
        <w:t xml:space="preserve"> expected</w:t>
      </w:r>
      <w:r w:rsidRPr="00E8510F">
        <w:rPr>
          <w:sz w:val="28"/>
          <w:szCs w:val="28"/>
        </w:rPr>
        <w:t xml:space="preserve"> before the end of 2023.</w:t>
      </w:r>
      <w:r>
        <w:rPr>
          <w:sz w:val="28"/>
          <w:szCs w:val="28"/>
        </w:rPr>
        <w:t xml:space="preserve"> The first three carbon budgets for the years 2023-2027, 2028-2031 and 2031-2035 will be laid before the Assembly before the end of 2023 also. The sectoral plans required under the Act (which will set out department’s plans </w:t>
      </w:r>
      <w:r w:rsidRPr="00BE1DB6">
        <w:rPr>
          <w:sz w:val="28"/>
          <w:szCs w:val="28"/>
        </w:rPr>
        <w:t xml:space="preserve">how the emissions reduction targets under the Act will be achieved by </w:t>
      </w:r>
      <w:r>
        <w:rPr>
          <w:sz w:val="28"/>
          <w:szCs w:val="28"/>
        </w:rPr>
        <w:t>the</w:t>
      </w:r>
      <w:r w:rsidRPr="00BE1DB6">
        <w:rPr>
          <w:sz w:val="28"/>
          <w:szCs w:val="28"/>
        </w:rPr>
        <w:t xml:space="preserve"> sector</w:t>
      </w:r>
      <w:r>
        <w:rPr>
          <w:sz w:val="28"/>
          <w:szCs w:val="28"/>
        </w:rPr>
        <w:t xml:space="preserve"> within their remit) are expected to be developed and published alongside the first CAP.</w:t>
      </w:r>
      <w:r w:rsidRPr="00E8510F">
        <w:rPr>
          <w:sz w:val="28"/>
          <w:szCs w:val="28"/>
        </w:rPr>
        <w:t xml:space="preserve"> </w:t>
      </w:r>
      <w:r>
        <w:rPr>
          <w:sz w:val="28"/>
          <w:szCs w:val="28"/>
        </w:rPr>
        <w:t>The equality &amp; disability d</w:t>
      </w:r>
      <w:r w:rsidRPr="00FE18FD">
        <w:rPr>
          <w:sz w:val="28"/>
          <w:szCs w:val="28"/>
        </w:rPr>
        <w:t>uties</w:t>
      </w:r>
      <w:r>
        <w:rPr>
          <w:sz w:val="28"/>
          <w:szCs w:val="28"/>
        </w:rPr>
        <w:t xml:space="preserve"> impact screening and assessments as appropriate for these will be made available in due course by the relevant departments.</w:t>
      </w:r>
    </w:p>
    <w:p w14:paraId="4184616A" w14:textId="77777777" w:rsidR="002E0FAF" w:rsidRDefault="002E0FAF" w:rsidP="002E0FAF">
      <w:pPr>
        <w:rPr>
          <w:sz w:val="28"/>
          <w:szCs w:val="28"/>
        </w:rPr>
      </w:pPr>
    </w:p>
    <w:p w14:paraId="0E99E63E" w14:textId="77777777" w:rsidR="002E0FAF" w:rsidRDefault="002E0FAF" w:rsidP="002E0FAF">
      <w:pPr>
        <w:rPr>
          <w:rFonts w:cs="Arial"/>
          <w:sz w:val="28"/>
          <w:szCs w:val="28"/>
        </w:rPr>
      </w:pPr>
      <w:r>
        <w:rPr>
          <w:rFonts w:cs="Arial"/>
          <w:color w:val="000000" w:themeColor="text1"/>
          <w:sz w:val="28"/>
          <w:szCs w:val="28"/>
        </w:rPr>
        <w:t xml:space="preserve">As discussed previously, </w:t>
      </w:r>
      <w:r w:rsidRPr="00E8510F">
        <w:rPr>
          <w:rFonts w:cs="Arial"/>
          <w:color w:val="000000" w:themeColor="text1"/>
          <w:sz w:val="28"/>
          <w:szCs w:val="28"/>
        </w:rPr>
        <w:t xml:space="preserve">the Act </w:t>
      </w:r>
      <w:r>
        <w:rPr>
          <w:rFonts w:cs="Arial"/>
          <w:color w:val="000000" w:themeColor="text1"/>
          <w:sz w:val="28"/>
          <w:szCs w:val="28"/>
        </w:rPr>
        <w:t>also sets just transition principle</w:t>
      </w:r>
      <w:r w:rsidRPr="00E8510F">
        <w:rPr>
          <w:rFonts w:cs="Arial"/>
          <w:color w:val="000000" w:themeColor="text1"/>
          <w:sz w:val="28"/>
          <w:szCs w:val="28"/>
        </w:rPr>
        <w:t xml:space="preserve"> requirement</w:t>
      </w:r>
      <w:r>
        <w:rPr>
          <w:rFonts w:cs="Arial"/>
          <w:color w:val="000000" w:themeColor="text1"/>
          <w:sz w:val="28"/>
          <w:szCs w:val="28"/>
        </w:rPr>
        <w:t xml:space="preserve">s on each NICS departments, and the establishment of an independent Just Transition Commissioner which will have an oversight and advisory role in the NICS departments’ delivery of the principle, as well as establishment of a Just Transition Fund for Agriculture. This will enable further NICS departments in the consideration, identification and addressing of the </w:t>
      </w:r>
      <w:r w:rsidRPr="00040636">
        <w:rPr>
          <w:rFonts w:cs="Arial"/>
          <w:color w:val="000000" w:themeColor="text1"/>
          <w:sz w:val="28"/>
          <w:szCs w:val="28"/>
        </w:rPr>
        <w:t xml:space="preserve">needs, experiences and priorities for each of the </w:t>
      </w:r>
      <w:r>
        <w:rPr>
          <w:rFonts w:cs="Arial"/>
          <w:color w:val="000000" w:themeColor="text1"/>
          <w:sz w:val="28"/>
          <w:szCs w:val="28"/>
        </w:rPr>
        <w:t>Section 75</w:t>
      </w:r>
      <w:r w:rsidRPr="00040636">
        <w:rPr>
          <w:rFonts w:cs="Arial"/>
          <w:color w:val="000000" w:themeColor="text1"/>
          <w:sz w:val="28"/>
          <w:szCs w:val="28"/>
        </w:rPr>
        <w:t xml:space="preserve"> categories listed below</w:t>
      </w:r>
      <w:r>
        <w:rPr>
          <w:rFonts w:cs="Arial"/>
          <w:color w:val="000000" w:themeColor="text1"/>
          <w:sz w:val="28"/>
          <w:szCs w:val="28"/>
        </w:rPr>
        <w:t xml:space="preserve"> when delivering their relevant requirements under the Act.</w:t>
      </w:r>
    </w:p>
    <w:p w14:paraId="41229DFB" w14:textId="77777777" w:rsidR="002E0FAF" w:rsidRDefault="002E0FAF" w:rsidP="002E0FAF">
      <w:pPr>
        <w:rPr>
          <w:rFonts w:cs="Arial"/>
          <w:sz w:val="28"/>
          <w:szCs w:val="28"/>
        </w:rPr>
      </w:pPr>
    </w:p>
    <w:p w14:paraId="68138EA2" w14:textId="77777777" w:rsidR="002E0FAF" w:rsidRDefault="002E0FAF" w:rsidP="002E0FAF">
      <w:pPr>
        <w:rPr>
          <w:rFonts w:cs="Arial"/>
          <w:sz w:val="28"/>
          <w:szCs w:val="28"/>
        </w:rPr>
      </w:pPr>
    </w:p>
    <w:p w14:paraId="5153BEA2" w14:textId="77777777" w:rsidR="002E0FAF" w:rsidRDefault="002E0FAF" w:rsidP="002E0FAF">
      <w:pPr>
        <w:rPr>
          <w:rFonts w:cs="Arial"/>
          <w:b/>
          <w:i/>
          <w:sz w:val="28"/>
          <w:szCs w:val="28"/>
        </w:rPr>
      </w:pPr>
      <w:r w:rsidRPr="00625F15">
        <w:rPr>
          <w:rFonts w:cs="Arial"/>
          <w:b/>
          <w:i/>
          <w:sz w:val="28"/>
          <w:szCs w:val="28"/>
        </w:rPr>
        <w:t>Religious belief</w:t>
      </w:r>
    </w:p>
    <w:p w14:paraId="14C52844" w14:textId="77777777" w:rsidR="002E0FAF" w:rsidRPr="00A63830" w:rsidRDefault="002E0FAF" w:rsidP="002E0FAF">
      <w:pPr>
        <w:rPr>
          <w:rFonts w:cs="Arial"/>
          <w:i/>
          <w:sz w:val="28"/>
          <w:szCs w:val="28"/>
        </w:rPr>
      </w:pPr>
    </w:p>
    <w:p w14:paraId="6AA68341" w14:textId="77777777" w:rsidR="002E0FAF" w:rsidRDefault="002E0FAF" w:rsidP="002E0FAF">
      <w:pPr>
        <w:rPr>
          <w:sz w:val="28"/>
          <w:szCs w:val="28"/>
        </w:rPr>
      </w:pPr>
      <w:r w:rsidRPr="00E8510F">
        <w:rPr>
          <w:sz w:val="28"/>
          <w:szCs w:val="28"/>
        </w:rPr>
        <w:t xml:space="preserve">In Northern Ireland potential equality impacts regarding religious belief and political opinion can be complex. </w:t>
      </w:r>
      <w:r>
        <w:rPr>
          <w:sz w:val="28"/>
          <w:szCs w:val="28"/>
        </w:rPr>
        <w:t>For example, e</w:t>
      </w:r>
      <w:r w:rsidRPr="00A21752">
        <w:rPr>
          <w:sz w:val="28"/>
          <w:szCs w:val="28"/>
        </w:rPr>
        <w:t>missions reduction requirements</w:t>
      </w:r>
      <w:r>
        <w:rPr>
          <w:sz w:val="28"/>
          <w:szCs w:val="28"/>
        </w:rPr>
        <w:t xml:space="preserve"> to meet the targets set out in the Act, may</w:t>
      </w:r>
      <w:r w:rsidRPr="00A21752">
        <w:rPr>
          <w:sz w:val="28"/>
          <w:szCs w:val="28"/>
        </w:rPr>
        <w:t xml:space="preserve"> impact certain industries/employment sectors</w:t>
      </w:r>
      <w:r>
        <w:rPr>
          <w:sz w:val="28"/>
          <w:szCs w:val="28"/>
        </w:rPr>
        <w:t>, some more than others, especially in high energy and emitting sectors,</w:t>
      </w:r>
      <w:r w:rsidRPr="00A21752">
        <w:rPr>
          <w:sz w:val="28"/>
          <w:szCs w:val="28"/>
        </w:rPr>
        <w:t xml:space="preserve"> which may be over/underrepresented by a particular religious belief. This may also be reflecte</w:t>
      </w:r>
      <w:r>
        <w:rPr>
          <w:sz w:val="28"/>
          <w:szCs w:val="28"/>
        </w:rPr>
        <w:t xml:space="preserve">d in the geographical location in Northern Ireland as highlighted in the evidence above. However, as highlighted before, the full impacts and needs are currently unknown as the carbon budgets are yet to be developed, as are the NICS departments’ CAPs, sectoral plans and their emission reduction pathways, policies and actions to be implemented so to meet their duties/requirements under the Act. </w:t>
      </w:r>
    </w:p>
    <w:p w14:paraId="11064A8E" w14:textId="77777777" w:rsidR="002E0FAF" w:rsidRDefault="002E0FAF" w:rsidP="002E0FAF">
      <w:pPr>
        <w:rPr>
          <w:sz w:val="28"/>
          <w:szCs w:val="28"/>
        </w:rPr>
      </w:pPr>
    </w:p>
    <w:p w14:paraId="3966D951" w14:textId="77777777" w:rsidR="002E0FAF" w:rsidRDefault="002E0FAF" w:rsidP="002E0FAF">
      <w:pPr>
        <w:rPr>
          <w:sz w:val="28"/>
          <w:szCs w:val="28"/>
        </w:rPr>
      </w:pPr>
      <w:r>
        <w:rPr>
          <w:sz w:val="28"/>
          <w:szCs w:val="28"/>
        </w:rPr>
        <w:t>It</w:t>
      </w:r>
      <w:r w:rsidRPr="000F498F">
        <w:rPr>
          <w:sz w:val="28"/>
          <w:szCs w:val="28"/>
        </w:rPr>
        <w:t xml:space="preserve"> is important</w:t>
      </w:r>
      <w:r>
        <w:rPr>
          <w:sz w:val="28"/>
          <w:szCs w:val="28"/>
        </w:rPr>
        <w:t xml:space="preserve"> though</w:t>
      </w:r>
      <w:r w:rsidRPr="000F498F">
        <w:rPr>
          <w:sz w:val="28"/>
          <w:szCs w:val="28"/>
        </w:rPr>
        <w:t xml:space="preserve"> when </w:t>
      </w:r>
      <w:r>
        <w:rPr>
          <w:sz w:val="28"/>
          <w:szCs w:val="28"/>
        </w:rPr>
        <w:t xml:space="preserve">NICS departments </w:t>
      </w:r>
      <w:r w:rsidRPr="000F498F">
        <w:rPr>
          <w:sz w:val="28"/>
          <w:szCs w:val="28"/>
        </w:rPr>
        <w:t>meet the requirements of the Act, that people of different religious beliefs will be engaged, supported and protected, through future policies and actions chosen by NICS departments, in the just transition to a net zero emissions society and economy</w:t>
      </w:r>
      <w:r>
        <w:rPr>
          <w:sz w:val="28"/>
          <w:szCs w:val="28"/>
        </w:rPr>
        <w:t xml:space="preserve">, and that they </w:t>
      </w:r>
      <w:r>
        <w:rPr>
          <w:sz w:val="28"/>
          <w:szCs w:val="28"/>
        </w:rPr>
        <w:lastRenderedPageBreak/>
        <w:t>are not unfairly and unduly impacted</w:t>
      </w:r>
      <w:r w:rsidRPr="000F498F">
        <w:rPr>
          <w:sz w:val="28"/>
          <w:szCs w:val="28"/>
        </w:rPr>
        <w:t>.</w:t>
      </w:r>
      <w:r>
        <w:rPr>
          <w:sz w:val="28"/>
          <w:szCs w:val="28"/>
        </w:rPr>
        <w:t xml:space="preserve"> The Act sets a number of provisions which will ensure this is achieved.  Such provisions as those which sets just transition requirements on departments, the setting up and oversight of the independent Just Transition Commission in the NICS department’s delivery of these requirements, and also the establishment of the Just Transition Fund for Agriculture.</w:t>
      </w:r>
    </w:p>
    <w:p w14:paraId="39ABC6F4" w14:textId="77777777" w:rsidR="002E0FAF" w:rsidRDefault="002E0FAF" w:rsidP="002E0FAF">
      <w:pPr>
        <w:rPr>
          <w:sz w:val="28"/>
          <w:szCs w:val="28"/>
        </w:rPr>
      </w:pPr>
    </w:p>
    <w:p w14:paraId="0DFC3FE8" w14:textId="77777777" w:rsidR="002E0FAF" w:rsidRPr="009671D4" w:rsidRDefault="002E0FAF" w:rsidP="002E0FAF">
      <w:pPr>
        <w:rPr>
          <w:rFonts w:cs="Arial"/>
          <w:color w:val="000000" w:themeColor="text1"/>
          <w:sz w:val="28"/>
          <w:szCs w:val="28"/>
          <w:shd w:val="clear" w:color="auto" w:fill="FFFFFF"/>
        </w:rPr>
      </w:pPr>
      <w:r>
        <w:rPr>
          <w:sz w:val="28"/>
          <w:szCs w:val="28"/>
        </w:rPr>
        <w:t xml:space="preserve">Also, the Act does not set specific required emissions reductions targets for each Northern Ireland sector in order to meet the targets in the Act. The emissions reduction pathways for these sectors is to be identified and set by the relevant departments through development of their chosen future policies under the Act, and through the development of their associated required sectoral plans under the Act. </w:t>
      </w:r>
      <w:r w:rsidRPr="00DC7063">
        <w:rPr>
          <w:rFonts w:cs="Arial"/>
          <w:sz w:val="28"/>
          <w:szCs w:val="28"/>
          <w:shd w:val="clear" w:color="auto" w:fill="FFFFFF"/>
        </w:rPr>
        <w:t>However, the Act also does go some way to address the impacts and needs on the agri-sector which has a particular religious make-up as identified above.</w:t>
      </w:r>
      <w:r>
        <w:rPr>
          <w:rFonts w:cs="Arial"/>
          <w:color w:val="333333"/>
          <w:sz w:val="28"/>
          <w:szCs w:val="28"/>
          <w:shd w:val="clear" w:color="auto" w:fill="FFFFFF"/>
        </w:rPr>
        <w:t xml:space="preserve"> </w:t>
      </w:r>
      <w:r w:rsidRPr="009671D4">
        <w:rPr>
          <w:rFonts w:cs="Arial"/>
          <w:color w:val="000000" w:themeColor="text1"/>
          <w:sz w:val="28"/>
          <w:szCs w:val="28"/>
          <w:shd w:val="clear" w:color="auto" w:fill="FFFFFF"/>
        </w:rPr>
        <w:t xml:space="preserve">The level of reductions in methane emissions are not required to be more than 46% lower than the baseline (1990) by 2050. This methane level represents a fair contribution towards net zero as it is consistent with the Intergovernmental Panel on Climate Change, and the CCC evidence and advice in regards to reducing methane to achieve long term temperature goals in the Paris Agreement. This level recognises the needs of the rural sector in Northern Ireland, the difficulties it has in reducing emissions compared to other sectors for one example of many reasons -due to ruminant livestock, and that Northern Ireland is a significant net exporter of agri-food products with nearly 50% of all agri-food products produced in Northern Ireland consumed in the rest of the UK. The Act also places just transition requirements on departments, and also a requirement for a Just Transition Fund for Agriculture to be established to support farmers and provide an advisory role to them in regards to reducing emissions. For example, smaller farms of which </w:t>
      </w:r>
      <w:r w:rsidRPr="009671D4">
        <w:rPr>
          <w:rFonts w:cs="Arial"/>
          <w:color w:val="000000" w:themeColor="text1"/>
          <w:sz w:val="28"/>
          <w:szCs w:val="28"/>
        </w:rPr>
        <w:t>Catholic farmers were much more likely than Protestant farmers to farm on very small farms (85% compared to 68%),</w:t>
      </w:r>
      <w:r w:rsidRPr="009671D4">
        <w:rPr>
          <w:rFonts w:cs="Arial"/>
          <w:color w:val="000000" w:themeColor="text1"/>
          <w:sz w:val="28"/>
          <w:szCs w:val="28"/>
          <w:shd w:val="clear" w:color="auto" w:fill="FFFFFF"/>
        </w:rPr>
        <w:t xml:space="preserve"> may find it more difficult to transition and fund lower carbon practices, and they may likely have a lower ability to absorb economic shocks. Both the Just Transition Fund and advice from the relevant department should be available and their application equitably applied and delivered through policy by the relevant department to all farmers despite religious beliefs. </w:t>
      </w:r>
    </w:p>
    <w:p w14:paraId="212C62C7" w14:textId="77777777" w:rsidR="002E0FAF" w:rsidRDefault="002E0FAF" w:rsidP="002E0FAF">
      <w:pPr>
        <w:rPr>
          <w:sz w:val="28"/>
          <w:szCs w:val="28"/>
        </w:rPr>
      </w:pPr>
    </w:p>
    <w:p w14:paraId="3ED62850" w14:textId="77777777" w:rsidR="002E0FAF" w:rsidRDefault="002E0FAF" w:rsidP="002E0FAF">
      <w:pPr>
        <w:rPr>
          <w:sz w:val="28"/>
          <w:szCs w:val="28"/>
        </w:rPr>
      </w:pPr>
    </w:p>
    <w:p w14:paraId="38D54B7F" w14:textId="77777777" w:rsidR="002E0FAF" w:rsidRPr="00625F15" w:rsidRDefault="002E0FAF" w:rsidP="002E0FAF">
      <w:pPr>
        <w:autoSpaceDE w:val="0"/>
        <w:autoSpaceDN w:val="0"/>
        <w:adjustRightInd w:val="0"/>
        <w:rPr>
          <w:rFonts w:cs="Arial"/>
          <w:b/>
          <w:i/>
          <w:sz w:val="28"/>
          <w:szCs w:val="28"/>
        </w:rPr>
      </w:pPr>
      <w:r w:rsidRPr="00625F15">
        <w:rPr>
          <w:rFonts w:cs="Arial"/>
          <w:b/>
          <w:i/>
          <w:sz w:val="28"/>
          <w:szCs w:val="28"/>
        </w:rPr>
        <w:t>Political Opinion</w:t>
      </w:r>
    </w:p>
    <w:p w14:paraId="69BE1715" w14:textId="77777777" w:rsidR="002E0FAF" w:rsidRDefault="002E0FAF" w:rsidP="002E0FAF">
      <w:pPr>
        <w:rPr>
          <w:rFonts w:cs="Arial"/>
          <w:sz w:val="28"/>
          <w:szCs w:val="28"/>
        </w:rPr>
      </w:pPr>
    </w:p>
    <w:p w14:paraId="3C887990" w14:textId="77777777" w:rsidR="002E0FAF" w:rsidRDefault="002E0FAF" w:rsidP="002E0FAF">
      <w:pPr>
        <w:rPr>
          <w:rFonts w:cs="Arial"/>
          <w:color w:val="000000" w:themeColor="text1"/>
          <w:szCs w:val="24"/>
        </w:rPr>
      </w:pPr>
      <w:r>
        <w:rPr>
          <w:sz w:val="28"/>
          <w:szCs w:val="28"/>
        </w:rPr>
        <w:t xml:space="preserve">Political opinion and religious beliefs are often interlinked in Northern Ireland.  As discussed under religious beliefs above- meeting the </w:t>
      </w:r>
      <w:r w:rsidRPr="00AC516F">
        <w:rPr>
          <w:sz w:val="28"/>
          <w:szCs w:val="28"/>
        </w:rPr>
        <w:t xml:space="preserve">long-term emission reduction targets </w:t>
      </w:r>
      <w:r w:rsidRPr="00DA726E">
        <w:rPr>
          <w:sz w:val="28"/>
          <w:szCs w:val="28"/>
        </w:rPr>
        <w:t xml:space="preserve">will impact </w:t>
      </w:r>
      <w:r>
        <w:rPr>
          <w:sz w:val="28"/>
          <w:szCs w:val="28"/>
        </w:rPr>
        <w:t xml:space="preserve">more on </w:t>
      </w:r>
      <w:r w:rsidRPr="00DA726E">
        <w:rPr>
          <w:sz w:val="28"/>
          <w:szCs w:val="28"/>
        </w:rPr>
        <w:t xml:space="preserve">certain high </w:t>
      </w:r>
      <w:r>
        <w:rPr>
          <w:sz w:val="28"/>
          <w:szCs w:val="28"/>
        </w:rPr>
        <w:t>emitting</w:t>
      </w:r>
      <w:r w:rsidRPr="00DA726E">
        <w:rPr>
          <w:sz w:val="28"/>
          <w:szCs w:val="28"/>
        </w:rPr>
        <w:t xml:space="preserve"> sectors such as agriculture, transport and energy</w:t>
      </w:r>
      <w:r>
        <w:rPr>
          <w:sz w:val="28"/>
          <w:szCs w:val="28"/>
        </w:rPr>
        <w:t xml:space="preserve"> and</w:t>
      </w:r>
      <w:r w:rsidRPr="00DA726E">
        <w:rPr>
          <w:sz w:val="28"/>
          <w:szCs w:val="28"/>
        </w:rPr>
        <w:t xml:space="preserve"> </w:t>
      </w:r>
      <w:r>
        <w:rPr>
          <w:sz w:val="28"/>
          <w:szCs w:val="28"/>
        </w:rPr>
        <w:t>i</w:t>
      </w:r>
      <w:r w:rsidRPr="00DA726E">
        <w:rPr>
          <w:sz w:val="28"/>
          <w:szCs w:val="28"/>
        </w:rPr>
        <w:t xml:space="preserve">n Northern Ireland some </w:t>
      </w:r>
      <w:r w:rsidRPr="00DA726E">
        <w:rPr>
          <w:sz w:val="28"/>
          <w:szCs w:val="28"/>
        </w:rPr>
        <w:lastRenderedPageBreak/>
        <w:t xml:space="preserve">industries/employment sectors and geographical areas, may be over/underrepresented by particular religious beliefs which </w:t>
      </w:r>
      <w:r>
        <w:rPr>
          <w:sz w:val="28"/>
          <w:szCs w:val="28"/>
        </w:rPr>
        <w:t xml:space="preserve">in general are </w:t>
      </w:r>
      <w:r w:rsidRPr="00DA726E">
        <w:rPr>
          <w:sz w:val="28"/>
          <w:szCs w:val="28"/>
        </w:rPr>
        <w:t>associated with political opinion of the workforce. For example</w:t>
      </w:r>
      <w:r>
        <w:rPr>
          <w:sz w:val="28"/>
          <w:szCs w:val="28"/>
        </w:rPr>
        <w:t>,</w:t>
      </w:r>
      <w:r w:rsidRPr="00DA726E">
        <w:rPr>
          <w:sz w:val="28"/>
          <w:szCs w:val="28"/>
        </w:rPr>
        <w:t xml:space="preserve"> in terms of geographical area and national identity, which in Northern Ireland may </w:t>
      </w:r>
      <w:r>
        <w:rPr>
          <w:sz w:val="28"/>
          <w:szCs w:val="28"/>
        </w:rPr>
        <w:t xml:space="preserve">also </w:t>
      </w:r>
      <w:r w:rsidRPr="00DA726E">
        <w:rPr>
          <w:sz w:val="28"/>
          <w:szCs w:val="28"/>
        </w:rPr>
        <w:t xml:space="preserve">be linked to political opinion, farmers with an Irish only identity were almost twice as likely to farm in </w:t>
      </w:r>
      <w:r w:rsidRPr="009671D4">
        <w:rPr>
          <w:color w:val="000000" w:themeColor="text1"/>
          <w:sz w:val="28"/>
          <w:szCs w:val="28"/>
        </w:rPr>
        <w:t xml:space="preserve">Severely Disadvantaged Areas (SDA) (55%) than farmers with a British only identity (28%). SDA farms will likely have a more limited capacity to fund a lower emissions practices and absorb economic shocks then less SDA farmed areas. </w:t>
      </w:r>
      <w:r w:rsidRPr="009671D4">
        <w:rPr>
          <w:rFonts w:cs="Arial"/>
          <w:color w:val="000000" w:themeColor="text1"/>
          <w:sz w:val="28"/>
          <w:szCs w:val="28"/>
          <w:shd w:val="clear" w:color="auto" w:fill="FFFFFF"/>
        </w:rPr>
        <w:t>With agriculture being the largest emitting sector, it is important that f</w:t>
      </w:r>
      <w:r w:rsidRPr="009671D4">
        <w:rPr>
          <w:rFonts w:cs="Arial"/>
          <w:color w:val="000000" w:themeColor="text1"/>
          <w:sz w:val="28"/>
          <w:szCs w:val="28"/>
        </w:rPr>
        <w:t xml:space="preserve">armers regardless of their political opinion will be </w:t>
      </w:r>
      <w:r w:rsidRPr="009671D4">
        <w:rPr>
          <w:color w:val="000000" w:themeColor="text1"/>
          <w:sz w:val="28"/>
          <w:szCs w:val="28"/>
        </w:rPr>
        <w:t xml:space="preserve">engaged, </w:t>
      </w:r>
      <w:r w:rsidRPr="009671D4">
        <w:rPr>
          <w:rFonts w:cs="Arial"/>
          <w:color w:val="000000" w:themeColor="text1"/>
          <w:sz w:val="28"/>
          <w:szCs w:val="28"/>
        </w:rPr>
        <w:t xml:space="preserve">supported and protected, through future policies and actions chosen, </w:t>
      </w:r>
      <w:r w:rsidRPr="009671D4">
        <w:rPr>
          <w:color w:val="000000" w:themeColor="text1"/>
          <w:sz w:val="28"/>
          <w:szCs w:val="28"/>
        </w:rPr>
        <w:t xml:space="preserve">in the transition to low-carbon farming practices in order to </w:t>
      </w:r>
      <w:r w:rsidRPr="009671D4">
        <w:rPr>
          <w:rFonts w:cs="Arial"/>
          <w:color w:val="000000" w:themeColor="text1"/>
          <w:sz w:val="28"/>
          <w:szCs w:val="28"/>
        </w:rPr>
        <w:t>maintain viable businesses</w:t>
      </w:r>
      <w:r w:rsidRPr="009671D4">
        <w:rPr>
          <w:color w:val="000000" w:themeColor="text1"/>
          <w:sz w:val="28"/>
          <w:szCs w:val="28"/>
        </w:rPr>
        <w:t>.</w:t>
      </w:r>
      <w:r w:rsidRPr="009671D4">
        <w:rPr>
          <w:rFonts w:asciiTheme="minorHAnsi" w:hAnsiTheme="minorHAnsi" w:cstheme="minorBidi"/>
          <w:color w:val="000000" w:themeColor="text1"/>
          <w:sz w:val="28"/>
          <w:szCs w:val="28"/>
        </w:rPr>
        <w:t xml:space="preserve"> </w:t>
      </w:r>
      <w:r w:rsidRPr="009671D4">
        <w:rPr>
          <w:rFonts w:cs="Arial"/>
          <w:color w:val="000000" w:themeColor="text1"/>
          <w:sz w:val="28"/>
          <w:szCs w:val="28"/>
        </w:rPr>
        <w:t xml:space="preserve">As discussed previously, this has already, </w:t>
      </w:r>
      <w:r w:rsidRPr="00E8510F">
        <w:rPr>
          <w:rFonts w:cs="Arial"/>
          <w:color w:val="000000" w:themeColor="text1"/>
          <w:sz w:val="28"/>
          <w:szCs w:val="28"/>
        </w:rPr>
        <w:t xml:space="preserve">in part, been addressed in the Act </w:t>
      </w:r>
      <w:r>
        <w:rPr>
          <w:rFonts w:cs="Arial"/>
          <w:color w:val="000000" w:themeColor="text1"/>
          <w:sz w:val="28"/>
          <w:szCs w:val="28"/>
        </w:rPr>
        <w:t xml:space="preserve">by </w:t>
      </w:r>
      <w:r w:rsidRPr="00E8510F">
        <w:rPr>
          <w:rFonts w:cs="Arial"/>
          <w:color w:val="000000" w:themeColor="text1"/>
          <w:sz w:val="28"/>
          <w:szCs w:val="28"/>
        </w:rPr>
        <w:t>the</w:t>
      </w:r>
      <w:r>
        <w:rPr>
          <w:rFonts w:cs="Arial"/>
          <w:color w:val="000000" w:themeColor="text1"/>
          <w:sz w:val="28"/>
          <w:szCs w:val="28"/>
        </w:rPr>
        <w:t xml:space="preserve"> just transition</w:t>
      </w:r>
      <w:r w:rsidRPr="00E8510F">
        <w:rPr>
          <w:rFonts w:cs="Arial"/>
          <w:color w:val="000000" w:themeColor="text1"/>
          <w:sz w:val="28"/>
          <w:szCs w:val="28"/>
        </w:rPr>
        <w:t xml:space="preserve"> requirement</w:t>
      </w:r>
      <w:r>
        <w:rPr>
          <w:rFonts w:cs="Arial"/>
          <w:color w:val="000000" w:themeColor="text1"/>
          <w:sz w:val="28"/>
          <w:szCs w:val="28"/>
        </w:rPr>
        <w:t>s set on each NICS departments, the setting up of a Just Transition Commissioner which will have an oversight and advisory role,</w:t>
      </w:r>
      <w:r w:rsidRPr="00E8510F">
        <w:rPr>
          <w:rFonts w:cs="Arial"/>
          <w:color w:val="000000" w:themeColor="text1"/>
          <w:sz w:val="28"/>
          <w:szCs w:val="28"/>
        </w:rPr>
        <w:t xml:space="preserve"> </w:t>
      </w:r>
      <w:r>
        <w:rPr>
          <w:rFonts w:cs="Arial"/>
          <w:color w:val="000000" w:themeColor="text1"/>
          <w:sz w:val="28"/>
          <w:szCs w:val="28"/>
        </w:rPr>
        <w:t>as well as</w:t>
      </w:r>
      <w:r w:rsidRPr="001F4D13">
        <w:rPr>
          <w:rFonts w:cs="Arial"/>
          <w:color w:val="000000" w:themeColor="text1"/>
          <w:sz w:val="28"/>
          <w:szCs w:val="28"/>
        </w:rPr>
        <w:t xml:space="preserve"> a requirement </w:t>
      </w:r>
      <w:r>
        <w:rPr>
          <w:rFonts w:cs="Arial"/>
          <w:color w:val="000000" w:themeColor="text1"/>
          <w:sz w:val="28"/>
          <w:szCs w:val="28"/>
        </w:rPr>
        <w:t>to establish</w:t>
      </w:r>
      <w:r w:rsidRPr="00E8510F">
        <w:rPr>
          <w:rFonts w:cs="Arial"/>
          <w:color w:val="000000" w:themeColor="text1"/>
          <w:sz w:val="28"/>
          <w:szCs w:val="28"/>
        </w:rPr>
        <w:t xml:space="preserve"> through secondary legislation</w:t>
      </w:r>
      <w:r>
        <w:rPr>
          <w:rFonts w:cs="Arial"/>
          <w:color w:val="000000" w:themeColor="text1"/>
          <w:sz w:val="28"/>
          <w:szCs w:val="28"/>
        </w:rPr>
        <w:t xml:space="preserve"> </w:t>
      </w:r>
      <w:r w:rsidRPr="00E8510F">
        <w:rPr>
          <w:rFonts w:cs="Arial"/>
          <w:color w:val="000000" w:themeColor="text1"/>
          <w:sz w:val="28"/>
          <w:szCs w:val="28"/>
        </w:rPr>
        <w:t xml:space="preserve">a scheme </w:t>
      </w:r>
      <w:r w:rsidRPr="00E8510F">
        <w:rPr>
          <w:sz w:val="28"/>
          <w:szCs w:val="28"/>
        </w:rPr>
        <w:t>for the administration of a fund to be known as</w:t>
      </w:r>
      <w:r>
        <w:rPr>
          <w:rFonts w:cs="Arial"/>
          <w:color w:val="000000" w:themeColor="text1"/>
          <w:sz w:val="28"/>
          <w:szCs w:val="28"/>
        </w:rPr>
        <w:t xml:space="preserve"> the ‘Just Transition Fund for Agriculture’</w:t>
      </w:r>
      <w:r w:rsidRPr="00E8510F">
        <w:rPr>
          <w:rFonts w:cs="Arial"/>
          <w:color w:val="000000" w:themeColor="text1"/>
          <w:sz w:val="28"/>
          <w:szCs w:val="28"/>
        </w:rPr>
        <w:t xml:space="preserve">. This fund will provide advice and financial support to farmers irrespective of their </w:t>
      </w:r>
      <w:r>
        <w:rPr>
          <w:rFonts w:cs="Arial"/>
          <w:color w:val="000000" w:themeColor="text1"/>
          <w:sz w:val="28"/>
          <w:szCs w:val="28"/>
        </w:rPr>
        <w:t>political opinion in regards to achieving a net zero emission economy and society.</w:t>
      </w:r>
      <w:r>
        <w:rPr>
          <w:rFonts w:cs="Arial"/>
          <w:color w:val="000000" w:themeColor="text1"/>
          <w:szCs w:val="24"/>
        </w:rPr>
        <w:t xml:space="preserve"> </w:t>
      </w:r>
    </w:p>
    <w:p w14:paraId="5AAC6998" w14:textId="77777777" w:rsidR="002E0FAF" w:rsidRDefault="002E0FAF" w:rsidP="002E0FAF">
      <w:pPr>
        <w:rPr>
          <w:rFonts w:cs="Arial"/>
          <w:color w:val="333333"/>
          <w:sz w:val="28"/>
          <w:szCs w:val="28"/>
          <w:shd w:val="clear" w:color="auto" w:fill="FFFFFF"/>
        </w:rPr>
      </w:pPr>
    </w:p>
    <w:p w14:paraId="235BD5B8" w14:textId="77777777" w:rsidR="002E0FAF" w:rsidRPr="00A63830" w:rsidRDefault="002E0FAF" w:rsidP="002E0FAF">
      <w:pPr>
        <w:autoSpaceDE w:val="0"/>
        <w:autoSpaceDN w:val="0"/>
        <w:adjustRightInd w:val="0"/>
        <w:rPr>
          <w:rFonts w:cs="Arial"/>
          <w:i/>
          <w:sz w:val="28"/>
          <w:szCs w:val="28"/>
        </w:rPr>
      </w:pPr>
    </w:p>
    <w:p w14:paraId="1522C418" w14:textId="77777777" w:rsidR="002E0FAF" w:rsidRDefault="002E0FAF" w:rsidP="002E0FAF">
      <w:pPr>
        <w:autoSpaceDE w:val="0"/>
        <w:autoSpaceDN w:val="0"/>
        <w:adjustRightInd w:val="0"/>
        <w:rPr>
          <w:rFonts w:cs="Arial"/>
          <w:b/>
          <w:i/>
          <w:sz w:val="28"/>
          <w:szCs w:val="28"/>
        </w:rPr>
      </w:pPr>
      <w:r w:rsidRPr="00625F15">
        <w:rPr>
          <w:rFonts w:cs="Arial"/>
          <w:b/>
          <w:i/>
          <w:sz w:val="28"/>
          <w:szCs w:val="28"/>
        </w:rPr>
        <w:t>Racial Group</w:t>
      </w:r>
    </w:p>
    <w:p w14:paraId="71C994CC" w14:textId="77777777" w:rsidR="002E0FAF" w:rsidRDefault="002E0FAF" w:rsidP="002E0FAF"/>
    <w:p w14:paraId="5D5E4C45" w14:textId="77777777" w:rsidR="002E0FAF" w:rsidRDefault="002E0FAF" w:rsidP="002E0FAF">
      <w:pPr>
        <w:rPr>
          <w:rFonts w:cs="Arial"/>
          <w:sz w:val="28"/>
          <w:szCs w:val="28"/>
        </w:rPr>
      </w:pPr>
      <w:r>
        <w:rPr>
          <w:rFonts w:cs="Arial"/>
          <w:sz w:val="28"/>
          <w:szCs w:val="28"/>
        </w:rPr>
        <w:t>From the</w:t>
      </w:r>
      <w:r w:rsidRPr="00F46551">
        <w:rPr>
          <w:rFonts w:cs="Arial"/>
          <w:sz w:val="28"/>
          <w:szCs w:val="28"/>
        </w:rPr>
        <w:t xml:space="preserve"> evidence gathered in the</w:t>
      </w:r>
      <w:r w:rsidRPr="00F46551">
        <w:rPr>
          <w:sz w:val="28"/>
          <w:szCs w:val="28"/>
        </w:rPr>
        <w:t xml:space="preserve"> 2011 Census,</w:t>
      </w:r>
      <w:r w:rsidRPr="00F46551">
        <w:rPr>
          <w:rFonts w:cs="Arial"/>
          <w:sz w:val="28"/>
          <w:szCs w:val="28"/>
        </w:rPr>
        <w:t xml:space="preserve"> just 2%</w:t>
      </w:r>
      <w:r w:rsidRPr="00F46551">
        <w:rPr>
          <w:sz w:val="28"/>
          <w:szCs w:val="28"/>
        </w:rPr>
        <w:t xml:space="preserve"> of the population</w:t>
      </w:r>
      <w:r>
        <w:rPr>
          <w:sz w:val="28"/>
          <w:szCs w:val="28"/>
        </w:rPr>
        <w:t xml:space="preserve"> </w:t>
      </w:r>
      <w:r w:rsidRPr="00F46551">
        <w:rPr>
          <w:sz w:val="28"/>
          <w:szCs w:val="28"/>
        </w:rPr>
        <w:t xml:space="preserve">in Northern Ireland were </w:t>
      </w:r>
      <w:r w:rsidRPr="00F46551">
        <w:rPr>
          <w:rFonts w:cs="Arial"/>
          <w:sz w:val="28"/>
          <w:szCs w:val="28"/>
        </w:rPr>
        <w:t xml:space="preserve">recorded </w:t>
      </w:r>
      <w:r w:rsidRPr="00F46551">
        <w:rPr>
          <w:sz w:val="28"/>
          <w:szCs w:val="28"/>
        </w:rPr>
        <w:t>from a minority ethnic background, although organisations working with minority ethnic communities suggest that this has increased since then. T</w:t>
      </w:r>
      <w:r w:rsidRPr="00F46551">
        <w:rPr>
          <w:rFonts w:cs="Arial"/>
          <w:sz w:val="28"/>
          <w:szCs w:val="28"/>
        </w:rPr>
        <w:t xml:space="preserve">he NICS acknowledges the importance of engaging with </w:t>
      </w:r>
      <w:r w:rsidRPr="00F46551">
        <w:rPr>
          <w:sz w:val="28"/>
          <w:szCs w:val="28"/>
        </w:rPr>
        <w:t>organisations who represent minority groups to best understand their needs</w:t>
      </w:r>
      <w:r>
        <w:rPr>
          <w:sz w:val="28"/>
          <w:szCs w:val="28"/>
        </w:rPr>
        <w:t xml:space="preserve">, for example </w:t>
      </w:r>
      <w:r w:rsidRPr="00F46551">
        <w:rPr>
          <w:sz w:val="28"/>
          <w:szCs w:val="28"/>
        </w:rPr>
        <w:t>w</w:t>
      </w:r>
      <w:r w:rsidRPr="00F46551">
        <w:rPr>
          <w:rFonts w:cs="Arial"/>
          <w:sz w:val="28"/>
          <w:szCs w:val="28"/>
        </w:rPr>
        <w:t>here language barriers exist, there may be a need to tailor</w:t>
      </w:r>
      <w:r>
        <w:rPr>
          <w:rFonts w:cs="Arial"/>
          <w:sz w:val="28"/>
          <w:szCs w:val="28"/>
        </w:rPr>
        <w:t xml:space="preserve"> </w:t>
      </w:r>
      <w:r w:rsidRPr="00F46551">
        <w:rPr>
          <w:rFonts w:cs="Arial"/>
          <w:sz w:val="28"/>
          <w:szCs w:val="28"/>
        </w:rPr>
        <w:t>information and awareness campaigns to meet the different language needs.</w:t>
      </w:r>
    </w:p>
    <w:p w14:paraId="05A0DE25" w14:textId="77777777" w:rsidR="002E0FAF" w:rsidRDefault="002E0FAF" w:rsidP="002E0FAF">
      <w:pPr>
        <w:rPr>
          <w:rFonts w:cs="Arial"/>
          <w:sz w:val="28"/>
          <w:szCs w:val="28"/>
        </w:rPr>
      </w:pPr>
    </w:p>
    <w:p w14:paraId="0776D436" w14:textId="77777777" w:rsidR="002E0FAF" w:rsidRDefault="002E0FAF" w:rsidP="002E0FAF">
      <w:pPr>
        <w:rPr>
          <w:sz w:val="28"/>
          <w:szCs w:val="28"/>
        </w:rPr>
      </w:pPr>
      <w:r>
        <w:rPr>
          <w:rFonts w:cs="Arial"/>
          <w:sz w:val="28"/>
          <w:szCs w:val="28"/>
        </w:rPr>
        <w:t>P</w:t>
      </w:r>
      <w:r w:rsidRPr="00143D60">
        <w:rPr>
          <w:rFonts w:cs="Arial"/>
          <w:sz w:val="28"/>
          <w:szCs w:val="28"/>
        </w:rPr>
        <w:t xml:space="preserve">eople </w:t>
      </w:r>
      <w:r>
        <w:rPr>
          <w:rFonts w:cs="Arial"/>
          <w:sz w:val="28"/>
          <w:szCs w:val="28"/>
        </w:rPr>
        <w:t>from ethnic minorities</w:t>
      </w:r>
      <w:r w:rsidRPr="00143D60">
        <w:rPr>
          <w:rFonts w:cs="Arial"/>
          <w:color w:val="212121"/>
          <w:sz w:val="28"/>
          <w:szCs w:val="28"/>
          <w:shd w:val="clear" w:color="auto" w:fill="FFFFFF"/>
        </w:rPr>
        <w:t xml:space="preserve"> </w:t>
      </w:r>
      <w:r>
        <w:rPr>
          <w:rFonts w:cs="Arial"/>
          <w:color w:val="212121"/>
          <w:sz w:val="28"/>
          <w:szCs w:val="28"/>
          <w:shd w:val="clear" w:color="auto" w:fill="FFFFFF"/>
        </w:rPr>
        <w:t xml:space="preserve">also need to be supported through </w:t>
      </w:r>
      <w:r w:rsidRPr="00DC58D6">
        <w:rPr>
          <w:rFonts w:cs="Arial"/>
          <w:sz w:val="28"/>
          <w:szCs w:val="28"/>
        </w:rPr>
        <w:t xml:space="preserve">a </w:t>
      </w:r>
      <w:r>
        <w:rPr>
          <w:rFonts w:cs="Arial"/>
          <w:sz w:val="28"/>
          <w:szCs w:val="28"/>
        </w:rPr>
        <w:t>j</w:t>
      </w:r>
      <w:r w:rsidRPr="00DC58D6">
        <w:rPr>
          <w:rFonts w:cs="Arial"/>
          <w:sz w:val="28"/>
          <w:szCs w:val="28"/>
        </w:rPr>
        <w:t xml:space="preserve">ust </w:t>
      </w:r>
      <w:r>
        <w:rPr>
          <w:rFonts w:cs="Arial"/>
          <w:sz w:val="28"/>
          <w:szCs w:val="28"/>
        </w:rPr>
        <w:t>t</w:t>
      </w:r>
      <w:r w:rsidRPr="00143D60">
        <w:rPr>
          <w:rFonts w:cs="Arial"/>
          <w:sz w:val="28"/>
          <w:szCs w:val="28"/>
        </w:rPr>
        <w:t xml:space="preserve">ransition to a </w:t>
      </w:r>
      <w:r>
        <w:rPr>
          <w:rFonts w:cs="Arial"/>
          <w:sz w:val="28"/>
          <w:szCs w:val="28"/>
        </w:rPr>
        <w:t>net zero,</w:t>
      </w:r>
      <w:r w:rsidRPr="00143D60">
        <w:rPr>
          <w:rFonts w:cs="Arial"/>
          <w:sz w:val="28"/>
          <w:szCs w:val="28"/>
        </w:rPr>
        <w:t xml:space="preserve"> environmentally sustainable economy and society ensuring that they are not left behind and that social inclusion, the opportunities for green jobs, and the eradication of poverty is achieved. </w:t>
      </w:r>
      <w:r w:rsidRPr="007E50EC">
        <w:rPr>
          <w:rFonts w:cs="Arial"/>
          <w:sz w:val="28"/>
          <w:szCs w:val="28"/>
        </w:rPr>
        <w:t>The Act contains just transition requirements for all Northern Ireland departments which should enable meeting these needs. The Act requires departments in taking action to reduce Northern Ireland emissions, should do so in a manner which, so far as possib</w:t>
      </w:r>
      <w:r>
        <w:rPr>
          <w:rFonts w:cs="Arial"/>
          <w:sz w:val="28"/>
          <w:szCs w:val="28"/>
        </w:rPr>
        <w:t xml:space="preserve">le, achieves the objectives of: </w:t>
      </w:r>
      <w:r w:rsidRPr="00143D60">
        <w:rPr>
          <w:rFonts w:cs="Arial"/>
          <w:sz w:val="28"/>
          <w:szCs w:val="28"/>
        </w:rPr>
        <w:t>“</w:t>
      </w:r>
      <w:r w:rsidRPr="00143D60">
        <w:rPr>
          <w:rFonts w:cs="Arial"/>
          <w:i/>
          <w:sz w:val="28"/>
          <w:szCs w:val="28"/>
        </w:rPr>
        <w:t>supporting persons who are most affected by climate change, particularly those who may have done the least to cause it or may be the least equipped to adapt to its effects,</w:t>
      </w:r>
      <w:r w:rsidRPr="00DC58D6">
        <w:rPr>
          <w:rFonts w:cs="Arial"/>
          <w:i/>
          <w:sz w:val="28"/>
          <w:szCs w:val="28"/>
        </w:rPr>
        <w:t xml:space="preserve"> and </w:t>
      </w:r>
      <w:r w:rsidRPr="00143D60">
        <w:rPr>
          <w:rFonts w:cs="Arial"/>
          <w:i/>
          <w:sz w:val="28"/>
          <w:szCs w:val="28"/>
        </w:rPr>
        <w:t xml:space="preserve">reducing, with a view to eliminating poverty, </w:t>
      </w:r>
      <w:r w:rsidRPr="00143D60">
        <w:rPr>
          <w:rFonts w:cs="Arial"/>
          <w:i/>
          <w:sz w:val="28"/>
          <w:szCs w:val="28"/>
        </w:rPr>
        <w:lastRenderedPageBreak/>
        <w:t>inequality and social deprivation</w:t>
      </w:r>
      <w:r w:rsidRPr="00DC58D6">
        <w:rPr>
          <w:rFonts w:cs="Arial"/>
          <w:i/>
          <w:sz w:val="28"/>
          <w:szCs w:val="28"/>
        </w:rPr>
        <w:t>”.</w:t>
      </w:r>
      <w:r w:rsidRPr="00143D60">
        <w:rPr>
          <w:rFonts w:cs="Arial"/>
          <w:i/>
          <w:sz w:val="28"/>
          <w:szCs w:val="28"/>
        </w:rPr>
        <w:t xml:space="preserve"> </w:t>
      </w:r>
      <w:r>
        <w:rPr>
          <w:sz w:val="28"/>
          <w:szCs w:val="28"/>
        </w:rPr>
        <w:t>The Act sets a number of other provisions which will ensure this is achieved, such provisions as those which requires the establishment an independent oversight and advisory Just Transition Commission in the NICS department’s delivery of the just transition principle requirements, and the Just Transition Fund for Agriculture.</w:t>
      </w:r>
    </w:p>
    <w:p w14:paraId="74B7D9E1" w14:textId="77777777" w:rsidR="002E0FAF" w:rsidRDefault="002E0FAF" w:rsidP="002E0FAF">
      <w:pPr>
        <w:rPr>
          <w:rFonts w:cs="Arial"/>
          <w:i/>
          <w:sz w:val="28"/>
          <w:szCs w:val="28"/>
        </w:rPr>
      </w:pPr>
    </w:p>
    <w:p w14:paraId="4C2E8AC4" w14:textId="77777777" w:rsidR="002E0FAF" w:rsidRPr="00A63830" w:rsidRDefault="002E0FAF" w:rsidP="002E0FAF">
      <w:pPr>
        <w:rPr>
          <w:sz w:val="28"/>
          <w:szCs w:val="28"/>
        </w:rPr>
      </w:pPr>
    </w:p>
    <w:p w14:paraId="308E6F20" w14:textId="77777777" w:rsidR="002E0FAF" w:rsidRDefault="002E0FAF" w:rsidP="002E0FAF">
      <w:pPr>
        <w:autoSpaceDE w:val="0"/>
        <w:autoSpaceDN w:val="0"/>
        <w:adjustRightInd w:val="0"/>
        <w:rPr>
          <w:rFonts w:cs="Arial"/>
          <w:b/>
          <w:i/>
          <w:sz w:val="28"/>
          <w:szCs w:val="28"/>
        </w:rPr>
      </w:pPr>
      <w:r w:rsidRPr="00625F15">
        <w:rPr>
          <w:rFonts w:cs="Arial"/>
          <w:b/>
          <w:i/>
          <w:sz w:val="28"/>
          <w:szCs w:val="28"/>
        </w:rPr>
        <w:t>Age</w:t>
      </w:r>
    </w:p>
    <w:p w14:paraId="6349E402" w14:textId="77777777" w:rsidR="002E0FAF" w:rsidRPr="008251C5" w:rsidRDefault="002E0FAF" w:rsidP="002E0FAF">
      <w:pPr>
        <w:spacing w:before="240" w:after="240"/>
        <w:rPr>
          <w:sz w:val="28"/>
          <w:szCs w:val="28"/>
        </w:rPr>
      </w:pPr>
      <w:r w:rsidRPr="008251C5">
        <w:rPr>
          <w:rFonts w:ascii="Helvetica" w:hAnsi="Helvetica" w:cs="Helvetica"/>
          <w:color w:val="000000"/>
          <w:sz w:val="28"/>
          <w:szCs w:val="28"/>
          <w:bdr w:val="none" w:sz="0" w:space="0" w:color="auto" w:frame="1"/>
        </w:rPr>
        <w:t xml:space="preserve">The evidence shows that our society is ageing and that climate change and its resulting effects bring risks to an ageing population, </w:t>
      </w:r>
      <w:r w:rsidRPr="008251C5">
        <w:rPr>
          <w:rFonts w:ascii="Helvetica" w:hAnsi="Helvetica" w:cs="Helvetica"/>
          <w:color w:val="000000"/>
          <w:sz w:val="28"/>
          <w:szCs w:val="28"/>
          <w:bdr w:val="none" w:sz="0" w:space="0" w:color="auto" w:frame="1"/>
          <w:shd w:val="clear" w:color="auto" w:fill="FFFFFF"/>
        </w:rPr>
        <w:t>largely due to changes in mobility, physiology and restricted access to resources</w:t>
      </w:r>
      <w:r w:rsidRPr="008251C5">
        <w:rPr>
          <w:rFonts w:ascii="Helvetica" w:hAnsi="Helvetica" w:cs="Helvetica"/>
          <w:color w:val="000000"/>
          <w:sz w:val="28"/>
          <w:szCs w:val="28"/>
          <w:bdr w:val="none" w:sz="0" w:space="0" w:color="auto" w:frame="1"/>
        </w:rPr>
        <w:t>. It is therefo</w:t>
      </w:r>
      <w:r>
        <w:rPr>
          <w:rFonts w:ascii="Helvetica" w:hAnsi="Helvetica" w:cs="Helvetica"/>
          <w:color w:val="000000"/>
          <w:sz w:val="28"/>
          <w:szCs w:val="28"/>
          <w:bdr w:val="none" w:sz="0" w:space="0" w:color="auto" w:frame="1"/>
        </w:rPr>
        <w:t>re important that NICS departments as appropriate</w:t>
      </w:r>
      <w:r w:rsidRPr="008251C5">
        <w:rPr>
          <w:rFonts w:ascii="Helvetica" w:hAnsi="Helvetica" w:cs="Helvetica"/>
          <w:color w:val="000000"/>
          <w:sz w:val="28"/>
          <w:szCs w:val="28"/>
          <w:bdr w:val="none" w:sz="0" w:space="0" w:color="auto" w:frame="1"/>
        </w:rPr>
        <w:t xml:space="preserve"> engage and bring </w:t>
      </w:r>
      <w:r>
        <w:rPr>
          <w:rFonts w:ascii="Helvetica" w:hAnsi="Helvetica" w:cs="Helvetica"/>
          <w:color w:val="000000"/>
          <w:sz w:val="28"/>
          <w:szCs w:val="28"/>
          <w:bdr w:val="none" w:sz="0" w:space="0" w:color="auto" w:frame="1"/>
        </w:rPr>
        <w:t xml:space="preserve">the views of </w:t>
      </w:r>
      <w:r w:rsidRPr="008251C5">
        <w:rPr>
          <w:rFonts w:ascii="Helvetica" w:hAnsi="Helvetica" w:cs="Helvetica"/>
          <w:color w:val="000000"/>
          <w:sz w:val="28"/>
          <w:szCs w:val="28"/>
          <w:bdr w:val="none" w:sz="0" w:space="0" w:color="auto" w:frame="1"/>
        </w:rPr>
        <w:t>older people</w:t>
      </w:r>
      <w:r>
        <w:rPr>
          <w:rFonts w:ascii="Helvetica" w:hAnsi="Helvetica" w:cs="Helvetica"/>
          <w:color w:val="000000"/>
          <w:sz w:val="28"/>
          <w:szCs w:val="28"/>
          <w:bdr w:val="none" w:sz="0" w:space="0" w:color="auto" w:frame="1"/>
        </w:rPr>
        <w:t>, and people of all ages (as with all Section 75 categories)</w:t>
      </w:r>
      <w:r w:rsidRPr="008251C5">
        <w:rPr>
          <w:rFonts w:ascii="Helvetica" w:hAnsi="Helvetica" w:cs="Helvetica"/>
          <w:color w:val="000000"/>
          <w:sz w:val="28"/>
          <w:szCs w:val="28"/>
          <w:bdr w:val="none" w:sz="0" w:space="0" w:color="auto" w:frame="1"/>
        </w:rPr>
        <w:t xml:space="preserve"> into</w:t>
      </w:r>
      <w:r>
        <w:rPr>
          <w:rFonts w:ascii="Helvetica" w:hAnsi="Helvetica" w:cs="Helvetica"/>
          <w:color w:val="000000"/>
          <w:sz w:val="28"/>
          <w:szCs w:val="28"/>
          <w:bdr w:val="none" w:sz="0" w:space="0" w:color="auto" w:frame="1"/>
        </w:rPr>
        <w:t xml:space="preserve"> their</w:t>
      </w:r>
      <w:r w:rsidRPr="008251C5">
        <w:rPr>
          <w:rFonts w:ascii="Helvetica" w:hAnsi="Helvetica" w:cs="Helvetica"/>
          <w:color w:val="000000"/>
          <w:sz w:val="28"/>
          <w:szCs w:val="28"/>
          <w:bdr w:val="none" w:sz="0" w:space="0" w:color="auto" w:frame="1"/>
        </w:rPr>
        <w:t xml:space="preserve"> future</w:t>
      </w:r>
      <w:r>
        <w:rPr>
          <w:rFonts w:ascii="Helvetica" w:hAnsi="Helvetica" w:cs="Helvetica"/>
          <w:color w:val="000000"/>
          <w:sz w:val="28"/>
          <w:szCs w:val="28"/>
          <w:bdr w:val="none" w:sz="0" w:space="0" w:color="auto" w:frame="1"/>
        </w:rPr>
        <w:t xml:space="preserve"> departmental</w:t>
      </w:r>
      <w:r w:rsidRPr="008251C5">
        <w:rPr>
          <w:rFonts w:ascii="Helvetica" w:hAnsi="Helvetica" w:cs="Helvetica"/>
          <w:color w:val="000000"/>
          <w:sz w:val="28"/>
          <w:szCs w:val="28"/>
          <w:bdr w:val="none" w:sz="0" w:space="0" w:color="auto" w:frame="1"/>
        </w:rPr>
        <w:t xml:space="preserve"> policy discussions</w:t>
      </w:r>
      <w:r>
        <w:rPr>
          <w:rFonts w:ascii="Helvetica" w:hAnsi="Helvetica" w:cs="Helvetica"/>
          <w:color w:val="000000"/>
          <w:sz w:val="28"/>
          <w:szCs w:val="28"/>
          <w:bdr w:val="none" w:sz="0" w:space="0" w:color="auto" w:frame="1"/>
        </w:rPr>
        <w:t xml:space="preserve"> and development. This is </w:t>
      </w:r>
      <w:r w:rsidRPr="008251C5">
        <w:rPr>
          <w:rFonts w:ascii="Helvetica" w:hAnsi="Helvetica" w:cs="Helvetica"/>
          <w:color w:val="000000"/>
          <w:sz w:val="28"/>
          <w:szCs w:val="28"/>
          <w:bdr w:val="none" w:sz="0" w:space="0" w:color="auto" w:frame="1"/>
        </w:rPr>
        <w:t>to help shape</w:t>
      </w:r>
      <w:r>
        <w:rPr>
          <w:rFonts w:ascii="Helvetica" w:hAnsi="Helvetica" w:cs="Helvetica"/>
          <w:color w:val="000000"/>
          <w:sz w:val="28"/>
          <w:szCs w:val="28"/>
          <w:bdr w:val="none" w:sz="0" w:space="0" w:color="auto" w:frame="1"/>
        </w:rPr>
        <w:t xml:space="preserve"> governments</w:t>
      </w:r>
      <w:r w:rsidRPr="008251C5">
        <w:rPr>
          <w:rFonts w:ascii="Helvetica" w:hAnsi="Helvetica" w:cs="Helvetica"/>
          <w:color w:val="000000"/>
          <w:sz w:val="28"/>
          <w:szCs w:val="28"/>
          <w:bdr w:val="none" w:sz="0" w:space="0" w:color="auto" w:frame="1"/>
        </w:rPr>
        <w:t xml:space="preserve"> deci</w:t>
      </w:r>
      <w:r>
        <w:rPr>
          <w:rFonts w:ascii="Helvetica" w:hAnsi="Helvetica" w:cs="Helvetica"/>
          <w:color w:val="000000"/>
          <w:sz w:val="28"/>
          <w:szCs w:val="28"/>
          <w:bdr w:val="none" w:sz="0" w:space="0" w:color="auto" w:frame="1"/>
        </w:rPr>
        <w:t>sion making so it reflects this category’s (as well as all other Section 75 categories)</w:t>
      </w:r>
      <w:r w:rsidRPr="008251C5">
        <w:rPr>
          <w:rFonts w:ascii="Helvetica" w:hAnsi="Helvetica" w:cs="Helvetica"/>
          <w:color w:val="000000"/>
          <w:sz w:val="28"/>
          <w:szCs w:val="28"/>
          <w:bdr w:val="none" w:sz="0" w:space="0" w:color="auto" w:frame="1"/>
        </w:rPr>
        <w:t xml:space="preserve"> needs and adequately addresses climate change issues presented</w:t>
      </w:r>
      <w:r>
        <w:rPr>
          <w:rFonts w:ascii="Helvetica" w:hAnsi="Helvetica" w:cs="Helvetica"/>
          <w:color w:val="000000"/>
          <w:sz w:val="28"/>
          <w:szCs w:val="28"/>
          <w:bdr w:val="none" w:sz="0" w:space="0" w:color="auto" w:frame="1"/>
        </w:rPr>
        <w:t xml:space="preserve"> to the different age categories</w:t>
      </w:r>
      <w:r w:rsidRPr="008251C5">
        <w:rPr>
          <w:rFonts w:ascii="Helvetica" w:hAnsi="Helvetica" w:cs="Helvetica"/>
          <w:color w:val="000000"/>
          <w:sz w:val="28"/>
          <w:szCs w:val="28"/>
          <w:bdr w:val="none" w:sz="0" w:space="0" w:color="auto" w:frame="1"/>
        </w:rPr>
        <w:t xml:space="preserve">. </w:t>
      </w:r>
      <w:r>
        <w:rPr>
          <w:rFonts w:ascii="Helvetica" w:hAnsi="Helvetica" w:cs="Helvetica"/>
          <w:color w:val="000000"/>
          <w:sz w:val="28"/>
          <w:szCs w:val="28"/>
          <w:bdr w:val="none" w:sz="0" w:space="0" w:color="auto" w:frame="1"/>
        </w:rPr>
        <w:t xml:space="preserve">It should also be practically noted that </w:t>
      </w:r>
      <w:r>
        <w:rPr>
          <w:sz w:val="28"/>
          <w:szCs w:val="28"/>
        </w:rPr>
        <w:t>y</w:t>
      </w:r>
      <w:r w:rsidRPr="008251C5">
        <w:rPr>
          <w:sz w:val="28"/>
          <w:szCs w:val="28"/>
        </w:rPr>
        <w:t>oung people equally need their voice heard as they are the next generation and leaders of tomorrow and will ultimately be the beneficiaries of future</w:t>
      </w:r>
      <w:r>
        <w:rPr>
          <w:sz w:val="28"/>
          <w:szCs w:val="28"/>
        </w:rPr>
        <w:t xml:space="preserve"> climate change related</w:t>
      </w:r>
      <w:r w:rsidRPr="008251C5">
        <w:rPr>
          <w:sz w:val="28"/>
          <w:szCs w:val="28"/>
        </w:rPr>
        <w:t xml:space="preserve"> legislation and policies</w:t>
      </w:r>
      <w:r>
        <w:rPr>
          <w:sz w:val="28"/>
          <w:szCs w:val="28"/>
        </w:rPr>
        <w:t>, and actions</w:t>
      </w:r>
      <w:r w:rsidRPr="008251C5">
        <w:rPr>
          <w:sz w:val="28"/>
          <w:szCs w:val="28"/>
        </w:rPr>
        <w:t xml:space="preserve"> brought forward</w:t>
      </w:r>
      <w:r>
        <w:rPr>
          <w:sz w:val="28"/>
          <w:szCs w:val="28"/>
        </w:rPr>
        <w:t xml:space="preserve"> by NICS departments</w:t>
      </w:r>
      <w:r w:rsidRPr="008251C5">
        <w:rPr>
          <w:sz w:val="28"/>
          <w:szCs w:val="28"/>
        </w:rPr>
        <w:t xml:space="preserve"> under this Act.</w:t>
      </w:r>
    </w:p>
    <w:p w14:paraId="24BD0236" w14:textId="77777777" w:rsidR="002E0FAF" w:rsidRDefault="002E0FAF" w:rsidP="002E0FAF">
      <w:pPr>
        <w:rPr>
          <w:rFonts w:cs="Arial"/>
          <w:sz w:val="28"/>
          <w:szCs w:val="28"/>
        </w:rPr>
      </w:pPr>
    </w:p>
    <w:p w14:paraId="020A9129" w14:textId="77777777" w:rsidR="002E0FAF" w:rsidRDefault="002E0FAF" w:rsidP="002E0FAF">
      <w:pPr>
        <w:autoSpaceDE w:val="0"/>
        <w:autoSpaceDN w:val="0"/>
        <w:adjustRightInd w:val="0"/>
        <w:rPr>
          <w:rFonts w:cs="Arial"/>
          <w:b/>
          <w:i/>
          <w:sz w:val="28"/>
          <w:szCs w:val="28"/>
        </w:rPr>
      </w:pPr>
      <w:r w:rsidRPr="00625F15">
        <w:rPr>
          <w:rFonts w:cs="Arial"/>
          <w:b/>
          <w:i/>
          <w:sz w:val="28"/>
          <w:szCs w:val="28"/>
        </w:rPr>
        <w:t>Marital status</w:t>
      </w:r>
    </w:p>
    <w:p w14:paraId="6A6F8691" w14:textId="77777777" w:rsidR="002E0FAF" w:rsidRPr="00625F15" w:rsidRDefault="002E0FAF" w:rsidP="002E0FAF">
      <w:pPr>
        <w:autoSpaceDE w:val="0"/>
        <w:autoSpaceDN w:val="0"/>
        <w:adjustRightInd w:val="0"/>
        <w:rPr>
          <w:rFonts w:cs="Arial"/>
          <w:b/>
          <w:i/>
          <w:sz w:val="28"/>
          <w:szCs w:val="28"/>
        </w:rPr>
      </w:pPr>
    </w:p>
    <w:p w14:paraId="538A5D1E" w14:textId="77777777" w:rsidR="002E0FAF" w:rsidRDefault="002E0FAF" w:rsidP="002E0FAF">
      <w:pPr>
        <w:rPr>
          <w:strike/>
          <w:sz w:val="28"/>
          <w:szCs w:val="28"/>
        </w:rPr>
      </w:pPr>
      <w:r>
        <w:rPr>
          <w:sz w:val="28"/>
          <w:szCs w:val="28"/>
        </w:rPr>
        <w:t>Although climate change effects everyone, and all Northern Ireland sectors and people must contribute to reducing emissions, there is no available</w:t>
      </w:r>
      <w:r w:rsidRPr="003B5925">
        <w:rPr>
          <w:sz w:val="28"/>
          <w:szCs w:val="28"/>
        </w:rPr>
        <w:t xml:space="preserve"> </w:t>
      </w:r>
      <w:r w:rsidRPr="00473A88">
        <w:rPr>
          <w:sz w:val="28"/>
          <w:szCs w:val="28"/>
        </w:rPr>
        <w:t>evidence to suggest that the Climate Change Act</w:t>
      </w:r>
      <w:r>
        <w:rPr>
          <w:sz w:val="28"/>
          <w:szCs w:val="28"/>
        </w:rPr>
        <w:t xml:space="preserve"> (Northern Ireland)</w:t>
      </w:r>
      <w:r w:rsidRPr="00473A88">
        <w:rPr>
          <w:sz w:val="28"/>
          <w:szCs w:val="28"/>
        </w:rPr>
        <w:t xml:space="preserve"> </w:t>
      </w:r>
      <w:r>
        <w:rPr>
          <w:sz w:val="28"/>
          <w:szCs w:val="28"/>
        </w:rPr>
        <w:t xml:space="preserve">2022 </w:t>
      </w:r>
      <w:r w:rsidRPr="00473A88">
        <w:rPr>
          <w:sz w:val="28"/>
          <w:szCs w:val="28"/>
        </w:rPr>
        <w:t xml:space="preserve">will have any foreseeable </w:t>
      </w:r>
      <w:r>
        <w:rPr>
          <w:sz w:val="28"/>
          <w:szCs w:val="28"/>
        </w:rPr>
        <w:t xml:space="preserve">direct </w:t>
      </w:r>
      <w:r w:rsidRPr="00473A88">
        <w:rPr>
          <w:sz w:val="28"/>
          <w:szCs w:val="28"/>
        </w:rPr>
        <w:t>impact on equality of opportunity</w:t>
      </w:r>
      <w:r>
        <w:rPr>
          <w:sz w:val="28"/>
          <w:szCs w:val="28"/>
        </w:rPr>
        <w:t xml:space="preserve"> in Northern Ireland</w:t>
      </w:r>
      <w:r w:rsidRPr="00473A88">
        <w:rPr>
          <w:sz w:val="28"/>
          <w:szCs w:val="28"/>
        </w:rPr>
        <w:t xml:space="preserve"> as a result of marital status</w:t>
      </w:r>
      <w:r>
        <w:rPr>
          <w:sz w:val="28"/>
          <w:szCs w:val="28"/>
        </w:rPr>
        <w:t>.</w:t>
      </w:r>
      <w:r w:rsidRPr="00773B64">
        <w:t xml:space="preserve"> </w:t>
      </w:r>
      <w:r>
        <w:rPr>
          <w:sz w:val="28"/>
          <w:szCs w:val="28"/>
        </w:rPr>
        <w:t>S</w:t>
      </w:r>
      <w:r w:rsidRPr="00773B64">
        <w:rPr>
          <w:sz w:val="28"/>
          <w:szCs w:val="28"/>
        </w:rPr>
        <w:t>o the needs, experiences and priorities of this s</w:t>
      </w:r>
      <w:r>
        <w:rPr>
          <w:sz w:val="28"/>
          <w:szCs w:val="28"/>
        </w:rPr>
        <w:t xml:space="preserve">ection </w:t>
      </w:r>
      <w:r w:rsidRPr="00773B64">
        <w:rPr>
          <w:sz w:val="28"/>
          <w:szCs w:val="28"/>
        </w:rPr>
        <w:t>75 group could not be identified</w:t>
      </w:r>
      <w:r>
        <w:rPr>
          <w:sz w:val="28"/>
          <w:szCs w:val="28"/>
        </w:rPr>
        <w:t xml:space="preserve"> fully. However, the evidence did show that some sectors- farming in particular, can have different marital status make-ups within. For example, </w:t>
      </w:r>
      <w:r w:rsidRPr="00D6447C">
        <w:rPr>
          <w:rFonts w:cs="Arial"/>
          <w:sz w:val="28"/>
          <w:szCs w:val="28"/>
        </w:rPr>
        <w:t>84% of farmers</w:t>
      </w:r>
      <w:r>
        <w:rPr>
          <w:rFonts w:cs="Arial"/>
          <w:sz w:val="28"/>
          <w:szCs w:val="28"/>
        </w:rPr>
        <w:t xml:space="preserve"> </w:t>
      </w:r>
      <w:r w:rsidRPr="00D6447C">
        <w:rPr>
          <w:rFonts w:cs="Arial"/>
          <w:sz w:val="28"/>
          <w:szCs w:val="28"/>
        </w:rPr>
        <w:t>of large farms were married, compared to 71% of farmers of very small farms. Conversely, twice as many farmers (18%) of very small farms were single as farmers of medium sized (9%) or large farms (9%).</w:t>
      </w:r>
      <w:r>
        <w:rPr>
          <w:rFonts w:cs="Arial"/>
          <w:sz w:val="28"/>
          <w:szCs w:val="28"/>
        </w:rPr>
        <w:t xml:space="preserve"> </w:t>
      </w:r>
      <w:r w:rsidRPr="00773B64">
        <w:rPr>
          <w:rFonts w:cs="Arial"/>
          <w:sz w:val="28"/>
          <w:szCs w:val="28"/>
        </w:rPr>
        <w:t xml:space="preserve">It is therefore </w:t>
      </w:r>
      <w:r>
        <w:rPr>
          <w:rFonts w:cs="Arial"/>
          <w:sz w:val="28"/>
          <w:szCs w:val="28"/>
        </w:rPr>
        <w:t xml:space="preserve">still </w:t>
      </w:r>
      <w:r w:rsidRPr="00773B64">
        <w:rPr>
          <w:rFonts w:cs="Arial"/>
          <w:sz w:val="28"/>
          <w:szCs w:val="28"/>
        </w:rPr>
        <w:t xml:space="preserve">important that NICS departments as appropriate engage and </w:t>
      </w:r>
      <w:r>
        <w:rPr>
          <w:rFonts w:cs="Arial"/>
          <w:sz w:val="28"/>
          <w:szCs w:val="28"/>
        </w:rPr>
        <w:t xml:space="preserve">consider people with different marital status </w:t>
      </w:r>
      <w:r w:rsidRPr="00773B64">
        <w:rPr>
          <w:rFonts w:cs="Arial"/>
          <w:sz w:val="28"/>
          <w:szCs w:val="28"/>
        </w:rPr>
        <w:t>(as with</w:t>
      </w:r>
      <w:r>
        <w:rPr>
          <w:rFonts w:cs="Arial"/>
          <w:sz w:val="28"/>
          <w:szCs w:val="28"/>
        </w:rPr>
        <w:t xml:space="preserve"> all Section 75 categories) in</w:t>
      </w:r>
      <w:r w:rsidRPr="00773B64">
        <w:rPr>
          <w:rFonts w:cs="Arial"/>
          <w:sz w:val="28"/>
          <w:szCs w:val="28"/>
        </w:rPr>
        <w:t xml:space="preserve"> their future departmental policy discussions and development.</w:t>
      </w:r>
      <w:r w:rsidRPr="00BB55C4">
        <w:t xml:space="preserve"> </w:t>
      </w:r>
      <w:r>
        <w:rPr>
          <w:rFonts w:cs="Arial"/>
          <w:sz w:val="28"/>
          <w:szCs w:val="28"/>
        </w:rPr>
        <w:t>It</w:t>
      </w:r>
      <w:r w:rsidRPr="00BB55C4">
        <w:rPr>
          <w:rFonts w:cs="Arial"/>
          <w:sz w:val="28"/>
          <w:szCs w:val="28"/>
        </w:rPr>
        <w:t xml:space="preserve"> is important that </w:t>
      </w:r>
      <w:r>
        <w:rPr>
          <w:rFonts w:cs="Arial"/>
          <w:sz w:val="28"/>
          <w:szCs w:val="28"/>
        </w:rPr>
        <w:t>people</w:t>
      </w:r>
      <w:r w:rsidRPr="00BB55C4">
        <w:rPr>
          <w:rFonts w:cs="Arial"/>
          <w:sz w:val="28"/>
          <w:szCs w:val="28"/>
        </w:rPr>
        <w:t xml:space="preserve">, irrespective of their </w:t>
      </w:r>
      <w:r>
        <w:rPr>
          <w:rFonts w:cs="Arial"/>
          <w:sz w:val="28"/>
          <w:szCs w:val="28"/>
        </w:rPr>
        <w:t>marital status</w:t>
      </w:r>
      <w:r w:rsidRPr="00BB55C4">
        <w:rPr>
          <w:rFonts w:cs="Arial"/>
          <w:sz w:val="28"/>
          <w:szCs w:val="28"/>
        </w:rPr>
        <w:t>, are supported through a just transition to a move to</w:t>
      </w:r>
      <w:r>
        <w:rPr>
          <w:rFonts w:cs="Arial"/>
          <w:sz w:val="28"/>
          <w:szCs w:val="28"/>
        </w:rPr>
        <w:t xml:space="preserve"> a net zero economy</w:t>
      </w:r>
      <w:r w:rsidRPr="00BB55C4">
        <w:rPr>
          <w:rFonts w:cs="Arial"/>
          <w:sz w:val="28"/>
          <w:szCs w:val="28"/>
        </w:rPr>
        <w:t>.</w:t>
      </w:r>
      <w:r w:rsidRPr="00095D20">
        <w:rPr>
          <w:strike/>
          <w:sz w:val="28"/>
          <w:szCs w:val="28"/>
        </w:rPr>
        <w:t xml:space="preserve"> </w:t>
      </w:r>
    </w:p>
    <w:p w14:paraId="7E231CB7" w14:textId="77777777" w:rsidR="002E0FAF" w:rsidRPr="00095D20" w:rsidRDefault="002E0FAF" w:rsidP="002E0FAF">
      <w:pPr>
        <w:rPr>
          <w:rFonts w:cs="Arial"/>
          <w:b/>
          <w:i/>
          <w:strike/>
          <w:sz w:val="28"/>
          <w:szCs w:val="28"/>
        </w:rPr>
      </w:pPr>
    </w:p>
    <w:p w14:paraId="24118A00" w14:textId="77777777" w:rsidR="002E0FAF" w:rsidRDefault="002E0FAF" w:rsidP="002E0FAF">
      <w:pPr>
        <w:autoSpaceDE w:val="0"/>
        <w:autoSpaceDN w:val="0"/>
        <w:adjustRightInd w:val="0"/>
        <w:rPr>
          <w:rFonts w:cs="Arial"/>
          <w:b/>
          <w:i/>
          <w:sz w:val="28"/>
          <w:szCs w:val="28"/>
        </w:rPr>
      </w:pPr>
      <w:r w:rsidRPr="00625F15">
        <w:rPr>
          <w:rFonts w:cs="Arial"/>
          <w:b/>
          <w:i/>
          <w:sz w:val="28"/>
          <w:szCs w:val="28"/>
        </w:rPr>
        <w:lastRenderedPageBreak/>
        <w:t>Sexual orientation</w:t>
      </w:r>
    </w:p>
    <w:p w14:paraId="4FE7DCAB" w14:textId="77777777" w:rsidR="002E0FAF" w:rsidRPr="00625F15" w:rsidRDefault="002E0FAF" w:rsidP="002E0FAF">
      <w:pPr>
        <w:autoSpaceDE w:val="0"/>
        <w:autoSpaceDN w:val="0"/>
        <w:adjustRightInd w:val="0"/>
        <w:rPr>
          <w:rFonts w:cs="Arial"/>
          <w:b/>
          <w:i/>
          <w:sz w:val="28"/>
          <w:szCs w:val="28"/>
        </w:rPr>
      </w:pPr>
    </w:p>
    <w:p w14:paraId="0D096E95" w14:textId="77777777" w:rsidR="002E0FAF" w:rsidRPr="00625F15" w:rsidRDefault="002E0FAF" w:rsidP="002E0FAF">
      <w:pPr>
        <w:autoSpaceDE w:val="0"/>
        <w:autoSpaceDN w:val="0"/>
        <w:adjustRightInd w:val="0"/>
        <w:rPr>
          <w:rFonts w:cs="Arial"/>
          <w:b/>
          <w:i/>
          <w:sz w:val="28"/>
          <w:szCs w:val="28"/>
        </w:rPr>
      </w:pPr>
      <w:r>
        <w:rPr>
          <w:sz w:val="28"/>
          <w:szCs w:val="28"/>
        </w:rPr>
        <w:t>Although climate change effects everyone, and all Northern Ireland sectors and people must contribute to reducing emissions, there is not available</w:t>
      </w:r>
      <w:r w:rsidRPr="003B5925">
        <w:rPr>
          <w:sz w:val="28"/>
          <w:szCs w:val="28"/>
        </w:rPr>
        <w:t xml:space="preserve"> </w:t>
      </w:r>
      <w:r w:rsidRPr="00473A88">
        <w:rPr>
          <w:sz w:val="28"/>
          <w:szCs w:val="28"/>
        </w:rPr>
        <w:t>evidence to suggest that the Climate Change Act</w:t>
      </w:r>
      <w:r>
        <w:rPr>
          <w:sz w:val="28"/>
          <w:szCs w:val="28"/>
        </w:rPr>
        <w:t xml:space="preserve"> (Northern Ireland)</w:t>
      </w:r>
      <w:r w:rsidRPr="00473A88">
        <w:rPr>
          <w:sz w:val="28"/>
          <w:szCs w:val="28"/>
        </w:rPr>
        <w:t xml:space="preserve"> </w:t>
      </w:r>
      <w:r>
        <w:rPr>
          <w:sz w:val="28"/>
          <w:szCs w:val="28"/>
        </w:rPr>
        <w:t xml:space="preserve">2022 </w:t>
      </w:r>
      <w:r w:rsidRPr="00473A88">
        <w:rPr>
          <w:sz w:val="28"/>
          <w:szCs w:val="28"/>
        </w:rPr>
        <w:t xml:space="preserve">will have any foreseeable </w:t>
      </w:r>
      <w:r>
        <w:rPr>
          <w:sz w:val="28"/>
          <w:szCs w:val="28"/>
        </w:rPr>
        <w:t xml:space="preserve">direct </w:t>
      </w:r>
      <w:r w:rsidRPr="00473A88">
        <w:rPr>
          <w:sz w:val="28"/>
          <w:szCs w:val="28"/>
        </w:rPr>
        <w:t>impact on equality of opportunity</w:t>
      </w:r>
      <w:r>
        <w:rPr>
          <w:sz w:val="28"/>
          <w:szCs w:val="28"/>
        </w:rPr>
        <w:t xml:space="preserve"> in Northern Ireland</w:t>
      </w:r>
      <w:r w:rsidRPr="00473A88">
        <w:rPr>
          <w:sz w:val="28"/>
          <w:szCs w:val="28"/>
        </w:rPr>
        <w:t xml:space="preserve"> as a result of </w:t>
      </w:r>
      <w:r w:rsidRPr="00F82235">
        <w:rPr>
          <w:sz w:val="28"/>
          <w:szCs w:val="28"/>
        </w:rPr>
        <w:t>an individual’s sexual orientation</w:t>
      </w:r>
      <w:r>
        <w:rPr>
          <w:sz w:val="28"/>
          <w:szCs w:val="28"/>
        </w:rPr>
        <w:t>. However, it is acknowledged that</w:t>
      </w:r>
      <w:r w:rsidRPr="00F82235">
        <w:rPr>
          <w:sz w:val="28"/>
          <w:szCs w:val="28"/>
        </w:rPr>
        <w:t xml:space="preserve"> </w:t>
      </w:r>
      <w:r w:rsidRPr="00157B75">
        <w:rPr>
          <w:sz w:val="28"/>
          <w:szCs w:val="28"/>
        </w:rPr>
        <w:t>in 2017</w:t>
      </w:r>
      <w:r>
        <w:rPr>
          <w:sz w:val="28"/>
          <w:szCs w:val="28"/>
        </w:rPr>
        <w:t xml:space="preserve"> a </w:t>
      </w:r>
      <w:hyperlink r:id="rId54" w:history="1">
        <w:r w:rsidRPr="00486DB3">
          <w:rPr>
            <w:rStyle w:val="Hyperlink"/>
            <w:sz w:val="28"/>
            <w:szCs w:val="28"/>
          </w:rPr>
          <w:t>study</w:t>
        </w:r>
      </w:hyperlink>
      <w:r>
        <w:rPr>
          <w:sz w:val="28"/>
          <w:szCs w:val="28"/>
        </w:rPr>
        <w:t xml:space="preserve"> found that p</w:t>
      </w:r>
      <w:r w:rsidRPr="00157B75">
        <w:rPr>
          <w:sz w:val="28"/>
          <w:szCs w:val="28"/>
        </w:rPr>
        <w:t>eople who identify as lesbian, gay, and bisexual (LGB) tend to rate their quality of life as lower</w:t>
      </w:r>
      <w:r>
        <w:rPr>
          <w:sz w:val="28"/>
          <w:szCs w:val="28"/>
        </w:rPr>
        <w:t xml:space="preserve"> </w:t>
      </w:r>
      <w:r w:rsidRPr="00157B75">
        <w:rPr>
          <w:sz w:val="28"/>
          <w:szCs w:val="28"/>
        </w:rPr>
        <w:t>than the UK average</w:t>
      </w:r>
      <w:r>
        <w:rPr>
          <w:sz w:val="28"/>
          <w:szCs w:val="28"/>
        </w:rPr>
        <w:t xml:space="preserve">. </w:t>
      </w:r>
      <w:r w:rsidRPr="00F82235">
        <w:rPr>
          <w:sz w:val="28"/>
          <w:szCs w:val="28"/>
        </w:rPr>
        <w:t xml:space="preserve"> </w:t>
      </w:r>
      <w:r>
        <w:rPr>
          <w:sz w:val="28"/>
          <w:szCs w:val="28"/>
        </w:rPr>
        <w:t>Any policies and actions taken by departments to deliver on their requirements under the Act, including just transition requirements, must where applicable and as appropriate identify, mitigate against and</w:t>
      </w:r>
      <w:r w:rsidRPr="00773B64">
        <w:t xml:space="preserve"> </w:t>
      </w:r>
      <w:r w:rsidRPr="00773B64">
        <w:rPr>
          <w:sz w:val="28"/>
          <w:szCs w:val="28"/>
        </w:rPr>
        <w:t>tackle sexual orientation discrimination</w:t>
      </w:r>
      <w:r>
        <w:rPr>
          <w:sz w:val="28"/>
          <w:szCs w:val="28"/>
        </w:rPr>
        <w:t>,</w:t>
      </w:r>
      <w:r w:rsidRPr="00773B64">
        <w:rPr>
          <w:sz w:val="28"/>
          <w:szCs w:val="28"/>
        </w:rPr>
        <w:t xml:space="preserve"> and</w:t>
      </w:r>
      <w:r>
        <w:rPr>
          <w:sz w:val="28"/>
          <w:szCs w:val="28"/>
        </w:rPr>
        <w:t xml:space="preserve"> also,</w:t>
      </w:r>
      <w:r w:rsidRPr="00773B64">
        <w:rPr>
          <w:sz w:val="28"/>
          <w:szCs w:val="28"/>
        </w:rPr>
        <w:t xml:space="preserve"> promote sexual orientation equality</w:t>
      </w:r>
      <w:r>
        <w:rPr>
          <w:sz w:val="28"/>
          <w:szCs w:val="28"/>
        </w:rPr>
        <w:t>.</w:t>
      </w:r>
      <w:r w:rsidRPr="00BB55C4">
        <w:rPr>
          <w:rFonts w:cs="Arial"/>
          <w:sz w:val="28"/>
          <w:szCs w:val="28"/>
        </w:rPr>
        <w:t xml:space="preserve"> </w:t>
      </w:r>
      <w:r>
        <w:rPr>
          <w:rFonts w:cs="Arial"/>
          <w:sz w:val="28"/>
          <w:szCs w:val="28"/>
        </w:rPr>
        <w:t>It</w:t>
      </w:r>
      <w:r w:rsidRPr="00BB55C4">
        <w:rPr>
          <w:rFonts w:cs="Arial"/>
          <w:sz w:val="28"/>
          <w:szCs w:val="28"/>
        </w:rPr>
        <w:t xml:space="preserve"> is important that </w:t>
      </w:r>
      <w:r>
        <w:rPr>
          <w:rFonts w:cs="Arial"/>
          <w:sz w:val="28"/>
          <w:szCs w:val="28"/>
        </w:rPr>
        <w:t>people</w:t>
      </w:r>
      <w:r w:rsidRPr="00BB55C4">
        <w:rPr>
          <w:rFonts w:cs="Arial"/>
          <w:sz w:val="28"/>
          <w:szCs w:val="28"/>
        </w:rPr>
        <w:t xml:space="preserve">, irrespective of their </w:t>
      </w:r>
      <w:r>
        <w:rPr>
          <w:rFonts w:cs="Arial"/>
          <w:sz w:val="28"/>
          <w:szCs w:val="28"/>
        </w:rPr>
        <w:t>sexual orientation</w:t>
      </w:r>
      <w:r w:rsidRPr="00BB55C4">
        <w:rPr>
          <w:rFonts w:cs="Arial"/>
          <w:sz w:val="28"/>
          <w:szCs w:val="28"/>
        </w:rPr>
        <w:t xml:space="preserve">, are supported </w:t>
      </w:r>
      <w:r>
        <w:rPr>
          <w:rFonts w:cs="Arial"/>
          <w:sz w:val="28"/>
          <w:szCs w:val="28"/>
        </w:rPr>
        <w:t xml:space="preserve">and provided equal opportunity </w:t>
      </w:r>
      <w:r w:rsidRPr="00BB55C4">
        <w:rPr>
          <w:rFonts w:cs="Arial"/>
          <w:sz w:val="28"/>
          <w:szCs w:val="28"/>
        </w:rPr>
        <w:t>through a just transition to a move to</w:t>
      </w:r>
      <w:r>
        <w:rPr>
          <w:rFonts w:cs="Arial"/>
          <w:sz w:val="28"/>
          <w:szCs w:val="28"/>
        </w:rPr>
        <w:t xml:space="preserve"> a net zero economy</w:t>
      </w:r>
      <w:r w:rsidRPr="00F82235">
        <w:rPr>
          <w:sz w:val="28"/>
          <w:szCs w:val="28"/>
        </w:rPr>
        <w:t>.</w:t>
      </w:r>
    </w:p>
    <w:p w14:paraId="3DE3F12B" w14:textId="77777777" w:rsidR="002E0FAF" w:rsidRPr="00F82235" w:rsidRDefault="002E0FAF" w:rsidP="002E0FAF">
      <w:pPr>
        <w:rPr>
          <w:sz w:val="28"/>
          <w:szCs w:val="28"/>
        </w:rPr>
      </w:pPr>
    </w:p>
    <w:p w14:paraId="6CA7CA72" w14:textId="77777777" w:rsidR="002E0FAF" w:rsidRDefault="002E0FAF" w:rsidP="002E0FAF">
      <w:pPr>
        <w:autoSpaceDE w:val="0"/>
        <w:autoSpaceDN w:val="0"/>
        <w:adjustRightInd w:val="0"/>
        <w:rPr>
          <w:rFonts w:cs="Arial"/>
          <w:sz w:val="28"/>
          <w:szCs w:val="28"/>
        </w:rPr>
      </w:pPr>
    </w:p>
    <w:p w14:paraId="7C0E70B8" w14:textId="77777777" w:rsidR="002E0FAF" w:rsidRPr="00625F15" w:rsidRDefault="002E0FAF" w:rsidP="002E0FAF">
      <w:pPr>
        <w:autoSpaceDE w:val="0"/>
        <w:autoSpaceDN w:val="0"/>
        <w:adjustRightInd w:val="0"/>
        <w:rPr>
          <w:rFonts w:cs="Arial"/>
          <w:b/>
          <w:i/>
          <w:sz w:val="28"/>
          <w:szCs w:val="28"/>
        </w:rPr>
      </w:pPr>
      <w:r w:rsidRPr="00625F15">
        <w:rPr>
          <w:rFonts w:cs="Arial"/>
          <w:b/>
          <w:i/>
          <w:sz w:val="28"/>
          <w:szCs w:val="28"/>
        </w:rPr>
        <w:t>Men and Women Generally</w:t>
      </w:r>
    </w:p>
    <w:p w14:paraId="5107460B" w14:textId="77777777" w:rsidR="002E0FAF" w:rsidRPr="002D093E" w:rsidRDefault="002E0FAF" w:rsidP="002E0FAF">
      <w:pPr>
        <w:autoSpaceDE w:val="0"/>
        <w:autoSpaceDN w:val="0"/>
        <w:adjustRightInd w:val="0"/>
        <w:rPr>
          <w:rFonts w:cs="Arial"/>
          <w:sz w:val="28"/>
          <w:szCs w:val="28"/>
        </w:rPr>
      </w:pPr>
    </w:p>
    <w:p w14:paraId="1F16EFEF" w14:textId="77777777" w:rsidR="002E0FAF" w:rsidRPr="004E7C38" w:rsidRDefault="002E0FAF" w:rsidP="002E0FAF">
      <w:pPr>
        <w:rPr>
          <w:rFonts w:cs="Arial"/>
          <w:sz w:val="28"/>
          <w:szCs w:val="28"/>
        </w:rPr>
      </w:pPr>
      <w:r w:rsidRPr="003511F7">
        <w:rPr>
          <w:rFonts w:cs="Arial"/>
          <w:sz w:val="28"/>
          <w:szCs w:val="28"/>
        </w:rPr>
        <w:t xml:space="preserve">There is a need and a priority to ensure that gender equality </w:t>
      </w:r>
      <w:r w:rsidRPr="00A72875">
        <w:rPr>
          <w:rFonts w:cs="Arial"/>
          <w:sz w:val="28"/>
          <w:szCs w:val="28"/>
        </w:rPr>
        <w:t xml:space="preserve">is </w:t>
      </w:r>
      <w:r w:rsidRPr="00A72875">
        <w:rPr>
          <w:rFonts w:cs="Arial"/>
          <w:sz w:val="28"/>
          <w:szCs w:val="28"/>
          <w:shd w:val="clear" w:color="auto" w:fill="FFFFFF"/>
        </w:rPr>
        <w:t xml:space="preserve">embedded at the core of all NICS policy, legislative and budgetary decision making. </w:t>
      </w:r>
      <w:r w:rsidRPr="00A72875">
        <w:rPr>
          <w:rFonts w:cs="Arial"/>
          <w:sz w:val="28"/>
          <w:szCs w:val="28"/>
        </w:rPr>
        <w:t xml:space="preserve">The </w:t>
      </w:r>
      <w:r>
        <w:rPr>
          <w:rFonts w:cs="Arial"/>
          <w:sz w:val="28"/>
          <w:szCs w:val="28"/>
        </w:rPr>
        <w:t>Act c</w:t>
      </w:r>
      <w:r w:rsidRPr="003511F7">
        <w:rPr>
          <w:rFonts w:cs="Arial"/>
          <w:sz w:val="28"/>
          <w:szCs w:val="28"/>
        </w:rPr>
        <w:t>ontains</w:t>
      </w:r>
      <w:r>
        <w:rPr>
          <w:rFonts w:cs="Arial"/>
          <w:sz w:val="28"/>
          <w:szCs w:val="28"/>
        </w:rPr>
        <w:t xml:space="preserve"> ju</w:t>
      </w:r>
      <w:r w:rsidRPr="003511F7">
        <w:rPr>
          <w:rFonts w:cs="Arial"/>
          <w:sz w:val="28"/>
          <w:szCs w:val="28"/>
        </w:rPr>
        <w:t xml:space="preserve">st </w:t>
      </w:r>
      <w:r>
        <w:rPr>
          <w:rFonts w:cs="Arial"/>
          <w:sz w:val="28"/>
          <w:szCs w:val="28"/>
        </w:rPr>
        <w:t>t</w:t>
      </w:r>
      <w:r w:rsidRPr="003511F7">
        <w:rPr>
          <w:rFonts w:cs="Arial"/>
          <w:sz w:val="28"/>
          <w:szCs w:val="28"/>
        </w:rPr>
        <w:t>ransition requirement</w:t>
      </w:r>
      <w:r>
        <w:rPr>
          <w:rFonts w:cs="Arial"/>
          <w:sz w:val="28"/>
          <w:szCs w:val="28"/>
        </w:rPr>
        <w:t>s</w:t>
      </w:r>
      <w:r w:rsidRPr="003511F7">
        <w:rPr>
          <w:rFonts w:cs="Arial"/>
          <w:sz w:val="28"/>
          <w:szCs w:val="28"/>
        </w:rPr>
        <w:t xml:space="preserve"> for all Northern Ireland departments</w:t>
      </w:r>
      <w:r>
        <w:rPr>
          <w:rFonts w:cs="Arial"/>
          <w:sz w:val="28"/>
          <w:szCs w:val="28"/>
        </w:rPr>
        <w:t xml:space="preserve"> which should enable meeting these needs.</w:t>
      </w:r>
      <w:r w:rsidRPr="003511F7">
        <w:rPr>
          <w:rFonts w:cs="Arial"/>
          <w:sz w:val="28"/>
          <w:szCs w:val="28"/>
        </w:rPr>
        <w:t xml:space="preserve"> The </w:t>
      </w:r>
      <w:r>
        <w:rPr>
          <w:rFonts w:cs="Arial"/>
          <w:sz w:val="28"/>
          <w:szCs w:val="28"/>
        </w:rPr>
        <w:t>Act</w:t>
      </w:r>
      <w:r w:rsidRPr="003511F7">
        <w:rPr>
          <w:rFonts w:cs="Arial"/>
          <w:sz w:val="28"/>
          <w:szCs w:val="28"/>
        </w:rPr>
        <w:t xml:space="preserve"> </w:t>
      </w:r>
      <w:r>
        <w:rPr>
          <w:rFonts w:cs="Arial"/>
          <w:sz w:val="28"/>
          <w:szCs w:val="28"/>
        </w:rPr>
        <w:t>requires departments</w:t>
      </w:r>
      <w:r w:rsidRPr="003511F7">
        <w:rPr>
          <w:rFonts w:cs="Arial"/>
          <w:sz w:val="28"/>
          <w:szCs w:val="28"/>
        </w:rPr>
        <w:t xml:space="preserve"> </w:t>
      </w:r>
      <w:r w:rsidRPr="000F294A">
        <w:rPr>
          <w:rFonts w:cs="Arial"/>
          <w:sz w:val="28"/>
          <w:szCs w:val="28"/>
        </w:rPr>
        <w:t>in taking action to reduce</w:t>
      </w:r>
      <w:r>
        <w:rPr>
          <w:rFonts w:cs="Arial"/>
          <w:sz w:val="28"/>
          <w:szCs w:val="28"/>
        </w:rPr>
        <w:t xml:space="preserve"> </w:t>
      </w:r>
      <w:r w:rsidRPr="000F294A">
        <w:rPr>
          <w:rFonts w:cs="Arial"/>
          <w:sz w:val="28"/>
          <w:szCs w:val="28"/>
        </w:rPr>
        <w:t>Northern Ireland emissions</w:t>
      </w:r>
      <w:r>
        <w:rPr>
          <w:rFonts w:cs="Arial"/>
          <w:sz w:val="28"/>
          <w:szCs w:val="28"/>
        </w:rPr>
        <w:t xml:space="preserve"> to meet the Act’s requirements</w:t>
      </w:r>
      <w:r w:rsidRPr="000F294A">
        <w:rPr>
          <w:rFonts w:cs="Arial"/>
          <w:sz w:val="28"/>
          <w:szCs w:val="28"/>
        </w:rPr>
        <w:t xml:space="preserve">, </w:t>
      </w:r>
      <w:r>
        <w:rPr>
          <w:rFonts w:cs="Arial"/>
          <w:sz w:val="28"/>
          <w:szCs w:val="28"/>
        </w:rPr>
        <w:t>should do</w:t>
      </w:r>
      <w:r w:rsidRPr="000F294A">
        <w:rPr>
          <w:rFonts w:cs="Arial"/>
          <w:sz w:val="28"/>
          <w:szCs w:val="28"/>
        </w:rPr>
        <w:t xml:space="preserve"> so in</w:t>
      </w:r>
      <w:r>
        <w:rPr>
          <w:rFonts w:cs="Arial"/>
          <w:sz w:val="28"/>
          <w:szCs w:val="28"/>
        </w:rPr>
        <w:t xml:space="preserve"> </w:t>
      </w:r>
      <w:r w:rsidRPr="000F294A">
        <w:rPr>
          <w:rFonts w:cs="Arial"/>
          <w:sz w:val="28"/>
          <w:szCs w:val="28"/>
        </w:rPr>
        <w:t>a manner which, so far as poss</w:t>
      </w:r>
      <w:r>
        <w:rPr>
          <w:rFonts w:cs="Arial"/>
          <w:sz w:val="28"/>
          <w:szCs w:val="28"/>
        </w:rPr>
        <w:t xml:space="preserve">ible, achieves the objectives </w:t>
      </w:r>
      <w:r w:rsidRPr="003511F7">
        <w:rPr>
          <w:rFonts w:cs="Arial"/>
          <w:sz w:val="28"/>
          <w:szCs w:val="28"/>
        </w:rPr>
        <w:t>of: “</w:t>
      </w:r>
      <w:r w:rsidRPr="00C56B73">
        <w:rPr>
          <w:rFonts w:cs="Arial"/>
          <w:i/>
          <w:sz w:val="28"/>
          <w:szCs w:val="28"/>
        </w:rPr>
        <w:t xml:space="preserve">ensuring </w:t>
      </w:r>
      <w:r w:rsidRPr="003511F7">
        <w:rPr>
          <w:rFonts w:cs="Arial"/>
          <w:i/>
          <w:sz w:val="28"/>
          <w:szCs w:val="28"/>
        </w:rPr>
        <w:t>that gender inequality is eliminated and advancing equality of opportunity between men and women”.</w:t>
      </w:r>
      <w:r w:rsidRPr="00B41214">
        <w:rPr>
          <w:sz w:val="28"/>
          <w:szCs w:val="28"/>
        </w:rPr>
        <w:t xml:space="preserve"> </w:t>
      </w:r>
      <w:r>
        <w:rPr>
          <w:sz w:val="28"/>
          <w:szCs w:val="28"/>
        </w:rPr>
        <w:t>This will be enabled and further driven by the aforementioned just transition principle requirements on departments and the over sight and the advisory role of the Just Transition Commissioner to be established under the Act in the departments the implementation of this principle.</w:t>
      </w:r>
    </w:p>
    <w:p w14:paraId="4DFF78CB" w14:textId="77777777" w:rsidR="002E0FAF" w:rsidRPr="003511F7" w:rsidRDefault="002E0FAF" w:rsidP="002E0FAF">
      <w:pPr>
        <w:autoSpaceDE w:val="0"/>
        <w:autoSpaceDN w:val="0"/>
        <w:adjustRightInd w:val="0"/>
        <w:rPr>
          <w:rFonts w:cs="Arial"/>
          <w:sz w:val="28"/>
          <w:szCs w:val="28"/>
        </w:rPr>
      </w:pPr>
    </w:p>
    <w:p w14:paraId="5CC9DCD6" w14:textId="77777777" w:rsidR="002E0FAF" w:rsidRPr="003424A9" w:rsidRDefault="002E0FAF" w:rsidP="002E0FAF">
      <w:pPr>
        <w:rPr>
          <w:rFonts w:cs="Arial"/>
          <w:color w:val="1F4E79" w:themeColor="accent5" w:themeShade="80"/>
          <w:sz w:val="28"/>
          <w:szCs w:val="28"/>
        </w:rPr>
      </w:pPr>
      <w:r w:rsidRPr="00BF67A1">
        <w:rPr>
          <w:rFonts w:cs="Arial"/>
          <w:sz w:val="28"/>
          <w:szCs w:val="28"/>
        </w:rPr>
        <w:t xml:space="preserve">When considering the potential </w:t>
      </w:r>
      <w:r w:rsidRPr="000D05C4">
        <w:rPr>
          <w:rFonts w:cs="Arial"/>
          <w:sz w:val="28"/>
          <w:szCs w:val="28"/>
        </w:rPr>
        <w:t>needs and priorities</w:t>
      </w:r>
      <w:r w:rsidRPr="00BF67A1">
        <w:rPr>
          <w:rFonts w:cs="Arial"/>
          <w:sz w:val="28"/>
          <w:szCs w:val="28"/>
        </w:rPr>
        <w:t xml:space="preserve"> </w:t>
      </w:r>
      <w:r>
        <w:rPr>
          <w:rFonts w:cs="Arial"/>
          <w:sz w:val="28"/>
          <w:szCs w:val="28"/>
        </w:rPr>
        <w:t>of</w:t>
      </w:r>
      <w:r w:rsidRPr="00BF67A1">
        <w:rPr>
          <w:rFonts w:cs="Arial"/>
          <w:sz w:val="28"/>
          <w:szCs w:val="28"/>
        </w:rPr>
        <w:t xml:space="preserve"> the agricultural sector, which </w:t>
      </w:r>
      <w:r>
        <w:rPr>
          <w:rFonts w:cs="Arial"/>
          <w:sz w:val="28"/>
          <w:szCs w:val="28"/>
        </w:rPr>
        <w:t xml:space="preserve">the evidence above </w:t>
      </w:r>
      <w:r w:rsidRPr="00BF67A1">
        <w:rPr>
          <w:rFonts w:cs="Arial"/>
          <w:sz w:val="28"/>
          <w:szCs w:val="28"/>
        </w:rPr>
        <w:t xml:space="preserve"> found to be male dominated</w:t>
      </w:r>
      <w:r>
        <w:rPr>
          <w:rFonts w:cs="Arial"/>
          <w:sz w:val="28"/>
          <w:szCs w:val="28"/>
        </w:rPr>
        <w:t xml:space="preserve"> (91% male verses 9% female)</w:t>
      </w:r>
      <w:r w:rsidRPr="00BF67A1">
        <w:rPr>
          <w:rFonts w:cs="Arial"/>
          <w:sz w:val="28"/>
          <w:szCs w:val="28"/>
        </w:rPr>
        <w:t xml:space="preserve">, </w:t>
      </w:r>
      <w:r>
        <w:rPr>
          <w:rFonts w:cs="Arial"/>
          <w:sz w:val="28"/>
          <w:szCs w:val="28"/>
        </w:rPr>
        <w:t xml:space="preserve">it is important that farmers, </w:t>
      </w:r>
      <w:r w:rsidRPr="00BF67A1">
        <w:rPr>
          <w:rFonts w:cs="Arial"/>
          <w:sz w:val="28"/>
          <w:szCs w:val="28"/>
        </w:rPr>
        <w:t>irrespective of their gender</w:t>
      </w:r>
      <w:r>
        <w:rPr>
          <w:rFonts w:cs="Arial"/>
          <w:sz w:val="28"/>
          <w:szCs w:val="28"/>
        </w:rPr>
        <w:t>, are supported through a just transition to a move to greener farming methods and low carbon farming practices</w:t>
      </w:r>
      <w:r w:rsidRPr="00BF67A1">
        <w:rPr>
          <w:rFonts w:cs="Arial"/>
          <w:sz w:val="28"/>
          <w:szCs w:val="28"/>
        </w:rPr>
        <w:t xml:space="preserve">. </w:t>
      </w:r>
      <w:r>
        <w:rPr>
          <w:rFonts w:cs="Arial"/>
          <w:sz w:val="28"/>
          <w:szCs w:val="28"/>
        </w:rPr>
        <w:t xml:space="preserve">Farmers will also need to be supported financially in their efforts equitably contribute to achieving the targets in the Act. As discussed before in this document, the Act </w:t>
      </w:r>
      <w:r>
        <w:rPr>
          <w:rFonts w:cs="Arial"/>
          <w:color w:val="000000" w:themeColor="text1"/>
          <w:sz w:val="28"/>
          <w:szCs w:val="28"/>
        </w:rPr>
        <w:t>includes provisions to address this need and priority for example</w:t>
      </w:r>
      <w:r w:rsidRPr="00BF67A1">
        <w:rPr>
          <w:rFonts w:cs="Arial"/>
          <w:color w:val="000000" w:themeColor="text1"/>
          <w:sz w:val="28"/>
          <w:szCs w:val="28"/>
        </w:rPr>
        <w:t xml:space="preserve"> </w:t>
      </w:r>
      <w:r>
        <w:rPr>
          <w:rFonts w:cs="Arial"/>
          <w:color w:val="000000" w:themeColor="text1"/>
          <w:sz w:val="28"/>
          <w:szCs w:val="28"/>
        </w:rPr>
        <w:t xml:space="preserve">with the just transition requirements on departments, the </w:t>
      </w:r>
      <w:r w:rsidRPr="000D05C4">
        <w:rPr>
          <w:rFonts w:cs="Arial"/>
          <w:color w:val="000000" w:themeColor="text1"/>
          <w:sz w:val="28"/>
          <w:szCs w:val="28"/>
        </w:rPr>
        <w:t>establish</w:t>
      </w:r>
      <w:r>
        <w:rPr>
          <w:rFonts w:cs="Arial"/>
          <w:color w:val="000000" w:themeColor="text1"/>
          <w:sz w:val="28"/>
          <w:szCs w:val="28"/>
        </w:rPr>
        <w:t>ment</w:t>
      </w:r>
      <w:r w:rsidRPr="00BF67A1">
        <w:rPr>
          <w:rFonts w:cs="Arial"/>
          <w:color w:val="000000" w:themeColor="text1"/>
          <w:sz w:val="28"/>
          <w:szCs w:val="28"/>
        </w:rPr>
        <w:t xml:space="preserve"> through </w:t>
      </w:r>
      <w:r>
        <w:rPr>
          <w:rFonts w:cs="Arial"/>
          <w:color w:val="000000" w:themeColor="text1"/>
          <w:sz w:val="28"/>
          <w:szCs w:val="28"/>
        </w:rPr>
        <w:t xml:space="preserve">secondary legislation of </w:t>
      </w:r>
      <w:r w:rsidRPr="00BF67A1">
        <w:rPr>
          <w:rFonts w:cs="Arial"/>
          <w:color w:val="000000" w:themeColor="text1"/>
          <w:sz w:val="28"/>
          <w:szCs w:val="28"/>
        </w:rPr>
        <w:t xml:space="preserve">a </w:t>
      </w:r>
      <w:r>
        <w:rPr>
          <w:rFonts w:cs="Arial"/>
          <w:color w:val="000000" w:themeColor="text1"/>
          <w:sz w:val="28"/>
          <w:szCs w:val="28"/>
        </w:rPr>
        <w:t xml:space="preserve">Just Transition Fund for Agriculture, etc. </w:t>
      </w:r>
      <w:r w:rsidRPr="00BF67A1">
        <w:rPr>
          <w:rFonts w:cs="Arial"/>
          <w:color w:val="000000" w:themeColor="text1"/>
          <w:sz w:val="28"/>
          <w:szCs w:val="28"/>
        </w:rPr>
        <w:t xml:space="preserve"> </w:t>
      </w:r>
    </w:p>
    <w:p w14:paraId="4729D675" w14:textId="77777777" w:rsidR="002E0FAF" w:rsidRDefault="002E0FAF" w:rsidP="002E0FAF">
      <w:pPr>
        <w:autoSpaceDE w:val="0"/>
        <w:autoSpaceDN w:val="0"/>
        <w:adjustRightInd w:val="0"/>
        <w:rPr>
          <w:rFonts w:cs="Arial"/>
          <w:b/>
          <w:i/>
          <w:sz w:val="28"/>
          <w:szCs w:val="28"/>
        </w:rPr>
      </w:pPr>
      <w:r w:rsidRPr="00625F15">
        <w:rPr>
          <w:rFonts w:cs="Arial"/>
          <w:b/>
          <w:i/>
          <w:sz w:val="28"/>
          <w:szCs w:val="28"/>
        </w:rPr>
        <w:lastRenderedPageBreak/>
        <w:t>Disability</w:t>
      </w:r>
    </w:p>
    <w:p w14:paraId="2B1522BE" w14:textId="77777777" w:rsidR="002E0FAF" w:rsidRPr="00625F15" w:rsidRDefault="002E0FAF" w:rsidP="002E0FAF">
      <w:pPr>
        <w:autoSpaceDE w:val="0"/>
        <w:autoSpaceDN w:val="0"/>
        <w:adjustRightInd w:val="0"/>
        <w:rPr>
          <w:rFonts w:cs="Arial"/>
          <w:b/>
          <w:i/>
          <w:sz w:val="28"/>
          <w:szCs w:val="28"/>
        </w:rPr>
      </w:pPr>
    </w:p>
    <w:p w14:paraId="64E29D80" w14:textId="77777777" w:rsidR="002E0FAF" w:rsidRPr="00143D60" w:rsidRDefault="002E0FAF" w:rsidP="002E0FAF">
      <w:pPr>
        <w:rPr>
          <w:rFonts w:cs="Arial"/>
          <w:color w:val="000000"/>
          <w:sz w:val="28"/>
          <w:szCs w:val="28"/>
          <w:shd w:val="clear" w:color="auto" w:fill="FFFFFF"/>
        </w:rPr>
      </w:pPr>
      <w:r w:rsidRPr="00143D60">
        <w:rPr>
          <w:rFonts w:cs="Arial"/>
          <w:color w:val="212121"/>
          <w:sz w:val="28"/>
          <w:szCs w:val="28"/>
          <w:shd w:val="clear" w:color="auto" w:fill="FFFFFF"/>
        </w:rPr>
        <w:t xml:space="preserve">A disabled journalist recently wrote an </w:t>
      </w:r>
      <w:hyperlink r:id="rId55" w:history="1">
        <w:r w:rsidRPr="00C56B73">
          <w:rPr>
            <w:rStyle w:val="Hyperlink"/>
            <w:rFonts w:cs="Arial"/>
            <w:color w:val="1F4E79" w:themeColor="accent5" w:themeShade="80"/>
            <w:sz w:val="28"/>
            <w:szCs w:val="28"/>
            <w:shd w:val="clear" w:color="auto" w:fill="FFFFFF"/>
          </w:rPr>
          <w:t>article (published in January 2020)</w:t>
        </w:r>
      </w:hyperlink>
      <w:r w:rsidRPr="00143D60">
        <w:rPr>
          <w:rFonts w:cs="Arial"/>
          <w:color w:val="212121"/>
          <w:sz w:val="28"/>
          <w:szCs w:val="28"/>
          <w:shd w:val="clear" w:color="auto" w:fill="FFFFFF"/>
        </w:rPr>
        <w:t xml:space="preserve"> for Disability Horizons sharing her experiences of living with a disability and the fight to tackle Climate Change in ‘</w:t>
      </w:r>
      <w:r w:rsidRPr="00C56B73">
        <w:rPr>
          <w:rStyle w:val="Hyperlink"/>
          <w:rFonts w:cs="Arial"/>
          <w:color w:val="1F4E79" w:themeColor="accent5" w:themeShade="80"/>
          <w:sz w:val="28"/>
          <w:szCs w:val="28"/>
          <w:shd w:val="clear" w:color="auto" w:fill="FFFFFF"/>
        </w:rPr>
        <w:t>Climate Change: Why Disabled People Need to be Considered</w:t>
      </w:r>
      <w:r w:rsidRPr="00143D60">
        <w:rPr>
          <w:rFonts w:cs="Arial"/>
          <w:color w:val="212121"/>
          <w:sz w:val="28"/>
          <w:szCs w:val="28"/>
          <w:shd w:val="clear" w:color="auto" w:fill="FFFFFF"/>
        </w:rPr>
        <w:t xml:space="preserve">’. The article highlighted the impact of some </w:t>
      </w:r>
      <w:r>
        <w:rPr>
          <w:rFonts w:cs="Arial"/>
          <w:color w:val="212121"/>
          <w:sz w:val="28"/>
          <w:szCs w:val="28"/>
          <w:shd w:val="clear" w:color="auto" w:fill="FFFFFF"/>
        </w:rPr>
        <w:t>‘</w:t>
      </w:r>
      <w:r w:rsidRPr="00143D60">
        <w:rPr>
          <w:rFonts w:cs="Arial"/>
          <w:color w:val="212121"/>
          <w:sz w:val="28"/>
          <w:szCs w:val="28"/>
          <w:shd w:val="clear" w:color="auto" w:fill="FFFFFF"/>
        </w:rPr>
        <w:t>eco-changes</w:t>
      </w:r>
      <w:r>
        <w:rPr>
          <w:rFonts w:cs="Arial"/>
          <w:color w:val="212121"/>
          <w:sz w:val="28"/>
          <w:szCs w:val="28"/>
          <w:shd w:val="clear" w:color="auto" w:fill="FFFFFF"/>
        </w:rPr>
        <w:t>’</w:t>
      </w:r>
      <w:r w:rsidRPr="00143D60">
        <w:rPr>
          <w:rFonts w:cs="Arial"/>
          <w:color w:val="212121"/>
          <w:sz w:val="28"/>
          <w:szCs w:val="28"/>
          <w:shd w:val="clear" w:color="auto" w:fill="FFFFFF"/>
        </w:rPr>
        <w:t xml:space="preserve"> on disabled people, for example their ability to adapt to change</w:t>
      </w:r>
      <w:r>
        <w:rPr>
          <w:rFonts w:cs="Arial"/>
          <w:color w:val="212121"/>
          <w:sz w:val="28"/>
          <w:szCs w:val="28"/>
          <w:shd w:val="clear" w:color="auto" w:fill="FFFFFF"/>
        </w:rPr>
        <w:t xml:space="preserve"> to tackle climate change for example</w:t>
      </w:r>
      <w:r w:rsidRPr="00143D60">
        <w:rPr>
          <w:rFonts w:cs="Arial"/>
          <w:color w:val="212121"/>
          <w:sz w:val="28"/>
          <w:szCs w:val="28"/>
          <w:shd w:val="clear" w:color="auto" w:fill="FFFFFF"/>
        </w:rPr>
        <w:t xml:space="preserve"> is more difficult as </w:t>
      </w:r>
      <w:r w:rsidRPr="00143D60">
        <w:rPr>
          <w:rFonts w:cs="Arial"/>
          <w:color w:val="000000"/>
          <w:sz w:val="28"/>
          <w:szCs w:val="28"/>
          <w:shd w:val="clear" w:color="auto" w:fill="FFFFFF"/>
        </w:rPr>
        <w:t>many disabled people struggle financially, accessibility to public transport is often limited and electric</w:t>
      </w:r>
      <w:r>
        <w:rPr>
          <w:rFonts w:cs="Arial"/>
          <w:color w:val="000000"/>
          <w:sz w:val="28"/>
          <w:szCs w:val="28"/>
          <w:shd w:val="clear" w:color="auto" w:fill="FFFFFF"/>
        </w:rPr>
        <w:t>/low emissions</w:t>
      </w:r>
      <w:r w:rsidRPr="00143D60">
        <w:rPr>
          <w:rFonts w:cs="Arial"/>
          <w:color w:val="000000"/>
          <w:sz w:val="28"/>
          <w:szCs w:val="28"/>
          <w:shd w:val="clear" w:color="auto" w:fill="FFFFFF"/>
        </w:rPr>
        <w:t xml:space="preserve"> cars are unaffordable.</w:t>
      </w:r>
    </w:p>
    <w:p w14:paraId="64C12678" w14:textId="77777777" w:rsidR="002E0FAF" w:rsidRPr="00143D60" w:rsidRDefault="002E0FAF" w:rsidP="002E0FAF">
      <w:pPr>
        <w:rPr>
          <w:rFonts w:cs="Arial"/>
          <w:color w:val="000000"/>
          <w:sz w:val="28"/>
          <w:szCs w:val="28"/>
          <w:shd w:val="clear" w:color="auto" w:fill="FFFFFF"/>
        </w:rPr>
      </w:pPr>
    </w:p>
    <w:p w14:paraId="60EDA3CE" w14:textId="77777777" w:rsidR="002E0FAF" w:rsidRPr="00486DB3" w:rsidRDefault="002E0FAF" w:rsidP="002E0FAF">
      <w:pPr>
        <w:rPr>
          <w:rFonts w:cs="Arial"/>
          <w:color w:val="000000" w:themeColor="text1"/>
          <w:sz w:val="28"/>
          <w:szCs w:val="28"/>
        </w:rPr>
      </w:pPr>
      <w:r w:rsidRPr="00486DB3">
        <w:rPr>
          <w:rFonts w:cs="Arial"/>
          <w:color w:val="000000" w:themeColor="text1"/>
          <w:sz w:val="28"/>
          <w:szCs w:val="28"/>
          <w:shd w:val="clear" w:color="auto" w:fill="FFFFFF"/>
        </w:rPr>
        <w:t xml:space="preserve">The views of people living with disabilities should be considered when deciding and developing what policies and actions will be </w:t>
      </w:r>
      <w:r w:rsidRPr="00486DB3">
        <w:rPr>
          <w:rFonts w:cs="Arial"/>
          <w:color w:val="000000" w:themeColor="text1"/>
          <w:sz w:val="28"/>
          <w:szCs w:val="28"/>
        </w:rPr>
        <w:t xml:space="preserve">chosen, developed and implemented by NICS departments going forward so to meet the targets and requirements of the Act. The Act, however, does not specify the future policies and actions required to meet those targets are. </w:t>
      </w:r>
      <w:r w:rsidRPr="00486DB3">
        <w:rPr>
          <w:rFonts w:cs="Arial"/>
          <w:color w:val="000000" w:themeColor="text1"/>
          <w:sz w:val="28"/>
          <w:szCs w:val="28"/>
          <w:shd w:val="clear" w:color="auto" w:fill="FFFFFF"/>
        </w:rPr>
        <w:t>Implementing</w:t>
      </w:r>
      <w:r w:rsidRPr="00486DB3">
        <w:rPr>
          <w:rFonts w:cs="Arial"/>
          <w:color w:val="000000" w:themeColor="text1"/>
          <w:sz w:val="28"/>
          <w:szCs w:val="28"/>
        </w:rPr>
        <w:t xml:space="preserve"> a just transition to a net zero emissions, environmentally sustainable green economy and society is also a priority to people living with disabilities. To achieve a just transition it must be ensured that this group as with all Section 75 categories are not left behind and that social inclusion, the opportunities for green jobs, and the eradication of poverty is achieved. The Act acknowledges this need and contains a requirement for all NICS departments to apply the specified just transition principle to each individual policy and action chosen by them to achieve their requirements under the Act. The Act states that departments in taking action to reduce emissions will achieve the objective of: “</w:t>
      </w:r>
      <w:r w:rsidRPr="00486DB3">
        <w:rPr>
          <w:rFonts w:cs="Arial"/>
          <w:i/>
          <w:color w:val="000000" w:themeColor="text1"/>
          <w:sz w:val="28"/>
          <w:szCs w:val="28"/>
        </w:rPr>
        <w:t xml:space="preserve">supporting persons who are most affected by climate change, particularly those who may have done the least to cause it or may be the least equipped to adapt to its effects, and reducing, with a view to eliminating poverty, inequality and social deprivation”. </w:t>
      </w:r>
      <w:r w:rsidRPr="00486DB3">
        <w:rPr>
          <w:color w:val="000000" w:themeColor="text1"/>
          <w:sz w:val="28"/>
          <w:szCs w:val="28"/>
        </w:rPr>
        <w:t>This will be enabled and further driven by the aforementioned just transition principle requirements on departments and the over sight and the advisory role of the Just Transition Commissioner to be established under the Act in the departments the implementation of this principle, and in the establishment of a Just Transition Fund for Agriculture.</w:t>
      </w:r>
    </w:p>
    <w:p w14:paraId="17B20A5A" w14:textId="77777777" w:rsidR="002E0FAF" w:rsidRDefault="002E0FAF" w:rsidP="002E0FAF">
      <w:pPr>
        <w:rPr>
          <w:rFonts w:cs="Arial"/>
          <w:i/>
          <w:sz w:val="28"/>
          <w:szCs w:val="28"/>
        </w:rPr>
      </w:pPr>
    </w:p>
    <w:p w14:paraId="2443E37B" w14:textId="77777777" w:rsidR="002E0FAF" w:rsidRDefault="002E0FAF" w:rsidP="002E0FAF">
      <w:pPr>
        <w:rPr>
          <w:rFonts w:cs="Arial"/>
          <w:i/>
          <w:sz w:val="28"/>
          <w:szCs w:val="28"/>
        </w:rPr>
      </w:pPr>
    </w:p>
    <w:p w14:paraId="5B7AB5C8" w14:textId="77777777" w:rsidR="002E0FAF" w:rsidRPr="00625F15" w:rsidRDefault="002E0FAF" w:rsidP="002E0FAF">
      <w:pPr>
        <w:autoSpaceDE w:val="0"/>
        <w:autoSpaceDN w:val="0"/>
        <w:adjustRightInd w:val="0"/>
        <w:rPr>
          <w:rFonts w:cs="Arial"/>
          <w:b/>
          <w:i/>
          <w:sz w:val="28"/>
          <w:szCs w:val="28"/>
        </w:rPr>
      </w:pPr>
      <w:r w:rsidRPr="00625F15">
        <w:rPr>
          <w:rFonts w:cs="Arial"/>
          <w:b/>
          <w:i/>
          <w:sz w:val="28"/>
          <w:szCs w:val="28"/>
        </w:rPr>
        <w:t xml:space="preserve">Dependants </w:t>
      </w:r>
    </w:p>
    <w:p w14:paraId="0D9C9A2B" w14:textId="77777777" w:rsidR="002E0FAF" w:rsidRDefault="002E0FAF" w:rsidP="002E0FAF">
      <w:pPr>
        <w:rPr>
          <w:rFonts w:cs="Arial"/>
          <w:sz w:val="28"/>
          <w:szCs w:val="28"/>
        </w:rPr>
      </w:pPr>
    </w:p>
    <w:p w14:paraId="4BD3154C" w14:textId="77777777" w:rsidR="002E0FAF" w:rsidRDefault="002E0FAF" w:rsidP="002E0FAF">
      <w:pPr>
        <w:rPr>
          <w:sz w:val="28"/>
          <w:szCs w:val="28"/>
        </w:rPr>
      </w:pPr>
      <w:r>
        <w:rPr>
          <w:sz w:val="28"/>
          <w:szCs w:val="28"/>
        </w:rPr>
        <w:t>There i</w:t>
      </w:r>
      <w:r w:rsidRPr="00F82235">
        <w:rPr>
          <w:sz w:val="28"/>
          <w:szCs w:val="28"/>
        </w:rPr>
        <w:t xml:space="preserve">s </w:t>
      </w:r>
      <w:r>
        <w:rPr>
          <w:sz w:val="28"/>
          <w:szCs w:val="28"/>
        </w:rPr>
        <w:t>little</w:t>
      </w:r>
      <w:r w:rsidRPr="00F82235">
        <w:rPr>
          <w:sz w:val="28"/>
          <w:szCs w:val="28"/>
        </w:rPr>
        <w:t xml:space="preserve"> evidence available to suggest that this Act will have any foreseeable impact on equality of opportunity or good relations </w:t>
      </w:r>
      <w:r>
        <w:rPr>
          <w:sz w:val="28"/>
          <w:szCs w:val="28"/>
        </w:rPr>
        <w:t>on those individual</w:t>
      </w:r>
      <w:r w:rsidRPr="00F82235">
        <w:rPr>
          <w:sz w:val="28"/>
          <w:szCs w:val="28"/>
        </w:rPr>
        <w:t xml:space="preserve">s </w:t>
      </w:r>
      <w:r>
        <w:rPr>
          <w:sz w:val="28"/>
          <w:szCs w:val="28"/>
        </w:rPr>
        <w:t>with dependant children or caring responsibilities</w:t>
      </w:r>
      <w:r w:rsidRPr="00F82235">
        <w:rPr>
          <w:sz w:val="28"/>
          <w:szCs w:val="28"/>
        </w:rPr>
        <w:t xml:space="preserve">, and so the needs, experiences and priorities of this </w:t>
      </w:r>
      <w:r>
        <w:rPr>
          <w:sz w:val="28"/>
          <w:szCs w:val="28"/>
        </w:rPr>
        <w:t>Section 75 category</w:t>
      </w:r>
      <w:r w:rsidRPr="00F82235">
        <w:rPr>
          <w:sz w:val="28"/>
          <w:szCs w:val="28"/>
        </w:rPr>
        <w:t xml:space="preserve"> could not be </w:t>
      </w:r>
      <w:r>
        <w:rPr>
          <w:sz w:val="28"/>
          <w:szCs w:val="28"/>
        </w:rPr>
        <w:t xml:space="preserve">fully </w:t>
      </w:r>
      <w:r w:rsidRPr="00F82235">
        <w:rPr>
          <w:sz w:val="28"/>
          <w:szCs w:val="28"/>
        </w:rPr>
        <w:t>identified</w:t>
      </w:r>
      <w:r>
        <w:rPr>
          <w:sz w:val="28"/>
          <w:szCs w:val="28"/>
        </w:rPr>
        <w:t xml:space="preserve"> </w:t>
      </w:r>
      <w:r>
        <w:rPr>
          <w:rFonts w:cs="Arial"/>
          <w:sz w:val="28"/>
          <w:szCs w:val="28"/>
        </w:rPr>
        <w:t xml:space="preserve">at this early stage. The required policies and actions to deliver the </w:t>
      </w:r>
      <w:r>
        <w:rPr>
          <w:rFonts w:cs="Arial"/>
          <w:sz w:val="28"/>
          <w:szCs w:val="28"/>
        </w:rPr>
        <w:lastRenderedPageBreak/>
        <w:t xml:space="preserve">requirements of the Act have yet to be identified and/or are still to be developed by departments. </w:t>
      </w:r>
      <w:r w:rsidRPr="002D093E">
        <w:rPr>
          <w:rFonts w:cs="Arial"/>
          <w:sz w:val="28"/>
          <w:szCs w:val="28"/>
        </w:rPr>
        <w:t>The Act does not</w:t>
      </w:r>
      <w:r>
        <w:rPr>
          <w:rFonts w:cs="Arial"/>
          <w:sz w:val="28"/>
          <w:szCs w:val="28"/>
        </w:rPr>
        <w:t xml:space="preserve"> </w:t>
      </w:r>
      <w:r w:rsidRPr="002D093E">
        <w:rPr>
          <w:rFonts w:cs="Arial"/>
          <w:sz w:val="28"/>
          <w:szCs w:val="28"/>
        </w:rPr>
        <w:t xml:space="preserve">specify </w:t>
      </w:r>
      <w:r>
        <w:rPr>
          <w:rFonts w:cs="Arial"/>
          <w:sz w:val="28"/>
          <w:szCs w:val="28"/>
        </w:rPr>
        <w:t>what these required</w:t>
      </w:r>
      <w:r w:rsidRPr="002D093E">
        <w:rPr>
          <w:rFonts w:cs="Arial"/>
          <w:sz w:val="28"/>
          <w:szCs w:val="28"/>
        </w:rPr>
        <w:t xml:space="preserve"> future policies and actions</w:t>
      </w:r>
      <w:r>
        <w:rPr>
          <w:rFonts w:cs="Arial"/>
          <w:sz w:val="28"/>
          <w:szCs w:val="28"/>
        </w:rPr>
        <w:t xml:space="preserve"> are, nor what they should be/look like.</w:t>
      </w:r>
    </w:p>
    <w:p w14:paraId="7BE4EEDB" w14:textId="77777777" w:rsidR="002E0FAF" w:rsidRPr="00486DB3" w:rsidRDefault="002E0FAF" w:rsidP="002E0FAF">
      <w:pPr>
        <w:rPr>
          <w:rFonts w:cs="Arial"/>
          <w:color w:val="000000" w:themeColor="text1"/>
          <w:sz w:val="28"/>
          <w:szCs w:val="28"/>
          <w:shd w:val="clear" w:color="auto" w:fill="FFFFFF"/>
        </w:rPr>
      </w:pPr>
    </w:p>
    <w:p w14:paraId="18AC3721" w14:textId="77777777" w:rsidR="002E0FAF" w:rsidRDefault="002E0FAF" w:rsidP="002E0FAF">
      <w:pPr>
        <w:rPr>
          <w:sz w:val="28"/>
          <w:szCs w:val="28"/>
        </w:rPr>
        <w:sectPr w:rsidR="002E0FAF" w:rsidSect="00E91D60">
          <w:footerReference w:type="even" r:id="rId56"/>
          <w:footerReference w:type="default" r:id="rId57"/>
          <w:pgSz w:w="12240" w:h="15840"/>
          <w:pgMar w:top="1134" w:right="1151" w:bottom="1134" w:left="1151" w:header="709" w:footer="709" w:gutter="0"/>
          <w:cols w:space="708"/>
          <w:docGrid w:linePitch="360"/>
        </w:sectPr>
      </w:pPr>
      <w:r w:rsidRPr="00486DB3">
        <w:rPr>
          <w:rFonts w:cs="Arial"/>
          <w:color w:val="000000" w:themeColor="text1"/>
          <w:sz w:val="28"/>
          <w:szCs w:val="28"/>
          <w:shd w:val="clear" w:color="auto" w:fill="FFFFFF"/>
        </w:rPr>
        <w:t xml:space="preserve">However, the </w:t>
      </w:r>
      <w:r w:rsidRPr="00486DB3">
        <w:rPr>
          <w:rFonts w:cs="Arial"/>
          <w:color w:val="000000" w:themeColor="text1"/>
          <w:sz w:val="28"/>
          <w:szCs w:val="28"/>
        </w:rPr>
        <w:t>Act acknowledges</w:t>
      </w:r>
      <w:r w:rsidRPr="00486DB3">
        <w:rPr>
          <w:rFonts w:cs="Arial"/>
          <w:color w:val="000000" w:themeColor="text1"/>
          <w:sz w:val="28"/>
          <w:szCs w:val="28"/>
          <w:shd w:val="clear" w:color="auto" w:fill="FFFFFF"/>
        </w:rPr>
        <w:t xml:space="preserve"> that the</w:t>
      </w:r>
      <w:r w:rsidRPr="00486DB3">
        <w:rPr>
          <w:rFonts w:cs="Arial"/>
          <w:color w:val="000000" w:themeColor="text1"/>
          <w:sz w:val="28"/>
          <w:szCs w:val="28"/>
        </w:rPr>
        <w:t xml:space="preserve"> transition to a net zero emissions, environmentally sustainable green economy and society is a priority for all people living in Northern Ireland, including those with dependants to ensure that no one is left behind and that social inclusion and the eradication of poverty is achieved. All NICS departments are required, under the Act, to apply the specified just transition principle to each individual policy and action chosen by them to meet their requirements of the Act. The Act states that departments in taking action to reduce emissions will achieve the objective of: “</w:t>
      </w:r>
      <w:r w:rsidRPr="00486DB3">
        <w:rPr>
          <w:rFonts w:cs="Arial"/>
          <w:i/>
          <w:color w:val="000000" w:themeColor="text1"/>
          <w:sz w:val="28"/>
          <w:szCs w:val="28"/>
        </w:rPr>
        <w:t xml:space="preserve">supporting </w:t>
      </w:r>
      <w:r w:rsidRPr="00143D60">
        <w:rPr>
          <w:rFonts w:cs="Arial"/>
          <w:i/>
          <w:sz w:val="28"/>
          <w:szCs w:val="28"/>
        </w:rPr>
        <w:t>persons who are most affected by climate change, particularly those who may have done the least to cause it or may be the least equipped to adapt to its effects,</w:t>
      </w:r>
      <w:r w:rsidRPr="00DC58D6">
        <w:rPr>
          <w:rFonts w:cs="Arial"/>
          <w:i/>
          <w:sz w:val="28"/>
          <w:szCs w:val="28"/>
        </w:rPr>
        <w:t xml:space="preserve"> and </w:t>
      </w:r>
      <w:r w:rsidRPr="00143D60">
        <w:rPr>
          <w:rFonts w:cs="Arial"/>
          <w:i/>
          <w:sz w:val="28"/>
          <w:szCs w:val="28"/>
        </w:rPr>
        <w:t>reducing, with a view to eliminating poverty, inequality and social deprivation</w:t>
      </w:r>
      <w:r w:rsidRPr="00DC58D6">
        <w:rPr>
          <w:rFonts w:cs="Arial"/>
          <w:i/>
          <w:sz w:val="28"/>
          <w:szCs w:val="28"/>
        </w:rPr>
        <w:t>”.</w:t>
      </w:r>
      <w:r w:rsidRPr="00B41214">
        <w:rPr>
          <w:sz w:val="28"/>
          <w:szCs w:val="28"/>
        </w:rPr>
        <w:t xml:space="preserve"> </w:t>
      </w:r>
      <w:r>
        <w:rPr>
          <w:sz w:val="28"/>
          <w:szCs w:val="28"/>
        </w:rPr>
        <w:t>This will be enabled and further driven by the aforementioned just transition principle requirements on departments and the over sight and the advisory role of the Just Transition Commissioner to be established under the Act in the departments the implementation of this principle.</w:t>
      </w:r>
    </w:p>
    <w:p w14:paraId="21CBB24D" w14:textId="77777777" w:rsidR="002E0FAF" w:rsidRPr="0072544B" w:rsidRDefault="002E0FAF" w:rsidP="002E0FAF">
      <w:pPr>
        <w:rPr>
          <w:rFonts w:cs="Arial"/>
          <w:b/>
          <w:sz w:val="28"/>
          <w:szCs w:val="28"/>
          <w:u w:val="single"/>
        </w:rPr>
      </w:pPr>
      <w:r w:rsidRPr="0072544B">
        <w:rPr>
          <w:rFonts w:cs="Arial"/>
          <w:b/>
          <w:sz w:val="28"/>
          <w:szCs w:val="28"/>
          <w:u w:val="single"/>
        </w:rPr>
        <w:lastRenderedPageBreak/>
        <w:t xml:space="preserve">Part 2. Screening questions </w:t>
      </w:r>
    </w:p>
    <w:p w14:paraId="1E83E820" w14:textId="77777777" w:rsidR="002E0FAF" w:rsidRDefault="002E0FAF" w:rsidP="002E0FAF">
      <w:pPr>
        <w:rPr>
          <w:rFonts w:cs="Arial"/>
          <w:sz w:val="28"/>
          <w:szCs w:val="28"/>
        </w:rPr>
      </w:pPr>
    </w:p>
    <w:p w14:paraId="456CD749" w14:textId="77777777" w:rsidR="002E0FAF" w:rsidRPr="00B1472D" w:rsidRDefault="002E0FAF" w:rsidP="002E0FAF">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7B8BE62E" w14:textId="77777777" w:rsidR="002E0FAF" w:rsidRPr="00B81381" w:rsidRDefault="002E0FAF" w:rsidP="002E0FAF">
      <w:pPr>
        <w:rPr>
          <w:rFonts w:cs="Arial"/>
          <w:sz w:val="28"/>
          <w:szCs w:val="28"/>
        </w:rPr>
      </w:pPr>
    </w:p>
    <w:p w14:paraId="410A6AAC" w14:textId="77777777" w:rsidR="002E0FAF" w:rsidRPr="00B81381" w:rsidRDefault="002E0FAF" w:rsidP="002E0FAF">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p>
    <w:p w14:paraId="47AB1AFB" w14:textId="77777777" w:rsidR="002E0FAF" w:rsidRPr="00B81381" w:rsidRDefault="002E0FAF" w:rsidP="002E0FAF">
      <w:pPr>
        <w:autoSpaceDE w:val="0"/>
        <w:autoSpaceDN w:val="0"/>
        <w:adjustRightInd w:val="0"/>
        <w:rPr>
          <w:rFonts w:cs="Arial"/>
          <w:sz w:val="28"/>
          <w:szCs w:val="28"/>
        </w:rPr>
      </w:pPr>
    </w:p>
    <w:p w14:paraId="0A36E880" w14:textId="77777777" w:rsidR="002E0FAF" w:rsidRDefault="002E0FAF" w:rsidP="002E0FAF">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r>
        <w:rPr>
          <w:rFonts w:cs="Arial"/>
          <w:sz w:val="28"/>
          <w:szCs w:val="28"/>
        </w:rPr>
        <w:t xml:space="preserve">Section 75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77823DC1" w14:textId="77777777" w:rsidR="002E0FAF" w:rsidRDefault="002E0FAF" w:rsidP="002E0FAF">
      <w:pPr>
        <w:autoSpaceDE w:val="0"/>
        <w:autoSpaceDN w:val="0"/>
        <w:adjustRightInd w:val="0"/>
        <w:rPr>
          <w:rFonts w:cs="Arial"/>
          <w:sz w:val="28"/>
          <w:szCs w:val="28"/>
        </w:rPr>
      </w:pPr>
    </w:p>
    <w:p w14:paraId="5A880B59" w14:textId="77777777" w:rsidR="002E0FAF" w:rsidRPr="00B81381" w:rsidRDefault="002E0FAF" w:rsidP="002E0FAF">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r>
        <w:rPr>
          <w:rFonts w:cs="Arial"/>
          <w:sz w:val="28"/>
          <w:szCs w:val="28"/>
        </w:rPr>
        <w:t>Section 75</w:t>
      </w:r>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30284773" w14:textId="77777777" w:rsidR="002E0FAF" w:rsidRPr="00B81381" w:rsidRDefault="002E0FAF" w:rsidP="002E0FAF">
      <w:pPr>
        <w:autoSpaceDE w:val="0"/>
        <w:autoSpaceDN w:val="0"/>
        <w:adjustRightInd w:val="0"/>
        <w:rPr>
          <w:rFonts w:cs="Arial"/>
          <w:sz w:val="28"/>
          <w:szCs w:val="28"/>
        </w:rPr>
      </w:pPr>
    </w:p>
    <w:p w14:paraId="1449D2C2" w14:textId="77777777" w:rsidR="002E0FAF" w:rsidRPr="00B81381" w:rsidRDefault="002E0FAF" w:rsidP="002E0FAF">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r>
        <w:rPr>
          <w:rFonts w:cs="Arial"/>
          <w:sz w:val="28"/>
          <w:szCs w:val="28"/>
        </w:rPr>
        <w:t>Section 75</w:t>
      </w:r>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6F2716FE" w14:textId="77777777" w:rsidR="002E0FAF" w:rsidRPr="00B81381" w:rsidRDefault="002E0FAF" w:rsidP="002E0FAF">
      <w:pPr>
        <w:autoSpaceDE w:val="0"/>
        <w:autoSpaceDN w:val="0"/>
        <w:adjustRightInd w:val="0"/>
        <w:rPr>
          <w:rFonts w:cs="Arial"/>
          <w:sz w:val="28"/>
          <w:szCs w:val="28"/>
        </w:rPr>
      </w:pPr>
    </w:p>
    <w:p w14:paraId="49AA0928" w14:textId="77777777" w:rsidR="002E0FAF" w:rsidRPr="00B81381" w:rsidRDefault="002E0FAF" w:rsidP="002E0FAF">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1B2E192D" w14:textId="77777777" w:rsidR="002E0FAF" w:rsidRDefault="002E0FAF" w:rsidP="002E0FAF">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52889E6D" w14:textId="77777777" w:rsidR="002E0FAF" w:rsidRPr="00B81381" w:rsidRDefault="002E0FAF" w:rsidP="002E0FAF">
      <w:pPr>
        <w:autoSpaceDE w:val="0"/>
        <w:autoSpaceDN w:val="0"/>
        <w:adjustRightInd w:val="0"/>
        <w:rPr>
          <w:rFonts w:cs="Arial"/>
          <w:sz w:val="28"/>
          <w:szCs w:val="28"/>
        </w:rPr>
      </w:pPr>
    </w:p>
    <w:p w14:paraId="5E329596" w14:textId="77777777" w:rsidR="002E0FAF" w:rsidRDefault="002E0FAF" w:rsidP="002E0FAF">
      <w:pPr>
        <w:rPr>
          <w:rFonts w:cs="Arial"/>
          <w:b/>
          <w:sz w:val="28"/>
        </w:rPr>
      </w:pPr>
      <w:r>
        <w:rPr>
          <w:rFonts w:cs="Arial"/>
          <w:b/>
          <w:sz w:val="28"/>
        </w:rPr>
        <w:t>In favour of a ‘major’ impact</w:t>
      </w:r>
    </w:p>
    <w:p w14:paraId="55A17B1A" w14:textId="77777777" w:rsidR="002E0FAF" w:rsidRPr="008A3870" w:rsidRDefault="002E0FAF" w:rsidP="002E0FAF">
      <w:pPr>
        <w:rPr>
          <w:rFonts w:cs="Arial"/>
          <w:b/>
          <w:sz w:val="28"/>
        </w:rPr>
      </w:pPr>
    </w:p>
    <w:p w14:paraId="2EFC6598" w14:textId="77777777" w:rsidR="002E0FAF" w:rsidRDefault="002E0FAF" w:rsidP="002E0FAF">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23D24732" w14:textId="77777777" w:rsidR="002E0FAF" w:rsidRDefault="002E0FAF" w:rsidP="002E0FAF">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55020DDF" w14:textId="77777777" w:rsidR="002E0FAF" w:rsidRDefault="002E0FAF" w:rsidP="002E0FAF">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4ADB1381" w14:textId="77777777" w:rsidR="002E0FAF" w:rsidRDefault="002E0FAF" w:rsidP="002E0FAF">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w:t>
      </w:r>
      <w:r w:rsidRPr="00921222">
        <w:rPr>
          <w:rFonts w:cs="Arial"/>
          <w:sz w:val="28"/>
        </w:rPr>
        <w:lastRenderedPageBreak/>
        <w:t>concerns amongst affected individuals and representative groups</w:t>
      </w:r>
      <w:r>
        <w:rPr>
          <w:rFonts w:cs="Arial"/>
          <w:sz w:val="28"/>
        </w:rPr>
        <w:t>, for example in respect of multiple identities;</w:t>
      </w:r>
    </w:p>
    <w:p w14:paraId="5188207E" w14:textId="77777777" w:rsidR="002E0FAF" w:rsidRDefault="002E0FAF" w:rsidP="002E0FAF">
      <w:pPr>
        <w:numPr>
          <w:ilvl w:val="0"/>
          <w:numId w:val="4"/>
        </w:numPr>
        <w:spacing w:after="120"/>
        <w:rPr>
          <w:rFonts w:cs="Arial"/>
          <w:sz w:val="28"/>
        </w:rPr>
      </w:pPr>
      <w:r>
        <w:rPr>
          <w:rFonts w:cs="Arial"/>
          <w:sz w:val="28"/>
        </w:rPr>
        <w:t>The policy is likely to be challenged by way of judicial review;</w:t>
      </w:r>
    </w:p>
    <w:p w14:paraId="6E535970" w14:textId="77777777" w:rsidR="002E0FAF" w:rsidRDefault="002E0FAF" w:rsidP="002E0FAF">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0E9B0B76" w14:textId="77777777" w:rsidR="002E0FAF" w:rsidRDefault="002E0FAF" w:rsidP="002E0FAF">
      <w:pPr>
        <w:rPr>
          <w:rFonts w:cs="Arial"/>
          <w:b/>
          <w:sz w:val="28"/>
          <w:szCs w:val="28"/>
        </w:rPr>
      </w:pPr>
    </w:p>
    <w:p w14:paraId="6D136563" w14:textId="77777777" w:rsidR="002E0FAF" w:rsidRPr="00921222" w:rsidRDefault="002E0FAF" w:rsidP="002E0FAF">
      <w:pPr>
        <w:rPr>
          <w:rFonts w:cs="Arial"/>
          <w:b/>
          <w:sz w:val="28"/>
        </w:rPr>
      </w:pPr>
      <w:r>
        <w:rPr>
          <w:rFonts w:cs="Arial"/>
          <w:b/>
          <w:sz w:val="28"/>
          <w:szCs w:val="28"/>
        </w:rPr>
        <w:t>I</w:t>
      </w:r>
      <w:r>
        <w:rPr>
          <w:rFonts w:cs="Arial"/>
          <w:b/>
          <w:sz w:val="28"/>
        </w:rPr>
        <w:t>n favour of ‘minor’ impact</w:t>
      </w:r>
    </w:p>
    <w:p w14:paraId="1C2577A9" w14:textId="77777777" w:rsidR="002E0FAF" w:rsidRPr="00921222" w:rsidRDefault="002E0FAF" w:rsidP="002E0FAF">
      <w:pPr>
        <w:tabs>
          <w:tab w:val="left" w:pos="567"/>
        </w:tabs>
        <w:ind w:left="142"/>
        <w:rPr>
          <w:rFonts w:cs="Arial"/>
          <w:b/>
          <w:sz w:val="28"/>
        </w:rPr>
      </w:pPr>
    </w:p>
    <w:p w14:paraId="646C4910" w14:textId="77777777" w:rsidR="002E0FAF" w:rsidRDefault="002E0FAF" w:rsidP="002E0FAF">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293BCD45" w14:textId="77777777" w:rsidR="002E0FAF" w:rsidRDefault="002E0FAF" w:rsidP="002E0FAF">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763E9D77" w14:textId="77777777" w:rsidR="002E0FAF" w:rsidRDefault="002E0FAF" w:rsidP="002E0FAF">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5B2BD06B" w14:textId="77777777" w:rsidR="002E0FAF" w:rsidRDefault="002E0FAF" w:rsidP="002E0FAF">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3AE7922E" w14:textId="77777777" w:rsidR="002E0FAF" w:rsidRDefault="002E0FAF" w:rsidP="002E0FAF">
      <w:pPr>
        <w:rPr>
          <w:sz w:val="28"/>
          <w:szCs w:val="28"/>
        </w:rPr>
      </w:pPr>
    </w:p>
    <w:p w14:paraId="60DFCB78" w14:textId="77777777" w:rsidR="002E0FAF" w:rsidRDefault="002E0FAF" w:rsidP="002E0FAF">
      <w:pPr>
        <w:rPr>
          <w:b/>
          <w:sz w:val="28"/>
          <w:szCs w:val="28"/>
        </w:rPr>
      </w:pPr>
      <w:r>
        <w:rPr>
          <w:b/>
          <w:sz w:val="28"/>
          <w:szCs w:val="28"/>
        </w:rPr>
        <w:t>In favour of none</w:t>
      </w:r>
    </w:p>
    <w:p w14:paraId="048DB5DB" w14:textId="77777777" w:rsidR="002E0FAF" w:rsidRDefault="002E0FAF" w:rsidP="002E0FAF">
      <w:pPr>
        <w:tabs>
          <w:tab w:val="left" w:pos="360"/>
        </w:tabs>
        <w:rPr>
          <w:b/>
          <w:sz w:val="28"/>
          <w:szCs w:val="28"/>
        </w:rPr>
      </w:pPr>
      <w:r>
        <w:rPr>
          <w:b/>
          <w:sz w:val="28"/>
          <w:szCs w:val="28"/>
        </w:rPr>
        <w:tab/>
      </w:r>
    </w:p>
    <w:p w14:paraId="4B863E51" w14:textId="77777777" w:rsidR="002E0FAF" w:rsidRDefault="002E0FAF" w:rsidP="002E0FAF">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78118642" w14:textId="77777777" w:rsidR="002E0FAF" w:rsidRPr="00000C45" w:rsidRDefault="002E0FAF" w:rsidP="002E0FAF">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53589433" w14:textId="77777777" w:rsidR="002E0FAF" w:rsidRPr="00B81381" w:rsidRDefault="002E0FAF" w:rsidP="002E0FAF">
      <w:pPr>
        <w:rPr>
          <w:sz w:val="28"/>
          <w:szCs w:val="28"/>
        </w:rPr>
      </w:pPr>
    </w:p>
    <w:p w14:paraId="083A5D0B" w14:textId="77777777" w:rsidR="002E0FAF" w:rsidRDefault="002E0FAF" w:rsidP="002E0FAF">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421033C8" w14:textId="77777777" w:rsidR="002E0FAF" w:rsidRDefault="002E0FAF" w:rsidP="002E0FAF">
      <w:pPr>
        <w:autoSpaceDE w:val="0"/>
        <w:autoSpaceDN w:val="0"/>
        <w:adjustRightInd w:val="0"/>
        <w:rPr>
          <w:rFonts w:cs="Arial"/>
          <w:sz w:val="28"/>
          <w:szCs w:val="28"/>
        </w:rPr>
      </w:pPr>
    </w:p>
    <w:p w14:paraId="029F4FC2" w14:textId="77777777" w:rsidR="002E0FAF" w:rsidRPr="00E42C80" w:rsidRDefault="002E0FAF" w:rsidP="002E0FAF">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w:t>
      </w:r>
      <w:r>
        <w:rPr>
          <w:rFonts w:cs="Arial"/>
          <w:b/>
          <w:bCs/>
          <w:sz w:val="28"/>
          <w:szCs w:val="28"/>
        </w:rPr>
        <w:t>Section 75</w:t>
      </w:r>
      <w:r w:rsidRPr="008C67A9">
        <w:rPr>
          <w:rFonts w:cs="Arial"/>
          <w:b/>
          <w:bCs/>
          <w:sz w:val="28"/>
          <w:szCs w:val="28"/>
        </w:rPr>
        <w:t xml:space="preserve"> equality categories? </w:t>
      </w:r>
    </w:p>
    <w:p w14:paraId="34C37F9F" w14:textId="77777777" w:rsidR="002E0FAF" w:rsidRDefault="002E0FAF" w:rsidP="002E0FAF">
      <w:pPr>
        <w:pStyle w:val="ListParagraph"/>
        <w:autoSpaceDE w:val="0"/>
        <w:autoSpaceDN w:val="0"/>
        <w:adjustRightInd w:val="0"/>
        <w:ind w:left="360"/>
        <w:rPr>
          <w:rFonts w:cs="Arial"/>
          <w:bCs/>
          <w:sz w:val="28"/>
          <w:szCs w:val="28"/>
        </w:rPr>
      </w:pPr>
    </w:p>
    <w:p w14:paraId="4B03CECE" w14:textId="77777777" w:rsidR="002E0FAF" w:rsidRDefault="002E0FAF" w:rsidP="002E0FAF">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impacts</w:t>
      </w:r>
      <w:r>
        <w:rPr>
          <w:rFonts w:cs="Arial"/>
          <w:bCs/>
          <w:sz w:val="28"/>
          <w:szCs w:val="28"/>
        </w:rPr>
        <w:t xml:space="preserve"> and </w:t>
      </w:r>
      <w:r w:rsidRPr="008779A1">
        <w:rPr>
          <w:rFonts w:cs="Arial"/>
          <w:bCs/>
          <w:sz w:val="28"/>
          <w:szCs w:val="28"/>
          <w:u w:val="single"/>
        </w:rPr>
        <w:t xml:space="preserve">determine the level of impact </w:t>
      </w:r>
      <w:r>
        <w:rPr>
          <w:rFonts w:cs="Arial"/>
          <w:bCs/>
          <w:sz w:val="28"/>
          <w:szCs w:val="28"/>
        </w:rPr>
        <w:t>for each S75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6C218FB9" w14:textId="77777777" w:rsidR="002E0FAF" w:rsidRDefault="002E0FAF" w:rsidP="002E0FAF">
      <w:pPr>
        <w:pStyle w:val="ListParagraph"/>
        <w:autoSpaceDE w:val="0"/>
        <w:autoSpaceDN w:val="0"/>
        <w:adjustRightInd w:val="0"/>
        <w:ind w:left="360"/>
        <w:rPr>
          <w:rFonts w:cs="Arial"/>
          <w:bCs/>
          <w:sz w:val="28"/>
          <w:szCs w:val="28"/>
        </w:rPr>
      </w:pPr>
    </w:p>
    <w:p w14:paraId="5E9392B5" w14:textId="77777777" w:rsidR="002E0FAF" w:rsidRDefault="002E0FAF" w:rsidP="002E0FAF">
      <w:pPr>
        <w:pStyle w:val="ListParagraph"/>
        <w:autoSpaceDE w:val="0"/>
        <w:autoSpaceDN w:val="0"/>
        <w:adjustRightInd w:val="0"/>
        <w:ind w:left="360"/>
        <w:rPr>
          <w:rFonts w:cs="Arial"/>
          <w:bCs/>
          <w:sz w:val="28"/>
          <w:szCs w:val="28"/>
        </w:rPr>
      </w:pPr>
    </w:p>
    <w:p w14:paraId="5E70162C" w14:textId="77777777" w:rsidR="002E0FAF" w:rsidRDefault="002E0FAF" w:rsidP="002E0FAF">
      <w:pPr>
        <w:pStyle w:val="ListParagraph"/>
        <w:autoSpaceDE w:val="0"/>
        <w:autoSpaceDN w:val="0"/>
        <w:adjustRightInd w:val="0"/>
        <w:ind w:left="360"/>
        <w:rPr>
          <w:b/>
          <w:sz w:val="28"/>
          <w:szCs w:val="28"/>
        </w:rPr>
      </w:pPr>
      <w:r w:rsidRPr="002B3BFA">
        <w:rPr>
          <w:b/>
          <w:sz w:val="28"/>
          <w:szCs w:val="28"/>
        </w:rPr>
        <w:t>In General</w:t>
      </w:r>
    </w:p>
    <w:p w14:paraId="0D0F8FD2" w14:textId="77777777" w:rsidR="002E0FAF" w:rsidRPr="002B3BFA" w:rsidRDefault="002E0FAF" w:rsidP="002E0FAF">
      <w:pPr>
        <w:pStyle w:val="ListParagraph"/>
        <w:autoSpaceDE w:val="0"/>
        <w:autoSpaceDN w:val="0"/>
        <w:adjustRightInd w:val="0"/>
        <w:ind w:left="360"/>
        <w:rPr>
          <w:b/>
          <w:sz w:val="28"/>
          <w:szCs w:val="28"/>
        </w:rPr>
      </w:pPr>
    </w:p>
    <w:p w14:paraId="290D2C1B" w14:textId="77777777" w:rsidR="002E0FAF" w:rsidRDefault="002E0FAF" w:rsidP="002E0FAF">
      <w:pPr>
        <w:ind w:left="360" w:firstLine="30"/>
        <w:rPr>
          <w:rFonts w:cs="Arial"/>
          <w:sz w:val="28"/>
          <w:szCs w:val="28"/>
        </w:rPr>
      </w:pPr>
      <w:r w:rsidRPr="00EA7D70">
        <w:rPr>
          <w:rFonts w:cs="Arial"/>
          <w:sz w:val="28"/>
          <w:szCs w:val="28"/>
        </w:rPr>
        <w:t>Implementation of the Climate Change Act (Northern Ireland) 2022 will likely impact all sectors and everyone in Northern Ireland</w:t>
      </w:r>
      <w:r>
        <w:rPr>
          <w:rFonts w:cs="Arial"/>
          <w:sz w:val="28"/>
        </w:rPr>
        <w:t>.</w:t>
      </w:r>
      <w:r w:rsidRPr="00EA7D70">
        <w:rPr>
          <w:rFonts w:cs="Arial"/>
          <w:sz w:val="28"/>
          <w:szCs w:val="28"/>
        </w:rPr>
        <w:t xml:space="preserve"> Action to tackle climate change will be required across all sectors, and it may also require people behaviour change</w:t>
      </w:r>
      <w:r>
        <w:rPr>
          <w:rFonts w:cs="Arial"/>
          <w:sz w:val="28"/>
          <w:szCs w:val="28"/>
        </w:rPr>
        <w:t xml:space="preserve"> so to meet the targets of the Act</w:t>
      </w:r>
      <w:r w:rsidRPr="00EA7D70">
        <w:rPr>
          <w:rFonts w:cs="Arial"/>
          <w:sz w:val="28"/>
          <w:szCs w:val="28"/>
        </w:rPr>
        <w:t xml:space="preserve">. </w:t>
      </w:r>
      <w:r>
        <w:rPr>
          <w:rFonts w:cs="Arial"/>
          <w:sz w:val="28"/>
          <w:szCs w:val="28"/>
        </w:rPr>
        <w:t>Opportunity and b</w:t>
      </w:r>
      <w:r w:rsidRPr="00AB0C42">
        <w:rPr>
          <w:rFonts w:cs="Arial"/>
          <w:sz w:val="28"/>
          <w:szCs w:val="28"/>
        </w:rPr>
        <w:t>enefits</w:t>
      </w:r>
      <w:r>
        <w:rPr>
          <w:rFonts w:cs="Arial"/>
          <w:sz w:val="28"/>
          <w:szCs w:val="28"/>
        </w:rPr>
        <w:t xml:space="preserve"> which Section 75 categories can avail from the Act</w:t>
      </w:r>
      <w:r w:rsidRPr="00AB0C42">
        <w:rPr>
          <w:rFonts w:cs="Arial"/>
          <w:sz w:val="28"/>
          <w:szCs w:val="28"/>
        </w:rPr>
        <w:t xml:space="preserve"> are</w:t>
      </w:r>
      <w:r>
        <w:rPr>
          <w:rFonts w:cs="Arial"/>
          <w:sz w:val="28"/>
          <w:szCs w:val="28"/>
        </w:rPr>
        <w:t xml:space="preserve"> (not an exhaustive list)</w:t>
      </w:r>
      <w:r w:rsidRPr="00AB0C42">
        <w:rPr>
          <w:rFonts w:cs="Arial"/>
          <w:sz w:val="28"/>
          <w:szCs w:val="28"/>
        </w:rPr>
        <w:t>- greater clarity and predictability to plan effectively for and invest in a low carbon economy; increased likelihood of climate change resilience and adaptability; a more sustainable competitive green economy; increased opportunities for green investment; and other substantial co-benefits, particularly for the natural environment (better air quality) and public health.</w:t>
      </w:r>
      <w:r>
        <w:rPr>
          <w:rFonts w:cs="Arial"/>
          <w:sz w:val="28"/>
          <w:szCs w:val="28"/>
        </w:rPr>
        <w:t xml:space="preserve"> </w:t>
      </w:r>
    </w:p>
    <w:p w14:paraId="7961BFDA" w14:textId="77777777" w:rsidR="002E0FAF" w:rsidRDefault="002E0FAF" w:rsidP="002E0FAF">
      <w:pPr>
        <w:ind w:left="360" w:firstLine="30"/>
        <w:rPr>
          <w:rFonts w:cs="Arial"/>
          <w:sz w:val="28"/>
          <w:szCs w:val="28"/>
        </w:rPr>
      </w:pPr>
    </w:p>
    <w:p w14:paraId="360A094E" w14:textId="77777777" w:rsidR="002E0FAF" w:rsidRDefault="002E0FAF" w:rsidP="002E0FAF">
      <w:pPr>
        <w:ind w:left="360" w:firstLine="30"/>
        <w:rPr>
          <w:rFonts w:cs="Arial"/>
          <w:sz w:val="28"/>
          <w:szCs w:val="28"/>
        </w:rPr>
      </w:pPr>
      <w:r>
        <w:rPr>
          <w:rFonts w:cs="Arial"/>
          <w:sz w:val="28"/>
          <w:szCs w:val="28"/>
        </w:rPr>
        <w:t>T</w:t>
      </w:r>
      <w:r w:rsidRPr="00EA7D70">
        <w:rPr>
          <w:rFonts w:cs="Arial"/>
          <w:sz w:val="28"/>
          <w:szCs w:val="28"/>
        </w:rPr>
        <w:t>he</w:t>
      </w:r>
      <w:r>
        <w:rPr>
          <w:rFonts w:cs="Arial"/>
          <w:sz w:val="28"/>
          <w:szCs w:val="28"/>
        </w:rPr>
        <w:t xml:space="preserve"> Act does not specify what the</w:t>
      </w:r>
      <w:r w:rsidRPr="00EA7D70">
        <w:rPr>
          <w:rFonts w:cs="Arial"/>
          <w:sz w:val="28"/>
          <w:szCs w:val="28"/>
        </w:rPr>
        <w:t xml:space="preserve"> NICS departments</w:t>
      </w:r>
      <w:r>
        <w:rPr>
          <w:rFonts w:cs="Arial"/>
          <w:sz w:val="28"/>
          <w:szCs w:val="28"/>
        </w:rPr>
        <w:t xml:space="preserve">’ </w:t>
      </w:r>
      <w:r w:rsidRPr="00EA7D70">
        <w:rPr>
          <w:rFonts w:cs="Arial"/>
          <w:sz w:val="28"/>
          <w:szCs w:val="28"/>
        </w:rPr>
        <w:t>policies and actions</w:t>
      </w:r>
      <w:r>
        <w:rPr>
          <w:rFonts w:cs="Arial"/>
          <w:sz w:val="28"/>
          <w:szCs w:val="28"/>
        </w:rPr>
        <w:t xml:space="preserve"> should be nor what they should look like</w:t>
      </w:r>
      <w:r w:rsidRPr="00EA7D70">
        <w:rPr>
          <w:rFonts w:cs="Arial"/>
          <w:sz w:val="28"/>
          <w:szCs w:val="28"/>
        </w:rPr>
        <w:t xml:space="preserve"> going forward to meet their requirements of the Act</w:t>
      </w:r>
      <w:r>
        <w:rPr>
          <w:rFonts w:cs="Arial"/>
          <w:sz w:val="28"/>
          <w:szCs w:val="28"/>
        </w:rPr>
        <w:t xml:space="preserve">. However, these </w:t>
      </w:r>
      <w:r w:rsidRPr="00EA7D70">
        <w:rPr>
          <w:rFonts w:cs="Arial"/>
          <w:sz w:val="28"/>
          <w:szCs w:val="28"/>
        </w:rPr>
        <w:t>policies and actions</w:t>
      </w:r>
      <w:r>
        <w:rPr>
          <w:rFonts w:cs="Arial"/>
          <w:sz w:val="28"/>
          <w:szCs w:val="28"/>
        </w:rPr>
        <w:t xml:space="preserve"> </w:t>
      </w:r>
      <w:r w:rsidRPr="00EA7D70">
        <w:rPr>
          <w:rFonts w:cs="Arial"/>
          <w:sz w:val="28"/>
          <w:szCs w:val="28"/>
        </w:rPr>
        <w:t>will det</w:t>
      </w:r>
      <w:r>
        <w:rPr>
          <w:rFonts w:cs="Arial"/>
          <w:sz w:val="28"/>
          <w:szCs w:val="28"/>
        </w:rPr>
        <w:t xml:space="preserve">ermine where and the level of </w:t>
      </w:r>
      <w:r w:rsidRPr="00EA7D70">
        <w:rPr>
          <w:rFonts w:cs="Arial"/>
          <w:sz w:val="28"/>
          <w:szCs w:val="28"/>
        </w:rPr>
        <w:t>the exact impacts</w:t>
      </w:r>
      <w:r>
        <w:rPr>
          <w:rFonts w:cs="Arial"/>
          <w:sz w:val="28"/>
          <w:szCs w:val="28"/>
        </w:rPr>
        <w:t xml:space="preserve"> and opportunities </w:t>
      </w:r>
      <w:r w:rsidRPr="00EA7D70">
        <w:rPr>
          <w:rFonts w:cs="Arial"/>
          <w:sz w:val="28"/>
          <w:szCs w:val="28"/>
        </w:rPr>
        <w:t>on Northern I</w:t>
      </w:r>
      <w:r>
        <w:rPr>
          <w:rFonts w:cs="Arial"/>
          <w:sz w:val="28"/>
          <w:szCs w:val="28"/>
        </w:rPr>
        <w:t xml:space="preserve">reland society, its sectors and </w:t>
      </w:r>
      <w:r w:rsidRPr="00EA7D70">
        <w:rPr>
          <w:rFonts w:cs="Arial"/>
          <w:sz w:val="28"/>
          <w:szCs w:val="28"/>
        </w:rPr>
        <w:t>its people</w:t>
      </w:r>
      <w:r>
        <w:rPr>
          <w:rFonts w:cs="Arial"/>
          <w:sz w:val="28"/>
          <w:szCs w:val="28"/>
        </w:rPr>
        <w:t xml:space="preserve">, and including the </w:t>
      </w:r>
      <w:r w:rsidRPr="00DE4C31">
        <w:rPr>
          <w:rFonts w:cs="Arial"/>
          <w:sz w:val="28"/>
          <w:szCs w:val="28"/>
        </w:rPr>
        <w:t>Section 75 categories. At the time of publication of this document, t</w:t>
      </w:r>
      <w:r>
        <w:rPr>
          <w:rFonts w:cs="Arial"/>
          <w:sz w:val="28"/>
          <w:szCs w:val="28"/>
        </w:rPr>
        <w:t>he actions and policies are yet to be identified and/or developed, including the five yearly carbon budgets and the five yearly CAPs, and sectoral plans required under the Act. T</w:t>
      </w:r>
      <w:r w:rsidRPr="008653F8">
        <w:rPr>
          <w:rFonts w:cs="Arial"/>
          <w:sz w:val="28"/>
          <w:szCs w:val="28"/>
        </w:rPr>
        <w:t xml:space="preserve">he first of the five year CAPs setting out departments’ policies and proposals to meet the carbon budgets and emission targets of the Act is under development and is required to be finalised and laid before the Assembly before the end of the first year of the Act’s specified first carbon budgetary period as required by the Act i.e. expected before the end of 2023. The first three carbon budgets for the years 2023-2027, 2028-2031 and 2031-2035 will be laid before the Assembly before the end of 2023 also. The sectoral plans (which will set out department’s plans for setting out how the emissions reduction targets under the Act will be achieved by the sector within their remit) required under the Act are expected to be developed and published alongside the first CAP. The equality &amp; disability duties impact </w:t>
      </w:r>
      <w:r w:rsidRPr="008653F8">
        <w:rPr>
          <w:rFonts w:cs="Arial"/>
          <w:sz w:val="28"/>
          <w:szCs w:val="28"/>
        </w:rPr>
        <w:lastRenderedPageBreak/>
        <w:t>screening and assessments as appropriate for these will be made available in due course by the relevant departments.</w:t>
      </w:r>
    </w:p>
    <w:p w14:paraId="3A13B999" w14:textId="77777777" w:rsidR="002E0FAF" w:rsidRDefault="002E0FAF" w:rsidP="002E0FAF">
      <w:pPr>
        <w:ind w:left="360" w:firstLine="30"/>
        <w:rPr>
          <w:rFonts w:cs="Arial"/>
          <w:sz w:val="28"/>
          <w:szCs w:val="28"/>
        </w:rPr>
      </w:pPr>
    </w:p>
    <w:p w14:paraId="21C3E844" w14:textId="77777777" w:rsidR="002E0FAF" w:rsidRDefault="002E0FAF" w:rsidP="002E0FAF">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p>
    <w:p w14:paraId="73B24FB1" w14:textId="77777777" w:rsidR="002E0FAF" w:rsidRDefault="002E0FAF" w:rsidP="002E0FAF">
      <w:pPr>
        <w:pStyle w:val="ListParagraph"/>
        <w:autoSpaceDE w:val="0"/>
        <w:autoSpaceDN w:val="0"/>
        <w:adjustRightInd w:val="0"/>
        <w:ind w:left="360"/>
        <w:rPr>
          <w:rFonts w:cs="Arial"/>
          <w:bCs/>
          <w:sz w:val="28"/>
          <w:szCs w:val="28"/>
        </w:rPr>
      </w:pPr>
    </w:p>
    <w:p w14:paraId="1AA83516" w14:textId="77777777" w:rsidR="002E0FAF" w:rsidRDefault="002E0FAF" w:rsidP="002E0FAF">
      <w:pPr>
        <w:pStyle w:val="ListParagraph"/>
        <w:autoSpaceDE w:val="0"/>
        <w:autoSpaceDN w:val="0"/>
        <w:adjustRightInd w:val="0"/>
        <w:ind w:left="360"/>
        <w:rPr>
          <w:sz w:val="28"/>
          <w:szCs w:val="28"/>
        </w:rPr>
      </w:pPr>
      <w:r w:rsidRPr="00E66459">
        <w:rPr>
          <w:sz w:val="28"/>
          <w:szCs w:val="28"/>
        </w:rPr>
        <w:t>Potential equality impacts are complex given the relationships and patterns with religious belief and sectorial employment, geographic loc</w:t>
      </w:r>
      <w:r>
        <w:rPr>
          <w:sz w:val="28"/>
          <w:szCs w:val="28"/>
        </w:rPr>
        <w:t xml:space="preserve">ation, etc, in Northern Ireland. They </w:t>
      </w:r>
      <w:r w:rsidRPr="00E66459">
        <w:rPr>
          <w:rFonts w:cs="Arial"/>
          <w:sz w:val="28"/>
          <w:szCs w:val="28"/>
        </w:rPr>
        <w:t xml:space="preserve">will be dependent on the policies and actions chosen, developed and implemented by </w:t>
      </w:r>
      <w:r>
        <w:rPr>
          <w:rFonts w:cs="Arial"/>
          <w:sz w:val="28"/>
          <w:szCs w:val="28"/>
        </w:rPr>
        <w:t xml:space="preserve">the relevant </w:t>
      </w:r>
      <w:r w:rsidRPr="00E66459">
        <w:rPr>
          <w:rFonts w:cs="Arial"/>
          <w:sz w:val="28"/>
          <w:szCs w:val="28"/>
        </w:rPr>
        <w:t xml:space="preserve">Northern Ireland departments going forward in the future so to meet the requirements of the Act. </w:t>
      </w:r>
      <w:r>
        <w:rPr>
          <w:rFonts w:cs="Arial"/>
          <w:sz w:val="28"/>
          <w:szCs w:val="28"/>
        </w:rPr>
        <w:t>The</w:t>
      </w:r>
      <w:r w:rsidRPr="00E66459">
        <w:rPr>
          <w:rFonts w:cs="Arial"/>
          <w:sz w:val="28"/>
          <w:szCs w:val="28"/>
        </w:rPr>
        <w:t xml:space="preserve"> </w:t>
      </w:r>
      <w:r>
        <w:rPr>
          <w:sz w:val="28"/>
          <w:szCs w:val="28"/>
        </w:rPr>
        <w:t>p</w:t>
      </w:r>
      <w:r w:rsidRPr="00E66459">
        <w:rPr>
          <w:sz w:val="28"/>
          <w:szCs w:val="28"/>
        </w:rPr>
        <w:t>lan’s</w:t>
      </w:r>
      <w:r>
        <w:rPr>
          <w:sz w:val="28"/>
          <w:szCs w:val="28"/>
        </w:rPr>
        <w:t xml:space="preserve"> and polices under the Act which will implement</w:t>
      </w:r>
      <w:r w:rsidRPr="00E66459">
        <w:rPr>
          <w:sz w:val="28"/>
          <w:szCs w:val="28"/>
        </w:rPr>
        <w:t xml:space="preserve"> emission reduction measures, will impact sectors differently</w:t>
      </w:r>
      <w:r>
        <w:rPr>
          <w:sz w:val="28"/>
          <w:szCs w:val="28"/>
        </w:rPr>
        <w:t xml:space="preserve"> as they have different emissions reduction capabilities and mechanisms, and economic and marketing make-ups and factors</w:t>
      </w:r>
      <w:r w:rsidRPr="00E66459">
        <w:rPr>
          <w:sz w:val="28"/>
          <w:szCs w:val="28"/>
        </w:rPr>
        <w:t xml:space="preserve">. </w:t>
      </w:r>
      <w:r>
        <w:rPr>
          <w:sz w:val="28"/>
          <w:szCs w:val="28"/>
        </w:rPr>
        <w:t>For example, in the industrial sector-m</w:t>
      </w:r>
      <w:r w:rsidRPr="00E66459">
        <w:rPr>
          <w:sz w:val="28"/>
          <w:szCs w:val="28"/>
        </w:rPr>
        <w:t>ajor changes are expected to include the adoption of new technology, innovative production methods, an increase in the sustainability of prod</w:t>
      </w:r>
      <w:r>
        <w:rPr>
          <w:sz w:val="28"/>
          <w:szCs w:val="28"/>
        </w:rPr>
        <w:t>ucts, increased utilisation of artificial i</w:t>
      </w:r>
      <w:r w:rsidRPr="00E66459">
        <w:rPr>
          <w:sz w:val="28"/>
          <w:szCs w:val="28"/>
        </w:rPr>
        <w:t>ntelligence and changes in the type and quantity of labour required. These changes will in turn impact each sector’s employees in different ways</w:t>
      </w:r>
      <w:r>
        <w:rPr>
          <w:sz w:val="28"/>
          <w:szCs w:val="28"/>
        </w:rPr>
        <w:t>, for example</w:t>
      </w:r>
      <w:r w:rsidRPr="00E66459">
        <w:rPr>
          <w:sz w:val="28"/>
          <w:szCs w:val="28"/>
        </w:rPr>
        <w:t xml:space="preserve"> </w:t>
      </w:r>
      <w:r>
        <w:rPr>
          <w:sz w:val="28"/>
          <w:szCs w:val="28"/>
        </w:rPr>
        <w:t>o</w:t>
      </w:r>
      <w:r w:rsidRPr="00E66459">
        <w:rPr>
          <w:sz w:val="28"/>
          <w:szCs w:val="28"/>
        </w:rPr>
        <w:t xml:space="preserve">ut of </w:t>
      </w:r>
      <w:r>
        <w:rPr>
          <w:sz w:val="28"/>
          <w:szCs w:val="28"/>
        </w:rPr>
        <w:t xml:space="preserve">the </w:t>
      </w:r>
      <w:r w:rsidRPr="00E66459">
        <w:rPr>
          <w:sz w:val="28"/>
          <w:szCs w:val="28"/>
        </w:rPr>
        <w:t xml:space="preserve">13 </w:t>
      </w:r>
      <w:r>
        <w:rPr>
          <w:sz w:val="28"/>
          <w:szCs w:val="28"/>
        </w:rPr>
        <w:t xml:space="preserve">major </w:t>
      </w:r>
      <w:r w:rsidRPr="00E66459">
        <w:rPr>
          <w:sz w:val="28"/>
          <w:szCs w:val="28"/>
        </w:rPr>
        <w:t>industrial sectors in N</w:t>
      </w:r>
      <w:r>
        <w:rPr>
          <w:sz w:val="28"/>
          <w:szCs w:val="28"/>
        </w:rPr>
        <w:t xml:space="preserve">orthern </w:t>
      </w:r>
      <w:r w:rsidRPr="00E66459">
        <w:rPr>
          <w:sz w:val="28"/>
          <w:szCs w:val="28"/>
        </w:rPr>
        <w:t>I</w:t>
      </w:r>
      <w:r>
        <w:rPr>
          <w:sz w:val="28"/>
          <w:szCs w:val="28"/>
        </w:rPr>
        <w:t>reland</w:t>
      </w:r>
      <w:r w:rsidRPr="00E66459">
        <w:rPr>
          <w:sz w:val="28"/>
          <w:szCs w:val="28"/>
        </w:rPr>
        <w:t xml:space="preserve"> </w:t>
      </w:r>
      <w:r>
        <w:rPr>
          <w:sz w:val="28"/>
          <w:szCs w:val="28"/>
        </w:rPr>
        <w:t>‘</w:t>
      </w:r>
      <w:r w:rsidRPr="00E66459">
        <w:rPr>
          <w:sz w:val="28"/>
          <w:szCs w:val="28"/>
        </w:rPr>
        <w:t>agriculture, forestry and fishing</w:t>
      </w:r>
      <w:r>
        <w:rPr>
          <w:sz w:val="28"/>
          <w:szCs w:val="28"/>
        </w:rPr>
        <w:t>’</w:t>
      </w:r>
      <w:r w:rsidRPr="00E66459">
        <w:rPr>
          <w:sz w:val="28"/>
          <w:szCs w:val="28"/>
        </w:rPr>
        <w:t xml:space="preserve">, </w:t>
      </w:r>
      <w:r>
        <w:rPr>
          <w:sz w:val="28"/>
          <w:szCs w:val="28"/>
        </w:rPr>
        <w:t>had the highest numbers of Protestant employees (</w:t>
      </w:r>
      <w:r w:rsidRPr="00E66459">
        <w:rPr>
          <w:sz w:val="28"/>
          <w:szCs w:val="28"/>
        </w:rPr>
        <w:t xml:space="preserve">65% </w:t>
      </w:r>
      <w:r>
        <w:rPr>
          <w:sz w:val="28"/>
          <w:szCs w:val="28"/>
        </w:rPr>
        <w:t>compared to</w:t>
      </w:r>
      <w:r w:rsidRPr="00E66459">
        <w:rPr>
          <w:sz w:val="28"/>
          <w:szCs w:val="28"/>
        </w:rPr>
        <w:t xml:space="preserve"> 35% Catholic</w:t>
      </w:r>
      <w:r>
        <w:rPr>
          <w:sz w:val="28"/>
          <w:szCs w:val="28"/>
        </w:rPr>
        <w:t xml:space="preserve"> employees)</w:t>
      </w:r>
      <w:r w:rsidRPr="00E66459">
        <w:rPr>
          <w:sz w:val="28"/>
          <w:szCs w:val="28"/>
        </w:rPr>
        <w:t xml:space="preserve"> </w:t>
      </w:r>
      <w:r>
        <w:rPr>
          <w:sz w:val="28"/>
          <w:szCs w:val="28"/>
        </w:rPr>
        <w:t xml:space="preserve">according to the </w:t>
      </w:r>
      <w:hyperlink r:id="rId58" w:history="1">
        <w:r w:rsidRPr="00617A1B">
          <w:rPr>
            <w:rStyle w:val="Hyperlink"/>
            <w:color w:val="1F3864"/>
            <w:sz w:val="28"/>
            <w:szCs w:val="28"/>
          </w:rPr>
          <w:t>Labour Force Religion Report 2017 (executiveoffice-ni.gov.uk)</w:t>
        </w:r>
      </w:hyperlink>
      <w:r w:rsidRPr="00E66459">
        <w:rPr>
          <w:sz w:val="28"/>
          <w:szCs w:val="28"/>
        </w:rPr>
        <w:t>.</w:t>
      </w:r>
      <w:r>
        <w:rPr>
          <w:sz w:val="28"/>
          <w:szCs w:val="28"/>
        </w:rPr>
        <w:t xml:space="preserve"> Where and the level of impacts are yet to be determined as the policies and actions chosen by the relevant departments to drive down emissions in these sectors.</w:t>
      </w:r>
    </w:p>
    <w:p w14:paraId="4209432A" w14:textId="77777777" w:rsidR="002E0FAF" w:rsidRDefault="002E0FAF" w:rsidP="002E0FAF">
      <w:pPr>
        <w:pStyle w:val="ListParagraph"/>
        <w:autoSpaceDE w:val="0"/>
        <w:autoSpaceDN w:val="0"/>
        <w:adjustRightInd w:val="0"/>
        <w:ind w:left="360"/>
        <w:rPr>
          <w:sz w:val="28"/>
          <w:szCs w:val="28"/>
        </w:rPr>
      </w:pPr>
    </w:p>
    <w:p w14:paraId="7862889B" w14:textId="77777777" w:rsidR="002E0FAF" w:rsidRPr="004E7C38" w:rsidRDefault="002E0FAF" w:rsidP="002E0FAF">
      <w:pPr>
        <w:pStyle w:val="ListParagraph"/>
        <w:autoSpaceDE w:val="0"/>
        <w:autoSpaceDN w:val="0"/>
        <w:adjustRightInd w:val="0"/>
        <w:ind w:left="360"/>
        <w:rPr>
          <w:rFonts w:cs="Arial"/>
          <w:sz w:val="28"/>
          <w:szCs w:val="28"/>
        </w:rPr>
      </w:pPr>
      <w:r w:rsidRPr="00D70279">
        <w:rPr>
          <w:sz w:val="28"/>
          <w:szCs w:val="28"/>
        </w:rPr>
        <w:t>The Act however, i</w:t>
      </w:r>
      <w:r>
        <w:rPr>
          <w:sz w:val="28"/>
          <w:szCs w:val="28"/>
        </w:rPr>
        <w:t>s not unlawfully discriminatory. I</w:t>
      </w:r>
      <w:r w:rsidRPr="00D70279">
        <w:rPr>
          <w:sz w:val="28"/>
          <w:szCs w:val="28"/>
        </w:rPr>
        <w:t>t is specifically designed to promote equality of opportunity for, and the fair sharing of impacts</w:t>
      </w:r>
      <w:r>
        <w:rPr>
          <w:sz w:val="28"/>
          <w:szCs w:val="28"/>
        </w:rPr>
        <w:t xml:space="preserve"> and benefits</w:t>
      </w:r>
      <w:r w:rsidRPr="00D70279">
        <w:rPr>
          <w:sz w:val="28"/>
          <w:szCs w:val="28"/>
        </w:rPr>
        <w:t xml:space="preserve"> on all sectors, </w:t>
      </w:r>
      <w:r>
        <w:rPr>
          <w:sz w:val="28"/>
          <w:szCs w:val="28"/>
        </w:rPr>
        <w:t>Section 75</w:t>
      </w:r>
      <w:r w:rsidRPr="00D70279">
        <w:rPr>
          <w:sz w:val="28"/>
          <w:szCs w:val="28"/>
        </w:rPr>
        <w:t xml:space="preserve"> groups and for particular groups of disadvantaged people.</w:t>
      </w:r>
      <w:r>
        <w:rPr>
          <w:rFonts w:cs="Arial"/>
          <w:sz w:val="28"/>
        </w:rPr>
        <w:t xml:space="preserve"> This is enabled through the </w:t>
      </w:r>
      <w:r>
        <w:rPr>
          <w:sz w:val="28"/>
          <w:szCs w:val="28"/>
        </w:rPr>
        <w:t>just transition principle requirements of the Act on departments and the over sight and the advisory role of the Just Transition Commissioner to be established under the Act. Also, in</w:t>
      </w:r>
      <w:r w:rsidRPr="006D21F4">
        <w:rPr>
          <w:sz w:val="28"/>
          <w:szCs w:val="28"/>
        </w:rPr>
        <w:t xml:space="preserve"> addition the Act requires the establishment of a </w:t>
      </w:r>
      <w:r>
        <w:rPr>
          <w:sz w:val="28"/>
          <w:szCs w:val="28"/>
        </w:rPr>
        <w:t>Just Transition Fund for Agriculture</w:t>
      </w:r>
      <w:r w:rsidRPr="006D21F4">
        <w:rPr>
          <w:sz w:val="28"/>
          <w:szCs w:val="28"/>
        </w:rPr>
        <w:t xml:space="preserve">, in order to ensure this sector </w:t>
      </w:r>
      <w:r>
        <w:rPr>
          <w:sz w:val="28"/>
          <w:szCs w:val="28"/>
        </w:rPr>
        <w:t xml:space="preserve">is not unfairly disadvantaged to other sectors, </w:t>
      </w:r>
      <w:r w:rsidRPr="006D21F4">
        <w:rPr>
          <w:sz w:val="28"/>
          <w:szCs w:val="28"/>
        </w:rPr>
        <w:t xml:space="preserve">and its people </w:t>
      </w:r>
      <w:r>
        <w:rPr>
          <w:sz w:val="28"/>
          <w:szCs w:val="28"/>
        </w:rPr>
        <w:t xml:space="preserve">(no matter their religious or political beliefs) </w:t>
      </w:r>
      <w:r w:rsidRPr="006D21F4">
        <w:rPr>
          <w:sz w:val="28"/>
          <w:szCs w:val="28"/>
        </w:rPr>
        <w:t>who work and depend on it are not disproportionality impac</w:t>
      </w:r>
      <w:r>
        <w:rPr>
          <w:sz w:val="28"/>
          <w:szCs w:val="28"/>
        </w:rPr>
        <w:t>ted by the requirements of the Act</w:t>
      </w:r>
      <w:r w:rsidRPr="006D21F4">
        <w:rPr>
          <w:sz w:val="28"/>
          <w:szCs w:val="28"/>
        </w:rPr>
        <w:t>.</w:t>
      </w:r>
      <w:r>
        <w:rPr>
          <w:sz w:val="28"/>
          <w:szCs w:val="28"/>
        </w:rPr>
        <w:t xml:space="preserve"> For these reasons the impacts are therefore considered minor for this category.</w:t>
      </w:r>
    </w:p>
    <w:p w14:paraId="771FA727" w14:textId="77777777" w:rsidR="002E0FAF" w:rsidRDefault="002E0FAF" w:rsidP="002E0FAF">
      <w:pPr>
        <w:pStyle w:val="ListParagraph"/>
        <w:autoSpaceDE w:val="0"/>
        <w:autoSpaceDN w:val="0"/>
        <w:adjustRightInd w:val="0"/>
        <w:ind w:left="360"/>
        <w:rPr>
          <w:sz w:val="28"/>
          <w:szCs w:val="28"/>
        </w:rPr>
      </w:pPr>
    </w:p>
    <w:p w14:paraId="145C8552" w14:textId="77777777" w:rsidR="002E0FAF" w:rsidRPr="00AF7742" w:rsidRDefault="002E0FAF" w:rsidP="002E0FAF">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Minor</w:t>
      </w:r>
    </w:p>
    <w:p w14:paraId="3C7361E6" w14:textId="77777777" w:rsidR="002E0FAF" w:rsidRPr="00D626EC" w:rsidRDefault="002E0FAF" w:rsidP="002E0FAF">
      <w:pPr>
        <w:pStyle w:val="ListParagraph"/>
        <w:autoSpaceDE w:val="0"/>
        <w:autoSpaceDN w:val="0"/>
        <w:adjustRightInd w:val="0"/>
        <w:ind w:left="360"/>
        <w:rPr>
          <w:rFonts w:cs="Arial"/>
          <w:bCs/>
          <w:sz w:val="28"/>
          <w:szCs w:val="28"/>
        </w:rPr>
      </w:pPr>
    </w:p>
    <w:p w14:paraId="317F767E" w14:textId="77777777" w:rsidR="002E0FAF" w:rsidRPr="00530FFE" w:rsidRDefault="002E0FAF" w:rsidP="002E0FAF">
      <w:pPr>
        <w:pStyle w:val="ListParagraph"/>
        <w:autoSpaceDE w:val="0"/>
        <w:autoSpaceDN w:val="0"/>
        <w:adjustRightInd w:val="0"/>
        <w:ind w:left="360"/>
        <w:rPr>
          <w:rFonts w:cs="Arial"/>
          <w:b/>
          <w:bCs/>
          <w:sz w:val="28"/>
          <w:szCs w:val="28"/>
        </w:rPr>
      </w:pPr>
    </w:p>
    <w:p w14:paraId="01F1939F" w14:textId="77777777" w:rsidR="002E0FAF" w:rsidRDefault="002E0FAF" w:rsidP="002E0FAF">
      <w:pPr>
        <w:pStyle w:val="ListParagraph"/>
        <w:autoSpaceDE w:val="0"/>
        <w:autoSpaceDN w:val="0"/>
        <w:adjustRightInd w:val="0"/>
        <w:ind w:left="360"/>
        <w:rPr>
          <w:rFonts w:cs="Arial"/>
          <w:b/>
          <w:bCs/>
          <w:sz w:val="28"/>
          <w:szCs w:val="28"/>
        </w:rPr>
      </w:pPr>
    </w:p>
    <w:p w14:paraId="2BB8F80E" w14:textId="77777777" w:rsidR="002E0FAF" w:rsidRDefault="002E0FAF" w:rsidP="002E0FAF">
      <w:pPr>
        <w:pStyle w:val="ListParagraph"/>
        <w:autoSpaceDE w:val="0"/>
        <w:autoSpaceDN w:val="0"/>
        <w:adjustRightInd w:val="0"/>
        <w:ind w:left="360"/>
        <w:rPr>
          <w:rFonts w:cs="Arial"/>
          <w:b/>
          <w:bCs/>
          <w:sz w:val="28"/>
          <w:szCs w:val="28"/>
        </w:rPr>
      </w:pPr>
    </w:p>
    <w:p w14:paraId="7210FAE4" w14:textId="77777777" w:rsidR="002E0FAF" w:rsidRDefault="002E0FAF" w:rsidP="002E0FAF">
      <w:pPr>
        <w:pStyle w:val="ListParagraph"/>
        <w:autoSpaceDE w:val="0"/>
        <w:autoSpaceDN w:val="0"/>
        <w:adjustRightInd w:val="0"/>
        <w:ind w:left="360"/>
        <w:rPr>
          <w:rFonts w:cs="Arial"/>
          <w:b/>
          <w:bCs/>
          <w:sz w:val="28"/>
          <w:szCs w:val="28"/>
        </w:rPr>
      </w:pPr>
    </w:p>
    <w:p w14:paraId="1075EA74" w14:textId="77777777" w:rsidR="002E0FAF" w:rsidRDefault="002E0FAF" w:rsidP="002E0FAF">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Pr="00BB0620">
        <w:rPr>
          <w:rFonts w:cs="Arial"/>
          <w:bCs/>
          <w:sz w:val="28"/>
          <w:szCs w:val="28"/>
        </w:rPr>
        <w:t xml:space="preserve"> </w:t>
      </w:r>
    </w:p>
    <w:p w14:paraId="16B00DBB" w14:textId="77777777" w:rsidR="002E0FAF" w:rsidRPr="00FB05F8" w:rsidRDefault="002E0FAF" w:rsidP="002E0FAF">
      <w:pPr>
        <w:pStyle w:val="ListParagraph"/>
        <w:autoSpaceDE w:val="0"/>
        <w:autoSpaceDN w:val="0"/>
        <w:adjustRightInd w:val="0"/>
        <w:ind w:left="360"/>
        <w:rPr>
          <w:rFonts w:cs="Arial"/>
          <w:sz w:val="28"/>
          <w:szCs w:val="28"/>
        </w:rPr>
      </w:pPr>
    </w:p>
    <w:p w14:paraId="7B0B6B23" w14:textId="77777777" w:rsidR="002E0FAF" w:rsidRPr="00C6083E" w:rsidRDefault="002E0FAF" w:rsidP="002E0FAF">
      <w:pPr>
        <w:pStyle w:val="ListParagraph"/>
        <w:autoSpaceDE w:val="0"/>
        <w:autoSpaceDN w:val="0"/>
        <w:adjustRightInd w:val="0"/>
        <w:ind w:left="360"/>
        <w:rPr>
          <w:rFonts w:cs="Arial"/>
          <w:bCs/>
          <w:sz w:val="28"/>
          <w:szCs w:val="28"/>
        </w:rPr>
      </w:pPr>
      <w:r>
        <w:rPr>
          <w:sz w:val="28"/>
          <w:szCs w:val="28"/>
        </w:rPr>
        <w:t>Same a</w:t>
      </w:r>
      <w:r w:rsidRPr="00C6083E">
        <w:rPr>
          <w:sz w:val="28"/>
          <w:szCs w:val="28"/>
        </w:rPr>
        <w:t xml:space="preserve">s above, given the correlation </w:t>
      </w:r>
      <w:r>
        <w:rPr>
          <w:sz w:val="28"/>
          <w:szCs w:val="28"/>
        </w:rPr>
        <w:t xml:space="preserve">(as discussed previously in this document) </w:t>
      </w:r>
      <w:r w:rsidRPr="00C6083E">
        <w:rPr>
          <w:sz w:val="28"/>
          <w:szCs w:val="28"/>
        </w:rPr>
        <w:t xml:space="preserve">with </w:t>
      </w:r>
      <w:r>
        <w:rPr>
          <w:sz w:val="28"/>
          <w:szCs w:val="28"/>
        </w:rPr>
        <w:t>r</w:t>
      </w:r>
      <w:r w:rsidRPr="00C6083E">
        <w:rPr>
          <w:sz w:val="28"/>
          <w:szCs w:val="28"/>
        </w:rPr>
        <w:t xml:space="preserve">eligious belief and </w:t>
      </w:r>
      <w:r>
        <w:rPr>
          <w:sz w:val="28"/>
          <w:szCs w:val="28"/>
        </w:rPr>
        <w:t>p</w:t>
      </w:r>
      <w:r w:rsidRPr="00C6083E">
        <w:rPr>
          <w:sz w:val="28"/>
          <w:szCs w:val="28"/>
        </w:rPr>
        <w:t>olitical opinion in N</w:t>
      </w:r>
      <w:r>
        <w:rPr>
          <w:sz w:val="28"/>
          <w:szCs w:val="28"/>
        </w:rPr>
        <w:t xml:space="preserve">orthern </w:t>
      </w:r>
      <w:r w:rsidRPr="00C6083E">
        <w:rPr>
          <w:sz w:val="28"/>
          <w:szCs w:val="28"/>
        </w:rPr>
        <w:t>I</w:t>
      </w:r>
      <w:r>
        <w:rPr>
          <w:sz w:val="28"/>
          <w:szCs w:val="28"/>
        </w:rPr>
        <w:t>reland</w:t>
      </w:r>
      <w:r w:rsidRPr="00C6083E">
        <w:rPr>
          <w:sz w:val="28"/>
          <w:szCs w:val="28"/>
        </w:rPr>
        <w:t>.</w:t>
      </w:r>
    </w:p>
    <w:p w14:paraId="001A245D" w14:textId="77777777" w:rsidR="002E0FAF" w:rsidRDefault="002E0FAF" w:rsidP="002E0FAF">
      <w:pPr>
        <w:pStyle w:val="ListParagraph"/>
        <w:autoSpaceDE w:val="0"/>
        <w:autoSpaceDN w:val="0"/>
        <w:adjustRightInd w:val="0"/>
        <w:ind w:left="360"/>
        <w:rPr>
          <w:rFonts w:cs="Arial"/>
          <w:bCs/>
          <w:sz w:val="28"/>
          <w:szCs w:val="28"/>
        </w:rPr>
      </w:pPr>
    </w:p>
    <w:p w14:paraId="05F1C700" w14:textId="77777777" w:rsidR="002E0FAF" w:rsidRDefault="002E0FAF" w:rsidP="002E0FAF">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Minor</w:t>
      </w:r>
    </w:p>
    <w:p w14:paraId="276BFBDB" w14:textId="77777777" w:rsidR="002E0FAF" w:rsidRDefault="002E0FAF" w:rsidP="002E0FAF">
      <w:pPr>
        <w:pStyle w:val="ListParagraph"/>
        <w:autoSpaceDE w:val="0"/>
        <w:autoSpaceDN w:val="0"/>
        <w:adjustRightInd w:val="0"/>
        <w:ind w:left="360"/>
        <w:rPr>
          <w:rFonts w:cs="Arial"/>
          <w:bCs/>
          <w:sz w:val="28"/>
          <w:szCs w:val="28"/>
        </w:rPr>
      </w:pPr>
    </w:p>
    <w:p w14:paraId="74A9D2E3" w14:textId="77777777" w:rsidR="002E0FAF" w:rsidRDefault="002E0FAF" w:rsidP="002E0FAF">
      <w:pPr>
        <w:pStyle w:val="ListParagraph"/>
        <w:autoSpaceDE w:val="0"/>
        <w:autoSpaceDN w:val="0"/>
        <w:adjustRightInd w:val="0"/>
        <w:ind w:left="360"/>
        <w:rPr>
          <w:rFonts w:cs="Arial"/>
          <w:bCs/>
          <w:sz w:val="28"/>
          <w:szCs w:val="28"/>
        </w:rPr>
      </w:pPr>
    </w:p>
    <w:p w14:paraId="320C4FAE" w14:textId="77777777" w:rsidR="002E0FAF" w:rsidRDefault="002E0FAF" w:rsidP="002E0FAF">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Pr>
          <w:rFonts w:cs="Arial"/>
          <w:bCs/>
          <w:sz w:val="28"/>
          <w:szCs w:val="28"/>
        </w:rPr>
        <w:t xml:space="preserve"> </w:t>
      </w:r>
    </w:p>
    <w:p w14:paraId="1D599629" w14:textId="77777777" w:rsidR="002E0FAF" w:rsidRDefault="002E0FAF" w:rsidP="002E0FAF">
      <w:pPr>
        <w:rPr>
          <w:rFonts w:cs="Arial"/>
          <w:sz w:val="28"/>
          <w:szCs w:val="28"/>
        </w:rPr>
      </w:pPr>
    </w:p>
    <w:p w14:paraId="10E27578" w14:textId="77777777" w:rsidR="002E0FAF" w:rsidRPr="00E6756D" w:rsidRDefault="002E0FAF" w:rsidP="002E0FAF">
      <w:pPr>
        <w:ind w:left="426"/>
        <w:rPr>
          <w:rFonts w:cs="Arial"/>
          <w:sz w:val="28"/>
          <w:szCs w:val="28"/>
        </w:rPr>
      </w:pPr>
      <w:r w:rsidRPr="00DB71AB">
        <w:rPr>
          <w:rFonts w:cs="Arial"/>
          <w:sz w:val="28"/>
          <w:szCs w:val="28"/>
        </w:rPr>
        <w:t>Poverty in Northern Ireland has been found to correlate with racial group</w:t>
      </w:r>
      <w:r>
        <w:rPr>
          <w:rFonts w:cs="Arial"/>
          <w:sz w:val="28"/>
          <w:szCs w:val="28"/>
        </w:rPr>
        <w:t xml:space="preserve">, and </w:t>
      </w:r>
      <w:r w:rsidRPr="00555B09">
        <w:rPr>
          <w:rFonts w:cs="Arial"/>
          <w:sz w:val="28"/>
          <w:szCs w:val="28"/>
        </w:rPr>
        <w:t xml:space="preserve">financial limitations </w:t>
      </w:r>
      <w:r w:rsidRPr="00555B09">
        <w:rPr>
          <w:rFonts w:cs="Arial"/>
          <w:color w:val="212121"/>
          <w:sz w:val="28"/>
          <w:szCs w:val="28"/>
          <w:shd w:val="clear" w:color="auto" w:fill="FFFFFF"/>
        </w:rPr>
        <w:t>may make it more difficult coping with changes</w:t>
      </w:r>
      <w:r>
        <w:rPr>
          <w:rFonts w:cs="Arial"/>
          <w:color w:val="212121"/>
          <w:sz w:val="28"/>
          <w:szCs w:val="28"/>
          <w:shd w:val="clear" w:color="auto" w:fill="FFFFFF"/>
        </w:rPr>
        <w:t xml:space="preserve"> to meet the requirements of the Act as a result of future actions and policies yet to be chosen by departments</w:t>
      </w:r>
      <w:r w:rsidRPr="00555B09">
        <w:rPr>
          <w:rFonts w:cs="Arial"/>
          <w:color w:val="212121"/>
          <w:sz w:val="28"/>
          <w:szCs w:val="28"/>
          <w:shd w:val="clear" w:color="auto" w:fill="FFFFFF"/>
        </w:rPr>
        <w:t xml:space="preserve">, for example </w:t>
      </w:r>
      <w:r>
        <w:rPr>
          <w:rFonts w:cs="Arial"/>
          <w:color w:val="212121"/>
          <w:sz w:val="28"/>
          <w:szCs w:val="28"/>
          <w:shd w:val="clear" w:color="auto" w:fill="FFFFFF"/>
        </w:rPr>
        <w:t xml:space="preserve">financing a </w:t>
      </w:r>
      <w:r w:rsidRPr="00555B09">
        <w:rPr>
          <w:rFonts w:cs="Arial"/>
          <w:color w:val="212121"/>
          <w:sz w:val="28"/>
          <w:szCs w:val="28"/>
          <w:shd w:val="clear" w:color="auto" w:fill="FFFFFF"/>
        </w:rPr>
        <w:t>chang</w:t>
      </w:r>
      <w:r>
        <w:rPr>
          <w:rFonts w:cs="Arial"/>
          <w:color w:val="212121"/>
          <w:sz w:val="28"/>
          <w:szCs w:val="28"/>
          <w:shd w:val="clear" w:color="auto" w:fill="FFFFFF"/>
        </w:rPr>
        <w:t>e</w:t>
      </w:r>
      <w:r w:rsidRPr="00555B09">
        <w:rPr>
          <w:rFonts w:cs="Arial"/>
          <w:color w:val="212121"/>
          <w:sz w:val="28"/>
          <w:szCs w:val="28"/>
          <w:shd w:val="clear" w:color="auto" w:fill="FFFFFF"/>
        </w:rPr>
        <w:t xml:space="preserve"> to cleaner heating, using accessible public transport, purchasing electric cars</w:t>
      </w:r>
      <w:r>
        <w:rPr>
          <w:rFonts w:cs="Arial"/>
          <w:color w:val="212121"/>
          <w:sz w:val="28"/>
          <w:szCs w:val="28"/>
          <w:shd w:val="clear" w:color="auto" w:fill="FFFFFF"/>
        </w:rPr>
        <w:t xml:space="preserve"> etc.</w:t>
      </w:r>
      <w:r w:rsidRPr="00555B09">
        <w:rPr>
          <w:rFonts w:cs="Arial"/>
          <w:color w:val="212121"/>
          <w:sz w:val="28"/>
          <w:szCs w:val="28"/>
          <w:shd w:val="clear" w:color="auto" w:fill="FFFFFF"/>
        </w:rPr>
        <w:t xml:space="preserve"> </w:t>
      </w:r>
      <w:r w:rsidRPr="00D70279">
        <w:rPr>
          <w:sz w:val="28"/>
          <w:szCs w:val="28"/>
        </w:rPr>
        <w:t>The Act however, i</w:t>
      </w:r>
      <w:r>
        <w:rPr>
          <w:sz w:val="28"/>
          <w:szCs w:val="28"/>
        </w:rPr>
        <w:t>s not unlawfully discriminatory. I</w:t>
      </w:r>
      <w:r w:rsidRPr="00D70279">
        <w:rPr>
          <w:sz w:val="28"/>
          <w:szCs w:val="28"/>
        </w:rPr>
        <w:t>t is specifically designed to promote equality of opportunity for, and the fair sharing of impacts</w:t>
      </w:r>
      <w:r>
        <w:rPr>
          <w:sz w:val="28"/>
          <w:szCs w:val="28"/>
        </w:rPr>
        <w:t xml:space="preserve"> and benefits on all</w:t>
      </w:r>
      <w:r w:rsidRPr="00D70279">
        <w:rPr>
          <w:sz w:val="28"/>
          <w:szCs w:val="28"/>
        </w:rPr>
        <w:t xml:space="preserve"> </w:t>
      </w:r>
      <w:r>
        <w:rPr>
          <w:sz w:val="28"/>
          <w:szCs w:val="28"/>
        </w:rPr>
        <w:t xml:space="preserve">Section 75 categories </w:t>
      </w:r>
      <w:r w:rsidRPr="00D70279">
        <w:rPr>
          <w:sz w:val="28"/>
          <w:szCs w:val="28"/>
        </w:rPr>
        <w:t xml:space="preserve">and for particular groups of disadvantaged people. </w:t>
      </w:r>
      <w:r w:rsidRPr="00E6756D">
        <w:rPr>
          <w:rFonts w:cs="Arial"/>
          <w:sz w:val="28"/>
        </w:rPr>
        <w:t xml:space="preserve">This is enabled through the </w:t>
      </w:r>
      <w:r>
        <w:rPr>
          <w:sz w:val="28"/>
          <w:szCs w:val="28"/>
        </w:rPr>
        <w:t>just transition principle</w:t>
      </w:r>
      <w:r w:rsidRPr="00E6756D">
        <w:rPr>
          <w:sz w:val="28"/>
          <w:szCs w:val="28"/>
        </w:rPr>
        <w:t xml:space="preserve"> requirements of the Act on departments and the over sight and the advisory role of the Just Transition Commissioner to be established under the Act. Also, in addition the Act requires the establishment of a </w:t>
      </w:r>
      <w:r>
        <w:rPr>
          <w:sz w:val="28"/>
          <w:szCs w:val="28"/>
        </w:rPr>
        <w:t>Just Transition Fund for Agriculture</w:t>
      </w:r>
      <w:r w:rsidRPr="00E6756D">
        <w:rPr>
          <w:sz w:val="28"/>
          <w:szCs w:val="28"/>
        </w:rPr>
        <w:t xml:space="preserve">, in order to ensure this sector is not unfairly disadvantaged to other sectors, and its people </w:t>
      </w:r>
      <w:r>
        <w:rPr>
          <w:sz w:val="28"/>
          <w:szCs w:val="28"/>
        </w:rPr>
        <w:t>(no matter people’s racial group)</w:t>
      </w:r>
      <w:r w:rsidRPr="00E6756D">
        <w:rPr>
          <w:sz w:val="28"/>
          <w:szCs w:val="28"/>
        </w:rPr>
        <w:t xml:space="preserve"> who work and depend on it are not disproportionality impacted by the requirements of the Act. For these reasons the impacts are therefore considered minor</w:t>
      </w:r>
      <w:r>
        <w:rPr>
          <w:sz w:val="28"/>
          <w:szCs w:val="28"/>
        </w:rPr>
        <w:t xml:space="preserve"> for this category</w:t>
      </w:r>
      <w:r w:rsidRPr="00E6756D">
        <w:rPr>
          <w:sz w:val="28"/>
          <w:szCs w:val="28"/>
        </w:rPr>
        <w:t>.</w:t>
      </w:r>
    </w:p>
    <w:p w14:paraId="5AC13683" w14:textId="77777777" w:rsidR="002E0FAF" w:rsidRDefault="002E0FAF" w:rsidP="002E0FAF">
      <w:pPr>
        <w:pStyle w:val="ListParagraph"/>
        <w:autoSpaceDE w:val="0"/>
        <w:autoSpaceDN w:val="0"/>
        <w:adjustRightInd w:val="0"/>
        <w:ind w:left="360"/>
        <w:rPr>
          <w:sz w:val="28"/>
          <w:szCs w:val="28"/>
        </w:rPr>
      </w:pPr>
    </w:p>
    <w:p w14:paraId="41552917" w14:textId="77777777" w:rsidR="002E0FAF" w:rsidRDefault="002E0FAF" w:rsidP="002E0FAF">
      <w:pPr>
        <w:autoSpaceDE w:val="0"/>
        <w:autoSpaceDN w:val="0"/>
        <w:adjustRightInd w:val="0"/>
        <w:ind w:left="360"/>
        <w:rPr>
          <w:rFonts w:cs="Arial"/>
          <w:bCs/>
          <w:sz w:val="28"/>
          <w:szCs w:val="28"/>
        </w:rPr>
      </w:pPr>
      <w:r w:rsidRPr="00530FFE">
        <w:rPr>
          <w:rFonts w:cs="Arial"/>
          <w:b/>
          <w:bCs/>
          <w:sz w:val="28"/>
          <w:szCs w:val="28"/>
        </w:rPr>
        <w:t>What is the level of impact?</w:t>
      </w:r>
      <w:r>
        <w:rPr>
          <w:rFonts w:cs="Arial"/>
          <w:b/>
          <w:bCs/>
          <w:sz w:val="28"/>
          <w:szCs w:val="28"/>
        </w:rPr>
        <w:t xml:space="preserve">  </w:t>
      </w:r>
      <w:r>
        <w:rPr>
          <w:rFonts w:cs="Arial"/>
          <w:bCs/>
          <w:sz w:val="28"/>
          <w:szCs w:val="28"/>
        </w:rPr>
        <w:t>Minor</w:t>
      </w:r>
    </w:p>
    <w:p w14:paraId="7B16279A" w14:textId="77777777" w:rsidR="002E0FAF" w:rsidRPr="0096413F" w:rsidRDefault="002E0FAF" w:rsidP="002E0FAF">
      <w:pPr>
        <w:autoSpaceDE w:val="0"/>
        <w:autoSpaceDN w:val="0"/>
        <w:adjustRightInd w:val="0"/>
        <w:ind w:left="360"/>
        <w:rPr>
          <w:rFonts w:cs="Arial"/>
          <w:bCs/>
          <w:sz w:val="28"/>
          <w:szCs w:val="28"/>
        </w:rPr>
      </w:pPr>
    </w:p>
    <w:p w14:paraId="1BFA2D64" w14:textId="77777777" w:rsidR="002E0FAF" w:rsidRDefault="002E0FAF" w:rsidP="002E0FAF">
      <w:pPr>
        <w:pStyle w:val="ListParagraph"/>
        <w:autoSpaceDE w:val="0"/>
        <w:autoSpaceDN w:val="0"/>
        <w:adjustRightInd w:val="0"/>
        <w:ind w:left="360"/>
        <w:rPr>
          <w:rFonts w:cs="Arial"/>
          <w:bCs/>
          <w:sz w:val="28"/>
          <w:szCs w:val="28"/>
        </w:rPr>
      </w:pPr>
    </w:p>
    <w:p w14:paraId="67AC2546" w14:textId="77777777" w:rsidR="002E0FAF" w:rsidRDefault="002E0FAF" w:rsidP="002E0FAF">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Pr>
          <w:rFonts w:cs="Arial"/>
          <w:bCs/>
          <w:sz w:val="28"/>
          <w:szCs w:val="28"/>
        </w:rPr>
        <w:t xml:space="preserve"> </w:t>
      </w:r>
    </w:p>
    <w:p w14:paraId="521EE75D" w14:textId="77777777" w:rsidR="002E0FAF" w:rsidRDefault="002E0FAF" w:rsidP="002E0FAF">
      <w:pPr>
        <w:pStyle w:val="ListParagraph"/>
        <w:autoSpaceDE w:val="0"/>
        <w:autoSpaceDN w:val="0"/>
        <w:adjustRightInd w:val="0"/>
        <w:ind w:left="360"/>
        <w:rPr>
          <w:rFonts w:cs="Arial"/>
          <w:bCs/>
          <w:sz w:val="28"/>
          <w:szCs w:val="28"/>
        </w:rPr>
      </w:pPr>
    </w:p>
    <w:p w14:paraId="069EBB12" w14:textId="77777777" w:rsidR="002E0FAF" w:rsidRDefault="002E0FAF" w:rsidP="002E0FAF">
      <w:pPr>
        <w:pStyle w:val="ListParagraph"/>
        <w:autoSpaceDE w:val="0"/>
        <w:autoSpaceDN w:val="0"/>
        <w:adjustRightInd w:val="0"/>
        <w:ind w:left="360"/>
        <w:rPr>
          <w:sz w:val="28"/>
          <w:szCs w:val="28"/>
        </w:rPr>
      </w:pPr>
      <w:r>
        <w:rPr>
          <w:sz w:val="28"/>
          <w:szCs w:val="28"/>
        </w:rPr>
        <w:t xml:space="preserve">The Act will affect all people and sectors of Northern Ireland. It </w:t>
      </w:r>
      <w:r w:rsidRPr="0005608C">
        <w:rPr>
          <w:sz w:val="28"/>
          <w:szCs w:val="28"/>
        </w:rPr>
        <w:t>may have</w:t>
      </w:r>
      <w:r>
        <w:rPr>
          <w:sz w:val="28"/>
          <w:szCs w:val="28"/>
        </w:rPr>
        <w:t xml:space="preserve"> varying impacts </w:t>
      </w:r>
      <w:r w:rsidRPr="0005608C">
        <w:rPr>
          <w:sz w:val="28"/>
          <w:szCs w:val="28"/>
        </w:rPr>
        <w:t>on people within different age groups, particularly in relation to ability to procure, adapt and utilise new technologies and products required to reduce greenhouse emissions; successfully secure alternative employment or reskill for carbon neutral jo</w:t>
      </w:r>
      <w:r>
        <w:rPr>
          <w:sz w:val="28"/>
          <w:szCs w:val="28"/>
        </w:rPr>
        <w:t>bs; or</w:t>
      </w:r>
      <w:r w:rsidRPr="0005608C">
        <w:rPr>
          <w:sz w:val="28"/>
          <w:szCs w:val="28"/>
        </w:rPr>
        <w:t xml:space="preserve"> afford investment to </w:t>
      </w:r>
      <w:r w:rsidRPr="0005608C">
        <w:rPr>
          <w:sz w:val="28"/>
          <w:szCs w:val="28"/>
        </w:rPr>
        <w:lastRenderedPageBreak/>
        <w:t xml:space="preserve">increase the energy efficiency of their homes. </w:t>
      </w:r>
      <w:r>
        <w:rPr>
          <w:sz w:val="28"/>
          <w:szCs w:val="28"/>
        </w:rPr>
        <w:t xml:space="preserve"> Also t</w:t>
      </w:r>
      <w:r w:rsidRPr="0005608C">
        <w:rPr>
          <w:sz w:val="28"/>
          <w:szCs w:val="28"/>
        </w:rPr>
        <w:t xml:space="preserve">he </w:t>
      </w:r>
      <w:r>
        <w:rPr>
          <w:sz w:val="28"/>
          <w:szCs w:val="28"/>
        </w:rPr>
        <w:t>Act</w:t>
      </w:r>
      <w:r w:rsidRPr="0005608C">
        <w:rPr>
          <w:sz w:val="28"/>
          <w:szCs w:val="28"/>
        </w:rPr>
        <w:t xml:space="preserve"> is likely to require significant behavioural change</w:t>
      </w:r>
      <w:r>
        <w:rPr>
          <w:sz w:val="28"/>
          <w:szCs w:val="28"/>
        </w:rPr>
        <w:t xml:space="preserve"> across all age groups.</w:t>
      </w:r>
    </w:p>
    <w:p w14:paraId="127B64AE" w14:textId="77777777" w:rsidR="002E0FAF" w:rsidRDefault="002E0FAF" w:rsidP="002E0FAF">
      <w:pPr>
        <w:pStyle w:val="ListParagraph"/>
        <w:autoSpaceDE w:val="0"/>
        <w:autoSpaceDN w:val="0"/>
        <w:adjustRightInd w:val="0"/>
        <w:ind w:left="360"/>
        <w:rPr>
          <w:sz w:val="28"/>
          <w:szCs w:val="28"/>
        </w:rPr>
      </w:pPr>
    </w:p>
    <w:p w14:paraId="22D21119" w14:textId="77777777" w:rsidR="002E0FAF" w:rsidRPr="004E7C38" w:rsidRDefault="002E0FAF" w:rsidP="002E0FAF">
      <w:pPr>
        <w:pStyle w:val="ListParagraph"/>
        <w:autoSpaceDE w:val="0"/>
        <w:autoSpaceDN w:val="0"/>
        <w:adjustRightInd w:val="0"/>
        <w:ind w:left="360"/>
        <w:rPr>
          <w:rFonts w:cs="Arial"/>
          <w:sz w:val="28"/>
          <w:szCs w:val="28"/>
        </w:rPr>
      </w:pPr>
      <w:r w:rsidRPr="00D70279">
        <w:rPr>
          <w:sz w:val="28"/>
          <w:szCs w:val="28"/>
        </w:rPr>
        <w:t>The Act however, is not unlawfully discriminatory</w:t>
      </w:r>
      <w:r>
        <w:rPr>
          <w:sz w:val="28"/>
          <w:szCs w:val="28"/>
        </w:rPr>
        <w:t>. I</w:t>
      </w:r>
      <w:r w:rsidRPr="00D70279">
        <w:rPr>
          <w:sz w:val="28"/>
          <w:szCs w:val="28"/>
        </w:rPr>
        <w:t>t is specifically designed to promote equality of opportunity for, and the fair sharing of impacts</w:t>
      </w:r>
      <w:r>
        <w:rPr>
          <w:sz w:val="28"/>
          <w:szCs w:val="28"/>
        </w:rPr>
        <w:t xml:space="preserve"> and benefits</w:t>
      </w:r>
      <w:r w:rsidRPr="00D70279">
        <w:rPr>
          <w:sz w:val="28"/>
          <w:szCs w:val="28"/>
        </w:rPr>
        <w:t xml:space="preserve"> on all </w:t>
      </w:r>
      <w:r>
        <w:rPr>
          <w:sz w:val="28"/>
          <w:szCs w:val="28"/>
        </w:rPr>
        <w:t>Section 75</w:t>
      </w:r>
      <w:r w:rsidRPr="00D70279">
        <w:rPr>
          <w:sz w:val="28"/>
          <w:szCs w:val="28"/>
        </w:rPr>
        <w:t xml:space="preserve"> </w:t>
      </w:r>
      <w:r>
        <w:rPr>
          <w:sz w:val="28"/>
          <w:szCs w:val="28"/>
        </w:rPr>
        <w:t xml:space="preserve">categories </w:t>
      </w:r>
      <w:r w:rsidRPr="00D70279">
        <w:rPr>
          <w:sz w:val="28"/>
          <w:szCs w:val="28"/>
        </w:rPr>
        <w:t xml:space="preserve">and for particular groups of disadvantaged people. </w:t>
      </w:r>
      <w:r>
        <w:rPr>
          <w:rFonts w:cs="Arial"/>
          <w:sz w:val="28"/>
        </w:rPr>
        <w:t xml:space="preserve">This is enabled through the </w:t>
      </w:r>
      <w:r>
        <w:rPr>
          <w:sz w:val="28"/>
          <w:szCs w:val="28"/>
        </w:rPr>
        <w:t>just transition principle requirements of the Act on departments and the over sight and the advisory role of the Just Transition Commissioner to be established under the Act in the departments the implementation of this principle. Also, in</w:t>
      </w:r>
      <w:r w:rsidRPr="006D21F4">
        <w:rPr>
          <w:sz w:val="28"/>
          <w:szCs w:val="28"/>
        </w:rPr>
        <w:t xml:space="preserve"> addition the Act requires the establishment of a </w:t>
      </w:r>
      <w:r>
        <w:rPr>
          <w:sz w:val="28"/>
          <w:szCs w:val="28"/>
        </w:rPr>
        <w:t>Just Transition Fund for Agriculture</w:t>
      </w:r>
      <w:r w:rsidRPr="006D21F4">
        <w:rPr>
          <w:sz w:val="28"/>
          <w:szCs w:val="28"/>
        </w:rPr>
        <w:t xml:space="preserve">, in order to ensure this sector </w:t>
      </w:r>
      <w:r>
        <w:rPr>
          <w:sz w:val="28"/>
          <w:szCs w:val="28"/>
        </w:rPr>
        <w:t xml:space="preserve">is not unfairly disadvantaged to other sectors, </w:t>
      </w:r>
      <w:r w:rsidRPr="006D21F4">
        <w:rPr>
          <w:sz w:val="28"/>
          <w:szCs w:val="28"/>
        </w:rPr>
        <w:t xml:space="preserve">and its people </w:t>
      </w:r>
      <w:r>
        <w:rPr>
          <w:sz w:val="28"/>
          <w:szCs w:val="28"/>
        </w:rPr>
        <w:t>(no matter people’s age g</w:t>
      </w:r>
      <w:r w:rsidRPr="00592110">
        <w:rPr>
          <w:sz w:val="28"/>
          <w:szCs w:val="28"/>
        </w:rPr>
        <w:t>roup</w:t>
      </w:r>
      <w:r>
        <w:rPr>
          <w:sz w:val="28"/>
          <w:szCs w:val="28"/>
        </w:rPr>
        <w:t xml:space="preserve">) </w:t>
      </w:r>
      <w:r w:rsidRPr="006D21F4">
        <w:rPr>
          <w:sz w:val="28"/>
          <w:szCs w:val="28"/>
        </w:rPr>
        <w:t>who work and depend on it are not disproportionality impac</w:t>
      </w:r>
      <w:r>
        <w:rPr>
          <w:sz w:val="28"/>
          <w:szCs w:val="28"/>
        </w:rPr>
        <w:t>ted by the requirements of the Act</w:t>
      </w:r>
      <w:r w:rsidRPr="006D21F4">
        <w:rPr>
          <w:sz w:val="28"/>
          <w:szCs w:val="28"/>
        </w:rPr>
        <w:t>.</w:t>
      </w:r>
      <w:r>
        <w:rPr>
          <w:sz w:val="28"/>
          <w:szCs w:val="28"/>
        </w:rPr>
        <w:t xml:space="preserve"> For these reasons the impacts are therefore considered minor for this category.</w:t>
      </w:r>
    </w:p>
    <w:p w14:paraId="6FE6B429" w14:textId="77777777" w:rsidR="002E0FAF" w:rsidRPr="00BB0620" w:rsidRDefault="002E0FAF" w:rsidP="002E0FAF">
      <w:pPr>
        <w:pStyle w:val="ListParagraph"/>
        <w:autoSpaceDE w:val="0"/>
        <w:autoSpaceDN w:val="0"/>
        <w:adjustRightInd w:val="0"/>
        <w:ind w:left="360"/>
        <w:rPr>
          <w:rFonts w:cs="Arial"/>
          <w:bCs/>
          <w:sz w:val="28"/>
          <w:szCs w:val="28"/>
        </w:rPr>
      </w:pPr>
    </w:p>
    <w:p w14:paraId="009A7F10" w14:textId="77777777" w:rsidR="002E0FAF" w:rsidRDefault="002E0FAF" w:rsidP="002E0FAF">
      <w:pPr>
        <w:autoSpaceDE w:val="0"/>
        <w:autoSpaceDN w:val="0"/>
        <w:adjustRightInd w:val="0"/>
        <w:ind w:left="360"/>
        <w:rPr>
          <w:rFonts w:cs="Arial"/>
          <w:bCs/>
          <w:sz w:val="28"/>
          <w:szCs w:val="28"/>
        </w:rPr>
      </w:pPr>
      <w:r w:rsidRPr="00530FFE">
        <w:rPr>
          <w:rFonts w:cs="Arial"/>
          <w:b/>
          <w:bCs/>
          <w:sz w:val="28"/>
          <w:szCs w:val="28"/>
        </w:rPr>
        <w:t>What is the level of impact?</w:t>
      </w:r>
      <w:r>
        <w:rPr>
          <w:rFonts w:cs="Arial"/>
          <w:b/>
          <w:bCs/>
          <w:sz w:val="28"/>
          <w:szCs w:val="28"/>
        </w:rPr>
        <w:t xml:space="preserve">  </w:t>
      </w:r>
      <w:r>
        <w:rPr>
          <w:rFonts w:cs="Arial"/>
          <w:bCs/>
          <w:sz w:val="28"/>
          <w:szCs w:val="28"/>
        </w:rPr>
        <w:t>Minor</w:t>
      </w:r>
    </w:p>
    <w:p w14:paraId="42092729" w14:textId="77777777" w:rsidR="002E0FAF" w:rsidRDefault="002E0FAF" w:rsidP="002E0FAF">
      <w:pPr>
        <w:autoSpaceDE w:val="0"/>
        <w:autoSpaceDN w:val="0"/>
        <w:adjustRightInd w:val="0"/>
        <w:ind w:left="360"/>
        <w:rPr>
          <w:rFonts w:cs="Arial"/>
          <w:bCs/>
          <w:sz w:val="28"/>
          <w:szCs w:val="28"/>
        </w:rPr>
      </w:pPr>
    </w:p>
    <w:p w14:paraId="74301906" w14:textId="77777777" w:rsidR="002E0FAF" w:rsidRDefault="002E0FAF" w:rsidP="002E0FAF">
      <w:pPr>
        <w:autoSpaceDE w:val="0"/>
        <w:autoSpaceDN w:val="0"/>
        <w:adjustRightInd w:val="0"/>
        <w:ind w:left="360"/>
        <w:rPr>
          <w:rFonts w:cs="Arial"/>
          <w:bCs/>
          <w:sz w:val="28"/>
          <w:szCs w:val="28"/>
        </w:rPr>
      </w:pPr>
    </w:p>
    <w:p w14:paraId="743CEB45" w14:textId="77777777" w:rsidR="002E0FAF" w:rsidRDefault="002E0FAF" w:rsidP="002E0FAF">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Marital Status</w:t>
      </w:r>
      <w:r w:rsidRPr="00530FFE">
        <w:rPr>
          <w:rFonts w:cs="Arial"/>
          <w:b/>
          <w:bCs/>
          <w:sz w:val="28"/>
          <w:szCs w:val="28"/>
        </w:rPr>
        <w:t>:</w:t>
      </w:r>
      <w:r w:rsidRPr="00BB0620">
        <w:rPr>
          <w:rFonts w:cs="Arial"/>
          <w:bCs/>
          <w:sz w:val="28"/>
          <w:szCs w:val="28"/>
        </w:rPr>
        <w:t xml:space="preserve"> </w:t>
      </w:r>
    </w:p>
    <w:p w14:paraId="601AAC14" w14:textId="77777777" w:rsidR="002E0FAF" w:rsidRDefault="002E0FAF" w:rsidP="002E0FAF">
      <w:pPr>
        <w:pStyle w:val="ListParagraph"/>
        <w:autoSpaceDE w:val="0"/>
        <w:autoSpaceDN w:val="0"/>
        <w:adjustRightInd w:val="0"/>
        <w:ind w:left="360"/>
        <w:rPr>
          <w:rFonts w:cs="Arial"/>
          <w:bCs/>
          <w:sz w:val="28"/>
          <w:szCs w:val="28"/>
        </w:rPr>
      </w:pPr>
    </w:p>
    <w:p w14:paraId="7A485866" w14:textId="77777777" w:rsidR="002E0FAF" w:rsidRDefault="002E0FAF" w:rsidP="002E0FAF">
      <w:pPr>
        <w:pStyle w:val="ListParagraph"/>
        <w:autoSpaceDE w:val="0"/>
        <w:autoSpaceDN w:val="0"/>
        <w:adjustRightInd w:val="0"/>
        <w:ind w:left="360"/>
        <w:rPr>
          <w:sz w:val="28"/>
          <w:szCs w:val="28"/>
        </w:rPr>
      </w:pPr>
      <w:r>
        <w:rPr>
          <w:sz w:val="28"/>
          <w:szCs w:val="28"/>
        </w:rPr>
        <w:t xml:space="preserve">The Act will affect all people and sectors of Northern Ireland. It </w:t>
      </w:r>
      <w:r w:rsidRPr="0005608C">
        <w:rPr>
          <w:sz w:val="28"/>
          <w:szCs w:val="28"/>
        </w:rPr>
        <w:t>may have</w:t>
      </w:r>
      <w:r>
        <w:rPr>
          <w:sz w:val="28"/>
          <w:szCs w:val="28"/>
        </w:rPr>
        <w:t xml:space="preserve"> varying impacts </w:t>
      </w:r>
      <w:r w:rsidRPr="0005608C">
        <w:rPr>
          <w:sz w:val="28"/>
          <w:szCs w:val="28"/>
        </w:rPr>
        <w:t xml:space="preserve">on people </w:t>
      </w:r>
      <w:r>
        <w:rPr>
          <w:sz w:val="28"/>
          <w:szCs w:val="28"/>
        </w:rPr>
        <w:t xml:space="preserve">of different marital status indirectly but not directly, through different impacts on sectors for one example. </w:t>
      </w:r>
    </w:p>
    <w:p w14:paraId="447438CA" w14:textId="77777777" w:rsidR="002E0FAF" w:rsidRDefault="002E0FAF" w:rsidP="002E0FAF">
      <w:pPr>
        <w:pStyle w:val="ListParagraph"/>
        <w:autoSpaceDE w:val="0"/>
        <w:autoSpaceDN w:val="0"/>
        <w:adjustRightInd w:val="0"/>
        <w:ind w:left="360"/>
        <w:rPr>
          <w:sz w:val="28"/>
          <w:szCs w:val="28"/>
        </w:rPr>
      </w:pPr>
    </w:p>
    <w:p w14:paraId="39B3816A" w14:textId="77777777" w:rsidR="002E0FAF" w:rsidRPr="004E7C38" w:rsidRDefault="002E0FAF" w:rsidP="002E0FAF">
      <w:pPr>
        <w:pStyle w:val="ListParagraph"/>
        <w:autoSpaceDE w:val="0"/>
        <w:autoSpaceDN w:val="0"/>
        <w:adjustRightInd w:val="0"/>
        <w:ind w:left="360"/>
        <w:rPr>
          <w:rFonts w:cs="Arial"/>
          <w:sz w:val="28"/>
          <w:szCs w:val="28"/>
        </w:rPr>
      </w:pPr>
      <w:r w:rsidRPr="00D70279">
        <w:rPr>
          <w:sz w:val="28"/>
          <w:szCs w:val="28"/>
        </w:rPr>
        <w:t>The Act however, is not unlawfully discriminatory</w:t>
      </w:r>
      <w:r>
        <w:rPr>
          <w:sz w:val="28"/>
          <w:szCs w:val="28"/>
        </w:rPr>
        <w:t>. I</w:t>
      </w:r>
      <w:r w:rsidRPr="00D70279">
        <w:rPr>
          <w:sz w:val="28"/>
          <w:szCs w:val="28"/>
        </w:rPr>
        <w:t>t is specifically designed to promote equality of opportunity for, and the fair sharing of impacts</w:t>
      </w:r>
      <w:r>
        <w:rPr>
          <w:sz w:val="28"/>
          <w:szCs w:val="28"/>
        </w:rPr>
        <w:t xml:space="preserve"> and benefits</w:t>
      </w:r>
      <w:r w:rsidRPr="00D70279">
        <w:rPr>
          <w:sz w:val="28"/>
          <w:szCs w:val="28"/>
        </w:rPr>
        <w:t xml:space="preserve"> on all </w:t>
      </w:r>
      <w:r>
        <w:rPr>
          <w:sz w:val="28"/>
          <w:szCs w:val="28"/>
        </w:rPr>
        <w:t>Section 75</w:t>
      </w:r>
      <w:r w:rsidRPr="00D70279">
        <w:rPr>
          <w:sz w:val="28"/>
          <w:szCs w:val="28"/>
        </w:rPr>
        <w:t xml:space="preserve"> </w:t>
      </w:r>
      <w:r>
        <w:rPr>
          <w:sz w:val="28"/>
          <w:szCs w:val="28"/>
        </w:rPr>
        <w:t xml:space="preserve">categories </w:t>
      </w:r>
      <w:r w:rsidRPr="00D70279">
        <w:rPr>
          <w:sz w:val="28"/>
          <w:szCs w:val="28"/>
        </w:rPr>
        <w:t xml:space="preserve">and for particular groups of disadvantaged people. </w:t>
      </w:r>
      <w:r>
        <w:rPr>
          <w:rFonts w:cs="Arial"/>
          <w:sz w:val="28"/>
        </w:rPr>
        <w:t xml:space="preserve">This is enabled through the </w:t>
      </w:r>
      <w:r>
        <w:rPr>
          <w:sz w:val="28"/>
          <w:szCs w:val="28"/>
        </w:rPr>
        <w:t>just transition principle requirements of the Act on departments and the over sight and the advisory role of the Just Transition Commissioner to be established under the Act in the departments the implementation of this principle. Also, in</w:t>
      </w:r>
      <w:r w:rsidRPr="006D21F4">
        <w:rPr>
          <w:sz w:val="28"/>
          <w:szCs w:val="28"/>
        </w:rPr>
        <w:t xml:space="preserve"> addition the Act requires the establishment of a </w:t>
      </w:r>
      <w:r>
        <w:rPr>
          <w:sz w:val="28"/>
          <w:szCs w:val="28"/>
        </w:rPr>
        <w:t>just transition fund for agriculture</w:t>
      </w:r>
      <w:r w:rsidRPr="006D21F4">
        <w:rPr>
          <w:sz w:val="28"/>
          <w:szCs w:val="28"/>
        </w:rPr>
        <w:t xml:space="preserve">, in order to ensure this sector </w:t>
      </w:r>
      <w:r>
        <w:rPr>
          <w:sz w:val="28"/>
          <w:szCs w:val="28"/>
        </w:rPr>
        <w:t xml:space="preserve">is not unfairly disadvantaged to other sectors, </w:t>
      </w:r>
      <w:r w:rsidRPr="006D21F4">
        <w:rPr>
          <w:sz w:val="28"/>
          <w:szCs w:val="28"/>
        </w:rPr>
        <w:t xml:space="preserve">and its people </w:t>
      </w:r>
      <w:r>
        <w:rPr>
          <w:sz w:val="28"/>
          <w:szCs w:val="28"/>
        </w:rPr>
        <w:t xml:space="preserve">(no matter people’s marital status) </w:t>
      </w:r>
      <w:r w:rsidRPr="006D21F4">
        <w:rPr>
          <w:sz w:val="28"/>
          <w:szCs w:val="28"/>
        </w:rPr>
        <w:t>who work and depend on it are not disproportionality impac</w:t>
      </w:r>
      <w:r>
        <w:rPr>
          <w:sz w:val="28"/>
          <w:szCs w:val="28"/>
        </w:rPr>
        <w:t>ted by the requirements of the Act</w:t>
      </w:r>
      <w:r w:rsidRPr="006D21F4">
        <w:rPr>
          <w:sz w:val="28"/>
          <w:szCs w:val="28"/>
        </w:rPr>
        <w:t>.</w:t>
      </w:r>
      <w:r>
        <w:rPr>
          <w:sz w:val="28"/>
          <w:szCs w:val="28"/>
        </w:rPr>
        <w:t xml:space="preserve"> For these reasons the impacts are therefore considered minor for this category.</w:t>
      </w:r>
    </w:p>
    <w:p w14:paraId="367885CB" w14:textId="77777777" w:rsidR="002E0FAF" w:rsidRPr="00BB0620" w:rsidRDefault="002E0FAF" w:rsidP="002E0FAF">
      <w:pPr>
        <w:pStyle w:val="ListParagraph"/>
        <w:autoSpaceDE w:val="0"/>
        <w:autoSpaceDN w:val="0"/>
        <w:adjustRightInd w:val="0"/>
        <w:ind w:left="360"/>
        <w:rPr>
          <w:rFonts w:cs="Arial"/>
          <w:bCs/>
          <w:sz w:val="28"/>
          <w:szCs w:val="28"/>
        </w:rPr>
      </w:pPr>
    </w:p>
    <w:p w14:paraId="48B17EC2" w14:textId="77777777" w:rsidR="002E0FAF" w:rsidRDefault="002E0FAF" w:rsidP="002E0FAF">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Minor</w:t>
      </w:r>
    </w:p>
    <w:p w14:paraId="5C58B34A" w14:textId="77777777" w:rsidR="002E0FAF" w:rsidRDefault="002E0FAF" w:rsidP="002E0FAF">
      <w:pPr>
        <w:pStyle w:val="ListParagraph"/>
        <w:autoSpaceDE w:val="0"/>
        <w:autoSpaceDN w:val="0"/>
        <w:adjustRightInd w:val="0"/>
        <w:ind w:left="360"/>
        <w:rPr>
          <w:rFonts w:cs="Arial"/>
          <w:bCs/>
          <w:sz w:val="28"/>
          <w:szCs w:val="28"/>
        </w:rPr>
      </w:pPr>
    </w:p>
    <w:p w14:paraId="51E2FD6A" w14:textId="77777777" w:rsidR="002E0FAF" w:rsidRDefault="002E0FAF" w:rsidP="002E0FAF">
      <w:pPr>
        <w:pStyle w:val="ListParagraph"/>
        <w:autoSpaceDE w:val="0"/>
        <w:autoSpaceDN w:val="0"/>
        <w:adjustRightInd w:val="0"/>
        <w:ind w:left="360"/>
        <w:rPr>
          <w:rFonts w:cs="Arial"/>
          <w:b/>
          <w:bCs/>
          <w:sz w:val="28"/>
          <w:szCs w:val="28"/>
        </w:rPr>
      </w:pPr>
    </w:p>
    <w:p w14:paraId="0C20BC0E" w14:textId="77777777" w:rsidR="002E0FAF" w:rsidRDefault="002E0FAF" w:rsidP="002E0FAF">
      <w:pPr>
        <w:pStyle w:val="ListParagraph"/>
        <w:autoSpaceDE w:val="0"/>
        <w:autoSpaceDN w:val="0"/>
        <w:adjustRightInd w:val="0"/>
        <w:ind w:left="360"/>
        <w:rPr>
          <w:rFonts w:cs="Arial"/>
          <w:b/>
          <w:bCs/>
          <w:sz w:val="28"/>
          <w:szCs w:val="28"/>
        </w:rPr>
      </w:pPr>
    </w:p>
    <w:p w14:paraId="5EDB11D1" w14:textId="77777777" w:rsidR="002E0FAF" w:rsidRDefault="002E0FAF" w:rsidP="002E0FAF">
      <w:pPr>
        <w:pStyle w:val="ListParagraph"/>
        <w:autoSpaceDE w:val="0"/>
        <w:autoSpaceDN w:val="0"/>
        <w:adjustRightInd w:val="0"/>
        <w:ind w:left="360"/>
        <w:rPr>
          <w:rFonts w:cs="Arial"/>
          <w:b/>
          <w:bCs/>
          <w:sz w:val="28"/>
          <w:szCs w:val="28"/>
        </w:rPr>
      </w:pPr>
    </w:p>
    <w:p w14:paraId="154769A0" w14:textId="77777777" w:rsidR="002E0FAF" w:rsidRDefault="002E0FAF" w:rsidP="002E0FAF">
      <w:pPr>
        <w:pStyle w:val="ListParagraph"/>
        <w:autoSpaceDE w:val="0"/>
        <w:autoSpaceDN w:val="0"/>
        <w:adjustRightInd w:val="0"/>
        <w:ind w:left="360"/>
        <w:rPr>
          <w:rFonts w:cs="Arial"/>
          <w:b/>
          <w:bCs/>
          <w:sz w:val="28"/>
          <w:szCs w:val="28"/>
        </w:rPr>
      </w:pPr>
    </w:p>
    <w:p w14:paraId="6FABEBC6" w14:textId="77777777" w:rsidR="002E0FAF" w:rsidRDefault="002E0FAF" w:rsidP="002E0FAF">
      <w:pPr>
        <w:pStyle w:val="ListParagraph"/>
        <w:autoSpaceDE w:val="0"/>
        <w:autoSpaceDN w:val="0"/>
        <w:adjustRightInd w:val="0"/>
        <w:ind w:left="360"/>
        <w:rPr>
          <w:rFonts w:cs="Arial"/>
          <w:b/>
          <w:bCs/>
          <w:sz w:val="28"/>
          <w:szCs w:val="28"/>
        </w:rPr>
      </w:pPr>
    </w:p>
    <w:p w14:paraId="3181042A" w14:textId="77777777" w:rsidR="002E0FAF" w:rsidRDefault="002E0FAF" w:rsidP="002E0FAF">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Pr>
          <w:rFonts w:cs="Arial"/>
          <w:b/>
          <w:bCs/>
          <w:sz w:val="28"/>
          <w:szCs w:val="28"/>
        </w:rPr>
        <w:t xml:space="preserve"> </w:t>
      </w:r>
    </w:p>
    <w:p w14:paraId="3D899533" w14:textId="77777777" w:rsidR="002E0FAF" w:rsidRDefault="002E0FAF" w:rsidP="002E0FAF">
      <w:pPr>
        <w:pStyle w:val="ListParagraph"/>
        <w:autoSpaceDE w:val="0"/>
        <w:autoSpaceDN w:val="0"/>
        <w:adjustRightInd w:val="0"/>
        <w:ind w:left="360"/>
        <w:rPr>
          <w:rFonts w:cs="Arial"/>
          <w:b/>
          <w:bCs/>
          <w:sz w:val="28"/>
          <w:szCs w:val="28"/>
        </w:rPr>
      </w:pPr>
    </w:p>
    <w:p w14:paraId="622DAC7A" w14:textId="77777777" w:rsidR="002E0FAF" w:rsidRDefault="002E0FAF" w:rsidP="002E0FAF">
      <w:pPr>
        <w:pStyle w:val="ListParagraph"/>
        <w:autoSpaceDE w:val="0"/>
        <w:autoSpaceDN w:val="0"/>
        <w:adjustRightInd w:val="0"/>
        <w:ind w:left="360"/>
        <w:rPr>
          <w:sz w:val="28"/>
          <w:szCs w:val="28"/>
        </w:rPr>
      </w:pPr>
      <w:r>
        <w:rPr>
          <w:sz w:val="28"/>
          <w:szCs w:val="28"/>
        </w:rPr>
        <w:t xml:space="preserve">The Act will affect all people and sectors of Northern Ireland. It </w:t>
      </w:r>
      <w:r w:rsidRPr="0005608C">
        <w:rPr>
          <w:sz w:val="28"/>
          <w:szCs w:val="28"/>
        </w:rPr>
        <w:t>may have</w:t>
      </w:r>
      <w:r>
        <w:rPr>
          <w:sz w:val="28"/>
          <w:szCs w:val="28"/>
        </w:rPr>
        <w:t xml:space="preserve"> varying impacts </w:t>
      </w:r>
      <w:r w:rsidRPr="0005608C">
        <w:rPr>
          <w:sz w:val="28"/>
          <w:szCs w:val="28"/>
        </w:rPr>
        <w:t xml:space="preserve">on </w:t>
      </w:r>
      <w:r w:rsidRPr="00472BE7">
        <w:rPr>
          <w:sz w:val="28"/>
          <w:szCs w:val="28"/>
        </w:rPr>
        <w:t>people of different sexual orientation indirectly but not directly</w:t>
      </w:r>
      <w:r>
        <w:rPr>
          <w:sz w:val="28"/>
          <w:szCs w:val="28"/>
        </w:rPr>
        <w:t xml:space="preserve">, through different impacts on sectors for one example. </w:t>
      </w:r>
    </w:p>
    <w:p w14:paraId="0D3EB431" w14:textId="77777777" w:rsidR="002E0FAF" w:rsidRDefault="002E0FAF" w:rsidP="002E0FAF">
      <w:pPr>
        <w:pStyle w:val="ListParagraph"/>
        <w:autoSpaceDE w:val="0"/>
        <w:autoSpaceDN w:val="0"/>
        <w:adjustRightInd w:val="0"/>
        <w:ind w:left="360"/>
        <w:rPr>
          <w:sz w:val="28"/>
          <w:szCs w:val="28"/>
        </w:rPr>
      </w:pPr>
    </w:p>
    <w:p w14:paraId="3993768C" w14:textId="77777777" w:rsidR="002E0FAF" w:rsidRDefault="002E0FAF" w:rsidP="002E0FAF">
      <w:pPr>
        <w:pStyle w:val="ListParagraph"/>
        <w:autoSpaceDE w:val="0"/>
        <w:autoSpaceDN w:val="0"/>
        <w:adjustRightInd w:val="0"/>
        <w:ind w:left="360"/>
        <w:rPr>
          <w:sz w:val="28"/>
          <w:szCs w:val="28"/>
        </w:rPr>
      </w:pPr>
      <w:r w:rsidRPr="00D70279">
        <w:rPr>
          <w:sz w:val="28"/>
          <w:szCs w:val="28"/>
        </w:rPr>
        <w:t>The Act however, is not unlawfully discriminatory</w:t>
      </w:r>
      <w:r>
        <w:rPr>
          <w:sz w:val="28"/>
          <w:szCs w:val="28"/>
        </w:rPr>
        <w:t>. I</w:t>
      </w:r>
      <w:r w:rsidRPr="00D70279">
        <w:rPr>
          <w:sz w:val="28"/>
          <w:szCs w:val="28"/>
        </w:rPr>
        <w:t>t is specifically designed to promote equality of opportunity for, and the fair sharing of impacts</w:t>
      </w:r>
      <w:r>
        <w:rPr>
          <w:sz w:val="28"/>
          <w:szCs w:val="28"/>
        </w:rPr>
        <w:t xml:space="preserve"> and benefits</w:t>
      </w:r>
      <w:r w:rsidRPr="00D70279">
        <w:rPr>
          <w:sz w:val="28"/>
          <w:szCs w:val="28"/>
        </w:rPr>
        <w:t xml:space="preserve"> on all </w:t>
      </w:r>
      <w:r>
        <w:rPr>
          <w:sz w:val="28"/>
          <w:szCs w:val="28"/>
        </w:rPr>
        <w:t>Section 75</w:t>
      </w:r>
      <w:r w:rsidRPr="00D70279">
        <w:rPr>
          <w:sz w:val="28"/>
          <w:szCs w:val="28"/>
        </w:rPr>
        <w:t xml:space="preserve"> </w:t>
      </w:r>
      <w:r>
        <w:rPr>
          <w:sz w:val="28"/>
          <w:szCs w:val="28"/>
        </w:rPr>
        <w:t xml:space="preserve">categories </w:t>
      </w:r>
      <w:r w:rsidRPr="00D70279">
        <w:rPr>
          <w:sz w:val="28"/>
          <w:szCs w:val="28"/>
        </w:rPr>
        <w:t xml:space="preserve">and for particular groups of disadvantaged people. </w:t>
      </w:r>
      <w:r>
        <w:rPr>
          <w:rFonts w:cs="Arial"/>
          <w:sz w:val="28"/>
        </w:rPr>
        <w:t xml:space="preserve">This is enabled through the </w:t>
      </w:r>
      <w:r>
        <w:rPr>
          <w:sz w:val="28"/>
          <w:szCs w:val="28"/>
        </w:rPr>
        <w:t>just transition principle requirements of the Act on departments and the over sight and the advisory role of the Just Transition Commissioner to be established under the Act in the departments the implementation of this principle. Also, in</w:t>
      </w:r>
      <w:r w:rsidRPr="006D21F4">
        <w:rPr>
          <w:sz w:val="28"/>
          <w:szCs w:val="28"/>
        </w:rPr>
        <w:t xml:space="preserve"> addition the Act requires the establishment of a </w:t>
      </w:r>
      <w:r>
        <w:rPr>
          <w:sz w:val="28"/>
          <w:szCs w:val="28"/>
        </w:rPr>
        <w:t>Just Transition Fund for Agriculture</w:t>
      </w:r>
      <w:r w:rsidRPr="006D21F4">
        <w:rPr>
          <w:sz w:val="28"/>
          <w:szCs w:val="28"/>
        </w:rPr>
        <w:t xml:space="preserve">, in order to ensure this sector </w:t>
      </w:r>
      <w:r>
        <w:rPr>
          <w:sz w:val="28"/>
          <w:szCs w:val="28"/>
        </w:rPr>
        <w:t xml:space="preserve">is not unfairly disadvantaged to other sectors, </w:t>
      </w:r>
      <w:r w:rsidRPr="006D21F4">
        <w:rPr>
          <w:sz w:val="28"/>
          <w:szCs w:val="28"/>
        </w:rPr>
        <w:t xml:space="preserve">and its people </w:t>
      </w:r>
      <w:r>
        <w:rPr>
          <w:sz w:val="28"/>
          <w:szCs w:val="28"/>
        </w:rPr>
        <w:t xml:space="preserve">(no matter people’s </w:t>
      </w:r>
      <w:r w:rsidRPr="00472BE7">
        <w:rPr>
          <w:sz w:val="28"/>
          <w:szCs w:val="28"/>
        </w:rPr>
        <w:t>sexual orientation</w:t>
      </w:r>
      <w:r>
        <w:rPr>
          <w:sz w:val="28"/>
          <w:szCs w:val="28"/>
        </w:rPr>
        <w:t xml:space="preserve">) </w:t>
      </w:r>
      <w:r w:rsidRPr="006D21F4">
        <w:rPr>
          <w:sz w:val="28"/>
          <w:szCs w:val="28"/>
        </w:rPr>
        <w:t>who work and depend on it are not disproportionality impac</w:t>
      </w:r>
      <w:r>
        <w:rPr>
          <w:sz w:val="28"/>
          <w:szCs w:val="28"/>
        </w:rPr>
        <w:t>ted by the requirements of the Act</w:t>
      </w:r>
      <w:r w:rsidRPr="006D21F4">
        <w:rPr>
          <w:sz w:val="28"/>
          <w:szCs w:val="28"/>
        </w:rPr>
        <w:t>.</w:t>
      </w:r>
      <w:r>
        <w:rPr>
          <w:sz w:val="28"/>
          <w:szCs w:val="28"/>
        </w:rPr>
        <w:t xml:space="preserve"> For these reasons the impacts are therefore considered minor for this category.</w:t>
      </w:r>
    </w:p>
    <w:p w14:paraId="69379BEB" w14:textId="77777777" w:rsidR="002E0FAF" w:rsidRPr="00FB05F8" w:rsidRDefault="002E0FAF" w:rsidP="002E0FAF">
      <w:pPr>
        <w:autoSpaceDE w:val="0"/>
        <w:autoSpaceDN w:val="0"/>
        <w:adjustRightInd w:val="0"/>
        <w:rPr>
          <w:rFonts w:cs="Arial"/>
          <w:bCs/>
          <w:sz w:val="28"/>
          <w:szCs w:val="28"/>
        </w:rPr>
      </w:pPr>
    </w:p>
    <w:p w14:paraId="15657604" w14:textId="77777777" w:rsidR="002E0FAF" w:rsidRDefault="002E0FAF" w:rsidP="002E0FAF">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Minor</w:t>
      </w:r>
    </w:p>
    <w:p w14:paraId="706D43A7" w14:textId="77777777" w:rsidR="002E0FAF" w:rsidRDefault="002E0FAF" w:rsidP="002E0FAF">
      <w:pPr>
        <w:pStyle w:val="ListParagraph"/>
        <w:autoSpaceDE w:val="0"/>
        <w:autoSpaceDN w:val="0"/>
        <w:adjustRightInd w:val="0"/>
        <w:ind w:left="360"/>
        <w:rPr>
          <w:rFonts w:cs="Arial"/>
          <w:bCs/>
          <w:sz w:val="28"/>
          <w:szCs w:val="28"/>
        </w:rPr>
      </w:pPr>
    </w:p>
    <w:p w14:paraId="2AC95375" w14:textId="77777777" w:rsidR="002E0FAF" w:rsidRPr="005C57F4" w:rsidRDefault="002E0FAF" w:rsidP="002E0FAF">
      <w:pPr>
        <w:pStyle w:val="ListParagraph"/>
        <w:autoSpaceDE w:val="0"/>
        <w:autoSpaceDN w:val="0"/>
        <w:adjustRightInd w:val="0"/>
        <w:ind w:left="360"/>
        <w:rPr>
          <w:rFonts w:cs="Arial"/>
          <w:bCs/>
          <w:sz w:val="28"/>
          <w:szCs w:val="28"/>
        </w:rPr>
      </w:pPr>
    </w:p>
    <w:p w14:paraId="089377AA" w14:textId="77777777" w:rsidR="002E0FAF" w:rsidRDefault="002E0FAF" w:rsidP="002E0FAF">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Men and Women</w:t>
      </w:r>
      <w:r w:rsidRPr="00530FFE">
        <w:rPr>
          <w:rFonts w:cs="Arial"/>
          <w:b/>
          <w:bCs/>
          <w:sz w:val="28"/>
          <w:szCs w:val="28"/>
        </w:rPr>
        <w:t>:</w:t>
      </w:r>
      <w:r>
        <w:rPr>
          <w:rFonts w:cs="Arial"/>
          <w:bCs/>
          <w:sz w:val="28"/>
          <w:szCs w:val="28"/>
        </w:rPr>
        <w:t xml:space="preserve"> </w:t>
      </w:r>
    </w:p>
    <w:p w14:paraId="1C62652A" w14:textId="77777777" w:rsidR="002E0FAF" w:rsidRDefault="002E0FAF" w:rsidP="002E0FAF">
      <w:pPr>
        <w:pStyle w:val="ListParagraph"/>
        <w:autoSpaceDE w:val="0"/>
        <w:autoSpaceDN w:val="0"/>
        <w:adjustRightInd w:val="0"/>
        <w:ind w:left="360"/>
        <w:rPr>
          <w:rFonts w:cs="Arial"/>
          <w:bCs/>
          <w:sz w:val="28"/>
          <w:szCs w:val="28"/>
        </w:rPr>
      </w:pPr>
    </w:p>
    <w:p w14:paraId="05CFBCC6" w14:textId="77777777" w:rsidR="002E0FAF" w:rsidRDefault="002E0FAF" w:rsidP="002E0FAF">
      <w:pPr>
        <w:pStyle w:val="ListParagraph"/>
        <w:autoSpaceDE w:val="0"/>
        <w:autoSpaceDN w:val="0"/>
        <w:adjustRightInd w:val="0"/>
        <w:ind w:left="360"/>
        <w:rPr>
          <w:sz w:val="28"/>
          <w:szCs w:val="28"/>
        </w:rPr>
      </w:pPr>
      <w:r>
        <w:rPr>
          <w:sz w:val="28"/>
          <w:szCs w:val="28"/>
        </w:rPr>
        <w:t>The p</w:t>
      </w:r>
      <w:r w:rsidRPr="00DB1A8F">
        <w:rPr>
          <w:sz w:val="28"/>
          <w:szCs w:val="28"/>
        </w:rPr>
        <w:t>otential impact</w:t>
      </w:r>
      <w:r>
        <w:rPr>
          <w:sz w:val="28"/>
          <w:szCs w:val="28"/>
        </w:rPr>
        <w:t>s</w:t>
      </w:r>
      <w:r w:rsidRPr="00DB1A8F">
        <w:rPr>
          <w:sz w:val="28"/>
          <w:szCs w:val="28"/>
        </w:rPr>
        <w:t xml:space="preserve"> on equality of opportunity </w:t>
      </w:r>
      <w:r>
        <w:rPr>
          <w:sz w:val="28"/>
          <w:szCs w:val="28"/>
        </w:rPr>
        <w:t xml:space="preserve">for </w:t>
      </w:r>
      <w:r w:rsidRPr="00DB1A8F">
        <w:rPr>
          <w:sz w:val="28"/>
          <w:szCs w:val="28"/>
        </w:rPr>
        <w:t xml:space="preserve">men and women </w:t>
      </w:r>
      <w:r>
        <w:rPr>
          <w:sz w:val="28"/>
          <w:szCs w:val="28"/>
        </w:rPr>
        <w:t xml:space="preserve">can be </w:t>
      </w:r>
      <w:r w:rsidRPr="00DB1A8F">
        <w:rPr>
          <w:sz w:val="28"/>
          <w:szCs w:val="28"/>
        </w:rPr>
        <w:t xml:space="preserve">complex given the diversity, range and scale of proposed actions to achieve </w:t>
      </w:r>
      <w:r>
        <w:rPr>
          <w:sz w:val="28"/>
          <w:szCs w:val="28"/>
        </w:rPr>
        <w:t xml:space="preserve">net </w:t>
      </w:r>
      <w:r w:rsidRPr="00DB1A8F">
        <w:rPr>
          <w:sz w:val="28"/>
          <w:szCs w:val="28"/>
        </w:rPr>
        <w:t xml:space="preserve">zero </w:t>
      </w:r>
      <w:r>
        <w:rPr>
          <w:sz w:val="28"/>
          <w:szCs w:val="28"/>
        </w:rPr>
        <w:t>GHG emissions</w:t>
      </w:r>
      <w:r w:rsidRPr="00DB1A8F">
        <w:rPr>
          <w:sz w:val="28"/>
          <w:szCs w:val="28"/>
        </w:rPr>
        <w:t xml:space="preserve"> on Northern Ireland’s economy, environment and society. The impacts of actions </w:t>
      </w:r>
      <w:r>
        <w:rPr>
          <w:sz w:val="28"/>
          <w:szCs w:val="28"/>
        </w:rPr>
        <w:t>may</w:t>
      </w:r>
      <w:r w:rsidRPr="00DB1A8F">
        <w:rPr>
          <w:sz w:val="28"/>
          <w:szCs w:val="28"/>
        </w:rPr>
        <w:t xml:space="preserve"> be experienced differently by men compared to the impact on women due to factors such as sectoral employment and dependents. </w:t>
      </w:r>
    </w:p>
    <w:p w14:paraId="0D89BA78" w14:textId="77777777" w:rsidR="002E0FAF" w:rsidRDefault="002E0FAF" w:rsidP="002E0FAF">
      <w:pPr>
        <w:pStyle w:val="ListParagraph"/>
        <w:autoSpaceDE w:val="0"/>
        <w:autoSpaceDN w:val="0"/>
        <w:adjustRightInd w:val="0"/>
        <w:ind w:left="360"/>
        <w:rPr>
          <w:sz w:val="28"/>
          <w:szCs w:val="28"/>
        </w:rPr>
      </w:pPr>
    </w:p>
    <w:p w14:paraId="77C34C75" w14:textId="77777777" w:rsidR="002E0FAF" w:rsidRDefault="002E0FAF" w:rsidP="002E0FAF">
      <w:pPr>
        <w:pStyle w:val="ListParagraph"/>
        <w:autoSpaceDE w:val="0"/>
        <w:autoSpaceDN w:val="0"/>
        <w:adjustRightInd w:val="0"/>
        <w:ind w:left="360"/>
        <w:rPr>
          <w:sz w:val="28"/>
          <w:szCs w:val="28"/>
        </w:rPr>
      </w:pPr>
      <w:r>
        <w:rPr>
          <w:sz w:val="28"/>
          <w:szCs w:val="28"/>
        </w:rPr>
        <w:t xml:space="preserve">The NICS </w:t>
      </w:r>
      <w:r w:rsidRPr="00DB1A8F">
        <w:rPr>
          <w:sz w:val="28"/>
          <w:szCs w:val="28"/>
        </w:rPr>
        <w:t>is supportive of gender mainstreaming, which involves the integration of a gender perspective into the preparation, design, implementation, monitoring and evaluation of policies, regulatory measures and spending programmes. A gender responsive policy ensures that the needs of all citizens, women and men, are equally addressed.</w:t>
      </w:r>
    </w:p>
    <w:p w14:paraId="1A590D8E" w14:textId="77777777" w:rsidR="002E0FAF" w:rsidRPr="004E7C38" w:rsidRDefault="002E0FAF" w:rsidP="002E0FAF">
      <w:pPr>
        <w:pStyle w:val="ListParagraph"/>
        <w:autoSpaceDE w:val="0"/>
        <w:autoSpaceDN w:val="0"/>
        <w:adjustRightInd w:val="0"/>
        <w:ind w:left="360"/>
        <w:rPr>
          <w:rFonts w:cs="Arial"/>
          <w:sz w:val="28"/>
          <w:szCs w:val="28"/>
        </w:rPr>
      </w:pPr>
      <w:r w:rsidRPr="00D70279">
        <w:rPr>
          <w:sz w:val="28"/>
          <w:szCs w:val="28"/>
        </w:rPr>
        <w:t>The Act however, i</w:t>
      </w:r>
      <w:r>
        <w:rPr>
          <w:sz w:val="28"/>
          <w:szCs w:val="28"/>
        </w:rPr>
        <w:t>s not unlawfully discriminatory. I</w:t>
      </w:r>
      <w:r w:rsidRPr="00D70279">
        <w:rPr>
          <w:sz w:val="28"/>
          <w:szCs w:val="28"/>
        </w:rPr>
        <w:t>t is specifically designed to promote equality of opportunity for, and the fair sharing of impacts</w:t>
      </w:r>
      <w:r>
        <w:rPr>
          <w:sz w:val="28"/>
          <w:szCs w:val="28"/>
        </w:rPr>
        <w:t xml:space="preserve"> and benefits</w:t>
      </w:r>
      <w:r w:rsidRPr="00D70279">
        <w:rPr>
          <w:sz w:val="28"/>
          <w:szCs w:val="28"/>
        </w:rPr>
        <w:t xml:space="preserve"> on all </w:t>
      </w:r>
      <w:r>
        <w:rPr>
          <w:sz w:val="28"/>
          <w:szCs w:val="28"/>
        </w:rPr>
        <w:t>Section 75</w:t>
      </w:r>
      <w:r w:rsidRPr="00D70279">
        <w:rPr>
          <w:sz w:val="28"/>
          <w:szCs w:val="28"/>
        </w:rPr>
        <w:t xml:space="preserve"> groups and for particular groups of disadvantaged </w:t>
      </w:r>
      <w:r w:rsidRPr="00D70279">
        <w:rPr>
          <w:sz w:val="28"/>
          <w:szCs w:val="28"/>
        </w:rPr>
        <w:lastRenderedPageBreak/>
        <w:t>people.</w:t>
      </w:r>
      <w:r>
        <w:rPr>
          <w:rFonts w:cs="Arial"/>
          <w:sz w:val="28"/>
        </w:rPr>
        <w:t xml:space="preserve"> This is enabled through the </w:t>
      </w:r>
      <w:r>
        <w:rPr>
          <w:sz w:val="28"/>
          <w:szCs w:val="28"/>
        </w:rPr>
        <w:t xml:space="preserve">just transition principle (including </w:t>
      </w:r>
      <w:r w:rsidRPr="00990CCD">
        <w:rPr>
          <w:sz w:val="28"/>
          <w:szCs w:val="28"/>
        </w:rPr>
        <w:t>eliminating gender inequality and advancing equality of opportunity</w:t>
      </w:r>
      <w:r>
        <w:rPr>
          <w:sz w:val="28"/>
          <w:szCs w:val="28"/>
        </w:rPr>
        <w:t xml:space="preserve"> </w:t>
      </w:r>
      <w:r w:rsidRPr="00990CCD">
        <w:rPr>
          <w:sz w:val="28"/>
          <w:szCs w:val="28"/>
        </w:rPr>
        <w:t>between men and women</w:t>
      </w:r>
      <w:r>
        <w:rPr>
          <w:sz w:val="28"/>
          <w:szCs w:val="28"/>
        </w:rPr>
        <w:t>) requirements of the Act on departments and the over sight and the advisory role of the Just Transition Commissioner to be established under the Act in the departments the implementation of this principle. Also, in</w:t>
      </w:r>
      <w:r w:rsidRPr="006D21F4">
        <w:rPr>
          <w:sz w:val="28"/>
          <w:szCs w:val="28"/>
        </w:rPr>
        <w:t xml:space="preserve"> addition the Act requires the establishment of a </w:t>
      </w:r>
      <w:r>
        <w:rPr>
          <w:sz w:val="28"/>
          <w:szCs w:val="28"/>
        </w:rPr>
        <w:t>Just Transition Fund for Agriculture</w:t>
      </w:r>
      <w:r w:rsidRPr="006D21F4">
        <w:rPr>
          <w:sz w:val="28"/>
          <w:szCs w:val="28"/>
        </w:rPr>
        <w:t xml:space="preserve">, in order to ensure this sector </w:t>
      </w:r>
      <w:r>
        <w:rPr>
          <w:sz w:val="28"/>
          <w:szCs w:val="28"/>
        </w:rPr>
        <w:t xml:space="preserve">is not unfairly disadvantaged to other sectors, </w:t>
      </w:r>
      <w:r w:rsidRPr="006D21F4">
        <w:rPr>
          <w:sz w:val="28"/>
          <w:szCs w:val="28"/>
        </w:rPr>
        <w:t xml:space="preserve">and its people </w:t>
      </w:r>
      <w:r>
        <w:rPr>
          <w:sz w:val="28"/>
          <w:szCs w:val="28"/>
        </w:rPr>
        <w:t xml:space="preserve">(no matter people’s gender) </w:t>
      </w:r>
      <w:r w:rsidRPr="006D21F4">
        <w:rPr>
          <w:sz w:val="28"/>
          <w:szCs w:val="28"/>
        </w:rPr>
        <w:t>who work and depend on it are not disproportionality impac</w:t>
      </w:r>
      <w:r>
        <w:rPr>
          <w:sz w:val="28"/>
          <w:szCs w:val="28"/>
        </w:rPr>
        <w:t>ted by the requirements of the Act</w:t>
      </w:r>
      <w:r w:rsidRPr="006D21F4">
        <w:rPr>
          <w:sz w:val="28"/>
          <w:szCs w:val="28"/>
        </w:rPr>
        <w:t>.</w:t>
      </w:r>
      <w:r>
        <w:rPr>
          <w:sz w:val="28"/>
          <w:szCs w:val="28"/>
        </w:rPr>
        <w:t xml:space="preserve"> For these reasons the impacts are therefore considered minor for this category.</w:t>
      </w:r>
    </w:p>
    <w:p w14:paraId="6569CD89" w14:textId="77777777" w:rsidR="002E0FAF" w:rsidRPr="00DB1A8F" w:rsidRDefault="002E0FAF" w:rsidP="002E0FAF">
      <w:pPr>
        <w:pStyle w:val="ListParagraph"/>
        <w:autoSpaceDE w:val="0"/>
        <w:autoSpaceDN w:val="0"/>
        <w:adjustRightInd w:val="0"/>
        <w:ind w:left="360"/>
        <w:rPr>
          <w:sz w:val="28"/>
          <w:szCs w:val="28"/>
        </w:rPr>
      </w:pPr>
    </w:p>
    <w:p w14:paraId="26FEEF84" w14:textId="77777777" w:rsidR="002E0FAF" w:rsidRDefault="002E0FAF" w:rsidP="002E0FAF">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Minor</w:t>
      </w:r>
    </w:p>
    <w:p w14:paraId="1D376044" w14:textId="77777777" w:rsidR="002E0FAF" w:rsidRDefault="002E0FAF" w:rsidP="002E0FAF">
      <w:pPr>
        <w:pStyle w:val="ListParagraph"/>
        <w:autoSpaceDE w:val="0"/>
        <w:autoSpaceDN w:val="0"/>
        <w:adjustRightInd w:val="0"/>
        <w:ind w:left="360"/>
        <w:rPr>
          <w:rFonts w:cs="Arial"/>
          <w:bCs/>
          <w:sz w:val="28"/>
          <w:szCs w:val="28"/>
        </w:rPr>
      </w:pPr>
    </w:p>
    <w:p w14:paraId="7074C4DA" w14:textId="77777777" w:rsidR="002E0FAF" w:rsidRDefault="002E0FAF" w:rsidP="002E0FAF">
      <w:pPr>
        <w:pStyle w:val="ListParagraph"/>
        <w:autoSpaceDE w:val="0"/>
        <w:autoSpaceDN w:val="0"/>
        <w:adjustRightInd w:val="0"/>
        <w:ind w:left="360"/>
        <w:rPr>
          <w:rFonts w:cs="Arial"/>
          <w:bCs/>
          <w:sz w:val="28"/>
          <w:szCs w:val="28"/>
        </w:rPr>
      </w:pPr>
    </w:p>
    <w:p w14:paraId="4AB0C938" w14:textId="77777777" w:rsidR="002E0FAF" w:rsidRDefault="002E0FAF" w:rsidP="002E0FAF">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Disability</w:t>
      </w:r>
      <w:r w:rsidRPr="00530FFE">
        <w:rPr>
          <w:rFonts w:cs="Arial"/>
          <w:b/>
          <w:bCs/>
          <w:sz w:val="28"/>
          <w:szCs w:val="28"/>
        </w:rPr>
        <w:t>:</w:t>
      </w:r>
      <w:r>
        <w:rPr>
          <w:rFonts w:cs="Arial"/>
          <w:bCs/>
          <w:sz w:val="28"/>
          <w:szCs w:val="28"/>
        </w:rPr>
        <w:t xml:space="preserve"> </w:t>
      </w:r>
    </w:p>
    <w:p w14:paraId="7B244414" w14:textId="77777777" w:rsidR="002E0FAF" w:rsidRDefault="002E0FAF" w:rsidP="002E0FAF">
      <w:pPr>
        <w:pStyle w:val="ListParagraph"/>
        <w:autoSpaceDE w:val="0"/>
        <w:autoSpaceDN w:val="0"/>
        <w:adjustRightInd w:val="0"/>
        <w:ind w:left="360"/>
        <w:rPr>
          <w:rFonts w:cs="Arial"/>
          <w:bCs/>
          <w:sz w:val="28"/>
          <w:szCs w:val="28"/>
        </w:rPr>
      </w:pPr>
    </w:p>
    <w:p w14:paraId="3954B232" w14:textId="77777777" w:rsidR="002E0FAF" w:rsidRDefault="002E0FAF" w:rsidP="002E0FAF">
      <w:pPr>
        <w:pStyle w:val="ListParagraph"/>
        <w:autoSpaceDE w:val="0"/>
        <w:autoSpaceDN w:val="0"/>
        <w:adjustRightInd w:val="0"/>
        <w:ind w:left="360"/>
        <w:rPr>
          <w:sz w:val="28"/>
          <w:szCs w:val="28"/>
        </w:rPr>
      </w:pPr>
      <w:r w:rsidRPr="00D4683E">
        <w:rPr>
          <w:sz w:val="28"/>
          <w:szCs w:val="28"/>
        </w:rPr>
        <w:t>People with a disability</w:t>
      </w:r>
      <w:r>
        <w:rPr>
          <w:sz w:val="28"/>
          <w:szCs w:val="28"/>
        </w:rPr>
        <w:t xml:space="preserve"> may </w:t>
      </w:r>
      <w:r w:rsidRPr="00D4683E">
        <w:rPr>
          <w:sz w:val="28"/>
          <w:szCs w:val="28"/>
        </w:rPr>
        <w:t xml:space="preserve">experience climate change impacts differently than others. </w:t>
      </w:r>
      <w:r w:rsidRPr="0005608C">
        <w:rPr>
          <w:sz w:val="28"/>
          <w:szCs w:val="28"/>
        </w:rPr>
        <w:t xml:space="preserve">The </w:t>
      </w:r>
      <w:r>
        <w:rPr>
          <w:sz w:val="28"/>
          <w:szCs w:val="28"/>
        </w:rPr>
        <w:t>Act</w:t>
      </w:r>
      <w:r w:rsidRPr="0005608C">
        <w:rPr>
          <w:sz w:val="28"/>
          <w:szCs w:val="28"/>
        </w:rPr>
        <w:t xml:space="preserve"> is likely to require behavioural change and</w:t>
      </w:r>
      <w:r>
        <w:rPr>
          <w:sz w:val="28"/>
          <w:szCs w:val="28"/>
        </w:rPr>
        <w:t xml:space="preserve"> </w:t>
      </w:r>
      <w:r w:rsidRPr="0005608C">
        <w:rPr>
          <w:sz w:val="28"/>
          <w:szCs w:val="28"/>
        </w:rPr>
        <w:t>therefore</w:t>
      </w:r>
      <w:r>
        <w:rPr>
          <w:sz w:val="28"/>
          <w:szCs w:val="28"/>
        </w:rPr>
        <w:t>,</w:t>
      </w:r>
      <w:r w:rsidRPr="0005608C">
        <w:rPr>
          <w:sz w:val="28"/>
          <w:szCs w:val="28"/>
        </w:rPr>
        <w:t xml:space="preserve"> </w:t>
      </w:r>
      <w:r>
        <w:rPr>
          <w:sz w:val="28"/>
          <w:szCs w:val="28"/>
        </w:rPr>
        <w:t xml:space="preserve">has </w:t>
      </w:r>
      <w:r w:rsidRPr="0005608C">
        <w:rPr>
          <w:sz w:val="28"/>
          <w:szCs w:val="28"/>
        </w:rPr>
        <w:t xml:space="preserve">potential to impact on people </w:t>
      </w:r>
      <w:r>
        <w:rPr>
          <w:sz w:val="28"/>
          <w:szCs w:val="28"/>
        </w:rPr>
        <w:t>with disabilities</w:t>
      </w:r>
      <w:r w:rsidRPr="0005608C">
        <w:rPr>
          <w:sz w:val="28"/>
          <w:szCs w:val="28"/>
        </w:rPr>
        <w:t>.</w:t>
      </w:r>
      <w:r>
        <w:rPr>
          <w:sz w:val="28"/>
          <w:szCs w:val="28"/>
        </w:rPr>
        <w:t xml:space="preserve"> </w:t>
      </w:r>
      <w:r w:rsidRPr="00D4683E">
        <w:rPr>
          <w:sz w:val="28"/>
          <w:szCs w:val="28"/>
        </w:rPr>
        <w:t xml:space="preserve">Their ability </w:t>
      </w:r>
      <w:r>
        <w:rPr>
          <w:sz w:val="28"/>
          <w:szCs w:val="28"/>
        </w:rPr>
        <w:t xml:space="preserve">and impacts </w:t>
      </w:r>
      <w:r w:rsidRPr="00D4683E">
        <w:rPr>
          <w:sz w:val="28"/>
          <w:szCs w:val="28"/>
        </w:rPr>
        <w:t xml:space="preserve">to adapt to future changes in lifestyles, employment, transportation and new technology, which will be required </w:t>
      </w:r>
      <w:r>
        <w:rPr>
          <w:sz w:val="28"/>
          <w:szCs w:val="28"/>
        </w:rPr>
        <w:t xml:space="preserve">through future policies and actions to be chosen by departments </w:t>
      </w:r>
      <w:r w:rsidRPr="00D4683E">
        <w:rPr>
          <w:sz w:val="28"/>
          <w:szCs w:val="28"/>
        </w:rPr>
        <w:t xml:space="preserve">to achieve </w:t>
      </w:r>
      <w:r>
        <w:rPr>
          <w:sz w:val="28"/>
          <w:szCs w:val="28"/>
        </w:rPr>
        <w:t xml:space="preserve">their requirements of the Act, </w:t>
      </w:r>
      <w:r w:rsidRPr="00D4683E">
        <w:rPr>
          <w:sz w:val="28"/>
          <w:szCs w:val="28"/>
        </w:rPr>
        <w:t>may vary significantly</w:t>
      </w:r>
      <w:r>
        <w:rPr>
          <w:sz w:val="28"/>
          <w:szCs w:val="28"/>
        </w:rPr>
        <w:t>.</w:t>
      </w:r>
      <w:r w:rsidRPr="00D4683E">
        <w:rPr>
          <w:sz w:val="28"/>
          <w:szCs w:val="28"/>
        </w:rPr>
        <w:t xml:space="preserve"> </w:t>
      </w:r>
    </w:p>
    <w:p w14:paraId="0144F69E" w14:textId="77777777" w:rsidR="002E0FAF" w:rsidRDefault="002E0FAF" w:rsidP="002E0FAF">
      <w:pPr>
        <w:pStyle w:val="ListParagraph"/>
        <w:autoSpaceDE w:val="0"/>
        <w:autoSpaceDN w:val="0"/>
        <w:adjustRightInd w:val="0"/>
        <w:ind w:left="360"/>
        <w:rPr>
          <w:sz w:val="28"/>
          <w:szCs w:val="28"/>
        </w:rPr>
      </w:pPr>
    </w:p>
    <w:p w14:paraId="4DB5C5B1" w14:textId="77777777" w:rsidR="002E0FAF" w:rsidRDefault="002E0FAF" w:rsidP="002E0FAF">
      <w:pPr>
        <w:pStyle w:val="ListParagraph"/>
        <w:autoSpaceDE w:val="0"/>
        <w:autoSpaceDN w:val="0"/>
        <w:adjustRightInd w:val="0"/>
        <w:ind w:left="360"/>
        <w:rPr>
          <w:sz w:val="28"/>
          <w:szCs w:val="28"/>
        </w:rPr>
      </w:pPr>
      <w:r w:rsidRPr="00D70279">
        <w:rPr>
          <w:sz w:val="28"/>
          <w:szCs w:val="28"/>
        </w:rPr>
        <w:t>The Act however, is not unlawfully discriminatory</w:t>
      </w:r>
      <w:r>
        <w:rPr>
          <w:sz w:val="28"/>
          <w:szCs w:val="28"/>
        </w:rPr>
        <w:t>. I</w:t>
      </w:r>
      <w:r w:rsidRPr="00D70279">
        <w:rPr>
          <w:sz w:val="28"/>
          <w:szCs w:val="28"/>
        </w:rPr>
        <w:t>t is specifically designed to promote equality of opportunity for, and the fair sharing of impacts</w:t>
      </w:r>
      <w:r>
        <w:rPr>
          <w:sz w:val="28"/>
          <w:szCs w:val="28"/>
        </w:rPr>
        <w:t xml:space="preserve"> and benefits</w:t>
      </w:r>
      <w:r w:rsidRPr="00D70279">
        <w:rPr>
          <w:sz w:val="28"/>
          <w:szCs w:val="28"/>
        </w:rPr>
        <w:t xml:space="preserve"> on all </w:t>
      </w:r>
      <w:r>
        <w:rPr>
          <w:sz w:val="28"/>
          <w:szCs w:val="28"/>
        </w:rPr>
        <w:t>Section 75 categories</w:t>
      </w:r>
      <w:r w:rsidRPr="00D70279">
        <w:rPr>
          <w:sz w:val="28"/>
          <w:szCs w:val="28"/>
        </w:rPr>
        <w:t xml:space="preserve"> and for particular groups of disadvantaged people. </w:t>
      </w:r>
      <w:r w:rsidRPr="00123A3A">
        <w:rPr>
          <w:sz w:val="28"/>
          <w:szCs w:val="28"/>
        </w:rPr>
        <w:t>This is enabled through the just transition principle requirements of the Act on departments</w:t>
      </w:r>
      <w:r w:rsidRPr="00990CCD">
        <w:rPr>
          <w:sz w:val="28"/>
          <w:szCs w:val="28"/>
        </w:rPr>
        <w:t xml:space="preserve"> (</w:t>
      </w:r>
      <w:r>
        <w:rPr>
          <w:sz w:val="28"/>
          <w:szCs w:val="28"/>
        </w:rPr>
        <w:t xml:space="preserve">including </w:t>
      </w:r>
      <w:r w:rsidRPr="00990CCD">
        <w:rPr>
          <w:sz w:val="28"/>
          <w:szCs w:val="28"/>
        </w:rPr>
        <w:t>supporting persons who are most affected by climate c</w:t>
      </w:r>
      <w:r>
        <w:rPr>
          <w:sz w:val="28"/>
          <w:szCs w:val="28"/>
        </w:rPr>
        <w:t xml:space="preserve">hange, particularly those who </w:t>
      </w:r>
      <w:r w:rsidRPr="00990CCD">
        <w:rPr>
          <w:sz w:val="28"/>
          <w:szCs w:val="28"/>
        </w:rPr>
        <w:t>may be the least equipped to adapt to its effect</w:t>
      </w:r>
      <w:r>
        <w:rPr>
          <w:sz w:val="28"/>
          <w:szCs w:val="28"/>
        </w:rPr>
        <w:t xml:space="preserve"> etc</w:t>
      </w:r>
      <w:r w:rsidRPr="00990CCD">
        <w:rPr>
          <w:sz w:val="28"/>
          <w:szCs w:val="28"/>
        </w:rPr>
        <w:t>)</w:t>
      </w:r>
      <w:r w:rsidRPr="00123A3A">
        <w:rPr>
          <w:sz w:val="28"/>
          <w:szCs w:val="28"/>
        </w:rPr>
        <w:t xml:space="preserve"> and the over sight and the advisory role of the Just Transition Commissioner to be established under the Act</w:t>
      </w:r>
      <w:r>
        <w:rPr>
          <w:sz w:val="28"/>
          <w:szCs w:val="28"/>
        </w:rPr>
        <w:t>.</w:t>
      </w:r>
      <w:r w:rsidRPr="00123A3A">
        <w:rPr>
          <w:sz w:val="28"/>
          <w:szCs w:val="28"/>
        </w:rPr>
        <w:t xml:space="preserve"> Also, in addition the Act requires the establishment of a </w:t>
      </w:r>
      <w:r>
        <w:rPr>
          <w:sz w:val="28"/>
          <w:szCs w:val="28"/>
        </w:rPr>
        <w:t>Just Transition Fund for Agriculture</w:t>
      </w:r>
      <w:r w:rsidRPr="00123A3A">
        <w:rPr>
          <w:sz w:val="28"/>
          <w:szCs w:val="28"/>
        </w:rPr>
        <w:t>, in order to ensure this sector is not unfairly disadvantaged to other sectors, and its people</w:t>
      </w:r>
      <w:r>
        <w:rPr>
          <w:sz w:val="28"/>
          <w:szCs w:val="28"/>
        </w:rPr>
        <w:t xml:space="preserve"> (including those with disability)</w:t>
      </w:r>
      <w:r w:rsidRPr="00123A3A">
        <w:rPr>
          <w:sz w:val="28"/>
          <w:szCs w:val="28"/>
        </w:rPr>
        <w:t xml:space="preserve"> who work and depend on it are not disproportionality impacted by the requirements of the Act. For these reasons the impacts are therefore considered minor</w:t>
      </w:r>
      <w:r>
        <w:rPr>
          <w:sz w:val="28"/>
          <w:szCs w:val="28"/>
        </w:rPr>
        <w:t xml:space="preserve"> for this category</w:t>
      </w:r>
      <w:r w:rsidRPr="00123A3A">
        <w:rPr>
          <w:sz w:val="28"/>
          <w:szCs w:val="28"/>
        </w:rPr>
        <w:t>.</w:t>
      </w:r>
    </w:p>
    <w:p w14:paraId="516DFD47" w14:textId="77777777" w:rsidR="002E0FAF" w:rsidRPr="000D3B12" w:rsidRDefault="002E0FAF" w:rsidP="002E0FAF">
      <w:pPr>
        <w:ind w:left="360"/>
        <w:rPr>
          <w:rFonts w:cs="Arial"/>
          <w:sz w:val="28"/>
          <w:szCs w:val="28"/>
        </w:rPr>
      </w:pPr>
    </w:p>
    <w:p w14:paraId="039A7A44" w14:textId="77777777" w:rsidR="002E0FAF" w:rsidRDefault="002E0FAF" w:rsidP="002E0FAF">
      <w:pPr>
        <w:autoSpaceDE w:val="0"/>
        <w:autoSpaceDN w:val="0"/>
        <w:adjustRightInd w:val="0"/>
        <w:ind w:left="360"/>
        <w:rPr>
          <w:rFonts w:cs="Arial"/>
          <w:bCs/>
          <w:sz w:val="28"/>
          <w:szCs w:val="28"/>
        </w:rPr>
      </w:pPr>
      <w:r w:rsidRPr="00530FFE">
        <w:rPr>
          <w:rFonts w:cs="Arial"/>
          <w:b/>
          <w:bCs/>
          <w:sz w:val="28"/>
          <w:szCs w:val="28"/>
        </w:rPr>
        <w:t>What is the level of impact?</w:t>
      </w:r>
      <w:r>
        <w:rPr>
          <w:rFonts w:cs="Arial"/>
          <w:b/>
          <w:bCs/>
          <w:sz w:val="28"/>
          <w:szCs w:val="28"/>
        </w:rPr>
        <w:t xml:space="preserve">  </w:t>
      </w:r>
      <w:r>
        <w:rPr>
          <w:rFonts w:cs="Arial"/>
          <w:bCs/>
          <w:sz w:val="28"/>
          <w:szCs w:val="28"/>
        </w:rPr>
        <w:t>Minor</w:t>
      </w:r>
    </w:p>
    <w:p w14:paraId="585144A4" w14:textId="77777777" w:rsidR="002E0FAF" w:rsidRPr="00366CEB" w:rsidRDefault="002E0FAF" w:rsidP="002E0FAF">
      <w:pPr>
        <w:autoSpaceDE w:val="0"/>
        <w:autoSpaceDN w:val="0"/>
        <w:adjustRightInd w:val="0"/>
        <w:ind w:left="360"/>
        <w:rPr>
          <w:rFonts w:cs="Arial"/>
          <w:sz w:val="28"/>
          <w:szCs w:val="28"/>
        </w:rPr>
      </w:pPr>
    </w:p>
    <w:p w14:paraId="40C31B6C" w14:textId="77777777" w:rsidR="002E0FAF" w:rsidRDefault="002E0FAF" w:rsidP="002E0FAF">
      <w:pPr>
        <w:pStyle w:val="ListParagraph"/>
        <w:autoSpaceDE w:val="0"/>
        <w:autoSpaceDN w:val="0"/>
        <w:adjustRightInd w:val="0"/>
        <w:ind w:left="360"/>
        <w:rPr>
          <w:rFonts w:cs="Arial"/>
          <w:b/>
          <w:bCs/>
          <w:sz w:val="28"/>
          <w:szCs w:val="28"/>
        </w:rPr>
      </w:pPr>
    </w:p>
    <w:p w14:paraId="17FFE1E4" w14:textId="77777777" w:rsidR="002E0FAF" w:rsidRDefault="002E0FAF" w:rsidP="002E0FAF">
      <w:pPr>
        <w:pStyle w:val="ListParagraph"/>
        <w:autoSpaceDE w:val="0"/>
        <w:autoSpaceDN w:val="0"/>
        <w:adjustRightInd w:val="0"/>
        <w:ind w:left="360"/>
        <w:rPr>
          <w:rFonts w:cs="Arial"/>
          <w:b/>
          <w:bCs/>
          <w:sz w:val="28"/>
          <w:szCs w:val="28"/>
        </w:rPr>
      </w:pPr>
    </w:p>
    <w:p w14:paraId="4E89B1A2" w14:textId="77777777" w:rsidR="002E0FAF" w:rsidRPr="002C14FA" w:rsidRDefault="002E0FAF" w:rsidP="002E0FAF">
      <w:pPr>
        <w:pStyle w:val="ListParagraph"/>
        <w:autoSpaceDE w:val="0"/>
        <w:autoSpaceDN w:val="0"/>
        <w:adjustRightInd w:val="0"/>
        <w:ind w:left="360"/>
        <w:rPr>
          <w:rFonts w:cs="Arial"/>
          <w:b/>
          <w:bCs/>
          <w:sz w:val="28"/>
          <w:szCs w:val="28"/>
        </w:rPr>
      </w:pPr>
    </w:p>
    <w:p w14:paraId="13706A79" w14:textId="77777777" w:rsidR="002E0FAF" w:rsidRDefault="002E0FAF" w:rsidP="002E0FAF">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Dependants</w:t>
      </w:r>
      <w:r w:rsidRPr="00530FFE">
        <w:rPr>
          <w:rFonts w:cs="Arial"/>
          <w:b/>
          <w:bCs/>
          <w:sz w:val="28"/>
          <w:szCs w:val="28"/>
        </w:rPr>
        <w:t>:</w:t>
      </w:r>
      <w:r>
        <w:rPr>
          <w:rFonts w:cs="Arial"/>
          <w:b/>
          <w:bCs/>
          <w:sz w:val="28"/>
          <w:szCs w:val="28"/>
        </w:rPr>
        <w:t xml:space="preserve"> </w:t>
      </w:r>
    </w:p>
    <w:p w14:paraId="5AB15688" w14:textId="77777777" w:rsidR="002E0FAF" w:rsidRDefault="002E0FAF" w:rsidP="002E0FAF">
      <w:pPr>
        <w:pStyle w:val="ListParagraph"/>
        <w:autoSpaceDE w:val="0"/>
        <w:autoSpaceDN w:val="0"/>
        <w:adjustRightInd w:val="0"/>
        <w:ind w:left="360"/>
        <w:rPr>
          <w:rFonts w:cs="Arial"/>
          <w:b/>
          <w:bCs/>
          <w:sz w:val="28"/>
          <w:szCs w:val="28"/>
        </w:rPr>
      </w:pPr>
    </w:p>
    <w:p w14:paraId="6051908C" w14:textId="77777777" w:rsidR="002E0FAF" w:rsidRDefault="002E0FAF" w:rsidP="002E0FAF">
      <w:pPr>
        <w:ind w:left="360"/>
        <w:rPr>
          <w:sz w:val="28"/>
          <w:szCs w:val="28"/>
        </w:rPr>
      </w:pPr>
      <w:r w:rsidRPr="00563170">
        <w:rPr>
          <w:sz w:val="28"/>
          <w:szCs w:val="28"/>
        </w:rPr>
        <w:t xml:space="preserve">Currently one in three households in Northern Ireland have a dependent child, with the most common reason for economic inactivity among women being cited as family and home commitments. It is likely that households with </w:t>
      </w:r>
      <w:r>
        <w:rPr>
          <w:sz w:val="28"/>
          <w:szCs w:val="28"/>
        </w:rPr>
        <w:t>dependents will be impacted</w:t>
      </w:r>
      <w:r w:rsidRPr="00563170">
        <w:rPr>
          <w:sz w:val="28"/>
          <w:szCs w:val="28"/>
        </w:rPr>
        <w:t xml:space="preserve"> differently to those without</w:t>
      </w:r>
      <w:r>
        <w:rPr>
          <w:sz w:val="28"/>
          <w:szCs w:val="28"/>
        </w:rPr>
        <w:t xml:space="preserve"> from the future actions and policies to be chosen by departments to meet the requirements of the Act</w:t>
      </w:r>
      <w:r w:rsidRPr="00563170">
        <w:rPr>
          <w:sz w:val="28"/>
          <w:szCs w:val="28"/>
        </w:rPr>
        <w:t xml:space="preserve">. For example, households with young children and especially single parent families, with nearly 4 in 10 single-parent families reported to be living in poverty, are more likely to struggle financially than those without dependent children </w:t>
      </w:r>
      <w:hyperlink r:id="rId59" w:history="1">
        <w:r w:rsidRPr="00617A1B">
          <w:rPr>
            <w:rStyle w:val="Hyperlink"/>
            <w:color w:val="1F3864"/>
            <w:sz w:val="28"/>
            <w:szCs w:val="28"/>
          </w:rPr>
          <w:t>(Poverty in Northern Ireland 2022)</w:t>
        </w:r>
      </w:hyperlink>
      <w:r w:rsidRPr="00563170">
        <w:rPr>
          <w:sz w:val="28"/>
          <w:szCs w:val="28"/>
        </w:rPr>
        <w:t>. And their ability to adapt to a more sustainable lifestyle, such as affordable sustainable children’s clothing, etc, could be more challenging. In households with elderly dependents, impacts may include the need to adapt to sustainable zero carbon heating and electricity provision, to learn to use sustainable goods and services which are expected to become mainstream such as electric vehicles, etc.</w:t>
      </w:r>
    </w:p>
    <w:p w14:paraId="34232F57" w14:textId="77777777" w:rsidR="002E0FAF" w:rsidRDefault="002E0FAF" w:rsidP="002E0FAF">
      <w:pPr>
        <w:ind w:left="360"/>
        <w:rPr>
          <w:sz w:val="28"/>
          <w:szCs w:val="28"/>
        </w:rPr>
      </w:pPr>
    </w:p>
    <w:p w14:paraId="44DBE656" w14:textId="77777777" w:rsidR="002E0FAF" w:rsidRDefault="002E0FAF" w:rsidP="002E0FAF">
      <w:pPr>
        <w:ind w:left="360"/>
        <w:rPr>
          <w:sz w:val="28"/>
          <w:szCs w:val="28"/>
        </w:rPr>
      </w:pPr>
      <w:r w:rsidRPr="00D70279">
        <w:rPr>
          <w:sz w:val="28"/>
          <w:szCs w:val="28"/>
        </w:rPr>
        <w:t>The Act however, i</w:t>
      </w:r>
      <w:r>
        <w:rPr>
          <w:sz w:val="28"/>
          <w:szCs w:val="28"/>
        </w:rPr>
        <w:t>s not unlawfully discriminatory. I</w:t>
      </w:r>
      <w:r w:rsidRPr="00D70279">
        <w:rPr>
          <w:sz w:val="28"/>
          <w:szCs w:val="28"/>
        </w:rPr>
        <w:t>t is specifically designed to promote equality of opportunity for, and the fair sharing of impacts</w:t>
      </w:r>
      <w:r>
        <w:rPr>
          <w:sz w:val="28"/>
          <w:szCs w:val="28"/>
        </w:rPr>
        <w:t xml:space="preserve"> and benefits on all Section 75 categories</w:t>
      </w:r>
      <w:r w:rsidRPr="00D70279">
        <w:rPr>
          <w:sz w:val="28"/>
          <w:szCs w:val="28"/>
        </w:rPr>
        <w:t xml:space="preserve"> and for particular groups of disadvantaged people. This is enabled throug</w:t>
      </w:r>
      <w:r>
        <w:rPr>
          <w:sz w:val="28"/>
          <w:szCs w:val="28"/>
        </w:rPr>
        <w:t>h the just transition principle</w:t>
      </w:r>
      <w:r w:rsidRPr="00D70279">
        <w:rPr>
          <w:sz w:val="28"/>
          <w:szCs w:val="28"/>
        </w:rPr>
        <w:t xml:space="preserve"> requirements of the Act on departments and the over sight and the advisory role of the Just Transition Commissioner to be established under the Act. Also, in addition the Act requires the establishment of a </w:t>
      </w:r>
      <w:r>
        <w:rPr>
          <w:sz w:val="28"/>
          <w:szCs w:val="28"/>
        </w:rPr>
        <w:t>Just Transition Fund for Agriculture</w:t>
      </w:r>
      <w:r w:rsidRPr="00D70279">
        <w:rPr>
          <w:sz w:val="28"/>
          <w:szCs w:val="28"/>
        </w:rPr>
        <w:t xml:space="preserve">, in order to ensure this sector is not unfairly disadvantaged to other sectors, and its people </w:t>
      </w:r>
      <w:r>
        <w:rPr>
          <w:sz w:val="28"/>
          <w:szCs w:val="28"/>
        </w:rPr>
        <w:t>(</w:t>
      </w:r>
      <w:r w:rsidRPr="00D70279">
        <w:rPr>
          <w:sz w:val="28"/>
          <w:szCs w:val="28"/>
        </w:rPr>
        <w:t xml:space="preserve">no matter </w:t>
      </w:r>
      <w:r>
        <w:rPr>
          <w:sz w:val="28"/>
          <w:szCs w:val="28"/>
        </w:rPr>
        <w:t>those with dependants or not)</w:t>
      </w:r>
      <w:r w:rsidRPr="00D70279">
        <w:rPr>
          <w:sz w:val="28"/>
          <w:szCs w:val="28"/>
        </w:rPr>
        <w:t xml:space="preserve"> who work and depend on it are not disproportionality impacted by the requirements of the Act. For these reasons the impacts are therefore considered minor</w:t>
      </w:r>
      <w:r>
        <w:rPr>
          <w:sz w:val="28"/>
          <w:szCs w:val="28"/>
        </w:rPr>
        <w:t xml:space="preserve"> for this category</w:t>
      </w:r>
      <w:r w:rsidRPr="00D70279">
        <w:rPr>
          <w:sz w:val="28"/>
          <w:szCs w:val="28"/>
        </w:rPr>
        <w:t>.</w:t>
      </w:r>
    </w:p>
    <w:p w14:paraId="432040E4" w14:textId="77777777" w:rsidR="002E0FAF" w:rsidRDefault="002E0FAF" w:rsidP="002E0FAF">
      <w:pPr>
        <w:ind w:left="360"/>
        <w:rPr>
          <w:sz w:val="28"/>
          <w:szCs w:val="28"/>
        </w:rPr>
      </w:pPr>
    </w:p>
    <w:p w14:paraId="476647E4" w14:textId="77777777" w:rsidR="002E0FAF" w:rsidRDefault="002E0FAF" w:rsidP="002E0FAF">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Minor</w:t>
      </w:r>
    </w:p>
    <w:p w14:paraId="39E0C03C" w14:textId="77777777" w:rsidR="002E0FAF" w:rsidRDefault="002E0FAF" w:rsidP="002E0FAF">
      <w:pPr>
        <w:autoSpaceDE w:val="0"/>
        <w:autoSpaceDN w:val="0"/>
        <w:adjustRightInd w:val="0"/>
        <w:ind w:left="360"/>
        <w:rPr>
          <w:rFonts w:cs="Arial"/>
          <w:sz w:val="28"/>
          <w:szCs w:val="28"/>
        </w:rPr>
        <w:sectPr w:rsidR="002E0FAF" w:rsidSect="00E91D60">
          <w:pgSz w:w="12240" w:h="15840"/>
          <w:pgMar w:top="1134" w:right="1151" w:bottom="1134" w:left="1151" w:header="709" w:footer="709" w:gutter="0"/>
          <w:cols w:space="708"/>
          <w:docGrid w:linePitch="360"/>
        </w:sectPr>
      </w:pPr>
    </w:p>
    <w:p w14:paraId="7E3B7F6E" w14:textId="77777777" w:rsidR="002E0FAF" w:rsidRPr="00331AC5" w:rsidRDefault="002E0FAF" w:rsidP="002E0FAF">
      <w:pPr>
        <w:pStyle w:val="ListParagraph"/>
        <w:numPr>
          <w:ilvl w:val="0"/>
          <w:numId w:val="14"/>
        </w:numPr>
        <w:rPr>
          <w:bCs/>
          <w:sz w:val="28"/>
          <w:szCs w:val="28"/>
        </w:rPr>
      </w:pPr>
      <w:r w:rsidRPr="00C82DA4">
        <w:rPr>
          <w:rFonts w:cs="Arial"/>
          <w:b/>
          <w:bCs/>
          <w:sz w:val="28"/>
          <w:szCs w:val="28"/>
        </w:rPr>
        <w:lastRenderedPageBreak/>
        <w:t>Are there opportunities to better promote equality of opportunity for people within th</w:t>
      </w:r>
      <w:r w:rsidRPr="008C67A9">
        <w:rPr>
          <w:rFonts w:cs="Arial"/>
          <w:b/>
          <w:bCs/>
          <w:sz w:val="28"/>
          <w:szCs w:val="28"/>
        </w:rPr>
        <w:t xml:space="preserve">e </w:t>
      </w:r>
      <w:r>
        <w:rPr>
          <w:rFonts w:cs="Arial"/>
          <w:b/>
          <w:bCs/>
          <w:sz w:val="28"/>
          <w:szCs w:val="28"/>
        </w:rPr>
        <w:t>Section 75</w:t>
      </w:r>
      <w:r w:rsidRPr="008C67A9">
        <w:rPr>
          <w:rFonts w:cs="Arial"/>
          <w:b/>
          <w:bCs/>
          <w:sz w:val="28"/>
          <w:szCs w:val="28"/>
        </w:rPr>
        <w:t xml:space="preserve"> equalities categories?</w:t>
      </w:r>
      <w:r>
        <w:rPr>
          <w:rFonts w:cs="Arial"/>
          <w:b/>
          <w:bCs/>
          <w:sz w:val="28"/>
          <w:szCs w:val="28"/>
        </w:rPr>
        <w:t xml:space="preserve"> </w:t>
      </w:r>
    </w:p>
    <w:p w14:paraId="4B94A3A9" w14:textId="77777777" w:rsidR="002E0FAF" w:rsidRDefault="002E0FAF" w:rsidP="002E0FAF">
      <w:pPr>
        <w:pStyle w:val="ListParagraph"/>
        <w:ind w:left="360"/>
        <w:rPr>
          <w:bCs/>
          <w:sz w:val="28"/>
          <w:szCs w:val="28"/>
        </w:rPr>
      </w:pPr>
    </w:p>
    <w:p w14:paraId="2057583F" w14:textId="77777777" w:rsidR="002E0FAF" w:rsidRPr="00C82DA4" w:rsidRDefault="002E0FAF" w:rsidP="002E0FAF">
      <w:pPr>
        <w:pStyle w:val="ListParagraph"/>
        <w:ind w:left="360"/>
        <w:rPr>
          <w:bCs/>
          <w:sz w:val="28"/>
          <w:szCs w:val="28"/>
        </w:rPr>
      </w:pPr>
      <w:r w:rsidRPr="00C82DA4">
        <w:rPr>
          <w:bCs/>
          <w:sz w:val="28"/>
          <w:szCs w:val="28"/>
        </w:rPr>
        <w:t>Detail opportunities of how this policy could promote equality of opportunity for people within</w:t>
      </w:r>
      <w:r>
        <w:rPr>
          <w:bCs/>
          <w:sz w:val="28"/>
          <w:szCs w:val="28"/>
        </w:rPr>
        <w:t xml:space="preserve"> each of the Section 75 Categories below</w:t>
      </w:r>
      <w:r w:rsidRPr="00C82DA4">
        <w:rPr>
          <w:bCs/>
          <w:sz w:val="28"/>
          <w:szCs w:val="28"/>
        </w:rPr>
        <w:t>:</w:t>
      </w:r>
    </w:p>
    <w:p w14:paraId="51E13829" w14:textId="77777777" w:rsidR="002E0FAF" w:rsidRDefault="002E0FAF" w:rsidP="002E0FAF">
      <w:pPr>
        <w:ind w:left="360"/>
        <w:rPr>
          <w:b/>
          <w:bCs/>
          <w:sz w:val="28"/>
          <w:szCs w:val="28"/>
        </w:rPr>
      </w:pPr>
    </w:p>
    <w:p w14:paraId="48345D7A" w14:textId="77777777" w:rsidR="002E0FAF" w:rsidRPr="00C82DA4" w:rsidRDefault="002E0FAF" w:rsidP="002E0FAF">
      <w:pPr>
        <w:ind w:left="360"/>
        <w:rPr>
          <w:b/>
          <w:bCs/>
          <w:sz w:val="28"/>
          <w:szCs w:val="28"/>
        </w:rPr>
      </w:pPr>
    </w:p>
    <w:p w14:paraId="1BF2F055" w14:textId="77777777" w:rsidR="002E0FAF" w:rsidRDefault="002E0FAF" w:rsidP="002E0FAF">
      <w:pPr>
        <w:ind w:left="360"/>
        <w:rPr>
          <w:b/>
          <w:bCs/>
          <w:sz w:val="28"/>
          <w:szCs w:val="28"/>
        </w:rPr>
      </w:pPr>
      <w:r w:rsidRPr="00625F15">
        <w:rPr>
          <w:b/>
          <w:bCs/>
          <w:i/>
          <w:sz w:val="28"/>
          <w:szCs w:val="28"/>
          <w:u w:val="single"/>
        </w:rPr>
        <w:t>Religious Belief</w:t>
      </w:r>
      <w:r w:rsidRPr="00625F15">
        <w:rPr>
          <w:b/>
          <w:bCs/>
          <w:sz w:val="28"/>
          <w:szCs w:val="28"/>
        </w:rPr>
        <w:t xml:space="preserve"> </w:t>
      </w:r>
      <w:r>
        <w:rPr>
          <w:b/>
          <w:bCs/>
          <w:sz w:val="28"/>
          <w:szCs w:val="28"/>
        </w:rPr>
        <w:t>–</w:t>
      </w:r>
      <w:r w:rsidRPr="00625F15">
        <w:rPr>
          <w:b/>
          <w:bCs/>
          <w:sz w:val="28"/>
          <w:szCs w:val="28"/>
        </w:rPr>
        <w:t xml:space="preserve"> If </w:t>
      </w:r>
      <w:r>
        <w:rPr>
          <w:b/>
          <w:bCs/>
          <w:sz w:val="28"/>
          <w:szCs w:val="28"/>
        </w:rPr>
        <w:t>Yes</w:t>
      </w:r>
      <w:r w:rsidRPr="00625F15">
        <w:rPr>
          <w:b/>
          <w:bCs/>
          <w:sz w:val="28"/>
          <w:szCs w:val="28"/>
        </w:rPr>
        <w:t>, provide reasons:</w:t>
      </w:r>
      <w:r>
        <w:rPr>
          <w:b/>
          <w:bCs/>
          <w:sz w:val="28"/>
          <w:szCs w:val="28"/>
        </w:rPr>
        <w:t xml:space="preserve"> </w:t>
      </w:r>
    </w:p>
    <w:p w14:paraId="51FAACA4" w14:textId="77777777" w:rsidR="002E0FAF" w:rsidRDefault="002E0FAF" w:rsidP="002E0FAF">
      <w:pPr>
        <w:ind w:left="360"/>
        <w:rPr>
          <w:b/>
          <w:bCs/>
          <w:sz w:val="28"/>
          <w:szCs w:val="28"/>
        </w:rPr>
      </w:pPr>
    </w:p>
    <w:p w14:paraId="18BDFF86" w14:textId="77777777" w:rsidR="002E0FAF" w:rsidRPr="00183872" w:rsidRDefault="002E0FAF" w:rsidP="002E0FAF">
      <w:pPr>
        <w:ind w:left="360"/>
        <w:rPr>
          <w:rFonts w:cs="Arial"/>
          <w:sz w:val="28"/>
          <w:szCs w:val="28"/>
        </w:rPr>
      </w:pPr>
      <w:r w:rsidRPr="00183872">
        <w:rPr>
          <w:rFonts w:cs="Arial"/>
          <w:sz w:val="28"/>
          <w:szCs w:val="28"/>
        </w:rPr>
        <w:t xml:space="preserve">The Act should enable opportunities to better promote equality of opportunity through its just transition requirements on all NICS departments. The Act specifies that departments should so far as possible, achieve the Act’s objectives in reducing greenhouse gas emissions in a manner which will, for example: </w:t>
      </w:r>
    </w:p>
    <w:p w14:paraId="4C007964" w14:textId="77777777" w:rsidR="002E0FAF" w:rsidRDefault="002E0FAF" w:rsidP="002E0FAF">
      <w:pPr>
        <w:pStyle w:val="ListParagraph"/>
        <w:numPr>
          <w:ilvl w:val="0"/>
          <w:numId w:val="42"/>
        </w:numPr>
        <w:rPr>
          <w:rFonts w:cs="Arial"/>
          <w:sz w:val="28"/>
          <w:szCs w:val="28"/>
        </w:rPr>
      </w:pPr>
      <w:r w:rsidRPr="00093392">
        <w:rPr>
          <w:rFonts w:cs="Arial"/>
          <w:sz w:val="28"/>
          <w:szCs w:val="28"/>
        </w:rPr>
        <w:t>support jobs and growth of jobs that are climate resilient and environme</w:t>
      </w:r>
      <w:r>
        <w:rPr>
          <w:rFonts w:cs="Arial"/>
          <w:sz w:val="28"/>
          <w:szCs w:val="28"/>
        </w:rPr>
        <w:t>ntally and socially sustainable;</w:t>
      </w:r>
      <w:r w:rsidRPr="00093392">
        <w:rPr>
          <w:rFonts w:cs="Arial"/>
          <w:sz w:val="28"/>
          <w:szCs w:val="28"/>
        </w:rPr>
        <w:t xml:space="preserve"> </w:t>
      </w:r>
    </w:p>
    <w:p w14:paraId="493DD6A2"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develop and maintain consensus through engagement with (among others) workers, trade unions, communities, non-governmental organisations and representatives of the interests of business and industry, </w:t>
      </w:r>
    </w:p>
    <w:p w14:paraId="645FCE81" w14:textId="77777777" w:rsidR="002E0FAF" w:rsidRDefault="002E0FAF" w:rsidP="002E0FAF">
      <w:pPr>
        <w:pStyle w:val="ListParagraph"/>
        <w:numPr>
          <w:ilvl w:val="0"/>
          <w:numId w:val="42"/>
        </w:numPr>
        <w:rPr>
          <w:rFonts w:cs="Arial"/>
          <w:sz w:val="28"/>
          <w:szCs w:val="28"/>
        </w:rPr>
      </w:pPr>
      <w:r>
        <w:rPr>
          <w:rFonts w:cs="Arial"/>
          <w:sz w:val="28"/>
          <w:szCs w:val="28"/>
        </w:rPr>
        <w:t>create</w:t>
      </w:r>
      <w:r w:rsidRPr="00093392">
        <w:rPr>
          <w:rFonts w:cs="Arial"/>
          <w:sz w:val="28"/>
          <w:szCs w:val="28"/>
        </w:rPr>
        <w:t xml:space="preserve"> decent, fair and high-value work in a way which does not negatively affect the current workforce;</w:t>
      </w:r>
    </w:p>
    <w:p w14:paraId="4A8219E8" w14:textId="77777777" w:rsidR="002E0FAF" w:rsidRDefault="002E0FAF" w:rsidP="002E0FAF">
      <w:pPr>
        <w:pStyle w:val="ListParagraph"/>
        <w:numPr>
          <w:ilvl w:val="0"/>
          <w:numId w:val="42"/>
        </w:numPr>
        <w:rPr>
          <w:rFonts w:cs="Arial"/>
          <w:sz w:val="28"/>
          <w:szCs w:val="28"/>
        </w:rPr>
      </w:pPr>
      <w:r>
        <w:rPr>
          <w:rFonts w:cs="Arial"/>
          <w:sz w:val="28"/>
          <w:szCs w:val="28"/>
        </w:rPr>
        <w:t>support</w:t>
      </w:r>
      <w:r w:rsidRPr="00093392">
        <w:rPr>
          <w:rFonts w:cs="Arial"/>
          <w:sz w:val="28"/>
          <w:szCs w:val="28"/>
        </w:rPr>
        <w:t xml:space="preserve"> persons who are most affected by climate change, particularly those who may have done the least to cause it or may be the least equipped to adapt to its effects, </w:t>
      </w:r>
    </w:p>
    <w:p w14:paraId="7C28BA76"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t xml:space="preserve">reducing, with a view to eliminating poverty, inequality and social deprivation, </w:t>
      </w:r>
    </w:p>
    <w:p w14:paraId="41863143"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t xml:space="preserve">ensuring that gender inequality is eliminated and advancing equality of opportunity between men and women, </w:t>
      </w:r>
    </w:p>
    <w:p w14:paraId="541C9C7F"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t xml:space="preserve">supporting the social and economic </w:t>
      </w:r>
      <w:r>
        <w:rPr>
          <w:rFonts w:cs="Arial"/>
          <w:sz w:val="28"/>
          <w:szCs w:val="28"/>
        </w:rPr>
        <w:t>needs of people in rural areas</w:t>
      </w:r>
    </w:p>
    <w:p w14:paraId="68ACA713" w14:textId="77777777" w:rsidR="002E0FAF" w:rsidRDefault="002E0FAF" w:rsidP="002E0FAF">
      <w:pPr>
        <w:ind w:left="360"/>
        <w:rPr>
          <w:sz w:val="28"/>
          <w:szCs w:val="28"/>
        </w:rPr>
      </w:pPr>
    </w:p>
    <w:p w14:paraId="4292762B" w14:textId="77777777" w:rsidR="002E0FAF" w:rsidRDefault="002E0FAF" w:rsidP="002E0FAF">
      <w:pPr>
        <w:ind w:left="360"/>
        <w:rPr>
          <w:b/>
          <w:bCs/>
          <w:sz w:val="28"/>
          <w:szCs w:val="28"/>
        </w:rPr>
      </w:pPr>
      <w:r w:rsidRPr="00625F15">
        <w:rPr>
          <w:b/>
          <w:bCs/>
          <w:sz w:val="28"/>
          <w:szCs w:val="28"/>
        </w:rPr>
        <w:t>If No, provide reasons:</w:t>
      </w:r>
      <w:r>
        <w:rPr>
          <w:b/>
          <w:bCs/>
          <w:sz w:val="28"/>
          <w:szCs w:val="28"/>
        </w:rPr>
        <w:t xml:space="preserve"> </w:t>
      </w:r>
    </w:p>
    <w:p w14:paraId="07CC298A" w14:textId="77777777" w:rsidR="002E0FAF" w:rsidRDefault="002E0FAF" w:rsidP="002E0FAF">
      <w:pPr>
        <w:ind w:left="360"/>
        <w:rPr>
          <w:b/>
          <w:bCs/>
          <w:sz w:val="28"/>
          <w:szCs w:val="28"/>
        </w:rPr>
      </w:pPr>
    </w:p>
    <w:p w14:paraId="3E624569" w14:textId="77777777" w:rsidR="002E0FAF" w:rsidRPr="00625F15" w:rsidRDefault="002E0FAF" w:rsidP="002E0FAF">
      <w:pPr>
        <w:ind w:left="360"/>
        <w:rPr>
          <w:b/>
          <w:bCs/>
          <w:sz w:val="28"/>
          <w:szCs w:val="28"/>
          <w:u w:val="single"/>
        </w:rPr>
      </w:pPr>
    </w:p>
    <w:p w14:paraId="5B0DA269" w14:textId="77777777" w:rsidR="002E0FAF" w:rsidRDefault="002E0FAF" w:rsidP="002E0FAF">
      <w:pPr>
        <w:ind w:left="360"/>
        <w:rPr>
          <w:b/>
          <w:bCs/>
          <w:sz w:val="28"/>
          <w:szCs w:val="28"/>
        </w:rPr>
      </w:pPr>
      <w:r w:rsidRPr="00625F15">
        <w:rPr>
          <w:b/>
          <w:bCs/>
          <w:i/>
          <w:sz w:val="28"/>
          <w:szCs w:val="28"/>
          <w:u w:val="single"/>
        </w:rPr>
        <w:t>Political Opinion</w:t>
      </w:r>
      <w:r w:rsidRPr="00625F15">
        <w:rPr>
          <w:b/>
          <w:bCs/>
          <w:sz w:val="28"/>
          <w:szCs w:val="28"/>
        </w:rPr>
        <w:t xml:space="preserve"> - </w:t>
      </w:r>
      <w:r w:rsidRPr="00245D67">
        <w:rPr>
          <w:b/>
          <w:bCs/>
          <w:sz w:val="28"/>
          <w:szCs w:val="28"/>
        </w:rPr>
        <w:t xml:space="preserve">If Yes, provide details: </w:t>
      </w:r>
    </w:p>
    <w:p w14:paraId="351C8B1C" w14:textId="77777777" w:rsidR="002E0FAF" w:rsidRDefault="002E0FAF" w:rsidP="002E0FAF">
      <w:pPr>
        <w:ind w:left="360"/>
        <w:rPr>
          <w:b/>
          <w:bCs/>
          <w:sz w:val="28"/>
          <w:szCs w:val="28"/>
        </w:rPr>
      </w:pPr>
    </w:p>
    <w:p w14:paraId="23117968" w14:textId="77777777" w:rsidR="002E0FAF" w:rsidRPr="00E6756D" w:rsidRDefault="002E0FAF" w:rsidP="002E0FAF">
      <w:pPr>
        <w:ind w:left="360"/>
        <w:rPr>
          <w:rFonts w:cs="Arial"/>
          <w:sz w:val="28"/>
          <w:szCs w:val="28"/>
        </w:rPr>
      </w:pPr>
      <w:r w:rsidRPr="00183872">
        <w:rPr>
          <w:rFonts w:cs="Arial"/>
          <w:sz w:val="28"/>
          <w:szCs w:val="28"/>
        </w:rPr>
        <w:t xml:space="preserve">The Act should enable opportunities to better promote equality of opportunity through its just transition requirements on all NICS departments. The Act specifies that departments should so far as possible, achieve the Act’s objectives in reducing greenhouse gas emissions in a manner which will, for example: </w:t>
      </w:r>
    </w:p>
    <w:p w14:paraId="706B4227" w14:textId="77777777" w:rsidR="002E0FAF" w:rsidRDefault="002E0FAF" w:rsidP="002E0FAF">
      <w:pPr>
        <w:pStyle w:val="ListParagraph"/>
        <w:numPr>
          <w:ilvl w:val="0"/>
          <w:numId w:val="42"/>
        </w:numPr>
        <w:rPr>
          <w:rFonts w:cs="Arial"/>
          <w:sz w:val="28"/>
          <w:szCs w:val="28"/>
        </w:rPr>
      </w:pPr>
      <w:r w:rsidRPr="00093392">
        <w:rPr>
          <w:rFonts w:cs="Arial"/>
          <w:sz w:val="28"/>
          <w:szCs w:val="28"/>
        </w:rPr>
        <w:lastRenderedPageBreak/>
        <w:t>support jobs and growth of jobs that are climate resilient and environme</w:t>
      </w:r>
      <w:r>
        <w:rPr>
          <w:rFonts w:cs="Arial"/>
          <w:sz w:val="28"/>
          <w:szCs w:val="28"/>
        </w:rPr>
        <w:t>ntally and socially sustainable;</w:t>
      </w:r>
      <w:r w:rsidRPr="00093392">
        <w:rPr>
          <w:rFonts w:cs="Arial"/>
          <w:sz w:val="28"/>
          <w:szCs w:val="28"/>
        </w:rPr>
        <w:t xml:space="preserve"> </w:t>
      </w:r>
    </w:p>
    <w:p w14:paraId="5DD5B4EC"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develop and maintain consensus through engagement with (among others) workers, trade unions, communities, non-governmental organisations and representatives of the interests of business and industry, </w:t>
      </w:r>
    </w:p>
    <w:p w14:paraId="6A8AAB28" w14:textId="77777777" w:rsidR="002E0FAF" w:rsidRDefault="002E0FAF" w:rsidP="002E0FAF">
      <w:pPr>
        <w:pStyle w:val="ListParagraph"/>
        <w:numPr>
          <w:ilvl w:val="0"/>
          <w:numId w:val="42"/>
        </w:numPr>
        <w:rPr>
          <w:rFonts w:cs="Arial"/>
          <w:sz w:val="28"/>
          <w:szCs w:val="28"/>
        </w:rPr>
      </w:pPr>
      <w:r w:rsidRPr="00093392">
        <w:rPr>
          <w:rFonts w:cs="Arial"/>
          <w:sz w:val="28"/>
          <w:szCs w:val="28"/>
        </w:rPr>
        <w:t>creat</w:t>
      </w:r>
      <w:r>
        <w:rPr>
          <w:rFonts w:cs="Arial"/>
          <w:sz w:val="28"/>
          <w:szCs w:val="28"/>
        </w:rPr>
        <w:t>e</w:t>
      </w:r>
      <w:r w:rsidRPr="00093392">
        <w:rPr>
          <w:rFonts w:cs="Arial"/>
          <w:sz w:val="28"/>
          <w:szCs w:val="28"/>
        </w:rPr>
        <w:t xml:space="preserve"> decent, fair and high-value work in a way which does not negatively affect the current workforce;</w:t>
      </w:r>
    </w:p>
    <w:p w14:paraId="64D50D2C"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support persons who are most affected by climate change, particularly those who may have done the least to cause it or may be the least equipped to adapt to its effects, </w:t>
      </w:r>
    </w:p>
    <w:p w14:paraId="5C67438C"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t>reduc</w:t>
      </w:r>
      <w:r>
        <w:rPr>
          <w:rFonts w:cs="Arial"/>
          <w:sz w:val="28"/>
          <w:szCs w:val="28"/>
        </w:rPr>
        <w:t>e</w:t>
      </w:r>
      <w:r w:rsidRPr="00093392">
        <w:rPr>
          <w:rFonts w:cs="Arial"/>
          <w:sz w:val="28"/>
          <w:szCs w:val="28"/>
        </w:rPr>
        <w:t xml:space="preserve">, with a view to eliminating poverty, inequality and social deprivation, </w:t>
      </w:r>
    </w:p>
    <w:p w14:paraId="009747A7"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t>ensur</w:t>
      </w:r>
      <w:r>
        <w:rPr>
          <w:rFonts w:cs="Arial"/>
          <w:sz w:val="28"/>
          <w:szCs w:val="28"/>
        </w:rPr>
        <w:t>e</w:t>
      </w:r>
      <w:r w:rsidRPr="00093392">
        <w:rPr>
          <w:rFonts w:cs="Arial"/>
          <w:sz w:val="28"/>
          <w:szCs w:val="28"/>
        </w:rPr>
        <w:t xml:space="preserve"> that gender inequality is eliminated and advancing equality of opportunity between men and women, </w:t>
      </w:r>
    </w:p>
    <w:p w14:paraId="46A47376"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t xml:space="preserve">support the social and economic </w:t>
      </w:r>
      <w:r>
        <w:rPr>
          <w:rFonts w:cs="Arial"/>
          <w:sz w:val="28"/>
          <w:szCs w:val="28"/>
        </w:rPr>
        <w:t>needs of people in rural areas</w:t>
      </w:r>
    </w:p>
    <w:p w14:paraId="2DEE4CA3" w14:textId="77777777" w:rsidR="002E0FAF" w:rsidRPr="00625F15" w:rsidRDefault="002E0FAF" w:rsidP="002E0FAF">
      <w:pPr>
        <w:rPr>
          <w:b/>
          <w:bCs/>
          <w:sz w:val="28"/>
          <w:szCs w:val="28"/>
        </w:rPr>
      </w:pPr>
    </w:p>
    <w:p w14:paraId="29FED532" w14:textId="77777777" w:rsidR="002E0FAF" w:rsidRDefault="002E0FAF" w:rsidP="002E0FAF">
      <w:pPr>
        <w:ind w:left="360"/>
        <w:rPr>
          <w:rFonts w:cs="Arial"/>
          <w:szCs w:val="24"/>
        </w:rPr>
      </w:pPr>
      <w:r w:rsidRPr="00625F15">
        <w:rPr>
          <w:b/>
          <w:bCs/>
          <w:sz w:val="28"/>
          <w:szCs w:val="28"/>
        </w:rPr>
        <w:t>If No, provide reasons</w:t>
      </w:r>
      <w:r>
        <w:rPr>
          <w:b/>
          <w:bCs/>
          <w:sz w:val="28"/>
          <w:szCs w:val="28"/>
        </w:rPr>
        <w:t>:</w:t>
      </w:r>
      <w:r w:rsidRPr="00AF7742">
        <w:rPr>
          <w:rFonts w:cs="Arial"/>
          <w:szCs w:val="24"/>
        </w:rPr>
        <w:t xml:space="preserve"> </w:t>
      </w:r>
    </w:p>
    <w:p w14:paraId="304599AF" w14:textId="77777777" w:rsidR="002E0FAF" w:rsidRDefault="002E0FAF" w:rsidP="002E0FAF">
      <w:pPr>
        <w:ind w:left="360"/>
        <w:rPr>
          <w:b/>
          <w:bCs/>
          <w:i/>
          <w:sz w:val="28"/>
          <w:szCs w:val="28"/>
          <w:u w:val="single"/>
        </w:rPr>
      </w:pPr>
    </w:p>
    <w:p w14:paraId="7925A317" w14:textId="77777777" w:rsidR="002E0FAF" w:rsidRDefault="002E0FAF" w:rsidP="002E0FAF">
      <w:pPr>
        <w:ind w:left="360"/>
        <w:rPr>
          <w:b/>
          <w:bCs/>
          <w:i/>
          <w:sz w:val="28"/>
          <w:szCs w:val="28"/>
          <w:u w:val="single"/>
        </w:rPr>
      </w:pPr>
    </w:p>
    <w:p w14:paraId="33EEA55D" w14:textId="77777777" w:rsidR="002E0FAF" w:rsidRPr="00EA2655" w:rsidRDefault="002E0FAF" w:rsidP="002E0FAF">
      <w:pPr>
        <w:ind w:left="360"/>
        <w:rPr>
          <w:bCs/>
          <w:sz w:val="28"/>
          <w:szCs w:val="28"/>
        </w:rPr>
      </w:pPr>
      <w:r w:rsidRPr="00625F15">
        <w:rPr>
          <w:b/>
          <w:bCs/>
          <w:i/>
          <w:sz w:val="28"/>
          <w:szCs w:val="28"/>
          <w:u w:val="single"/>
        </w:rPr>
        <w:t>Racial Group</w:t>
      </w:r>
      <w:r w:rsidRPr="00625F15">
        <w:rPr>
          <w:b/>
          <w:bCs/>
          <w:sz w:val="28"/>
          <w:szCs w:val="28"/>
        </w:rPr>
        <w:t xml:space="preserve"> </w:t>
      </w:r>
      <w:r>
        <w:rPr>
          <w:b/>
          <w:bCs/>
          <w:sz w:val="28"/>
          <w:szCs w:val="28"/>
        </w:rPr>
        <w:t>–</w:t>
      </w:r>
      <w:r w:rsidRPr="00625F15">
        <w:rPr>
          <w:b/>
          <w:bCs/>
          <w:sz w:val="28"/>
          <w:szCs w:val="28"/>
        </w:rPr>
        <w:t xml:space="preserve"> </w:t>
      </w:r>
      <w:r w:rsidRPr="00245D67">
        <w:rPr>
          <w:b/>
          <w:bCs/>
          <w:sz w:val="28"/>
          <w:szCs w:val="28"/>
        </w:rPr>
        <w:t>If Yes, provide details:</w:t>
      </w:r>
    </w:p>
    <w:p w14:paraId="654AABF0" w14:textId="77777777" w:rsidR="002E0FAF" w:rsidRPr="00EA2655" w:rsidRDefault="002E0FAF" w:rsidP="002E0FAF">
      <w:pPr>
        <w:ind w:left="360"/>
        <w:rPr>
          <w:bCs/>
          <w:sz w:val="28"/>
          <w:szCs w:val="28"/>
        </w:rPr>
      </w:pPr>
    </w:p>
    <w:p w14:paraId="7CB2F724" w14:textId="77777777" w:rsidR="002E0FAF" w:rsidRPr="00183872" w:rsidRDefault="002E0FAF" w:rsidP="002E0FAF">
      <w:pPr>
        <w:ind w:left="360"/>
        <w:rPr>
          <w:rFonts w:cs="Arial"/>
          <w:sz w:val="28"/>
          <w:szCs w:val="28"/>
        </w:rPr>
      </w:pPr>
      <w:r w:rsidRPr="00183872">
        <w:rPr>
          <w:rFonts w:cs="Arial"/>
          <w:sz w:val="28"/>
          <w:szCs w:val="28"/>
        </w:rPr>
        <w:t xml:space="preserve">The Act should enable opportunities to better promote equality of opportunity through its just transition requirements on all NICS departments. The Act specifies that departments should so far as possible, achieve the Act’s objectives in reducing greenhouse gas emissions in a manner which will, for example: </w:t>
      </w:r>
    </w:p>
    <w:p w14:paraId="78C021ED" w14:textId="77777777" w:rsidR="002E0FAF" w:rsidRDefault="002E0FAF" w:rsidP="002E0FAF">
      <w:pPr>
        <w:pStyle w:val="ListParagraph"/>
        <w:numPr>
          <w:ilvl w:val="0"/>
          <w:numId w:val="42"/>
        </w:numPr>
        <w:rPr>
          <w:rFonts w:cs="Arial"/>
          <w:sz w:val="28"/>
          <w:szCs w:val="28"/>
        </w:rPr>
      </w:pPr>
      <w:r w:rsidRPr="00093392">
        <w:rPr>
          <w:rFonts w:cs="Arial"/>
          <w:sz w:val="28"/>
          <w:szCs w:val="28"/>
        </w:rPr>
        <w:t>support jobs and growth of jobs that are climate resilient and environme</w:t>
      </w:r>
      <w:r>
        <w:rPr>
          <w:rFonts w:cs="Arial"/>
          <w:sz w:val="28"/>
          <w:szCs w:val="28"/>
        </w:rPr>
        <w:t>ntally and socially sustainable;</w:t>
      </w:r>
      <w:r w:rsidRPr="00093392">
        <w:rPr>
          <w:rFonts w:cs="Arial"/>
          <w:sz w:val="28"/>
          <w:szCs w:val="28"/>
        </w:rPr>
        <w:t xml:space="preserve"> </w:t>
      </w:r>
    </w:p>
    <w:p w14:paraId="7DE2790E"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develop and maintain consensus through engagement with (among others) workers, trade unions, communities, non-governmental organisations and representatives of the interests of business and industry, </w:t>
      </w:r>
    </w:p>
    <w:p w14:paraId="744B06F1" w14:textId="77777777" w:rsidR="002E0FAF" w:rsidRDefault="002E0FAF" w:rsidP="002E0FAF">
      <w:pPr>
        <w:pStyle w:val="ListParagraph"/>
        <w:numPr>
          <w:ilvl w:val="0"/>
          <w:numId w:val="42"/>
        </w:numPr>
        <w:rPr>
          <w:rFonts w:cs="Arial"/>
          <w:sz w:val="28"/>
          <w:szCs w:val="28"/>
        </w:rPr>
      </w:pPr>
      <w:r w:rsidRPr="00093392">
        <w:rPr>
          <w:rFonts w:cs="Arial"/>
          <w:sz w:val="28"/>
          <w:szCs w:val="28"/>
        </w:rPr>
        <w:t>creat</w:t>
      </w:r>
      <w:r>
        <w:rPr>
          <w:rFonts w:cs="Arial"/>
          <w:sz w:val="28"/>
          <w:szCs w:val="28"/>
        </w:rPr>
        <w:t>e</w:t>
      </w:r>
      <w:r w:rsidRPr="00093392">
        <w:rPr>
          <w:rFonts w:cs="Arial"/>
          <w:sz w:val="28"/>
          <w:szCs w:val="28"/>
        </w:rPr>
        <w:t xml:space="preserve"> decent, fair and high-value work in a way which does not negatively affect the current workforce;</w:t>
      </w:r>
    </w:p>
    <w:p w14:paraId="7D564B4D"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support persons who are most affected by climate change, particularly those who may have done the least to cause it or may be the least equipped to adapt to its effects, </w:t>
      </w:r>
    </w:p>
    <w:p w14:paraId="7293BDA2"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t>reduc</w:t>
      </w:r>
      <w:r>
        <w:rPr>
          <w:rFonts w:cs="Arial"/>
          <w:sz w:val="28"/>
          <w:szCs w:val="28"/>
        </w:rPr>
        <w:t>e</w:t>
      </w:r>
      <w:r w:rsidRPr="00093392">
        <w:rPr>
          <w:rFonts w:cs="Arial"/>
          <w:sz w:val="28"/>
          <w:szCs w:val="28"/>
        </w:rPr>
        <w:t xml:space="preserve">, with a view to eliminating poverty, inequality and social deprivation, </w:t>
      </w:r>
    </w:p>
    <w:p w14:paraId="28DEE903"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lastRenderedPageBreak/>
        <w:t>ensur</w:t>
      </w:r>
      <w:r>
        <w:rPr>
          <w:rFonts w:cs="Arial"/>
          <w:sz w:val="28"/>
          <w:szCs w:val="28"/>
        </w:rPr>
        <w:t>e</w:t>
      </w:r>
      <w:r w:rsidRPr="00093392">
        <w:rPr>
          <w:rFonts w:cs="Arial"/>
          <w:sz w:val="28"/>
          <w:szCs w:val="28"/>
        </w:rPr>
        <w:t xml:space="preserve"> that gender inequality is eliminated and advancing equality of opportunity between men and women, </w:t>
      </w:r>
    </w:p>
    <w:p w14:paraId="0A9DE6FE"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t xml:space="preserve">support the social and economic </w:t>
      </w:r>
      <w:r>
        <w:rPr>
          <w:rFonts w:cs="Arial"/>
          <w:sz w:val="28"/>
          <w:szCs w:val="28"/>
        </w:rPr>
        <w:t>needs of people in rural areas</w:t>
      </w:r>
    </w:p>
    <w:p w14:paraId="66B35C03" w14:textId="77777777" w:rsidR="002E0FAF" w:rsidRPr="009507C7" w:rsidRDefault="002E0FAF" w:rsidP="002E0FAF">
      <w:pPr>
        <w:rPr>
          <w:sz w:val="28"/>
          <w:szCs w:val="28"/>
        </w:rPr>
      </w:pPr>
    </w:p>
    <w:p w14:paraId="09DDD2B5" w14:textId="77777777" w:rsidR="002E0FAF" w:rsidRPr="00EA2655" w:rsidRDefault="002E0FAF" w:rsidP="002E0FAF">
      <w:pPr>
        <w:ind w:left="360"/>
        <w:rPr>
          <w:bCs/>
          <w:sz w:val="28"/>
          <w:szCs w:val="28"/>
        </w:rPr>
      </w:pPr>
      <w:r w:rsidRPr="00EA2655">
        <w:rPr>
          <w:sz w:val="28"/>
          <w:szCs w:val="28"/>
        </w:rPr>
        <w:t xml:space="preserve">Stakeholder engagement opportunities, information and publicity relating to </w:t>
      </w:r>
      <w:r w:rsidRPr="009507C7">
        <w:rPr>
          <w:sz w:val="28"/>
          <w:szCs w:val="28"/>
        </w:rPr>
        <w:t>the</w:t>
      </w:r>
      <w:r w:rsidRPr="00EA2655">
        <w:rPr>
          <w:sz w:val="28"/>
          <w:szCs w:val="28"/>
        </w:rPr>
        <w:t xml:space="preserve"> development and implementation </w:t>
      </w:r>
      <w:r w:rsidRPr="009507C7">
        <w:rPr>
          <w:sz w:val="28"/>
          <w:szCs w:val="28"/>
        </w:rPr>
        <w:t xml:space="preserve">of </w:t>
      </w:r>
      <w:r>
        <w:rPr>
          <w:sz w:val="28"/>
          <w:szCs w:val="28"/>
        </w:rPr>
        <w:t>carbon budgets,</w:t>
      </w:r>
      <w:r w:rsidRPr="009507C7">
        <w:rPr>
          <w:sz w:val="28"/>
          <w:szCs w:val="28"/>
        </w:rPr>
        <w:t xml:space="preserve"> CAPs and sectoral plans</w:t>
      </w:r>
      <w:r>
        <w:rPr>
          <w:sz w:val="28"/>
          <w:szCs w:val="28"/>
        </w:rPr>
        <w:t xml:space="preserve"> and </w:t>
      </w:r>
      <w:r w:rsidRPr="009507C7">
        <w:rPr>
          <w:sz w:val="28"/>
          <w:szCs w:val="28"/>
        </w:rPr>
        <w:t>individual policies</w:t>
      </w:r>
      <w:r>
        <w:rPr>
          <w:sz w:val="28"/>
          <w:szCs w:val="28"/>
        </w:rPr>
        <w:t xml:space="preserve"> and actions chosen by departments</w:t>
      </w:r>
      <w:r w:rsidRPr="009507C7">
        <w:rPr>
          <w:sz w:val="28"/>
          <w:szCs w:val="28"/>
        </w:rPr>
        <w:t xml:space="preserve"> </w:t>
      </w:r>
      <w:r w:rsidRPr="00EA2655">
        <w:rPr>
          <w:sz w:val="28"/>
          <w:szCs w:val="28"/>
        </w:rPr>
        <w:t xml:space="preserve">should </w:t>
      </w:r>
      <w:r>
        <w:rPr>
          <w:sz w:val="28"/>
          <w:szCs w:val="28"/>
        </w:rPr>
        <w:t xml:space="preserve">consider and </w:t>
      </w:r>
      <w:r w:rsidRPr="00EA2655">
        <w:rPr>
          <w:sz w:val="28"/>
          <w:szCs w:val="28"/>
        </w:rPr>
        <w:t xml:space="preserve">aspire to accommodate </w:t>
      </w:r>
      <w:r w:rsidRPr="009507C7">
        <w:rPr>
          <w:sz w:val="28"/>
          <w:szCs w:val="28"/>
        </w:rPr>
        <w:t xml:space="preserve">the different cultural and language needs, </w:t>
      </w:r>
      <w:r w:rsidRPr="00EA2655">
        <w:rPr>
          <w:sz w:val="28"/>
          <w:szCs w:val="28"/>
        </w:rPr>
        <w:t xml:space="preserve">for example, information should be communicated in </w:t>
      </w:r>
      <w:r>
        <w:rPr>
          <w:sz w:val="28"/>
          <w:szCs w:val="28"/>
        </w:rPr>
        <w:t>d</w:t>
      </w:r>
      <w:r w:rsidRPr="00EA2655">
        <w:rPr>
          <w:sz w:val="28"/>
          <w:szCs w:val="28"/>
        </w:rPr>
        <w:t>ifferent languages and formats and in a way that is accessible and relevant</w:t>
      </w:r>
      <w:r>
        <w:rPr>
          <w:sz w:val="28"/>
          <w:szCs w:val="28"/>
        </w:rPr>
        <w:t xml:space="preserve"> as required and as per normal NICS policy</w:t>
      </w:r>
      <w:r w:rsidRPr="00EA2655">
        <w:rPr>
          <w:sz w:val="28"/>
          <w:szCs w:val="28"/>
        </w:rPr>
        <w:t>.</w:t>
      </w:r>
    </w:p>
    <w:p w14:paraId="1DE927A6" w14:textId="77777777" w:rsidR="002E0FAF" w:rsidRDefault="002E0FAF" w:rsidP="002E0FAF">
      <w:pPr>
        <w:ind w:left="360"/>
        <w:rPr>
          <w:b/>
          <w:bCs/>
          <w:sz w:val="28"/>
          <w:szCs w:val="28"/>
        </w:rPr>
      </w:pPr>
    </w:p>
    <w:p w14:paraId="14A2C022" w14:textId="77777777" w:rsidR="002E0FAF" w:rsidRDefault="002E0FAF" w:rsidP="002E0FAF">
      <w:pPr>
        <w:ind w:left="360"/>
        <w:rPr>
          <w:rFonts w:cs="Arial"/>
          <w:szCs w:val="24"/>
        </w:rPr>
      </w:pPr>
      <w:r w:rsidRPr="00625F15">
        <w:rPr>
          <w:b/>
          <w:bCs/>
          <w:sz w:val="28"/>
          <w:szCs w:val="28"/>
        </w:rPr>
        <w:t>If No, provide reasons</w:t>
      </w:r>
      <w:r>
        <w:rPr>
          <w:b/>
          <w:bCs/>
          <w:sz w:val="28"/>
          <w:szCs w:val="28"/>
        </w:rPr>
        <w:t>:</w:t>
      </w:r>
      <w:r w:rsidRPr="00AF7742">
        <w:rPr>
          <w:rFonts w:cs="Arial"/>
          <w:szCs w:val="24"/>
        </w:rPr>
        <w:t xml:space="preserve"> </w:t>
      </w:r>
    </w:p>
    <w:p w14:paraId="42B18E00" w14:textId="77777777" w:rsidR="002E0FAF" w:rsidRDefault="002E0FAF" w:rsidP="002E0FAF">
      <w:pPr>
        <w:ind w:left="360"/>
        <w:rPr>
          <w:rFonts w:cs="Arial"/>
          <w:sz w:val="28"/>
          <w:szCs w:val="28"/>
        </w:rPr>
      </w:pPr>
    </w:p>
    <w:p w14:paraId="30A171F0" w14:textId="77777777" w:rsidR="002E0FAF" w:rsidRPr="00E1734F" w:rsidRDefault="002E0FAF" w:rsidP="002E0FAF">
      <w:pPr>
        <w:ind w:left="360"/>
        <w:rPr>
          <w:rFonts w:cs="Arial"/>
          <w:sz w:val="28"/>
          <w:szCs w:val="28"/>
        </w:rPr>
      </w:pPr>
    </w:p>
    <w:p w14:paraId="3C9CD928" w14:textId="77777777" w:rsidR="002E0FAF" w:rsidRDefault="002E0FAF" w:rsidP="002E0FAF">
      <w:pPr>
        <w:ind w:left="360"/>
        <w:rPr>
          <w:b/>
          <w:bCs/>
          <w:sz w:val="28"/>
          <w:szCs w:val="28"/>
        </w:rPr>
      </w:pPr>
      <w:r w:rsidRPr="00625F15">
        <w:rPr>
          <w:b/>
          <w:bCs/>
          <w:i/>
          <w:sz w:val="28"/>
          <w:szCs w:val="28"/>
          <w:u w:val="single"/>
        </w:rPr>
        <w:t>Age</w:t>
      </w:r>
      <w:r w:rsidRPr="00625F15">
        <w:rPr>
          <w:b/>
          <w:bCs/>
          <w:sz w:val="28"/>
          <w:szCs w:val="28"/>
        </w:rPr>
        <w:t xml:space="preserve"> - </w:t>
      </w:r>
      <w:r w:rsidRPr="00245D67">
        <w:rPr>
          <w:b/>
          <w:bCs/>
          <w:sz w:val="28"/>
          <w:szCs w:val="28"/>
        </w:rPr>
        <w:t>If Yes, provide details:</w:t>
      </w:r>
    </w:p>
    <w:p w14:paraId="6843AC9E" w14:textId="77777777" w:rsidR="002E0FAF" w:rsidRDefault="002E0FAF" w:rsidP="002E0FAF">
      <w:pPr>
        <w:ind w:left="360"/>
        <w:rPr>
          <w:b/>
          <w:bCs/>
          <w:sz w:val="28"/>
          <w:szCs w:val="28"/>
        </w:rPr>
      </w:pPr>
    </w:p>
    <w:p w14:paraId="0742287B" w14:textId="77777777" w:rsidR="002E0FAF" w:rsidRPr="00183872" w:rsidRDefault="002E0FAF" w:rsidP="002E0FAF">
      <w:pPr>
        <w:ind w:left="360"/>
        <w:rPr>
          <w:rFonts w:cs="Arial"/>
          <w:sz w:val="28"/>
          <w:szCs w:val="28"/>
        </w:rPr>
      </w:pPr>
      <w:r w:rsidRPr="00183872">
        <w:rPr>
          <w:rFonts w:cs="Arial"/>
          <w:sz w:val="28"/>
          <w:szCs w:val="28"/>
        </w:rPr>
        <w:t xml:space="preserve">The Act should enable opportunities to better promote equality of opportunity through its just transition requirements on all NICS departments. The Act specifies that departments should so far as possible, achieve the Act’s objectives in reducing greenhouse gas emissions in a manner which will, for example: </w:t>
      </w:r>
    </w:p>
    <w:p w14:paraId="1017AC8F" w14:textId="77777777" w:rsidR="002E0FAF" w:rsidRDefault="002E0FAF" w:rsidP="002E0FAF">
      <w:pPr>
        <w:pStyle w:val="ListParagraph"/>
        <w:numPr>
          <w:ilvl w:val="0"/>
          <w:numId w:val="42"/>
        </w:numPr>
        <w:rPr>
          <w:rFonts w:cs="Arial"/>
          <w:sz w:val="28"/>
          <w:szCs w:val="28"/>
        </w:rPr>
      </w:pPr>
      <w:r w:rsidRPr="00093392">
        <w:rPr>
          <w:rFonts w:cs="Arial"/>
          <w:sz w:val="28"/>
          <w:szCs w:val="28"/>
        </w:rPr>
        <w:t>support jobs and growth of jobs that are climate resilient and environme</w:t>
      </w:r>
      <w:r>
        <w:rPr>
          <w:rFonts w:cs="Arial"/>
          <w:sz w:val="28"/>
          <w:szCs w:val="28"/>
        </w:rPr>
        <w:t>ntally and socially sustainable;</w:t>
      </w:r>
      <w:r w:rsidRPr="00093392">
        <w:rPr>
          <w:rFonts w:cs="Arial"/>
          <w:sz w:val="28"/>
          <w:szCs w:val="28"/>
        </w:rPr>
        <w:t xml:space="preserve"> </w:t>
      </w:r>
    </w:p>
    <w:p w14:paraId="7743B46D"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develop and maintain consensus through engagement with (among others) workers, trade unions, communities, non-governmental organisations and representatives of the interests of business and industry, </w:t>
      </w:r>
    </w:p>
    <w:p w14:paraId="7B6DA890" w14:textId="77777777" w:rsidR="002E0FAF" w:rsidRDefault="002E0FAF" w:rsidP="002E0FAF">
      <w:pPr>
        <w:pStyle w:val="ListParagraph"/>
        <w:numPr>
          <w:ilvl w:val="0"/>
          <w:numId w:val="42"/>
        </w:numPr>
        <w:rPr>
          <w:rFonts w:cs="Arial"/>
          <w:sz w:val="28"/>
          <w:szCs w:val="28"/>
        </w:rPr>
      </w:pPr>
      <w:r w:rsidRPr="00093392">
        <w:rPr>
          <w:rFonts w:cs="Arial"/>
          <w:sz w:val="28"/>
          <w:szCs w:val="28"/>
        </w:rPr>
        <w:t>creat</w:t>
      </w:r>
      <w:r>
        <w:rPr>
          <w:rFonts w:cs="Arial"/>
          <w:sz w:val="28"/>
          <w:szCs w:val="28"/>
        </w:rPr>
        <w:t>e</w:t>
      </w:r>
      <w:r w:rsidRPr="00093392">
        <w:rPr>
          <w:rFonts w:cs="Arial"/>
          <w:sz w:val="28"/>
          <w:szCs w:val="28"/>
        </w:rPr>
        <w:t xml:space="preserve"> decent, fair and high-value work in a way which does not negatively affect the current workforce;</w:t>
      </w:r>
    </w:p>
    <w:p w14:paraId="38E89CF7"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support persons who are most affected by climate change, particularly those who may have done the least to cause it or may be the least equipped to adapt to its effects, </w:t>
      </w:r>
    </w:p>
    <w:p w14:paraId="4EDA84EC"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t>reduc</w:t>
      </w:r>
      <w:r>
        <w:rPr>
          <w:rFonts w:cs="Arial"/>
          <w:sz w:val="28"/>
          <w:szCs w:val="28"/>
        </w:rPr>
        <w:t>e</w:t>
      </w:r>
      <w:r w:rsidRPr="00093392">
        <w:rPr>
          <w:rFonts w:cs="Arial"/>
          <w:sz w:val="28"/>
          <w:szCs w:val="28"/>
        </w:rPr>
        <w:t xml:space="preserve">, with a view to eliminating poverty, inequality and social deprivation, </w:t>
      </w:r>
    </w:p>
    <w:p w14:paraId="302A3FBB"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t>ensur</w:t>
      </w:r>
      <w:r>
        <w:rPr>
          <w:rFonts w:cs="Arial"/>
          <w:sz w:val="28"/>
          <w:szCs w:val="28"/>
        </w:rPr>
        <w:t>e</w:t>
      </w:r>
      <w:r w:rsidRPr="00093392">
        <w:rPr>
          <w:rFonts w:cs="Arial"/>
          <w:sz w:val="28"/>
          <w:szCs w:val="28"/>
        </w:rPr>
        <w:t xml:space="preserve"> that gender inequality is eliminated and advancing equality of opportunity between men and women, </w:t>
      </w:r>
    </w:p>
    <w:p w14:paraId="5FDBB549"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t xml:space="preserve">support the social and economic </w:t>
      </w:r>
      <w:r>
        <w:rPr>
          <w:rFonts w:cs="Arial"/>
          <w:sz w:val="28"/>
          <w:szCs w:val="28"/>
        </w:rPr>
        <w:t>needs of people in rural areas</w:t>
      </w:r>
    </w:p>
    <w:p w14:paraId="0AC68EE2" w14:textId="77777777" w:rsidR="002E0FAF" w:rsidRDefault="002E0FAF" w:rsidP="002E0FAF">
      <w:pPr>
        <w:ind w:left="360"/>
        <w:rPr>
          <w:b/>
          <w:bCs/>
          <w:sz w:val="28"/>
          <w:szCs w:val="28"/>
        </w:rPr>
      </w:pPr>
    </w:p>
    <w:p w14:paraId="7E643403" w14:textId="77777777" w:rsidR="002E0FAF" w:rsidRPr="00625F15" w:rsidRDefault="002E0FAF" w:rsidP="002E0FAF">
      <w:pPr>
        <w:ind w:left="360"/>
        <w:rPr>
          <w:b/>
          <w:bCs/>
          <w:sz w:val="28"/>
          <w:szCs w:val="28"/>
        </w:rPr>
      </w:pPr>
      <w:r>
        <w:rPr>
          <w:sz w:val="28"/>
          <w:szCs w:val="28"/>
        </w:rPr>
        <w:t>Stakeholder e</w:t>
      </w:r>
      <w:r w:rsidRPr="00EA2655">
        <w:rPr>
          <w:sz w:val="28"/>
          <w:szCs w:val="28"/>
        </w:rPr>
        <w:t xml:space="preserve">ngagement methods and information </w:t>
      </w:r>
      <w:r>
        <w:rPr>
          <w:sz w:val="28"/>
          <w:szCs w:val="28"/>
        </w:rPr>
        <w:t xml:space="preserve">required as a result of the Act by relevant departments </w:t>
      </w:r>
      <w:r w:rsidRPr="00EA2655">
        <w:rPr>
          <w:sz w:val="28"/>
          <w:szCs w:val="28"/>
        </w:rPr>
        <w:t xml:space="preserve">should ensure that those, particularly the </w:t>
      </w:r>
      <w:r w:rsidRPr="00EA2655">
        <w:rPr>
          <w:sz w:val="28"/>
          <w:szCs w:val="28"/>
        </w:rPr>
        <w:lastRenderedPageBreak/>
        <w:t>elderly, without access to or adequate knowledge of new/digital technology are not disadvantaged</w:t>
      </w:r>
      <w:r>
        <w:rPr>
          <w:sz w:val="28"/>
          <w:szCs w:val="28"/>
        </w:rPr>
        <w:t xml:space="preserve">. Also, </w:t>
      </w:r>
      <w:r w:rsidRPr="00EA2655">
        <w:rPr>
          <w:sz w:val="28"/>
          <w:szCs w:val="28"/>
        </w:rPr>
        <w:t>that information is available in easy</w:t>
      </w:r>
      <w:r>
        <w:rPr>
          <w:sz w:val="28"/>
          <w:szCs w:val="28"/>
        </w:rPr>
        <w:t xml:space="preserve"> to</w:t>
      </w:r>
      <w:r w:rsidRPr="00EA2655">
        <w:rPr>
          <w:sz w:val="28"/>
          <w:szCs w:val="28"/>
        </w:rPr>
        <w:t xml:space="preserve"> read formats and is suitable for younger age groups</w:t>
      </w:r>
      <w:r>
        <w:rPr>
          <w:sz w:val="28"/>
          <w:szCs w:val="28"/>
        </w:rPr>
        <w:t xml:space="preserve"> to understand and reply on</w:t>
      </w:r>
      <w:r w:rsidRPr="00EA2655">
        <w:rPr>
          <w:sz w:val="28"/>
          <w:szCs w:val="28"/>
        </w:rPr>
        <w:t>.</w:t>
      </w:r>
      <w:r>
        <w:rPr>
          <w:sz w:val="28"/>
          <w:szCs w:val="28"/>
        </w:rPr>
        <w:t xml:space="preserve"> This is required as part of normal NICS engagement and guidance.</w:t>
      </w:r>
    </w:p>
    <w:p w14:paraId="652C54F8" w14:textId="77777777" w:rsidR="002E0FAF" w:rsidRDefault="002E0FAF" w:rsidP="002E0FAF">
      <w:pPr>
        <w:ind w:left="360"/>
        <w:rPr>
          <w:b/>
          <w:bCs/>
          <w:sz w:val="28"/>
          <w:szCs w:val="28"/>
        </w:rPr>
      </w:pPr>
    </w:p>
    <w:p w14:paraId="70C48DED" w14:textId="77777777" w:rsidR="002E0FAF" w:rsidRDefault="002E0FAF" w:rsidP="002E0FAF">
      <w:pPr>
        <w:ind w:left="360"/>
        <w:rPr>
          <w:rFonts w:cs="Arial"/>
          <w:szCs w:val="24"/>
        </w:rPr>
      </w:pPr>
      <w:r w:rsidRPr="00625F15">
        <w:rPr>
          <w:b/>
          <w:bCs/>
          <w:sz w:val="28"/>
          <w:szCs w:val="28"/>
        </w:rPr>
        <w:t>If No, provide reasons:</w:t>
      </w:r>
      <w:r w:rsidRPr="00AF7742">
        <w:rPr>
          <w:rFonts w:cs="Arial"/>
          <w:szCs w:val="24"/>
        </w:rPr>
        <w:t xml:space="preserve"> </w:t>
      </w:r>
    </w:p>
    <w:p w14:paraId="3F85A326" w14:textId="77777777" w:rsidR="002E0FAF" w:rsidRDefault="002E0FAF" w:rsidP="002E0FAF">
      <w:pPr>
        <w:ind w:left="360"/>
        <w:rPr>
          <w:b/>
          <w:bCs/>
          <w:sz w:val="28"/>
          <w:szCs w:val="28"/>
        </w:rPr>
      </w:pPr>
    </w:p>
    <w:p w14:paraId="04D0D1EF" w14:textId="77777777" w:rsidR="002E0FAF" w:rsidRDefault="002E0FAF" w:rsidP="002E0FAF">
      <w:pPr>
        <w:ind w:left="360"/>
        <w:rPr>
          <w:b/>
          <w:bCs/>
          <w:sz w:val="28"/>
          <w:szCs w:val="28"/>
        </w:rPr>
      </w:pPr>
    </w:p>
    <w:p w14:paraId="5A126B3B" w14:textId="77777777" w:rsidR="002E0FAF" w:rsidRPr="001E5EB8" w:rsidRDefault="002E0FAF" w:rsidP="002E0FAF">
      <w:pPr>
        <w:ind w:left="360"/>
        <w:rPr>
          <w:sz w:val="28"/>
          <w:szCs w:val="28"/>
        </w:rPr>
      </w:pPr>
      <w:r w:rsidRPr="00625F15">
        <w:rPr>
          <w:b/>
          <w:bCs/>
          <w:i/>
          <w:sz w:val="28"/>
          <w:szCs w:val="28"/>
          <w:u w:val="single"/>
        </w:rPr>
        <w:t>Marital Status</w:t>
      </w:r>
      <w:r w:rsidRPr="00625F15">
        <w:rPr>
          <w:b/>
          <w:bCs/>
          <w:sz w:val="28"/>
          <w:szCs w:val="28"/>
        </w:rPr>
        <w:t xml:space="preserve"> - </w:t>
      </w:r>
      <w:r w:rsidRPr="001E5EB8">
        <w:rPr>
          <w:b/>
          <w:sz w:val="28"/>
          <w:szCs w:val="28"/>
        </w:rPr>
        <w:t xml:space="preserve">If Yes, provide details: </w:t>
      </w:r>
    </w:p>
    <w:p w14:paraId="0FA89320" w14:textId="77777777" w:rsidR="002E0FAF" w:rsidRDefault="002E0FAF" w:rsidP="002E0FAF">
      <w:pPr>
        <w:ind w:left="360"/>
        <w:rPr>
          <w:b/>
          <w:bCs/>
          <w:sz w:val="28"/>
          <w:szCs w:val="28"/>
        </w:rPr>
      </w:pPr>
    </w:p>
    <w:p w14:paraId="5120DA30" w14:textId="77777777" w:rsidR="002E0FAF" w:rsidRPr="00183872" w:rsidRDefault="002E0FAF" w:rsidP="002E0FAF">
      <w:pPr>
        <w:ind w:left="360"/>
        <w:rPr>
          <w:rFonts w:cs="Arial"/>
          <w:sz w:val="28"/>
          <w:szCs w:val="28"/>
        </w:rPr>
      </w:pPr>
      <w:r w:rsidRPr="00183872">
        <w:rPr>
          <w:rFonts w:cs="Arial"/>
          <w:sz w:val="28"/>
          <w:szCs w:val="28"/>
        </w:rPr>
        <w:t xml:space="preserve">The Act should enable opportunities to better promote equality of opportunity through its just transition requirements on all NICS departments. The Act specifies that departments should so far as possible, achieve the Act’s objectives in reducing greenhouse gas emissions in a manner which will, for example: </w:t>
      </w:r>
    </w:p>
    <w:p w14:paraId="745F39AD" w14:textId="77777777" w:rsidR="002E0FAF" w:rsidRDefault="002E0FAF" w:rsidP="002E0FAF">
      <w:pPr>
        <w:pStyle w:val="ListParagraph"/>
        <w:numPr>
          <w:ilvl w:val="0"/>
          <w:numId w:val="42"/>
        </w:numPr>
        <w:rPr>
          <w:rFonts w:cs="Arial"/>
          <w:sz w:val="28"/>
          <w:szCs w:val="28"/>
        </w:rPr>
      </w:pPr>
      <w:r w:rsidRPr="00093392">
        <w:rPr>
          <w:rFonts w:cs="Arial"/>
          <w:sz w:val="28"/>
          <w:szCs w:val="28"/>
        </w:rPr>
        <w:t>support jobs and growth of jobs that are climate resilient and environme</w:t>
      </w:r>
      <w:r>
        <w:rPr>
          <w:rFonts w:cs="Arial"/>
          <w:sz w:val="28"/>
          <w:szCs w:val="28"/>
        </w:rPr>
        <w:t>ntally and socially sustainable;</w:t>
      </w:r>
      <w:r w:rsidRPr="00093392">
        <w:rPr>
          <w:rFonts w:cs="Arial"/>
          <w:sz w:val="28"/>
          <w:szCs w:val="28"/>
        </w:rPr>
        <w:t xml:space="preserve"> </w:t>
      </w:r>
    </w:p>
    <w:p w14:paraId="0434A4AD"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develop and maintain consensus through engagement with (among others) workers, trade unions, communities, non-governmental organisations and representatives of the interests of business and industry, </w:t>
      </w:r>
    </w:p>
    <w:p w14:paraId="729E3A04" w14:textId="77777777" w:rsidR="002E0FAF" w:rsidRDefault="002E0FAF" w:rsidP="002E0FAF">
      <w:pPr>
        <w:pStyle w:val="ListParagraph"/>
        <w:numPr>
          <w:ilvl w:val="0"/>
          <w:numId w:val="42"/>
        </w:numPr>
        <w:rPr>
          <w:rFonts w:cs="Arial"/>
          <w:sz w:val="28"/>
          <w:szCs w:val="28"/>
        </w:rPr>
      </w:pPr>
      <w:r w:rsidRPr="00093392">
        <w:rPr>
          <w:rFonts w:cs="Arial"/>
          <w:sz w:val="28"/>
          <w:szCs w:val="28"/>
        </w:rPr>
        <w:t>creat</w:t>
      </w:r>
      <w:r>
        <w:rPr>
          <w:rFonts w:cs="Arial"/>
          <w:sz w:val="28"/>
          <w:szCs w:val="28"/>
        </w:rPr>
        <w:t>e</w:t>
      </w:r>
      <w:r w:rsidRPr="00093392">
        <w:rPr>
          <w:rFonts w:cs="Arial"/>
          <w:sz w:val="28"/>
          <w:szCs w:val="28"/>
        </w:rPr>
        <w:t xml:space="preserve"> decent, fair and high-value work in a way which does not negatively affect the current workforce;</w:t>
      </w:r>
    </w:p>
    <w:p w14:paraId="3B249BFF"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support persons who are most affected by climate change, particularly those who may have done the least to cause it or may be the least equipped to adapt to its effects, </w:t>
      </w:r>
    </w:p>
    <w:p w14:paraId="068158E3"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t>reduc</w:t>
      </w:r>
      <w:r>
        <w:rPr>
          <w:rFonts w:cs="Arial"/>
          <w:sz w:val="28"/>
          <w:szCs w:val="28"/>
        </w:rPr>
        <w:t>e</w:t>
      </w:r>
      <w:r w:rsidRPr="00093392">
        <w:rPr>
          <w:rFonts w:cs="Arial"/>
          <w:sz w:val="28"/>
          <w:szCs w:val="28"/>
        </w:rPr>
        <w:t xml:space="preserve">, with a view to eliminating poverty, inequality and social deprivation, </w:t>
      </w:r>
    </w:p>
    <w:p w14:paraId="2B3BA860"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t>ensur</w:t>
      </w:r>
      <w:r>
        <w:rPr>
          <w:rFonts w:cs="Arial"/>
          <w:sz w:val="28"/>
          <w:szCs w:val="28"/>
        </w:rPr>
        <w:t>e</w:t>
      </w:r>
      <w:r w:rsidRPr="00093392">
        <w:rPr>
          <w:rFonts w:cs="Arial"/>
          <w:sz w:val="28"/>
          <w:szCs w:val="28"/>
        </w:rPr>
        <w:t xml:space="preserve"> that gender inequality is eliminated and advancing equality of opportunity between men and women, </w:t>
      </w:r>
    </w:p>
    <w:p w14:paraId="2AB72F49"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support the social and economic </w:t>
      </w:r>
      <w:r>
        <w:rPr>
          <w:rFonts w:cs="Arial"/>
          <w:sz w:val="28"/>
          <w:szCs w:val="28"/>
        </w:rPr>
        <w:t>needs of people in rural areas</w:t>
      </w:r>
    </w:p>
    <w:p w14:paraId="509DD724" w14:textId="77777777" w:rsidR="002E0FAF" w:rsidRDefault="002E0FAF" w:rsidP="002E0FAF">
      <w:pPr>
        <w:rPr>
          <w:rFonts w:cs="Arial"/>
          <w:sz w:val="28"/>
          <w:szCs w:val="28"/>
        </w:rPr>
      </w:pPr>
    </w:p>
    <w:p w14:paraId="52534ED4" w14:textId="77777777" w:rsidR="002E0FAF" w:rsidRDefault="002E0FAF" w:rsidP="002E0FAF">
      <w:pPr>
        <w:ind w:left="360"/>
        <w:rPr>
          <w:b/>
          <w:bCs/>
          <w:sz w:val="28"/>
          <w:szCs w:val="28"/>
        </w:rPr>
      </w:pPr>
      <w:r w:rsidRPr="00625F15">
        <w:rPr>
          <w:b/>
          <w:bCs/>
          <w:sz w:val="28"/>
          <w:szCs w:val="28"/>
        </w:rPr>
        <w:t>If No, provide reasons</w:t>
      </w:r>
      <w:r>
        <w:rPr>
          <w:b/>
          <w:bCs/>
          <w:sz w:val="28"/>
          <w:szCs w:val="28"/>
        </w:rPr>
        <w:t xml:space="preserve">: </w:t>
      </w:r>
    </w:p>
    <w:p w14:paraId="6103F12E" w14:textId="77777777" w:rsidR="002E0FAF" w:rsidRDefault="002E0FAF" w:rsidP="002E0FAF">
      <w:pPr>
        <w:ind w:left="360"/>
        <w:rPr>
          <w:b/>
          <w:bCs/>
          <w:sz w:val="28"/>
          <w:szCs w:val="28"/>
        </w:rPr>
      </w:pPr>
    </w:p>
    <w:p w14:paraId="6F486D91" w14:textId="77777777" w:rsidR="002E0FAF" w:rsidRDefault="002E0FAF" w:rsidP="002E0FAF">
      <w:pPr>
        <w:ind w:left="360"/>
        <w:rPr>
          <w:b/>
          <w:bCs/>
          <w:sz w:val="28"/>
          <w:szCs w:val="28"/>
        </w:rPr>
      </w:pPr>
    </w:p>
    <w:p w14:paraId="48A0372E" w14:textId="77777777" w:rsidR="002E0FAF" w:rsidRDefault="002E0FAF" w:rsidP="002E0FAF">
      <w:pPr>
        <w:ind w:left="360"/>
        <w:rPr>
          <w:b/>
          <w:bCs/>
          <w:sz w:val="28"/>
          <w:szCs w:val="28"/>
        </w:rPr>
      </w:pPr>
      <w:r w:rsidRPr="00625F15">
        <w:rPr>
          <w:b/>
          <w:bCs/>
          <w:i/>
          <w:sz w:val="28"/>
          <w:szCs w:val="28"/>
          <w:u w:val="single"/>
        </w:rPr>
        <w:t>Sexual Orientation</w:t>
      </w:r>
      <w:r w:rsidRPr="00625F15">
        <w:rPr>
          <w:b/>
          <w:bCs/>
          <w:sz w:val="28"/>
          <w:szCs w:val="28"/>
        </w:rPr>
        <w:t xml:space="preserve"> </w:t>
      </w:r>
      <w:r>
        <w:rPr>
          <w:b/>
          <w:bCs/>
          <w:sz w:val="28"/>
          <w:szCs w:val="28"/>
        </w:rPr>
        <w:t>–</w:t>
      </w:r>
      <w:r w:rsidRPr="00625F15">
        <w:rPr>
          <w:b/>
          <w:bCs/>
          <w:sz w:val="28"/>
          <w:szCs w:val="28"/>
        </w:rPr>
        <w:t xml:space="preserve"> </w:t>
      </w:r>
      <w:r w:rsidRPr="001E5EB8">
        <w:rPr>
          <w:b/>
          <w:sz w:val="28"/>
          <w:szCs w:val="28"/>
        </w:rPr>
        <w:t>If Yes, provide details:</w:t>
      </w:r>
    </w:p>
    <w:p w14:paraId="4571C1F1" w14:textId="77777777" w:rsidR="002E0FAF" w:rsidRDefault="002E0FAF" w:rsidP="002E0FAF">
      <w:pPr>
        <w:ind w:left="360"/>
        <w:rPr>
          <w:b/>
          <w:bCs/>
          <w:sz w:val="28"/>
          <w:szCs w:val="28"/>
        </w:rPr>
      </w:pPr>
    </w:p>
    <w:p w14:paraId="382A1969" w14:textId="77777777" w:rsidR="002E0FAF" w:rsidRPr="00183872" w:rsidRDefault="002E0FAF" w:rsidP="002E0FAF">
      <w:pPr>
        <w:ind w:left="360"/>
        <w:rPr>
          <w:rFonts w:cs="Arial"/>
          <w:sz w:val="28"/>
          <w:szCs w:val="28"/>
        </w:rPr>
      </w:pPr>
      <w:r w:rsidRPr="00183872">
        <w:rPr>
          <w:rFonts w:cs="Arial"/>
          <w:sz w:val="28"/>
          <w:szCs w:val="28"/>
        </w:rPr>
        <w:t xml:space="preserve">The Act should enable opportunities to better promote equality of opportunity through its just transition requirements on all NICS departments. The Act specifies that departments should, so far as possible, achieve the Act’s </w:t>
      </w:r>
      <w:r w:rsidRPr="00183872">
        <w:rPr>
          <w:rFonts w:cs="Arial"/>
          <w:sz w:val="28"/>
          <w:szCs w:val="28"/>
        </w:rPr>
        <w:lastRenderedPageBreak/>
        <w:t xml:space="preserve">objectives in reducing greenhouse gas emissions in a manner which will, for example: </w:t>
      </w:r>
    </w:p>
    <w:p w14:paraId="421DA956" w14:textId="77777777" w:rsidR="002E0FAF" w:rsidRDefault="002E0FAF" w:rsidP="002E0FAF">
      <w:pPr>
        <w:pStyle w:val="ListParagraph"/>
        <w:numPr>
          <w:ilvl w:val="0"/>
          <w:numId w:val="42"/>
        </w:numPr>
        <w:rPr>
          <w:rFonts w:cs="Arial"/>
          <w:sz w:val="28"/>
          <w:szCs w:val="28"/>
        </w:rPr>
      </w:pPr>
      <w:r w:rsidRPr="00093392">
        <w:rPr>
          <w:rFonts w:cs="Arial"/>
          <w:sz w:val="28"/>
          <w:szCs w:val="28"/>
        </w:rPr>
        <w:t>support jobs and growth of jobs that are climate resilient and environme</w:t>
      </w:r>
      <w:r>
        <w:rPr>
          <w:rFonts w:cs="Arial"/>
          <w:sz w:val="28"/>
          <w:szCs w:val="28"/>
        </w:rPr>
        <w:t>ntally and socially sustainable;</w:t>
      </w:r>
      <w:r w:rsidRPr="00093392">
        <w:rPr>
          <w:rFonts w:cs="Arial"/>
          <w:sz w:val="28"/>
          <w:szCs w:val="28"/>
        </w:rPr>
        <w:t xml:space="preserve"> </w:t>
      </w:r>
    </w:p>
    <w:p w14:paraId="06F61A11"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develop and maintain consensus through engagement with (among others) workers, trade unions, communities, non-governmental organisations and representatives of the interests of business and industry, </w:t>
      </w:r>
    </w:p>
    <w:p w14:paraId="2A52BF24" w14:textId="77777777" w:rsidR="002E0FAF" w:rsidRDefault="002E0FAF" w:rsidP="002E0FAF">
      <w:pPr>
        <w:pStyle w:val="ListParagraph"/>
        <w:numPr>
          <w:ilvl w:val="0"/>
          <w:numId w:val="42"/>
        </w:numPr>
        <w:rPr>
          <w:rFonts w:cs="Arial"/>
          <w:sz w:val="28"/>
          <w:szCs w:val="28"/>
        </w:rPr>
      </w:pPr>
      <w:r w:rsidRPr="00093392">
        <w:rPr>
          <w:rFonts w:cs="Arial"/>
          <w:sz w:val="28"/>
          <w:szCs w:val="28"/>
        </w:rPr>
        <w:t>creat</w:t>
      </w:r>
      <w:r>
        <w:rPr>
          <w:rFonts w:cs="Arial"/>
          <w:sz w:val="28"/>
          <w:szCs w:val="28"/>
        </w:rPr>
        <w:t>e</w:t>
      </w:r>
      <w:r w:rsidRPr="00093392">
        <w:rPr>
          <w:rFonts w:cs="Arial"/>
          <w:sz w:val="28"/>
          <w:szCs w:val="28"/>
        </w:rPr>
        <w:t xml:space="preserve"> decent, fair and high-value work in a way which does not negatively affect the current workforce;</w:t>
      </w:r>
    </w:p>
    <w:p w14:paraId="437B8E10"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support persons who are most affected by climate change, particularly those who may have done the least to cause it or may be the least equipped to adapt to its effects, </w:t>
      </w:r>
    </w:p>
    <w:p w14:paraId="7605C850"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t>reduc</w:t>
      </w:r>
      <w:r>
        <w:rPr>
          <w:rFonts w:cs="Arial"/>
          <w:sz w:val="28"/>
          <w:szCs w:val="28"/>
        </w:rPr>
        <w:t>e</w:t>
      </w:r>
      <w:r w:rsidRPr="00093392">
        <w:rPr>
          <w:rFonts w:cs="Arial"/>
          <w:sz w:val="28"/>
          <w:szCs w:val="28"/>
        </w:rPr>
        <w:t xml:space="preserve">, with a view to eliminating poverty, inequality and social deprivation, </w:t>
      </w:r>
    </w:p>
    <w:p w14:paraId="56E2905C"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t>ensur</w:t>
      </w:r>
      <w:r>
        <w:rPr>
          <w:rFonts w:cs="Arial"/>
          <w:sz w:val="28"/>
          <w:szCs w:val="28"/>
        </w:rPr>
        <w:t>e</w:t>
      </w:r>
      <w:r w:rsidRPr="00093392">
        <w:rPr>
          <w:rFonts w:cs="Arial"/>
          <w:sz w:val="28"/>
          <w:szCs w:val="28"/>
        </w:rPr>
        <w:t xml:space="preserve"> that gender inequality is eliminated and advancing equality of opportunity between men and women, </w:t>
      </w:r>
    </w:p>
    <w:p w14:paraId="4CC8F775"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support the social and economic </w:t>
      </w:r>
      <w:r>
        <w:rPr>
          <w:rFonts w:cs="Arial"/>
          <w:sz w:val="28"/>
          <w:szCs w:val="28"/>
        </w:rPr>
        <w:t>needs of people in rural areas</w:t>
      </w:r>
    </w:p>
    <w:p w14:paraId="54CA1BC5" w14:textId="77777777" w:rsidR="002E0FAF" w:rsidRDefault="002E0FAF" w:rsidP="002E0FAF">
      <w:pPr>
        <w:rPr>
          <w:b/>
          <w:bCs/>
          <w:sz w:val="28"/>
          <w:szCs w:val="28"/>
        </w:rPr>
      </w:pPr>
    </w:p>
    <w:p w14:paraId="68982D5B" w14:textId="77777777" w:rsidR="002E0FAF" w:rsidRDefault="002E0FAF" w:rsidP="002E0FAF">
      <w:pPr>
        <w:ind w:left="360"/>
        <w:rPr>
          <w:rFonts w:cs="Arial"/>
          <w:szCs w:val="24"/>
        </w:rPr>
      </w:pPr>
      <w:r w:rsidRPr="00625F15">
        <w:rPr>
          <w:b/>
          <w:bCs/>
          <w:sz w:val="28"/>
          <w:szCs w:val="28"/>
        </w:rPr>
        <w:t>If No, provide reasons:</w:t>
      </w:r>
      <w:r w:rsidRPr="00AF7742">
        <w:rPr>
          <w:rFonts w:cs="Arial"/>
          <w:szCs w:val="24"/>
        </w:rPr>
        <w:t xml:space="preserve"> </w:t>
      </w:r>
    </w:p>
    <w:p w14:paraId="3110DF44" w14:textId="77777777" w:rsidR="002E0FAF" w:rsidRDefault="002E0FAF" w:rsidP="002E0FAF">
      <w:pPr>
        <w:ind w:left="360"/>
        <w:rPr>
          <w:b/>
          <w:bCs/>
          <w:sz w:val="28"/>
          <w:szCs w:val="28"/>
        </w:rPr>
      </w:pPr>
    </w:p>
    <w:p w14:paraId="6F51FA0F" w14:textId="77777777" w:rsidR="002E0FAF" w:rsidRPr="00625F15" w:rsidRDefault="002E0FAF" w:rsidP="002E0FAF">
      <w:pPr>
        <w:ind w:left="360"/>
        <w:rPr>
          <w:b/>
          <w:bCs/>
          <w:sz w:val="28"/>
          <w:szCs w:val="28"/>
        </w:rPr>
      </w:pPr>
    </w:p>
    <w:p w14:paraId="36F300CB" w14:textId="77777777" w:rsidR="002E0FAF" w:rsidRDefault="002E0FAF" w:rsidP="002E0FAF">
      <w:pPr>
        <w:ind w:left="360"/>
        <w:rPr>
          <w:b/>
          <w:bCs/>
          <w:sz w:val="28"/>
          <w:szCs w:val="28"/>
        </w:rPr>
      </w:pPr>
      <w:r w:rsidRPr="00625F15">
        <w:rPr>
          <w:b/>
          <w:bCs/>
          <w:i/>
          <w:sz w:val="28"/>
          <w:szCs w:val="28"/>
          <w:u w:val="single"/>
        </w:rPr>
        <w:t>Men and Women generally</w:t>
      </w:r>
      <w:r w:rsidRPr="00625F15">
        <w:rPr>
          <w:b/>
          <w:bCs/>
          <w:sz w:val="28"/>
          <w:szCs w:val="28"/>
        </w:rPr>
        <w:t xml:space="preserve"> - If </w:t>
      </w:r>
      <w:r>
        <w:rPr>
          <w:b/>
          <w:bCs/>
          <w:sz w:val="28"/>
          <w:szCs w:val="28"/>
        </w:rPr>
        <w:t>Yes</w:t>
      </w:r>
      <w:r w:rsidRPr="00625F15">
        <w:rPr>
          <w:b/>
          <w:bCs/>
          <w:sz w:val="28"/>
          <w:szCs w:val="28"/>
        </w:rPr>
        <w:t>, provide reasons</w:t>
      </w:r>
      <w:r>
        <w:rPr>
          <w:b/>
          <w:bCs/>
          <w:sz w:val="28"/>
          <w:szCs w:val="28"/>
        </w:rPr>
        <w:t>:</w:t>
      </w:r>
    </w:p>
    <w:p w14:paraId="23724297" w14:textId="77777777" w:rsidR="002E0FAF" w:rsidRDefault="002E0FAF" w:rsidP="002E0FAF">
      <w:pPr>
        <w:ind w:left="360"/>
        <w:rPr>
          <w:b/>
          <w:bCs/>
          <w:sz w:val="28"/>
          <w:szCs w:val="28"/>
        </w:rPr>
      </w:pPr>
    </w:p>
    <w:p w14:paraId="71716256" w14:textId="77777777" w:rsidR="002E0FAF" w:rsidRPr="00183872" w:rsidRDefault="002E0FAF" w:rsidP="002E0FAF">
      <w:pPr>
        <w:ind w:left="360"/>
        <w:rPr>
          <w:rFonts w:cs="Arial"/>
          <w:sz w:val="28"/>
          <w:szCs w:val="28"/>
        </w:rPr>
      </w:pPr>
      <w:r w:rsidRPr="00183872">
        <w:rPr>
          <w:rFonts w:cs="Arial"/>
          <w:sz w:val="28"/>
          <w:szCs w:val="28"/>
        </w:rPr>
        <w:t xml:space="preserve">The Act should enable opportunities to better promote equality of opportunity through its just transition requirements on all NICS departments. The Act specifies that departments should so far as possible, achieve the Act’s objectives in reducing greenhouse gas emissions in a manner which will, for example: </w:t>
      </w:r>
    </w:p>
    <w:p w14:paraId="25D66206" w14:textId="77777777" w:rsidR="002E0FAF" w:rsidRPr="007E50EC" w:rsidRDefault="002E0FAF" w:rsidP="002E0FAF">
      <w:pPr>
        <w:pStyle w:val="ListParagraph"/>
        <w:numPr>
          <w:ilvl w:val="0"/>
          <w:numId w:val="42"/>
        </w:numPr>
        <w:rPr>
          <w:rFonts w:cs="Arial"/>
          <w:sz w:val="28"/>
          <w:szCs w:val="28"/>
        </w:rPr>
      </w:pPr>
      <w:r w:rsidRPr="007E50EC">
        <w:rPr>
          <w:rFonts w:cs="Arial"/>
          <w:sz w:val="28"/>
          <w:szCs w:val="28"/>
        </w:rPr>
        <w:t xml:space="preserve">support jobs and growth of jobs that are climate resilient and environmentally and socially sustainable; </w:t>
      </w:r>
    </w:p>
    <w:p w14:paraId="2C7B3F7F"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develop and maintain consensus through engagement with (among others) workers, trade unions, communities, non-governmental organisations and representatives of the interests of business and industry, </w:t>
      </w:r>
    </w:p>
    <w:p w14:paraId="0F3FB146" w14:textId="77777777" w:rsidR="002E0FAF" w:rsidRDefault="002E0FAF" w:rsidP="002E0FAF">
      <w:pPr>
        <w:pStyle w:val="ListParagraph"/>
        <w:numPr>
          <w:ilvl w:val="0"/>
          <w:numId w:val="42"/>
        </w:numPr>
        <w:rPr>
          <w:rFonts w:cs="Arial"/>
          <w:sz w:val="28"/>
          <w:szCs w:val="28"/>
        </w:rPr>
      </w:pPr>
      <w:r w:rsidRPr="00093392">
        <w:rPr>
          <w:rFonts w:cs="Arial"/>
          <w:sz w:val="28"/>
          <w:szCs w:val="28"/>
        </w:rPr>
        <w:t>creat</w:t>
      </w:r>
      <w:r>
        <w:rPr>
          <w:rFonts w:cs="Arial"/>
          <w:sz w:val="28"/>
          <w:szCs w:val="28"/>
        </w:rPr>
        <w:t>e</w:t>
      </w:r>
      <w:r w:rsidRPr="00093392">
        <w:rPr>
          <w:rFonts w:cs="Arial"/>
          <w:sz w:val="28"/>
          <w:szCs w:val="28"/>
        </w:rPr>
        <w:t xml:space="preserve"> decent, fair and high-value work in a way which does not negatively affect the current workforce;</w:t>
      </w:r>
    </w:p>
    <w:p w14:paraId="19807E82"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support persons who are most affected by climate change, particularly those who may have done the least to cause it or may be the least equipped to adapt to its effects, </w:t>
      </w:r>
    </w:p>
    <w:p w14:paraId="7181FDEA"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lastRenderedPageBreak/>
        <w:t>reduc</w:t>
      </w:r>
      <w:r>
        <w:rPr>
          <w:rFonts w:cs="Arial"/>
          <w:sz w:val="28"/>
          <w:szCs w:val="28"/>
        </w:rPr>
        <w:t>e</w:t>
      </w:r>
      <w:r w:rsidRPr="00093392">
        <w:rPr>
          <w:rFonts w:cs="Arial"/>
          <w:sz w:val="28"/>
          <w:szCs w:val="28"/>
        </w:rPr>
        <w:t xml:space="preserve">, with a view to eliminating poverty, inequality and social deprivation, </w:t>
      </w:r>
    </w:p>
    <w:p w14:paraId="22F6FF28"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t>ensur</w:t>
      </w:r>
      <w:r>
        <w:rPr>
          <w:rFonts w:cs="Arial"/>
          <w:sz w:val="28"/>
          <w:szCs w:val="28"/>
        </w:rPr>
        <w:t>e</w:t>
      </w:r>
      <w:r w:rsidRPr="00093392">
        <w:rPr>
          <w:rFonts w:cs="Arial"/>
          <w:sz w:val="28"/>
          <w:szCs w:val="28"/>
        </w:rPr>
        <w:t xml:space="preserve"> that gender inequality is eliminated and advancing equality of opportunity between men and women, </w:t>
      </w:r>
    </w:p>
    <w:p w14:paraId="78A772D3"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support the social and economic </w:t>
      </w:r>
      <w:r>
        <w:rPr>
          <w:rFonts w:cs="Arial"/>
          <w:sz w:val="28"/>
          <w:szCs w:val="28"/>
        </w:rPr>
        <w:t>needs of people in rural areas</w:t>
      </w:r>
    </w:p>
    <w:p w14:paraId="4AED0BED" w14:textId="77777777" w:rsidR="002E0FAF" w:rsidRPr="00625F15" w:rsidRDefault="002E0FAF" w:rsidP="002E0FAF">
      <w:pPr>
        <w:rPr>
          <w:b/>
          <w:bCs/>
          <w:sz w:val="28"/>
          <w:szCs w:val="28"/>
        </w:rPr>
      </w:pPr>
    </w:p>
    <w:p w14:paraId="02EF65EF" w14:textId="77777777" w:rsidR="002E0FAF" w:rsidRDefault="002E0FAF" w:rsidP="002E0FAF">
      <w:pPr>
        <w:ind w:left="360"/>
        <w:rPr>
          <w:b/>
          <w:bCs/>
          <w:sz w:val="28"/>
          <w:szCs w:val="28"/>
        </w:rPr>
      </w:pPr>
      <w:r w:rsidRPr="00625F15">
        <w:rPr>
          <w:b/>
          <w:bCs/>
          <w:sz w:val="28"/>
          <w:szCs w:val="28"/>
        </w:rPr>
        <w:t>If No, provide reasons</w:t>
      </w:r>
      <w:r>
        <w:rPr>
          <w:b/>
          <w:bCs/>
          <w:sz w:val="28"/>
          <w:szCs w:val="28"/>
        </w:rPr>
        <w:t>:</w:t>
      </w:r>
    </w:p>
    <w:p w14:paraId="35262557" w14:textId="77777777" w:rsidR="002E0FAF" w:rsidRDefault="002E0FAF" w:rsidP="002E0FAF">
      <w:pPr>
        <w:ind w:left="360"/>
        <w:rPr>
          <w:b/>
          <w:bCs/>
          <w:sz w:val="28"/>
          <w:szCs w:val="28"/>
        </w:rPr>
      </w:pPr>
    </w:p>
    <w:p w14:paraId="13735832" w14:textId="77777777" w:rsidR="002E0FAF" w:rsidRDefault="002E0FAF" w:rsidP="002E0FAF">
      <w:pPr>
        <w:ind w:left="360"/>
        <w:rPr>
          <w:b/>
          <w:bCs/>
          <w:sz w:val="28"/>
          <w:szCs w:val="28"/>
        </w:rPr>
      </w:pPr>
    </w:p>
    <w:p w14:paraId="4B0B3B9F" w14:textId="77777777" w:rsidR="002E0FAF" w:rsidRDefault="002E0FAF" w:rsidP="002E0FAF">
      <w:pPr>
        <w:ind w:left="360"/>
        <w:rPr>
          <w:b/>
          <w:bCs/>
          <w:sz w:val="28"/>
          <w:szCs w:val="28"/>
        </w:rPr>
      </w:pPr>
      <w:r w:rsidRPr="00625F15">
        <w:rPr>
          <w:b/>
          <w:bCs/>
          <w:i/>
          <w:sz w:val="28"/>
          <w:szCs w:val="28"/>
          <w:u w:val="single"/>
        </w:rPr>
        <w:t>Disability</w:t>
      </w:r>
      <w:r w:rsidRPr="00625F15">
        <w:rPr>
          <w:b/>
          <w:bCs/>
          <w:sz w:val="28"/>
          <w:szCs w:val="28"/>
        </w:rPr>
        <w:t xml:space="preserve"> </w:t>
      </w:r>
      <w:r>
        <w:rPr>
          <w:b/>
          <w:bCs/>
          <w:sz w:val="28"/>
          <w:szCs w:val="28"/>
        </w:rPr>
        <w:t>-</w:t>
      </w:r>
      <w:r w:rsidRPr="00625F15">
        <w:rPr>
          <w:b/>
          <w:bCs/>
          <w:sz w:val="28"/>
          <w:szCs w:val="28"/>
        </w:rPr>
        <w:t xml:space="preserve"> If </w:t>
      </w:r>
      <w:r>
        <w:rPr>
          <w:b/>
          <w:bCs/>
          <w:sz w:val="28"/>
          <w:szCs w:val="28"/>
        </w:rPr>
        <w:t>Yes</w:t>
      </w:r>
      <w:r w:rsidRPr="00625F15">
        <w:rPr>
          <w:b/>
          <w:bCs/>
          <w:sz w:val="28"/>
          <w:szCs w:val="28"/>
        </w:rPr>
        <w:t>, provide reasons</w:t>
      </w:r>
      <w:r>
        <w:rPr>
          <w:b/>
          <w:bCs/>
          <w:sz w:val="28"/>
          <w:szCs w:val="28"/>
        </w:rPr>
        <w:t>:</w:t>
      </w:r>
    </w:p>
    <w:p w14:paraId="08FB2B37" w14:textId="77777777" w:rsidR="002E0FAF" w:rsidRDefault="002E0FAF" w:rsidP="002E0FAF">
      <w:pPr>
        <w:ind w:left="360"/>
        <w:rPr>
          <w:b/>
          <w:bCs/>
          <w:sz w:val="28"/>
          <w:szCs w:val="28"/>
        </w:rPr>
      </w:pPr>
    </w:p>
    <w:p w14:paraId="26B59867" w14:textId="77777777" w:rsidR="002E0FAF" w:rsidRPr="00183872" w:rsidRDefault="002E0FAF" w:rsidP="002E0FAF">
      <w:pPr>
        <w:ind w:left="360"/>
        <w:rPr>
          <w:rFonts w:cs="Arial"/>
          <w:sz w:val="28"/>
          <w:szCs w:val="28"/>
        </w:rPr>
      </w:pPr>
      <w:r w:rsidRPr="00183872">
        <w:rPr>
          <w:rFonts w:cs="Arial"/>
          <w:sz w:val="28"/>
          <w:szCs w:val="28"/>
        </w:rPr>
        <w:t xml:space="preserve">The Act should enable opportunities to better promote equality of opportunity through its just transition requirements on all NICS departments. The Act specifies that departments should so far as possible, achieve the Act’s objectives in reducing greenhouse gas emissions in a manner which will, for example: </w:t>
      </w:r>
    </w:p>
    <w:p w14:paraId="1FA45C78" w14:textId="77777777" w:rsidR="002E0FAF" w:rsidRDefault="002E0FAF" w:rsidP="002E0FAF">
      <w:pPr>
        <w:pStyle w:val="ListParagraph"/>
        <w:numPr>
          <w:ilvl w:val="0"/>
          <w:numId w:val="42"/>
        </w:numPr>
        <w:rPr>
          <w:rFonts w:cs="Arial"/>
          <w:sz w:val="28"/>
          <w:szCs w:val="28"/>
        </w:rPr>
      </w:pPr>
      <w:r w:rsidRPr="00093392">
        <w:rPr>
          <w:rFonts w:cs="Arial"/>
          <w:sz w:val="28"/>
          <w:szCs w:val="28"/>
        </w:rPr>
        <w:t>support jobs and growth of jobs that are climate resilient and environme</w:t>
      </w:r>
      <w:r>
        <w:rPr>
          <w:rFonts w:cs="Arial"/>
          <w:sz w:val="28"/>
          <w:szCs w:val="28"/>
        </w:rPr>
        <w:t>ntally and socially sustainable;</w:t>
      </w:r>
      <w:r w:rsidRPr="00093392">
        <w:rPr>
          <w:rFonts w:cs="Arial"/>
          <w:sz w:val="28"/>
          <w:szCs w:val="28"/>
        </w:rPr>
        <w:t xml:space="preserve"> </w:t>
      </w:r>
    </w:p>
    <w:p w14:paraId="7F7C3225"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develop and maintain consensus through engagement with (among others) workers, trade unions, communities, non-governmental organisations and representatives of the interests of business and industry, </w:t>
      </w:r>
    </w:p>
    <w:p w14:paraId="5A9CAB61" w14:textId="77777777" w:rsidR="002E0FAF" w:rsidRDefault="002E0FAF" w:rsidP="002E0FAF">
      <w:pPr>
        <w:pStyle w:val="ListParagraph"/>
        <w:numPr>
          <w:ilvl w:val="0"/>
          <w:numId w:val="42"/>
        </w:numPr>
        <w:rPr>
          <w:rFonts w:cs="Arial"/>
          <w:sz w:val="28"/>
          <w:szCs w:val="28"/>
        </w:rPr>
      </w:pPr>
      <w:r w:rsidRPr="00093392">
        <w:rPr>
          <w:rFonts w:cs="Arial"/>
          <w:sz w:val="28"/>
          <w:szCs w:val="28"/>
        </w:rPr>
        <w:t>creat</w:t>
      </w:r>
      <w:r>
        <w:rPr>
          <w:rFonts w:cs="Arial"/>
          <w:sz w:val="28"/>
          <w:szCs w:val="28"/>
        </w:rPr>
        <w:t>e</w:t>
      </w:r>
      <w:r w:rsidRPr="00093392">
        <w:rPr>
          <w:rFonts w:cs="Arial"/>
          <w:sz w:val="28"/>
          <w:szCs w:val="28"/>
        </w:rPr>
        <w:t xml:space="preserve"> decent, fair and high-value work in a way which does not negatively affect the current workforce;</w:t>
      </w:r>
    </w:p>
    <w:p w14:paraId="47677E7B"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support persons who are most affected by climate change, particularly those who may have done the least to cause it or may be the least equipped to adapt to its effects, </w:t>
      </w:r>
    </w:p>
    <w:p w14:paraId="686C1125"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t>reduc</w:t>
      </w:r>
      <w:r>
        <w:rPr>
          <w:rFonts w:cs="Arial"/>
          <w:sz w:val="28"/>
          <w:szCs w:val="28"/>
        </w:rPr>
        <w:t>e</w:t>
      </w:r>
      <w:r w:rsidRPr="00093392">
        <w:rPr>
          <w:rFonts w:cs="Arial"/>
          <w:sz w:val="28"/>
          <w:szCs w:val="28"/>
        </w:rPr>
        <w:t xml:space="preserve">, with a view to eliminating poverty, inequality and social deprivation, </w:t>
      </w:r>
    </w:p>
    <w:p w14:paraId="14DA97D4"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t>ensur</w:t>
      </w:r>
      <w:r>
        <w:rPr>
          <w:rFonts w:cs="Arial"/>
          <w:sz w:val="28"/>
          <w:szCs w:val="28"/>
        </w:rPr>
        <w:t>e</w:t>
      </w:r>
      <w:r w:rsidRPr="00093392">
        <w:rPr>
          <w:rFonts w:cs="Arial"/>
          <w:sz w:val="28"/>
          <w:szCs w:val="28"/>
        </w:rPr>
        <w:t xml:space="preserve"> that gender inequality is eliminated and advancing equality of opportunity between men and women, </w:t>
      </w:r>
    </w:p>
    <w:p w14:paraId="20FF5C43"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support the social and economic </w:t>
      </w:r>
      <w:r>
        <w:rPr>
          <w:rFonts w:cs="Arial"/>
          <w:sz w:val="28"/>
          <w:szCs w:val="28"/>
        </w:rPr>
        <w:t>needs of people in rural areas</w:t>
      </w:r>
    </w:p>
    <w:p w14:paraId="7F832B50" w14:textId="77777777" w:rsidR="002E0FAF" w:rsidRDefault="002E0FAF" w:rsidP="002E0FAF">
      <w:pPr>
        <w:rPr>
          <w:b/>
          <w:bCs/>
          <w:sz w:val="28"/>
          <w:szCs w:val="28"/>
        </w:rPr>
      </w:pPr>
    </w:p>
    <w:p w14:paraId="66218602" w14:textId="77777777" w:rsidR="002E0FAF" w:rsidRDefault="002E0FAF" w:rsidP="002E0FAF">
      <w:pPr>
        <w:ind w:left="360"/>
        <w:rPr>
          <w:rFonts w:cs="Arial"/>
          <w:szCs w:val="24"/>
        </w:rPr>
      </w:pPr>
      <w:r w:rsidRPr="00625F15">
        <w:rPr>
          <w:b/>
          <w:bCs/>
          <w:sz w:val="28"/>
          <w:szCs w:val="28"/>
        </w:rPr>
        <w:t>If No, provide reasons:</w:t>
      </w:r>
      <w:r w:rsidRPr="00AF7742">
        <w:rPr>
          <w:rFonts w:cs="Arial"/>
          <w:szCs w:val="24"/>
        </w:rPr>
        <w:t xml:space="preserve"> </w:t>
      </w:r>
    </w:p>
    <w:p w14:paraId="2F1EF4F0" w14:textId="77777777" w:rsidR="002E0FAF" w:rsidRDefault="002E0FAF" w:rsidP="002E0FAF">
      <w:pPr>
        <w:ind w:left="360"/>
        <w:rPr>
          <w:b/>
          <w:bCs/>
          <w:sz w:val="28"/>
          <w:szCs w:val="28"/>
        </w:rPr>
      </w:pPr>
    </w:p>
    <w:p w14:paraId="51A7587A" w14:textId="77777777" w:rsidR="002E0FAF" w:rsidRDefault="002E0FAF" w:rsidP="002E0FAF">
      <w:pPr>
        <w:ind w:left="360"/>
        <w:rPr>
          <w:b/>
          <w:bCs/>
          <w:sz w:val="28"/>
          <w:szCs w:val="28"/>
        </w:rPr>
      </w:pPr>
    </w:p>
    <w:p w14:paraId="1BFA307E" w14:textId="77777777" w:rsidR="002E0FAF" w:rsidRDefault="002E0FAF" w:rsidP="002E0FAF">
      <w:pPr>
        <w:ind w:left="360"/>
        <w:rPr>
          <w:b/>
          <w:bCs/>
          <w:sz w:val="28"/>
          <w:szCs w:val="28"/>
        </w:rPr>
      </w:pPr>
      <w:r w:rsidRPr="00625F15">
        <w:rPr>
          <w:b/>
          <w:bCs/>
          <w:i/>
          <w:sz w:val="28"/>
          <w:szCs w:val="28"/>
          <w:u w:val="single"/>
        </w:rPr>
        <w:t>Dependants</w:t>
      </w:r>
      <w:r w:rsidRPr="00625F15">
        <w:rPr>
          <w:b/>
          <w:bCs/>
          <w:sz w:val="28"/>
          <w:szCs w:val="28"/>
        </w:rPr>
        <w:t xml:space="preserve"> - If </w:t>
      </w:r>
      <w:r>
        <w:rPr>
          <w:b/>
          <w:bCs/>
          <w:sz w:val="28"/>
          <w:szCs w:val="28"/>
        </w:rPr>
        <w:t>Yes</w:t>
      </w:r>
      <w:r w:rsidRPr="00625F15">
        <w:rPr>
          <w:b/>
          <w:bCs/>
          <w:sz w:val="28"/>
          <w:szCs w:val="28"/>
        </w:rPr>
        <w:t>, provide reasons</w:t>
      </w:r>
      <w:r>
        <w:rPr>
          <w:b/>
          <w:bCs/>
          <w:sz w:val="28"/>
          <w:szCs w:val="28"/>
        </w:rPr>
        <w:t>:</w:t>
      </w:r>
    </w:p>
    <w:p w14:paraId="68230206" w14:textId="77777777" w:rsidR="002E0FAF" w:rsidRDefault="002E0FAF" w:rsidP="002E0FAF">
      <w:pPr>
        <w:ind w:left="360"/>
        <w:rPr>
          <w:b/>
          <w:bCs/>
          <w:sz w:val="28"/>
          <w:szCs w:val="28"/>
        </w:rPr>
      </w:pPr>
    </w:p>
    <w:p w14:paraId="22119F7C" w14:textId="77777777" w:rsidR="002E0FAF" w:rsidRPr="00183872" w:rsidRDefault="002E0FAF" w:rsidP="002E0FAF">
      <w:pPr>
        <w:ind w:left="360"/>
        <w:rPr>
          <w:rFonts w:cs="Arial"/>
          <w:sz w:val="28"/>
          <w:szCs w:val="28"/>
        </w:rPr>
      </w:pPr>
      <w:r w:rsidRPr="00183872">
        <w:rPr>
          <w:rFonts w:cs="Arial"/>
          <w:sz w:val="28"/>
          <w:szCs w:val="28"/>
        </w:rPr>
        <w:t xml:space="preserve">The Act should enable opportunities to better promote equality of opportunity through its just transition requirements on all NICS departments. The Act specifies that departments should so far as possible, achieve the Act’s </w:t>
      </w:r>
      <w:r w:rsidRPr="00183872">
        <w:rPr>
          <w:rFonts w:cs="Arial"/>
          <w:sz w:val="28"/>
          <w:szCs w:val="28"/>
        </w:rPr>
        <w:lastRenderedPageBreak/>
        <w:t xml:space="preserve">objectives in reducing greenhouse gas emissions in a manner which will, for example: </w:t>
      </w:r>
    </w:p>
    <w:p w14:paraId="192022D4" w14:textId="77777777" w:rsidR="002E0FAF" w:rsidRDefault="002E0FAF" w:rsidP="002E0FAF">
      <w:pPr>
        <w:pStyle w:val="ListParagraph"/>
        <w:numPr>
          <w:ilvl w:val="0"/>
          <w:numId w:val="42"/>
        </w:numPr>
        <w:rPr>
          <w:rFonts w:cs="Arial"/>
          <w:sz w:val="28"/>
          <w:szCs w:val="28"/>
        </w:rPr>
      </w:pPr>
      <w:r w:rsidRPr="00093392">
        <w:rPr>
          <w:rFonts w:cs="Arial"/>
          <w:sz w:val="28"/>
          <w:szCs w:val="28"/>
        </w:rPr>
        <w:t>support jobs and growth of jobs that are climate resilient and environme</w:t>
      </w:r>
      <w:r>
        <w:rPr>
          <w:rFonts w:cs="Arial"/>
          <w:sz w:val="28"/>
          <w:szCs w:val="28"/>
        </w:rPr>
        <w:t>ntally and socially sustainable;</w:t>
      </w:r>
      <w:r w:rsidRPr="00093392">
        <w:rPr>
          <w:rFonts w:cs="Arial"/>
          <w:sz w:val="28"/>
          <w:szCs w:val="28"/>
        </w:rPr>
        <w:t xml:space="preserve"> </w:t>
      </w:r>
    </w:p>
    <w:p w14:paraId="00E4DD23"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develop and maintain consensus through engagement with (among others) workers, trade unions, communities, non-governmental organisations and representatives of the interests of business and industry, </w:t>
      </w:r>
    </w:p>
    <w:p w14:paraId="67042B14" w14:textId="77777777" w:rsidR="002E0FAF" w:rsidRDefault="002E0FAF" w:rsidP="002E0FAF">
      <w:pPr>
        <w:pStyle w:val="ListParagraph"/>
        <w:numPr>
          <w:ilvl w:val="0"/>
          <w:numId w:val="42"/>
        </w:numPr>
        <w:rPr>
          <w:rFonts w:cs="Arial"/>
          <w:sz w:val="28"/>
          <w:szCs w:val="28"/>
        </w:rPr>
      </w:pPr>
      <w:r w:rsidRPr="00093392">
        <w:rPr>
          <w:rFonts w:cs="Arial"/>
          <w:sz w:val="28"/>
          <w:szCs w:val="28"/>
        </w:rPr>
        <w:t>creat</w:t>
      </w:r>
      <w:r>
        <w:rPr>
          <w:rFonts w:cs="Arial"/>
          <w:sz w:val="28"/>
          <w:szCs w:val="28"/>
        </w:rPr>
        <w:t>e</w:t>
      </w:r>
      <w:r w:rsidRPr="00093392">
        <w:rPr>
          <w:rFonts w:cs="Arial"/>
          <w:sz w:val="28"/>
          <w:szCs w:val="28"/>
        </w:rPr>
        <w:t xml:space="preserve"> decent, fair and high-value work in a way which does not negatively affect the current workforce;</w:t>
      </w:r>
    </w:p>
    <w:p w14:paraId="25F59448"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support persons who are most affected by climate change, particularly those who may have done the least to cause it or may be the least equipped to adapt to its effects, </w:t>
      </w:r>
    </w:p>
    <w:p w14:paraId="59465051"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t>reduc</w:t>
      </w:r>
      <w:r>
        <w:rPr>
          <w:rFonts w:cs="Arial"/>
          <w:sz w:val="28"/>
          <w:szCs w:val="28"/>
        </w:rPr>
        <w:t>e</w:t>
      </w:r>
      <w:r w:rsidRPr="00093392">
        <w:rPr>
          <w:rFonts w:cs="Arial"/>
          <w:sz w:val="28"/>
          <w:szCs w:val="28"/>
        </w:rPr>
        <w:t xml:space="preserve">, with a view to eliminating poverty, inequality and social deprivation, </w:t>
      </w:r>
    </w:p>
    <w:p w14:paraId="79841C2C" w14:textId="77777777" w:rsidR="002E0FAF" w:rsidRPr="00093392" w:rsidRDefault="002E0FAF" w:rsidP="002E0FAF">
      <w:pPr>
        <w:pStyle w:val="ListParagraph"/>
        <w:numPr>
          <w:ilvl w:val="0"/>
          <w:numId w:val="42"/>
        </w:numPr>
        <w:rPr>
          <w:rFonts w:cs="Arial"/>
          <w:sz w:val="28"/>
          <w:szCs w:val="28"/>
        </w:rPr>
      </w:pPr>
      <w:r w:rsidRPr="00093392">
        <w:rPr>
          <w:rFonts w:cs="Arial"/>
          <w:sz w:val="28"/>
          <w:szCs w:val="28"/>
        </w:rPr>
        <w:t>ensur</w:t>
      </w:r>
      <w:r>
        <w:rPr>
          <w:rFonts w:cs="Arial"/>
          <w:sz w:val="28"/>
          <w:szCs w:val="28"/>
        </w:rPr>
        <w:t>e</w:t>
      </w:r>
      <w:r w:rsidRPr="00093392">
        <w:rPr>
          <w:rFonts w:cs="Arial"/>
          <w:sz w:val="28"/>
          <w:szCs w:val="28"/>
        </w:rPr>
        <w:t xml:space="preserve"> that gender inequality is eliminated and advancing equality of opportunity between men and women, </w:t>
      </w:r>
    </w:p>
    <w:p w14:paraId="5C39C1A3" w14:textId="77777777" w:rsidR="002E0FAF" w:rsidRDefault="002E0FAF" w:rsidP="002E0FAF">
      <w:pPr>
        <w:pStyle w:val="ListParagraph"/>
        <w:numPr>
          <w:ilvl w:val="0"/>
          <w:numId w:val="42"/>
        </w:numPr>
        <w:rPr>
          <w:rFonts w:cs="Arial"/>
          <w:sz w:val="28"/>
          <w:szCs w:val="28"/>
        </w:rPr>
      </w:pPr>
      <w:r w:rsidRPr="00093392">
        <w:rPr>
          <w:rFonts w:cs="Arial"/>
          <w:sz w:val="28"/>
          <w:szCs w:val="28"/>
        </w:rPr>
        <w:t xml:space="preserve">support the social and economic </w:t>
      </w:r>
      <w:r>
        <w:rPr>
          <w:rFonts w:cs="Arial"/>
          <w:sz w:val="28"/>
          <w:szCs w:val="28"/>
        </w:rPr>
        <w:t>needs of people in rural areas</w:t>
      </w:r>
    </w:p>
    <w:p w14:paraId="2EC67B95" w14:textId="77777777" w:rsidR="002E0FAF" w:rsidRPr="00625F15" w:rsidRDefault="002E0FAF" w:rsidP="002E0FAF">
      <w:pPr>
        <w:ind w:left="360"/>
        <w:rPr>
          <w:b/>
          <w:bCs/>
          <w:sz w:val="28"/>
          <w:szCs w:val="28"/>
        </w:rPr>
      </w:pPr>
    </w:p>
    <w:p w14:paraId="0F7FD627" w14:textId="77777777" w:rsidR="002E0FAF" w:rsidRDefault="002E0FAF" w:rsidP="002E0FAF">
      <w:pPr>
        <w:ind w:left="360"/>
        <w:rPr>
          <w:rFonts w:cs="Arial"/>
          <w:szCs w:val="24"/>
        </w:rPr>
      </w:pPr>
      <w:r w:rsidRPr="00625F15">
        <w:rPr>
          <w:b/>
          <w:bCs/>
          <w:sz w:val="28"/>
          <w:szCs w:val="28"/>
        </w:rPr>
        <w:t>If No, provide reasons:</w:t>
      </w:r>
      <w:r>
        <w:rPr>
          <w:b/>
          <w:bCs/>
          <w:sz w:val="28"/>
          <w:szCs w:val="28"/>
        </w:rPr>
        <w:t xml:space="preserve"> </w:t>
      </w:r>
    </w:p>
    <w:p w14:paraId="36475389" w14:textId="77777777" w:rsidR="002E0FAF" w:rsidRDefault="002E0FAF" w:rsidP="002E0FAF">
      <w:pPr>
        <w:ind w:left="360"/>
        <w:rPr>
          <w:rFonts w:cs="Arial"/>
          <w:szCs w:val="24"/>
        </w:rPr>
      </w:pPr>
    </w:p>
    <w:p w14:paraId="695C7F8A" w14:textId="77777777" w:rsidR="002E0FAF" w:rsidRDefault="002E0FAF" w:rsidP="002E0FAF">
      <w:pPr>
        <w:ind w:left="360"/>
        <w:rPr>
          <w:rFonts w:cs="Arial"/>
          <w:szCs w:val="24"/>
        </w:rPr>
      </w:pPr>
    </w:p>
    <w:p w14:paraId="1C95C9FF" w14:textId="77777777" w:rsidR="002E0FAF" w:rsidRDefault="002E0FAF" w:rsidP="002E0FAF">
      <w:pPr>
        <w:rPr>
          <w:bCs/>
          <w:sz w:val="28"/>
          <w:szCs w:val="28"/>
        </w:rPr>
      </w:pPr>
    </w:p>
    <w:p w14:paraId="3972EE97" w14:textId="77777777" w:rsidR="002E0FAF" w:rsidRPr="008779A1" w:rsidRDefault="002E0FAF" w:rsidP="002E0FAF">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Pr>
          <w:rFonts w:cs="Arial"/>
          <w:b/>
          <w:bCs/>
          <w:sz w:val="28"/>
          <w:szCs w:val="28"/>
        </w:rPr>
        <w:t xml:space="preserve">or racial group? </w:t>
      </w:r>
    </w:p>
    <w:p w14:paraId="0937DE1E" w14:textId="77777777" w:rsidR="002E0FAF" w:rsidRPr="00F41683" w:rsidRDefault="002E0FAF" w:rsidP="002E0FAF">
      <w:pPr>
        <w:autoSpaceDE w:val="0"/>
        <w:autoSpaceDN w:val="0"/>
        <w:adjustRightInd w:val="0"/>
        <w:rPr>
          <w:rFonts w:cs="Arial"/>
          <w:bCs/>
          <w:sz w:val="28"/>
          <w:szCs w:val="28"/>
        </w:rPr>
      </w:pPr>
    </w:p>
    <w:p w14:paraId="3F50CE69" w14:textId="77777777" w:rsidR="002E0FAF" w:rsidRDefault="002E0FAF" w:rsidP="002E0FAF">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Pr>
          <w:rFonts w:cs="Arial"/>
          <w:bCs/>
          <w:sz w:val="28"/>
          <w:szCs w:val="28"/>
        </w:rPr>
        <w:t xml:space="preserve"> and </w:t>
      </w:r>
      <w:r w:rsidRPr="008779A1">
        <w:rPr>
          <w:rFonts w:cs="Arial"/>
          <w:bCs/>
          <w:sz w:val="28"/>
          <w:szCs w:val="28"/>
          <w:u w:val="single"/>
        </w:rPr>
        <w:t xml:space="preserve">determine the level of impact </w:t>
      </w:r>
      <w:r>
        <w:rPr>
          <w:rFonts w:cs="Arial"/>
          <w:bCs/>
          <w:sz w:val="28"/>
          <w:szCs w:val="28"/>
        </w:rPr>
        <w:t>for each of the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1A0B5DC0" w14:textId="77777777" w:rsidR="002E0FAF" w:rsidRDefault="002E0FAF" w:rsidP="002E0FAF">
      <w:pPr>
        <w:autoSpaceDE w:val="0"/>
        <w:autoSpaceDN w:val="0"/>
        <w:adjustRightInd w:val="0"/>
        <w:rPr>
          <w:rFonts w:cs="Arial"/>
          <w:bCs/>
          <w:sz w:val="28"/>
          <w:szCs w:val="28"/>
        </w:rPr>
      </w:pPr>
    </w:p>
    <w:p w14:paraId="41184CCA" w14:textId="77777777" w:rsidR="002E0FAF" w:rsidRPr="008779A1" w:rsidRDefault="002E0FAF" w:rsidP="002E0FAF">
      <w:pPr>
        <w:autoSpaceDE w:val="0"/>
        <w:autoSpaceDN w:val="0"/>
        <w:adjustRightInd w:val="0"/>
        <w:rPr>
          <w:rFonts w:cs="Arial"/>
          <w:bCs/>
          <w:sz w:val="28"/>
          <w:szCs w:val="28"/>
        </w:rPr>
      </w:pPr>
    </w:p>
    <w:p w14:paraId="5C46CA81" w14:textId="77777777" w:rsidR="002E0FAF" w:rsidRDefault="002E0FAF" w:rsidP="002E0FAF">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14:paraId="22D3B100" w14:textId="77777777" w:rsidR="002E0FAF" w:rsidRDefault="002E0FAF" w:rsidP="002E0FAF">
      <w:pPr>
        <w:pStyle w:val="ListParagraph"/>
        <w:autoSpaceDE w:val="0"/>
        <w:autoSpaceDN w:val="0"/>
        <w:adjustRightInd w:val="0"/>
        <w:ind w:left="360"/>
        <w:rPr>
          <w:rFonts w:cs="Arial"/>
          <w:bCs/>
          <w:sz w:val="28"/>
          <w:szCs w:val="28"/>
        </w:rPr>
      </w:pPr>
    </w:p>
    <w:p w14:paraId="2E3A0353" w14:textId="77777777" w:rsidR="002E0FAF" w:rsidRDefault="002E0FAF" w:rsidP="002E0FAF">
      <w:pPr>
        <w:ind w:left="360"/>
        <w:rPr>
          <w:sz w:val="28"/>
          <w:szCs w:val="28"/>
        </w:rPr>
      </w:pPr>
      <w:r>
        <w:rPr>
          <w:sz w:val="28"/>
          <w:szCs w:val="28"/>
        </w:rPr>
        <w:t>T</w:t>
      </w:r>
      <w:r w:rsidRPr="00EA2655">
        <w:rPr>
          <w:sz w:val="28"/>
          <w:szCs w:val="28"/>
        </w:rPr>
        <w:t xml:space="preserve">he </w:t>
      </w:r>
      <w:r>
        <w:rPr>
          <w:sz w:val="28"/>
          <w:szCs w:val="28"/>
        </w:rPr>
        <w:t xml:space="preserve">Climate Change Act (Northern Ireland) 2022 does not contain provisions related to good relations directly. </w:t>
      </w:r>
    </w:p>
    <w:p w14:paraId="029E5515" w14:textId="77777777" w:rsidR="002E0FAF" w:rsidRDefault="002E0FAF" w:rsidP="002E0FAF">
      <w:pPr>
        <w:ind w:left="360"/>
        <w:rPr>
          <w:sz w:val="28"/>
          <w:szCs w:val="28"/>
        </w:rPr>
      </w:pPr>
    </w:p>
    <w:p w14:paraId="0F32B683" w14:textId="77777777" w:rsidR="002E0FAF" w:rsidRDefault="002E0FAF" w:rsidP="002E0FAF">
      <w:pPr>
        <w:pStyle w:val="ListParagraph"/>
        <w:autoSpaceDE w:val="0"/>
        <w:autoSpaceDN w:val="0"/>
        <w:adjustRightInd w:val="0"/>
        <w:ind w:left="360"/>
        <w:rPr>
          <w:rFonts w:cs="Arial"/>
          <w:bCs/>
          <w:sz w:val="28"/>
          <w:szCs w:val="28"/>
        </w:rPr>
      </w:pPr>
    </w:p>
    <w:p w14:paraId="279075B1" w14:textId="77777777" w:rsidR="002E0FAF" w:rsidRDefault="002E0FAF" w:rsidP="002E0FAF">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 xml:space="preserve">None </w:t>
      </w:r>
    </w:p>
    <w:p w14:paraId="6BFFD752" w14:textId="77777777" w:rsidR="002E0FAF" w:rsidRDefault="002E0FAF" w:rsidP="002E0FAF">
      <w:pPr>
        <w:autoSpaceDE w:val="0"/>
        <w:autoSpaceDN w:val="0"/>
        <w:adjustRightInd w:val="0"/>
        <w:ind w:left="360"/>
        <w:rPr>
          <w:rFonts w:cs="Arial"/>
          <w:bCs/>
          <w:sz w:val="28"/>
          <w:szCs w:val="28"/>
        </w:rPr>
      </w:pPr>
    </w:p>
    <w:p w14:paraId="50F464B1" w14:textId="77777777" w:rsidR="002E0FAF" w:rsidRDefault="002E0FAF" w:rsidP="002E0FAF">
      <w:pPr>
        <w:pStyle w:val="ListParagraph"/>
        <w:autoSpaceDE w:val="0"/>
        <w:autoSpaceDN w:val="0"/>
        <w:adjustRightInd w:val="0"/>
        <w:ind w:left="360"/>
        <w:rPr>
          <w:rFonts w:cs="Arial"/>
          <w:bCs/>
          <w:sz w:val="28"/>
          <w:szCs w:val="28"/>
        </w:rPr>
      </w:pPr>
    </w:p>
    <w:p w14:paraId="4AC7B68A" w14:textId="77777777" w:rsidR="002E0FAF" w:rsidRDefault="002E0FAF" w:rsidP="002E0FAF">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p>
    <w:p w14:paraId="6AB2969C" w14:textId="77777777" w:rsidR="002E0FAF" w:rsidRPr="00DF6842" w:rsidRDefault="002E0FAF" w:rsidP="002E0FAF">
      <w:pPr>
        <w:pStyle w:val="ListParagraph"/>
        <w:autoSpaceDE w:val="0"/>
        <w:autoSpaceDN w:val="0"/>
        <w:adjustRightInd w:val="0"/>
        <w:ind w:left="360"/>
        <w:rPr>
          <w:rFonts w:cs="Arial"/>
          <w:sz w:val="28"/>
          <w:szCs w:val="28"/>
        </w:rPr>
      </w:pPr>
    </w:p>
    <w:p w14:paraId="6048CDA4" w14:textId="77777777" w:rsidR="002E0FAF" w:rsidRDefault="002E0FAF" w:rsidP="002E0FAF">
      <w:pPr>
        <w:autoSpaceDE w:val="0"/>
        <w:autoSpaceDN w:val="0"/>
        <w:adjustRightInd w:val="0"/>
        <w:ind w:left="360"/>
        <w:rPr>
          <w:sz w:val="28"/>
          <w:szCs w:val="28"/>
        </w:rPr>
      </w:pPr>
      <w:r>
        <w:rPr>
          <w:sz w:val="28"/>
          <w:szCs w:val="28"/>
        </w:rPr>
        <w:lastRenderedPageBreak/>
        <w:t>T</w:t>
      </w:r>
      <w:r w:rsidRPr="00EA2655">
        <w:rPr>
          <w:sz w:val="28"/>
          <w:szCs w:val="28"/>
        </w:rPr>
        <w:t xml:space="preserve">he </w:t>
      </w:r>
      <w:r>
        <w:rPr>
          <w:sz w:val="28"/>
          <w:szCs w:val="28"/>
        </w:rPr>
        <w:t xml:space="preserve">Climate Change Act (Northern Ireland) 2022 does not contain provisions related to good relations directly. </w:t>
      </w:r>
    </w:p>
    <w:p w14:paraId="6405E6CA" w14:textId="77777777" w:rsidR="002E0FAF" w:rsidRDefault="002E0FAF" w:rsidP="002E0FAF">
      <w:pPr>
        <w:autoSpaceDE w:val="0"/>
        <w:autoSpaceDN w:val="0"/>
        <w:adjustRightInd w:val="0"/>
        <w:ind w:left="360"/>
        <w:rPr>
          <w:rFonts w:cs="Arial"/>
          <w:b/>
          <w:bCs/>
          <w:sz w:val="28"/>
          <w:szCs w:val="28"/>
        </w:rPr>
      </w:pPr>
    </w:p>
    <w:p w14:paraId="5173C7E5" w14:textId="77777777" w:rsidR="002E0FAF" w:rsidRDefault="002E0FAF" w:rsidP="002E0FAF">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None</w:t>
      </w:r>
    </w:p>
    <w:p w14:paraId="61C88756" w14:textId="77777777" w:rsidR="002E0FAF" w:rsidRDefault="002E0FAF" w:rsidP="002E0FAF">
      <w:pPr>
        <w:autoSpaceDE w:val="0"/>
        <w:autoSpaceDN w:val="0"/>
        <w:adjustRightInd w:val="0"/>
        <w:ind w:left="360"/>
        <w:rPr>
          <w:rFonts w:cs="Arial"/>
          <w:sz w:val="28"/>
          <w:szCs w:val="28"/>
        </w:rPr>
      </w:pPr>
    </w:p>
    <w:p w14:paraId="64FCE4B4" w14:textId="77777777" w:rsidR="002E0FAF" w:rsidRDefault="002E0FAF" w:rsidP="002E0FAF">
      <w:pPr>
        <w:pStyle w:val="ListParagraph"/>
        <w:autoSpaceDE w:val="0"/>
        <w:autoSpaceDN w:val="0"/>
        <w:adjustRightInd w:val="0"/>
        <w:ind w:left="360"/>
        <w:rPr>
          <w:rFonts w:cs="Arial"/>
          <w:bCs/>
          <w:sz w:val="28"/>
          <w:szCs w:val="28"/>
        </w:rPr>
      </w:pPr>
    </w:p>
    <w:p w14:paraId="54DEADE6" w14:textId="77777777" w:rsidR="002E0FAF" w:rsidRDefault="002E0FAF" w:rsidP="002E0FAF">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p>
    <w:p w14:paraId="7DC22898" w14:textId="77777777" w:rsidR="002E0FAF" w:rsidRDefault="002E0FAF" w:rsidP="002E0FAF">
      <w:pPr>
        <w:pStyle w:val="ListParagraph"/>
        <w:autoSpaceDE w:val="0"/>
        <w:autoSpaceDN w:val="0"/>
        <w:adjustRightInd w:val="0"/>
        <w:ind w:left="360"/>
        <w:rPr>
          <w:rFonts w:cs="Arial"/>
          <w:bCs/>
          <w:sz w:val="28"/>
          <w:szCs w:val="28"/>
        </w:rPr>
      </w:pPr>
    </w:p>
    <w:p w14:paraId="1C9C3978" w14:textId="77777777" w:rsidR="002E0FAF" w:rsidRDefault="002E0FAF" w:rsidP="002E0FAF">
      <w:pPr>
        <w:ind w:left="360"/>
        <w:rPr>
          <w:sz w:val="28"/>
          <w:szCs w:val="28"/>
        </w:rPr>
      </w:pPr>
      <w:r>
        <w:rPr>
          <w:sz w:val="28"/>
          <w:szCs w:val="28"/>
        </w:rPr>
        <w:t>T</w:t>
      </w:r>
      <w:r w:rsidRPr="00EA2655">
        <w:rPr>
          <w:sz w:val="28"/>
          <w:szCs w:val="28"/>
        </w:rPr>
        <w:t xml:space="preserve">he </w:t>
      </w:r>
      <w:r>
        <w:rPr>
          <w:sz w:val="28"/>
          <w:szCs w:val="28"/>
        </w:rPr>
        <w:t xml:space="preserve">Climate Change Act (Northern Ireland) 2022 does not contain provisions related to good relations directly. </w:t>
      </w:r>
    </w:p>
    <w:p w14:paraId="305579F3" w14:textId="77777777" w:rsidR="002E0FAF" w:rsidRDefault="002E0FAF" w:rsidP="002E0FAF">
      <w:pPr>
        <w:ind w:left="360"/>
        <w:rPr>
          <w:rFonts w:cs="Arial"/>
          <w:sz w:val="28"/>
          <w:szCs w:val="28"/>
        </w:rPr>
      </w:pPr>
    </w:p>
    <w:p w14:paraId="5A343272" w14:textId="77777777" w:rsidR="002E0FAF" w:rsidRDefault="002E0FAF" w:rsidP="002E0FAF">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None</w:t>
      </w:r>
    </w:p>
    <w:p w14:paraId="1F803115" w14:textId="77777777" w:rsidR="002E0FAF" w:rsidRDefault="002E0FAF" w:rsidP="002E0FAF">
      <w:pPr>
        <w:rPr>
          <w:rFonts w:cs="Arial"/>
          <w:bCs/>
          <w:sz w:val="28"/>
          <w:szCs w:val="28"/>
        </w:rPr>
      </w:pPr>
    </w:p>
    <w:p w14:paraId="13E7BB2A" w14:textId="77777777" w:rsidR="002E0FAF" w:rsidRDefault="002E0FAF" w:rsidP="002E0FAF">
      <w:pPr>
        <w:rPr>
          <w:rFonts w:cs="Arial"/>
          <w:bCs/>
          <w:sz w:val="28"/>
          <w:szCs w:val="28"/>
        </w:rPr>
      </w:pPr>
    </w:p>
    <w:p w14:paraId="3C03E724" w14:textId="77777777" w:rsidR="002E0FAF" w:rsidRPr="006A1D34" w:rsidRDefault="002E0FAF" w:rsidP="002E0FAF">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7CC72259" w14:textId="77777777" w:rsidR="002E0FAF" w:rsidRDefault="002E0FAF" w:rsidP="002E0FAF">
      <w:pPr>
        <w:pStyle w:val="ListParagraph"/>
        <w:ind w:left="360"/>
        <w:rPr>
          <w:rFonts w:cs="Arial"/>
          <w:b/>
          <w:bCs/>
          <w:sz w:val="28"/>
          <w:szCs w:val="28"/>
        </w:rPr>
      </w:pPr>
    </w:p>
    <w:p w14:paraId="7E7D9B1A" w14:textId="77777777" w:rsidR="002E0FAF" w:rsidRDefault="002E0FAF" w:rsidP="002E0FAF">
      <w:pPr>
        <w:rPr>
          <w:b/>
          <w:bCs/>
          <w:sz w:val="28"/>
          <w:szCs w:val="28"/>
        </w:rPr>
      </w:pPr>
    </w:p>
    <w:p w14:paraId="33B42E81" w14:textId="77777777" w:rsidR="002E0FAF" w:rsidRDefault="002E0FAF" w:rsidP="002E0FAF">
      <w:pPr>
        <w:ind w:left="360"/>
        <w:rPr>
          <w:b/>
          <w:bCs/>
          <w:sz w:val="28"/>
          <w:szCs w:val="28"/>
        </w:rPr>
      </w:pPr>
      <w:r w:rsidRPr="008925FE">
        <w:rPr>
          <w:b/>
          <w:bCs/>
          <w:i/>
          <w:sz w:val="28"/>
          <w:szCs w:val="28"/>
        </w:rPr>
        <w:t>Religious Belief</w:t>
      </w:r>
      <w:r w:rsidRPr="00C82DA4">
        <w:rPr>
          <w:b/>
          <w:bCs/>
          <w:sz w:val="28"/>
          <w:szCs w:val="28"/>
        </w:rPr>
        <w:t xml:space="preserve"> </w:t>
      </w:r>
      <w:r>
        <w:rPr>
          <w:b/>
          <w:bCs/>
          <w:sz w:val="28"/>
          <w:szCs w:val="28"/>
        </w:rPr>
        <w:t xml:space="preserve">– </w:t>
      </w:r>
      <w:r w:rsidRPr="000652EF">
        <w:rPr>
          <w:b/>
          <w:bCs/>
          <w:sz w:val="28"/>
          <w:szCs w:val="28"/>
        </w:rPr>
        <w:t>If Yes, provide details:</w:t>
      </w:r>
    </w:p>
    <w:p w14:paraId="2268E0A9" w14:textId="77777777" w:rsidR="002E0FAF" w:rsidRPr="000652EF" w:rsidRDefault="002E0FAF" w:rsidP="002E0FAF">
      <w:pPr>
        <w:rPr>
          <w:bCs/>
          <w:sz w:val="28"/>
          <w:szCs w:val="28"/>
          <w:u w:val="single"/>
        </w:rPr>
      </w:pPr>
    </w:p>
    <w:p w14:paraId="2C7F660C" w14:textId="77777777" w:rsidR="002E0FAF" w:rsidRDefault="002E0FAF" w:rsidP="002E0FAF">
      <w:pPr>
        <w:ind w:left="360"/>
        <w:rPr>
          <w:b/>
          <w:bCs/>
          <w:sz w:val="28"/>
          <w:szCs w:val="28"/>
          <w:u w:val="single"/>
        </w:rPr>
      </w:pPr>
      <w:r w:rsidRPr="008925FE">
        <w:rPr>
          <w:b/>
          <w:bCs/>
          <w:sz w:val="28"/>
          <w:szCs w:val="28"/>
        </w:rPr>
        <w:t xml:space="preserve">If No, provide </w:t>
      </w:r>
      <w:r w:rsidRPr="008925FE">
        <w:rPr>
          <w:b/>
          <w:bCs/>
          <w:sz w:val="28"/>
          <w:szCs w:val="28"/>
          <w:u w:val="single"/>
        </w:rPr>
        <w:t>reasons:</w:t>
      </w:r>
      <w:r>
        <w:rPr>
          <w:b/>
          <w:bCs/>
          <w:sz w:val="28"/>
          <w:szCs w:val="28"/>
          <w:u w:val="single"/>
        </w:rPr>
        <w:t xml:space="preserve"> </w:t>
      </w:r>
    </w:p>
    <w:p w14:paraId="2E7AAC1C" w14:textId="77777777" w:rsidR="002E0FAF" w:rsidRDefault="002E0FAF" w:rsidP="002E0FAF">
      <w:pPr>
        <w:ind w:left="360"/>
        <w:rPr>
          <w:b/>
          <w:bCs/>
          <w:sz w:val="28"/>
          <w:szCs w:val="28"/>
          <w:u w:val="single"/>
        </w:rPr>
      </w:pPr>
    </w:p>
    <w:p w14:paraId="3329682B" w14:textId="77777777" w:rsidR="002E0FAF" w:rsidRDefault="002E0FAF" w:rsidP="002E0FAF">
      <w:pPr>
        <w:ind w:left="360"/>
        <w:rPr>
          <w:b/>
          <w:bCs/>
          <w:sz w:val="28"/>
          <w:szCs w:val="28"/>
          <w:u w:val="single"/>
        </w:rPr>
      </w:pPr>
      <w:r>
        <w:rPr>
          <w:sz w:val="28"/>
          <w:szCs w:val="28"/>
        </w:rPr>
        <w:t>T</w:t>
      </w:r>
      <w:r w:rsidRPr="00EA2655">
        <w:rPr>
          <w:sz w:val="28"/>
          <w:szCs w:val="28"/>
        </w:rPr>
        <w:t xml:space="preserve">he </w:t>
      </w:r>
      <w:r>
        <w:rPr>
          <w:sz w:val="28"/>
          <w:szCs w:val="28"/>
        </w:rPr>
        <w:t>Climate Change Act (Northern Ireland) 2022 does not contain provisions which promote good relations directly.</w:t>
      </w:r>
    </w:p>
    <w:p w14:paraId="568E03B9" w14:textId="77777777" w:rsidR="002E0FAF" w:rsidRDefault="002E0FAF" w:rsidP="002E0FAF">
      <w:pPr>
        <w:ind w:left="360"/>
        <w:rPr>
          <w:bCs/>
          <w:sz w:val="28"/>
          <w:szCs w:val="28"/>
          <w:u w:val="single"/>
        </w:rPr>
      </w:pPr>
    </w:p>
    <w:p w14:paraId="2131C2B3" w14:textId="77777777" w:rsidR="002E0FAF" w:rsidRDefault="002E0FAF" w:rsidP="002E0FAF">
      <w:pPr>
        <w:ind w:left="360"/>
        <w:rPr>
          <w:bCs/>
          <w:sz w:val="28"/>
          <w:szCs w:val="28"/>
          <w:u w:val="single"/>
        </w:rPr>
      </w:pPr>
    </w:p>
    <w:p w14:paraId="0D07157D" w14:textId="77777777" w:rsidR="002E0FAF" w:rsidRDefault="002E0FAF" w:rsidP="002E0FAF">
      <w:pPr>
        <w:ind w:left="360"/>
        <w:rPr>
          <w:b/>
          <w:bCs/>
          <w:sz w:val="28"/>
          <w:szCs w:val="28"/>
        </w:rPr>
      </w:pPr>
      <w:r w:rsidRPr="008925FE">
        <w:rPr>
          <w:b/>
          <w:bCs/>
          <w:i/>
          <w:sz w:val="28"/>
          <w:szCs w:val="28"/>
        </w:rPr>
        <w:t>Political Opinion</w:t>
      </w:r>
      <w:r w:rsidRPr="008925FE">
        <w:rPr>
          <w:b/>
          <w:bCs/>
          <w:sz w:val="28"/>
          <w:szCs w:val="28"/>
        </w:rPr>
        <w:t xml:space="preserve"> </w:t>
      </w:r>
      <w:r>
        <w:rPr>
          <w:b/>
          <w:bCs/>
          <w:sz w:val="28"/>
          <w:szCs w:val="28"/>
        </w:rPr>
        <w:t>–</w:t>
      </w:r>
      <w:r w:rsidRPr="001A3FC0">
        <w:rPr>
          <w:b/>
          <w:bCs/>
          <w:sz w:val="28"/>
          <w:szCs w:val="28"/>
        </w:rPr>
        <w:t xml:space="preserve"> </w:t>
      </w:r>
      <w:r w:rsidRPr="000652EF">
        <w:rPr>
          <w:b/>
          <w:bCs/>
          <w:sz w:val="28"/>
          <w:szCs w:val="28"/>
        </w:rPr>
        <w:t>If Yes, provide details:</w:t>
      </w:r>
    </w:p>
    <w:p w14:paraId="63D00252" w14:textId="77777777" w:rsidR="002E0FAF" w:rsidRDefault="002E0FAF" w:rsidP="002E0FAF">
      <w:pPr>
        <w:ind w:left="360"/>
        <w:rPr>
          <w:bCs/>
          <w:sz w:val="28"/>
          <w:szCs w:val="28"/>
          <w:u w:val="single"/>
        </w:rPr>
      </w:pPr>
    </w:p>
    <w:p w14:paraId="3DF6008C" w14:textId="77777777" w:rsidR="002E0FAF" w:rsidRDefault="002E0FAF" w:rsidP="002E0FAF">
      <w:pPr>
        <w:ind w:left="360"/>
        <w:rPr>
          <w:b/>
          <w:bCs/>
          <w:sz w:val="28"/>
          <w:szCs w:val="28"/>
          <w:u w:val="single"/>
        </w:rPr>
      </w:pPr>
      <w:r w:rsidRPr="008925FE">
        <w:rPr>
          <w:b/>
          <w:bCs/>
          <w:sz w:val="28"/>
          <w:szCs w:val="28"/>
        </w:rPr>
        <w:t xml:space="preserve">If No, provide </w:t>
      </w:r>
      <w:r w:rsidRPr="008925FE">
        <w:rPr>
          <w:b/>
          <w:bCs/>
          <w:sz w:val="28"/>
          <w:szCs w:val="28"/>
          <w:u w:val="single"/>
        </w:rPr>
        <w:t>reasons</w:t>
      </w:r>
      <w:r>
        <w:rPr>
          <w:b/>
          <w:bCs/>
          <w:sz w:val="28"/>
          <w:szCs w:val="28"/>
          <w:u w:val="single"/>
        </w:rPr>
        <w:t xml:space="preserve">: </w:t>
      </w:r>
    </w:p>
    <w:p w14:paraId="217FBEE5" w14:textId="77777777" w:rsidR="002E0FAF" w:rsidRDefault="002E0FAF" w:rsidP="002E0FAF">
      <w:pPr>
        <w:ind w:left="360"/>
        <w:rPr>
          <w:b/>
          <w:bCs/>
          <w:sz w:val="28"/>
          <w:szCs w:val="28"/>
          <w:u w:val="single"/>
        </w:rPr>
      </w:pPr>
    </w:p>
    <w:p w14:paraId="3CCB2E55" w14:textId="77777777" w:rsidR="002E0FAF" w:rsidRDefault="002E0FAF" w:rsidP="002E0FAF">
      <w:pPr>
        <w:ind w:left="360"/>
        <w:rPr>
          <w:b/>
          <w:bCs/>
          <w:sz w:val="28"/>
          <w:szCs w:val="28"/>
          <w:u w:val="single"/>
        </w:rPr>
      </w:pPr>
      <w:r>
        <w:rPr>
          <w:sz w:val="28"/>
          <w:szCs w:val="28"/>
        </w:rPr>
        <w:t>T</w:t>
      </w:r>
      <w:r w:rsidRPr="00EA2655">
        <w:rPr>
          <w:sz w:val="28"/>
          <w:szCs w:val="28"/>
        </w:rPr>
        <w:t xml:space="preserve">he </w:t>
      </w:r>
      <w:r>
        <w:rPr>
          <w:sz w:val="28"/>
          <w:szCs w:val="28"/>
        </w:rPr>
        <w:t>Climate Change Act (Northern Ireland) 2022 does not contain provisions which promote good relations directly.</w:t>
      </w:r>
    </w:p>
    <w:p w14:paraId="59BD563C" w14:textId="77777777" w:rsidR="002E0FAF" w:rsidRDefault="002E0FAF" w:rsidP="002E0FAF">
      <w:pPr>
        <w:ind w:left="360"/>
        <w:rPr>
          <w:rFonts w:cs="Arial"/>
          <w:szCs w:val="24"/>
        </w:rPr>
      </w:pPr>
    </w:p>
    <w:p w14:paraId="4FA21017" w14:textId="77777777" w:rsidR="002E0FAF" w:rsidRPr="008925FE" w:rsidRDefault="002E0FAF" w:rsidP="002E0FAF">
      <w:pPr>
        <w:ind w:left="360"/>
        <w:rPr>
          <w:b/>
          <w:bCs/>
          <w:sz w:val="28"/>
          <w:szCs w:val="28"/>
        </w:rPr>
      </w:pPr>
    </w:p>
    <w:p w14:paraId="17502976" w14:textId="77777777" w:rsidR="002E0FAF" w:rsidRDefault="002E0FAF" w:rsidP="002E0FAF">
      <w:pPr>
        <w:ind w:left="360"/>
        <w:rPr>
          <w:b/>
          <w:bCs/>
          <w:sz w:val="28"/>
          <w:szCs w:val="28"/>
        </w:rPr>
      </w:pPr>
      <w:r w:rsidRPr="000C39A8">
        <w:rPr>
          <w:b/>
          <w:bCs/>
          <w:i/>
          <w:sz w:val="28"/>
          <w:szCs w:val="28"/>
        </w:rPr>
        <w:t xml:space="preserve">Racial Group - </w:t>
      </w:r>
      <w:r w:rsidRPr="000652EF">
        <w:rPr>
          <w:b/>
          <w:bCs/>
          <w:sz w:val="28"/>
          <w:szCs w:val="28"/>
        </w:rPr>
        <w:t>If Yes, provide details:</w:t>
      </w:r>
    </w:p>
    <w:p w14:paraId="795344F1" w14:textId="77777777" w:rsidR="002E0FAF" w:rsidRDefault="002E0FAF" w:rsidP="002E0FAF">
      <w:pPr>
        <w:ind w:left="360"/>
        <w:rPr>
          <w:bCs/>
          <w:sz w:val="28"/>
          <w:szCs w:val="28"/>
          <w:u w:val="single"/>
        </w:rPr>
      </w:pPr>
    </w:p>
    <w:p w14:paraId="0A88D0C8" w14:textId="77777777" w:rsidR="002E0FAF" w:rsidRDefault="002E0FAF" w:rsidP="002E0FAF">
      <w:pPr>
        <w:ind w:left="360"/>
        <w:rPr>
          <w:b/>
          <w:bCs/>
          <w:sz w:val="28"/>
          <w:szCs w:val="28"/>
          <w:u w:val="single"/>
        </w:rPr>
      </w:pPr>
      <w:r w:rsidRPr="008925FE">
        <w:rPr>
          <w:b/>
          <w:bCs/>
          <w:sz w:val="28"/>
          <w:szCs w:val="28"/>
        </w:rPr>
        <w:t xml:space="preserve">If No, provide </w:t>
      </w:r>
      <w:r w:rsidRPr="008925FE">
        <w:rPr>
          <w:b/>
          <w:bCs/>
          <w:sz w:val="28"/>
          <w:szCs w:val="28"/>
          <w:u w:val="single"/>
        </w:rPr>
        <w:t>reasons</w:t>
      </w:r>
      <w:r>
        <w:rPr>
          <w:b/>
          <w:bCs/>
          <w:sz w:val="28"/>
          <w:szCs w:val="28"/>
          <w:u w:val="single"/>
        </w:rPr>
        <w:t xml:space="preserve">: </w:t>
      </w:r>
    </w:p>
    <w:p w14:paraId="3DBE4C9E" w14:textId="77777777" w:rsidR="002E0FAF" w:rsidRDefault="002E0FAF" w:rsidP="002E0FAF">
      <w:pPr>
        <w:ind w:left="360"/>
        <w:rPr>
          <w:rFonts w:cs="Arial"/>
          <w:szCs w:val="24"/>
        </w:rPr>
      </w:pPr>
    </w:p>
    <w:p w14:paraId="488E1992" w14:textId="77777777" w:rsidR="002E0FAF" w:rsidRDefault="002E0FAF" w:rsidP="002E0FAF">
      <w:pPr>
        <w:ind w:left="360"/>
        <w:rPr>
          <w:b/>
          <w:bCs/>
          <w:sz w:val="28"/>
          <w:szCs w:val="28"/>
          <w:u w:val="single"/>
        </w:rPr>
      </w:pPr>
      <w:r>
        <w:rPr>
          <w:sz w:val="28"/>
          <w:szCs w:val="28"/>
        </w:rPr>
        <w:t>T</w:t>
      </w:r>
      <w:r w:rsidRPr="00EA2655">
        <w:rPr>
          <w:sz w:val="28"/>
          <w:szCs w:val="28"/>
        </w:rPr>
        <w:t xml:space="preserve">he </w:t>
      </w:r>
      <w:r>
        <w:rPr>
          <w:sz w:val="28"/>
          <w:szCs w:val="28"/>
        </w:rPr>
        <w:t>Climate Change Act (Northern Ireland) 2022 does not contain provisions which promote good relations directly.</w:t>
      </w:r>
    </w:p>
    <w:p w14:paraId="0E77DD85" w14:textId="77777777" w:rsidR="002E0FAF" w:rsidRDefault="002E0FAF" w:rsidP="002E0FAF"/>
    <w:p w14:paraId="2779E4E0" w14:textId="77777777" w:rsidR="002E0FAF" w:rsidRPr="00D91F4E" w:rsidRDefault="002E0FAF" w:rsidP="002E0FAF">
      <w:pPr>
        <w:rPr>
          <w:b/>
          <w:sz w:val="28"/>
          <w:szCs w:val="28"/>
        </w:rPr>
      </w:pPr>
      <w:r>
        <w:br w:type="page"/>
      </w:r>
      <w:r w:rsidRPr="001167B8">
        <w:rPr>
          <w:b/>
          <w:color w:val="2F5496" w:themeColor="accent1" w:themeShade="BF"/>
          <w:sz w:val="28"/>
          <w:szCs w:val="28"/>
        </w:rPr>
        <w:lastRenderedPageBreak/>
        <w:t>Additional considerations</w:t>
      </w:r>
    </w:p>
    <w:p w14:paraId="0A4E29A3" w14:textId="77777777" w:rsidR="002E0FAF" w:rsidRDefault="002E0FAF" w:rsidP="002E0FAF"/>
    <w:p w14:paraId="73A017E5" w14:textId="77777777" w:rsidR="002E0FAF" w:rsidRPr="00F36F5D" w:rsidRDefault="002E0FAF" w:rsidP="002E0FAF">
      <w:pPr>
        <w:rPr>
          <w:rFonts w:cs="Arial"/>
          <w:b/>
          <w:sz w:val="28"/>
          <w:szCs w:val="28"/>
        </w:rPr>
      </w:pPr>
      <w:r>
        <w:rPr>
          <w:rFonts w:cs="Arial"/>
          <w:b/>
          <w:sz w:val="28"/>
          <w:szCs w:val="28"/>
        </w:rPr>
        <w:t>Multiple i</w:t>
      </w:r>
      <w:r w:rsidRPr="00F36F5D">
        <w:rPr>
          <w:rFonts w:cs="Arial"/>
          <w:b/>
          <w:sz w:val="28"/>
          <w:szCs w:val="28"/>
        </w:rPr>
        <w:t>dentity</w:t>
      </w:r>
    </w:p>
    <w:p w14:paraId="5FC1A98B" w14:textId="77777777" w:rsidR="002E0FAF" w:rsidRDefault="002E0FAF" w:rsidP="002E0FAF">
      <w:pPr>
        <w:autoSpaceDE w:val="0"/>
        <w:autoSpaceDN w:val="0"/>
        <w:adjustRightInd w:val="0"/>
        <w:rPr>
          <w:rFonts w:cs="Arial"/>
          <w:sz w:val="28"/>
          <w:szCs w:val="28"/>
        </w:rPr>
      </w:pPr>
    </w:p>
    <w:p w14:paraId="2392355B" w14:textId="77777777" w:rsidR="002E0FAF" w:rsidRDefault="002E0FAF" w:rsidP="002E0FAF">
      <w:pPr>
        <w:autoSpaceDE w:val="0"/>
        <w:autoSpaceDN w:val="0"/>
        <w:adjustRightInd w:val="0"/>
        <w:rPr>
          <w:rFonts w:cs="Arial"/>
          <w:sz w:val="28"/>
          <w:szCs w:val="28"/>
        </w:rPr>
      </w:pPr>
      <w:r w:rsidRPr="00FA0121">
        <w:rPr>
          <w:rFonts w:cs="Arial"/>
          <w:sz w:val="28"/>
          <w:szCs w:val="28"/>
        </w:rPr>
        <w:t xml:space="preserve">Generally speaking, people can fall into more than one </w:t>
      </w:r>
      <w:r>
        <w:rPr>
          <w:rFonts w:cs="Arial"/>
          <w:sz w:val="28"/>
          <w:szCs w:val="28"/>
        </w:rPr>
        <w:t xml:space="preserve">Section 75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Pr>
          <w:rFonts w:cs="Arial"/>
          <w:sz w:val="28"/>
          <w:szCs w:val="28"/>
        </w:rPr>
        <w:t>If so, please detail below.</w:t>
      </w:r>
    </w:p>
    <w:p w14:paraId="3B15A133" w14:textId="77777777" w:rsidR="002E0FAF" w:rsidRDefault="002E0FAF" w:rsidP="002E0FAF">
      <w:pPr>
        <w:autoSpaceDE w:val="0"/>
        <w:autoSpaceDN w:val="0"/>
        <w:adjustRightInd w:val="0"/>
        <w:rPr>
          <w:rFonts w:cs="Arial"/>
          <w:sz w:val="28"/>
          <w:szCs w:val="28"/>
        </w:rPr>
      </w:pPr>
    </w:p>
    <w:p w14:paraId="47D603C2" w14:textId="77777777" w:rsidR="002E0FAF" w:rsidRDefault="002E0FAF" w:rsidP="002E0FAF">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785B0855" w14:textId="77777777" w:rsidR="002E0FAF" w:rsidRDefault="002E0FAF" w:rsidP="002E0FAF">
      <w:pPr>
        <w:autoSpaceDE w:val="0"/>
        <w:autoSpaceDN w:val="0"/>
        <w:adjustRightInd w:val="0"/>
        <w:rPr>
          <w:rFonts w:cs="Arial"/>
          <w:sz w:val="28"/>
          <w:szCs w:val="28"/>
        </w:rPr>
      </w:pPr>
    </w:p>
    <w:p w14:paraId="575BA36F" w14:textId="77777777" w:rsidR="002E0FAF" w:rsidRDefault="002E0FAF" w:rsidP="002E0FAF">
      <w:pPr>
        <w:autoSpaceDE w:val="0"/>
        <w:autoSpaceDN w:val="0"/>
        <w:adjustRightInd w:val="0"/>
        <w:rPr>
          <w:rFonts w:cs="Arial"/>
          <w:sz w:val="28"/>
          <w:szCs w:val="28"/>
        </w:rPr>
      </w:pPr>
      <w:r w:rsidRPr="00EA2655">
        <w:rPr>
          <w:sz w:val="28"/>
          <w:szCs w:val="28"/>
        </w:rPr>
        <w:t xml:space="preserve">The </w:t>
      </w:r>
      <w:r>
        <w:rPr>
          <w:sz w:val="28"/>
          <w:szCs w:val="28"/>
        </w:rPr>
        <w:t>NICS</w:t>
      </w:r>
      <w:r w:rsidRPr="00EA2655">
        <w:rPr>
          <w:sz w:val="28"/>
          <w:szCs w:val="28"/>
        </w:rPr>
        <w:t xml:space="preserve"> </w:t>
      </w:r>
      <w:r>
        <w:rPr>
          <w:sz w:val="28"/>
          <w:szCs w:val="28"/>
        </w:rPr>
        <w:t xml:space="preserve">supports </w:t>
      </w:r>
      <w:r w:rsidRPr="00EA2655">
        <w:rPr>
          <w:sz w:val="28"/>
          <w:szCs w:val="28"/>
        </w:rPr>
        <w:t>an inclusive society in which people of all ages and backgrounds</w:t>
      </w:r>
      <w:r>
        <w:rPr>
          <w:rFonts w:cs="Arial"/>
          <w:color w:val="111111"/>
          <w:sz w:val="27"/>
          <w:szCs w:val="27"/>
          <w:shd w:val="clear" w:color="auto" w:fill="FFFFFF"/>
        </w:rPr>
        <w:t xml:space="preserve"> are treated with respect and dignity.</w:t>
      </w:r>
      <w:r w:rsidRPr="00F96605">
        <w:rPr>
          <w:sz w:val="28"/>
          <w:szCs w:val="28"/>
        </w:rPr>
        <w:t xml:space="preserve"> </w:t>
      </w:r>
      <w:r w:rsidRPr="00EA2655">
        <w:rPr>
          <w:sz w:val="28"/>
          <w:szCs w:val="28"/>
        </w:rPr>
        <w:t xml:space="preserve">A society which has no barriers to prevent people from living fulfilling lives. As such, </w:t>
      </w:r>
      <w:r>
        <w:rPr>
          <w:sz w:val="28"/>
          <w:szCs w:val="28"/>
        </w:rPr>
        <w:t>those within Section 75</w:t>
      </w:r>
      <w:r w:rsidRPr="00EA2655">
        <w:rPr>
          <w:sz w:val="28"/>
          <w:szCs w:val="28"/>
        </w:rPr>
        <w:t xml:space="preserve"> equality categories, including those who fall into more than one </w:t>
      </w:r>
      <w:r>
        <w:rPr>
          <w:sz w:val="28"/>
          <w:szCs w:val="28"/>
        </w:rPr>
        <w:t>Section 75</w:t>
      </w:r>
      <w:r w:rsidRPr="00EA2655">
        <w:rPr>
          <w:sz w:val="28"/>
          <w:szCs w:val="28"/>
        </w:rPr>
        <w:t xml:space="preserve"> equality category, will be included</w:t>
      </w:r>
      <w:r>
        <w:rPr>
          <w:sz w:val="28"/>
          <w:szCs w:val="28"/>
        </w:rPr>
        <w:t xml:space="preserve"> as appropriate</w:t>
      </w:r>
      <w:r w:rsidRPr="00EA2655">
        <w:rPr>
          <w:sz w:val="28"/>
          <w:szCs w:val="28"/>
        </w:rPr>
        <w:t xml:space="preserve"> in</w:t>
      </w:r>
      <w:r>
        <w:rPr>
          <w:sz w:val="28"/>
          <w:szCs w:val="28"/>
        </w:rPr>
        <w:t xml:space="preserve"> NICS departments chosen</w:t>
      </w:r>
      <w:r w:rsidRPr="00EA2655">
        <w:rPr>
          <w:sz w:val="28"/>
          <w:szCs w:val="28"/>
        </w:rPr>
        <w:t xml:space="preserve"> </w:t>
      </w:r>
      <w:r>
        <w:rPr>
          <w:sz w:val="28"/>
          <w:szCs w:val="28"/>
        </w:rPr>
        <w:t>future policy and action making decisions to meet the requirements of the Act w</w:t>
      </w:r>
      <w:r w:rsidRPr="00EA2655">
        <w:rPr>
          <w:sz w:val="28"/>
          <w:szCs w:val="28"/>
        </w:rPr>
        <w:t xml:space="preserve">ith a view to delivering outcomes which positively impact those with multiple identities. </w:t>
      </w:r>
      <w:r>
        <w:rPr>
          <w:sz w:val="28"/>
          <w:szCs w:val="28"/>
        </w:rPr>
        <w:t>NICS</w:t>
      </w:r>
      <w:r w:rsidRPr="00EA2655">
        <w:rPr>
          <w:sz w:val="28"/>
          <w:szCs w:val="28"/>
        </w:rPr>
        <w:t xml:space="preserve"> acknowledges the complexities of social identity, for example where different identities can combine to define specific disadvantages in a marginalised community. The </w:t>
      </w:r>
      <w:r>
        <w:rPr>
          <w:sz w:val="28"/>
          <w:szCs w:val="28"/>
        </w:rPr>
        <w:t>future policies and actions by relevant departments taken forward under the Act will as part of normal government policy development and as appropriate,</w:t>
      </w:r>
      <w:r w:rsidRPr="00EA2655">
        <w:rPr>
          <w:sz w:val="28"/>
          <w:szCs w:val="28"/>
        </w:rPr>
        <w:t xml:space="preserve"> </w:t>
      </w:r>
      <w:r>
        <w:rPr>
          <w:sz w:val="28"/>
          <w:szCs w:val="28"/>
        </w:rPr>
        <w:t>aim t</w:t>
      </w:r>
      <w:r w:rsidRPr="00EA2655">
        <w:rPr>
          <w:sz w:val="28"/>
          <w:szCs w:val="28"/>
        </w:rPr>
        <w:t>o</w:t>
      </w:r>
      <w:r>
        <w:rPr>
          <w:sz w:val="28"/>
          <w:szCs w:val="28"/>
        </w:rPr>
        <w:t xml:space="preserve"> ensure </w:t>
      </w:r>
      <w:r w:rsidRPr="00EA2655">
        <w:rPr>
          <w:sz w:val="28"/>
          <w:szCs w:val="28"/>
        </w:rPr>
        <w:t>equality across the range of identities</w:t>
      </w:r>
      <w:r>
        <w:rPr>
          <w:sz w:val="28"/>
          <w:szCs w:val="28"/>
        </w:rPr>
        <w:t xml:space="preserve"> as well as multiple identities</w:t>
      </w:r>
      <w:r w:rsidRPr="00EA2655">
        <w:rPr>
          <w:sz w:val="28"/>
          <w:szCs w:val="28"/>
        </w:rPr>
        <w:t>.</w:t>
      </w:r>
      <w:r>
        <w:rPr>
          <w:sz w:val="28"/>
          <w:szCs w:val="28"/>
        </w:rPr>
        <w:t xml:space="preserve"> The just transition requirements placed on departments by the Act, and the oversight and advice of the independent Just Transition Commissioner </w:t>
      </w:r>
      <w:r>
        <w:rPr>
          <w:rFonts w:cs="Arial"/>
          <w:sz w:val="28"/>
          <w:szCs w:val="28"/>
        </w:rPr>
        <w:t>will enable and ensure impacts and opportunities are shared equally across single and multiple identity groups.</w:t>
      </w:r>
    </w:p>
    <w:p w14:paraId="7199AB38" w14:textId="77777777" w:rsidR="002E0FAF" w:rsidRDefault="002E0FAF" w:rsidP="002E0FAF">
      <w:pPr>
        <w:autoSpaceDE w:val="0"/>
        <w:autoSpaceDN w:val="0"/>
        <w:adjustRightInd w:val="0"/>
        <w:rPr>
          <w:rFonts w:cs="Arial"/>
          <w:sz w:val="28"/>
          <w:szCs w:val="28"/>
        </w:rPr>
      </w:pPr>
    </w:p>
    <w:p w14:paraId="2F4A71A4" w14:textId="77777777" w:rsidR="002E0FAF" w:rsidRPr="00D626EC" w:rsidRDefault="002E0FAF" w:rsidP="002E0FAF">
      <w:pPr>
        <w:autoSpaceDE w:val="0"/>
        <w:autoSpaceDN w:val="0"/>
        <w:adjustRightInd w:val="0"/>
        <w:rPr>
          <w:rFonts w:cs="Arial"/>
          <w:sz w:val="28"/>
          <w:szCs w:val="28"/>
        </w:rPr>
      </w:pPr>
      <w:r>
        <w:rPr>
          <w:rFonts w:cs="Arial"/>
          <w:sz w:val="28"/>
          <w:szCs w:val="28"/>
        </w:rPr>
        <w:t xml:space="preserve">NICS departments in delivering their duties and requirements under the Act </w:t>
      </w:r>
      <w:r w:rsidRPr="003B63FC">
        <w:rPr>
          <w:rFonts w:cs="Arial"/>
          <w:sz w:val="28"/>
          <w:szCs w:val="28"/>
        </w:rPr>
        <w:t xml:space="preserve">will </w:t>
      </w:r>
      <w:r>
        <w:rPr>
          <w:rFonts w:cs="Arial"/>
          <w:sz w:val="28"/>
          <w:szCs w:val="28"/>
        </w:rPr>
        <w:t xml:space="preserve">as part of normal policy development and as appropriate, further screen and impact assess </w:t>
      </w:r>
      <w:r w:rsidRPr="000A3789">
        <w:rPr>
          <w:rFonts w:cs="Arial"/>
          <w:sz w:val="28"/>
          <w:szCs w:val="28"/>
        </w:rPr>
        <w:t xml:space="preserve">the impact on </w:t>
      </w:r>
      <w:r>
        <w:rPr>
          <w:rFonts w:cs="Arial"/>
          <w:sz w:val="28"/>
          <w:szCs w:val="28"/>
        </w:rPr>
        <w:t>people with multiple identities related to their chosen policy and action.</w:t>
      </w:r>
    </w:p>
    <w:p w14:paraId="55F66270" w14:textId="77777777" w:rsidR="002E0FAF" w:rsidRPr="007B0063" w:rsidRDefault="002E0FAF" w:rsidP="002E0FAF">
      <w:pPr>
        <w:autoSpaceDE w:val="0"/>
        <w:autoSpaceDN w:val="0"/>
        <w:adjustRightInd w:val="0"/>
        <w:rPr>
          <w:rFonts w:cs="Arial"/>
          <w:szCs w:val="24"/>
        </w:rPr>
      </w:pPr>
      <w:r>
        <w:rPr>
          <w:rFonts w:cs="Arial"/>
          <w:sz w:val="28"/>
          <w:szCs w:val="28"/>
        </w:rPr>
        <w:tab/>
      </w:r>
    </w:p>
    <w:p w14:paraId="682B55ED" w14:textId="77777777" w:rsidR="002E0FAF" w:rsidRDefault="002E0FAF" w:rsidP="002E0FAF">
      <w:pPr>
        <w:autoSpaceDE w:val="0"/>
        <w:autoSpaceDN w:val="0"/>
        <w:adjustRightInd w:val="0"/>
        <w:rPr>
          <w:rFonts w:cs="Arial"/>
          <w:b/>
          <w:sz w:val="28"/>
          <w:szCs w:val="28"/>
        </w:rPr>
      </w:pPr>
      <w:r w:rsidRPr="00DC4732">
        <w:rPr>
          <w:rFonts w:cs="Arial"/>
          <w:b/>
          <w:sz w:val="28"/>
          <w:szCs w:val="28"/>
        </w:rPr>
        <w:t xml:space="preserve">Provide details of data on the impact of the policy on people with multiple identities.  Specify relevant </w:t>
      </w:r>
      <w:r>
        <w:rPr>
          <w:rFonts w:cs="Arial"/>
          <w:b/>
          <w:sz w:val="28"/>
          <w:szCs w:val="28"/>
        </w:rPr>
        <w:t>Section 75</w:t>
      </w:r>
      <w:r w:rsidRPr="00DC4732">
        <w:rPr>
          <w:rFonts w:cs="Arial"/>
          <w:b/>
          <w:sz w:val="28"/>
          <w:szCs w:val="28"/>
        </w:rPr>
        <w:t xml:space="preserve"> categories concerned.</w:t>
      </w:r>
    </w:p>
    <w:p w14:paraId="618C4CDF" w14:textId="77777777" w:rsidR="002E0FAF" w:rsidRDefault="002E0FAF" w:rsidP="002E0FAF">
      <w:pPr>
        <w:autoSpaceDE w:val="0"/>
        <w:autoSpaceDN w:val="0"/>
        <w:adjustRightInd w:val="0"/>
        <w:rPr>
          <w:rFonts w:cs="Arial"/>
          <w:b/>
          <w:sz w:val="28"/>
          <w:szCs w:val="28"/>
        </w:rPr>
      </w:pPr>
    </w:p>
    <w:p w14:paraId="5E6DF6CE" w14:textId="77777777" w:rsidR="002E0FAF" w:rsidRDefault="002E0FAF" w:rsidP="002E0FAF">
      <w:pPr>
        <w:autoSpaceDE w:val="0"/>
        <w:autoSpaceDN w:val="0"/>
        <w:adjustRightInd w:val="0"/>
        <w:rPr>
          <w:rFonts w:cs="Arial"/>
          <w:sz w:val="28"/>
          <w:szCs w:val="28"/>
        </w:rPr>
      </w:pPr>
      <w:r>
        <w:rPr>
          <w:rFonts w:cs="Arial"/>
          <w:sz w:val="28"/>
          <w:szCs w:val="28"/>
        </w:rPr>
        <w:t xml:space="preserve">The NICS </w:t>
      </w:r>
      <w:r w:rsidRPr="00361349">
        <w:rPr>
          <w:rFonts w:cs="Arial"/>
          <w:sz w:val="28"/>
          <w:szCs w:val="28"/>
        </w:rPr>
        <w:t xml:space="preserve">acknowledge the Equality Commission recommendations within the </w:t>
      </w:r>
      <w:hyperlink r:id="rId60" w:history="1">
        <w:r w:rsidRPr="00F646D0">
          <w:rPr>
            <w:rStyle w:val="Hyperlink"/>
            <w:rFonts w:cs="Arial"/>
            <w:color w:val="1F3864"/>
            <w:sz w:val="28"/>
            <w:szCs w:val="28"/>
          </w:rPr>
          <w:t>Racial</w:t>
        </w:r>
        <w:r>
          <w:rPr>
            <w:rStyle w:val="Hyperlink"/>
            <w:rFonts w:cs="Arial"/>
            <w:color w:val="1F3864"/>
            <w:sz w:val="28"/>
            <w:szCs w:val="28"/>
          </w:rPr>
          <w:t xml:space="preserve"> </w:t>
        </w:r>
        <w:r w:rsidRPr="00F646D0">
          <w:rPr>
            <w:rStyle w:val="Hyperlink"/>
            <w:rFonts w:cs="Arial"/>
            <w:color w:val="1F3864"/>
            <w:sz w:val="28"/>
            <w:szCs w:val="28"/>
          </w:rPr>
          <w:t>Equality</w:t>
        </w:r>
        <w:r>
          <w:rPr>
            <w:rStyle w:val="Hyperlink"/>
            <w:rFonts w:cs="Arial"/>
            <w:color w:val="1F3864"/>
            <w:sz w:val="28"/>
            <w:szCs w:val="28"/>
          </w:rPr>
          <w:t xml:space="preserve"> </w:t>
        </w:r>
        <w:r w:rsidRPr="00F646D0">
          <w:rPr>
            <w:rStyle w:val="Hyperlink"/>
            <w:rFonts w:cs="Arial"/>
            <w:color w:val="1F3864"/>
            <w:sz w:val="28"/>
            <w:szCs w:val="28"/>
          </w:rPr>
          <w:t>Policy</w:t>
        </w:r>
        <w:r>
          <w:rPr>
            <w:rStyle w:val="Hyperlink"/>
            <w:rFonts w:cs="Arial"/>
            <w:color w:val="1F3864"/>
            <w:sz w:val="28"/>
            <w:szCs w:val="28"/>
          </w:rPr>
          <w:t xml:space="preserve"> </w:t>
        </w:r>
        <w:r w:rsidRPr="00F646D0">
          <w:rPr>
            <w:rStyle w:val="Hyperlink"/>
            <w:rFonts w:cs="Arial"/>
            <w:color w:val="1F3864"/>
            <w:sz w:val="28"/>
            <w:szCs w:val="28"/>
          </w:rPr>
          <w:t>Summary</w:t>
        </w:r>
        <w:r>
          <w:rPr>
            <w:rStyle w:val="Hyperlink"/>
            <w:rFonts w:cs="Arial"/>
            <w:color w:val="1F3864"/>
            <w:sz w:val="28"/>
            <w:szCs w:val="28"/>
          </w:rPr>
          <w:t xml:space="preserve"> </w:t>
        </w:r>
        <w:r w:rsidRPr="00F646D0">
          <w:rPr>
            <w:rStyle w:val="Hyperlink"/>
            <w:rFonts w:cs="Arial"/>
            <w:color w:val="1F3864"/>
            <w:sz w:val="28"/>
            <w:szCs w:val="28"/>
          </w:rPr>
          <w:t>2014.pdf (equalityni.org</w:t>
        </w:r>
      </w:hyperlink>
      <w:r w:rsidRPr="00F646D0">
        <w:rPr>
          <w:rFonts w:cs="Arial"/>
          <w:color w:val="1F3864"/>
          <w:sz w:val="28"/>
          <w:szCs w:val="28"/>
        </w:rPr>
        <w:t>)</w:t>
      </w:r>
      <w:r w:rsidRPr="00361349">
        <w:rPr>
          <w:rFonts w:cs="Arial"/>
          <w:sz w:val="28"/>
          <w:szCs w:val="28"/>
        </w:rPr>
        <w:t xml:space="preserve">. Particularly that attention should be paid to multiple identity issues within the delivery of public services and associated </w:t>
      </w:r>
      <w:r>
        <w:rPr>
          <w:rFonts w:cs="Arial"/>
          <w:sz w:val="28"/>
          <w:szCs w:val="28"/>
        </w:rPr>
        <w:t>g</w:t>
      </w:r>
      <w:r w:rsidRPr="00361349">
        <w:rPr>
          <w:rFonts w:cs="Arial"/>
          <w:sz w:val="28"/>
          <w:szCs w:val="28"/>
        </w:rPr>
        <w:t>overnment strategies</w:t>
      </w:r>
      <w:r>
        <w:rPr>
          <w:rFonts w:cs="Arial"/>
          <w:sz w:val="28"/>
          <w:szCs w:val="28"/>
        </w:rPr>
        <w:t>,</w:t>
      </w:r>
      <w:r w:rsidRPr="00361349">
        <w:rPr>
          <w:rFonts w:cs="Arial"/>
          <w:sz w:val="28"/>
          <w:szCs w:val="28"/>
        </w:rPr>
        <w:t xml:space="preserve"> and that the delivery of public services and associated information provision should </w:t>
      </w:r>
      <w:r>
        <w:rPr>
          <w:rFonts w:cs="Arial"/>
          <w:sz w:val="28"/>
          <w:szCs w:val="28"/>
        </w:rPr>
        <w:t xml:space="preserve">be </w:t>
      </w:r>
      <w:r w:rsidRPr="00361349">
        <w:rPr>
          <w:rFonts w:cs="Arial"/>
          <w:sz w:val="28"/>
          <w:szCs w:val="28"/>
        </w:rPr>
        <w:t xml:space="preserve">targeted at multiple </w:t>
      </w:r>
      <w:r w:rsidRPr="00361349">
        <w:rPr>
          <w:rFonts w:cs="Arial"/>
          <w:sz w:val="28"/>
          <w:szCs w:val="28"/>
        </w:rPr>
        <w:lastRenderedPageBreak/>
        <w:t xml:space="preserve">identity individuals e.g. BME (Black and Minority Ethnic) women, BME people with disabilities etc. </w:t>
      </w:r>
    </w:p>
    <w:p w14:paraId="3BA216FA" w14:textId="77777777" w:rsidR="002E0FAF" w:rsidRDefault="002E0FAF" w:rsidP="002E0FAF">
      <w:pPr>
        <w:autoSpaceDE w:val="0"/>
        <w:autoSpaceDN w:val="0"/>
        <w:adjustRightInd w:val="0"/>
        <w:rPr>
          <w:rFonts w:cs="Arial"/>
          <w:sz w:val="28"/>
          <w:szCs w:val="28"/>
        </w:rPr>
      </w:pPr>
    </w:p>
    <w:p w14:paraId="54583C00" w14:textId="77777777" w:rsidR="002E0FAF" w:rsidRDefault="002E0FAF" w:rsidP="002E0FAF">
      <w:pPr>
        <w:autoSpaceDE w:val="0"/>
        <w:autoSpaceDN w:val="0"/>
        <w:adjustRightInd w:val="0"/>
        <w:rPr>
          <w:rFonts w:cs="Arial"/>
          <w:sz w:val="28"/>
          <w:szCs w:val="28"/>
        </w:rPr>
      </w:pPr>
      <w:r>
        <w:rPr>
          <w:rFonts w:cs="Arial"/>
          <w:sz w:val="28"/>
          <w:szCs w:val="28"/>
        </w:rPr>
        <w:t>The NICS</w:t>
      </w:r>
      <w:r w:rsidRPr="00361349">
        <w:rPr>
          <w:rFonts w:cs="Arial"/>
          <w:sz w:val="28"/>
          <w:szCs w:val="28"/>
        </w:rPr>
        <w:t xml:space="preserve"> acknowledges the complexities of social identity, for example where different identities can combine to define specific disadvantages in a marginalised community.</w:t>
      </w:r>
    </w:p>
    <w:p w14:paraId="5802BB44" w14:textId="77777777" w:rsidR="002E0FAF" w:rsidRDefault="002E0FAF" w:rsidP="002E0FAF">
      <w:pPr>
        <w:autoSpaceDE w:val="0"/>
        <w:autoSpaceDN w:val="0"/>
        <w:adjustRightInd w:val="0"/>
        <w:rPr>
          <w:rFonts w:cs="Arial"/>
          <w:sz w:val="28"/>
          <w:szCs w:val="28"/>
        </w:rPr>
      </w:pPr>
    </w:p>
    <w:p w14:paraId="7BD715C9" w14:textId="77777777" w:rsidR="002E0FAF" w:rsidRDefault="002E0FAF" w:rsidP="002E0FAF">
      <w:pPr>
        <w:autoSpaceDE w:val="0"/>
        <w:autoSpaceDN w:val="0"/>
        <w:adjustRightInd w:val="0"/>
        <w:rPr>
          <w:rFonts w:cs="Arial"/>
          <w:sz w:val="28"/>
          <w:szCs w:val="28"/>
        </w:rPr>
      </w:pPr>
      <w:r>
        <w:rPr>
          <w:rFonts w:cs="Arial"/>
          <w:sz w:val="28"/>
          <w:szCs w:val="28"/>
        </w:rPr>
        <w:t xml:space="preserve">NICS departments </w:t>
      </w:r>
      <w:r w:rsidRPr="00361349">
        <w:rPr>
          <w:rFonts w:cs="Arial"/>
          <w:sz w:val="28"/>
          <w:szCs w:val="28"/>
        </w:rPr>
        <w:t>also ha</w:t>
      </w:r>
      <w:r>
        <w:rPr>
          <w:rFonts w:cs="Arial"/>
          <w:sz w:val="28"/>
          <w:szCs w:val="28"/>
        </w:rPr>
        <w:t>ve</w:t>
      </w:r>
      <w:r w:rsidRPr="00361349">
        <w:rPr>
          <w:rFonts w:cs="Arial"/>
          <w:sz w:val="28"/>
          <w:szCs w:val="28"/>
        </w:rPr>
        <w:t xml:space="preserve"> legislative obligations to meet under the Disability Discrimination Order. Questions 5 – 6 relate to these. </w:t>
      </w:r>
    </w:p>
    <w:p w14:paraId="056BCA6A" w14:textId="77777777" w:rsidR="002E0FAF" w:rsidRDefault="002E0FAF" w:rsidP="002E0FAF">
      <w:pPr>
        <w:autoSpaceDE w:val="0"/>
        <w:autoSpaceDN w:val="0"/>
        <w:adjustRightInd w:val="0"/>
        <w:rPr>
          <w:rFonts w:cs="Arial"/>
          <w:sz w:val="28"/>
          <w:szCs w:val="28"/>
        </w:rPr>
      </w:pPr>
    </w:p>
    <w:p w14:paraId="13410ADE" w14:textId="77777777" w:rsidR="002E0FAF" w:rsidRPr="003B63FC" w:rsidRDefault="002E0FAF" w:rsidP="002E0FAF">
      <w:pPr>
        <w:autoSpaceDE w:val="0"/>
        <w:autoSpaceDN w:val="0"/>
        <w:adjustRightInd w:val="0"/>
        <w:rPr>
          <w:rFonts w:cs="Arial"/>
          <w:sz w:val="28"/>
          <w:szCs w:val="28"/>
        </w:rPr>
      </w:pPr>
      <w:r w:rsidRPr="003B63FC">
        <w:rPr>
          <w:rFonts w:cs="Arial"/>
          <w:sz w:val="28"/>
          <w:szCs w:val="28"/>
        </w:rPr>
        <w:t xml:space="preserve">NICS departments in delivering their duties and requirements under the Act will </w:t>
      </w:r>
      <w:r>
        <w:rPr>
          <w:rFonts w:cs="Arial"/>
          <w:sz w:val="28"/>
          <w:szCs w:val="28"/>
        </w:rPr>
        <w:t xml:space="preserve">as part of normal policy development and as appropriate, </w:t>
      </w:r>
      <w:r w:rsidRPr="003B63FC">
        <w:rPr>
          <w:rFonts w:cs="Arial"/>
          <w:sz w:val="28"/>
          <w:szCs w:val="28"/>
        </w:rPr>
        <w:t>collect and consider the</w:t>
      </w:r>
      <w:r w:rsidRPr="002C77D3">
        <w:rPr>
          <w:rFonts w:cs="Arial"/>
          <w:sz w:val="28"/>
          <w:szCs w:val="28"/>
        </w:rPr>
        <w:t xml:space="preserve"> details of data on the impact on people with multiple identities, and also specify relevant Section 75 categories concerned</w:t>
      </w:r>
      <w:r w:rsidRPr="003B63FC">
        <w:rPr>
          <w:rFonts w:cs="Arial"/>
          <w:sz w:val="28"/>
          <w:szCs w:val="28"/>
        </w:rPr>
        <w:t xml:space="preserve"> related to their chosen policy</w:t>
      </w:r>
      <w:r>
        <w:rPr>
          <w:rFonts w:cs="Arial"/>
          <w:sz w:val="28"/>
          <w:szCs w:val="28"/>
        </w:rPr>
        <w:t xml:space="preserve"> </w:t>
      </w:r>
      <w:r w:rsidRPr="003B63FC">
        <w:rPr>
          <w:rFonts w:cs="Arial"/>
          <w:sz w:val="28"/>
          <w:szCs w:val="28"/>
        </w:rPr>
        <w:t>and action.</w:t>
      </w:r>
    </w:p>
    <w:p w14:paraId="414AAFA1" w14:textId="77777777" w:rsidR="002E0FAF" w:rsidRDefault="002E0FAF" w:rsidP="002E0FAF">
      <w:pPr>
        <w:pStyle w:val="DARDEqualityTextBold"/>
        <w:spacing w:before="300" w:line="240" w:lineRule="auto"/>
        <w:rPr>
          <w:color w:val="2F5496" w:themeColor="accent1" w:themeShade="BF"/>
        </w:rPr>
      </w:pPr>
      <w:r w:rsidRPr="002C77D3">
        <w:t xml:space="preserve"> </w:t>
      </w:r>
      <w:r w:rsidRPr="00133E60">
        <w:rPr>
          <w:color w:val="2F5496" w:themeColor="accent1" w:themeShade="BF"/>
        </w:rPr>
        <w:t>Consideration of Disability Duties</w:t>
      </w:r>
    </w:p>
    <w:p w14:paraId="69408A2E" w14:textId="77777777" w:rsidR="002E0FAF" w:rsidRPr="00133E60" w:rsidRDefault="002E0FAF" w:rsidP="002E0FAF">
      <w:pPr>
        <w:pStyle w:val="DARDEqualityTextBold"/>
        <w:spacing w:line="240" w:lineRule="auto"/>
        <w:rPr>
          <w:b w:val="0"/>
          <w:color w:val="2F5496" w:themeColor="accent1" w:themeShade="BF"/>
        </w:rPr>
      </w:pPr>
    </w:p>
    <w:p w14:paraId="6C01E69E" w14:textId="77777777" w:rsidR="002E0FAF" w:rsidRDefault="002E0FAF" w:rsidP="002E0FAF">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w:t>
      </w:r>
    </w:p>
    <w:p w14:paraId="1FF9286C" w14:textId="77777777" w:rsidR="002E0FAF" w:rsidRDefault="002E0FAF" w:rsidP="002E0FAF">
      <w:pPr>
        <w:pStyle w:val="ListParagraph"/>
        <w:ind w:left="360"/>
        <w:rPr>
          <w:rFonts w:cs="Arial"/>
          <w:sz w:val="28"/>
          <w:szCs w:val="28"/>
        </w:rPr>
      </w:pPr>
    </w:p>
    <w:p w14:paraId="349075CD" w14:textId="77777777" w:rsidR="002E0FAF" w:rsidRDefault="002E0FAF" w:rsidP="002E0FAF">
      <w:pPr>
        <w:autoSpaceDE w:val="0"/>
        <w:autoSpaceDN w:val="0"/>
        <w:adjustRightInd w:val="0"/>
        <w:rPr>
          <w:rFonts w:cs="Arial"/>
          <w:sz w:val="28"/>
          <w:szCs w:val="28"/>
        </w:rPr>
      </w:pPr>
      <w:r>
        <w:rPr>
          <w:rFonts w:cs="Arial"/>
          <w:sz w:val="28"/>
          <w:szCs w:val="28"/>
        </w:rPr>
        <w:t>While the Act does not directly contain provisions to</w:t>
      </w:r>
      <w:r w:rsidRPr="00971B81">
        <w:rPr>
          <w:rFonts w:cs="Arial"/>
          <w:sz w:val="28"/>
          <w:szCs w:val="28"/>
        </w:rPr>
        <w:t xml:space="preserve"> better promote positive attitudes</w:t>
      </w:r>
      <w:r>
        <w:rPr>
          <w:rFonts w:cs="Arial"/>
          <w:sz w:val="28"/>
          <w:szCs w:val="28"/>
        </w:rPr>
        <w:t>, t</w:t>
      </w:r>
      <w:r w:rsidRPr="00C32DBE">
        <w:rPr>
          <w:rFonts w:cs="Arial"/>
          <w:sz w:val="28"/>
          <w:szCs w:val="28"/>
        </w:rPr>
        <w:t>he Act</w:t>
      </w:r>
      <w:r>
        <w:rPr>
          <w:rFonts w:cs="Arial"/>
          <w:sz w:val="28"/>
          <w:szCs w:val="28"/>
        </w:rPr>
        <w:t xml:space="preserve"> does set </w:t>
      </w:r>
      <w:r w:rsidRPr="00C32DBE">
        <w:rPr>
          <w:rFonts w:cs="Arial"/>
          <w:sz w:val="28"/>
          <w:szCs w:val="28"/>
        </w:rPr>
        <w:t>requirement</w:t>
      </w:r>
      <w:r>
        <w:rPr>
          <w:rFonts w:cs="Arial"/>
          <w:sz w:val="28"/>
          <w:szCs w:val="28"/>
        </w:rPr>
        <w:t>s</w:t>
      </w:r>
      <w:r w:rsidRPr="00C32DBE">
        <w:rPr>
          <w:rFonts w:cs="Arial"/>
          <w:sz w:val="28"/>
          <w:szCs w:val="28"/>
        </w:rPr>
        <w:t xml:space="preserve"> for all </w:t>
      </w:r>
      <w:r>
        <w:rPr>
          <w:rFonts w:cs="Arial"/>
          <w:sz w:val="28"/>
          <w:szCs w:val="28"/>
        </w:rPr>
        <w:t>NICS</w:t>
      </w:r>
      <w:r w:rsidRPr="00C32DBE">
        <w:rPr>
          <w:rFonts w:cs="Arial"/>
          <w:sz w:val="28"/>
          <w:szCs w:val="28"/>
        </w:rPr>
        <w:t xml:space="preserve"> departments to apply </w:t>
      </w:r>
      <w:r>
        <w:rPr>
          <w:rFonts w:cs="Arial"/>
          <w:sz w:val="28"/>
          <w:szCs w:val="28"/>
        </w:rPr>
        <w:t>its specified</w:t>
      </w:r>
      <w:r w:rsidRPr="00C32DBE">
        <w:rPr>
          <w:rFonts w:cs="Arial"/>
          <w:sz w:val="28"/>
          <w:szCs w:val="28"/>
        </w:rPr>
        <w:t xml:space="preserve"> </w:t>
      </w:r>
      <w:r>
        <w:rPr>
          <w:rFonts w:cs="Arial"/>
          <w:sz w:val="28"/>
          <w:szCs w:val="28"/>
        </w:rPr>
        <w:t>j</w:t>
      </w:r>
      <w:r w:rsidRPr="00C32DBE">
        <w:rPr>
          <w:rFonts w:cs="Arial"/>
          <w:sz w:val="28"/>
          <w:szCs w:val="28"/>
        </w:rPr>
        <w:t xml:space="preserve">ust </w:t>
      </w:r>
      <w:r>
        <w:rPr>
          <w:rFonts w:cs="Arial"/>
          <w:sz w:val="28"/>
          <w:szCs w:val="28"/>
        </w:rPr>
        <w:t>t</w:t>
      </w:r>
      <w:r w:rsidRPr="00C32DBE">
        <w:rPr>
          <w:rFonts w:cs="Arial"/>
          <w:sz w:val="28"/>
          <w:szCs w:val="28"/>
        </w:rPr>
        <w:t>ransition principle when developing and bringing forward policies</w:t>
      </w:r>
      <w:r>
        <w:rPr>
          <w:rFonts w:cs="Arial"/>
          <w:sz w:val="28"/>
          <w:szCs w:val="28"/>
        </w:rPr>
        <w:t xml:space="preserve"> </w:t>
      </w:r>
      <w:r w:rsidRPr="00C32DBE">
        <w:rPr>
          <w:rFonts w:cs="Arial"/>
          <w:sz w:val="28"/>
          <w:szCs w:val="28"/>
        </w:rPr>
        <w:t xml:space="preserve"> and </w:t>
      </w:r>
      <w:r>
        <w:rPr>
          <w:rFonts w:cs="Arial"/>
          <w:sz w:val="28"/>
          <w:szCs w:val="28"/>
        </w:rPr>
        <w:t>actions</w:t>
      </w:r>
      <w:r w:rsidRPr="00C32DBE">
        <w:rPr>
          <w:rFonts w:cs="Arial"/>
          <w:sz w:val="28"/>
          <w:szCs w:val="28"/>
        </w:rPr>
        <w:t xml:space="preserve"> to meet </w:t>
      </w:r>
      <w:r>
        <w:rPr>
          <w:rFonts w:cs="Arial"/>
          <w:sz w:val="28"/>
          <w:szCs w:val="28"/>
        </w:rPr>
        <w:t>requirements of the Act. A just transition through the delivery of this principle</w:t>
      </w:r>
      <w:r w:rsidRPr="00C32DBE">
        <w:rPr>
          <w:rFonts w:cs="Arial"/>
          <w:sz w:val="28"/>
          <w:szCs w:val="28"/>
        </w:rPr>
        <w:t xml:space="preserve"> will support persons, such as those with disabilities, who are most affected by climate change and</w:t>
      </w:r>
      <w:r>
        <w:rPr>
          <w:rFonts w:cs="Arial"/>
          <w:sz w:val="28"/>
          <w:szCs w:val="28"/>
        </w:rPr>
        <w:t xml:space="preserve"> impacts from the policies and actions chosen by departments to deliver their requirements under the Act, and</w:t>
      </w:r>
      <w:r w:rsidRPr="00C32DBE">
        <w:rPr>
          <w:rFonts w:cs="Arial"/>
          <w:sz w:val="28"/>
          <w:szCs w:val="28"/>
        </w:rPr>
        <w:t xml:space="preserve"> who may be the least equipped to adapt to </w:t>
      </w:r>
      <w:r>
        <w:rPr>
          <w:rFonts w:cs="Arial"/>
          <w:sz w:val="28"/>
          <w:szCs w:val="28"/>
        </w:rPr>
        <w:t xml:space="preserve">its </w:t>
      </w:r>
      <w:r w:rsidRPr="00C32DBE">
        <w:rPr>
          <w:rFonts w:cs="Arial"/>
          <w:sz w:val="28"/>
          <w:szCs w:val="28"/>
        </w:rPr>
        <w:t xml:space="preserve">effects. A </w:t>
      </w:r>
      <w:r>
        <w:rPr>
          <w:rFonts w:cs="Arial"/>
          <w:sz w:val="28"/>
          <w:szCs w:val="28"/>
        </w:rPr>
        <w:t>j</w:t>
      </w:r>
      <w:r w:rsidRPr="00C32DBE">
        <w:rPr>
          <w:rFonts w:cs="Arial"/>
          <w:sz w:val="28"/>
          <w:szCs w:val="28"/>
        </w:rPr>
        <w:t xml:space="preserve">ust </w:t>
      </w:r>
      <w:r>
        <w:rPr>
          <w:rFonts w:cs="Arial"/>
          <w:sz w:val="28"/>
          <w:szCs w:val="28"/>
        </w:rPr>
        <w:t>t</w:t>
      </w:r>
      <w:r w:rsidRPr="00C32DBE">
        <w:rPr>
          <w:rFonts w:cs="Arial"/>
          <w:sz w:val="28"/>
          <w:szCs w:val="28"/>
        </w:rPr>
        <w:t>ransition</w:t>
      </w:r>
      <w:r>
        <w:rPr>
          <w:rFonts w:cs="Arial"/>
          <w:sz w:val="28"/>
          <w:szCs w:val="28"/>
        </w:rPr>
        <w:t xml:space="preserve"> has</w:t>
      </w:r>
      <w:r w:rsidRPr="00C32DBE">
        <w:rPr>
          <w:rFonts w:cs="Arial"/>
          <w:sz w:val="28"/>
          <w:szCs w:val="28"/>
        </w:rPr>
        <w:t xml:space="preserve"> focus on social inclusion and poverty eradication</w:t>
      </w:r>
      <w:r>
        <w:rPr>
          <w:rFonts w:cs="Arial"/>
          <w:sz w:val="28"/>
          <w:szCs w:val="28"/>
        </w:rPr>
        <w:t xml:space="preserve">. Departments delivering a just transition under the Act would enable </w:t>
      </w:r>
      <w:r>
        <w:rPr>
          <w:sz w:val="28"/>
          <w:szCs w:val="28"/>
        </w:rPr>
        <w:t>promotion of</w:t>
      </w:r>
      <w:r w:rsidRPr="00540CDB">
        <w:rPr>
          <w:sz w:val="28"/>
          <w:szCs w:val="28"/>
        </w:rPr>
        <w:t xml:space="preserve"> positive attitudes towards disabled people</w:t>
      </w:r>
      <w:r w:rsidRPr="00540CDB">
        <w:rPr>
          <w:rFonts w:cs="Arial"/>
          <w:sz w:val="28"/>
          <w:szCs w:val="28"/>
        </w:rPr>
        <w:t xml:space="preserve"> through opportunities</w:t>
      </w:r>
      <w:r w:rsidRPr="00C32DBE">
        <w:rPr>
          <w:rFonts w:cs="Arial"/>
          <w:sz w:val="28"/>
          <w:szCs w:val="28"/>
        </w:rPr>
        <w:t xml:space="preserve"> for new green jobs, education, re-skilling and upskilling programmes, and ensuring that green contracts and green jobs promote disability inclusion.</w:t>
      </w:r>
      <w:r>
        <w:rPr>
          <w:rFonts w:cs="Arial"/>
          <w:sz w:val="28"/>
          <w:szCs w:val="28"/>
        </w:rPr>
        <w:t xml:space="preserve"> </w:t>
      </w:r>
    </w:p>
    <w:p w14:paraId="250406A7" w14:textId="77777777" w:rsidR="002E0FAF" w:rsidRDefault="002E0FAF" w:rsidP="002E0FAF">
      <w:pPr>
        <w:autoSpaceDE w:val="0"/>
        <w:autoSpaceDN w:val="0"/>
        <w:adjustRightInd w:val="0"/>
        <w:rPr>
          <w:rFonts w:cs="Arial"/>
          <w:sz w:val="28"/>
          <w:szCs w:val="28"/>
        </w:rPr>
      </w:pPr>
    </w:p>
    <w:p w14:paraId="267FEB98" w14:textId="77777777" w:rsidR="002E0FAF" w:rsidRPr="00D626EC" w:rsidRDefault="002E0FAF" w:rsidP="002E0FAF">
      <w:pPr>
        <w:autoSpaceDE w:val="0"/>
        <w:autoSpaceDN w:val="0"/>
        <w:adjustRightInd w:val="0"/>
        <w:rPr>
          <w:rFonts w:cs="Arial"/>
          <w:sz w:val="28"/>
          <w:szCs w:val="28"/>
        </w:rPr>
      </w:pPr>
      <w:r>
        <w:rPr>
          <w:rFonts w:cs="Arial"/>
          <w:sz w:val="28"/>
          <w:szCs w:val="28"/>
        </w:rPr>
        <w:t>NICS departments in delivering their duties and requirements under the Act, will</w:t>
      </w:r>
      <w:r w:rsidRPr="003B63FC">
        <w:rPr>
          <w:rFonts w:cs="Arial"/>
          <w:sz w:val="28"/>
          <w:szCs w:val="28"/>
        </w:rPr>
        <w:t xml:space="preserve"> </w:t>
      </w:r>
      <w:r>
        <w:rPr>
          <w:rFonts w:cs="Arial"/>
          <w:sz w:val="28"/>
          <w:szCs w:val="28"/>
        </w:rPr>
        <w:t>as part of normal policy development and as appropriate, further screen and impact assess their</w:t>
      </w:r>
      <w:r w:rsidRPr="000A3789">
        <w:t xml:space="preserve"> </w:t>
      </w:r>
      <w:r>
        <w:rPr>
          <w:rFonts w:cs="Arial"/>
          <w:sz w:val="28"/>
          <w:szCs w:val="28"/>
        </w:rPr>
        <w:t>promotion of</w:t>
      </w:r>
      <w:r w:rsidRPr="000A3789">
        <w:rPr>
          <w:rFonts w:cs="Arial"/>
          <w:sz w:val="28"/>
          <w:szCs w:val="28"/>
        </w:rPr>
        <w:t xml:space="preserve"> positive attitudes towards disabled people</w:t>
      </w:r>
      <w:r>
        <w:rPr>
          <w:rFonts w:cs="Arial"/>
          <w:sz w:val="28"/>
          <w:szCs w:val="28"/>
        </w:rPr>
        <w:t xml:space="preserve"> of their chosen policy and action.</w:t>
      </w:r>
    </w:p>
    <w:p w14:paraId="147DDF2B" w14:textId="77777777" w:rsidR="002E0FAF" w:rsidRPr="008925FE" w:rsidRDefault="002E0FAF" w:rsidP="002E0FAF">
      <w:pPr>
        <w:pStyle w:val="DARDEqualityText"/>
        <w:tabs>
          <w:tab w:val="left" w:pos="426"/>
        </w:tabs>
        <w:spacing w:after="200" w:line="240" w:lineRule="auto"/>
        <w:rPr>
          <w:b/>
        </w:rPr>
      </w:pPr>
      <w:r w:rsidRPr="008925FE">
        <w:rPr>
          <w:b/>
        </w:rPr>
        <w:t xml:space="preserve"> </w:t>
      </w:r>
    </w:p>
    <w:p w14:paraId="3BE729E5" w14:textId="77777777" w:rsidR="002E0FAF" w:rsidRDefault="002E0FAF" w:rsidP="002E0FAF">
      <w:pPr>
        <w:pStyle w:val="DARDEqualityText"/>
        <w:numPr>
          <w:ilvl w:val="0"/>
          <w:numId w:val="14"/>
        </w:numPr>
        <w:tabs>
          <w:tab w:val="left" w:pos="426"/>
        </w:tabs>
        <w:spacing w:after="200" w:line="240" w:lineRule="auto"/>
        <w:rPr>
          <w:b/>
        </w:rPr>
      </w:pPr>
      <w:r w:rsidRPr="008925FE">
        <w:rPr>
          <w:b/>
        </w:rPr>
        <w:lastRenderedPageBreak/>
        <w:t xml:space="preserve">Does this proposed policy or decision provide an opportunity to actively </w:t>
      </w:r>
      <w:r w:rsidRPr="008925FE">
        <w:rPr>
          <w:b/>
          <w:i/>
          <w:u w:val="single"/>
        </w:rPr>
        <w:t>increase the participation</w:t>
      </w:r>
      <w:r w:rsidRPr="008925FE">
        <w:rPr>
          <w:b/>
        </w:rPr>
        <w:t xml:space="preserve"> by disabled people in public life?</w:t>
      </w:r>
    </w:p>
    <w:p w14:paraId="2E3F15A7" w14:textId="77777777" w:rsidR="002E0FAF" w:rsidRDefault="002E0FAF" w:rsidP="002E0FAF">
      <w:pPr>
        <w:autoSpaceDE w:val="0"/>
        <w:autoSpaceDN w:val="0"/>
        <w:adjustRightInd w:val="0"/>
        <w:rPr>
          <w:rFonts w:cs="Arial"/>
          <w:sz w:val="28"/>
          <w:szCs w:val="28"/>
        </w:rPr>
      </w:pPr>
      <w:r w:rsidRPr="00C32DBE">
        <w:rPr>
          <w:rFonts w:cs="Arial"/>
          <w:sz w:val="28"/>
          <w:szCs w:val="28"/>
        </w:rPr>
        <w:t>The Act</w:t>
      </w:r>
      <w:r>
        <w:rPr>
          <w:rFonts w:cs="Arial"/>
          <w:sz w:val="28"/>
          <w:szCs w:val="28"/>
        </w:rPr>
        <w:t xml:space="preserve"> sets</w:t>
      </w:r>
      <w:r w:rsidRPr="00C32DBE">
        <w:rPr>
          <w:rFonts w:cs="Arial"/>
          <w:sz w:val="28"/>
          <w:szCs w:val="28"/>
        </w:rPr>
        <w:t xml:space="preserve"> requirement for all </w:t>
      </w:r>
      <w:r>
        <w:rPr>
          <w:rFonts w:cs="Arial"/>
          <w:sz w:val="28"/>
          <w:szCs w:val="28"/>
        </w:rPr>
        <w:t>NICS departments to apply its</w:t>
      </w:r>
      <w:r w:rsidRPr="00C32DBE">
        <w:rPr>
          <w:rFonts w:cs="Arial"/>
          <w:sz w:val="28"/>
          <w:szCs w:val="28"/>
        </w:rPr>
        <w:t xml:space="preserve"> </w:t>
      </w:r>
      <w:r>
        <w:rPr>
          <w:rFonts w:cs="Arial"/>
          <w:sz w:val="28"/>
          <w:szCs w:val="28"/>
        </w:rPr>
        <w:t>specified j</w:t>
      </w:r>
      <w:r w:rsidRPr="00C32DBE">
        <w:rPr>
          <w:rFonts w:cs="Arial"/>
          <w:sz w:val="28"/>
          <w:szCs w:val="28"/>
        </w:rPr>
        <w:t xml:space="preserve">ust </w:t>
      </w:r>
      <w:r>
        <w:rPr>
          <w:rFonts w:cs="Arial"/>
          <w:sz w:val="28"/>
          <w:szCs w:val="28"/>
        </w:rPr>
        <w:t>t</w:t>
      </w:r>
      <w:r w:rsidRPr="00C32DBE">
        <w:rPr>
          <w:rFonts w:cs="Arial"/>
          <w:sz w:val="28"/>
          <w:szCs w:val="28"/>
        </w:rPr>
        <w:t xml:space="preserve">ransition principle when developing and bringing forward policies and </w:t>
      </w:r>
      <w:r>
        <w:rPr>
          <w:rFonts w:cs="Arial"/>
          <w:sz w:val="28"/>
          <w:szCs w:val="28"/>
        </w:rPr>
        <w:t>actions</w:t>
      </w:r>
      <w:r w:rsidRPr="00C32DBE">
        <w:rPr>
          <w:rFonts w:cs="Arial"/>
          <w:sz w:val="28"/>
          <w:szCs w:val="28"/>
        </w:rPr>
        <w:t xml:space="preserve"> to meet </w:t>
      </w:r>
      <w:r>
        <w:rPr>
          <w:rFonts w:cs="Arial"/>
          <w:sz w:val="28"/>
          <w:szCs w:val="28"/>
        </w:rPr>
        <w:t>requirements of the Act. A just transition through the delivery of this principle</w:t>
      </w:r>
      <w:r w:rsidRPr="00C32DBE">
        <w:rPr>
          <w:rFonts w:cs="Arial"/>
          <w:sz w:val="28"/>
          <w:szCs w:val="28"/>
        </w:rPr>
        <w:t xml:space="preserve"> will support persons, such as those with disabilities, who are most affected by climate change, and</w:t>
      </w:r>
      <w:r>
        <w:rPr>
          <w:rFonts w:cs="Arial"/>
          <w:sz w:val="28"/>
          <w:szCs w:val="28"/>
        </w:rPr>
        <w:t xml:space="preserve"> impacts from the actions and policies chosen by departments under the Act and</w:t>
      </w:r>
      <w:r w:rsidRPr="00C32DBE">
        <w:rPr>
          <w:rFonts w:cs="Arial"/>
          <w:sz w:val="28"/>
          <w:szCs w:val="28"/>
        </w:rPr>
        <w:t xml:space="preserve"> who may be the least equipped to adapt to its effects.  A </w:t>
      </w:r>
      <w:r>
        <w:rPr>
          <w:rFonts w:cs="Arial"/>
          <w:sz w:val="28"/>
          <w:szCs w:val="28"/>
        </w:rPr>
        <w:t>j</w:t>
      </w:r>
      <w:r w:rsidRPr="00C32DBE">
        <w:rPr>
          <w:rFonts w:cs="Arial"/>
          <w:sz w:val="28"/>
          <w:szCs w:val="28"/>
        </w:rPr>
        <w:t xml:space="preserve">ust </w:t>
      </w:r>
      <w:r>
        <w:rPr>
          <w:rFonts w:cs="Arial"/>
          <w:sz w:val="28"/>
          <w:szCs w:val="28"/>
        </w:rPr>
        <w:t>t</w:t>
      </w:r>
      <w:r w:rsidRPr="00C32DBE">
        <w:rPr>
          <w:rFonts w:cs="Arial"/>
          <w:sz w:val="28"/>
          <w:szCs w:val="28"/>
        </w:rPr>
        <w:t>ransition</w:t>
      </w:r>
      <w:r>
        <w:rPr>
          <w:rFonts w:cs="Arial"/>
          <w:sz w:val="28"/>
          <w:szCs w:val="28"/>
        </w:rPr>
        <w:t xml:space="preserve"> has</w:t>
      </w:r>
      <w:r w:rsidRPr="00C32DBE">
        <w:rPr>
          <w:rFonts w:cs="Arial"/>
          <w:sz w:val="28"/>
          <w:szCs w:val="28"/>
        </w:rPr>
        <w:t xml:space="preserve"> focus on social inclusion and poverty eradication</w:t>
      </w:r>
      <w:r>
        <w:rPr>
          <w:rFonts w:cs="Arial"/>
          <w:sz w:val="28"/>
          <w:szCs w:val="28"/>
        </w:rPr>
        <w:t xml:space="preserve">. Departments delivering a just transition this under the Act </w:t>
      </w:r>
      <w:r w:rsidRPr="00540CDB">
        <w:rPr>
          <w:rFonts w:cs="Arial"/>
          <w:sz w:val="28"/>
          <w:szCs w:val="28"/>
        </w:rPr>
        <w:t xml:space="preserve">should </w:t>
      </w:r>
      <w:r>
        <w:rPr>
          <w:rFonts w:cs="Arial"/>
          <w:sz w:val="28"/>
          <w:szCs w:val="28"/>
        </w:rPr>
        <w:t>be able</w:t>
      </w:r>
      <w:r w:rsidRPr="00540CDB">
        <w:rPr>
          <w:rFonts w:cs="Arial"/>
          <w:sz w:val="28"/>
          <w:szCs w:val="28"/>
        </w:rPr>
        <w:t xml:space="preserve"> to </w:t>
      </w:r>
      <w:r w:rsidRPr="00540CDB">
        <w:rPr>
          <w:sz w:val="28"/>
          <w:szCs w:val="28"/>
        </w:rPr>
        <w:t>better promote positive attitudes towards disabled people</w:t>
      </w:r>
      <w:r w:rsidRPr="00540CDB">
        <w:rPr>
          <w:rFonts w:cs="Arial"/>
          <w:sz w:val="28"/>
          <w:szCs w:val="28"/>
        </w:rPr>
        <w:t xml:space="preserve"> through opportunities</w:t>
      </w:r>
      <w:r w:rsidRPr="00C32DBE">
        <w:rPr>
          <w:rFonts w:cs="Arial"/>
          <w:sz w:val="28"/>
          <w:szCs w:val="28"/>
        </w:rPr>
        <w:t xml:space="preserve"> for new green jobs, education, re-skilling and upskilling programmes, and ensuring that green contracts and green jobs promote disability inclusion</w:t>
      </w:r>
      <w:r>
        <w:rPr>
          <w:rFonts w:cs="Arial"/>
          <w:sz w:val="28"/>
          <w:szCs w:val="28"/>
        </w:rPr>
        <w:t>.</w:t>
      </w:r>
    </w:p>
    <w:p w14:paraId="452E6AE1" w14:textId="77777777" w:rsidR="002E0FAF" w:rsidRDefault="002E0FAF" w:rsidP="002E0FAF">
      <w:pPr>
        <w:autoSpaceDE w:val="0"/>
        <w:autoSpaceDN w:val="0"/>
        <w:adjustRightInd w:val="0"/>
        <w:rPr>
          <w:rFonts w:cs="Arial"/>
          <w:sz w:val="28"/>
          <w:szCs w:val="28"/>
        </w:rPr>
      </w:pPr>
    </w:p>
    <w:p w14:paraId="20C710F5" w14:textId="77777777" w:rsidR="002E0FAF" w:rsidRDefault="002E0FAF" w:rsidP="002E0FAF">
      <w:pPr>
        <w:autoSpaceDE w:val="0"/>
        <w:autoSpaceDN w:val="0"/>
        <w:adjustRightInd w:val="0"/>
        <w:rPr>
          <w:rFonts w:cs="Arial"/>
          <w:sz w:val="28"/>
          <w:szCs w:val="28"/>
        </w:rPr>
      </w:pPr>
      <w:r>
        <w:rPr>
          <w:rFonts w:cs="Arial"/>
          <w:sz w:val="28"/>
          <w:szCs w:val="28"/>
        </w:rPr>
        <w:t>Although it is part of normal government policy development, the Act sets out public consultation requirements for relevant departments in the implementation of their certain requirements under the Act, for example to inform the development of CAPs by way of one example. Public consultations</w:t>
      </w:r>
      <w:r w:rsidRPr="00A45D7D">
        <w:t xml:space="preserve"> </w:t>
      </w:r>
      <w:r>
        <w:rPr>
          <w:rFonts w:cs="Arial"/>
          <w:sz w:val="28"/>
          <w:szCs w:val="28"/>
        </w:rPr>
        <w:t>will make allowances for</w:t>
      </w:r>
      <w:r w:rsidRPr="00A45D7D">
        <w:rPr>
          <w:rFonts w:cs="Arial"/>
          <w:sz w:val="28"/>
          <w:szCs w:val="28"/>
        </w:rPr>
        <w:t xml:space="preserve"> public scrutiny and allows additional evidence to be sought from a range of interested parties</w:t>
      </w:r>
      <w:r>
        <w:rPr>
          <w:rFonts w:cs="Arial"/>
          <w:sz w:val="28"/>
          <w:szCs w:val="28"/>
        </w:rPr>
        <w:t>, stakeholders and section 75 categories</w:t>
      </w:r>
      <w:r w:rsidRPr="00A45D7D">
        <w:rPr>
          <w:rFonts w:cs="Arial"/>
          <w:sz w:val="28"/>
          <w:szCs w:val="28"/>
        </w:rPr>
        <w:t xml:space="preserve"> </w:t>
      </w:r>
      <w:r>
        <w:rPr>
          <w:rFonts w:cs="Arial"/>
          <w:sz w:val="28"/>
          <w:szCs w:val="28"/>
        </w:rPr>
        <w:t xml:space="preserve">including those from the disabled community </w:t>
      </w:r>
      <w:r w:rsidRPr="00A45D7D">
        <w:rPr>
          <w:rFonts w:cs="Arial"/>
          <w:sz w:val="28"/>
          <w:szCs w:val="28"/>
        </w:rPr>
        <w:t>so as to inform the development of the policy or its implementation</w:t>
      </w:r>
      <w:r>
        <w:rPr>
          <w:rFonts w:cs="Arial"/>
          <w:sz w:val="28"/>
          <w:szCs w:val="28"/>
        </w:rPr>
        <w:t xml:space="preserve"> required under the Act of that department(s)</w:t>
      </w:r>
      <w:r w:rsidRPr="00A45D7D">
        <w:rPr>
          <w:rFonts w:cs="Arial"/>
          <w:sz w:val="28"/>
          <w:szCs w:val="28"/>
        </w:rPr>
        <w:t>.</w:t>
      </w:r>
    </w:p>
    <w:p w14:paraId="0FE24AF8" w14:textId="77777777" w:rsidR="002E0FAF" w:rsidRDefault="002E0FAF" w:rsidP="002E0FAF">
      <w:pPr>
        <w:autoSpaceDE w:val="0"/>
        <w:autoSpaceDN w:val="0"/>
        <w:adjustRightInd w:val="0"/>
        <w:rPr>
          <w:rFonts w:cs="Arial"/>
          <w:sz w:val="28"/>
          <w:szCs w:val="28"/>
        </w:rPr>
      </w:pPr>
    </w:p>
    <w:p w14:paraId="7762B5E7" w14:textId="77777777" w:rsidR="002E0FAF" w:rsidRDefault="002E0FAF" w:rsidP="002E0FAF">
      <w:pPr>
        <w:autoSpaceDE w:val="0"/>
        <w:autoSpaceDN w:val="0"/>
        <w:adjustRightInd w:val="0"/>
        <w:rPr>
          <w:rFonts w:cs="Arial"/>
          <w:sz w:val="28"/>
          <w:szCs w:val="28"/>
        </w:rPr>
        <w:sectPr w:rsidR="002E0FAF" w:rsidSect="00E91D60">
          <w:footerReference w:type="even" r:id="rId61"/>
          <w:footerReference w:type="default" r:id="rId62"/>
          <w:pgSz w:w="12240" w:h="15840"/>
          <w:pgMar w:top="1134" w:right="1151" w:bottom="1134" w:left="1151" w:header="709" w:footer="709" w:gutter="0"/>
          <w:cols w:space="708"/>
          <w:docGrid w:linePitch="360"/>
        </w:sectPr>
      </w:pPr>
      <w:r w:rsidRPr="003B63FC">
        <w:rPr>
          <w:rFonts w:cs="Arial"/>
          <w:sz w:val="28"/>
          <w:szCs w:val="28"/>
        </w:rPr>
        <w:t xml:space="preserve">NICS departments in delivering their duties and requirements under the Act, will </w:t>
      </w:r>
      <w:r>
        <w:rPr>
          <w:rFonts w:cs="Arial"/>
          <w:sz w:val="28"/>
          <w:szCs w:val="28"/>
        </w:rPr>
        <w:t xml:space="preserve">as part of normal policy development and as appropriate, </w:t>
      </w:r>
      <w:r w:rsidRPr="003B63FC">
        <w:rPr>
          <w:rFonts w:cs="Arial"/>
          <w:sz w:val="28"/>
          <w:szCs w:val="28"/>
        </w:rPr>
        <w:t xml:space="preserve">further screen and impact assess whether there is </w:t>
      </w:r>
      <w:r w:rsidRPr="003B63FC">
        <w:rPr>
          <w:sz w:val="28"/>
          <w:szCs w:val="28"/>
        </w:rPr>
        <w:t>an opportunity to actively increase the participation by disabled people in public life relating to their</w:t>
      </w:r>
      <w:r w:rsidRPr="003B63FC">
        <w:rPr>
          <w:rFonts w:cs="Arial"/>
          <w:sz w:val="28"/>
          <w:szCs w:val="28"/>
        </w:rPr>
        <w:t xml:space="preserve"> chosen policy</w:t>
      </w:r>
      <w:r>
        <w:rPr>
          <w:rFonts w:cs="Arial"/>
          <w:sz w:val="28"/>
          <w:szCs w:val="28"/>
        </w:rPr>
        <w:t xml:space="preserve"> </w:t>
      </w:r>
      <w:r w:rsidRPr="003B63FC">
        <w:rPr>
          <w:rFonts w:cs="Arial"/>
          <w:sz w:val="28"/>
          <w:szCs w:val="28"/>
        </w:rPr>
        <w:t>and action.</w:t>
      </w:r>
      <w:r>
        <w:rPr>
          <w:rFonts w:cs="Arial"/>
          <w:sz w:val="28"/>
          <w:szCs w:val="28"/>
        </w:rPr>
        <w:t xml:space="preserve"> </w:t>
      </w:r>
    </w:p>
    <w:p w14:paraId="20E94665" w14:textId="77777777" w:rsidR="002E0FAF" w:rsidRDefault="002E0FAF" w:rsidP="002E0FAF">
      <w:pPr>
        <w:autoSpaceDE w:val="0"/>
        <w:autoSpaceDN w:val="0"/>
        <w:adjustRightInd w:val="0"/>
        <w:rPr>
          <w:rFonts w:cs="Arial"/>
          <w:b/>
          <w:sz w:val="28"/>
          <w:szCs w:val="28"/>
        </w:rPr>
      </w:pPr>
      <w:r>
        <w:rPr>
          <w:rFonts w:cs="Arial"/>
          <w:b/>
          <w:sz w:val="28"/>
          <w:szCs w:val="28"/>
        </w:rPr>
        <w:lastRenderedPageBreak/>
        <w:t>Part 3. Screening decision</w:t>
      </w:r>
    </w:p>
    <w:p w14:paraId="303E64B0" w14:textId="77777777" w:rsidR="002E0FAF" w:rsidRDefault="002E0FAF" w:rsidP="002E0FAF">
      <w:pPr>
        <w:autoSpaceDE w:val="0"/>
        <w:autoSpaceDN w:val="0"/>
        <w:adjustRightInd w:val="0"/>
        <w:rPr>
          <w:rFonts w:cs="Arial"/>
          <w:b/>
          <w:sz w:val="28"/>
          <w:szCs w:val="28"/>
        </w:rPr>
      </w:pPr>
    </w:p>
    <w:p w14:paraId="64A97F2A" w14:textId="77777777" w:rsidR="002E0FAF" w:rsidRDefault="002E0FAF" w:rsidP="002E0FAF">
      <w:pPr>
        <w:autoSpaceDE w:val="0"/>
        <w:autoSpaceDN w:val="0"/>
        <w:adjustRightInd w:val="0"/>
        <w:rPr>
          <w:rFonts w:cs="Arial"/>
          <w:sz w:val="28"/>
          <w:szCs w:val="28"/>
        </w:rPr>
      </w:pPr>
      <w:r>
        <w:rPr>
          <w:rFonts w:cs="Arial"/>
          <w:sz w:val="28"/>
          <w:szCs w:val="28"/>
        </w:rPr>
        <w:t>If the decision is not to conduct an equality impact assessment the public authority should consider if the policy should be mitigated or an alternative policy be introduced - please provide details.</w:t>
      </w:r>
    </w:p>
    <w:p w14:paraId="5580562F" w14:textId="77777777" w:rsidR="002E0FAF" w:rsidRPr="007A6193" w:rsidRDefault="002E0FAF" w:rsidP="002E0FAF">
      <w:pPr>
        <w:autoSpaceDE w:val="0"/>
        <w:autoSpaceDN w:val="0"/>
        <w:adjustRightInd w:val="0"/>
        <w:rPr>
          <w:rFonts w:cs="Arial"/>
          <w:sz w:val="28"/>
          <w:szCs w:val="28"/>
        </w:rPr>
      </w:pPr>
    </w:p>
    <w:p w14:paraId="37772071" w14:textId="77777777" w:rsidR="002E0FAF" w:rsidRDefault="002E0FAF" w:rsidP="002E0FAF">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p>
    <w:p w14:paraId="702460F2" w14:textId="77777777" w:rsidR="002E0FAF" w:rsidRPr="008925FE" w:rsidRDefault="002E0FAF" w:rsidP="002E0FAF">
      <w:pPr>
        <w:autoSpaceDE w:val="0"/>
        <w:autoSpaceDN w:val="0"/>
        <w:adjustRightInd w:val="0"/>
        <w:rPr>
          <w:rFonts w:cs="Arial"/>
          <w:b/>
          <w:sz w:val="28"/>
          <w:szCs w:val="28"/>
        </w:rPr>
      </w:pPr>
    </w:p>
    <w:p w14:paraId="3EA81235" w14:textId="77777777" w:rsidR="002E0FAF" w:rsidRDefault="002E0FAF" w:rsidP="002E0FAF">
      <w:pPr>
        <w:rPr>
          <w:sz w:val="28"/>
          <w:szCs w:val="28"/>
        </w:rPr>
      </w:pPr>
      <w:r w:rsidRPr="00D00A26">
        <w:rPr>
          <w:sz w:val="28"/>
          <w:szCs w:val="28"/>
        </w:rPr>
        <w:t xml:space="preserve">Implementation of the Climate Change Act (Northern Ireland) 2022 will likely impact all sectors and everyone in Northern Ireland. Action to tackle climate change will be required across all sectors, and it may also require people behaviour change so to meet the targets of the Act.  However, the policies and actions chosen, developed and implemented by all of the NICS departments going forward to meet their requirements of the Act will determine where, and the level of the exact impacts on Northern Ireland society, its sectors and its people, including the </w:t>
      </w:r>
      <w:r>
        <w:rPr>
          <w:sz w:val="28"/>
          <w:szCs w:val="28"/>
        </w:rPr>
        <w:t>Section 75</w:t>
      </w:r>
      <w:r w:rsidRPr="00D00A26">
        <w:rPr>
          <w:sz w:val="28"/>
          <w:szCs w:val="28"/>
        </w:rPr>
        <w:t xml:space="preserve"> categories. It is not known at this stage what policies and actions will be developed and</w:t>
      </w:r>
      <w:r>
        <w:rPr>
          <w:sz w:val="28"/>
          <w:szCs w:val="28"/>
        </w:rPr>
        <w:t>/or</w:t>
      </w:r>
      <w:r w:rsidRPr="00D00A26">
        <w:rPr>
          <w:sz w:val="28"/>
          <w:szCs w:val="28"/>
        </w:rPr>
        <w:t xml:space="preserve"> chosen to be taken forward by the departments within their remit, so to meet the requirements of this cross-cutting legislation, as the Act does not specify what these should be, or look like. However, each department as relevant during their policy development as part of normal government processes, will</w:t>
      </w:r>
      <w:r>
        <w:rPr>
          <w:sz w:val="28"/>
          <w:szCs w:val="28"/>
        </w:rPr>
        <w:t xml:space="preserve"> as appropriate carryout equality and </w:t>
      </w:r>
      <w:r w:rsidRPr="002F6A02">
        <w:rPr>
          <w:sz w:val="28"/>
          <w:szCs w:val="28"/>
        </w:rPr>
        <w:t xml:space="preserve">disability duty screening and conduct an </w:t>
      </w:r>
      <w:r w:rsidRPr="002F6A02">
        <w:rPr>
          <w:rFonts w:cs="Arial"/>
          <w:sz w:val="28"/>
          <w:szCs w:val="28"/>
        </w:rPr>
        <w:t>equality impact assessment</w:t>
      </w:r>
      <w:r>
        <w:rPr>
          <w:rFonts w:cs="Arial"/>
          <w:sz w:val="28"/>
          <w:szCs w:val="28"/>
        </w:rPr>
        <w:t xml:space="preserve"> if</w:t>
      </w:r>
      <w:r w:rsidRPr="002F6A02">
        <w:rPr>
          <w:rFonts w:cs="Arial"/>
          <w:sz w:val="28"/>
          <w:szCs w:val="28"/>
        </w:rPr>
        <w:t xml:space="preserve"> relevant for</w:t>
      </w:r>
      <w:r w:rsidRPr="002F6A02">
        <w:rPr>
          <w:sz w:val="28"/>
          <w:szCs w:val="28"/>
        </w:rPr>
        <w:t xml:space="preserve"> their </w:t>
      </w:r>
      <w:r w:rsidRPr="00D00A26">
        <w:rPr>
          <w:sz w:val="28"/>
          <w:szCs w:val="28"/>
        </w:rPr>
        <w:t xml:space="preserve">particular chosen policy and action </w:t>
      </w:r>
      <w:r>
        <w:rPr>
          <w:sz w:val="28"/>
          <w:szCs w:val="28"/>
        </w:rPr>
        <w:t>to meet their duties of the Act</w:t>
      </w:r>
      <w:r w:rsidRPr="00D00A26">
        <w:rPr>
          <w:sz w:val="28"/>
          <w:szCs w:val="28"/>
        </w:rPr>
        <w:t xml:space="preserve">. This </w:t>
      </w:r>
      <w:r>
        <w:rPr>
          <w:sz w:val="28"/>
          <w:szCs w:val="28"/>
        </w:rPr>
        <w:t xml:space="preserve">action by the relevant department (DAERA) also </w:t>
      </w:r>
      <w:r w:rsidRPr="00D00A26">
        <w:rPr>
          <w:sz w:val="28"/>
          <w:szCs w:val="28"/>
        </w:rPr>
        <w:t>applies to the future development of the CAPs, sectoral plans and carbon budgets</w:t>
      </w:r>
      <w:r>
        <w:rPr>
          <w:sz w:val="28"/>
          <w:szCs w:val="28"/>
        </w:rPr>
        <w:t xml:space="preserve">, and any other future subordinate legislation </w:t>
      </w:r>
      <w:r w:rsidRPr="00D00A26">
        <w:rPr>
          <w:sz w:val="28"/>
          <w:szCs w:val="28"/>
        </w:rPr>
        <w:t>required under the Act</w:t>
      </w:r>
    </w:p>
    <w:p w14:paraId="50CF637A" w14:textId="77777777" w:rsidR="002E0FAF" w:rsidRDefault="002E0FAF" w:rsidP="002E0FAF">
      <w:pPr>
        <w:rPr>
          <w:sz w:val="28"/>
          <w:szCs w:val="28"/>
        </w:rPr>
      </w:pPr>
    </w:p>
    <w:p w14:paraId="3F28328F" w14:textId="77777777" w:rsidR="002E0FAF" w:rsidRDefault="002E0FAF" w:rsidP="002E0FAF">
      <w:pPr>
        <w:rPr>
          <w:sz w:val="28"/>
          <w:szCs w:val="28"/>
        </w:rPr>
      </w:pPr>
      <w:r>
        <w:rPr>
          <w:sz w:val="28"/>
          <w:szCs w:val="28"/>
        </w:rPr>
        <w:t>At the time of publication of this screening document, the fir</w:t>
      </w:r>
      <w:r w:rsidRPr="00E8510F">
        <w:rPr>
          <w:sz w:val="28"/>
          <w:szCs w:val="28"/>
        </w:rPr>
        <w:t>st</w:t>
      </w:r>
      <w:r>
        <w:rPr>
          <w:sz w:val="28"/>
          <w:szCs w:val="28"/>
        </w:rPr>
        <w:t xml:space="preserve"> of the</w:t>
      </w:r>
      <w:r w:rsidRPr="00E8510F">
        <w:rPr>
          <w:sz w:val="28"/>
          <w:szCs w:val="28"/>
        </w:rPr>
        <w:t xml:space="preserve"> </w:t>
      </w:r>
      <w:r>
        <w:rPr>
          <w:sz w:val="28"/>
          <w:szCs w:val="28"/>
        </w:rPr>
        <w:t>five</w:t>
      </w:r>
      <w:r w:rsidRPr="00E8510F">
        <w:rPr>
          <w:sz w:val="28"/>
          <w:szCs w:val="28"/>
        </w:rPr>
        <w:t xml:space="preserve"> year CAP</w:t>
      </w:r>
      <w:r>
        <w:rPr>
          <w:sz w:val="28"/>
          <w:szCs w:val="28"/>
        </w:rPr>
        <w:t xml:space="preserve">s setting out departments’ policies and proposals to meet the carbon budgets and emission targets of the Act is </w:t>
      </w:r>
      <w:r w:rsidRPr="00E8510F">
        <w:rPr>
          <w:sz w:val="28"/>
          <w:szCs w:val="28"/>
        </w:rPr>
        <w:t xml:space="preserve">under development and is </w:t>
      </w:r>
      <w:r>
        <w:rPr>
          <w:sz w:val="28"/>
          <w:szCs w:val="28"/>
        </w:rPr>
        <w:t xml:space="preserve">required </w:t>
      </w:r>
      <w:r w:rsidRPr="00E8510F">
        <w:rPr>
          <w:sz w:val="28"/>
          <w:szCs w:val="28"/>
        </w:rPr>
        <w:t>to be</w:t>
      </w:r>
      <w:r>
        <w:rPr>
          <w:sz w:val="28"/>
          <w:szCs w:val="28"/>
        </w:rPr>
        <w:t xml:space="preserve"> finalised and</w:t>
      </w:r>
      <w:r w:rsidRPr="00E8510F">
        <w:rPr>
          <w:sz w:val="28"/>
          <w:szCs w:val="28"/>
        </w:rPr>
        <w:t xml:space="preserve"> laid before the Assembly before the end of the first year of the Act’s specified first carbon budgetary period</w:t>
      </w:r>
      <w:r>
        <w:rPr>
          <w:sz w:val="28"/>
          <w:szCs w:val="28"/>
        </w:rPr>
        <w:t xml:space="preserve"> as required by the Act</w:t>
      </w:r>
      <w:r w:rsidRPr="00E8510F">
        <w:rPr>
          <w:sz w:val="28"/>
          <w:szCs w:val="28"/>
        </w:rPr>
        <w:t xml:space="preserve"> i.e.</w:t>
      </w:r>
      <w:r>
        <w:rPr>
          <w:sz w:val="28"/>
          <w:szCs w:val="28"/>
        </w:rPr>
        <w:t xml:space="preserve"> expected</w:t>
      </w:r>
      <w:r w:rsidRPr="00E8510F">
        <w:rPr>
          <w:sz w:val="28"/>
          <w:szCs w:val="28"/>
        </w:rPr>
        <w:t xml:space="preserve"> before the end of 2023.</w:t>
      </w:r>
      <w:r>
        <w:rPr>
          <w:sz w:val="28"/>
          <w:szCs w:val="28"/>
        </w:rPr>
        <w:t xml:space="preserve"> The first three carbon budgets for the years 2023-2027, 2028-2031 and 2031-2035 is expected to be laid before the Assembly before the end of 2023 also. The sectoral plans (which will set out department’s plans for</w:t>
      </w:r>
      <w:r w:rsidRPr="00BE1DB6">
        <w:rPr>
          <w:sz w:val="28"/>
          <w:szCs w:val="28"/>
        </w:rPr>
        <w:t xml:space="preserve"> setting out how the emissions reduction targets under the Act will be achieved by </w:t>
      </w:r>
      <w:r>
        <w:rPr>
          <w:sz w:val="28"/>
          <w:szCs w:val="28"/>
        </w:rPr>
        <w:t>the</w:t>
      </w:r>
      <w:r w:rsidRPr="00BE1DB6">
        <w:rPr>
          <w:sz w:val="28"/>
          <w:szCs w:val="28"/>
        </w:rPr>
        <w:t xml:space="preserve"> sector</w:t>
      </w:r>
      <w:r>
        <w:rPr>
          <w:sz w:val="28"/>
          <w:szCs w:val="28"/>
        </w:rPr>
        <w:t xml:space="preserve"> within their remit) required under the Act are expected to be developed and published alongside the first CAP.</w:t>
      </w:r>
      <w:r w:rsidRPr="00E8510F">
        <w:rPr>
          <w:sz w:val="28"/>
          <w:szCs w:val="28"/>
        </w:rPr>
        <w:t xml:space="preserve"> </w:t>
      </w:r>
      <w:r>
        <w:rPr>
          <w:sz w:val="28"/>
          <w:szCs w:val="28"/>
        </w:rPr>
        <w:t xml:space="preserve">The equality screening and assessments as relevant and as appropriate for these will be made available by the relevant departments in due course. </w:t>
      </w:r>
    </w:p>
    <w:p w14:paraId="04287FBB" w14:textId="77777777" w:rsidR="002E0FAF" w:rsidRDefault="002E0FAF" w:rsidP="002E0FAF">
      <w:pPr>
        <w:ind w:left="360"/>
        <w:rPr>
          <w:sz w:val="28"/>
          <w:szCs w:val="28"/>
        </w:rPr>
      </w:pPr>
    </w:p>
    <w:p w14:paraId="20B8CC01" w14:textId="77777777" w:rsidR="002E0FAF" w:rsidRDefault="002E0FAF" w:rsidP="002E0FAF">
      <w:pPr>
        <w:rPr>
          <w:sz w:val="28"/>
          <w:szCs w:val="28"/>
        </w:rPr>
      </w:pPr>
      <w:r>
        <w:rPr>
          <w:sz w:val="28"/>
          <w:szCs w:val="28"/>
        </w:rPr>
        <w:lastRenderedPageBreak/>
        <w:t>Also, t</w:t>
      </w:r>
      <w:r w:rsidRPr="00D70279">
        <w:rPr>
          <w:sz w:val="28"/>
          <w:szCs w:val="28"/>
        </w:rPr>
        <w:t xml:space="preserve">he Act </w:t>
      </w:r>
      <w:r>
        <w:rPr>
          <w:sz w:val="28"/>
          <w:szCs w:val="28"/>
        </w:rPr>
        <w:t>is not unlawfully discriminatory. I</w:t>
      </w:r>
      <w:r w:rsidRPr="00D70279">
        <w:rPr>
          <w:sz w:val="28"/>
          <w:szCs w:val="28"/>
        </w:rPr>
        <w:t>t is specifically designed to promote equality of opportunity for, and the fair sharing of impacts</w:t>
      </w:r>
      <w:r>
        <w:rPr>
          <w:sz w:val="28"/>
          <w:szCs w:val="28"/>
        </w:rPr>
        <w:t xml:space="preserve"> and benefits</w:t>
      </w:r>
      <w:r w:rsidRPr="00D70279">
        <w:rPr>
          <w:sz w:val="28"/>
          <w:szCs w:val="28"/>
        </w:rPr>
        <w:t xml:space="preserve"> on all </w:t>
      </w:r>
      <w:r>
        <w:rPr>
          <w:sz w:val="28"/>
          <w:szCs w:val="28"/>
        </w:rPr>
        <w:t>Section 75</w:t>
      </w:r>
      <w:r w:rsidRPr="00D70279">
        <w:rPr>
          <w:sz w:val="28"/>
          <w:szCs w:val="28"/>
        </w:rPr>
        <w:t xml:space="preserve"> groups and for particular groups of disadvantaged people. This is enabled through the just transition principle requirements of the Act on departments and the over sight and the advisory role of the Just Transition Commissioner to be established under the Act. Also, in addition the Act requires the establishment of a </w:t>
      </w:r>
      <w:r>
        <w:rPr>
          <w:sz w:val="28"/>
          <w:szCs w:val="28"/>
        </w:rPr>
        <w:t>Just Transition Fund for Agriculture</w:t>
      </w:r>
      <w:r w:rsidRPr="00D70279">
        <w:rPr>
          <w:sz w:val="28"/>
          <w:szCs w:val="28"/>
        </w:rPr>
        <w:t xml:space="preserve">, in order to ensure this sector is not unfairly disadvantaged to other sectors, and its people </w:t>
      </w:r>
      <w:r>
        <w:rPr>
          <w:sz w:val="28"/>
          <w:szCs w:val="28"/>
        </w:rPr>
        <w:t>(including all those in Section 75 categories)</w:t>
      </w:r>
      <w:r w:rsidRPr="00D70279">
        <w:rPr>
          <w:sz w:val="28"/>
          <w:szCs w:val="28"/>
        </w:rPr>
        <w:t xml:space="preserve"> who work and depend on it are not disproportionality impacted by the requirements of the Act. For these reasons the impacts are therefore considered minor.</w:t>
      </w:r>
    </w:p>
    <w:p w14:paraId="6C76F623" w14:textId="77777777" w:rsidR="002E0FAF" w:rsidRDefault="002E0FAF" w:rsidP="002E0FAF">
      <w:pPr>
        <w:ind w:left="360"/>
        <w:rPr>
          <w:sz w:val="28"/>
          <w:szCs w:val="28"/>
        </w:rPr>
      </w:pPr>
    </w:p>
    <w:p w14:paraId="2ACD8A43" w14:textId="77777777" w:rsidR="002E0FAF" w:rsidRDefault="002E0FAF" w:rsidP="002E0FAF">
      <w:pPr>
        <w:rPr>
          <w:sz w:val="28"/>
          <w:szCs w:val="28"/>
        </w:rPr>
      </w:pPr>
      <w:r>
        <w:rPr>
          <w:sz w:val="28"/>
          <w:szCs w:val="28"/>
        </w:rPr>
        <w:t>An EQIA on the Act itself is therefore deemed not necessary. However, the Act will be reviewed annually and also when/if updated, then the requirement for an EQIA on the Act will be re-assessed/screened, and fully impact assessed if required and as appropriate.</w:t>
      </w:r>
    </w:p>
    <w:p w14:paraId="2A3DF566" w14:textId="77777777" w:rsidR="002E0FAF" w:rsidRDefault="002E0FAF" w:rsidP="002E0FAF">
      <w:pPr>
        <w:ind w:left="360"/>
        <w:rPr>
          <w:sz w:val="28"/>
          <w:szCs w:val="28"/>
        </w:rPr>
      </w:pPr>
    </w:p>
    <w:p w14:paraId="25FC015B" w14:textId="77777777" w:rsidR="002E0FAF" w:rsidRPr="008925FE" w:rsidRDefault="002E0FAF" w:rsidP="002E0FAF">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Pr="008925FE">
        <w:rPr>
          <w:rFonts w:cs="Arial"/>
          <w:b/>
          <w:sz w:val="28"/>
          <w:szCs w:val="28"/>
        </w:rPr>
        <w:t xml:space="preserve"> - please provide details.</w:t>
      </w:r>
    </w:p>
    <w:p w14:paraId="4FCCB57B" w14:textId="77777777" w:rsidR="002E0FAF" w:rsidRPr="005A4040" w:rsidRDefault="002E0FAF" w:rsidP="002E0FAF">
      <w:pPr>
        <w:autoSpaceDE w:val="0"/>
        <w:autoSpaceDN w:val="0"/>
        <w:adjustRightInd w:val="0"/>
        <w:rPr>
          <w:rFonts w:cs="Arial"/>
          <w:sz w:val="28"/>
          <w:szCs w:val="28"/>
        </w:rPr>
      </w:pPr>
    </w:p>
    <w:p w14:paraId="7B5B1D13" w14:textId="77777777" w:rsidR="002E0FAF" w:rsidRDefault="002E0FAF" w:rsidP="002E0FAF">
      <w:pPr>
        <w:autoSpaceDE w:val="0"/>
        <w:autoSpaceDN w:val="0"/>
        <w:adjustRightInd w:val="0"/>
        <w:rPr>
          <w:rFonts w:cs="Arial"/>
          <w:sz w:val="28"/>
          <w:szCs w:val="28"/>
        </w:rPr>
      </w:pPr>
      <w:r>
        <w:rPr>
          <w:rFonts w:cs="Arial"/>
          <w:sz w:val="28"/>
          <w:szCs w:val="28"/>
        </w:rPr>
        <w:t xml:space="preserve">Mitigation or an alternative policy is not required as the Act itself has built-in adequate mitigation requirements to ensure equality, and that impacts and opportunities are shared equitably across Northern Ireland with the aim that no sector or person is unfairly disadvantaged or left behind. </w:t>
      </w:r>
      <w:r w:rsidRPr="00FF505B">
        <w:rPr>
          <w:rFonts w:cs="Arial"/>
          <w:sz w:val="28"/>
          <w:szCs w:val="28"/>
        </w:rPr>
        <w:t>This is enabled through the just transition principle requirements of the Act on departments</w:t>
      </w:r>
      <w:r>
        <w:rPr>
          <w:rFonts w:cs="Arial"/>
          <w:sz w:val="28"/>
          <w:szCs w:val="28"/>
        </w:rPr>
        <w:t xml:space="preserve"> </w:t>
      </w:r>
      <w:r w:rsidRPr="00FF505B">
        <w:rPr>
          <w:rFonts w:cs="Arial"/>
          <w:sz w:val="28"/>
          <w:szCs w:val="28"/>
        </w:rPr>
        <w:t xml:space="preserve">and the </w:t>
      </w:r>
      <w:r>
        <w:rPr>
          <w:rFonts w:cs="Arial"/>
          <w:sz w:val="28"/>
          <w:szCs w:val="28"/>
        </w:rPr>
        <w:t xml:space="preserve">independent </w:t>
      </w:r>
      <w:r w:rsidRPr="00FF505B">
        <w:rPr>
          <w:rFonts w:cs="Arial"/>
          <w:sz w:val="28"/>
          <w:szCs w:val="28"/>
        </w:rPr>
        <w:t>over sight and the advisory role of the Just Transition Commissioner to be established under</w:t>
      </w:r>
      <w:r>
        <w:rPr>
          <w:rFonts w:cs="Arial"/>
          <w:sz w:val="28"/>
          <w:szCs w:val="28"/>
        </w:rPr>
        <w:t xml:space="preserve"> the Act</w:t>
      </w:r>
      <w:r w:rsidRPr="00FF505B">
        <w:rPr>
          <w:rFonts w:cs="Arial"/>
          <w:sz w:val="28"/>
          <w:szCs w:val="28"/>
        </w:rPr>
        <w:t>. Also, in additi</w:t>
      </w:r>
      <w:r>
        <w:rPr>
          <w:rFonts w:cs="Arial"/>
          <w:sz w:val="28"/>
          <w:szCs w:val="28"/>
        </w:rPr>
        <w:t>on the Act requires the establi</w:t>
      </w:r>
      <w:r w:rsidRPr="00FF505B">
        <w:rPr>
          <w:rFonts w:cs="Arial"/>
          <w:sz w:val="28"/>
          <w:szCs w:val="28"/>
        </w:rPr>
        <w:t xml:space="preserve">shment of a </w:t>
      </w:r>
      <w:r>
        <w:rPr>
          <w:rFonts w:cs="Arial"/>
          <w:sz w:val="28"/>
          <w:szCs w:val="28"/>
        </w:rPr>
        <w:t>Just Transition Fund for Agriculture</w:t>
      </w:r>
      <w:r w:rsidRPr="00FF505B">
        <w:rPr>
          <w:rFonts w:cs="Arial"/>
          <w:sz w:val="28"/>
          <w:szCs w:val="28"/>
        </w:rPr>
        <w:t>, in order to ensure this sector is not unfairly disadvantaged to other sectors, and i</w:t>
      </w:r>
      <w:r>
        <w:rPr>
          <w:rFonts w:cs="Arial"/>
          <w:sz w:val="28"/>
          <w:szCs w:val="28"/>
        </w:rPr>
        <w:t>ts people</w:t>
      </w:r>
      <w:r w:rsidRPr="00FF505B">
        <w:rPr>
          <w:rFonts w:cs="Arial"/>
          <w:sz w:val="28"/>
          <w:szCs w:val="28"/>
        </w:rPr>
        <w:t xml:space="preserve"> who work and depend on it</w:t>
      </w:r>
      <w:r>
        <w:rPr>
          <w:rFonts w:cs="Arial"/>
          <w:sz w:val="28"/>
          <w:szCs w:val="28"/>
        </w:rPr>
        <w:t>,</w:t>
      </w:r>
      <w:r w:rsidRPr="00FF505B">
        <w:rPr>
          <w:rFonts w:cs="Arial"/>
          <w:sz w:val="28"/>
          <w:szCs w:val="28"/>
        </w:rPr>
        <w:t xml:space="preserve"> are not disproportionality impacted by the requirements of the Act. </w:t>
      </w:r>
      <w:r>
        <w:rPr>
          <w:rFonts w:cs="Arial"/>
          <w:sz w:val="28"/>
          <w:szCs w:val="28"/>
        </w:rPr>
        <w:t xml:space="preserve">Also, the Act further mitigates against unfair impacts on the Agri-sector as it sets a level on methane which </w:t>
      </w:r>
      <w:r w:rsidRPr="00BD1D57">
        <w:rPr>
          <w:rFonts w:cs="Arial"/>
          <w:sz w:val="28"/>
          <w:szCs w:val="28"/>
        </w:rPr>
        <w:t>represents a fair contribution towards net zero</w:t>
      </w:r>
      <w:r>
        <w:rPr>
          <w:rFonts w:cs="Arial"/>
          <w:sz w:val="28"/>
          <w:szCs w:val="28"/>
        </w:rPr>
        <w:t xml:space="preserve"> emissions</w:t>
      </w:r>
      <w:r w:rsidRPr="00BD1D57">
        <w:rPr>
          <w:rFonts w:cs="Arial"/>
          <w:sz w:val="28"/>
          <w:szCs w:val="28"/>
        </w:rPr>
        <w:t>. This level recognises the needs of the rural se</w:t>
      </w:r>
      <w:r>
        <w:rPr>
          <w:rFonts w:cs="Arial"/>
          <w:sz w:val="28"/>
          <w:szCs w:val="28"/>
        </w:rPr>
        <w:t>ctor in Northern Ireland, the importance of the sector economically and the</w:t>
      </w:r>
      <w:r w:rsidRPr="00BD1D57">
        <w:rPr>
          <w:rFonts w:cs="Arial"/>
          <w:sz w:val="28"/>
          <w:szCs w:val="28"/>
        </w:rPr>
        <w:t xml:space="preserve"> difficulties it has in reducing emissions compared to other sectors</w:t>
      </w:r>
      <w:r>
        <w:rPr>
          <w:rFonts w:cs="Arial"/>
          <w:sz w:val="28"/>
          <w:szCs w:val="28"/>
        </w:rPr>
        <w:t xml:space="preserve"> due to by way of one of many examples- ruminant livestock.</w:t>
      </w:r>
      <w:r w:rsidRPr="00BD1D57">
        <w:rPr>
          <w:rFonts w:cs="Arial"/>
          <w:sz w:val="28"/>
          <w:szCs w:val="28"/>
        </w:rPr>
        <w:t xml:space="preserve"> </w:t>
      </w:r>
    </w:p>
    <w:p w14:paraId="71776998" w14:textId="77777777" w:rsidR="002E0FAF" w:rsidRDefault="002E0FAF" w:rsidP="002E0FAF">
      <w:pPr>
        <w:autoSpaceDE w:val="0"/>
        <w:autoSpaceDN w:val="0"/>
        <w:adjustRightInd w:val="0"/>
        <w:rPr>
          <w:rFonts w:cs="Arial"/>
          <w:sz w:val="28"/>
          <w:szCs w:val="28"/>
        </w:rPr>
      </w:pPr>
    </w:p>
    <w:p w14:paraId="0D1AEAA0" w14:textId="77777777" w:rsidR="002E0FAF" w:rsidRDefault="002E0FAF" w:rsidP="002E0FAF">
      <w:pPr>
        <w:autoSpaceDE w:val="0"/>
        <w:autoSpaceDN w:val="0"/>
        <w:adjustRightInd w:val="0"/>
        <w:rPr>
          <w:rFonts w:cs="Arial"/>
          <w:sz w:val="28"/>
          <w:szCs w:val="28"/>
        </w:rPr>
      </w:pPr>
      <w:r>
        <w:rPr>
          <w:rFonts w:cs="Arial"/>
          <w:sz w:val="28"/>
          <w:szCs w:val="28"/>
        </w:rPr>
        <w:t xml:space="preserve">Each current and future policies and actions chosen, developed and implemented by departments so to deliver on their requirements of the Act will require equality screening and impact assessments as appropriate by the relevant departments. Departments will also be required as appropriate to carry </w:t>
      </w:r>
      <w:r>
        <w:rPr>
          <w:rFonts w:cs="Arial"/>
          <w:sz w:val="28"/>
          <w:szCs w:val="28"/>
        </w:rPr>
        <w:lastRenderedPageBreak/>
        <w:t xml:space="preserve">out public consultations to inform the policies and actions as per the Act, and as part of normal government policy development. </w:t>
      </w:r>
    </w:p>
    <w:p w14:paraId="5CA7C015" w14:textId="77777777" w:rsidR="002E0FAF" w:rsidRDefault="002E0FAF" w:rsidP="002E0FAF">
      <w:pPr>
        <w:autoSpaceDE w:val="0"/>
        <w:autoSpaceDN w:val="0"/>
        <w:adjustRightInd w:val="0"/>
        <w:rPr>
          <w:rFonts w:cs="Arial"/>
          <w:sz w:val="28"/>
          <w:szCs w:val="28"/>
        </w:rPr>
      </w:pPr>
    </w:p>
    <w:p w14:paraId="2A80DC2B" w14:textId="77777777" w:rsidR="002E0FAF" w:rsidRDefault="002E0FAF" w:rsidP="002E0FAF">
      <w:pPr>
        <w:rPr>
          <w:sz w:val="28"/>
          <w:szCs w:val="28"/>
        </w:rPr>
      </w:pPr>
      <w:r w:rsidRPr="00BE1DB6">
        <w:rPr>
          <w:sz w:val="28"/>
          <w:szCs w:val="28"/>
        </w:rPr>
        <w:t>The</w:t>
      </w:r>
      <w:r>
        <w:rPr>
          <w:sz w:val="28"/>
          <w:szCs w:val="28"/>
        </w:rPr>
        <w:t xml:space="preserve"> Act requires departments chosen </w:t>
      </w:r>
      <w:r w:rsidRPr="00BE1DB6">
        <w:rPr>
          <w:sz w:val="28"/>
          <w:szCs w:val="28"/>
        </w:rPr>
        <w:t>policies</w:t>
      </w:r>
      <w:r>
        <w:rPr>
          <w:sz w:val="28"/>
          <w:szCs w:val="28"/>
        </w:rPr>
        <w:t xml:space="preserve"> and proposals</w:t>
      </w:r>
      <w:r w:rsidRPr="00BE1DB6">
        <w:rPr>
          <w:sz w:val="28"/>
          <w:szCs w:val="28"/>
        </w:rPr>
        <w:t xml:space="preserve"> to meet the emissions reduction targets and the carbon budgets</w:t>
      </w:r>
      <w:r>
        <w:rPr>
          <w:sz w:val="28"/>
          <w:szCs w:val="28"/>
        </w:rPr>
        <w:t xml:space="preserve"> to </w:t>
      </w:r>
      <w:r w:rsidRPr="00BE1DB6">
        <w:rPr>
          <w:sz w:val="28"/>
          <w:szCs w:val="28"/>
        </w:rPr>
        <w:t xml:space="preserve">be published </w:t>
      </w:r>
      <w:r>
        <w:rPr>
          <w:sz w:val="28"/>
          <w:szCs w:val="28"/>
        </w:rPr>
        <w:t>in</w:t>
      </w:r>
      <w:r w:rsidRPr="00BE1DB6">
        <w:rPr>
          <w:sz w:val="28"/>
          <w:szCs w:val="28"/>
        </w:rPr>
        <w:t xml:space="preserve"> five yearly consecutive Climate Action Plans (CAPs). In addition, </w:t>
      </w:r>
      <w:r>
        <w:rPr>
          <w:sz w:val="28"/>
          <w:szCs w:val="28"/>
        </w:rPr>
        <w:t xml:space="preserve">the Act requires relevant </w:t>
      </w:r>
      <w:r w:rsidRPr="00BE1DB6">
        <w:rPr>
          <w:sz w:val="28"/>
          <w:szCs w:val="28"/>
        </w:rPr>
        <w:t xml:space="preserve">departments </w:t>
      </w:r>
      <w:r>
        <w:rPr>
          <w:sz w:val="28"/>
          <w:szCs w:val="28"/>
        </w:rPr>
        <w:t xml:space="preserve">to </w:t>
      </w:r>
      <w:r w:rsidRPr="00BE1DB6">
        <w:rPr>
          <w:sz w:val="28"/>
          <w:szCs w:val="28"/>
        </w:rPr>
        <w:t xml:space="preserve">develop and publish sectoral plans </w:t>
      </w:r>
      <w:r>
        <w:rPr>
          <w:sz w:val="28"/>
          <w:szCs w:val="28"/>
        </w:rPr>
        <w:t>for sectors specified in the Act. These must contain the relevant departments’ plans for</w:t>
      </w:r>
      <w:r w:rsidRPr="00BE1DB6">
        <w:rPr>
          <w:sz w:val="28"/>
          <w:szCs w:val="28"/>
        </w:rPr>
        <w:t xml:space="preserve"> setting out how the emissions reduction targets under the Act will be achieved by </w:t>
      </w:r>
      <w:r>
        <w:rPr>
          <w:sz w:val="28"/>
          <w:szCs w:val="28"/>
        </w:rPr>
        <w:t>the</w:t>
      </w:r>
      <w:r w:rsidRPr="00BE1DB6">
        <w:rPr>
          <w:sz w:val="28"/>
          <w:szCs w:val="28"/>
        </w:rPr>
        <w:t xml:space="preserve"> sector</w:t>
      </w:r>
      <w:r>
        <w:rPr>
          <w:sz w:val="28"/>
          <w:szCs w:val="28"/>
        </w:rPr>
        <w:t xml:space="preserve"> within their remit</w:t>
      </w:r>
      <w:r w:rsidRPr="00BE1DB6">
        <w:rPr>
          <w:sz w:val="28"/>
          <w:szCs w:val="28"/>
        </w:rPr>
        <w:t>.</w:t>
      </w:r>
    </w:p>
    <w:p w14:paraId="2C8B1EBC" w14:textId="77777777" w:rsidR="002E0FAF" w:rsidRDefault="002E0FAF" w:rsidP="002E0FAF">
      <w:pPr>
        <w:rPr>
          <w:sz w:val="28"/>
          <w:szCs w:val="28"/>
        </w:rPr>
      </w:pPr>
    </w:p>
    <w:p w14:paraId="7026E637" w14:textId="77777777" w:rsidR="002E0FAF" w:rsidRDefault="002E0FAF" w:rsidP="002E0FAF">
      <w:pPr>
        <w:rPr>
          <w:sz w:val="28"/>
          <w:szCs w:val="28"/>
        </w:rPr>
      </w:pPr>
      <w:r>
        <w:rPr>
          <w:sz w:val="28"/>
          <w:szCs w:val="28"/>
        </w:rPr>
        <w:t>At the time of publication of this screening document, the fir</w:t>
      </w:r>
      <w:r w:rsidRPr="00E8510F">
        <w:rPr>
          <w:sz w:val="28"/>
          <w:szCs w:val="28"/>
        </w:rPr>
        <w:t>st</w:t>
      </w:r>
      <w:r>
        <w:rPr>
          <w:sz w:val="28"/>
          <w:szCs w:val="28"/>
        </w:rPr>
        <w:t xml:space="preserve"> of the</w:t>
      </w:r>
      <w:r w:rsidRPr="00E8510F">
        <w:rPr>
          <w:sz w:val="28"/>
          <w:szCs w:val="28"/>
        </w:rPr>
        <w:t xml:space="preserve"> </w:t>
      </w:r>
      <w:r>
        <w:rPr>
          <w:sz w:val="28"/>
          <w:szCs w:val="28"/>
        </w:rPr>
        <w:t>five</w:t>
      </w:r>
      <w:r w:rsidRPr="00E8510F">
        <w:rPr>
          <w:sz w:val="28"/>
          <w:szCs w:val="28"/>
        </w:rPr>
        <w:t xml:space="preserve"> year CAP</w:t>
      </w:r>
      <w:r>
        <w:rPr>
          <w:sz w:val="28"/>
          <w:szCs w:val="28"/>
        </w:rPr>
        <w:t xml:space="preserve">s setting out departments’ policies and proposals to meet the first carbon budget, and the emission targets of the Act is </w:t>
      </w:r>
      <w:r w:rsidRPr="00E8510F">
        <w:rPr>
          <w:sz w:val="28"/>
          <w:szCs w:val="28"/>
        </w:rPr>
        <w:t xml:space="preserve">under development and is </w:t>
      </w:r>
      <w:r>
        <w:rPr>
          <w:sz w:val="28"/>
          <w:szCs w:val="28"/>
        </w:rPr>
        <w:t xml:space="preserve">required </w:t>
      </w:r>
      <w:r w:rsidRPr="00E8510F">
        <w:rPr>
          <w:sz w:val="28"/>
          <w:szCs w:val="28"/>
        </w:rPr>
        <w:t>to be</w:t>
      </w:r>
      <w:r>
        <w:rPr>
          <w:sz w:val="28"/>
          <w:szCs w:val="28"/>
        </w:rPr>
        <w:t xml:space="preserve"> finalised and</w:t>
      </w:r>
      <w:r w:rsidRPr="00E8510F">
        <w:rPr>
          <w:sz w:val="28"/>
          <w:szCs w:val="28"/>
        </w:rPr>
        <w:t xml:space="preserve"> laid before the Assembly before the end of the first year of the Act’s specified first carbon budgetary period</w:t>
      </w:r>
      <w:r>
        <w:rPr>
          <w:sz w:val="28"/>
          <w:szCs w:val="28"/>
        </w:rPr>
        <w:t xml:space="preserve"> </w:t>
      </w:r>
      <w:r w:rsidRPr="00E8510F">
        <w:rPr>
          <w:sz w:val="28"/>
          <w:szCs w:val="28"/>
        </w:rPr>
        <w:t>i.e.</w:t>
      </w:r>
      <w:r>
        <w:rPr>
          <w:sz w:val="28"/>
          <w:szCs w:val="28"/>
        </w:rPr>
        <w:t xml:space="preserve"> expected</w:t>
      </w:r>
      <w:r w:rsidRPr="00E8510F">
        <w:rPr>
          <w:sz w:val="28"/>
          <w:szCs w:val="28"/>
        </w:rPr>
        <w:t xml:space="preserve"> before the end of 2023.</w:t>
      </w:r>
      <w:r>
        <w:rPr>
          <w:sz w:val="28"/>
          <w:szCs w:val="28"/>
        </w:rPr>
        <w:t xml:space="preserve"> The first three carbon budgets for the years 2023-2027, 2028-2031 and 2031-2035 will be laid before the Assembly before the end of 2023 also. The sectoral plans (which will set out department’s plans </w:t>
      </w:r>
      <w:r w:rsidRPr="00BE1DB6">
        <w:rPr>
          <w:sz w:val="28"/>
          <w:szCs w:val="28"/>
        </w:rPr>
        <w:t xml:space="preserve">how the emissions reduction targets under the Act will be achieved by </w:t>
      </w:r>
      <w:r>
        <w:rPr>
          <w:sz w:val="28"/>
          <w:szCs w:val="28"/>
        </w:rPr>
        <w:t>the</w:t>
      </w:r>
      <w:r w:rsidRPr="00BE1DB6">
        <w:rPr>
          <w:sz w:val="28"/>
          <w:szCs w:val="28"/>
        </w:rPr>
        <w:t xml:space="preserve"> sector</w:t>
      </w:r>
      <w:r>
        <w:rPr>
          <w:sz w:val="28"/>
          <w:szCs w:val="28"/>
        </w:rPr>
        <w:t xml:space="preserve"> within their remit) required under the Act are expected to be developed and published alongside the first CAP.</w:t>
      </w:r>
      <w:r w:rsidRPr="00E8510F">
        <w:rPr>
          <w:sz w:val="28"/>
          <w:szCs w:val="28"/>
        </w:rPr>
        <w:t xml:space="preserve"> </w:t>
      </w:r>
      <w:r>
        <w:rPr>
          <w:sz w:val="28"/>
          <w:szCs w:val="28"/>
        </w:rPr>
        <w:t>Equality screening and impact assessments for these as relevant and appropriate will be made available for these in due course by the relevant departments.</w:t>
      </w:r>
    </w:p>
    <w:p w14:paraId="1F5AB69B" w14:textId="77777777" w:rsidR="002E0FAF" w:rsidRDefault="002E0FAF" w:rsidP="002E0FAF">
      <w:pPr>
        <w:rPr>
          <w:b/>
          <w:sz w:val="28"/>
          <w:szCs w:val="28"/>
        </w:rPr>
      </w:pPr>
    </w:p>
    <w:p w14:paraId="761C1E10" w14:textId="77777777" w:rsidR="002E0FAF" w:rsidRDefault="002E0FAF" w:rsidP="002E0FAF">
      <w:pPr>
        <w:autoSpaceDE w:val="0"/>
        <w:autoSpaceDN w:val="0"/>
        <w:adjustRightInd w:val="0"/>
        <w:rPr>
          <w:rFonts w:cs="Arial"/>
          <w:sz w:val="28"/>
          <w:szCs w:val="28"/>
        </w:rPr>
      </w:pPr>
    </w:p>
    <w:p w14:paraId="2FBA5023" w14:textId="77777777" w:rsidR="002E0FAF" w:rsidRPr="008925FE" w:rsidRDefault="002E0FAF" w:rsidP="002E0FAF">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p>
    <w:p w14:paraId="19A1202A" w14:textId="77777777" w:rsidR="002E0FAF" w:rsidRDefault="002E0FAF" w:rsidP="002E0FAF">
      <w:pPr>
        <w:autoSpaceDE w:val="0"/>
        <w:autoSpaceDN w:val="0"/>
        <w:adjustRightInd w:val="0"/>
        <w:rPr>
          <w:rFonts w:cs="Arial"/>
          <w:b/>
          <w:sz w:val="28"/>
          <w:szCs w:val="28"/>
        </w:rPr>
      </w:pPr>
    </w:p>
    <w:p w14:paraId="555BAFBE" w14:textId="77777777" w:rsidR="002E0FAF" w:rsidRPr="00F60AF1" w:rsidRDefault="002E0FAF" w:rsidP="002E0FAF">
      <w:pPr>
        <w:autoSpaceDE w:val="0"/>
        <w:autoSpaceDN w:val="0"/>
        <w:adjustRightInd w:val="0"/>
        <w:rPr>
          <w:rFonts w:cs="Arial"/>
          <w:sz w:val="28"/>
          <w:szCs w:val="28"/>
        </w:rPr>
      </w:pPr>
      <w:r w:rsidRPr="00F60AF1">
        <w:rPr>
          <w:rFonts w:cs="Arial"/>
          <w:sz w:val="28"/>
          <w:szCs w:val="28"/>
        </w:rPr>
        <w:t>N/A</w:t>
      </w:r>
    </w:p>
    <w:p w14:paraId="3971E69D" w14:textId="77777777" w:rsidR="002E0FAF" w:rsidRDefault="002E0FAF" w:rsidP="002E0FAF">
      <w:pPr>
        <w:rPr>
          <w:rFonts w:cs="Arial"/>
          <w:sz w:val="28"/>
          <w:szCs w:val="28"/>
        </w:rPr>
      </w:pPr>
    </w:p>
    <w:p w14:paraId="61A8DFA9" w14:textId="77777777" w:rsidR="002E0FAF" w:rsidRDefault="002E0FAF" w:rsidP="002E0FAF">
      <w:pPr>
        <w:rPr>
          <w:rFonts w:cs="Arial"/>
          <w:sz w:val="28"/>
          <w:szCs w:val="28"/>
        </w:rPr>
      </w:pPr>
    </w:p>
    <w:p w14:paraId="2699534D" w14:textId="77777777" w:rsidR="002E0FAF" w:rsidRPr="00F66F0D" w:rsidRDefault="002E0FAF" w:rsidP="002E0FAF">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63" w:history="1">
        <w:r w:rsidRPr="00F66F0D">
          <w:rPr>
            <w:rStyle w:val="Hyperlink"/>
            <w:rFonts w:cs="Arial"/>
            <w:color w:val="0070C0"/>
            <w:sz w:val="28"/>
            <w:szCs w:val="28"/>
          </w:rPr>
          <w:t>A Practical Guide to Equality Impact Assessment</w:t>
        </w:r>
      </w:hyperlink>
    </w:p>
    <w:p w14:paraId="631D82F1" w14:textId="77777777" w:rsidR="002E0FAF" w:rsidRDefault="002E0FAF" w:rsidP="002E0FAF">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Mitigation </w:t>
      </w:r>
    </w:p>
    <w:p w14:paraId="7E354CCF" w14:textId="77777777" w:rsidR="002E0FAF" w:rsidRDefault="002E0FAF" w:rsidP="002E0FAF">
      <w:pPr>
        <w:autoSpaceDE w:val="0"/>
        <w:autoSpaceDN w:val="0"/>
        <w:adjustRightInd w:val="0"/>
        <w:rPr>
          <w:rFonts w:cs="Arial"/>
          <w:b/>
          <w:sz w:val="28"/>
          <w:szCs w:val="28"/>
        </w:rPr>
      </w:pPr>
    </w:p>
    <w:p w14:paraId="5DD0ABAA" w14:textId="77777777" w:rsidR="002E0FAF" w:rsidRPr="00FC0C43" w:rsidRDefault="002E0FAF" w:rsidP="002E0FAF">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9568C60" w14:textId="77777777" w:rsidR="002E0FAF" w:rsidRPr="00FA0121" w:rsidRDefault="002E0FAF" w:rsidP="002E0FAF">
      <w:pPr>
        <w:autoSpaceDE w:val="0"/>
        <w:autoSpaceDN w:val="0"/>
        <w:adjustRightInd w:val="0"/>
        <w:rPr>
          <w:rFonts w:cs="Arial"/>
          <w:sz w:val="28"/>
          <w:szCs w:val="28"/>
        </w:rPr>
      </w:pPr>
    </w:p>
    <w:p w14:paraId="7853FCC3" w14:textId="77777777" w:rsidR="002E0FAF" w:rsidRDefault="002E0FAF" w:rsidP="002E0FAF">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p>
    <w:p w14:paraId="4914C664" w14:textId="77777777" w:rsidR="002E0FAF" w:rsidRDefault="002E0FAF" w:rsidP="002E0FAF">
      <w:pPr>
        <w:autoSpaceDE w:val="0"/>
        <w:autoSpaceDN w:val="0"/>
        <w:adjustRightInd w:val="0"/>
        <w:rPr>
          <w:rFonts w:cs="Arial"/>
          <w:b/>
          <w:sz w:val="28"/>
          <w:szCs w:val="28"/>
        </w:rPr>
      </w:pPr>
    </w:p>
    <w:p w14:paraId="3D0BC66A" w14:textId="77777777" w:rsidR="002E0FAF" w:rsidRDefault="002E0FAF" w:rsidP="002E0FAF">
      <w:pPr>
        <w:autoSpaceDE w:val="0"/>
        <w:autoSpaceDN w:val="0"/>
        <w:adjustRightInd w:val="0"/>
        <w:rPr>
          <w:rFonts w:cs="Arial"/>
          <w:sz w:val="28"/>
          <w:szCs w:val="28"/>
        </w:rPr>
      </w:pPr>
      <w:r w:rsidRPr="005A4040">
        <w:rPr>
          <w:rFonts w:cs="Arial"/>
          <w:sz w:val="28"/>
          <w:szCs w:val="28"/>
        </w:rPr>
        <w:t>No</w:t>
      </w:r>
      <w:r>
        <w:rPr>
          <w:rFonts w:cs="Arial"/>
          <w:sz w:val="28"/>
          <w:szCs w:val="28"/>
        </w:rPr>
        <w:t xml:space="preserve"> not at this stage, as the Act is a high level framework, and therefore it will be through the future policies and actions to be chosen and developed by departments to meet their requirements of the Act that the better promotion of </w:t>
      </w:r>
      <w:r w:rsidRPr="00B30DFE">
        <w:rPr>
          <w:rFonts w:cs="Arial"/>
          <w:sz w:val="28"/>
          <w:szCs w:val="28"/>
        </w:rPr>
        <w:t>equality of opportunity and/or good relations</w:t>
      </w:r>
      <w:r>
        <w:rPr>
          <w:rFonts w:cs="Arial"/>
          <w:sz w:val="28"/>
          <w:szCs w:val="28"/>
        </w:rPr>
        <w:t xml:space="preserve"> will be fully considered and implemented as appropriate. This implementation will be enabled by the just transition requirements on departments set under the Act, the establishment of an independent oversight and advisory Just Transition Commission on the departments delivery, and the Just Transition Fund for Agriculture which also has an advisory role. </w:t>
      </w:r>
      <w:r w:rsidRPr="005A4040">
        <w:rPr>
          <w:rFonts w:cs="Arial"/>
          <w:sz w:val="28"/>
          <w:szCs w:val="28"/>
        </w:rPr>
        <w:t xml:space="preserve"> </w:t>
      </w:r>
      <w:r>
        <w:rPr>
          <w:rFonts w:cs="Arial"/>
          <w:sz w:val="28"/>
          <w:szCs w:val="28"/>
        </w:rPr>
        <w:t xml:space="preserve">However, the Act can be updated in the future </w:t>
      </w:r>
      <w:r w:rsidRPr="00594F5A">
        <w:rPr>
          <w:rFonts w:cs="Arial"/>
          <w:sz w:val="28"/>
          <w:szCs w:val="28"/>
        </w:rPr>
        <w:t>in light of independent expert advice, as a result of significant developments in UK or international law or policy, scientific knowledge on climate change and/or technology relevant to climate change.</w:t>
      </w:r>
    </w:p>
    <w:p w14:paraId="07C7B36B" w14:textId="77777777" w:rsidR="002E0FAF" w:rsidRPr="005A4040" w:rsidRDefault="002E0FAF" w:rsidP="002E0FAF">
      <w:pPr>
        <w:autoSpaceDE w:val="0"/>
        <w:autoSpaceDN w:val="0"/>
        <w:adjustRightInd w:val="0"/>
        <w:rPr>
          <w:rFonts w:cs="Arial"/>
          <w:b/>
          <w:sz w:val="28"/>
          <w:szCs w:val="28"/>
        </w:rPr>
      </w:pPr>
    </w:p>
    <w:p w14:paraId="133ABA5C" w14:textId="77777777" w:rsidR="002E0FAF" w:rsidRPr="008925FE" w:rsidRDefault="002E0FAF" w:rsidP="002E0FAF">
      <w:pPr>
        <w:autoSpaceDE w:val="0"/>
        <w:autoSpaceDN w:val="0"/>
        <w:adjustRightInd w:val="0"/>
        <w:rPr>
          <w:rFonts w:cs="Arial"/>
          <w:b/>
          <w:sz w:val="28"/>
          <w:szCs w:val="28"/>
        </w:rPr>
      </w:pPr>
    </w:p>
    <w:p w14:paraId="4F0C0E86" w14:textId="77777777" w:rsidR="002E0FAF" w:rsidRPr="008925FE" w:rsidRDefault="002E0FAF" w:rsidP="002E0FAF">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Pr="008925FE">
        <w:rPr>
          <w:rFonts w:cs="Arial"/>
          <w:b/>
          <w:sz w:val="28"/>
          <w:szCs w:val="28"/>
        </w:rPr>
        <w:t xml:space="preserve"> to support your decision, together with the proposed changes/amendments or alternative policy.</w:t>
      </w:r>
    </w:p>
    <w:p w14:paraId="1C95FFE0" w14:textId="77777777" w:rsidR="002E0FAF" w:rsidRDefault="002E0FAF" w:rsidP="002E0FAF">
      <w:pPr>
        <w:autoSpaceDE w:val="0"/>
        <w:autoSpaceDN w:val="0"/>
        <w:adjustRightInd w:val="0"/>
        <w:rPr>
          <w:rFonts w:cs="Arial"/>
          <w:b/>
          <w:sz w:val="28"/>
          <w:szCs w:val="28"/>
        </w:rPr>
      </w:pPr>
    </w:p>
    <w:p w14:paraId="4185FC02" w14:textId="77777777" w:rsidR="002E0FAF" w:rsidRDefault="002E0FAF" w:rsidP="002E0FAF">
      <w:pPr>
        <w:autoSpaceDE w:val="0"/>
        <w:autoSpaceDN w:val="0"/>
        <w:adjustRightInd w:val="0"/>
        <w:rPr>
          <w:rFonts w:cs="Arial"/>
          <w:b/>
          <w:sz w:val="28"/>
          <w:szCs w:val="28"/>
        </w:rPr>
      </w:pPr>
    </w:p>
    <w:p w14:paraId="4C21A514" w14:textId="77777777" w:rsidR="002E0FAF" w:rsidRDefault="002E0FAF" w:rsidP="002E0FAF">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41C6CDA0" w14:textId="77777777" w:rsidR="002E0FAF" w:rsidRPr="00F70DA4" w:rsidRDefault="002E0FAF" w:rsidP="002E0FAF">
      <w:pPr>
        <w:autoSpaceDE w:val="0"/>
        <w:autoSpaceDN w:val="0"/>
        <w:adjustRightInd w:val="0"/>
        <w:jc w:val="both"/>
        <w:rPr>
          <w:rFonts w:cs="Arial"/>
          <w:b/>
          <w:sz w:val="28"/>
          <w:szCs w:val="28"/>
        </w:rPr>
      </w:pPr>
    </w:p>
    <w:p w14:paraId="02CB5968" w14:textId="77777777" w:rsidR="002E0FAF" w:rsidRPr="008A3870" w:rsidRDefault="002E0FAF" w:rsidP="002E0FAF">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4E319BEF" w14:textId="77777777" w:rsidR="002E0FAF" w:rsidRPr="008A3870" w:rsidRDefault="002E0FAF" w:rsidP="002E0FAF">
      <w:pPr>
        <w:rPr>
          <w:rFonts w:cs="Arial"/>
          <w:sz w:val="28"/>
        </w:rPr>
      </w:pPr>
    </w:p>
    <w:p w14:paraId="6037FFA9" w14:textId="77777777" w:rsidR="002E0FAF" w:rsidRPr="008A3870" w:rsidRDefault="002E0FAF" w:rsidP="002E0FAF">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5F57CD16" w14:textId="77777777" w:rsidR="002E0FAF" w:rsidRPr="008A3870" w:rsidRDefault="002E0FAF" w:rsidP="002E0FAF">
      <w:pPr>
        <w:rPr>
          <w:rFonts w:cs="Arial"/>
          <w:sz w:val="28"/>
        </w:rPr>
      </w:pPr>
    </w:p>
    <w:p w14:paraId="4663A4E6" w14:textId="77777777" w:rsidR="002E0FAF" w:rsidRPr="008925FE" w:rsidRDefault="002E0FAF" w:rsidP="002E0FAF">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77B9F893" w14:textId="77777777" w:rsidR="002E0FAF" w:rsidRPr="00BE7B0F" w:rsidRDefault="002E0FAF" w:rsidP="002E0FAF">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2E0FAF" w:rsidRPr="00BE7B0F" w14:paraId="029A923A" w14:textId="77777777" w:rsidTr="006F67A9">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34820442" w14:textId="77777777" w:rsidR="002E0FAF" w:rsidRPr="00F70DA4" w:rsidRDefault="002E0FAF" w:rsidP="006F67A9">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EA1E55" w14:textId="77777777" w:rsidR="002E0FAF" w:rsidRPr="00BE7B0F" w:rsidRDefault="002E0FAF" w:rsidP="006F67A9">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2E0FAF" w:rsidRPr="00BE7B0F" w14:paraId="0F644040" w14:textId="77777777" w:rsidTr="006F67A9">
        <w:trPr>
          <w:trHeight w:val="471"/>
        </w:trPr>
        <w:tc>
          <w:tcPr>
            <w:tcW w:w="7920" w:type="dxa"/>
            <w:tcBorders>
              <w:top w:val="single" w:sz="2" w:space="0" w:color="auto"/>
              <w:left w:val="single" w:sz="2" w:space="0" w:color="auto"/>
              <w:bottom w:val="single" w:sz="2" w:space="0" w:color="auto"/>
              <w:right w:val="single" w:sz="2" w:space="0" w:color="auto"/>
            </w:tcBorders>
          </w:tcPr>
          <w:p w14:paraId="7EE86B8C" w14:textId="77777777" w:rsidR="002E0FAF" w:rsidRPr="00F70DA4" w:rsidRDefault="002E0FAF" w:rsidP="006F67A9">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72C7B5" w14:textId="77777777" w:rsidR="002E0FAF" w:rsidRPr="00D626EC" w:rsidRDefault="002E0FAF" w:rsidP="006F67A9">
            <w:pPr>
              <w:numPr>
                <w:ilvl w:val="12"/>
                <w:numId w:val="0"/>
              </w:numPr>
              <w:spacing w:before="120" w:after="120"/>
              <w:rPr>
                <w:sz w:val="28"/>
                <w:szCs w:val="28"/>
              </w:rPr>
            </w:pPr>
            <w:r w:rsidRPr="00D626EC">
              <w:rPr>
                <w:sz w:val="28"/>
                <w:szCs w:val="28"/>
              </w:rPr>
              <w:t>N/A</w:t>
            </w:r>
          </w:p>
        </w:tc>
      </w:tr>
      <w:tr w:rsidR="002E0FAF" w:rsidRPr="00BE7B0F" w14:paraId="2758AB64" w14:textId="77777777" w:rsidTr="006F67A9">
        <w:trPr>
          <w:trHeight w:val="473"/>
        </w:trPr>
        <w:tc>
          <w:tcPr>
            <w:tcW w:w="7920" w:type="dxa"/>
            <w:tcBorders>
              <w:top w:val="single" w:sz="2" w:space="0" w:color="auto"/>
              <w:left w:val="single" w:sz="2" w:space="0" w:color="auto"/>
              <w:bottom w:val="single" w:sz="2" w:space="0" w:color="auto"/>
              <w:right w:val="single" w:sz="2" w:space="0" w:color="auto"/>
            </w:tcBorders>
          </w:tcPr>
          <w:p w14:paraId="14019465" w14:textId="77777777" w:rsidR="002E0FAF" w:rsidRPr="00F70DA4" w:rsidRDefault="002E0FAF" w:rsidP="006F67A9">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A6A290" w14:textId="77777777" w:rsidR="002E0FAF" w:rsidRPr="00D626EC" w:rsidRDefault="002E0FAF" w:rsidP="006F67A9">
            <w:pPr>
              <w:numPr>
                <w:ilvl w:val="12"/>
                <w:numId w:val="0"/>
              </w:numPr>
              <w:rPr>
                <w:sz w:val="28"/>
                <w:szCs w:val="28"/>
              </w:rPr>
            </w:pPr>
            <w:r w:rsidRPr="00D626EC">
              <w:rPr>
                <w:sz w:val="28"/>
                <w:szCs w:val="28"/>
              </w:rPr>
              <w:t>N/A</w:t>
            </w:r>
          </w:p>
          <w:p w14:paraId="62B726CF" w14:textId="77777777" w:rsidR="002E0FAF" w:rsidRPr="00D626EC" w:rsidRDefault="002E0FAF" w:rsidP="006F67A9">
            <w:pPr>
              <w:numPr>
                <w:ilvl w:val="12"/>
                <w:numId w:val="0"/>
              </w:numPr>
              <w:rPr>
                <w:sz w:val="28"/>
                <w:szCs w:val="28"/>
              </w:rPr>
            </w:pPr>
          </w:p>
        </w:tc>
      </w:tr>
      <w:tr w:rsidR="002E0FAF" w:rsidRPr="007279F4" w14:paraId="5789BF52" w14:textId="77777777" w:rsidTr="006F67A9">
        <w:trPr>
          <w:trHeight w:val="717"/>
        </w:trPr>
        <w:tc>
          <w:tcPr>
            <w:tcW w:w="7920" w:type="dxa"/>
            <w:tcBorders>
              <w:top w:val="single" w:sz="2" w:space="0" w:color="auto"/>
              <w:left w:val="single" w:sz="2" w:space="0" w:color="auto"/>
              <w:bottom w:val="single" w:sz="2" w:space="0" w:color="auto"/>
              <w:right w:val="single" w:sz="2" w:space="0" w:color="auto"/>
            </w:tcBorders>
          </w:tcPr>
          <w:p w14:paraId="0FB3ED27" w14:textId="77777777" w:rsidR="002E0FAF" w:rsidRDefault="002E0FAF" w:rsidP="006F67A9">
            <w:pPr>
              <w:numPr>
                <w:ilvl w:val="12"/>
                <w:numId w:val="0"/>
              </w:numPr>
              <w:spacing w:before="120" w:after="120"/>
              <w:rPr>
                <w:sz w:val="28"/>
                <w:szCs w:val="28"/>
              </w:rPr>
            </w:pPr>
            <w:r w:rsidRPr="00F70DA4">
              <w:rPr>
                <w:sz w:val="28"/>
                <w:szCs w:val="28"/>
              </w:rPr>
              <w:t>Effect on people’s daily lives</w:t>
            </w:r>
          </w:p>
          <w:p w14:paraId="049DB222" w14:textId="77777777" w:rsidR="002E0FAF" w:rsidRPr="00F70DA4" w:rsidRDefault="002E0FAF" w:rsidP="006F67A9">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0C78856" w14:textId="77777777" w:rsidR="002E0FAF" w:rsidRPr="007279F4" w:rsidRDefault="002E0FAF" w:rsidP="006F67A9">
            <w:pPr>
              <w:numPr>
                <w:ilvl w:val="12"/>
                <w:numId w:val="0"/>
              </w:numPr>
              <w:rPr>
                <w:sz w:val="28"/>
                <w:szCs w:val="28"/>
              </w:rPr>
            </w:pPr>
          </w:p>
          <w:p w14:paraId="71C617BE" w14:textId="77777777" w:rsidR="002E0FAF" w:rsidRPr="007279F4" w:rsidRDefault="002E0FAF" w:rsidP="006F67A9">
            <w:pPr>
              <w:numPr>
                <w:ilvl w:val="12"/>
                <w:numId w:val="0"/>
              </w:numPr>
              <w:rPr>
                <w:sz w:val="28"/>
                <w:szCs w:val="28"/>
              </w:rPr>
            </w:pPr>
            <w:r>
              <w:rPr>
                <w:sz w:val="28"/>
                <w:szCs w:val="28"/>
              </w:rPr>
              <w:t>N/A</w:t>
            </w:r>
          </w:p>
        </w:tc>
      </w:tr>
      <w:tr w:rsidR="002E0FAF" w:rsidRPr="007279F4" w14:paraId="454E4829" w14:textId="77777777" w:rsidTr="006F67A9">
        <w:trPr>
          <w:trHeight w:val="775"/>
        </w:trPr>
        <w:tc>
          <w:tcPr>
            <w:tcW w:w="7920" w:type="dxa"/>
            <w:tcBorders>
              <w:top w:val="single" w:sz="2" w:space="0" w:color="auto"/>
              <w:left w:val="single" w:sz="2" w:space="0" w:color="auto"/>
              <w:bottom w:val="single" w:sz="2" w:space="0" w:color="auto"/>
              <w:right w:val="single" w:sz="2" w:space="0" w:color="auto"/>
            </w:tcBorders>
          </w:tcPr>
          <w:p w14:paraId="5A7D8AD3" w14:textId="77777777" w:rsidR="002E0FAF" w:rsidRPr="00F70DA4" w:rsidRDefault="002E0FAF" w:rsidP="006F67A9">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D4398EC" w14:textId="77777777" w:rsidR="002E0FAF" w:rsidRPr="007279F4" w:rsidRDefault="002E0FAF" w:rsidP="006F67A9">
            <w:pPr>
              <w:numPr>
                <w:ilvl w:val="12"/>
                <w:numId w:val="0"/>
              </w:numPr>
              <w:rPr>
                <w:sz w:val="28"/>
                <w:szCs w:val="28"/>
              </w:rPr>
            </w:pPr>
            <w:r>
              <w:rPr>
                <w:sz w:val="28"/>
                <w:szCs w:val="28"/>
              </w:rPr>
              <w:t>N/A</w:t>
            </w:r>
          </w:p>
        </w:tc>
      </w:tr>
      <w:tr w:rsidR="002E0FAF" w:rsidRPr="007279F4" w14:paraId="0B3C76D2" w14:textId="77777777" w:rsidTr="006F67A9">
        <w:trPr>
          <w:trHeight w:val="775"/>
        </w:trPr>
        <w:tc>
          <w:tcPr>
            <w:tcW w:w="7920" w:type="dxa"/>
            <w:tcBorders>
              <w:top w:val="single" w:sz="2" w:space="0" w:color="auto"/>
              <w:left w:val="single" w:sz="2" w:space="0" w:color="auto"/>
              <w:bottom w:val="single" w:sz="2" w:space="0" w:color="auto"/>
              <w:right w:val="single" w:sz="2" w:space="0" w:color="auto"/>
            </w:tcBorders>
          </w:tcPr>
          <w:p w14:paraId="67333019" w14:textId="77777777" w:rsidR="002E0FAF" w:rsidRPr="00DD7FC0" w:rsidRDefault="002E0FAF" w:rsidP="006F67A9">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1C91BCE" w14:textId="77777777" w:rsidR="002E0FAF" w:rsidRPr="007279F4" w:rsidRDefault="002E0FAF" w:rsidP="006F67A9">
            <w:pPr>
              <w:numPr>
                <w:ilvl w:val="12"/>
                <w:numId w:val="0"/>
              </w:numPr>
              <w:rPr>
                <w:sz w:val="28"/>
                <w:szCs w:val="28"/>
              </w:rPr>
            </w:pPr>
            <w:r>
              <w:rPr>
                <w:sz w:val="28"/>
                <w:szCs w:val="28"/>
              </w:rPr>
              <w:t>N/A</w:t>
            </w:r>
          </w:p>
        </w:tc>
      </w:tr>
    </w:tbl>
    <w:p w14:paraId="29A7069F" w14:textId="77777777" w:rsidR="002E0FAF" w:rsidRDefault="002E0FAF" w:rsidP="002E0FAF">
      <w:pPr>
        <w:pStyle w:val="BodyTextIndent2"/>
        <w:ind w:left="0"/>
        <w:rPr>
          <w:b/>
        </w:rPr>
      </w:pPr>
    </w:p>
    <w:p w14:paraId="07B5BB4F" w14:textId="77777777" w:rsidR="002E0FAF" w:rsidRPr="001C7651" w:rsidRDefault="002E0FAF" w:rsidP="002E0FAF">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61DF8C5B" w14:textId="77777777" w:rsidR="002E0FAF" w:rsidRPr="001C7651" w:rsidRDefault="002E0FAF" w:rsidP="002E0FAF">
      <w:pPr>
        <w:numPr>
          <w:ilvl w:val="12"/>
          <w:numId w:val="0"/>
        </w:numPr>
      </w:pPr>
    </w:p>
    <w:p w14:paraId="581863E9" w14:textId="77777777" w:rsidR="002E0FAF" w:rsidRDefault="002E0FAF" w:rsidP="002E0FAF">
      <w:pPr>
        <w:pStyle w:val="BodyTextIndent2"/>
        <w:ind w:left="0" w:firstLine="0"/>
        <w:rPr>
          <w:b/>
          <w:szCs w:val="28"/>
        </w:rPr>
      </w:pPr>
      <w:r w:rsidRPr="008925FE">
        <w:rPr>
          <w:b/>
          <w:szCs w:val="28"/>
        </w:rPr>
        <w:t>Is the policy affected by timetables established by other relevant public authorities?</w:t>
      </w:r>
      <w:r>
        <w:rPr>
          <w:b/>
          <w:szCs w:val="28"/>
        </w:rPr>
        <w:t xml:space="preserve"> </w:t>
      </w:r>
    </w:p>
    <w:p w14:paraId="3ABDCE37" w14:textId="77777777" w:rsidR="002E0FAF" w:rsidRDefault="002E0FAF" w:rsidP="002E0FAF">
      <w:pPr>
        <w:pStyle w:val="BodyTextIndent2"/>
        <w:ind w:left="0" w:firstLine="0"/>
        <w:rPr>
          <w:b/>
          <w:szCs w:val="28"/>
        </w:rPr>
      </w:pPr>
    </w:p>
    <w:p w14:paraId="1E9CF564" w14:textId="77777777" w:rsidR="002E0FAF" w:rsidRPr="00D626EC" w:rsidRDefault="002E0FAF" w:rsidP="002E0FAF">
      <w:pPr>
        <w:pStyle w:val="BodyTextIndent2"/>
        <w:ind w:left="0" w:firstLine="0"/>
        <w:rPr>
          <w:szCs w:val="28"/>
        </w:rPr>
      </w:pPr>
      <w:r w:rsidRPr="00D626EC">
        <w:rPr>
          <w:szCs w:val="28"/>
        </w:rPr>
        <w:t>No.</w:t>
      </w:r>
    </w:p>
    <w:p w14:paraId="067EB5E7" w14:textId="77777777" w:rsidR="002E0FAF" w:rsidRPr="001C7651" w:rsidRDefault="002E0FAF" w:rsidP="002E0FAF">
      <w:pPr>
        <w:pStyle w:val="BodyTextIndent2"/>
        <w:ind w:left="0" w:firstLine="0"/>
      </w:pPr>
      <w:r w:rsidRPr="001C7651">
        <w:rPr>
          <w:szCs w:val="28"/>
        </w:rPr>
        <w:tab/>
      </w:r>
      <w:r>
        <w:tab/>
      </w:r>
      <w:r>
        <w:tab/>
      </w:r>
      <w:r>
        <w:tab/>
      </w:r>
      <w:r>
        <w:tab/>
      </w:r>
      <w:r>
        <w:tab/>
      </w:r>
      <w:r>
        <w:tab/>
      </w:r>
      <w:r>
        <w:tab/>
      </w:r>
      <w:r>
        <w:tab/>
      </w:r>
    </w:p>
    <w:p w14:paraId="461517B7" w14:textId="77777777" w:rsidR="002E0FAF" w:rsidRDefault="002E0FAF" w:rsidP="002E0FAF">
      <w:pPr>
        <w:autoSpaceDE w:val="0"/>
        <w:autoSpaceDN w:val="0"/>
        <w:adjustRightInd w:val="0"/>
        <w:rPr>
          <w:b/>
          <w:sz w:val="28"/>
          <w:szCs w:val="28"/>
        </w:rPr>
      </w:pPr>
      <w:r w:rsidRPr="008925FE">
        <w:rPr>
          <w:b/>
          <w:sz w:val="28"/>
          <w:szCs w:val="28"/>
        </w:rPr>
        <w:t>If yes, please provide details.</w:t>
      </w:r>
    </w:p>
    <w:p w14:paraId="323B952F" w14:textId="77777777" w:rsidR="002E0FAF" w:rsidRDefault="002E0FAF" w:rsidP="002E0FAF">
      <w:pPr>
        <w:autoSpaceDE w:val="0"/>
        <w:autoSpaceDN w:val="0"/>
        <w:adjustRightInd w:val="0"/>
        <w:rPr>
          <w:b/>
          <w:sz w:val="28"/>
          <w:szCs w:val="28"/>
        </w:rPr>
      </w:pPr>
    </w:p>
    <w:p w14:paraId="32D6ED6A" w14:textId="77777777" w:rsidR="002E0FAF" w:rsidRPr="00D626EC" w:rsidRDefault="002E0FAF" w:rsidP="002E0FAF">
      <w:pPr>
        <w:autoSpaceDE w:val="0"/>
        <w:autoSpaceDN w:val="0"/>
        <w:adjustRightInd w:val="0"/>
        <w:rPr>
          <w:sz w:val="28"/>
          <w:szCs w:val="28"/>
        </w:rPr>
      </w:pPr>
      <w:r w:rsidRPr="00D626EC">
        <w:rPr>
          <w:sz w:val="28"/>
          <w:szCs w:val="28"/>
        </w:rPr>
        <w:t>N/A</w:t>
      </w:r>
    </w:p>
    <w:p w14:paraId="7A5EBDF7" w14:textId="77777777" w:rsidR="002E0FAF" w:rsidRPr="00D91F4E" w:rsidRDefault="002E0FAF" w:rsidP="002E0FAF">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1FAAB15B" w14:textId="77777777" w:rsidR="002E0FAF" w:rsidRPr="001C7651" w:rsidRDefault="002E0FAF" w:rsidP="002E0FAF">
      <w:pPr>
        <w:autoSpaceDE w:val="0"/>
        <w:autoSpaceDN w:val="0"/>
        <w:adjustRightInd w:val="0"/>
        <w:rPr>
          <w:rFonts w:cs="Arial"/>
          <w:sz w:val="28"/>
          <w:szCs w:val="28"/>
        </w:rPr>
      </w:pPr>
    </w:p>
    <w:p w14:paraId="7262B703" w14:textId="77777777" w:rsidR="002E0FAF" w:rsidRPr="00FF0E8B" w:rsidRDefault="002E0FAF" w:rsidP="002E0FAF">
      <w:pPr>
        <w:rPr>
          <w:rStyle w:val="DARDEqualityTextBoldChar"/>
          <w:b w:val="0"/>
          <w:color w:val="2F5496" w:themeColor="accent1" w:themeShade="BF"/>
        </w:rPr>
      </w:pPr>
      <w:r>
        <w:rPr>
          <w:rStyle w:val="DARDEqualityTextBoldChar"/>
          <w:color w:val="2F5496" w:themeColor="accent1" w:themeShade="BF"/>
        </w:rPr>
        <w:t>Section 75</w:t>
      </w:r>
      <w:r w:rsidRPr="00FF0E8B">
        <w:rPr>
          <w:rStyle w:val="DARDEqualityTextBoldChar"/>
          <w:color w:val="2F5496" w:themeColor="accent1" w:themeShade="BF"/>
        </w:rPr>
        <w:t xml:space="preserve">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5013EED1" w14:textId="77777777" w:rsidR="002E0FAF" w:rsidRDefault="002E0FAF" w:rsidP="002E0FAF">
      <w:pPr>
        <w:rPr>
          <w:rStyle w:val="DARDEqualityTextBoldChar"/>
          <w:b w:val="0"/>
        </w:rPr>
      </w:pPr>
    </w:p>
    <w:p w14:paraId="27BDA42A" w14:textId="77777777" w:rsidR="002E0FAF" w:rsidRDefault="002E0FAF" w:rsidP="002E0FAF">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314FA9BD" w14:textId="77777777" w:rsidR="002E0FAF" w:rsidRPr="004830AF" w:rsidRDefault="002E0FAF" w:rsidP="002E0FAF">
      <w:pPr>
        <w:rPr>
          <w:rFonts w:cs="Arial"/>
          <w:i/>
          <w:sz w:val="28"/>
          <w:szCs w:val="28"/>
        </w:rPr>
      </w:pPr>
    </w:p>
    <w:p w14:paraId="582F8044" w14:textId="77777777" w:rsidR="002E0FAF" w:rsidRPr="004830AF" w:rsidRDefault="002E0FAF" w:rsidP="002E0FAF">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31588AEB" w14:textId="77777777" w:rsidR="002E0FAF" w:rsidRDefault="002E0FAF" w:rsidP="002E0FAF">
      <w:pPr>
        <w:rPr>
          <w:rStyle w:val="DARDEqualityTextBoldChar"/>
          <w:b w:val="0"/>
        </w:rPr>
      </w:pPr>
    </w:p>
    <w:p w14:paraId="2CD62786" w14:textId="77777777" w:rsidR="002E0FAF" w:rsidRPr="001C7651" w:rsidRDefault="002E0FAF" w:rsidP="002E0FAF">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64"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2EB70477" w14:textId="77777777" w:rsidR="002E0FAF" w:rsidRDefault="002E0FAF" w:rsidP="002E0FAF">
      <w:pPr>
        <w:rPr>
          <w:rStyle w:val="DARDEqualityTextBoldChar"/>
          <w:b w:val="0"/>
        </w:rPr>
      </w:pPr>
    </w:p>
    <w:p w14:paraId="3E331954" w14:textId="77777777" w:rsidR="002E0FAF" w:rsidRPr="008925FE" w:rsidRDefault="002E0FAF" w:rsidP="002E0FAF">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495F8C06" w14:textId="77777777" w:rsidR="002E0FAF" w:rsidRDefault="002E0FAF" w:rsidP="002E0FAF">
      <w:pPr>
        <w:autoSpaceDE w:val="0"/>
        <w:autoSpaceDN w:val="0"/>
        <w:adjustRightInd w:val="0"/>
        <w:rPr>
          <w:rFonts w:cs="Arial"/>
          <w:sz w:val="28"/>
          <w:szCs w:val="28"/>
        </w:rPr>
      </w:pPr>
    </w:p>
    <w:p w14:paraId="718B9A38" w14:textId="77777777" w:rsidR="002E0FAF" w:rsidRDefault="002E0FAF" w:rsidP="002E0FAF">
      <w:pPr>
        <w:autoSpaceDE w:val="0"/>
        <w:autoSpaceDN w:val="0"/>
        <w:adjustRightInd w:val="0"/>
        <w:rPr>
          <w:rFonts w:cs="Arial"/>
          <w:sz w:val="28"/>
          <w:szCs w:val="28"/>
        </w:rPr>
      </w:pPr>
    </w:p>
    <w:p w14:paraId="13A84098" w14:textId="77777777" w:rsidR="002E0FAF" w:rsidRDefault="002E0FAF" w:rsidP="002E0FAF">
      <w:pPr>
        <w:autoSpaceDE w:val="0"/>
        <w:autoSpaceDN w:val="0"/>
        <w:adjustRightInd w:val="0"/>
        <w:rPr>
          <w:rFonts w:cs="Arial"/>
          <w:szCs w:val="24"/>
        </w:rPr>
      </w:pPr>
      <w:r w:rsidRPr="00DC4732">
        <w:rPr>
          <w:rFonts w:cs="Arial"/>
          <w:b/>
          <w:sz w:val="28"/>
          <w:szCs w:val="28"/>
        </w:rPr>
        <w:t>Equality:</w:t>
      </w:r>
      <w:r>
        <w:rPr>
          <w:rFonts w:cs="Arial"/>
          <w:b/>
          <w:sz w:val="28"/>
          <w:szCs w:val="28"/>
        </w:rPr>
        <w:t xml:space="preserve"> </w:t>
      </w:r>
    </w:p>
    <w:p w14:paraId="38C2D093" w14:textId="77777777" w:rsidR="002E0FAF" w:rsidRDefault="002E0FAF" w:rsidP="002E0FAF">
      <w:pPr>
        <w:autoSpaceDE w:val="0"/>
        <w:autoSpaceDN w:val="0"/>
        <w:adjustRightInd w:val="0"/>
        <w:rPr>
          <w:rFonts w:cs="Arial"/>
          <w:szCs w:val="24"/>
        </w:rPr>
      </w:pPr>
    </w:p>
    <w:p w14:paraId="24C86A93" w14:textId="77777777" w:rsidR="002E0FAF" w:rsidRDefault="002E0FAF" w:rsidP="002E0FAF">
      <w:pPr>
        <w:rPr>
          <w:rFonts w:cs="Arial"/>
          <w:sz w:val="28"/>
          <w:szCs w:val="28"/>
        </w:rPr>
      </w:pPr>
      <w:r w:rsidRPr="007D50C4">
        <w:rPr>
          <w:rFonts w:cs="Arial"/>
          <w:sz w:val="28"/>
          <w:szCs w:val="28"/>
        </w:rPr>
        <w:t>DAERA has lead co-ordination role under the Act and therefore they will monitor the impact of this Act overall on equality, good relations and disability duties.</w:t>
      </w:r>
      <w:r>
        <w:rPr>
          <w:rFonts w:cs="Arial"/>
          <w:sz w:val="28"/>
          <w:szCs w:val="28"/>
        </w:rPr>
        <w:t xml:space="preserve"> This will include review and updating of the Act (including amending its emissions reduction targets) in light of independent expert advice, </w:t>
      </w:r>
      <w:r w:rsidRPr="00C860BF">
        <w:rPr>
          <w:rFonts w:cs="Arial"/>
          <w:sz w:val="28"/>
          <w:szCs w:val="28"/>
        </w:rPr>
        <w:t xml:space="preserve">as a result of significant developments in UK or international law or policy, scientific knowledge on climate change </w:t>
      </w:r>
      <w:r>
        <w:rPr>
          <w:rFonts w:cs="Arial"/>
          <w:sz w:val="28"/>
          <w:szCs w:val="28"/>
        </w:rPr>
        <w:t>and/</w:t>
      </w:r>
      <w:r w:rsidRPr="00C860BF">
        <w:rPr>
          <w:rFonts w:cs="Arial"/>
          <w:sz w:val="28"/>
          <w:szCs w:val="28"/>
        </w:rPr>
        <w:t>or technology relevant to climate change.</w:t>
      </w:r>
      <w:r>
        <w:rPr>
          <w:rFonts w:cs="Arial"/>
          <w:sz w:val="28"/>
          <w:szCs w:val="28"/>
        </w:rPr>
        <w:t xml:space="preserve"> Any future amendments to the Act will require equality screening and impact assessments and public consultations as appropriate. The results of these will be published as appropriate.</w:t>
      </w:r>
    </w:p>
    <w:p w14:paraId="37AD54B5" w14:textId="77777777" w:rsidR="002E0FAF" w:rsidRDefault="002E0FAF" w:rsidP="002E0FAF">
      <w:pPr>
        <w:rPr>
          <w:rFonts w:cs="Arial"/>
          <w:sz w:val="28"/>
          <w:szCs w:val="28"/>
        </w:rPr>
      </w:pPr>
      <w:r>
        <w:rPr>
          <w:rFonts w:cs="Arial"/>
          <w:sz w:val="28"/>
          <w:szCs w:val="28"/>
        </w:rPr>
        <w:lastRenderedPageBreak/>
        <w:t>However, as the Act is high level and cross-sectoral and meeting the targets and objectives of the Act falls to all departments as appropriate and within their remit. It will be for the relevant departments to</w:t>
      </w:r>
      <w:r w:rsidRPr="007D50C4">
        <w:rPr>
          <w:rFonts w:cs="Arial"/>
          <w:sz w:val="28"/>
          <w:szCs w:val="28"/>
        </w:rPr>
        <w:t xml:space="preserve"> monitor the impact of</w:t>
      </w:r>
      <w:r>
        <w:rPr>
          <w:rFonts w:cs="Arial"/>
          <w:sz w:val="28"/>
          <w:szCs w:val="28"/>
        </w:rPr>
        <w:t xml:space="preserve"> their policies and plans to deliver their requirements of</w:t>
      </w:r>
      <w:r w:rsidRPr="007D50C4">
        <w:rPr>
          <w:rFonts w:cs="Arial"/>
          <w:sz w:val="28"/>
          <w:szCs w:val="28"/>
        </w:rPr>
        <w:t xml:space="preserve"> this Act </w:t>
      </w:r>
      <w:r>
        <w:rPr>
          <w:rFonts w:cs="Arial"/>
          <w:sz w:val="28"/>
          <w:szCs w:val="28"/>
        </w:rPr>
        <w:t xml:space="preserve">on the </w:t>
      </w:r>
      <w:r w:rsidRPr="007D50C4">
        <w:rPr>
          <w:rFonts w:cs="Arial"/>
          <w:sz w:val="28"/>
          <w:szCs w:val="28"/>
        </w:rPr>
        <w:t>equality, good relations and disability duties.</w:t>
      </w:r>
      <w:r>
        <w:rPr>
          <w:rFonts w:cs="Arial"/>
          <w:sz w:val="28"/>
          <w:szCs w:val="28"/>
        </w:rPr>
        <w:t xml:space="preserve"> This also includes the five yearly carbon budgets, five yearly CAPs, sectoral plans, and any other subordinate legislation made under the Act.  Equality screening and assessments and public consultations, and related monitoring of these will be carried out and published as appropriate by relevant departments.</w:t>
      </w:r>
    </w:p>
    <w:p w14:paraId="0F976C4A" w14:textId="77777777" w:rsidR="002E0FAF" w:rsidRPr="008925FE" w:rsidRDefault="002E0FAF" w:rsidP="002E0FAF">
      <w:pPr>
        <w:rPr>
          <w:rFonts w:cs="Arial"/>
          <w:sz w:val="28"/>
          <w:szCs w:val="28"/>
        </w:rPr>
      </w:pPr>
    </w:p>
    <w:p w14:paraId="3F21FFC4" w14:textId="77777777" w:rsidR="002E0FAF" w:rsidRDefault="002E0FAF" w:rsidP="002E0FAF">
      <w:pPr>
        <w:autoSpaceDE w:val="0"/>
        <w:autoSpaceDN w:val="0"/>
        <w:adjustRightInd w:val="0"/>
        <w:rPr>
          <w:rFonts w:cs="Arial"/>
          <w:sz w:val="28"/>
          <w:szCs w:val="28"/>
        </w:rPr>
      </w:pPr>
    </w:p>
    <w:p w14:paraId="165DD47A" w14:textId="77777777" w:rsidR="002E0FAF" w:rsidRDefault="002E0FAF" w:rsidP="002E0FAF">
      <w:pPr>
        <w:autoSpaceDE w:val="0"/>
        <w:autoSpaceDN w:val="0"/>
        <w:adjustRightInd w:val="0"/>
        <w:rPr>
          <w:rFonts w:cs="Arial"/>
          <w:b/>
          <w:sz w:val="28"/>
          <w:szCs w:val="28"/>
        </w:rPr>
      </w:pPr>
      <w:r w:rsidRPr="00DC4732">
        <w:rPr>
          <w:rFonts w:cs="Arial"/>
          <w:b/>
          <w:sz w:val="28"/>
          <w:szCs w:val="28"/>
        </w:rPr>
        <w:t>Good Relations</w:t>
      </w:r>
    </w:p>
    <w:p w14:paraId="28AD10BB" w14:textId="77777777" w:rsidR="002E0FAF" w:rsidRPr="005A4040" w:rsidRDefault="002E0FAF" w:rsidP="002E0FAF">
      <w:pPr>
        <w:autoSpaceDE w:val="0"/>
        <w:autoSpaceDN w:val="0"/>
        <w:adjustRightInd w:val="0"/>
        <w:rPr>
          <w:rFonts w:cs="Arial"/>
          <w:b/>
          <w:sz w:val="28"/>
          <w:szCs w:val="28"/>
        </w:rPr>
      </w:pPr>
    </w:p>
    <w:p w14:paraId="1267A98F" w14:textId="77777777" w:rsidR="002E0FAF" w:rsidRDefault="002E0FAF" w:rsidP="002E0FAF">
      <w:pPr>
        <w:rPr>
          <w:rFonts w:cs="Arial"/>
          <w:sz w:val="28"/>
          <w:szCs w:val="28"/>
        </w:rPr>
      </w:pPr>
      <w:r w:rsidRPr="007D50C4">
        <w:rPr>
          <w:rFonts w:cs="Arial"/>
          <w:sz w:val="28"/>
          <w:szCs w:val="28"/>
        </w:rPr>
        <w:t>DAERA has lead co-ordination role under the Act and therefore they will monitor the impact of this Act overall on equality, good relations and disability duties.</w:t>
      </w:r>
      <w:r>
        <w:rPr>
          <w:rFonts w:cs="Arial"/>
          <w:sz w:val="28"/>
          <w:szCs w:val="28"/>
        </w:rPr>
        <w:t xml:space="preserve"> This will include review and updating of the Act (including amending its emissions reduction targets) in light of independent expert advice, </w:t>
      </w:r>
      <w:r w:rsidRPr="00C860BF">
        <w:rPr>
          <w:rFonts w:cs="Arial"/>
          <w:sz w:val="28"/>
          <w:szCs w:val="28"/>
        </w:rPr>
        <w:t xml:space="preserve">as a result of significant developments in UK or international law or policy, scientific knowledge on climate change </w:t>
      </w:r>
      <w:r>
        <w:rPr>
          <w:rFonts w:cs="Arial"/>
          <w:sz w:val="28"/>
          <w:szCs w:val="28"/>
        </w:rPr>
        <w:t>and/</w:t>
      </w:r>
      <w:r w:rsidRPr="00C860BF">
        <w:rPr>
          <w:rFonts w:cs="Arial"/>
          <w:sz w:val="28"/>
          <w:szCs w:val="28"/>
        </w:rPr>
        <w:t>or technology relevant to climate change.</w:t>
      </w:r>
      <w:r>
        <w:rPr>
          <w:rFonts w:cs="Arial"/>
          <w:sz w:val="28"/>
          <w:szCs w:val="28"/>
        </w:rPr>
        <w:t xml:space="preserve"> Any future amendments to the Act will require equality screening and assessments and public consultations as appropriate. The results of these will be published as appropriate.</w:t>
      </w:r>
    </w:p>
    <w:p w14:paraId="2DE07B56" w14:textId="77777777" w:rsidR="002E0FAF" w:rsidRDefault="002E0FAF" w:rsidP="002E0FAF">
      <w:pPr>
        <w:rPr>
          <w:rFonts w:cs="Arial"/>
          <w:sz w:val="28"/>
          <w:szCs w:val="28"/>
        </w:rPr>
      </w:pPr>
    </w:p>
    <w:p w14:paraId="17E8686A" w14:textId="77777777" w:rsidR="002E0FAF" w:rsidRDefault="002E0FAF" w:rsidP="002E0FAF">
      <w:pPr>
        <w:rPr>
          <w:rFonts w:cs="Arial"/>
          <w:sz w:val="28"/>
          <w:szCs w:val="28"/>
        </w:rPr>
      </w:pPr>
      <w:r>
        <w:rPr>
          <w:rFonts w:cs="Arial"/>
          <w:sz w:val="28"/>
          <w:szCs w:val="28"/>
        </w:rPr>
        <w:t>However, as the Act is high level cross-sectoral and meeting the targets and objectives of the Act falls to all departments as appropriate and within their remit. It will be for the relevant departments to</w:t>
      </w:r>
      <w:r w:rsidRPr="007D50C4">
        <w:rPr>
          <w:rFonts w:cs="Arial"/>
          <w:sz w:val="28"/>
          <w:szCs w:val="28"/>
        </w:rPr>
        <w:t xml:space="preserve"> monitor the impact of</w:t>
      </w:r>
      <w:r>
        <w:rPr>
          <w:rFonts w:cs="Arial"/>
          <w:sz w:val="28"/>
          <w:szCs w:val="28"/>
        </w:rPr>
        <w:t xml:space="preserve"> their policies and plans to deliver their requirements of</w:t>
      </w:r>
      <w:r w:rsidRPr="007D50C4">
        <w:rPr>
          <w:rFonts w:cs="Arial"/>
          <w:sz w:val="28"/>
          <w:szCs w:val="28"/>
        </w:rPr>
        <w:t xml:space="preserve"> this Act </w:t>
      </w:r>
      <w:r>
        <w:rPr>
          <w:rFonts w:cs="Arial"/>
          <w:sz w:val="28"/>
          <w:szCs w:val="28"/>
        </w:rPr>
        <w:t xml:space="preserve">on the </w:t>
      </w:r>
      <w:r w:rsidRPr="007D50C4">
        <w:rPr>
          <w:rFonts w:cs="Arial"/>
          <w:sz w:val="28"/>
          <w:szCs w:val="28"/>
        </w:rPr>
        <w:t>equality, good relations and disability duties.</w:t>
      </w:r>
      <w:r>
        <w:rPr>
          <w:rFonts w:cs="Arial"/>
          <w:sz w:val="28"/>
          <w:szCs w:val="28"/>
        </w:rPr>
        <w:t xml:space="preserve"> This also includes the five yearly carbon budgets, five yearly CAPs, sectoral plans, and any other subordinate legislation made under the Act.  Equality screening and assessments and public consultations, and related monitoring of these will be carried out and published as appropriate by relevant departments.</w:t>
      </w:r>
    </w:p>
    <w:p w14:paraId="49FA59A3" w14:textId="77777777" w:rsidR="002E0FAF" w:rsidRDefault="002E0FAF" w:rsidP="002E0FAF">
      <w:pPr>
        <w:autoSpaceDE w:val="0"/>
        <w:autoSpaceDN w:val="0"/>
        <w:adjustRightInd w:val="0"/>
        <w:rPr>
          <w:rFonts w:cs="Arial"/>
          <w:b/>
          <w:sz w:val="28"/>
          <w:szCs w:val="28"/>
        </w:rPr>
      </w:pPr>
    </w:p>
    <w:p w14:paraId="244DA5B9" w14:textId="77777777" w:rsidR="002E0FAF" w:rsidRPr="00BB523C" w:rsidRDefault="002E0FAF" w:rsidP="002E0FAF">
      <w:pPr>
        <w:autoSpaceDE w:val="0"/>
        <w:autoSpaceDN w:val="0"/>
        <w:adjustRightInd w:val="0"/>
        <w:rPr>
          <w:rFonts w:cs="Arial"/>
          <w:b/>
          <w:sz w:val="28"/>
          <w:szCs w:val="28"/>
        </w:rPr>
      </w:pPr>
    </w:p>
    <w:p w14:paraId="51DB6613" w14:textId="77777777" w:rsidR="002E0FAF" w:rsidRDefault="002E0FAF" w:rsidP="002E0FAF">
      <w:pPr>
        <w:autoSpaceDE w:val="0"/>
        <w:autoSpaceDN w:val="0"/>
        <w:adjustRightInd w:val="0"/>
        <w:rPr>
          <w:rFonts w:cs="Arial"/>
          <w:sz w:val="28"/>
          <w:szCs w:val="28"/>
        </w:rPr>
      </w:pPr>
      <w:r w:rsidRPr="00DC4732">
        <w:rPr>
          <w:rFonts w:cs="Arial"/>
          <w:b/>
          <w:sz w:val="28"/>
          <w:szCs w:val="28"/>
        </w:rPr>
        <w:t>Disability Duties:</w:t>
      </w:r>
      <w:r w:rsidRPr="00DD051A">
        <w:rPr>
          <w:rFonts w:cs="Arial"/>
          <w:sz w:val="28"/>
          <w:szCs w:val="28"/>
        </w:rPr>
        <w:t xml:space="preserve"> </w:t>
      </w:r>
    </w:p>
    <w:p w14:paraId="68E7C5C2" w14:textId="77777777" w:rsidR="002E0FAF" w:rsidRDefault="002E0FAF" w:rsidP="002E0FAF">
      <w:pPr>
        <w:autoSpaceDE w:val="0"/>
        <w:autoSpaceDN w:val="0"/>
        <w:adjustRightInd w:val="0"/>
        <w:rPr>
          <w:rFonts w:cs="Arial"/>
          <w:sz w:val="28"/>
          <w:szCs w:val="28"/>
        </w:rPr>
      </w:pPr>
    </w:p>
    <w:p w14:paraId="1E9AA208" w14:textId="77777777" w:rsidR="002E0FAF" w:rsidRDefault="002E0FAF" w:rsidP="002E0FAF">
      <w:pPr>
        <w:rPr>
          <w:rFonts w:cs="Arial"/>
          <w:sz w:val="28"/>
          <w:szCs w:val="28"/>
        </w:rPr>
      </w:pPr>
      <w:r w:rsidRPr="007D50C4">
        <w:rPr>
          <w:rFonts w:cs="Arial"/>
          <w:sz w:val="28"/>
          <w:szCs w:val="28"/>
        </w:rPr>
        <w:t>DAERA has lead co-ordination role under the Act and therefore they will monitor the impact of this Act overall on equality, good relations and disability duties.</w:t>
      </w:r>
      <w:r>
        <w:rPr>
          <w:rFonts w:cs="Arial"/>
          <w:sz w:val="28"/>
          <w:szCs w:val="28"/>
        </w:rPr>
        <w:t xml:space="preserve"> This will include review and updating of the Act (including amending its emissions reduction targets) in light of independent expert advice, </w:t>
      </w:r>
      <w:r w:rsidRPr="00C860BF">
        <w:rPr>
          <w:rFonts w:cs="Arial"/>
          <w:sz w:val="28"/>
          <w:szCs w:val="28"/>
        </w:rPr>
        <w:t xml:space="preserve">as a result of significant developments in UK or international law or policy, scientific knowledge on climate change </w:t>
      </w:r>
      <w:r>
        <w:rPr>
          <w:rFonts w:cs="Arial"/>
          <w:sz w:val="28"/>
          <w:szCs w:val="28"/>
        </w:rPr>
        <w:t>and/</w:t>
      </w:r>
      <w:r w:rsidRPr="00C860BF">
        <w:rPr>
          <w:rFonts w:cs="Arial"/>
          <w:sz w:val="28"/>
          <w:szCs w:val="28"/>
        </w:rPr>
        <w:t>or technology relevant to climate change.</w:t>
      </w:r>
      <w:r>
        <w:rPr>
          <w:rFonts w:cs="Arial"/>
          <w:sz w:val="28"/>
          <w:szCs w:val="28"/>
        </w:rPr>
        <w:t xml:space="preserve"> </w:t>
      </w:r>
      <w:r>
        <w:rPr>
          <w:rFonts w:cs="Arial"/>
          <w:sz w:val="28"/>
          <w:szCs w:val="28"/>
        </w:rPr>
        <w:lastRenderedPageBreak/>
        <w:t>Any future amendments to the Act will require equality screening and assessments and public consultations as appropriate. The results of these will be published as appropriate.</w:t>
      </w:r>
    </w:p>
    <w:p w14:paraId="2D46DEBB" w14:textId="77777777" w:rsidR="002E0FAF" w:rsidRDefault="002E0FAF" w:rsidP="002E0FAF">
      <w:pPr>
        <w:rPr>
          <w:rFonts w:cs="Arial"/>
          <w:sz w:val="28"/>
          <w:szCs w:val="28"/>
        </w:rPr>
      </w:pPr>
    </w:p>
    <w:p w14:paraId="12DB6CE6" w14:textId="77777777" w:rsidR="002E0FAF" w:rsidRDefault="002E0FAF" w:rsidP="002E0FAF">
      <w:pPr>
        <w:rPr>
          <w:rFonts w:cs="Arial"/>
          <w:sz w:val="28"/>
          <w:szCs w:val="28"/>
        </w:rPr>
        <w:sectPr w:rsidR="002E0FAF" w:rsidSect="00E91D60">
          <w:pgSz w:w="12240" w:h="15840"/>
          <w:pgMar w:top="1134" w:right="1151" w:bottom="1134" w:left="1151" w:header="709" w:footer="709" w:gutter="0"/>
          <w:cols w:space="708"/>
          <w:docGrid w:linePitch="360"/>
        </w:sectPr>
      </w:pPr>
      <w:r>
        <w:rPr>
          <w:rFonts w:cs="Arial"/>
          <w:sz w:val="28"/>
          <w:szCs w:val="28"/>
        </w:rPr>
        <w:t xml:space="preserve">However as the Act is high level and cross-sectoral and meeting the targets and objectives of the Act falls to all departments as appropriate and within their remit. It will be for the relevant departments to </w:t>
      </w:r>
      <w:r w:rsidRPr="007D50C4">
        <w:rPr>
          <w:rFonts w:cs="Arial"/>
          <w:sz w:val="28"/>
          <w:szCs w:val="28"/>
        </w:rPr>
        <w:t>monitor the impact of</w:t>
      </w:r>
      <w:r>
        <w:rPr>
          <w:rFonts w:cs="Arial"/>
          <w:sz w:val="28"/>
          <w:szCs w:val="28"/>
        </w:rPr>
        <w:t xml:space="preserve"> their policies and plans to deliver their requirements of</w:t>
      </w:r>
      <w:r w:rsidRPr="007D50C4">
        <w:rPr>
          <w:rFonts w:cs="Arial"/>
          <w:sz w:val="28"/>
          <w:szCs w:val="28"/>
        </w:rPr>
        <w:t xml:space="preserve"> this Act </w:t>
      </w:r>
      <w:r>
        <w:rPr>
          <w:rFonts w:cs="Arial"/>
          <w:sz w:val="28"/>
          <w:szCs w:val="28"/>
        </w:rPr>
        <w:t xml:space="preserve">on the </w:t>
      </w:r>
      <w:r w:rsidRPr="007D50C4">
        <w:rPr>
          <w:rFonts w:cs="Arial"/>
          <w:sz w:val="28"/>
          <w:szCs w:val="28"/>
        </w:rPr>
        <w:t>equality, good relations and disability duties.</w:t>
      </w:r>
      <w:r>
        <w:rPr>
          <w:rFonts w:cs="Arial"/>
          <w:sz w:val="28"/>
          <w:szCs w:val="28"/>
        </w:rPr>
        <w:t xml:space="preserve"> This also includes the five yearly carbon budgets, five yearly CAPs, sectoral plans, and any other subordinate legislation made under the Act.  Equality screening and assessments and public consultations, and related monitoring of these will be carried out and published as appropriate by relevant departments.</w:t>
      </w:r>
    </w:p>
    <w:p w14:paraId="06ED798B" w14:textId="77777777" w:rsidR="002E0FAF" w:rsidRDefault="002E0FAF" w:rsidP="002E0FAF">
      <w:pPr>
        <w:pStyle w:val="BodyTextIndent2"/>
        <w:ind w:left="0" w:firstLine="0"/>
      </w:pPr>
      <w:r>
        <w:rPr>
          <w:b/>
          <w:szCs w:val="28"/>
        </w:rPr>
        <w:lastRenderedPageBreak/>
        <w:t xml:space="preserve">Part 5. </w:t>
      </w:r>
      <w:r w:rsidRPr="00044701">
        <w:rPr>
          <w:b/>
        </w:rPr>
        <w:t>Consideration of Human Rights</w:t>
      </w:r>
      <w:r>
        <w:t xml:space="preserve"> </w:t>
      </w:r>
    </w:p>
    <w:p w14:paraId="5F5C6FA2" w14:textId="77777777" w:rsidR="002E0FAF" w:rsidRDefault="002E0FAF" w:rsidP="002E0FAF">
      <w:pPr>
        <w:pStyle w:val="BodyTextIndent2"/>
        <w:ind w:left="0" w:firstLine="0"/>
        <w:rPr>
          <w:b/>
        </w:rPr>
      </w:pPr>
    </w:p>
    <w:p w14:paraId="78338525" w14:textId="77777777" w:rsidR="002E0FAF" w:rsidRPr="008925FE" w:rsidRDefault="002E0FAF" w:rsidP="002E0FAF">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6B87E0D6" w14:textId="77777777" w:rsidR="002E0FAF" w:rsidRPr="00044701" w:rsidRDefault="002E0FAF" w:rsidP="002E0FAF">
      <w:pPr>
        <w:pStyle w:val="DARDEqualityText"/>
        <w:tabs>
          <w:tab w:val="left" w:pos="448"/>
        </w:tabs>
        <w:spacing w:after="100" w:line="240" w:lineRule="auto"/>
        <w:rPr>
          <w:b/>
          <w:color w:val="2F5496" w:themeColor="accent1" w:themeShade="BF"/>
        </w:rPr>
      </w:pPr>
    </w:p>
    <w:p w14:paraId="56C97072" w14:textId="77777777" w:rsidR="002E0FAF" w:rsidRPr="006F0634" w:rsidRDefault="002E0FAF" w:rsidP="002E0FAF">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08EBA540" w14:textId="77777777" w:rsidR="002E0FAF" w:rsidRPr="006F0634" w:rsidRDefault="002E0FAF" w:rsidP="002E0FAF">
      <w:pPr>
        <w:pStyle w:val="DARDEqualityText"/>
        <w:tabs>
          <w:tab w:val="left" w:pos="448"/>
        </w:tabs>
        <w:spacing w:line="240" w:lineRule="auto"/>
        <w:ind w:left="448" w:hanging="448"/>
        <w:rPr>
          <w:rFonts w:cs="Arial"/>
          <w:szCs w:val="28"/>
        </w:rPr>
      </w:pPr>
    </w:p>
    <w:p w14:paraId="532F47F0" w14:textId="77777777" w:rsidR="002E0FAF" w:rsidRPr="006F0634" w:rsidRDefault="002E0FAF" w:rsidP="002E0FAF">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2E0FAF" w:rsidRPr="006F0634" w14:paraId="7B7E51D1" w14:textId="77777777" w:rsidTr="006F67A9">
        <w:trPr>
          <w:trHeight w:val="907"/>
        </w:trPr>
        <w:tc>
          <w:tcPr>
            <w:tcW w:w="6204" w:type="dxa"/>
          </w:tcPr>
          <w:p w14:paraId="57E7AB29" w14:textId="77777777" w:rsidR="002E0FAF" w:rsidRPr="006F0634" w:rsidRDefault="002E0FAF" w:rsidP="006F67A9">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6D9E3017" w14:textId="77777777" w:rsidR="002E0FAF" w:rsidRPr="006F0634" w:rsidRDefault="002E0FAF" w:rsidP="006F67A9">
            <w:pPr>
              <w:pStyle w:val="Header"/>
              <w:tabs>
                <w:tab w:val="clear" w:pos="4320"/>
                <w:tab w:val="clear" w:pos="8640"/>
              </w:tabs>
              <w:spacing w:before="100"/>
              <w:rPr>
                <w:rFonts w:ascii="Arial" w:hAnsi="Arial" w:cs="Arial"/>
                <w:sz w:val="28"/>
                <w:szCs w:val="28"/>
              </w:rPr>
            </w:pPr>
          </w:p>
        </w:tc>
        <w:tc>
          <w:tcPr>
            <w:tcW w:w="1984" w:type="dxa"/>
          </w:tcPr>
          <w:p w14:paraId="68A7C748" w14:textId="77777777" w:rsidR="002E0FAF" w:rsidRPr="006F0634" w:rsidRDefault="002E0FAF" w:rsidP="006F67A9">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079508C6" w14:textId="77777777" w:rsidR="002E0FAF" w:rsidRPr="006F0634" w:rsidRDefault="002E0FAF" w:rsidP="006F67A9">
            <w:pPr>
              <w:spacing w:before="60"/>
              <w:jc w:val="center"/>
              <w:rPr>
                <w:rFonts w:cs="Arial"/>
                <w:sz w:val="28"/>
                <w:szCs w:val="28"/>
              </w:rPr>
            </w:pPr>
            <w:r w:rsidRPr="006F0634">
              <w:rPr>
                <w:rFonts w:cs="Arial"/>
                <w:sz w:val="28"/>
                <w:szCs w:val="28"/>
              </w:rPr>
              <w:t>No</w:t>
            </w:r>
          </w:p>
        </w:tc>
      </w:tr>
      <w:tr w:rsidR="002E0FAF" w:rsidRPr="006F0634" w14:paraId="29C2CCC9" w14:textId="77777777" w:rsidTr="006F67A9">
        <w:trPr>
          <w:trHeight w:val="907"/>
        </w:trPr>
        <w:tc>
          <w:tcPr>
            <w:tcW w:w="6204" w:type="dxa"/>
          </w:tcPr>
          <w:p w14:paraId="3815C07A" w14:textId="77777777" w:rsidR="002E0FAF" w:rsidRPr="006F0634" w:rsidRDefault="002E0FAF" w:rsidP="006F67A9">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3585E468" w14:textId="77777777" w:rsidR="002E0FAF" w:rsidRPr="006F0634" w:rsidRDefault="002E0FAF" w:rsidP="006F67A9">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6C984CAF" w14:textId="77777777" w:rsidR="002E0FAF" w:rsidRPr="006F0634" w:rsidRDefault="002E0FAF" w:rsidP="006F67A9">
            <w:pPr>
              <w:spacing w:before="60"/>
              <w:jc w:val="center"/>
              <w:rPr>
                <w:rFonts w:cs="Arial"/>
                <w:sz w:val="28"/>
                <w:szCs w:val="28"/>
              </w:rPr>
            </w:pPr>
            <w:r w:rsidRPr="006F0634">
              <w:rPr>
                <w:rFonts w:cs="Arial"/>
                <w:sz w:val="28"/>
                <w:szCs w:val="28"/>
              </w:rPr>
              <w:t>No</w:t>
            </w:r>
          </w:p>
        </w:tc>
      </w:tr>
      <w:tr w:rsidR="002E0FAF" w:rsidRPr="006F0634" w14:paraId="48AF4316" w14:textId="77777777" w:rsidTr="006F67A9">
        <w:trPr>
          <w:trHeight w:val="907"/>
        </w:trPr>
        <w:tc>
          <w:tcPr>
            <w:tcW w:w="6204" w:type="dxa"/>
          </w:tcPr>
          <w:p w14:paraId="3137148F" w14:textId="77777777" w:rsidR="002E0FAF" w:rsidRPr="006F0634" w:rsidRDefault="002E0FAF" w:rsidP="006F67A9">
            <w:pPr>
              <w:spacing w:before="100"/>
              <w:rPr>
                <w:rFonts w:cs="Arial"/>
                <w:sz w:val="28"/>
                <w:szCs w:val="28"/>
              </w:rPr>
            </w:pPr>
            <w:r w:rsidRPr="006F0634">
              <w:rPr>
                <w:rFonts w:cs="Arial"/>
                <w:sz w:val="28"/>
                <w:szCs w:val="28"/>
              </w:rPr>
              <w:t>Prohibition of slavery and forced labour</w:t>
            </w:r>
          </w:p>
        </w:tc>
        <w:tc>
          <w:tcPr>
            <w:tcW w:w="1984" w:type="dxa"/>
          </w:tcPr>
          <w:p w14:paraId="291C8E1D" w14:textId="77777777" w:rsidR="002E0FAF" w:rsidRPr="006F0634" w:rsidRDefault="002E0FAF" w:rsidP="006F67A9">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4784B20C" w14:textId="77777777" w:rsidR="002E0FAF" w:rsidRPr="006F0634" w:rsidRDefault="002E0FAF" w:rsidP="006F67A9">
            <w:pPr>
              <w:spacing w:before="60"/>
              <w:jc w:val="center"/>
              <w:rPr>
                <w:rFonts w:cs="Arial"/>
                <w:sz w:val="28"/>
                <w:szCs w:val="28"/>
              </w:rPr>
            </w:pPr>
            <w:r w:rsidRPr="006F0634">
              <w:rPr>
                <w:rFonts w:cs="Arial"/>
                <w:sz w:val="28"/>
                <w:szCs w:val="28"/>
              </w:rPr>
              <w:t>No</w:t>
            </w:r>
          </w:p>
        </w:tc>
      </w:tr>
      <w:tr w:rsidR="002E0FAF" w:rsidRPr="006F0634" w14:paraId="60A613C2" w14:textId="77777777" w:rsidTr="006F67A9">
        <w:trPr>
          <w:trHeight w:val="907"/>
        </w:trPr>
        <w:tc>
          <w:tcPr>
            <w:tcW w:w="6204" w:type="dxa"/>
          </w:tcPr>
          <w:p w14:paraId="06AD7CD6" w14:textId="77777777" w:rsidR="002E0FAF" w:rsidRPr="006F0634" w:rsidRDefault="002E0FAF" w:rsidP="006F67A9">
            <w:pPr>
              <w:spacing w:before="100"/>
              <w:rPr>
                <w:rFonts w:cs="Arial"/>
                <w:sz w:val="28"/>
                <w:szCs w:val="28"/>
              </w:rPr>
            </w:pPr>
            <w:r w:rsidRPr="006F0634">
              <w:rPr>
                <w:rFonts w:cs="Arial"/>
                <w:sz w:val="28"/>
                <w:szCs w:val="28"/>
              </w:rPr>
              <w:t xml:space="preserve">Right to liberty and security </w:t>
            </w:r>
          </w:p>
        </w:tc>
        <w:tc>
          <w:tcPr>
            <w:tcW w:w="1984" w:type="dxa"/>
          </w:tcPr>
          <w:p w14:paraId="489AC90D" w14:textId="77777777" w:rsidR="002E0FAF" w:rsidRPr="006F0634" w:rsidRDefault="002E0FAF" w:rsidP="006F67A9">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751FD11C" w14:textId="77777777" w:rsidR="002E0FAF" w:rsidRPr="006F0634" w:rsidRDefault="002E0FAF" w:rsidP="006F67A9">
            <w:pPr>
              <w:spacing w:before="60"/>
              <w:jc w:val="center"/>
              <w:rPr>
                <w:rFonts w:cs="Arial"/>
                <w:sz w:val="28"/>
                <w:szCs w:val="28"/>
              </w:rPr>
            </w:pPr>
            <w:r w:rsidRPr="006F0634">
              <w:rPr>
                <w:rFonts w:cs="Arial"/>
                <w:sz w:val="28"/>
                <w:szCs w:val="28"/>
              </w:rPr>
              <w:t>No</w:t>
            </w:r>
          </w:p>
        </w:tc>
      </w:tr>
      <w:tr w:rsidR="002E0FAF" w:rsidRPr="006F0634" w14:paraId="773125E0" w14:textId="77777777" w:rsidTr="006F67A9">
        <w:trPr>
          <w:trHeight w:val="907"/>
        </w:trPr>
        <w:tc>
          <w:tcPr>
            <w:tcW w:w="6204" w:type="dxa"/>
          </w:tcPr>
          <w:p w14:paraId="5E50EB97" w14:textId="77777777" w:rsidR="002E0FAF" w:rsidRPr="006F0634" w:rsidRDefault="002E0FAF" w:rsidP="006F67A9">
            <w:pPr>
              <w:spacing w:before="100"/>
              <w:rPr>
                <w:rFonts w:cs="Arial"/>
                <w:sz w:val="28"/>
                <w:szCs w:val="28"/>
              </w:rPr>
            </w:pPr>
            <w:r w:rsidRPr="006F0634">
              <w:rPr>
                <w:rFonts w:cs="Arial"/>
                <w:sz w:val="28"/>
                <w:szCs w:val="28"/>
              </w:rPr>
              <w:t>Right to a fair and public trial</w:t>
            </w:r>
          </w:p>
        </w:tc>
        <w:tc>
          <w:tcPr>
            <w:tcW w:w="1984" w:type="dxa"/>
          </w:tcPr>
          <w:p w14:paraId="616AF232" w14:textId="77777777" w:rsidR="002E0FAF" w:rsidRPr="006F0634" w:rsidRDefault="002E0FAF" w:rsidP="006F67A9">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5EDA490B" w14:textId="77777777" w:rsidR="002E0FAF" w:rsidRPr="006F0634" w:rsidRDefault="002E0FAF" w:rsidP="006F67A9">
            <w:pPr>
              <w:spacing w:before="60"/>
              <w:jc w:val="center"/>
              <w:rPr>
                <w:rFonts w:cs="Arial"/>
                <w:sz w:val="28"/>
                <w:szCs w:val="28"/>
              </w:rPr>
            </w:pPr>
            <w:r w:rsidRPr="006F0634">
              <w:rPr>
                <w:rFonts w:cs="Arial"/>
                <w:sz w:val="28"/>
                <w:szCs w:val="28"/>
              </w:rPr>
              <w:t>No</w:t>
            </w:r>
          </w:p>
        </w:tc>
      </w:tr>
      <w:tr w:rsidR="002E0FAF" w:rsidRPr="006F0634" w14:paraId="1764C708" w14:textId="77777777" w:rsidTr="006F67A9">
        <w:trPr>
          <w:trHeight w:val="907"/>
        </w:trPr>
        <w:tc>
          <w:tcPr>
            <w:tcW w:w="6204" w:type="dxa"/>
          </w:tcPr>
          <w:p w14:paraId="3386FE62" w14:textId="77777777" w:rsidR="002E0FAF" w:rsidRPr="006F0634" w:rsidRDefault="002E0FAF" w:rsidP="006F67A9">
            <w:pPr>
              <w:spacing w:before="100"/>
              <w:rPr>
                <w:rFonts w:cs="Arial"/>
                <w:sz w:val="28"/>
                <w:szCs w:val="28"/>
              </w:rPr>
            </w:pPr>
            <w:r w:rsidRPr="006F0634">
              <w:rPr>
                <w:rFonts w:cs="Arial"/>
                <w:sz w:val="28"/>
                <w:szCs w:val="28"/>
              </w:rPr>
              <w:t>Right to no punishment without law</w:t>
            </w:r>
          </w:p>
        </w:tc>
        <w:tc>
          <w:tcPr>
            <w:tcW w:w="1984" w:type="dxa"/>
          </w:tcPr>
          <w:p w14:paraId="5CD9C0C1" w14:textId="77777777" w:rsidR="002E0FAF" w:rsidRPr="006F0634" w:rsidRDefault="002E0FAF" w:rsidP="006F67A9">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28C48D12" w14:textId="77777777" w:rsidR="002E0FAF" w:rsidRPr="006F0634" w:rsidRDefault="002E0FAF" w:rsidP="006F67A9">
            <w:pPr>
              <w:spacing w:before="60"/>
              <w:jc w:val="center"/>
              <w:rPr>
                <w:rFonts w:cs="Arial"/>
                <w:sz w:val="28"/>
                <w:szCs w:val="28"/>
              </w:rPr>
            </w:pPr>
            <w:r w:rsidRPr="006F0634">
              <w:rPr>
                <w:rFonts w:cs="Arial"/>
                <w:sz w:val="28"/>
                <w:szCs w:val="28"/>
              </w:rPr>
              <w:t>No</w:t>
            </w:r>
          </w:p>
        </w:tc>
      </w:tr>
      <w:tr w:rsidR="002E0FAF" w:rsidRPr="006F0634" w14:paraId="4B75FC02" w14:textId="77777777" w:rsidTr="006F67A9">
        <w:trPr>
          <w:trHeight w:val="907"/>
        </w:trPr>
        <w:tc>
          <w:tcPr>
            <w:tcW w:w="6204" w:type="dxa"/>
          </w:tcPr>
          <w:p w14:paraId="10342911" w14:textId="77777777" w:rsidR="002E0FAF" w:rsidRPr="006F0634" w:rsidRDefault="002E0FAF" w:rsidP="006F67A9">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3C183CA1" w14:textId="77777777" w:rsidR="002E0FAF" w:rsidRPr="006F0634" w:rsidRDefault="002E0FAF" w:rsidP="006F67A9">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08DAC2F6" w14:textId="77777777" w:rsidR="002E0FAF" w:rsidRPr="006F0634" w:rsidRDefault="002E0FAF" w:rsidP="006F67A9">
            <w:pPr>
              <w:spacing w:before="60"/>
              <w:jc w:val="center"/>
              <w:rPr>
                <w:rFonts w:cs="Arial"/>
                <w:sz w:val="28"/>
                <w:szCs w:val="28"/>
              </w:rPr>
            </w:pPr>
            <w:r w:rsidRPr="006F0634">
              <w:rPr>
                <w:rFonts w:cs="Arial"/>
                <w:sz w:val="28"/>
                <w:szCs w:val="28"/>
              </w:rPr>
              <w:t>No</w:t>
            </w:r>
          </w:p>
        </w:tc>
      </w:tr>
      <w:tr w:rsidR="002E0FAF" w:rsidRPr="006F0634" w14:paraId="20A97DFC" w14:textId="77777777" w:rsidTr="006F67A9">
        <w:trPr>
          <w:trHeight w:val="907"/>
        </w:trPr>
        <w:tc>
          <w:tcPr>
            <w:tcW w:w="6204" w:type="dxa"/>
          </w:tcPr>
          <w:p w14:paraId="0851ABC0" w14:textId="77777777" w:rsidR="002E0FAF" w:rsidRPr="006F0634" w:rsidRDefault="002E0FAF" w:rsidP="006F67A9">
            <w:pPr>
              <w:spacing w:before="100"/>
              <w:rPr>
                <w:rFonts w:cs="Arial"/>
                <w:sz w:val="28"/>
                <w:szCs w:val="28"/>
              </w:rPr>
            </w:pPr>
            <w:r w:rsidRPr="006F0634">
              <w:rPr>
                <w:rFonts w:cs="Arial"/>
                <w:sz w:val="28"/>
                <w:szCs w:val="28"/>
              </w:rPr>
              <w:t>Right to freedom of thought, conscience and religion</w:t>
            </w:r>
          </w:p>
        </w:tc>
        <w:tc>
          <w:tcPr>
            <w:tcW w:w="1984" w:type="dxa"/>
          </w:tcPr>
          <w:p w14:paraId="4036A21E" w14:textId="77777777" w:rsidR="002E0FAF" w:rsidRPr="006F0634" w:rsidRDefault="002E0FAF" w:rsidP="006F67A9">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0AF629AD" w14:textId="77777777" w:rsidR="002E0FAF" w:rsidRPr="006F0634" w:rsidRDefault="002E0FAF" w:rsidP="006F67A9">
            <w:pPr>
              <w:spacing w:before="60"/>
              <w:jc w:val="center"/>
              <w:rPr>
                <w:rFonts w:cs="Arial"/>
                <w:sz w:val="28"/>
                <w:szCs w:val="28"/>
              </w:rPr>
            </w:pPr>
            <w:r w:rsidRPr="006F0634">
              <w:rPr>
                <w:rFonts w:cs="Arial"/>
                <w:sz w:val="28"/>
                <w:szCs w:val="28"/>
              </w:rPr>
              <w:t>No</w:t>
            </w:r>
          </w:p>
        </w:tc>
      </w:tr>
      <w:tr w:rsidR="002E0FAF" w:rsidRPr="006F0634" w14:paraId="11AC1A4E" w14:textId="77777777" w:rsidTr="006F67A9">
        <w:trPr>
          <w:trHeight w:val="907"/>
        </w:trPr>
        <w:tc>
          <w:tcPr>
            <w:tcW w:w="6204" w:type="dxa"/>
          </w:tcPr>
          <w:p w14:paraId="2152DF80" w14:textId="77777777" w:rsidR="002E0FAF" w:rsidRPr="006F0634" w:rsidRDefault="002E0FAF" w:rsidP="006F67A9">
            <w:pPr>
              <w:spacing w:before="100"/>
              <w:rPr>
                <w:rFonts w:cs="Arial"/>
                <w:sz w:val="28"/>
                <w:szCs w:val="28"/>
              </w:rPr>
            </w:pPr>
            <w:r w:rsidRPr="006F0634">
              <w:rPr>
                <w:rFonts w:cs="Arial"/>
                <w:sz w:val="28"/>
                <w:szCs w:val="28"/>
              </w:rPr>
              <w:t>Right to freedom of expression</w:t>
            </w:r>
          </w:p>
        </w:tc>
        <w:tc>
          <w:tcPr>
            <w:tcW w:w="1984" w:type="dxa"/>
          </w:tcPr>
          <w:p w14:paraId="0354F8C3" w14:textId="77777777" w:rsidR="002E0FAF" w:rsidRPr="006F0634" w:rsidRDefault="002E0FAF" w:rsidP="006F67A9">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6DD7FA59" w14:textId="77777777" w:rsidR="002E0FAF" w:rsidRPr="006F0634" w:rsidRDefault="002E0FAF" w:rsidP="006F67A9">
            <w:pPr>
              <w:spacing w:before="60"/>
              <w:jc w:val="center"/>
              <w:rPr>
                <w:rFonts w:cs="Arial"/>
                <w:sz w:val="28"/>
                <w:szCs w:val="28"/>
              </w:rPr>
            </w:pPr>
            <w:r w:rsidRPr="006F0634">
              <w:rPr>
                <w:rFonts w:cs="Arial"/>
                <w:sz w:val="28"/>
                <w:szCs w:val="28"/>
              </w:rPr>
              <w:t>No</w:t>
            </w:r>
          </w:p>
        </w:tc>
      </w:tr>
      <w:tr w:rsidR="002E0FAF" w:rsidRPr="006F0634" w14:paraId="08F4DBB0" w14:textId="77777777" w:rsidTr="006F67A9">
        <w:trPr>
          <w:trHeight w:val="907"/>
        </w:trPr>
        <w:tc>
          <w:tcPr>
            <w:tcW w:w="6204" w:type="dxa"/>
          </w:tcPr>
          <w:p w14:paraId="1279D105" w14:textId="77777777" w:rsidR="002E0FAF" w:rsidRPr="006F0634" w:rsidRDefault="002E0FAF" w:rsidP="006F67A9">
            <w:pPr>
              <w:spacing w:before="100"/>
              <w:rPr>
                <w:rFonts w:cs="Arial"/>
                <w:sz w:val="28"/>
                <w:szCs w:val="28"/>
              </w:rPr>
            </w:pPr>
            <w:r w:rsidRPr="006F0634">
              <w:rPr>
                <w:rFonts w:cs="Arial"/>
                <w:sz w:val="28"/>
                <w:szCs w:val="28"/>
              </w:rPr>
              <w:t>Right to freedom of peaceful assembly and association</w:t>
            </w:r>
          </w:p>
        </w:tc>
        <w:tc>
          <w:tcPr>
            <w:tcW w:w="1984" w:type="dxa"/>
          </w:tcPr>
          <w:p w14:paraId="66546682" w14:textId="77777777" w:rsidR="002E0FAF" w:rsidRPr="006F0634" w:rsidRDefault="002E0FAF" w:rsidP="006F67A9">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4EED842F" w14:textId="77777777" w:rsidR="002E0FAF" w:rsidRPr="006F0634" w:rsidRDefault="002E0FAF" w:rsidP="006F67A9">
            <w:pPr>
              <w:spacing w:before="60"/>
              <w:jc w:val="center"/>
              <w:rPr>
                <w:rFonts w:cs="Arial"/>
                <w:sz w:val="28"/>
                <w:szCs w:val="28"/>
              </w:rPr>
            </w:pPr>
            <w:r w:rsidRPr="006F0634">
              <w:rPr>
                <w:rFonts w:cs="Arial"/>
                <w:sz w:val="28"/>
                <w:szCs w:val="28"/>
              </w:rPr>
              <w:t>No</w:t>
            </w:r>
          </w:p>
        </w:tc>
      </w:tr>
      <w:tr w:rsidR="002E0FAF" w:rsidRPr="006F0634" w14:paraId="6AFEAC76" w14:textId="77777777" w:rsidTr="006F67A9">
        <w:trPr>
          <w:trHeight w:val="907"/>
        </w:trPr>
        <w:tc>
          <w:tcPr>
            <w:tcW w:w="6204" w:type="dxa"/>
          </w:tcPr>
          <w:p w14:paraId="349CB5E5" w14:textId="77777777" w:rsidR="002E0FAF" w:rsidRPr="006F0634" w:rsidRDefault="002E0FAF" w:rsidP="006F67A9">
            <w:pPr>
              <w:spacing w:before="100"/>
              <w:rPr>
                <w:rFonts w:cs="Arial"/>
                <w:sz w:val="28"/>
                <w:szCs w:val="28"/>
              </w:rPr>
            </w:pPr>
            <w:r w:rsidRPr="006F0634">
              <w:rPr>
                <w:rFonts w:cs="Arial"/>
                <w:sz w:val="28"/>
                <w:szCs w:val="28"/>
              </w:rPr>
              <w:lastRenderedPageBreak/>
              <w:t>Right to marry and to found a family</w:t>
            </w:r>
          </w:p>
        </w:tc>
        <w:tc>
          <w:tcPr>
            <w:tcW w:w="1984" w:type="dxa"/>
          </w:tcPr>
          <w:p w14:paraId="7AFAEC8D" w14:textId="77777777" w:rsidR="002E0FAF" w:rsidRPr="006F0634" w:rsidRDefault="002E0FAF" w:rsidP="006F67A9">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0751DFAD" w14:textId="77777777" w:rsidR="002E0FAF" w:rsidRPr="006F0634" w:rsidRDefault="002E0FAF" w:rsidP="006F67A9">
            <w:pPr>
              <w:spacing w:before="60"/>
              <w:jc w:val="center"/>
              <w:rPr>
                <w:rFonts w:cs="Arial"/>
                <w:sz w:val="28"/>
                <w:szCs w:val="28"/>
              </w:rPr>
            </w:pPr>
            <w:r w:rsidRPr="006F0634">
              <w:rPr>
                <w:rFonts w:cs="Arial"/>
                <w:sz w:val="28"/>
                <w:szCs w:val="28"/>
              </w:rPr>
              <w:t>No</w:t>
            </w:r>
          </w:p>
        </w:tc>
      </w:tr>
      <w:tr w:rsidR="002E0FAF" w:rsidRPr="006F0634" w14:paraId="7274AD79" w14:textId="77777777" w:rsidTr="006F67A9">
        <w:trPr>
          <w:trHeight w:val="907"/>
        </w:trPr>
        <w:tc>
          <w:tcPr>
            <w:tcW w:w="6204" w:type="dxa"/>
          </w:tcPr>
          <w:p w14:paraId="472B290C" w14:textId="77777777" w:rsidR="002E0FAF" w:rsidRPr="006F0634" w:rsidRDefault="002E0FAF" w:rsidP="006F67A9">
            <w:pPr>
              <w:spacing w:before="100"/>
              <w:rPr>
                <w:rFonts w:cs="Arial"/>
                <w:sz w:val="28"/>
                <w:szCs w:val="28"/>
              </w:rPr>
            </w:pPr>
            <w:r w:rsidRPr="006F0634">
              <w:rPr>
                <w:rFonts w:cs="Arial"/>
                <w:sz w:val="28"/>
                <w:szCs w:val="28"/>
              </w:rPr>
              <w:t>The prohibition of discrimination</w:t>
            </w:r>
          </w:p>
        </w:tc>
        <w:tc>
          <w:tcPr>
            <w:tcW w:w="1984" w:type="dxa"/>
          </w:tcPr>
          <w:p w14:paraId="5DD286B4" w14:textId="77777777" w:rsidR="002E0FAF" w:rsidRPr="006F0634" w:rsidRDefault="002E0FAF" w:rsidP="006F67A9">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70867CF5" w14:textId="77777777" w:rsidR="002E0FAF" w:rsidRPr="006F0634" w:rsidRDefault="002E0FAF" w:rsidP="006F67A9">
            <w:pPr>
              <w:spacing w:before="60"/>
              <w:jc w:val="center"/>
              <w:rPr>
                <w:rFonts w:cs="Arial"/>
                <w:sz w:val="28"/>
                <w:szCs w:val="28"/>
              </w:rPr>
            </w:pPr>
            <w:r w:rsidRPr="006F0634">
              <w:rPr>
                <w:rFonts w:cs="Arial"/>
                <w:sz w:val="28"/>
                <w:szCs w:val="28"/>
              </w:rPr>
              <w:t>No</w:t>
            </w:r>
          </w:p>
        </w:tc>
      </w:tr>
      <w:tr w:rsidR="002E0FAF" w:rsidRPr="006F0634" w14:paraId="74B0CC8D" w14:textId="77777777" w:rsidTr="006F67A9">
        <w:trPr>
          <w:trHeight w:val="907"/>
        </w:trPr>
        <w:tc>
          <w:tcPr>
            <w:tcW w:w="6204" w:type="dxa"/>
          </w:tcPr>
          <w:p w14:paraId="012FFF82" w14:textId="77777777" w:rsidR="002E0FAF" w:rsidRPr="006F0634" w:rsidRDefault="002E0FAF" w:rsidP="006F67A9">
            <w:pPr>
              <w:spacing w:before="100"/>
              <w:rPr>
                <w:rFonts w:cs="Arial"/>
                <w:sz w:val="28"/>
                <w:szCs w:val="28"/>
              </w:rPr>
            </w:pPr>
            <w:r w:rsidRPr="006F0634">
              <w:rPr>
                <w:rFonts w:cs="Arial"/>
                <w:sz w:val="28"/>
                <w:szCs w:val="28"/>
              </w:rPr>
              <w:t>Protection of property and enjoyment of possessions</w:t>
            </w:r>
          </w:p>
        </w:tc>
        <w:tc>
          <w:tcPr>
            <w:tcW w:w="1984" w:type="dxa"/>
          </w:tcPr>
          <w:p w14:paraId="2969DE24" w14:textId="77777777" w:rsidR="002E0FAF" w:rsidRPr="006F0634" w:rsidRDefault="002E0FAF" w:rsidP="006F67A9">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5D7BE298" w14:textId="77777777" w:rsidR="002E0FAF" w:rsidRPr="006F0634" w:rsidRDefault="002E0FAF" w:rsidP="006F67A9">
            <w:pPr>
              <w:spacing w:before="60"/>
              <w:jc w:val="center"/>
              <w:rPr>
                <w:rFonts w:cs="Arial"/>
                <w:sz w:val="28"/>
                <w:szCs w:val="28"/>
              </w:rPr>
            </w:pPr>
            <w:r w:rsidRPr="006F0634">
              <w:rPr>
                <w:rFonts w:cs="Arial"/>
                <w:sz w:val="28"/>
                <w:szCs w:val="28"/>
              </w:rPr>
              <w:t>No</w:t>
            </w:r>
          </w:p>
        </w:tc>
      </w:tr>
      <w:tr w:rsidR="002E0FAF" w:rsidRPr="006F0634" w14:paraId="7B277B7C" w14:textId="77777777" w:rsidTr="006F67A9">
        <w:trPr>
          <w:trHeight w:val="907"/>
        </w:trPr>
        <w:tc>
          <w:tcPr>
            <w:tcW w:w="6204" w:type="dxa"/>
          </w:tcPr>
          <w:p w14:paraId="3DA431F6" w14:textId="77777777" w:rsidR="002E0FAF" w:rsidRPr="006F0634" w:rsidRDefault="002E0FAF" w:rsidP="006F67A9">
            <w:pPr>
              <w:spacing w:before="100"/>
              <w:rPr>
                <w:rFonts w:cs="Arial"/>
                <w:sz w:val="28"/>
                <w:szCs w:val="28"/>
              </w:rPr>
            </w:pPr>
            <w:r w:rsidRPr="006F0634">
              <w:rPr>
                <w:rFonts w:cs="Arial"/>
                <w:sz w:val="28"/>
                <w:szCs w:val="28"/>
              </w:rPr>
              <w:t>Right to education</w:t>
            </w:r>
          </w:p>
        </w:tc>
        <w:tc>
          <w:tcPr>
            <w:tcW w:w="1984" w:type="dxa"/>
          </w:tcPr>
          <w:p w14:paraId="5F1D8434" w14:textId="77777777" w:rsidR="002E0FAF" w:rsidRPr="006F0634" w:rsidRDefault="002E0FAF" w:rsidP="006F67A9">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0A65B6EE" w14:textId="77777777" w:rsidR="002E0FAF" w:rsidRPr="006F0634" w:rsidRDefault="002E0FAF" w:rsidP="006F67A9">
            <w:pPr>
              <w:spacing w:before="60"/>
              <w:jc w:val="center"/>
              <w:rPr>
                <w:rFonts w:cs="Arial"/>
                <w:sz w:val="28"/>
                <w:szCs w:val="28"/>
              </w:rPr>
            </w:pPr>
            <w:r w:rsidRPr="006F0634">
              <w:rPr>
                <w:rFonts w:cs="Arial"/>
                <w:sz w:val="28"/>
                <w:szCs w:val="28"/>
              </w:rPr>
              <w:t>No</w:t>
            </w:r>
          </w:p>
        </w:tc>
      </w:tr>
      <w:tr w:rsidR="002E0FAF" w:rsidRPr="006F0634" w14:paraId="5CA9016B" w14:textId="77777777" w:rsidTr="006F67A9">
        <w:trPr>
          <w:trHeight w:val="907"/>
        </w:trPr>
        <w:tc>
          <w:tcPr>
            <w:tcW w:w="6204" w:type="dxa"/>
          </w:tcPr>
          <w:p w14:paraId="34B938A3" w14:textId="77777777" w:rsidR="002E0FAF" w:rsidRPr="006F0634" w:rsidRDefault="002E0FAF" w:rsidP="006F67A9">
            <w:pPr>
              <w:spacing w:before="100"/>
              <w:rPr>
                <w:rFonts w:cs="Arial"/>
                <w:sz w:val="28"/>
                <w:szCs w:val="28"/>
              </w:rPr>
            </w:pPr>
            <w:r w:rsidRPr="006F0634">
              <w:rPr>
                <w:rFonts w:cs="Arial"/>
                <w:sz w:val="28"/>
                <w:szCs w:val="28"/>
              </w:rPr>
              <w:t>Right to free and secret elections</w:t>
            </w:r>
          </w:p>
        </w:tc>
        <w:tc>
          <w:tcPr>
            <w:tcW w:w="1984" w:type="dxa"/>
          </w:tcPr>
          <w:p w14:paraId="40BE90F8" w14:textId="77777777" w:rsidR="002E0FAF" w:rsidRPr="006F0634" w:rsidRDefault="002E0FAF" w:rsidP="006F67A9">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69CC4612" w14:textId="77777777" w:rsidR="002E0FAF" w:rsidRPr="006F0634" w:rsidRDefault="002E0FAF" w:rsidP="006F67A9">
            <w:pPr>
              <w:spacing w:before="60"/>
              <w:jc w:val="center"/>
              <w:rPr>
                <w:rFonts w:cs="Arial"/>
                <w:sz w:val="28"/>
                <w:szCs w:val="28"/>
              </w:rPr>
            </w:pPr>
            <w:r w:rsidRPr="006F0634">
              <w:rPr>
                <w:rFonts w:cs="Arial"/>
                <w:sz w:val="28"/>
                <w:szCs w:val="28"/>
              </w:rPr>
              <w:t>No</w:t>
            </w:r>
          </w:p>
        </w:tc>
      </w:tr>
    </w:tbl>
    <w:p w14:paraId="5AA860C1" w14:textId="77777777" w:rsidR="002E0FAF" w:rsidRPr="006F0634" w:rsidRDefault="002E0FAF" w:rsidP="002E0FAF">
      <w:pPr>
        <w:pStyle w:val="DARDEqualityText"/>
        <w:tabs>
          <w:tab w:val="left" w:pos="448"/>
        </w:tabs>
        <w:ind w:left="448" w:hanging="448"/>
        <w:rPr>
          <w:rFonts w:cs="Arial"/>
          <w:color w:val="000080"/>
          <w:szCs w:val="28"/>
        </w:rPr>
      </w:pPr>
    </w:p>
    <w:p w14:paraId="0894A1C3" w14:textId="77777777" w:rsidR="002E0FAF" w:rsidRDefault="002E0FAF" w:rsidP="002E0FAF">
      <w:pPr>
        <w:pStyle w:val="DARDEqualityText"/>
        <w:numPr>
          <w:ilvl w:val="0"/>
          <w:numId w:val="14"/>
        </w:numPr>
        <w:tabs>
          <w:tab w:val="left" w:pos="448"/>
        </w:tabs>
        <w:rPr>
          <w:rFonts w:cs="Arial"/>
          <w:b/>
          <w:szCs w:val="28"/>
        </w:rPr>
      </w:pPr>
      <w:r w:rsidRPr="006F0634">
        <w:rPr>
          <w:rFonts w:cs="Arial"/>
          <w:b/>
          <w:szCs w:val="28"/>
        </w:rPr>
        <w:t>Please explain any adverse impacts on human rights that you have identified</w:t>
      </w:r>
    </w:p>
    <w:p w14:paraId="490E5A8E" w14:textId="77777777" w:rsidR="002E0FAF" w:rsidRPr="001A1412" w:rsidRDefault="002E0FAF" w:rsidP="002E0FAF">
      <w:pPr>
        <w:pStyle w:val="DARDEqualityText"/>
        <w:tabs>
          <w:tab w:val="left" w:pos="426"/>
        </w:tabs>
        <w:ind w:left="360"/>
        <w:rPr>
          <w:rFonts w:cs="Arial"/>
          <w:sz w:val="24"/>
          <w:szCs w:val="24"/>
        </w:rPr>
      </w:pPr>
      <w:r>
        <w:rPr>
          <w:rFonts w:cs="Arial"/>
          <w:sz w:val="24"/>
          <w:szCs w:val="24"/>
        </w:rPr>
        <w:t>N</w:t>
      </w:r>
      <w:r w:rsidRPr="001A1412">
        <w:rPr>
          <w:rFonts w:cs="Arial"/>
          <w:sz w:val="24"/>
          <w:szCs w:val="24"/>
        </w:rPr>
        <w:t>o adverse impact on Human Rights have been identified</w:t>
      </w:r>
      <w:r>
        <w:rPr>
          <w:rFonts w:cs="Arial"/>
          <w:sz w:val="24"/>
          <w:szCs w:val="24"/>
        </w:rPr>
        <w:t xml:space="preserve"> in relation to this policy/Act</w:t>
      </w:r>
      <w:r w:rsidRPr="001A1412">
        <w:rPr>
          <w:rFonts w:cs="Arial"/>
          <w:sz w:val="24"/>
          <w:szCs w:val="24"/>
        </w:rPr>
        <w:t>.</w:t>
      </w:r>
    </w:p>
    <w:p w14:paraId="46B4D393" w14:textId="77777777" w:rsidR="002E0FAF" w:rsidRPr="006F0634" w:rsidRDefault="002E0FAF" w:rsidP="002E0FAF">
      <w:pPr>
        <w:pStyle w:val="DARDEqualityText"/>
        <w:tabs>
          <w:tab w:val="left" w:pos="426"/>
        </w:tabs>
        <w:rPr>
          <w:rFonts w:cs="Arial"/>
          <w:color w:val="000080"/>
          <w:szCs w:val="28"/>
        </w:rPr>
      </w:pPr>
    </w:p>
    <w:p w14:paraId="22258E03" w14:textId="77777777" w:rsidR="002E0FAF" w:rsidRPr="006F0634" w:rsidRDefault="002E0FAF" w:rsidP="002E0FAF">
      <w:pPr>
        <w:pStyle w:val="DARDEqualityText"/>
        <w:tabs>
          <w:tab w:val="left" w:pos="448"/>
        </w:tabs>
        <w:ind w:left="448" w:hanging="448"/>
        <w:rPr>
          <w:rFonts w:cs="Arial"/>
          <w:color w:val="000080"/>
          <w:szCs w:val="28"/>
        </w:rPr>
      </w:pPr>
      <w:r>
        <w:rPr>
          <w:rFonts w:cs="Arial"/>
          <w:szCs w:val="28"/>
        </w:rPr>
        <w:t>8.</w:t>
      </w:r>
      <w:r w:rsidRPr="006F0634">
        <w:rPr>
          <w:rFonts w:cs="Arial"/>
          <w:szCs w:val="28"/>
        </w:rPr>
        <w:tab/>
      </w:r>
      <w:r w:rsidRPr="006F0634">
        <w:rPr>
          <w:rFonts w:cs="Arial"/>
          <w:b/>
          <w:szCs w:val="28"/>
        </w:rPr>
        <w:t>Please indicate any ways which you consider the policy positively promotes human rights</w:t>
      </w:r>
    </w:p>
    <w:p w14:paraId="15C5DA3D" w14:textId="77777777" w:rsidR="002E0FAF" w:rsidRPr="008C060F" w:rsidRDefault="002E0FAF" w:rsidP="002E0FAF">
      <w:pPr>
        <w:pStyle w:val="DARDEqualityText"/>
        <w:spacing w:before="20"/>
        <w:ind w:left="426"/>
        <w:rPr>
          <w:szCs w:val="28"/>
        </w:rPr>
      </w:pPr>
      <w:r w:rsidRPr="008C060F">
        <w:rPr>
          <w:szCs w:val="28"/>
        </w:rPr>
        <w:t>The policy/Act will promote Human Rights, as the Act being screened will be a legislative driver for further climate action to tackle the causes of climate change and address the impacts of climate change we cannot prevent. The United Nations’ Office of the High Commissioner for Human Rights states that climate change has a negative impact on Human Rights. In their Statement to the Conference of the Parties (COP21) they stated:</w:t>
      </w:r>
      <w:r w:rsidRPr="008C060F">
        <w:rPr>
          <w:b/>
          <w:szCs w:val="28"/>
        </w:rPr>
        <w:t xml:space="preserve"> </w:t>
      </w:r>
      <w:r w:rsidRPr="008C060F">
        <w:rPr>
          <w:szCs w:val="28"/>
        </w:rPr>
        <w:t xml:space="preserve">“Climate change impacts, directly and indirectly, an array of internationally guaranteed human rights. States ... have an affirmative obligation to take effective measures to prevent and redress these climate impacts, and therefore, to mitigate climate change, and to ensure that all human beings ... have the necessary capacity to adapt to the climate crisis.” This statement </w:t>
      </w:r>
      <w:r w:rsidRPr="008C060F">
        <w:rPr>
          <w:szCs w:val="28"/>
        </w:rPr>
        <w:lastRenderedPageBreak/>
        <w:t xml:space="preserve">can be found at the following website link: </w:t>
      </w:r>
      <w:hyperlink r:id="rId65" w:history="1">
        <w:r w:rsidRPr="008C060F">
          <w:rPr>
            <w:rStyle w:val="Hyperlink"/>
            <w:szCs w:val="28"/>
          </w:rPr>
          <w:t>https://www.ohchr.org/Documents/Issues/ClimateChange/COP21.pdf</w:t>
        </w:r>
      </w:hyperlink>
    </w:p>
    <w:p w14:paraId="62522522" w14:textId="77777777" w:rsidR="002E0FAF" w:rsidRDefault="002E0FAF" w:rsidP="002E0FAF"/>
    <w:p w14:paraId="0467746E" w14:textId="77777777" w:rsidR="002E0FAF" w:rsidRDefault="002E0FAF" w:rsidP="002E0FAF">
      <w:pPr>
        <w:pStyle w:val="BodyTextIndent2"/>
        <w:ind w:left="0" w:firstLine="0"/>
        <w:rPr>
          <w:b/>
          <w:szCs w:val="28"/>
        </w:rPr>
      </w:pPr>
    </w:p>
    <w:p w14:paraId="0FEA42BB" w14:textId="77777777" w:rsidR="002E0FAF" w:rsidRDefault="002E0FAF" w:rsidP="002E0FAF">
      <w:pPr>
        <w:pStyle w:val="BodyTextIndent2"/>
        <w:ind w:left="0" w:firstLine="0"/>
        <w:rPr>
          <w:b/>
          <w:szCs w:val="28"/>
        </w:rPr>
      </w:pPr>
      <w:r>
        <w:rPr>
          <w:b/>
          <w:szCs w:val="28"/>
        </w:rPr>
        <w:t>Part</w:t>
      </w:r>
      <w:r w:rsidRPr="00D91F4E">
        <w:rPr>
          <w:b/>
          <w:szCs w:val="28"/>
        </w:rPr>
        <w:t xml:space="preserve"> </w:t>
      </w:r>
      <w:r>
        <w:rPr>
          <w:b/>
          <w:szCs w:val="28"/>
        </w:rPr>
        <w:t>6</w:t>
      </w:r>
      <w:r w:rsidRPr="00D91F4E">
        <w:rPr>
          <w:b/>
          <w:szCs w:val="28"/>
        </w:rPr>
        <w:t xml:space="preserve"> - Approval and authorisation</w:t>
      </w:r>
    </w:p>
    <w:p w14:paraId="290EBE33" w14:textId="77777777" w:rsidR="002E0FAF" w:rsidRPr="000D08B0" w:rsidRDefault="002E0FAF" w:rsidP="002E0FAF">
      <w:pPr>
        <w:pStyle w:val="Heading1"/>
        <w:rPr>
          <w:rFonts w:ascii="Arial" w:hAnsi="Arial" w:cs="Arial"/>
          <w:b/>
          <w:sz w:val="28"/>
          <w:szCs w:val="28"/>
        </w:rPr>
      </w:pPr>
      <w:r w:rsidRPr="000D08B0">
        <w:rPr>
          <w:rFonts w:ascii="Arial" w:hAnsi="Arial" w:cs="Arial"/>
          <w:b/>
          <w:sz w:val="28"/>
          <w:szCs w:val="28"/>
        </w:rPr>
        <w:t>Screening Checklist</w:t>
      </w:r>
    </w:p>
    <w:p w14:paraId="35A38232" w14:textId="77777777" w:rsidR="002E0FAF" w:rsidRDefault="002E0FAF" w:rsidP="002E0FAF">
      <w:pPr>
        <w:jc w:val="center"/>
        <w:rPr>
          <w:b/>
          <w:sz w:val="28"/>
        </w:rPr>
      </w:pPr>
    </w:p>
    <w:p w14:paraId="5CC67F92" w14:textId="77777777" w:rsidR="002E0FAF" w:rsidRDefault="002E0FAF" w:rsidP="002E0FAF">
      <w:pPr>
        <w:pStyle w:val="DARDEqualityText"/>
        <w:spacing w:line="240" w:lineRule="auto"/>
      </w:pPr>
      <w:r>
        <w:t>Before signing off this screening template please confirm that you have completed all the actions listed below.</w:t>
      </w:r>
    </w:p>
    <w:p w14:paraId="4618E1D9" w14:textId="77777777" w:rsidR="002E0FAF" w:rsidRDefault="002E0FAF" w:rsidP="002E0FAF">
      <w:pPr>
        <w:pStyle w:val="DARDEqualityText"/>
        <w:spacing w:line="240" w:lineRule="auto"/>
      </w:pPr>
    </w:p>
    <w:p w14:paraId="439D2B8E" w14:textId="77777777" w:rsidR="002E0FAF" w:rsidRDefault="002E0FAF" w:rsidP="002E0FAF">
      <w:pPr>
        <w:pStyle w:val="DARDEqualityText"/>
        <w:spacing w:line="240" w:lineRule="auto"/>
      </w:pPr>
      <w:r>
        <w:t>I can confirm that all the actions listed below have been completed –</w:t>
      </w:r>
    </w:p>
    <w:p w14:paraId="7F9CCBBC" w14:textId="77777777" w:rsidR="002E0FAF" w:rsidRDefault="002E0FAF" w:rsidP="002E0FAF">
      <w:pPr>
        <w:pStyle w:val="DARDEqualityText"/>
        <w:spacing w:line="240" w:lineRule="auto"/>
      </w:pPr>
    </w:p>
    <w:p w14:paraId="3D40F3BE" w14:textId="77777777" w:rsidR="002E0FAF" w:rsidRDefault="002E0FAF" w:rsidP="002E0FAF">
      <w:pPr>
        <w:pStyle w:val="DARDEqualityText"/>
        <w:numPr>
          <w:ilvl w:val="0"/>
          <w:numId w:val="19"/>
        </w:numPr>
        <w:spacing w:line="240" w:lineRule="auto"/>
      </w:pPr>
      <w:r>
        <w:t>I have explained any technical issues in plain English (easily understood by a 12 year old)</w:t>
      </w:r>
    </w:p>
    <w:p w14:paraId="7FD39104" w14:textId="77777777" w:rsidR="002E0FAF" w:rsidRDefault="002E0FAF" w:rsidP="002E0FAF">
      <w:pPr>
        <w:pStyle w:val="DARDEqualityText"/>
        <w:numPr>
          <w:ilvl w:val="0"/>
          <w:numId w:val="19"/>
        </w:numPr>
        <w:spacing w:line="240" w:lineRule="auto"/>
      </w:pPr>
      <w:r>
        <w:t>I have used the most relevant, current &amp; up to date data available</w:t>
      </w:r>
    </w:p>
    <w:p w14:paraId="726F5437" w14:textId="77777777" w:rsidR="002E0FAF" w:rsidRDefault="002E0FAF" w:rsidP="002E0FAF">
      <w:pPr>
        <w:pStyle w:val="DARDEqualityText"/>
        <w:numPr>
          <w:ilvl w:val="0"/>
          <w:numId w:val="19"/>
        </w:numPr>
        <w:spacing w:line="240" w:lineRule="auto"/>
      </w:pPr>
      <w:r>
        <w:t>I have added evidence and explained my assessments in full</w:t>
      </w:r>
    </w:p>
    <w:p w14:paraId="33FEB54C" w14:textId="77777777" w:rsidR="002E0FAF" w:rsidRDefault="002E0FAF" w:rsidP="002E0FAF">
      <w:pPr>
        <w:pStyle w:val="DARDEqualityText"/>
        <w:numPr>
          <w:ilvl w:val="0"/>
          <w:numId w:val="19"/>
        </w:numPr>
        <w:spacing w:line="240" w:lineRule="auto"/>
      </w:pPr>
      <w:r>
        <w:t>I have provided a brief note to justify my decision to ‘Screen In’ or ‘Screen Out’</w:t>
      </w:r>
    </w:p>
    <w:p w14:paraId="4D7DED11" w14:textId="77777777" w:rsidR="002E0FAF" w:rsidRDefault="002E0FAF" w:rsidP="002E0FAF">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72FC7173" w14:textId="77777777" w:rsidR="002E0FAF" w:rsidRDefault="002E0FAF" w:rsidP="002E0FAF">
      <w:pPr>
        <w:pStyle w:val="BodyTextIndent2"/>
        <w:rPr>
          <w:b/>
        </w:rPr>
      </w:pPr>
    </w:p>
    <w:p w14:paraId="59994588" w14:textId="77777777" w:rsidR="002E0FAF" w:rsidRDefault="002E0FAF" w:rsidP="002E0FAF">
      <w:pPr>
        <w:pStyle w:val="BodyTextIndent2"/>
        <w:ind w:left="426"/>
        <w:rPr>
          <w:b/>
        </w:rPr>
      </w:pPr>
      <w:r>
        <w:rPr>
          <w:b/>
        </w:rPr>
        <w:t>Screening assessment completed by (Staff Officer level or above) -</w:t>
      </w:r>
    </w:p>
    <w:p w14:paraId="680D5CE1" w14:textId="77777777" w:rsidR="002E0FAF" w:rsidRDefault="002E0FAF" w:rsidP="002E0FAF">
      <w:pPr>
        <w:pStyle w:val="BodyTextIndent2"/>
        <w:ind w:left="426"/>
        <w:rPr>
          <w:b/>
        </w:rPr>
      </w:pPr>
    </w:p>
    <w:p w14:paraId="63B101D9" w14:textId="77777777" w:rsidR="002E0FAF" w:rsidRDefault="002E0FAF" w:rsidP="002E0FAF">
      <w:pPr>
        <w:pStyle w:val="BodyTextIndent2"/>
        <w:ind w:left="426"/>
        <w:rPr>
          <w:b/>
        </w:rPr>
      </w:pPr>
      <w:r>
        <w:rPr>
          <w:b/>
        </w:rPr>
        <w:t>Name:</w:t>
      </w:r>
      <w:r w:rsidRPr="00D43490">
        <w:tab/>
      </w:r>
      <w:r>
        <w:t>Arlene McGowan</w:t>
      </w:r>
      <w:r>
        <w:tab/>
      </w:r>
      <w:r>
        <w:tab/>
      </w:r>
      <w:r>
        <w:tab/>
        <w:t xml:space="preserve"> </w:t>
      </w:r>
      <w:r>
        <w:rPr>
          <w:b/>
        </w:rPr>
        <w:t>Grade:</w:t>
      </w:r>
      <w:r w:rsidRPr="00D43490">
        <w:t xml:space="preserve"> </w:t>
      </w:r>
      <w:r>
        <w:t xml:space="preserve"> Principal (G7)</w:t>
      </w:r>
    </w:p>
    <w:p w14:paraId="18A0C112" w14:textId="77777777" w:rsidR="002E0FAF" w:rsidRDefault="002E0FAF" w:rsidP="002E0FAF">
      <w:pPr>
        <w:pStyle w:val="BodyTextIndent2"/>
        <w:ind w:left="426"/>
        <w:rPr>
          <w:b/>
        </w:rPr>
      </w:pPr>
      <w:r>
        <w:rPr>
          <w:b/>
        </w:rPr>
        <w:t>Branch:</w:t>
      </w:r>
      <w:r w:rsidRPr="00D43490">
        <w:t xml:space="preserve"> </w:t>
      </w:r>
      <w:r>
        <w:tab/>
        <w:t>Climate Change Bill Team</w:t>
      </w:r>
      <w:r>
        <w:tab/>
        <w:t xml:space="preserve"> </w:t>
      </w:r>
      <w:r w:rsidRPr="00944A6E">
        <w:rPr>
          <w:b/>
        </w:rPr>
        <w:t>Date:</w:t>
      </w:r>
      <w:r>
        <w:rPr>
          <w:b/>
        </w:rPr>
        <w:t xml:space="preserve"> </w:t>
      </w:r>
      <w:r>
        <w:t>21/06/2022</w:t>
      </w:r>
    </w:p>
    <w:p w14:paraId="6A1B7DD8" w14:textId="77777777" w:rsidR="002E0FAF" w:rsidRDefault="002E0FAF" w:rsidP="002E0FAF">
      <w:pPr>
        <w:pStyle w:val="BodyTextIndent2"/>
        <w:ind w:left="426"/>
        <w:rPr>
          <w:b/>
        </w:rPr>
      </w:pPr>
    </w:p>
    <w:p w14:paraId="3BB7AB0D" w14:textId="77777777" w:rsidR="002E0FAF" w:rsidRDefault="002E0FAF" w:rsidP="002E0FAF">
      <w:pPr>
        <w:pStyle w:val="BodyTextIndent2"/>
        <w:ind w:left="426"/>
        <w:rPr>
          <w:b/>
        </w:rPr>
      </w:pPr>
      <w:r>
        <w:rPr>
          <w:b/>
        </w:rPr>
        <w:t>Signature:</w:t>
      </w:r>
      <w:r w:rsidRPr="00D43490">
        <w:t xml:space="preserve"> </w:t>
      </w:r>
    </w:p>
    <w:p w14:paraId="1029D490" w14:textId="77777777" w:rsidR="002E0FAF" w:rsidRDefault="002E0FAF" w:rsidP="002E0FAF">
      <w:pPr>
        <w:pStyle w:val="BodyTextIndent2"/>
        <w:rPr>
          <w:b/>
        </w:rPr>
      </w:pPr>
      <w:r>
        <w:rPr>
          <w:b/>
          <w:noProof/>
          <w:lang w:eastAsia="en-GB"/>
        </w:rPr>
        <w:drawing>
          <wp:inline distT="0" distB="0" distL="0" distR="0" wp14:anchorId="3E04FEC2" wp14:editId="60AE37EF">
            <wp:extent cx="1779905"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79905" cy="719455"/>
                    </a:xfrm>
                    <a:prstGeom prst="rect">
                      <a:avLst/>
                    </a:prstGeom>
                    <a:noFill/>
                  </pic:spPr>
                </pic:pic>
              </a:graphicData>
            </a:graphic>
          </wp:inline>
        </w:drawing>
      </w:r>
    </w:p>
    <w:p w14:paraId="2FCC4CB0" w14:textId="77777777" w:rsidR="002E0FAF" w:rsidRDefault="002E0FAF" w:rsidP="002E0FAF">
      <w:pPr>
        <w:pStyle w:val="BodyTextIndent2"/>
        <w:ind w:left="142" w:hanging="76"/>
        <w:rPr>
          <w:b/>
        </w:rPr>
      </w:pPr>
      <w:r>
        <w:rPr>
          <w:b/>
        </w:rPr>
        <w:t>Screening decision approved by (must be Grade 3/Deputy Secretary or above) -</w:t>
      </w:r>
    </w:p>
    <w:p w14:paraId="4BA6D481" w14:textId="77777777" w:rsidR="002E0FAF" w:rsidRDefault="002E0FAF" w:rsidP="002E0FAF">
      <w:pPr>
        <w:pStyle w:val="BodyTextIndent2"/>
        <w:ind w:left="426"/>
        <w:rPr>
          <w:b/>
        </w:rPr>
      </w:pPr>
    </w:p>
    <w:p w14:paraId="5A332729" w14:textId="77777777" w:rsidR="002E0FAF" w:rsidRDefault="002E0FAF" w:rsidP="002E0FAF">
      <w:pPr>
        <w:pStyle w:val="BodyTextIndent2"/>
        <w:ind w:left="426"/>
        <w:rPr>
          <w:b/>
        </w:rPr>
      </w:pPr>
      <w:r>
        <w:rPr>
          <w:b/>
        </w:rPr>
        <w:t xml:space="preserve">Name:   </w:t>
      </w:r>
      <w:r w:rsidRPr="00681EF3">
        <w:t>Tracey Teague</w:t>
      </w:r>
      <w:r w:rsidRPr="00D43490">
        <w:tab/>
      </w:r>
      <w:r w:rsidRPr="00D43490">
        <w:tab/>
      </w:r>
      <w:r w:rsidRPr="00D43490">
        <w:tab/>
      </w:r>
      <w:r w:rsidRPr="00D43490">
        <w:tab/>
      </w:r>
      <w:r>
        <w:rPr>
          <w:b/>
        </w:rPr>
        <w:t>Grade:</w:t>
      </w:r>
      <w:r w:rsidRPr="00D43490">
        <w:t xml:space="preserve"> </w:t>
      </w:r>
      <w:r>
        <w:t>Deputy Secretary (G3)</w:t>
      </w:r>
    </w:p>
    <w:p w14:paraId="777248FA" w14:textId="77777777" w:rsidR="002E0FAF" w:rsidRDefault="002E0FAF" w:rsidP="002E0FAF">
      <w:pPr>
        <w:pStyle w:val="BodyTextIndent2"/>
        <w:ind w:left="426"/>
        <w:rPr>
          <w:b/>
        </w:rPr>
      </w:pPr>
      <w:r>
        <w:rPr>
          <w:b/>
        </w:rPr>
        <w:t>Branch:</w:t>
      </w:r>
      <w:r w:rsidRPr="00D43490">
        <w:t xml:space="preserve"> </w:t>
      </w:r>
      <w:r w:rsidRPr="00681EF3">
        <w:t>Group Head EMF and CE of NIEA</w:t>
      </w:r>
      <w:r>
        <w:tab/>
      </w:r>
      <w:r w:rsidRPr="00944A6E">
        <w:rPr>
          <w:b/>
        </w:rPr>
        <w:t>Date:</w:t>
      </w:r>
      <w:r>
        <w:rPr>
          <w:b/>
        </w:rPr>
        <w:t xml:space="preserve"> 4</w:t>
      </w:r>
      <w:r w:rsidRPr="00642AD0">
        <w:rPr>
          <w:b/>
          <w:vertAlign w:val="superscript"/>
        </w:rPr>
        <w:t>th</w:t>
      </w:r>
      <w:r>
        <w:rPr>
          <w:b/>
        </w:rPr>
        <w:t xml:space="preserve"> July 2022</w:t>
      </w:r>
    </w:p>
    <w:p w14:paraId="76668D09" w14:textId="77777777" w:rsidR="002E0FAF" w:rsidRDefault="002E0FAF" w:rsidP="002E0FAF">
      <w:pPr>
        <w:pStyle w:val="BodyTextIndent2"/>
        <w:ind w:left="426"/>
        <w:rPr>
          <w:b/>
        </w:rPr>
      </w:pPr>
    </w:p>
    <w:p w14:paraId="573D99F7" w14:textId="77777777" w:rsidR="002E0FAF" w:rsidRDefault="002E0FAF" w:rsidP="002E0FAF">
      <w:pPr>
        <w:pStyle w:val="BodyTextIndent2"/>
        <w:ind w:left="426"/>
      </w:pPr>
      <w:r>
        <w:rPr>
          <w:b/>
        </w:rPr>
        <w:t>Signature:</w:t>
      </w:r>
      <w:r w:rsidRPr="00D43490">
        <w:t xml:space="preserve"> please insert a scanned image of your signature</w:t>
      </w:r>
    </w:p>
    <w:p w14:paraId="714870C5" w14:textId="77777777" w:rsidR="002E0FAF" w:rsidRDefault="002E0FAF" w:rsidP="002E0FAF">
      <w:pPr>
        <w:pStyle w:val="BodyTextIndent2"/>
        <w:ind w:left="426"/>
        <w:rPr>
          <w:b/>
        </w:rPr>
      </w:pPr>
      <w:r w:rsidRPr="00642AD0">
        <w:rPr>
          <w:b/>
          <w:noProof/>
          <w:lang w:eastAsia="en-GB"/>
        </w:rPr>
        <w:lastRenderedPageBreak/>
        <w:drawing>
          <wp:inline distT="0" distB="0" distL="0" distR="0" wp14:anchorId="16A4B567" wp14:editId="47CFE145">
            <wp:extent cx="1617929" cy="816690"/>
            <wp:effectExtent l="0" t="0" r="1905" b="2540"/>
            <wp:docPr id="3" name="Picture 3" descr="C:\Users\1030338\Desktop\T Teagu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0338\Desktop\T Teague signature.jp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51532" cy="833652"/>
                    </a:xfrm>
                    <a:prstGeom prst="rect">
                      <a:avLst/>
                    </a:prstGeom>
                    <a:noFill/>
                    <a:ln>
                      <a:noFill/>
                    </a:ln>
                  </pic:spPr>
                </pic:pic>
              </a:graphicData>
            </a:graphic>
          </wp:inline>
        </w:drawing>
      </w:r>
    </w:p>
    <w:p w14:paraId="031B1FD2" w14:textId="77777777" w:rsidR="002E0FAF" w:rsidRDefault="002E0FAF" w:rsidP="002E0FAF">
      <w:pPr>
        <w:pStyle w:val="BodyTextIndent2"/>
        <w:ind w:left="426"/>
        <w:rPr>
          <w:b/>
        </w:rPr>
      </w:pPr>
    </w:p>
    <w:p w14:paraId="42A05E48" w14:textId="77777777" w:rsidR="002E0FAF" w:rsidRDefault="002E0FAF" w:rsidP="002E0FAF">
      <w:pPr>
        <w:pStyle w:val="BodyTextIndent2"/>
        <w:ind w:left="284"/>
        <w:rPr>
          <w:b/>
        </w:rPr>
      </w:pPr>
    </w:p>
    <w:p w14:paraId="1D4DC355" w14:textId="77777777" w:rsidR="002E0FAF" w:rsidRDefault="002E0FAF" w:rsidP="002E0FAF">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anager responsible for the policy, made easily accessible on the public authority’s website as soon as possible following completion and made available on request.</w:t>
      </w:r>
    </w:p>
    <w:p w14:paraId="4B4B4FD2" w14:textId="77777777" w:rsidR="002E0FAF" w:rsidRDefault="002E0FAF" w:rsidP="002E0FAF">
      <w:pPr>
        <w:rPr>
          <w:rFonts w:cs="Arial"/>
          <w:sz w:val="28"/>
          <w:szCs w:val="28"/>
        </w:rPr>
      </w:pPr>
    </w:p>
    <w:p w14:paraId="2342111E" w14:textId="77777777" w:rsidR="002E0FAF" w:rsidRDefault="002E0FAF" w:rsidP="002E0FAF">
      <w:pPr>
        <w:pStyle w:val="DARDEqualityText"/>
        <w:spacing w:line="240" w:lineRule="auto"/>
        <w:rPr>
          <w:color w:val="142062"/>
        </w:rPr>
      </w:pPr>
      <w:r>
        <w:t xml:space="preserve">Please save the </w:t>
      </w:r>
      <w:r>
        <w:rPr>
          <w:u w:val="single"/>
        </w:rPr>
        <w:t>final signed version</w:t>
      </w:r>
      <w:r>
        <w:t xml:space="preserve"> of the completed screening form in the CM container (AE2-19-11940) below as soon as possible after completion and forward the CM link to Equality Branch at </w:t>
      </w:r>
      <w:hyperlink r:id="rId68" w:history="1">
        <w:r w:rsidRPr="00CD6F15">
          <w:rPr>
            <w:rStyle w:val="Hyperlink"/>
          </w:rPr>
          <w:t>equality@daera-ni.gov.uk</w:t>
        </w:r>
      </w:hyperlink>
      <w:r>
        <w:t xml:space="preserve">. The screening template must be saved to the container in </w:t>
      </w:r>
      <w:r w:rsidRPr="00C26CA1">
        <w:rPr>
          <w:b/>
        </w:rPr>
        <w:t>HTML format</w:t>
      </w:r>
      <w:r>
        <w:t xml:space="preserve"> (not PDF) in order to comply with accessibility requirements. The screening form will be placed on the DAERA website and a link provided to the Department’s Section 75 consultees</w:t>
      </w:r>
      <w:r>
        <w:rPr>
          <w:color w:val="142062"/>
        </w:rPr>
        <w:t xml:space="preserve">. </w:t>
      </w:r>
    </w:p>
    <w:p w14:paraId="38977FF8" w14:textId="77777777" w:rsidR="002E0FAF" w:rsidRDefault="002E0FAF" w:rsidP="002E0FAF">
      <w:pPr>
        <w:pStyle w:val="DARDEqualityText"/>
        <w:rPr>
          <w:color w:val="142062"/>
        </w:rPr>
      </w:pPr>
    </w:p>
    <w:p w14:paraId="27151F4B" w14:textId="77777777" w:rsidR="002E0FAF" w:rsidRDefault="002E0FAF" w:rsidP="002E0FAF">
      <w:pPr>
        <w:pStyle w:val="DARDEqualityText"/>
        <w:rPr>
          <w:color w:val="142062"/>
        </w:rPr>
      </w:pPr>
    </w:p>
    <w:p w14:paraId="705E3DAF" w14:textId="77777777" w:rsidR="002E0FAF" w:rsidRDefault="002E0FAF" w:rsidP="002E0FAF">
      <w:pPr>
        <w:pStyle w:val="DARDEqualityText"/>
      </w:pPr>
      <w:r>
        <w:tab/>
      </w:r>
      <w:r>
        <w:object w:dxaOrig="1728" w:dyaOrig="1105" w14:anchorId="71F57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55.5pt" o:ole="">
            <v:imagedata r:id="rId69" o:title=""/>
          </v:shape>
          <o:OLEObject Type="Embed" ProgID="Package" ShapeID="_x0000_i1025" DrawAspect="Icon" ObjectID="_1718455791" r:id="rId70"/>
        </w:object>
      </w:r>
    </w:p>
    <w:p w14:paraId="6A7160AD" w14:textId="77777777" w:rsidR="002E0FAF" w:rsidRDefault="002E0FAF" w:rsidP="002E0FAF">
      <w:pPr>
        <w:pStyle w:val="DARDEqualityText"/>
      </w:pPr>
    </w:p>
    <w:p w14:paraId="1A96C1AA" w14:textId="77777777" w:rsidR="002E0FAF" w:rsidRDefault="002E0FAF" w:rsidP="002E0FAF">
      <w:pPr>
        <w:pStyle w:val="DARDEqualityText"/>
      </w:pPr>
      <w:r>
        <w:t xml:space="preserve">For more information about equality screening, contact – </w:t>
      </w:r>
    </w:p>
    <w:p w14:paraId="2490510E" w14:textId="77777777" w:rsidR="002E0FAF" w:rsidRDefault="002E0FAF" w:rsidP="002E0FAF">
      <w:pPr>
        <w:pStyle w:val="DARDEqualityText"/>
        <w:spacing w:line="240" w:lineRule="auto"/>
      </w:pPr>
      <w:r>
        <w:t>DAERA Equality Unit</w:t>
      </w:r>
    </w:p>
    <w:p w14:paraId="4F8245B3" w14:textId="77777777" w:rsidR="002E0FAF" w:rsidRDefault="002E0FAF" w:rsidP="002E0FAF">
      <w:pPr>
        <w:rPr>
          <w:rFonts w:cs="Arial"/>
          <w:sz w:val="28"/>
          <w:szCs w:val="28"/>
          <w:lang w:val="en"/>
        </w:rPr>
      </w:pPr>
      <w:r>
        <w:rPr>
          <w:rFonts w:cs="Arial"/>
          <w:sz w:val="28"/>
          <w:szCs w:val="28"/>
          <w:lang w:val="en"/>
        </w:rPr>
        <w:t>Equality, Diversity &amp; Public Appointments Branch</w:t>
      </w:r>
    </w:p>
    <w:p w14:paraId="53B8C608" w14:textId="77777777" w:rsidR="002E0FAF" w:rsidRDefault="002E0FAF" w:rsidP="002E0FAF">
      <w:pPr>
        <w:rPr>
          <w:rFonts w:cs="Arial"/>
          <w:sz w:val="28"/>
          <w:szCs w:val="28"/>
          <w:lang w:val="en"/>
        </w:rPr>
      </w:pPr>
      <w:r>
        <w:rPr>
          <w:rFonts w:cs="Arial"/>
          <w:sz w:val="28"/>
          <w:szCs w:val="28"/>
          <w:lang w:val="en"/>
        </w:rPr>
        <w:t>Ballykelly House</w:t>
      </w:r>
    </w:p>
    <w:p w14:paraId="72921139" w14:textId="77777777" w:rsidR="002E0FAF" w:rsidRDefault="002E0FAF" w:rsidP="002E0FAF">
      <w:pPr>
        <w:rPr>
          <w:rFonts w:cs="Arial"/>
          <w:sz w:val="28"/>
          <w:szCs w:val="28"/>
          <w:lang w:val="en"/>
        </w:rPr>
      </w:pPr>
      <w:r>
        <w:rPr>
          <w:rFonts w:cs="Arial"/>
          <w:sz w:val="28"/>
          <w:szCs w:val="28"/>
          <w:lang w:val="en"/>
        </w:rPr>
        <w:t>111 Ballykelly Road</w:t>
      </w:r>
    </w:p>
    <w:p w14:paraId="68AB9C42" w14:textId="77777777" w:rsidR="002E0FAF" w:rsidRDefault="002E0FAF" w:rsidP="002E0FAF">
      <w:pPr>
        <w:rPr>
          <w:rFonts w:cs="Arial"/>
          <w:sz w:val="28"/>
          <w:szCs w:val="28"/>
          <w:lang w:val="en"/>
        </w:rPr>
      </w:pPr>
      <w:r>
        <w:rPr>
          <w:rFonts w:cs="Arial"/>
          <w:sz w:val="28"/>
          <w:szCs w:val="28"/>
          <w:lang w:val="en"/>
        </w:rPr>
        <w:t>LIMAVADY</w:t>
      </w:r>
      <w:r>
        <w:rPr>
          <w:rFonts w:cs="Arial"/>
          <w:sz w:val="28"/>
          <w:szCs w:val="28"/>
          <w:lang w:val="en"/>
        </w:rPr>
        <w:br/>
        <w:t>BT49 9HP</w:t>
      </w:r>
    </w:p>
    <w:p w14:paraId="1A968731" w14:textId="77777777" w:rsidR="002E0FAF" w:rsidRDefault="002E0FAF" w:rsidP="002E0FAF">
      <w:pPr>
        <w:rPr>
          <w:rFonts w:cs="Arial"/>
          <w:sz w:val="28"/>
          <w:szCs w:val="28"/>
          <w:lang w:val="en"/>
        </w:rPr>
      </w:pPr>
    </w:p>
    <w:p w14:paraId="1BCD15E8" w14:textId="77777777" w:rsidR="002E0FAF" w:rsidRDefault="002E0FAF" w:rsidP="002E0FAF">
      <w:pPr>
        <w:rPr>
          <w:rStyle w:val="Hyperlink"/>
          <w:lang w:val="en-US"/>
        </w:rPr>
      </w:pPr>
      <w:r>
        <w:rPr>
          <w:rFonts w:cs="Arial"/>
          <w:sz w:val="28"/>
          <w:szCs w:val="28"/>
          <w:lang w:val="en"/>
        </w:rPr>
        <w:t xml:space="preserve">Email: </w:t>
      </w:r>
      <w:hyperlink r:id="rId71" w:history="1">
        <w:r w:rsidRPr="00CD6F15">
          <w:rPr>
            <w:rStyle w:val="Hyperlink"/>
            <w:rFonts w:cs="Arial"/>
            <w:sz w:val="28"/>
            <w:szCs w:val="28"/>
          </w:rPr>
          <w:t>equality@daera-ni.gov.uk</w:t>
        </w:r>
      </w:hyperlink>
    </w:p>
    <w:p w14:paraId="25CE141D" w14:textId="77777777" w:rsidR="002E0FAF" w:rsidRDefault="002E0FAF" w:rsidP="002E0FAF">
      <w:pPr>
        <w:rPr>
          <w:rStyle w:val="Hyperlink"/>
          <w:rFonts w:cs="Arial"/>
          <w:sz w:val="28"/>
          <w:szCs w:val="28"/>
        </w:rPr>
      </w:pPr>
    </w:p>
    <w:p w14:paraId="6DE6642A" w14:textId="77777777" w:rsidR="002E0FAF" w:rsidRDefault="002E0FAF" w:rsidP="002E0FAF">
      <w:pPr>
        <w:rPr>
          <w:rStyle w:val="Hyperlink"/>
          <w:rFonts w:cs="Arial"/>
          <w:sz w:val="28"/>
          <w:szCs w:val="28"/>
        </w:rPr>
      </w:pPr>
      <w:r>
        <w:rPr>
          <w:rStyle w:val="Hyperlink"/>
          <w:rFonts w:cs="Arial"/>
          <w:sz w:val="28"/>
          <w:szCs w:val="28"/>
        </w:rPr>
        <w:t>Tel: 028 7744 2027</w:t>
      </w:r>
    </w:p>
    <w:p w14:paraId="3A9D91F9" w14:textId="77777777" w:rsidR="002E0FAF" w:rsidRDefault="002E0FAF" w:rsidP="002E0FAF">
      <w:pPr>
        <w:rPr>
          <w:rFonts w:cs="Arial"/>
          <w:sz w:val="28"/>
          <w:szCs w:val="28"/>
        </w:rPr>
      </w:pPr>
    </w:p>
    <w:p w14:paraId="49F5DAE4" w14:textId="77777777" w:rsidR="002E0FAF" w:rsidRDefault="002E0FAF" w:rsidP="002E0FAF">
      <w:pPr>
        <w:rPr>
          <w:rFonts w:cs="Arial"/>
          <w:sz w:val="28"/>
          <w:szCs w:val="28"/>
        </w:rPr>
      </w:pPr>
    </w:p>
    <w:p w14:paraId="77DB4A12" w14:textId="77777777" w:rsidR="002E0FAF" w:rsidRDefault="002E0FAF" w:rsidP="002E0FAF">
      <w:pPr>
        <w:rPr>
          <w:rFonts w:cs="Arial"/>
          <w:sz w:val="28"/>
          <w:szCs w:val="28"/>
        </w:rPr>
      </w:pPr>
    </w:p>
    <w:p w14:paraId="32B58E4C" w14:textId="77777777" w:rsidR="002E0FAF" w:rsidRDefault="002E0FAF" w:rsidP="002E0FAF">
      <w:pPr>
        <w:rPr>
          <w:rFonts w:cs="Arial"/>
          <w:sz w:val="28"/>
          <w:szCs w:val="28"/>
        </w:rPr>
      </w:pPr>
    </w:p>
    <w:p w14:paraId="7A20D9E4" w14:textId="77777777" w:rsidR="002E0FAF" w:rsidRDefault="002E0FAF" w:rsidP="002E0FAF">
      <w:pPr>
        <w:rPr>
          <w:rFonts w:cs="Arial"/>
          <w:sz w:val="28"/>
          <w:szCs w:val="28"/>
        </w:rPr>
      </w:pPr>
    </w:p>
    <w:p w14:paraId="5953E953" w14:textId="77777777" w:rsidR="002E0FAF" w:rsidRDefault="002E0FAF" w:rsidP="002E0FAF">
      <w:pPr>
        <w:rPr>
          <w:rFonts w:cs="Arial"/>
          <w:sz w:val="28"/>
          <w:szCs w:val="28"/>
        </w:rPr>
      </w:pPr>
    </w:p>
    <w:p w14:paraId="032B0BC5" w14:textId="77777777" w:rsidR="002E0FAF" w:rsidRDefault="002E0FAF" w:rsidP="002E0FAF">
      <w:pPr>
        <w:rPr>
          <w:rFonts w:cs="Arial"/>
          <w:sz w:val="28"/>
          <w:szCs w:val="28"/>
        </w:rPr>
      </w:pPr>
    </w:p>
    <w:p w14:paraId="256F2649" w14:textId="77777777" w:rsidR="002E0FAF" w:rsidRDefault="002E0FAF" w:rsidP="002E0FAF">
      <w:pPr>
        <w:rPr>
          <w:rFonts w:cs="Arial"/>
          <w:sz w:val="28"/>
          <w:szCs w:val="28"/>
        </w:rPr>
      </w:pPr>
    </w:p>
    <w:p w14:paraId="341C8E52" w14:textId="77777777" w:rsidR="002E0FAF" w:rsidRDefault="002E0FAF" w:rsidP="002E0FAF">
      <w:pPr>
        <w:rPr>
          <w:rFonts w:cs="Arial"/>
          <w:sz w:val="28"/>
          <w:szCs w:val="28"/>
        </w:rPr>
      </w:pPr>
    </w:p>
    <w:p w14:paraId="468CBB6D" w14:textId="77777777" w:rsidR="002E0FAF" w:rsidRDefault="002E0FAF" w:rsidP="002E0FAF">
      <w:pPr>
        <w:rPr>
          <w:rFonts w:cs="Arial"/>
          <w:sz w:val="28"/>
          <w:szCs w:val="28"/>
        </w:rPr>
      </w:pPr>
    </w:p>
    <w:p w14:paraId="1FFF240F" w14:textId="77777777" w:rsidR="002E0FAF" w:rsidRDefault="002E0FAF" w:rsidP="002E0FAF">
      <w:pPr>
        <w:rPr>
          <w:rFonts w:cs="Arial"/>
          <w:sz w:val="28"/>
          <w:szCs w:val="28"/>
        </w:rPr>
      </w:pPr>
    </w:p>
    <w:p w14:paraId="1A1716AA" w14:textId="77777777" w:rsidR="002E0FAF" w:rsidRDefault="002E0FAF" w:rsidP="002E0FAF">
      <w:pPr>
        <w:rPr>
          <w:rFonts w:cs="Arial"/>
          <w:sz w:val="28"/>
          <w:szCs w:val="28"/>
        </w:rPr>
      </w:pPr>
    </w:p>
    <w:p w14:paraId="02CD289D" w14:textId="77777777" w:rsidR="002E0FAF" w:rsidRDefault="002E0FAF" w:rsidP="002E0FAF">
      <w:pPr>
        <w:rPr>
          <w:rFonts w:cs="Arial"/>
          <w:sz w:val="28"/>
          <w:szCs w:val="28"/>
        </w:rPr>
      </w:pPr>
    </w:p>
    <w:p w14:paraId="139BD300" w14:textId="77777777" w:rsidR="002E0FAF" w:rsidRDefault="002E0FAF" w:rsidP="002E0FAF">
      <w:pPr>
        <w:pStyle w:val="DARDEqualityText"/>
        <w:spacing w:before="100" w:line="240" w:lineRule="auto"/>
        <w:rPr>
          <w:szCs w:val="28"/>
        </w:rPr>
      </w:pPr>
      <w:r>
        <w:rPr>
          <w:noProof/>
          <w:sz w:val="56"/>
          <w:lang w:val="en-GB" w:eastAsia="en-GB"/>
        </w:rPr>
        <w:drawing>
          <wp:inline distT="0" distB="0" distL="0" distR="0" wp14:anchorId="0D01FE65" wp14:editId="20891281">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5BFA50D0" w14:textId="77777777" w:rsidR="002E0FAF" w:rsidRDefault="002E0FAF" w:rsidP="002E0FAF">
      <w:pPr>
        <w:pStyle w:val="DARDEqualityText"/>
        <w:spacing w:before="100"/>
        <w:rPr>
          <w:b/>
          <w:szCs w:val="28"/>
        </w:rPr>
      </w:pPr>
      <w:r w:rsidRPr="000A1FB1">
        <w:rPr>
          <w:b/>
          <w:szCs w:val="28"/>
        </w:rPr>
        <w:t>Annex A</w:t>
      </w:r>
    </w:p>
    <w:p w14:paraId="2CFB13AE" w14:textId="77777777" w:rsidR="002E0FAF" w:rsidRDefault="002E0FAF" w:rsidP="002E0FAF">
      <w:pPr>
        <w:shd w:val="clear" w:color="auto" w:fill="FFFFFF"/>
        <w:spacing w:line="360" w:lineRule="auto"/>
        <w:outlineLvl w:val="4"/>
        <w:rPr>
          <w:rFonts w:cs="Arial"/>
          <w:b/>
          <w:iCs/>
          <w:color w:val="000000"/>
          <w:sz w:val="23"/>
          <w:szCs w:val="23"/>
          <w:u w:val="single"/>
          <w:lang w:val="en" w:eastAsia="en-GB"/>
        </w:rPr>
      </w:pPr>
    </w:p>
    <w:p w14:paraId="372EC511" w14:textId="77777777" w:rsidR="002E0FAF" w:rsidRPr="00053BBE" w:rsidRDefault="002E0FAF" w:rsidP="002E0FAF">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184AE243" w14:textId="77777777" w:rsidR="002E0FAF" w:rsidRPr="00053BBE" w:rsidRDefault="002E0FAF" w:rsidP="002E0FAF">
      <w:pPr>
        <w:shd w:val="clear" w:color="auto" w:fill="FFFFFF"/>
        <w:spacing w:line="360" w:lineRule="auto"/>
        <w:outlineLvl w:val="4"/>
        <w:rPr>
          <w:rFonts w:cs="Arial"/>
          <w:b/>
          <w:i/>
          <w:iCs/>
          <w:smallCaps/>
          <w:color w:val="000000"/>
          <w:sz w:val="23"/>
          <w:szCs w:val="23"/>
          <w:lang w:val="en" w:eastAsia="en-GB"/>
        </w:rPr>
      </w:pPr>
    </w:p>
    <w:p w14:paraId="0BD6E9F4" w14:textId="77777777" w:rsidR="002E0FAF" w:rsidRPr="00053BBE" w:rsidRDefault="002E0FAF" w:rsidP="002E0FAF">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4ED9DF4D" w14:textId="77777777" w:rsidR="002E0FAF" w:rsidRPr="00053BBE" w:rsidRDefault="002E0FAF" w:rsidP="002E0FAF">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17586684" w14:textId="77777777" w:rsidR="002E0FAF" w:rsidRPr="000111C8" w:rsidRDefault="002E0FAF" w:rsidP="002E0FAF">
      <w:pPr>
        <w:shd w:val="clear" w:color="auto" w:fill="FFFFFF"/>
        <w:spacing w:line="360" w:lineRule="auto"/>
        <w:outlineLvl w:val="4"/>
        <w:rPr>
          <w:rFonts w:cs="Arial"/>
          <w:color w:val="000000"/>
          <w:sz w:val="23"/>
          <w:szCs w:val="23"/>
          <w:lang w:val="en" w:eastAsia="en-GB"/>
        </w:rPr>
      </w:pPr>
    </w:p>
    <w:p w14:paraId="35618BC1" w14:textId="77777777" w:rsidR="002E0FAF" w:rsidRPr="00053BBE" w:rsidRDefault="002E0FAF" w:rsidP="002E0FAF">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7A3B2E9F" w14:textId="77777777" w:rsidR="002E0FAF" w:rsidRPr="00053BBE" w:rsidRDefault="002E0FAF" w:rsidP="002E0FAF">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4B787CDA" w14:textId="77777777" w:rsidR="002E0FAF" w:rsidRPr="000111C8" w:rsidRDefault="002E0FAF" w:rsidP="002E0FAF">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685A9108" w14:textId="77777777" w:rsidR="002E0FAF" w:rsidRPr="000111C8" w:rsidRDefault="002E0FAF" w:rsidP="002E0FAF">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757AD7F0" w14:textId="77777777" w:rsidR="002E0FAF" w:rsidRPr="00053BBE" w:rsidRDefault="002E0FAF" w:rsidP="002E0FAF">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04BB11F2" w14:textId="77777777" w:rsidR="002E0FAF" w:rsidRPr="00053BBE" w:rsidRDefault="002E0FAF" w:rsidP="002E0FAF">
      <w:pPr>
        <w:shd w:val="clear" w:color="auto" w:fill="FFFFFF"/>
        <w:spacing w:line="360" w:lineRule="auto"/>
        <w:ind w:firstLine="720"/>
        <w:rPr>
          <w:rFonts w:cs="Arial"/>
          <w:color w:val="000000"/>
          <w:sz w:val="23"/>
          <w:szCs w:val="23"/>
          <w:lang w:val="en" w:eastAsia="en-GB"/>
        </w:rPr>
      </w:pPr>
    </w:p>
    <w:p w14:paraId="17AC18DB" w14:textId="77777777" w:rsidR="002E0FAF" w:rsidRPr="00053BBE" w:rsidRDefault="002E0FAF" w:rsidP="002E0FAF">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404235EB" w14:textId="77777777" w:rsidR="002E0FAF" w:rsidRPr="000111C8" w:rsidRDefault="002E0FAF" w:rsidP="002E0FAF">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471B403A" w14:textId="77777777" w:rsidR="002E0FAF" w:rsidRPr="00053BBE" w:rsidRDefault="002E0FAF" w:rsidP="002E0FAF">
      <w:pPr>
        <w:shd w:val="clear" w:color="auto" w:fill="FFFFFF"/>
        <w:spacing w:line="360" w:lineRule="auto"/>
        <w:jc w:val="both"/>
        <w:rPr>
          <w:rFonts w:cs="Arial"/>
          <w:color w:val="000000"/>
          <w:sz w:val="23"/>
          <w:szCs w:val="23"/>
          <w:lang w:val="en" w:eastAsia="en-GB"/>
        </w:rPr>
      </w:pPr>
    </w:p>
    <w:p w14:paraId="7B7BD253" w14:textId="77777777" w:rsidR="002E0FAF" w:rsidRPr="00053BBE" w:rsidRDefault="002E0FAF" w:rsidP="002E0FAF">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5840B183" w14:textId="77777777" w:rsidR="002E0FAF" w:rsidRPr="000111C8" w:rsidRDefault="002E0FAF" w:rsidP="002E0FAF">
      <w:pPr>
        <w:shd w:val="clear" w:color="auto" w:fill="FFFFFF"/>
        <w:spacing w:line="360" w:lineRule="auto"/>
        <w:ind w:firstLine="720"/>
        <w:jc w:val="both"/>
        <w:rPr>
          <w:rFonts w:cs="Arial"/>
          <w:color w:val="000000"/>
          <w:sz w:val="23"/>
          <w:szCs w:val="23"/>
          <w:lang w:val="en" w:eastAsia="en-GB"/>
        </w:rPr>
      </w:pPr>
    </w:p>
    <w:p w14:paraId="44E6D611" w14:textId="77777777" w:rsidR="002E0FAF" w:rsidRPr="00053BBE" w:rsidRDefault="002E0FAF" w:rsidP="002E0FAF">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66AF1E18" w14:textId="77777777" w:rsidR="002E0FAF" w:rsidRPr="00053BBE" w:rsidRDefault="002E0FAF" w:rsidP="002E0FAF">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lastRenderedPageBreak/>
        <w:t>E+W+S+N.I.</w:t>
      </w:r>
      <w:r w:rsidRPr="000111C8">
        <w:rPr>
          <w:rFonts w:cs="Arial"/>
          <w:b/>
          <w:i/>
          <w:iCs/>
          <w:color w:val="000000"/>
          <w:sz w:val="23"/>
          <w:szCs w:val="23"/>
          <w:lang w:val="en" w:eastAsia="en-GB"/>
        </w:rPr>
        <w:t>Prohibition of slavery and forced labour</w:t>
      </w:r>
    </w:p>
    <w:p w14:paraId="67226957" w14:textId="77777777" w:rsidR="002E0FAF" w:rsidRPr="000111C8" w:rsidRDefault="002E0FAF" w:rsidP="002E0FAF">
      <w:pPr>
        <w:shd w:val="clear" w:color="auto" w:fill="FFFFFF"/>
        <w:spacing w:line="360" w:lineRule="auto"/>
        <w:outlineLvl w:val="4"/>
        <w:rPr>
          <w:rFonts w:cs="Arial"/>
          <w:i/>
          <w:iCs/>
          <w:color w:val="000000"/>
          <w:sz w:val="23"/>
          <w:szCs w:val="23"/>
          <w:lang w:val="en" w:eastAsia="en-GB"/>
        </w:rPr>
      </w:pPr>
    </w:p>
    <w:p w14:paraId="2E301AA7" w14:textId="77777777" w:rsidR="002E0FAF" w:rsidRPr="00053BBE" w:rsidRDefault="002E0FAF" w:rsidP="002E0FAF">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067B4FAA" w14:textId="77777777" w:rsidR="002E0FAF" w:rsidRPr="00053BBE" w:rsidRDefault="002E0FAF" w:rsidP="002E0FAF">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43ABDBD0" w14:textId="77777777" w:rsidR="002E0FAF" w:rsidRPr="00053BBE" w:rsidRDefault="002E0FAF" w:rsidP="002E0FAF">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331C971A" w14:textId="77777777" w:rsidR="002E0FAF" w:rsidRDefault="002E0FAF" w:rsidP="002E0FAF">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ADD806F" w14:textId="77777777" w:rsidR="002E0FAF" w:rsidRPr="000111C8" w:rsidRDefault="002E0FAF" w:rsidP="002E0FAF">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4E9500CF" w14:textId="77777777" w:rsidR="002E0FAF" w:rsidRPr="000111C8" w:rsidRDefault="002E0FAF" w:rsidP="002E0FAF">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454CE0FD" w14:textId="77777777" w:rsidR="002E0FAF" w:rsidRPr="00053BBE" w:rsidRDefault="002E0FAF" w:rsidP="002E0FAF">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316010F2" w14:textId="77777777" w:rsidR="002E0FAF" w:rsidRDefault="002E0FAF" w:rsidP="002E0FAF">
      <w:pPr>
        <w:shd w:val="clear" w:color="auto" w:fill="FFFFFF"/>
        <w:spacing w:line="360" w:lineRule="auto"/>
        <w:ind w:firstLine="720"/>
        <w:rPr>
          <w:rFonts w:cs="Arial"/>
          <w:color w:val="000000"/>
          <w:sz w:val="23"/>
          <w:szCs w:val="23"/>
          <w:lang w:val="en" w:eastAsia="en-GB"/>
        </w:rPr>
      </w:pPr>
    </w:p>
    <w:p w14:paraId="4D76CEE2" w14:textId="77777777" w:rsidR="002E0FAF" w:rsidRDefault="002E0FAF" w:rsidP="002E0FAF">
      <w:pPr>
        <w:shd w:val="clear" w:color="auto" w:fill="FFFFFF"/>
        <w:spacing w:line="360" w:lineRule="auto"/>
        <w:ind w:firstLine="720"/>
        <w:rPr>
          <w:rFonts w:cs="Arial"/>
          <w:color w:val="000000"/>
          <w:sz w:val="23"/>
          <w:szCs w:val="23"/>
          <w:lang w:val="en" w:eastAsia="en-GB"/>
        </w:rPr>
      </w:pPr>
    </w:p>
    <w:p w14:paraId="61EB8C11" w14:textId="77777777" w:rsidR="002E0FAF" w:rsidRDefault="002E0FAF" w:rsidP="002E0FAF">
      <w:pPr>
        <w:shd w:val="clear" w:color="auto" w:fill="FFFFFF"/>
        <w:spacing w:line="360" w:lineRule="auto"/>
        <w:ind w:firstLine="720"/>
        <w:rPr>
          <w:rFonts w:cs="Arial"/>
          <w:color w:val="000000"/>
          <w:sz w:val="23"/>
          <w:szCs w:val="23"/>
          <w:lang w:val="en" w:eastAsia="en-GB"/>
        </w:rPr>
      </w:pPr>
    </w:p>
    <w:p w14:paraId="24694B75" w14:textId="77777777" w:rsidR="002E0FAF" w:rsidRPr="00053BBE" w:rsidRDefault="002E0FAF" w:rsidP="002E0FAF">
      <w:pPr>
        <w:shd w:val="clear" w:color="auto" w:fill="FFFFFF"/>
        <w:spacing w:line="360" w:lineRule="auto"/>
        <w:ind w:firstLine="720"/>
        <w:rPr>
          <w:rFonts w:cs="Arial"/>
          <w:color w:val="000000"/>
          <w:sz w:val="23"/>
          <w:szCs w:val="23"/>
          <w:lang w:val="en" w:eastAsia="en-GB"/>
        </w:rPr>
      </w:pPr>
    </w:p>
    <w:p w14:paraId="768094D4" w14:textId="77777777" w:rsidR="002E0FAF" w:rsidRPr="00053BBE" w:rsidRDefault="002E0FAF" w:rsidP="002E0FAF">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3DDA743D" w14:textId="77777777" w:rsidR="002E0FAF" w:rsidRPr="00053BBE" w:rsidRDefault="002E0FAF" w:rsidP="002E0FAF">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00AA1F4E" w14:textId="77777777" w:rsidR="002E0FAF" w:rsidRPr="000111C8" w:rsidRDefault="002E0FAF" w:rsidP="002E0FAF">
      <w:pPr>
        <w:shd w:val="clear" w:color="auto" w:fill="FFFFFF"/>
        <w:spacing w:line="360" w:lineRule="auto"/>
        <w:outlineLvl w:val="4"/>
        <w:rPr>
          <w:rFonts w:cs="Arial"/>
          <w:b/>
          <w:color w:val="000000"/>
          <w:sz w:val="23"/>
          <w:szCs w:val="23"/>
          <w:lang w:val="en" w:eastAsia="en-GB"/>
        </w:rPr>
      </w:pPr>
    </w:p>
    <w:p w14:paraId="197FB055" w14:textId="77777777" w:rsidR="002E0FAF" w:rsidRPr="00053BBE" w:rsidRDefault="002E0FAF" w:rsidP="002E0FAF">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529C5ACF" w14:textId="77777777" w:rsidR="002E0FAF" w:rsidRPr="000111C8" w:rsidRDefault="002E0FAF" w:rsidP="002E0FAF">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5354A9CD" w14:textId="77777777" w:rsidR="002E0FAF" w:rsidRPr="000111C8" w:rsidRDefault="002E0FAF" w:rsidP="002E0FAF">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2030386" w14:textId="77777777" w:rsidR="002E0FAF" w:rsidRPr="000111C8" w:rsidRDefault="002E0FAF" w:rsidP="002E0FAF">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78AB14A7" w14:textId="77777777" w:rsidR="002E0FAF" w:rsidRPr="000111C8" w:rsidRDefault="002E0FAF" w:rsidP="002E0FAF">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64436F0" w14:textId="77777777" w:rsidR="002E0FAF" w:rsidRPr="000111C8" w:rsidRDefault="002E0FAF" w:rsidP="002E0FAF">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11FC812A" w14:textId="77777777" w:rsidR="002E0FAF" w:rsidRPr="000111C8" w:rsidRDefault="002E0FAF" w:rsidP="002E0FAF">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1EF3D1EC" w14:textId="77777777" w:rsidR="002E0FAF" w:rsidRPr="00053BBE" w:rsidRDefault="002E0FAF" w:rsidP="002E0FAF">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0AC8FDEA" w14:textId="77777777" w:rsidR="002E0FAF" w:rsidRPr="00053BBE" w:rsidRDefault="002E0FAF" w:rsidP="002E0FAF">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5BC1AFCE" w14:textId="77777777" w:rsidR="002E0FAF" w:rsidRPr="00053BBE" w:rsidRDefault="002E0FAF" w:rsidP="002E0FAF">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30825BB6" w14:textId="77777777" w:rsidR="002E0FAF" w:rsidRPr="00053BBE" w:rsidRDefault="002E0FAF" w:rsidP="002E0FAF">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140521D9" w14:textId="77777777" w:rsidR="002E0FAF" w:rsidRDefault="002E0FAF" w:rsidP="002E0FAF">
      <w:pPr>
        <w:pStyle w:val="ListParagraph"/>
        <w:shd w:val="clear" w:color="auto" w:fill="FFFFFF"/>
        <w:spacing w:line="360" w:lineRule="auto"/>
        <w:rPr>
          <w:rFonts w:cs="Arial"/>
          <w:color w:val="000000"/>
          <w:sz w:val="23"/>
          <w:szCs w:val="23"/>
          <w:lang w:val="en" w:eastAsia="en-GB"/>
        </w:rPr>
      </w:pPr>
    </w:p>
    <w:p w14:paraId="23F0354F" w14:textId="77777777" w:rsidR="002E0FAF" w:rsidRDefault="002E0FAF" w:rsidP="002E0FAF">
      <w:pPr>
        <w:pStyle w:val="ListParagraph"/>
        <w:shd w:val="clear" w:color="auto" w:fill="FFFFFF"/>
        <w:spacing w:line="360" w:lineRule="auto"/>
        <w:rPr>
          <w:rFonts w:cs="Arial"/>
          <w:color w:val="000000"/>
          <w:sz w:val="23"/>
          <w:szCs w:val="23"/>
          <w:lang w:val="en" w:eastAsia="en-GB"/>
        </w:rPr>
      </w:pPr>
    </w:p>
    <w:p w14:paraId="5139E95F" w14:textId="77777777" w:rsidR="002E0FAF" w:rsidRDefault="002E0FAF" w:rsidP="002E0FAF">
      <w:pPr>
        <w:pStyle w:val="ListParagraph"/>
        <w:shd w:val="clear" w:color="auto" w:fill="FFFFFF"/>
        <w:spacing w:line="360" w:lineRule="auto"/>
        <w:rPr>
          <w:rFonts w:cs="Arial"/>
          <w:color w:val="000000"/>
          <w:sz w:val="23"/>
          <w:szCs w:val="23"/>
          <w:lang w:val="en" w:eastAsia="en-GB"/>
        </w:rPr>
      </w:pPr>
    </w:p>
    <w:p w14:paraId="35BABAE7" w14:textId="77777777" w:rsidR="002E0FAF" w:rsidRDefault="002E0FAF" w:rsidP="002E0FAF">
      <w:pPr>
        <w:pStyle w:val="ListParagraph"/>
        <w:shd w:val="clear" w:color="auto" w:fill="FFFFFF"/>
        <w:spacing w:line="360" w:lineRule="auto"/>
        <w:rPr>
          <w:rFonts w:cs="Arial"/>
          <w:color w:val="000000"/>
          <w:sz w:val="23"/>
          <w:szCs w:val="23"/>
          <w:lang w:val="en" w:eastAsia="en-GB"/>
        </w:rPr>
      </w:pPr>
    </w:p>
    <w:p w14:paraId="57A0FE24" w14:textId="77777777" w:rsidR="002E0FAF" w:rsidRDefault="002E0FAF" w:rsidP="002E0FAF">
      <w:pPr>
        <w:pStyle w:val="ListParagraph"/>
        <w:shd w:val="clear" w:color="auto" w:fill="FFFFFF"/>
        <w:spacing w:line="360" w:lineRule="auto"/>
        <w:rPr>
          <w:rFonts w:cs="Arial"/>
          <w:color w:val="000000"/>
          <w:sz w:val="23"/>
          <w:szCs w:val="23"/>
          <w:lang w:val="en" w:eastAsia="en-GB"/>
        </w:rPr>
      </w:pPr>
    </w:p>
    <w:p w14:paraId="56429D31" w14:textId="77777777" w:rsidR="002E0FAF" w:rsidRDefault="002E0FAF" w:rsidP="002E0FAF">
      <w:pPr>
        <w:pStyle w:val="ListParagraph"/>
        <w:shd w:val="clear" w:color="auto" w:fill="FFFFFF"/>
        <w:spacing w:line="360" w:lineRule="auto"/>
        <w:rPr>
          <w:rFonts w:cs="Arial"/>
          <w:color w:val="000000"/>
          <w:sz w:val="23"/>
          <w:szCs w:val="23"/>
          <w:lang w:val="en" w:eastAsia="en-GB"/>
        </w:rPr>
      </w:pPr>
    </w:p>
    <w:p w14:paraId="54955324" w14:textId="77777777" w:rsidR="002E0FAF" w:rsidRPr="00053BBE" w:rsidRDefault="002E0FAF" w:rsidP="002E0FAF">
      <w:pPr>
        <w:pStyle w:val="ListParagraph"/>
        <w:shd w:val="clear" w:color="auto" w:fill="FFFFFF"/>
        <w:spacing w:line="360" w:lineRule="auto"/>
        <w:rPr>
          <w:rFonts w:cs="Arial"/>
          <w:color w:val="000000"/>
          <w:sz w:val="23"/>
          <w:szCs w:val="23"/>
          <w:lang w:val="en" w:eastAsia="en-GB"/>
        </w:rPr>
      </w:pPr>
    </w:p>
    <w:p w14:paraId="7FA36CF5" w14:textId="77777777" w:rsidR="002E0FAF" w:rsidRPr="00053BBE" w:rsidRDefault="002E0FAF" w:rsidP="002E0FAF">
      <w:pPr>
        <w:pStyle w:val="ListParagraph"/>
        <w:shd w:val="clear" w:color="auto" w:fill="FFFFFF"/>
        <w:spacing w:line="360" w:lineRule="auto"/>
        <w:rPr>
          <w:rFonts w:cs="Arial"/>
          <w:color w:val="000000"/>
          <w:sz w:val="23"/>
          <w:szCs w:val="23"/>
          <w:lang w:val="en" w:eastAsia="en-GB"/>
        </w:rPr>
      </w:pPr>
    </w:p>
    <w:p w14:paraId="3B97EDE3" w14:textId="77777777" w:rsidR="002E0FAF" w:rsidRPr="00053BBE" w:rsidRDefault="002E0FAF" w:rsidP="002E0FAF">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4E8DF31B" w14:textId="77777777" w:rsidR="002E0FAF" w:rsidRPr="00053BBE" w:rsidRDefault="002E0FAF" w:rsidP="002E0FAF">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36B44440" w14:textId="77777777" w:rsidR="002E0FAF" w:rsidRPr="000111C8" w:rsidRDefault="002E0FAF" w:rsidP="002E0FAF">
      <w:pPr>
        <w:shd w:val="clear" w:color="auto" w:fill="FFFFFF"/>
        <w:spacing w:line="360" w:lineRule="auto"/>
        <w:outlineLvl w:val="4"/>
        <w:rPr>
          <w:rFonts w:cs="Arial"/>
          <w:color w:val="000000"/>
          <w:sz w:val="23"/>
          <w:szCs w:val="23"/>
          <w:lang w:val="en" w:eastAsia="en-GB"/>
        </w:rPr>
      </w:pPr>
    </w:p>
    <w:p w14:paraId="3CAB253D" w14:textId="77777777" w:rsidR="002E0FAF" w:rsidRPr="00053BBE" w:rsidRDefault="002E0FAF" w:rsidP="002E0FAF">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0CC074C6" w14:textId="77777777" w:rsidR="002E0FAF" w:rsidRPr="00053BBE" w:rsidRDefault="002E0FAF" w:rsidP="002E0FAF">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4E4C7AB7" w14:textId="77777777" w:rsidR="002E0FAF" w:rsidRPr="00053BBE" w:rsidRDefault="002E0FAF" w:rsidP="002E0FAF">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670C8D74" w14:textId="77777777" w:rsidR="002E0FAF" w:rsidRPr="000111C8" w:rsidRDefault="002E0FAF" w:rsidP="002E0FAF">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679B8636" w14:textId="77777777" w:rsidR="002E0FAF" w:rsidRPr="000111C8" w:rsidRDefault="002E0FAF" w:rsidP="002E0FAF">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5478B51C" w14:textId="77777777" w:rsidR="002E0FAF" w:rsidRDefault="002E0FAF" w:rsidP="002E0FAF">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35C8D7CD" w14:textId="77777777" w:rsidR="002E0FAF" w:rsidRPr="000111C8" w:rsidRDefault="002E0FAF" w:rsidP="002E0FAF">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750BAB23" w14:textId="77777777" w:rsidR="002E0FAF" w:rsidRDefault="002E0FAF" w:rsidP="002E0FAF">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5BB14B7C" w14:textId="77777777" w:rsidR="002E0FAF" w:rsidRDefault="002E0FAF" w:rsidP="002E0FAF">
      <w:pPr>
        <w:shd w:val="clear" w:color="auto" w:fill="FFFFFF"/>
        <w:spacing w:line="360" w:lineRule="auto"/>
        <w:outlineLvl w:val="4"/>
        <w:rPr>
          <w:rFonts w:cs="Arial"/>
          <w:b/>
          <w:i/>
          <w:iCs/>
          <w:smallCaps/>
          <w:color w:val="000000"/>
          <w:sz w:val="23"/>
          <w:szCs w:val="23"/>
          <w:lang w:val="en" w:eastAsia="en-GB"/>
        </w:rPr>
      </w:pPr>
    </w:p>
    <w:p w14:paraId="3BA9B1EF" w14:textId="77777777" w:rsidR="002E0FAF" w:rsidRPr="00053BBE" w:rsidRDefault="002E0FAF" w:rsidP="002E0FAF">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781BE826" w14:textId="77777777" w:rsidR="002E0FAF" w:rsidRPr="00053BBE" w:rsidRDefault="002E0FAF" w:rsidP="002E0FAF">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61A60133" w14:textId="77777777" w:rsidR="002E0FAF" w:rsidRPr="000111C8" w:rsidRDefault="002E0FAF" w:rsidP="002E0FAF">
      <w:pPr>
        <w:shd w:val="clear" w:color="auto" w:fill="FFFFFF"/>
        <w:spacing w:line="360" w:lineRule="auto"/>
        <w:outlineLvl w:val="4"/>
        <w:rPr>
          <w:rFonts w:cs="Arial"/>
          <w:b/>
          <w:color w:val="000000"/>
          <w:sz w:val="23"/>
          <w:szCs w:val="23"/>
          <w:lang w:val="en" w:eastAsia="en-GB"/>
        </w:rPr>
      </w:pPr>
    </w:p>
    <w:p w14:paraId="3888E40F" w14:textId="77777777" w:rsidR="002E0FAF" w:rsidRPr="00053BBE" w:rsidRDefault="002E0FAF" w:rsidP="002E0FAF">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76A1E7D1" w14:textId="77777777" w:rsidR="002E0FAF" w:rsidRPr="00053BBE" w:rsidRDefault="002E0FAF" w:rsidP="002E0FAF">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3C472AFF" w14:textId="77777777" w:rsidR="002E0FAF" w:rsidRPr="00053BBE" w:rsidRDefault="002E0FAF" w:rsidP="002E0FAF">
      <w:pPr>
        <w:shd w:val="clear" w:color="auto" w:fill="FFFFFF"/>
        <w:spacing w:line="360" w:lineRule="auto"/>
        <w:rPr>
          <w:rFonts w:cs="Arial"/>
          <w:color w:val="000000"/>
          <w:sz w:val="23"/>
          <w:szCs w:val="23"/>
          <w:lang w:val="en" w:eastAsia="en-GB"/>
        </w:rPr>
      </w:pPr>
    </w:p>
    <w:p w14:paraId="11494C09" w14:textId="77777777" w:rsidR="002E0FAF" w:rsidRPr="00053BBE" w:rsidRDefault="002E0FAF" w:rsidP="002E0FAF">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43F6AF1D" w14:textId="77777777" w:rsidR="002E0FAF" w:rsidRPr="00053BBE" w:rsidRDefault="002E0FAF" w:rsidP="002E0FAF">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69A8CE10" w14:textId="77777777" w:rsidR="002E0FAF" w:rsidRPr="000111C8" w:rsidRDefault="002E0FAF" w:rsidP="002E0FAF">
      <w:pPr>
        <w:shd w:val="clear" w:color="auto" w:fill="FFFFFF"/>
        <w:spacing w:line="360" w:lineRule="auto"/>
        <w:outlineLvl w:val="4"/>
        <w:rPr>
          <w:rFonts w:cs="Arial"/>
          <w:color w:val="000000"/>
          <w:sz w:val="23"/>
          <w:szCs w:val="23"/>
          <w:lang w:val="en" w:eastAsia="en-GB"/>
        </w:rPr>
      </w:pPr>
    </w:p>
    <w:p w14:paraId="0BF6368C" w14:textId="77777777" w:rsidR="002E0FAF" w:rsidRPr="00053BBE" w:rsidRDefault="002E0FAF" w:rsidP="002E0FAF">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7F976090" w14:textId="77777777" w:rsidR="002E0FAF" w:rsidRPr="00053BBE" w:rsidRDefault="002E0FAF" w:rsidP="002E0FAF">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There shall be no interference by a public authority with the exercise of this right except such as is in accordance with the law and is necessary in a democratic society in the interests of national security, public safety or the economic well-being of the country, for </w:t>
      </w:r>
      <w:r w:rsidRPr="00053BBE">
        <w:rPr>
          <w:rFonts w:cs="Arial"/>
          <w:color w:val="000000"/>
          <w:sz w:val="23"/>
          <w:szCs w:val="23"/>
          <w:lang w:val="en" w:eastAsia="en-GB"/>
        </w:rPr>
        <w:lastRenderedPageBreak/>
        <w:t>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6D606DFE" w14:textId="77777777" w:rsidR="002E0FAF" w:rsidRPr="00053BBE" w:rsidRDefault="002E0FAF" w:rsidP="002E0FAF">
      <w:pPr>
        <w:pStyle w:val="ListParagraph"/>
        <w:shd w:val="clear" w:color="auto" w:fill="FFFFFF"/>
        <w:spacing w:line="360" w:lineRule="auto"/>
        <w:rPr>
          <w:rFonts w:cs="Arial"/>
          <w:b/>
          <w:bCs/>
          <w:color w:val="FFFFFF"/>
          <w:sz w:val="23"/>
          <w:szCs w:val="23"/>
          <w:shd w:val="clear" w:color="auto" w:fill="660066"/>
          <w:lang w:val="en" w:eastAsia="en-GB"/>
        </w:rPr>
      </w:pPr>
    </w:p>
    <w:p w14:paraId="2768A8E1" w14:textId="77777777" w:rsidR="002E0FAF" w:rsidRPr="00053BBE" w:rsidRDefault="002E0FAF" w:rsidP="002E0FAF">
      <w:pPr>
        <w:pStyle w:val="ListParagraph"/>
        <w:shd w:val="clear" w:color="auto" w:fill="FFFFFF"/>
        <w:spacing w:line="360" w:lineRule="auto"/>
        <w:rPr>
          <w:rFonts w:cs="Arial"/>
          <w:color w:val="000000"/>
          <w:sz w:val="23"/>
          <w:szCs w:val="23"/>
          <w:lang w:val="en" w:eastAsia="en-GB"/>
        </w:rPr>
      </w:pPr>
    </w:p>
    <w:p w14:paraId="75238019" w14:textId="77777777" w:rsidR="002E0FAF" w:rsidRPr="00053BBE" w:rsidRDefault="002E0FAF" w:rsidP="002E0FAF">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6DF64068" w14:textId="77777777" w:rsidR="002E0FAF" w:rsidRPr="00053BBE" w:rsidRDefault="002E0FAF" w:rsidP="002E0FAF">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1B11C367" w14:textId="77777777" w:rsidR="002E0FAF" w:rsidRPr="000111C8" w:rsidRDefault="002E0FAF" w:rsidP="002E0FAF">
      <w:pPr>
        <w:shd w:val="clear" w:color="auto" w:fill="FFFFFF"/>
        <w:spacing w:line="360" w:lineRule="auto"/>
        <w:outlineLvl w:val="4"/>
        <w:rPr>
          <w:rFonts w:cs="Arial"/>
          <w:color w:val="000000"/>
          <w:sz w:val="23"/>
          <w:szCs w:val="23"/>
          <w:lang w:val="en" w:eastAsia="en-GB"/>
        </w:rPr>
      </w:pPr>
    </w:p>
    <w:p w14:paraId="1382165F" w14:textId="77777777" w:rsidR="002E0FAF" w:rsidRPr="00053BBE" w:rsidRDefault="002E0FAF" w:rsidP="002E0FAF">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00A0E6B9" w14:textId="77777777" w:rsidR="002E0FAF" w:rsidRPr="00053BBE" w:rsidRDefault="002E0FAF" w:rsidP="002E0FAF">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37C00121" w14:textId="77777777" w:rsidR="002E0FAF" w:rsidRPr="00053BBE" w:rsidRDefault="002E0FAF" w:rsidP="002E0FAF">
      <w:pPr>
        <w:pStyle w:val="ListParagraph"/>
        <w:shd w:val="clear" w:color="auto" w:fill="FFFFFF"/>
        <w:spacing w:line="360" w:lineRule="auto"/>
        <w:rPr>
          <w:rFonts w:cs="Arial"/>
          <w:b/>
          <w:bCs/>
          <w:color w:val="FFFFFF"/>
          <w:sz w:val="23"/>
          <w:szCs w:val="23"/>
          <w:shd w:val="clear" w:color="auto" w:fill="660066"/>
          <w:lang w:val="en" w:eastAsia="en-GB"/>
        </w:rPr>
      </w:pPr>
    </w:p>
    <w:p w14:paraId="5BF81220" w14:textId="77777777" w:rsidR="002E0FAF" w:rsidRPr="00053BBE" w:rsidRDefault="002E0FAF" w:rsidP="002E0FAF">
      <w:pPr>
        <w:shd w:val="clear" w:color="auto" w:fill="FFFFFF"/>
        <w:spacing w:line="360" w:lineRule="auto"/>
        <w:rPr>
          <w:rFonts w:cs="Arial"/>
          <w:color w:val="000000"/>
          <w:sz w:val="23"/>
          <w:szCs w:val="23"/>
          <w:lang w:val="en" w:eastAsia="en-GB"/>
        </w:rPr>
      </w:pPr>
    </w:p>
    <w:p w14:paraId="56DC3156" w14:textId="77777777" w:rsidR="002E0FAF" w:rsidRPr="00053BBE" w:rsidRDefault="002E0FAF" w:rsidP="002E0FAF">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585D96AB" w14:textId="77777777" w:rsidR="002E0FAF" w:rsidRPr="00053BBE" w:rsidRDefault="002E0FAF" w:rsidP="002E0FAF">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196A0394" w14:textId="77777777" w:rsidR="002E0FAF" w:rsidRPr="000111C8" w:rsidRDefault="002E0FAF" w:rsidP="002E0FAF">
      <w:pPr>
        <w:shd w:val="clear" w:color="auto" w:fill="FFFFFF"/>
        <w:spacing w:line="360" w:lineRule="auto"/>
        <w:outlineLvl w:val="4"/>
        <w:rPr>
          <w:rFonts w:cs="Arial"/>
          <w:color w:val="000000"/>
          <w:sz w:val="23"/>
          <w:szCs w:val="23"/>
          <w:lang w:val="en" w:eastAsia="en-GB"/>
        </w:rPr>
      </w:pPr>
    </w:p>
    <w:p w14:paraId="1317F5FF" w14:textId="77777777" w:rsidR="002E0FAF" w:rsidRPr="00053BBE" w:rsidRDefault="002E0FAF" w:rsidP="002E0FAF">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1944F814" w14:textId="77777777" w:rsidR="002E0FAF" w:rsidRPr="00053BBE" w:rsidRDefault="002E0FAF" w:rsidP="002E0FAF">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05EDD2D6" w14:textId="77777777" w:rsidR="002E0FAF" w:rsidRPr="00053BBE" w:rsidRDefault="002E0FAF" w:rsidP="002E0FAF">
      <w:pPr>
        <w:pStyle w:val="ListParagraph"/>
        <w:shd w:val="clear" w:color="auto" w:fill="FFFFFF"/>
        <w:spacing w:line="360" w:lineRule="auto"/>
        <w:rPr>
          <w:rFonts w:cs="Arial"/>
          <w:b/>
          <w:bCs/>
          <w:color w:val="FFFFFF"/>
          <w:sz w:val="23"/>
          <w:szCs w:val="23"/>
          <w:shd w:val="clear" w:color="auto" w:fill="660066"/>
          <w:lang w:val="en" w:eastAsia="en-GB"/>
        </w:rPr>
      </w:pPr>
    </w:p>
    <w:p w14:paraId="0FBE1EBB" w14:textId="77777777" w:rsidR="002E0FAF" w:rsidRPr="00053BBE" w:rsidRDefault="002E0FAF" w:rsidP="002E0FAF">
      <w:pPr>
        <w:pStyle w:val="ListParagraph"/>
        <w:shd w:val="clear" w:color="auto" w:fill="FFFFFF"/>
        <w:spacing w:line="360" w:lineRule="auto"/>
        <w:rPr>
          <w:rFonts w:cs="Arial"/>
          <w:color w:val="000000"/>
          <w:sz w:val="23"/>
          <w:szCs w:val="23"/>
          <w:lang w:val="en" w:eastAsia="en-GB"/>
        </w:rPr>
      </w:pPr>
    </w:p>
    <w:p w14:paraId="0BADAE40" w14:textId="77777777" w:rsidR="002E0FAF" w:rsidRPr="00053BBE" w:rsidRDefault="002E0FAF" w:rsidP="002E0FAF">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21027736" w14:textId="77777777" w:rsidR="002E0FAF" w:rsidRPr="00053BBE" w:rsidRDefault="002E0FAF" w:rsidP="002E0FAF">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lastRenderedPageBreak/>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76A421AA" w14:textId="77777777" w:rsidR="002E0FAF" w:rsidRPr="000111C8" w:rsidRDefault="002E0FAF" w:rsidP="002E0FAF">
      <w:pPr>
        <w:shd w:val="clear" w:color="auto" w:fill="FFFFFF"/>
        <w:spacing w:line="360" w:lineRule="auto"/>
        <w:outlineLvl w:val="4"/>
        <w:rPr>
          <w:rFonts w:cs="Arial"/>
          <w:color w:val="000000"/>
          <w:sz w:val="23"/>
          <w:szCs w:val="23"/>
          <w:lang w:val="en" w:eastAsia="en-GB"/>
        </w:rPr>
      </w:pPr>
    </w:p>
    <w:p w14:paraId="11AC68CD" w14:textId="77777777" w:rsidR="002E0FAF" w:rsidRPr="00053BBE" w:rsidRDefault="002E0FAF" w:rsidP="002E0FAF">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1E3D45A2" w14:textId="77777777" w:rsidR="002E0FAF" w:rsidRPr="00053BBE" w:rsidRDefault="002E0FAF" w:rsidP="002E0FAF">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2FA5246E" w14:textId="77777777" w:rsidR="002E0FAF" w:rsidRPr="00053BBE" w:rsidRDefault="002E0FAF" w:rsidP="002E0FAF">
      <w:pPr>
        <w:shd w:val="clear" w:color="auto" w:fill="FFFFFF"/>
        <w:spacing w:line="360" w:lineRule="auto"/>
        <w:rPr>
          <w:rFonts w:cs="Arial"/>
          <w:color w:val="000000"/>
          <w:sz w:val="23"/>
          <w:szCs w:val="23"/>
          <w:lang w:val="en" w:eastAsia="en-GB"/>
        </w:rPr>
      </w:pPr>
    </w:p>
    <w:p w14:paraId="6D735BDC" w14:textId="77777777" w:rsidR="002E0FAF" w:rsidRPr="00053BBE" w:rsidRDefault="002E0FAF" w:rsidP="002E0FAF">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7D980732" w14:textId="77777777" w:rsidR="002E0FAF" w:rsidRPr="00053BBE" w:rsidRDefault="002E0FAF" w:rsidP="002E0FAF">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4C59082B" w14:textId="77777777" w:rsidR="002E0FAF" w:rsidRPr="000111C8" w:rsidRDefault="002E0FAF" w:rsidP="002E0FAF">
      <w:pPr>
        <w:shd w:val="clear" w:color="auto" w:fill="FFFFFF"/>
        <w:spacing w:line="360" w:lineRule="auto"/>
        <w:outlineLvl w:val="4"/>
        <w:rPr>
          <w:rFonts w:cs="Arial"/>
          <w:color w:val="000000"/>
          <w:sz w:val="23"/>
          <w:szCs w:val="23"/>
          <w:lang w:val="en" w:eastAsia="en-GB"/>
        </w:rPr>
      </w:pPr>
    </w:p>
    <w:p w14:paraId="0E9B2EF8" w14:textId="77777777" w:rsidR="002E0FAF" w:rsidRPr="00053BBE" w:rsidRDefault="002E0FAF" w:rsidP="002E0FAF">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72658F4C" w14:textId="77777777" w:rsidR="002E0FAF" w:rsidRDefault="002E0FAF" w:rsidP="002E0FAF">
      <w:pPr>
        <w:shd w:val="clear" w:color="auto" w:fill="FFFFFF"/>
        <w:spacing w:line="360" w:lineRule="auto"/>
        <w:ind w:left="1224"/>
        <w:jc w:val="both"/>
        <w:rPr>
          <w:rFonts w:cs="Arial"/>
          <w:color w:val="000000"/>
          <w:sz w:val="23"/>
          <w:szCs w:val="23"/>
          <w:lang w:val="en" w:eastAsia="en-GB"/>
        </w:rPr>
      </w:pPr>
    </w:p>
    <w:p w14:paraId="3D374115" w14:textId="77777777" w:rsidR="002E0FAF" w:rsidRPr="000111C8" w:rsidRDefault="002E0FAF" w:rsidP="002E0FAF">
      <w:pPr>
        <w:shd w:val="clear" w:color="auto" w:fill="FFFFFF"/>
        <w:spacing w:line="360" w:lineRule="auto"/>
        <w:ind w:left="1224"/>
        <w:jc w:val="both"/>
        <w:rPr>
          <w:rFonts w:cs="Arial"/>
          <w:color w:val="000000"/>
          <w:sz w:val="23"/>
          <w:szCs w:val="23"/>
          <w:lang w:val="en" w:eastAsia="en-GB"/>
        </w:rPr>
      </w:pPr>
    </w:p>
    <w:p w14:paraId="0BC8A0D1" w14:textId="77777777" w:rsidR="002E0FAF" w:rsidRPr="00053BBE" w:rsidRDefault="002E0FAF" w:rsidP="002E0FAF">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2ACE31C4" w14:textId="77777777" w:rsidR="002E0FAF" w:rsidRPr="00053BBE" w:rsidRDefault="002E0FAF" w:rsidP="002E0FAF">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4357FCC0" w14:textId="77777777" w:rsidR="002E0FAF" w:rsidRPr="000111C8" w:rsidRDefault="002E0FAF" w:rsidP="002E0FAF">
      <w:pPr>
        <w:shd w:val="clear" w:color="auto" w:fill="FFFFFF"/>
        <w:spacing w:line="360" w:lineRule="auto"/>
        <w:outlineLvl w:val="4"/>
        <w:rPr>
          <w:rFonts w:cs="Arial"/>
          <w:color w:val="000000"/>
          <w:sz w:val="23"/>
          <w:szCs w:val="23"/>
          <w:lang w:val="en" w:eastAsia="en-GB"/>
        </w:rPr>
      </w:pPr>
    </w:p>
    <w:p w14:paraId="218835B5" w14:textId="77777777" w:rsidR="002E0FAF" w:rsidRDefault="002E0FAF" w:rsidP="002E0FAF">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01812013" w14:textId="77777777" w:rsidR="002E0FAF" w:rsidRDefault="002E0FAF" w:rsidP="002E0FAF">
      <w:pPr>
        <w:spacing w:line="360" w:lineRule="auto"/>
        <w:rPr>
          <w:rFonts w:cs="Arial"/>
          <w:sz w:val="23"/>
          <w:szCs w:val="23"/>
        </w:rPr>
      </w:pPr>
    </w:p>
    <w:p w14:paraId="51B818AC" w14:textId="77777777" w:rsidR="002E0FAF" w:rsidRDefault="002E0FAF" w:rsidP="002E0FAF">
      <w:pPr>
        <w:spacing w:line="360" w:lineRule="auto"/>
        <w:rPr>
          <w:rFonts w:cs="Arial"/>
          <w:sz w:val="23"/>
          <w:szCs w:val="23"/>
        </w:rPr>
      </w:pPr>
    </w:p>
    <w:p w14:paraId="1E9758ED" w14:textId="77777777" w:rsidR="002E0FAF" w:rsidRPr="00053BBE" w:rsidRDefault="002E0FAF" w:rsidP="002E0FAF">
      <w:pPr>
        <w:spacing w:line="360" w:lineRule="auto"/>
        <w:rPr>
          <w:rFonts w:cs="Arial"/>
          <w:b/>
          <w:sz w:val="23"/>
          <w:szCs w:val="23"/>
        </w:rPr>
      </w:pPr>
      <w:r w:rsidRPr="00053BBE">
        <w:rPr>
          <w:rFonts w:cs="Arial"/>
          <w:b/>
          <w:sz w:val="23"/>
          <w:szCs w:val="23"/>
        </w:rPr>
        <w:t>Protocol 1</w:t>
      </w:r>
    </w:p>
    <w:p w14:paraId="2F3B4441" w14:textId="77777777" w:rsidR="002E0FAF" w:rsidRPr="00053BBE" w:rsidRDefault="002E0FAF" w:rsidP="002E0FAF">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0FB64862" w14:textId="77777777" w:rsidR="002E0FAF" w:rsidRPr="00053BBE" w:rsidRDefault="002E0FAF" w:rsidP="002E0FAF">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5F03981D" w14:textId="77777777" w:rsidR="002E0FAF" w:rsidRPr="000111C8" w:rsidRDefault="002E0FAF" w:rsidP="002E0FAF">
      <w:pPr>
        <w:shd w:val="clear" w:color="auto" w:fill="FFFFFF"/>
        <w:spacing w:line="360" w:lineRule="auto"/>
        <w:outlineLvl w:val="4"/>
        <w:rPr>
          <w:rFonts w:cs="Arial"/>
          <w:b/>
          <w:color w:val="000000"/>
          <w:sz w:val="23"/>
          <w:szCs w:val="23"/>
          <w:lang w:val="en" w:eastAsia="en-GB"/>
        </w:rPr>
      </w:pPr>
    </w:p>
    <w:p w14:paraId="27EF7970" w14:textId="77777777" w:rsidR="002E0FAF" w:rsidRPr="000111C8" w:rsidRDefault="002E0FAF" w:rsidP="002E0FAF">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lastRenderedPageBreak/>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9127C8E" w14:textId="77777777" w:rsidR="002E0FAF" w:rsidRDefault="002E0FAF" w:rsidP="002E0FAF">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45411646" w14:textId="77777777" w:rsidR="002E0FAF" w:rsidRPr="00053BBE" w:rsidRDefault="002E0FAF" w:rsidP="002E0FAF">
      <w:pPr>
        <w:shd w:val="clear" w:color="auto" w:fill="FFFFFF"/>
        <w:spacing w:line="360" w:lineRule="auto"/>
        <w:jc w:val="both"/>
        <w:rPr>
          <w:rFonts w:cs="Arial"/>
          <w:color w:val="000000"/>
          <w:sz w:val="23"/>
          <w:szCs w:val="23"/>
          <w:lang w:val="en" w:eastAsia="en-GB"/>
        </w:rPr>
      </w:pPr>
    </w:p>
    <w:p w14:paraId="6D00483B" w14:textId="77777777" w:rsidR="002E0FAF" w:rsidRDefault="002E0FAF" w:rsidP="002E0FAF">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3EDFE03E" w14:textId="77777777" w:rsidR="002E0FAF" w:rsidRDefault="002E0FAF" w:rsidP="002E0FAF">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DAA7813" w14:textId="77777777" w:rsidR="002E0FAF" w:rsidRPr="00053BBE" w:rsidRDefault="002E0FAF" w:rsidP="002E0FAF">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7FCD4AAA" w14:textId="77777777" w:rsidR="002E0FAF" w:rsidRPr="000111C8" w:rsidRDefault="002E0FAF" w:rsidP="002E0FAF">
      <w:pPr>
        <w:shd w:val="clear" w:color="auto" w:fill="FFFFFF"/>
        <w:spacing w:line="360" w:lineRule="auto"/>
        <w:outlineLvl w:val="4"/>
        <w:rPr>
          <w:rFonts w:cs="Arial"/>
          <w:b/>
          <w:color w:val="000000"/>
          <w:sz w:val="23"/>
          <w:szCs w:val="23"/>
          <w:lang w:val="en" w:eastAsia="en-GB"/>
        </w:rPr>
      </w:pPr>
    </w:p>
    <w:p w14:paraId="01B64CD4" w14:textId="77777777" w:rsidR="002E0FAF" w:rsidRPr="000111C8" w:rsidRDefault="002E0FAF" w:rsidP="002E0FAF">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9AE183D" w14:textId="77777777" w:rsidR="002E0FAF" w:rsidRPr="00053BBE" w:rsidRDefault="002E0FAF" w:rsidP="002E0FAF">
      <w:pPr>
        <w:shd w:val="clear" w:color="auto" w:fill="FFFFFF"/>
        <w:spacing w:line="360" w:lineRule="auto"/>
        <w:jc w:val="both"/>
        <w:rPr>
          <w:rFonts w:cs="Arial"/>
          <w:color w:val="000000"/>
          <w:sz w:val="23"/>
          <w:szCs w:val="23"/>
          <w:lang w:val="en" w:eastAsia="en-GB"/>
        </w:rPr>
      </w:pPr>
    </w:p>
    <w:p w14:paraId="36E4B0FB" w14:textId="77777777" w:rsidR="002E0FAF" w:rsidRPr="00053BBE" w:rsidRDefault="002E0FAF" w:rsidP="002E0FAF">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7E666F56" w14:textId="77777777" w:rsidR="002E0FAF" w:rsidRPr="00053BBE" w:rsidRDefault="002E0FAF" w:rsidP="002E0FAF">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3ACA347F" w14:textId="77777777" w:rsidR="002E0FAF" w:rsidRPr="00053BBE" w:rsidRDefault="002E0FAF" w:rsidP="002E0FAF">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7A4CC885" w14:textId="77777777" w:rsidR="002E0FAF" w:rsidRPr="000111C8" w:rsidRDefault="002E0FAF" w:rsidP="002E0FAF">
      <w:pPr>
        <w:shd w:val="clear" w:color="auto" w:fill="FFFFFF"/>
        <w:spacing w:line="360" w:lineRule="auto"/>
        <w:outlineLvl w:val="4"/>
        <w:rPr>
          <w:rFonts w:cs="Arial"/>
          <w:b/>
          <w:color w:val="000000"/>
          <w:sz w:val="23"/>
          <w:szCs w:val="23"/>
          <w:lang w:val="en" w:eastAsia="en-GB"/>
        </w:rPr>
      </w:pPr>
    </w:p>
    <w:p w14:paraId="6EB59518" w14:textId="77777777" w:rsidR="002E0FAF" w:rsidRPr="00053BBE" w:rsidRDefault="002E0FAF" w:rsidP="002E0FAF">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4725A072" w14:textId="77777777" w:rsidR="002E0FAF" w:rsidRDefault="002E0FAF" w:rsidP="002E0FAF">
      <w:pPr>
        <w:rPr>
          <w:rFonts w:cs="Arial"/>
          <w:sz w:val="28"/>
          <w:szCs w:val="28"/>
        </w:rPr>
      </w:pPr>
    </w:p>
    <w:p w14:paraId="09891075" w14:textId="77777777" w:rsidR="002E0FAF" w:rsidRPr="0040375D" w:rsidRDefault="002E0FAF" w:rsidP="002E0FAF"/>
    <w:p w14:paraId="6434EB9B" w14:textId="77777777" w:rsidR="006F0634" w:rsidRPr="002E0FAF" w:rsidRDefault="006F0634" w:rsidP="002E0FAF"/>
    <w:sectPr w:rsidR="006F0634" w:rsidRPr="002E0FAF" w:rsidSect="00E91D60">
      <w:footerReference w:type="even" r:id="rId73"/>
      <w:footerReference w:type="default" r:id="rId74"/>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A418D" w14:textId="77777777" w:rsidR="00424A7A" w:rsidRDefault="00424A7A">
      <w:r>
        <w:separator/>
      </w:r>
    </w:p>
  </w:endnote>
  <w:endnote w:type="continuationSeparator" w:id="0">
    <w:p w14:paraId="7052B2CA" w14:textId="77777777" w:rsidR="00424A7A" w:rsidRDefault="0042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F649" w14:textId="77777777" w:rsidR="002E0FAF" w:rsidRDefault="002E0FA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6D1434" w14:textId="77777777" w:rsidR="002E0FAF" w:rsidRDefault="002E0FA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E486" w14:textId="724246B4" w:rsidR="002E0FAF" w:rsidRDefault="002E0FA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47EE">
      <w:rPr>
        <w:rStyle w:val="PageNumber"/>
        <w:noProof/>
      </w:rPr>
      <w:t>1</w:t>
    </w:r>
    <w:r>
      <w:rPr>
        <w:rStyle w:val="PageNumber"/>
      </w:rPr>
      <w:fldChar w:fldCharType="end"/>
    </w:r>
  </w:p>
  <w:p w14:paraId="7A7A9ED9" w14:textId="77777777" w:rsidR="002E0FAF" w:rsidRDefault="002E0FAF" w:rsidP="002A748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1947E" w14:textId="77777777" w:rsidR="002E0FAF" w:rsidRDefault="002E0FA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4A8F6D" w14:textId="77777777" w:rsidR="002E0FAF" w:rsidRDefault="002E0FAF" w:rsidP="002A748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5EF13" w14:textId="09F2655F" w:rsidR="002E0FAF" w:rsidRDefault="002E0FA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47EE">
      <w:rPr>
        <w:rStyle w:val="PageNumber"/>
        <w:noProof/>
      </w:rPr>
      <w:t>55</w:t>
    </w:r>
    <w:r>
      <w:rPr>
        <w:rStyle w:val="PageNumber"/>
      </w:rPr>
      <w:fldChar w:fldCharType="end"/>
    </w:r>
  </w:p>
  <w:p w14:paraId="1DA17C74" w14:textId="77777777" w:rsidR="002E0FAF" w:rsidRDefault="002E0FAF" w:rsidP="002A748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5D88" w14:textId="77777777" w:rsidR="00A63830" w:rsidRDefault="00A63830"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D0333" w14:textId="77777777" w:rsidR="00A63830" w:rsidRDefault="00A63830" w:rsidP="002A748F">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69ADE" w14:textId="009930D5" w:rsidR="00A63830" w:rsidRDefault="00A63830"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47EE">
      <w:rPr>
        <w:rStyle w:val="PageNumber"/>
        <w:noProof/>
      </w:rPr>
      <w:t>59</w:t>
    </w:r>
    <w:r>
      <w:rPr>
        <w:rStyle w:val="PageNumber"/>
      </w:rPr>
      <w:fldChar w:fldCharType="end"/>
    </w:r>
  </w:p>
  <w:p w14:paraId="2E5025FE" w14:textId="77777777" w:rsidR="00A63830" w:rsidRDefault="00A63830"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BC022" w14:textId="77777777" w:rsidR="00424A7A" w:rsidRDefault="00424A7A">
      <w:r>
        <w:separator/>
      </w:r>
    </w:p>
  </w:footnote>
  <w:footnote w:type="continuationSeparator" w:id="0">
    <w:p w14:paraId="6FFCCB66" w14:textId="77777777" w:rsidR="00424A7A" w:rsidRDefault="00424A7A">
      <w:r>
        <w:continuationSeparator/>
      </w:r>
    </w:p>
  </w:footnote>
  <w:footnote w:id="1">
    <w:p w14:paraId="45979FFA" w14:textId="77777777" w:rsidR="002E0FAF" w:rsidRPr="00D53DBC" w:rsidRDefault="002E0FAF" w:rsidP="002E0FAF">
      <w:pPr>
        <w:pStyle w:val="FootnoteText"/>
        <w:rPr>
          <w:rFonts w:cs="Arial"/>
          <w:sz w:val="16"/>
          <w:szCs w:val="16"/>
        </w:rPr>
      </w:pPr>
      <w:r w:rsidRPr="00D53DBC">
        <w:rPr>
          <w:rStyle w:val="FootnoteReference"/>
          <w:rFonts w:cs="Arial"/>
          <w:sz w:val="16"/>
          <w:szCs w:val="16"/>
        </w:rPr>
        <w:footnoteRef/>
      </w:r>
      <w:r w:rsidRPr="00D53DBC">
        <w:rPr>
          <w:rFonts w:cs="Arial"/>
          <w:sz w:val="16"/>
          <w:szCs w:val="16"/>
        </w:rPr>
        <w:t xml:space="preserve"> </w:t>
      </w:r>
      <w:r w:rsidRPr="00D53DBC">
        <w:rPr>
          <w:rFonts w:cs="Arial"/>
          <w:color w:val="585A75"/>
          <w:sz w:val="16"/>
          <w:szCs w:val="16"/>
          <w:shd w:val="clear" w:color="auto" w:fill="FFFFFF"/>
        </w:rPr>
        <w:t>‘Net zero’ refers to achieving an overall balance between</w:t>
      </w:r>
      <w:r>
        <w:rPr>
          <w:rFonts w:cs="Arial"/>
          <w:color w:val="585A75"/>
          <w:sz w:val="16"/>
          <w:szCs w:val="16"/>
          <w:shd w:val="clear" w:color="auto" w:fill="FFFFFF"/>
        </w:rPr>
        <w:t xml:space="preserve"> greenhouse gas</w:t>
      </w:r>
      <w:r w:rsidRPr="00D53DBC">
        <w:rPr>
          <w:rFonts w:cs="Arial"/>
          <w:color w:val="585A75"/>
          <w:sz w:val="16"/>
          <w:szCs w:val="16"/>
          <w:shd w:val="clear" w:color="auto" w:fill="FFFFFF"/>
        </w:rPr>
        <w:t xml:space="preserve"> emissions produced and</w:t>
      </w:r>
      <w:r>
        <w:rPr>
          <w:rFonts w:cs="Arial"/>
          <w:color w:val="585A75"/>
          <w:sz w:val="16"/>
          <w:szCs w:val="16"/>
          <w:shd w:val="clear" w:color="auto" w:fill="FFFFFF"/>
        </w:rPr>
        <w:t xml:space="preserve"> greenhouse gas</w:t>
      </w:r>
      <w:r w:rsidRPr="00D53DBC">
        <w:rPr>
          <w:rFonts w:cs="Arial"/>
          <w:color w:val="585A75"/>
          <w:sz w:val="16"/>
          <w:szCs w:val="16"/>
          <w:shd w:val="clear" w:color="auto" w:fill="FFFFFF"/>
        </w:rPr>
        <w:t xml:space="preserve"> emissions taken out of the atmosphere.</w:t>
      </w:r>
      <w:r>
        <w:rPr>
          <w:rFonts w:cs="Arial"/>
          <w:color w:val="585A75"/>
          <w:sz w:val="16"/>
          <w:szCs w:val="16"/>
          <w:shd w:val="clear" w:color="auto" w:fill="FFFFFF"/>
        </w:rPr>
        <w:t xml:space="preserve"> </w:t>
      </w:r>
    </w:p>
  </w:footnote>
  <w:footnote w:id="2">
    <w:p w14:paraId="64E10DBD" w14:textId="77777777" w:rsidR="002E0FAF" w:rsidRPr="00443D26" w:rsidRDefault="002E0FAF" w:rsidP="002E0FAF">
      <w:pPr>
        <w:pStyle w:val="FootnoteText"/>
        <w:rPr>
          <w:rFonts w:cs="Arial"/>
          <w:color w:val="585A75"/>
          <w:sz w:val="16"/>
          <w:szCs w:val="16"/>
          <w:shd w:val="clear" w:color="auto" w:fill="FFFFFF"/>
        </w:rPr>
      </w:pPr>
      <w:r w:rsidRPr="00443D26">
        <w:rPr>
          <w:rFonts w:cs="Arial"/>
          <w:color w:val="585A75"/>
          <w:shd w:val="clear" w:color="auto" w:fill="FFFFFF"/>
          <w:vertAlign w:val="superscript"/>
        </w:rPr>
        <w:footnoteRef/>
      </w:r>
      <w:r w:rsidRPr="00443D26">
        <w:rPr>
          <w:rFonts w:cs="Arial"/>
          <w:color w:val="585A75"/>
          <w:sz w:val="16"/>
          <w:szCs w:val="16"/>
          <w:shd w:val="clear" w:color="auto" w:fill="FFFFFF"/>
        </w:rPr>
        <w:t xml:space="preserve"> Greenhouse gas</w:t>
      </w:r>
      <w:r>
        <w:rPr>
          <w:rFonts w:cs="Arial"/>
          <w:color w:val="585A75"/>
          <w:sz w:val="16"/>
          <w:szCs w:val="16"/>
          <w:shd w:val="clear" w:color="auto" w:fill="FFFFFF"/>
        </w:rPr>
        <w:t>es</w:t>
      </w:r>
      <w:r w:rsidRPr="00443D26">
        <w:rPr>
          <w:rFonts w:cs="Arial"/>
          <w:color w:val="585A75"/>
          <w:sz w:val="16"/>
          <w:szCs w:val="16"/>
          <w:shd w:val="clear" w:color="auto" w:fill="FFFFFF"/>
        </w:rPr>
        <w:t xml:space="preserve"> released into the atmosphere are responsible for global warming because they trap heat that would otherwise escape from the atmosphere. Rising concentrations of greenhouse gases produce an increase in the average surface temperature of the earth over time. Rising temperatures may produce changes (at a global level) in precipitation patterns, storm severity, and sea level. Collectively, this is commonly referred to as climate change.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D3C7B"/>
    <w:multiLevelType w:val="multilevel"/>
    <w:tmpl w:val="ECD4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4D94B660"/>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645A26"/>
    <w:multiLevelType w:val="multilevel"/>
    <w:tmpl w:val="6AC4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8D357D"/>
    <w:multiLevelType w:val="hybridMultilevel"/>
    <w:tmpl w:val="8E76C744"/>
    <w:lvl w:ilvl="0" w:tplc="7C58D12A">
      <w:start w:val="2030"/>
      <w:numFmt w:val="bullet"/>
      <w:lvlText w:val="-"/>
      <w:lvlJc w:val="left"/>
      <w:pPr>
        <w:ind w:left="720" w:hanging="360"/>
      </w:pPr>
      <w:rPr>
        <w:rFonts w:ascii="Arial" w:eastAsia="Time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D5B2F"/>
    <w:multiLevelType w:val="hybridMultilevel"/>
    <w:tmpl w:val="F12479C0"/>
    <w:lvl w:ilvl="0" w:tplc="2B1C1C6E">
      <w:start w:val="3"/>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E2063FB"/>
    <w:multiLevelType w:val="multilevel"/>
    <w:tmpl w:val="B502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5F2670"/>
    <w:multiLevelType w:val="hybridMultilevel"/>
    <w:tmpl w:val="B8A2AB5A"/>
    <w:lvl w:ilvl="0" w:tplc="232A5EBC">
      <w:start w:val="1"/>
      <w:numFmt w:val="lowerRoman"/>
      <w:lvlText w:val="(%1)"/>
      <w:lvlJc w:val="left"/>
      <w:pPr>
        <w:ind w:left="1080" w:hanging="72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5047FF"/>
    <w:multiLevelType w:val="hybridMultilevel"/>
    <w:tmpl w:val="9C0AC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FF4228"/>
    <w:multiLevelType w:val="hybridMultilevel"/>
    <w:tmpl w:val="8C12EF3E"/>
    <w:lvl w:ilvl="0" w:tplc="454CD2C6">
      <w:start w:val="2"/>
      <w:numFmt w:val="bullet"/>
      <w:lvlText w:val="-"/>
      <w:lvlJc w:val="left"/>
      <w:pPr>
        <w:ind w:left="800" w:hanging="360"/>
      </w:pPr>
      <w:rPr>
        <w:rFonts w:ascii="Arial" w:eastAsia="Calibri" w:hAnsi="Arial" w:cs="Aria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21" w15:restartNumberingAfterBreak="0">
    <w:nsid w:val="36F46BBD"/>
    <w:multiLevelType w:val="multilevel"/>
    <w:tmpl w:val="EA64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815A96"/>
    <w:multiLevelType w:val="hybridMultilevel"/>
    <w:tmpl w:val="E9BC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056EAA"/>
    <w:multiLevelType w:val="multilevel"/>
    <w:tmpl w:val="6DEC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5826A1"/>
    <w:multiLevelType w:val="multilevel"/>
    <w:tmpl w:val="2B52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F87F11"/>
    <w:multiLevelType w:val="hybridMultilevel"/>
    <w:tmpl w:val="4894CE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97535C"/>
    <w:multiLevelType w:val="multilevel"/>
    <w:tmpl w:val="6556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41" w15:restartNumberingAfterBreak="0">
    <w:nsid w:val="709C6D5D"/>
    <w:multiLevelType w:val="hybridMultilevel"/>
    <w:tmpl w:val="D388BC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43"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2944BC"/>
    <w:multiLevelType w:val="multilevel"/>
    <w:tmpl w:val="350E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43"/>
  </w:num>
  <w:num w:numId="3">
    <w:abstractNumId w:val="37"/>
  </w:num>
  <w:num w:numId="4">
    <w:abstractNumId w:val="27"/>
  </w:num>
  <w:num w:numId="5">
    <w:abstractNumId w:val="39"/>
  </w:num>
  <w:num w:numId="6">
    <w:abstractNumId w:val="0"/>
  </w:num>
  <w:num w:numId="7">
    <w:abstractNumId w:val="26"/>
  </w:num>
  <w:num w:numId="8">
    <w:abstractNumId w:val="23"/>
  </w:num>
  <w:num w:numId="9">
    <w:abstractNumId w:val="10"/>
  </w:num>
  <w:num w:numId="10">
    <w:abstractNumId w:val="19"/>
  </w:num>
  <w:num w:numId="11">
    <w:abstractNumId w:val="29"/>
  </w:num>
  <w:num w:numId="12">
    <w:abstractNumId w:val="7"/>
  </w:num>
  <w:num w:numId="13">
    <w:abstractNumId w:val="11"/>
  </w:num>
  <w:num w:numId="14">
    <w:abstractNumId w:val="5"/>
  </w:num>
  <w:num w:numId="15">
    <w:abstractNumId w:val="14"/>
  </w:num>
  <w:num w:numId="16">
    <w:abstractNumId w:val="36"/>
  </w:num>
  <w:num w:numId="17">
    <w:abstractNumId w:val="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6"/>
  </w:num>
  <w:num w:numId="21">
    <w:abstractNumId w:val="3"/>
  </w:num>
  <w:num w:numId="22">
    <w:abstractNumId w:val="22"/>
  </w:num>
  <w:num w:numId="23">
    <w:abstractNumId w:val="35"/>
  </w:num>
  <w:num w:numId="24">
    <w:abstractNumId w:val="24"/>
  </w:num>
  <w:num w:numId="25">
    <w:abstractNumId w:val="25"/>
  </w:num>
  <w:num w:numId="26">
    <w:abstractNumId w:val="34"/>
  </w:num>
  <w:num w:numId="27">
    <w:abstractNumId w:val="17"/>
  </w:num>
  <w:num w:numId="28">
    <w:abstractNumId w:val="1"/>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6"/>
  </w:num>
  <w:num w:numId="32">
    <w:abstractNumId w:val="44"/>
  </w:num>
  <w:num w:numId="33">
    <w:abstractNumId w:val="38"/>
  </w:num>
  <w:num w:numId="34">
    <w:abstractNumId w:val="2"/>
  </w:num>
  <w:num w:numId="35">
    <w:abstractNumId w:val="13"/>
  </w:num>
  <w:num w:numId="36">
    <w:abstractNumId w:val="18"/>
  </w:num>
  <w:num w:numId="37">
    <w:abstractNumId w:val="9"/>
  </w:num>
  <w:num w:numId="38">
    <w:abstractNumId w:val="32"/>
  </w:num>
  <w:num w:numId="39">
    <w:abstractNumId w:val="8"/>
  </w:num>
  <w:num w:numId="40">
    <w:abstractNumId w:val="15"/>
  </w:num>
  <w:num w:numId="41">
    <w:abstractNumId w:val="21"/>
  </w:num>
  <w:num w:numId="42">
    <w:abstractNumId w:val="41"/>
  </w:num>
  <w:num w:numId="43">
    <w:abstractNumId w:val="31"/>
  </w:num>
  <w:num w:numId="44">
    <w:abstractNumId w:val="3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0B19"/>
    <w:rsid w:val="0000263D"/>
    <w:rsid w:val="00002A49"/>
    <w:rsid w:val="000036AB"/>
    <w:rsid w:val="00004636"/>
    <w:rsid w:val="00004982"/>
    <w:rsid w:val="00007607"/>
    <w:rsid w:val="0000764C"/>
    <w:rsid w:val="00007EAB"/>
    <w:rsid w:val="0001047B"/>
    <w:rsid w:val="00012C9D"/>
    <w:rsid w:val="00013E6F"/>
    <w:rsid w:val="00014689"/>
    <w:rsid w:val="000162B4"/>
    <w:rsid w:val="000165DC"/>
    <w:rsid w:val="000168C4"/>
    <w:rsid w:val="0001787B"/>
    <w:rsid w:val="000178A8"/>
    <w:rsid w:val="00020D0F"/>
    <w:rsid w:val="000218F4"/>
    <w:rsid w:val="000221EC"/>
    <w:rsid w:val="00022D8E"/>
    <w:rsid w:val="00023A77"/>
    <w:rsid w:val="000258DC"/>
    <w:rsid w:val="00026960"/>
    <w:rsid w:val="000279E4"/>
    <w:rsid w:val="00027BD2"/>
    <w:rsid w:val="000326C8"/>
    <w:rsid w:val="00040636"/>
    <w:rsid w:val="00041976"/>
    <w:rsid w:val="00044701"/>
    <w:rsid w:val="00050D85"/>
    <w:rsid w:val="0005608C"/>
    <w:rsid w:val="000566E2"/>
    <w:rsid w:val="00056C9D"/>
    <w:rsid w:val="000604E5"/>
    <w:rsid w:val="0006138A"/>
    <w:rsid w:val="00065886"/>
    <w:rsid w:val="00070E50"/>
    <w:rsid w:val="000819CA"/>
    <w:rsid w:val="00083E45"/>
    <w:rsid w:val="00085BEA"/>
    <w:rsid w:val="00085CAF"/>
    <w:rsid w:val="000861DE"/>
    <w:rsid w:val="000861E6"/>
    <w:rsid w:val="00087ABC"/>
    <w:rsid w:val="000911E4"/>
    <w:rsid w:val="00092BF5"/>
    <w:rsid w:val="00093392"/>
    <w:rsid w:val="000937B6"/>
    <w:rsid w:val="0009526F"/>
    <w:rsid w:val="0009539A"/>
    <w:rsid w:val="00095D20"/>
    <w:rsid w:val="0009615C"/>
    <w:rsid w:val="000963E0"/>
    <w:rsid w:val="00097835"/>
    <w:rsid w:val="000A1318"/>
    <w:rsid w:val="000A22F2"/>
    <w:rsid w:val="000A261E"/>
    <w:rsid w:val="000A3789"/>
    <w:rsid w:val="000A5598"/>
    <w:rsid w:val="000A5738"/>
    <w:rsid w:val="000A6E5D"/>
    <w:rsid w:val="000B2068"/>
    <w:rsid w:val="000B46A5"/>
    <w:rsid w:val="000B46C7"/>
    <w:rsid w:val="000B544A"/>
    <w:rsid w:val="000B75CB"/>
    <w:rsid w:val="000C0D3F"/>
    <w:rsid w:val="000C39A8"/>
    <w:rsid w:val="000C53DD"/>
    <w:rsid w:val="000C739A"/>
    <w:rsid w:val="000D08B0"/>
    <w:rsid w:val="000D2EDF"/>
    <w:rsid w:val="000D3226"/>
    <w:rsid w:val="000D422E"/>
    <w:rsid w:val="000D502A"/>
    <w:rsid w:val="000E2F5F"/>
    <w:rsid w:val="000E3A44"/>
    <w:rsid w:val="000E693C"/>
    <w:rsid w:val="000F0341"/>
    <w:rsid w:val="000F1DAB"/>
    <w:rsid w:val="000F294A"/>
    <w:rsid w:val="000F31BF"/>
    <w:rsid w:val="000F498F"/>
    <w:rsid w:val="00101D10"/>
    <w:rsid w:val="00112AE1"/>
    <w:rsid w:val="001167B8"/>
    <w:rsid w:val="001169BB"/>
    <w:rsid w:val="00120D9C"/>
    <w:rsid w:val="00121005"/>
    <w:rsid w:val="00121335"/>
    <w:rsid w:val="00121501"/>
    <w:rsid w:val="00122074"/>
    <w:rsid w:val="0012366A"/>
    <w:rsid w:val="001238AD"/>
    <w:rsid w:val="00123A3A"/>
    <w:rsid w:val="00124255"/>
    <w:rsid w:val="00127EA5"/>
    <w:rsid w:val="001300AD"/>
    <w:rsid w:val="001302D0"/>
    <w:rsid w:val="00131CD8"/>
    <w:rsid w:val="00132A09"/>
    <w:rsid w:val="0013308A"/>
    <w:rsid w:val="00133E60"/>
    <w:rsid w:val="00135C03"/>
    <w:rsid w:val="00142190"/>
    <w:rsid w:val="00143673"/>
    <w:rsid w:val="00143D60"/>
    <w:rsid w:val="00144554"/>
    <w:rsid w:val="001452C3"/>
    <w:rsid w:val="001524D7"/>
    <w:rsid w:val="00152EB3"/>
    <w:rsid w:val="00157BC8"/>
    <w:rsid w:val="00160776"/>
    <w:rsid w:val="001611A8"/>
    <w:rsid w:val="001638B1"/>
    <w:rsid w:val="001653E1"/>
    <w:rsid w:val="001664E9"/>
    <w:rsid w:val="00171226"/>
    <w:rsid w:val="0017404D"/>
    <w:rsid w:val="001772EF"/>
    <w:rsid w:val="00177795"/>
    <w:rsid w:val="00180C80"/>
    <w:rsid w:val="00183872"/>
    <w:rsid w:val="001867FD"/>
    <w:rsid w:val="00186B92"/>
    <w:rsid w:val="00194AF6"/>
    <w:rsid w:val="00194BF6"/>
    <w:rsid w:val="001A0308"/>
    <w:rsid w:val="001A10F5"/>
    <w:rsid w:val="001A1412"/>
    <w:rsid w:val="001A3183"/>
    <w:rsid w:val="001A36F2"/>
    <w:rsid w:val="001A3FC0"/>
    <w:rsid w:val="001A4C65"/>
    <w:rsid w:val="001B1EFC"/>
    <w:rsid w:val="001B237C"/>
    <w:rsid w:val="001B480B"/>
    <w:rsid w:val="001B4981"/>
    <w:rsid w:val="001B4CC0"/>
    <w:rsid w:val="001B6A7A"/>
    <w:rsid w:val="001C049A"/>
    <w:rsid w:val="001C230E"/>
    <w:rsid w:val="001C2ED3"/>
    <w:rsid w:val="001C6ACD"/>
    <w:rsid w:val="001D100F"/>
    <w:rsid w:val="001D1271"/>
    <w:rsid w:val="001D1EC2"/>
    <w:rsid w:val="001D50B8"/>
    <w:rsid w:val="001D5B87"/>
    <w:rsid w:val="001D6088"/>
    <w:rsid w:val="001D7BD8"/>
    <w:rsid w:val="001E0C1A"/>
    <w:rsid w:val="001E166F"/>
    <w:rsid w:val="001E5966"/>
    <w:rsid w:val="001E5E63"/>
    <w:rsid w:val="001E5EB8"/>
    <w:rsid w:val="001E71FF"/>
    <w:rsid w:val="001F3485"/>
    <w:rsid w:val="001F377B"/>
    <w:rsid w:val="001F3F29"/>
    <w:rsid w:val="001F453D"/>
    <w:rsid w:val="001F4986"/>
    <w:rsid w:val="001F4D13"/>
    <w:rsid w:val="001F77CF"/>
    <w:rsid w:val="002027AF"/>
    <w:rsid w:val="002060C3"/>
    <w:rsid w:val="00206738"/>
    <w:rsid w:val="00210371"/>
    <w:rsid w:val="00213E6B"/>
    <w:rsid w:val="00214299"/>
    <w:rsid w:val="002143E0"/>
    <w:rsid w:val="00216067"/>
    <w:rsid w:val="0021777A"/>
    <w:rsid w:val="00221544"/>
    <w:rsid w:val="0022241E"/>
    <w:rsid w:val="0023110E"/>
    <w:rsid w:val="00232B70"/>
    <w:rsid w:val="00233968"/>
    <w:rsid w:val="00235EC9"/>
    <w:rsid w:val="00236F07"/>
    <w:rsid w:val="00237EBC"/>
    <w:rsid w:val="00241E67"/>
    <w:rsid w:val="00244012"/>
    <w:rsid w:val="00244242"/>
    <w:rsid w:val="0024592E"/>
    <w:rsid w:val="00247609"/>
    <w:rsid w:val="00253293"/>
    <w:rsid w:val="0025492F"/>
    <w:rsid w:val="00256DF9"/>
    <w:rsid w:val="002573BF"/>
    <w:rsid w:val="00257A84"/>
    <w:rsid w:val="00260583"/>
    <w:rsid w:val="002617DF"/>
    <w:rsid w:val="00262E3F"/>
    <w:rsid w:val="00263D9F"/>
    <w:rsid w:val="00266669"/>
    <w:rsid w:val="002667FF"/>
    <w:rsid w:val="00267006"/>
    <w:rsid w:val="002713F8"/>
    <w:rsid w:val="0027702B"/>
    <w:rsid w:val="0027787C"/>
    <w:rsid w:val="0028083A"/>
    <w:rsid w:val="002841B2"/>
    <w:rsid w:val="00287A5F"/>
    <w:rsid w:val="0029433E"/>
    <w:rsid w:val="002946B4"/>
    <w:rsid w:val="00297481"/>
    <w:rsid w:val="00297A31"/>
    <w:rsid w:val="002A40AE"/>
    <w:rsid w:val="002A657C"/>
    <w:rsid w:val="002A69AD"/>
    <w:rsid w:val="002A6E92"/>
    <w:rsid w:val="002A748F"/>
    <w:rsid w:val="002B3249"/>
    <w:rsid w:val="002B331E"/>
    <w:rsid w:val="002B38E5"/>
    <w:rsid w:val="002B3BFA"/>
    <w:rsid w:val="002B49FD"/>
    <w:rsid w:val="002B5CB3"/>
    <w:rsid w:val="002B71F0"/>
    <w:rsid w:val="002C14FA"/>
    <w:rsid w:val="002C45F8"/>
    <w:rsid w:val="002C62A2"/>
    <w:rsid w:val="002C6AB5"/>
    <w:rsid w:val="002C6EAE"/>
    <w:rsid w:val="002C77D3"/>
    <w:rsid w:val="002D093E"/>
    <w:rsid w:val="002D1156"/>
    <w:rsid w:val="002D24D8"/>
    <w:rsid w:val="002D29A9"/>
    <w:rsid w:val="002D2BAF"/>
    <w:rsid w:val="002E0AB1"/>
    <w:rsid w:val="002E0FAF"/>
    <w:rsid w:val="002E1017"/>
    <w:rsid w:val="002E3ECB"/>
    <w:rsid w:val="002E4C90"/>
    <w:rsid w:val="002E6D9F"/>
    <w:rsid w:val="002F1A17"/>
    <w:rsid w:val="002F2309"/>
    <w:rsid w:val="002F2D5F"/>
    <w:rsid w:val="002F3D15"/>
    <w:rsid w:val="002F5276"/>
    <w:rsid w:val="002F605E"/>
    <w:rsid w:val="002F6A02"/>
    <w:rsid w:val="002F6A9C"/>
    <w:rsid w:val="00301C84"/>
    <w:rsid w:val="00302835"/>
    <w:rsid w:val="00307B12"/>
    <w:rsid w:val="003103E0"/>
    <w:rsid w:val="003107A6"/>
    <w:rsid w:val="00310C8D"/>
    <w:rsid w:val="00310E70"/>
    <w:rsid w:val="003111E4"/>
    <w:rsid w:val="003136CB"/>
    <w:rsid w:val="00317544"/>
    <w:rsid w:val="003261A7"/>
    <w:rsid w:val="00331AC5"/>
    <w:rsid w:val="00333DB0"/>
    <w:rsid w:val="0033582D"/>
    <w:rsid w:val="00335A2C"/>
    <w:rsid w:val="003404CB"/>
    <w:rsid w:val="003424A9"/>
    <w:rsid w:val="0034302E"/>
    <w:rsid w:val="00346C5B"/>
    <w:rsid w:val="00346F20"/>
    <w:rsid w:val="00350BBD"/>
    <w:rsid w:val="003511F7"/>
    <w:rsid w:val="003528F5"/>
    <w:rsid w:val="00353A73"/>
    <w:rsid w:val="003540A6"/>
    <w:rsid w:val="003562F5"/>
    <w:rsid w:val="003610E8"/>
    <w:rsid w:val="00361349"/>
    <w:rsid w:val="00361FDA"/>
    <w:rsid w:val="003630DD"/>
    <w:rsid w:val="00363233"/>
    <w:rsid w:val="00363A27"/>
    <w:rsid w:val="0036677E"/>
    <w:rsid w:val="00366CEB"/>
    <w:rsid w:val="00372133"/>
    <w:rsid w:val="0037532D"/>
    <w:rsid w:val="00376C8B"/>
    <w:rsid w:val="00377651"/>
    <w:rsid w:val="0037781E"/>
    <w:rsid w:val="00380B36"/>
    <w:rsid w:val="00382072"/>
    <w:rsid w:val="003829B8"/>
    <w:rsid w:val="00387443"/>
    <w:rsid w:val="003907A6"/>
    <w:rsid w:val="00390DDC"/>
    <w:rsid w:val="00390F05"/>
    <w:rsid w:val="003A2415"/>
    <w:rsid w:val="003A4F1D"/>
    <w:rsid w:val="003A50A0"/>
    <w:rsid w:val="003A50DA"/>
    <w:rsid w:val="003A5AE5"/>
    <w:rsid w:val="003A7522"/>
    <w:rsid w:val="003B0CAA"/>
    <w:rsid w:val="003B12A5"/>
    <w:rsid w:val="003B39A0"/>
    <w:rsid w:val="003B4C5D"/>
    <w:rsid w:val="003B63FC"/>
    <w:rsid w:val="003B6B6B"/>
    <w:rsid w:val="003B71D5"/>
    <w:rsid w:val="003C0F68"/>
    <w:rsid w:val="003C156C"/>
    <w:rsid w:val="003C2016"/>
    <w:rsid w:val="003C3519"/>
    <w:rsid w:val="003C5588"/>
    <w:rsid w:val="003C62F3"/>
    <w:rsid w:val="003D07DE"/>
    <w:rsid w:val="003D6222"/>
    <w:rsid w:val="003D6D7E"/>
    <w:rsid w:val="003E038C"/>
    <w:rsid w:val="003E16E2"/>
    <w:rsid w:val="003E183D"/>
    <w:rsid w:val="003E24A8"/>
    <w:rsid w:val="003E47E9"/>
    <w:rsid w:val="003E5444"/>
    <w:rsid w:val="003E5E97"/>
    <w:rsid w:val="003E7423"/>
    <w:rsid w:val="003F2969"/>
    <w:rsid w:val="003F2B1D"/>
    <w:rsid w:val="003F2FB2"/>
    <w:rsid w:val="003F5545"/>
    <w:rsid w:val="00400011"/>
    <w:rsid w:val="0040134A"/>
    <w:rsid w:val="0040375D"/>
    <w:rsid w:val="00406894"/>
    <w:rsid w:val="00413502"/>
    <w:rsid w:val="00414AF8"/>
    <w:rsid w:val="00415B9B"/>
    <w:rsid w:val="00417365"/>
    <w:rsid w:val="00424A7A"/>
    <w:rsid w:val="00424C8B"/>
    <w:rsid w:val="0042628F"/>
    <w:rsid w:val="004342D7"/>
    <w:rsid w:val="00436F22"/>
    <w:rsid w:val="004423FB"/>
    <w:rsid w:val="00442CD8"/>
    <w:rsid w:val="004436CF"/>
    <w:rsid w:val="00443D26"/>
    <w:rsid w:val="00443E34"/>
    <w:rsid w:val="00445885"/>
    <w:rsid w:val="00445CCA"/>
    <w:rsid w:val="00447409"/>
    <w:rsid w:val="004508FA"/>
    <w:rsid w:val="00450A20"/>
    <w:rsid w:val="004518CC"/>
    <w:rsid w:val="004522DB"/>
    <w:rsid w:val="00453279"/>
    <w:rsid w:val="004620A3"/>
    <w:rsid w:val="004622D0"/>
    <w:rsid w:val="00463E33"/>
    <w:rsid w:val="004648D9"/>
    <w:rsid w:val="00464E2A"/>
    <w:rsid w:val="0046619F"/>
    <w:rsid w:val="00473A88"/>
    <w:rsid w:val="00474B2C"/>
    <w:rsid w:val="00474DD0"/>
    <w:rsid w:val="00475D08"/>
    <w:rsid w:val="00480109"/>
    <w:rsid w:val="00482131"/>
    <w:rsid w:val="00482CC3"/>
    <w:rsid w:val="00482DC6"/>
    <w:rsid w:val="00483EE5"/>
    <w:rsid w:val="0048436F"/>
    <w:rsid w:val="0048449E"/>
    <w:rsid w:val="00486053"/>
    <w:rsid w:val="00491334"/>
    <w:rsid w:val="004972E5"/>
    <w:rsid w:val="00497DFF"/>
    <w:rsid w:val="004A15D6"/>
    <w:rsid w:val="004A2C6A"/>
    <w:rsid w:val="004A55DA"/>
    <w:rsid w:val="004A586A"/>
    <w:rsid w:val="004A6551"/>
    <w:rsid w:val="004A7691"/>
    <w:rsid w:val="004B6910"/>
    <w:rsid w:val="004C0F03"/>
    <w:rsid w:val="004C43F0"/>
    <w:rsid w:val="004C4BE7"/>
    <w:rsid w:val="004C567F"/>
    <w:rsid w:val="004C66A3"/>
    <w:rsid w:val="004D6111"/>
    <w:rsid w:val="004D6A59"/>
    <w:rsid w:val="004E2AB1"/>
    <w:rsid w:val="004E3127"/>
    <w:rsid w:val="004E3B31"/>
    <w:rsid w:val="004E6BAD"/>
    <w:rsid w:val="004E73A4"/>
    <w:rsid w:val="004E79C8"/>
    <w:rsid w:val="004E7C38"/>
    <w:rsid w:val="004F364A"/>
    <w:rsid w:val="004F54D9"/>
    <w:rsid w:val="004F59B6"/>
    <w:rsid w:val="004F7D91"/>
    <w:rsid w:val="00501F4D"/>
    <w:rsid w:val="00503F34"/>
    <w:rsid w:val="005063D6"/>
    <w:rsid w:val="00510F8D"/>
    <w:rsid w:val="005205B6"/>
    <w:rsid w:val="00523168"/>
    <w:rsid w:val="00523952"/>
    <w:rsid w:val="00524525"/>
    <w:rsid w:val="005278DD"/>
    <w:rsid w:val="00530FFE"/>
    <w:rsid w:val="005312C6"/>
    <w:rsid w:val="005332E4"/>
    <w:rsid w:val="00533F07"/>
    <w:rsid w:val="00540CDB"/>
    <w:rsid w:val="005424CD"/>
    <w:rsid w:val="00542B91"/>
    <w:rsid w:val="005549D0"/>
    <w:rsid w:val="005552C7"/>
    <w:rsid w:val="00555B09"/>
    <w:rsid w:val="00556557"/>
    <w:rsid w:val="005572C7"/>
    <w:rsid w:val="005614B9"/>
    <w:rsid w:val="00563170"/>
    <w:rsid w:val="00563E28"/>
    <w:rsid w:val="00565AE8"/>
    <w:rsid w:val="00565B27"/>
    <w:rsid w:val="00567731"/>
    <w:rsid w:val="0056773B"/>
    <w:rsid w:val="00567FB3"/>
    <w:rsid w:val="0057117E"/>
    <w:rsid w:val="005742AD"/>
    <w:rsid w:val="0057469D"/>
    <w:rsid w:val="005762B3"/>
    <w:rsid w:val="005775BD"/>
    <w:rsid w:val="00583E06"/>
    <w:rsid w:val="0058579E"/>
    <w:rsid w:val="00590386"/>
    <w:rsid w:val="005906B4"/>
    <w:rsid w:val="00592110"/>
    <w:rsid w:val="00594F5A"/>
    <w:rsid w:val="00595286"/>
    <w:rsid w:val="00595E9F"/>
    <w:rsid w:val="005962FA"/>
    <w:rsid w:val="00597EA1"/>
    <w:rsid w:val="005A110C"/>
    <w:rsid w:val="005A2937"/>
    <w:rsid w:val="005A4040"/>
    <w:rsid w:val="005A61DF"/>
    <w:rsid w:val="005A6D55"/>
    <w:rsid w:val="005B0505"/>
    <w:rsid w:val="005B09A3"/>
    <w:rsid w:val="005B3784"/>
    <w:rsid w:val="005B5F80"/>
    <w:rsid w:val="005B7947"/>
    <w:rsid w:val="005C03DA"/>
    <w:rsid w:val="005C0CD0"/>
    <w:rsid w:val="005C1669"/>
    <w:rsid w:val="005C57F4"/>
    <w:rsid w:val="005D38E8"/>
    <w:rsid w:val="005D5D4F"/>
    <w:rsid w:val="005E042A"/>
    <w:rsid w:val="005E0C3D"/>
    <w:rsid w:val="005E2283"/>
    <w:rsid w:val="005E67BB"/>
    <w:rsid w:val="005F00F5"/>
    <w:rsid w:val="005F3AEC"/>
    <w:rsid w:val="005F3EFE"/>
    <w:rsid w:val="005F4C49"/>
    <w:rsid w:val="005F4D5F"/>
    <w:rsid w:val="005F72CA"/>
    <w:rsid w:val="005F7B8E"/>
    <w:rsid w:val="00601709"/>
    <w:rsid w:val="006028EF"/>
    <w:rsid w:val="006053ED"/>
    <w:rsid w:val="00606F50"/>
    <w:rsid w:val="006124D8"/>
    <w:rsid w:val="00615675"/>
    <w:rsid w:val="00617A1B"/>
    <w:rsid w:val="0062412B"/>
    <w:rsid w:val="00625F15"/>
    <w:rsid w:val="0063444E"/>
    <w:rsid w:val="00637CC6"/>
    <w:rsid w:val="006402C9"/>
    <w:rsid w:val="0064146E"/>
    <w:rsid w:val="00641490"/>
    <w:rsid w:val="00642AD0"/>
    <w:rsid w:val="00643D07"/>
    <w:rsid w:val="00645306"/>
    <w:rsid w:val="00647E23"/>
    <w:rsid w:val="0065170D"/>
    <w:rsid w:val="00651A3C"/>
    <w:rsid w:val="00651B3B"/>
    <w:rsid w:val="00652558"/>
    <w:rsid w:val="00655B0D"/>
    <w:rsid w:val="00655C75"/>
    <w:rsid w:val="006617C8"/>
    <w:rsid w:val="00664774"/>
    <w:rsid w:val="0066640B"/>
    <w:rsid w:val="00666FF7"/>
    <w:rsid w:val="00667006"/>
    <w:rsid w:val="00671348"/>
    <w:rsid w:val="0067155F"/>
    <w:rsid w:val="00672084"/>
    <w:rsid w:val="00674133"/>
    <w:rsid w:val="00674694"/>
    <w:rsid w:val="00675B91"/>
    <w:rsid w:val="00677060"/>
    <w:rsid w:val="00680F3E"/>
    <w:rsid w:val="006817D1"/>
    <w:rsid w:val="00683194"/>
    <w:rsid w:val="00690BD8"/>
    <w:rsid w:val="00692963"/>
    <w:rsid w:val="006A1D34"/>
    <w:rsid w:val="006A7400"/>
    <w:rsid w:val="006A7E0B"/>
    <w:rsid w:val="006B04F8"/>
    <w:rsid w:val="006B1468"/>
    <w:rsid w:val="006B30B7"/>
    <w:rsid w:val="006B439F"/>
    <w:rsid w:val="006B7C27"/>
    <w:rsid w:val="006C028E"/>
    <w:rsid w:val="006C157D"/>
    <w:rsid w:val="006C18EA"/>
    <w:rsid w:val="006C40CC"/>
    <w:rsid w:val="006C6632"/>
    <w:rsid w:val="006C79D7"/>
    <w:rsid w:val="006D0C09"/>
    <w:rsid w:val="006D21F4"/>
    <w:rsid w:val="006D2639"/>
    <w:rsid w:val="006D330E"/>
    <w:rsid w:val="006D4975"/>
    <w:rsid w:val="006D4F69"/>
    <w:rsid w:val="006D7EC0"/>
    <w:rsid w:val="006E0B32"/>
    <w:rsid w:val="006E0E69"/>
    <w:rsid w:val="006E4B74"/>
    <w:rsid w:val="006F0634"/>
    <w:rsid w:val="006F2FC8"/>
    <w:rsid w:val="006F317B"/>
    <w:rsid w:val="006F32D2"/>
    <w:rsid w:val="006F4F33"/>
    <w:rsid w:val="006F749A"/>
    <w:rsid w:val="00700412"/>
    <w:rsid w:val="00701957"/>
    <w:rsid w:val="0070332A"/>
    <w:rsid w:val="00704896"/>
    <w:rsid w:val="007067B2"/>
    <w:rsid w:val="00706949"/>
    <w:rsid w:val="00706CBC"/>
    <w:rsid w:val="00710650"/>
    <w:rsid w:val="00713F96"/>
    <w:rsid w:val="007155DD"/>
    <w:rsid w:val="00715C31"/>
    <w:rsid w:val="0071744A"/>
    <w:rsid w:val="00717A64"/>
    <w:rsid w:val="00720BBE"/>
    <w:rsid w:val="00721481"/>
    <w:rsid w:val="0072379E"/>
    <w:rsid w:val="007252E4"/>
    <w:rsid w:val="0072544B"/>
    <w:rsid w:val="007264CD"/>
    <w:rsid w:val="0072720C"/>
    <w:rsid w:val="00727300"/>
    <w:rsid w:val="0073355D"/>
    <w:rsid w:val="00736B23"/>
    <w:rsid w:val="00737DE4"/>
    <w:rsid w:val="007427AA"/>
    <w:rsid w:val="007432F9"/>
    <w:rsid w:val="007439AC"/>
    <w:rsid w:val="0074576D"/>
    <w:rsid w:val="00746432"/>
    <w:rsid w:val="007476E4"/>
    <w:rsid w:val="007478B7"/>
    <w:rsid w:val="0075073B"/>
    <w:rsid w:val="00750920"/>
    <w:rsid w:val="007514DB"/>
    <w:rsid w:val="00756820"/>
    <w:rsid w:val="00761CB5"/>
    <w:rsid w:val="00761DA2"/>
    <w:rsid w:val="007677A6"/>
    <w:rsid w:val="00767F8D"/>
    <w:rsid w:val="0077138A"/>
    <w:rsid w:val="00776185"/>
    <w:rsid w:val="00781FBE"/>
    <w:rsid w:val="00782405"/>
    <w:rsid w:val="00792F80"/>
    <w:rsid w:val="00793070"/>
    <w:rsid w:val="007979C5"/>
    <w:rsid w:val="007A1093"/>
    <w:rsid w:val="007A130E"/>
    <w:rsid w:val="007A1BD7"/>
    <w:rsid w:val="007A4AFD"/>
    <w:rsid w:val="007A5B0D"/>
    <w:rsid w:val="007A5CE0"/>
    <w:rsid w:val="007A6193"/>
    <w:rsid w:val="007B0063"/>
    <w:rsid w:val="007B0631"/>
    <w:rsid w:val="007B0F98"/>
    <w:rsid w:val="007B1CA9"/>
    <w:rsid w:val="007B7F02"/>
    <w:rsid w:val="007C2E9D"/>
    <w:rsid w:val="007C5DAA"/>
    <w:rsid w:val="007C698C"/>
    <w:rsid w:val="007D043A"/>
    <w:rsid w:val="007D1BE9"/>
    <w:rsid w:val="007D3D6A"/>
    <w:rsid w:val="007D50C4"/>
    <w:rsid w:val="007D7A96"/>
    <w:rsid w:val="007E0581"/>
    <w:rsid w:val="007E1581"/>
    <w:rsid w:val="007E201E"/>
    <w:rsid w:val="007E312D"/>
    <w:rsid w:val="007E45CE"/>
    <w:rsid w:val="007E50EC"/>
    <w:rsid w:val="007E563E"/>
    <w:rsid w:val="007E6832"/>
    <w:rsid w:val="007F0862"/>
    <w:rsid w:val="007F10D0"/>
    <w:rsid w:val="007F283E"/>
    <w:rsid w:val="007F2DED"/>
    <w:rsid w:val="007F2EFE"/>
    <w:rsid w:val="007F3834"/>
    <w:rsid w:val="007F6B92"/>
    <w:rsid w:val="007F715E"/>
    <w:rsid w:val="0080100E"/>
    <w:rsid w:val="0080114E"/>
    <w:rsid w:val="00801456"/>
    <w:rsid w:val="00804A71"/>
    <w:rsid w:val="0080595C"/>
    <w:rsid w:val="008067AA"/>
    <w:rsid w:val="00810781"/>
    <w:rsid w:val="00816E7A"/>
    <w:rsid w:val="00816FD3"/>
    <w:rsid w:val="008175A0"/>
    <w:rsid w:val="00820FFA"/>
    <w:rsid w:val="00824EEA"/>
    <w:rsid w:val="0082570B"/>
    <w:rsid w:val="00826F9F"/>
    <w:rsid w:val="00832417"/>
    <w:rsid w:val="00834D01"/>
    <w:rsid w:val="00837750"/>
    <w:rsid w:val="00837F11"/>
    <w:rsid w:val="00842A85"/>
    <w:rsid w:val="00844AC6"/>
    <w:rsid w:val="00845F19"/>
    <w:rsid w:val="008467AE"/>
    <w:rsid w:val="00851872"/>
    <w:rsid w:val="008519EB"/>
    <w:rsid w:val="00857182"/>
    <w:rsid w:val="0085745D"/>
    <w:rsid w:val="00857FB1"/>
    <w:rsid w:val="00860219"/>
    <w:rsid w:val="00860B0B"/>
    <w:rsid w:val="00860C72"/>
    <w:rsid w:val="00861BDA"/>
    <w:rsid w:val="008653F8"/>
    <w:rsid w:val="00870403"/>
    <w:rsid w:val="00870CA5"/>
    <w:rsid w:val="0087101B"/>
    <w:rsid w:val="008727EF"/>
    <w:rsid w:val="0087284C"/>
    <w:rsid w:val="008737ED"/>
    <w:rsid w:val="00875A04"/>
    <w:rsid w:val="008765CE"/>
    <w:rsid w:val="008779A1"/>
    <w:rsid w:val="0088296B"/>
    <w:rsid w:val="008858E7"/>
    <w:rsid w:val="00890AED"/>
    <w:rsid w:val="00890DE7"/>
    <w:rsid w:val="008925FE"/>
    <w:rsid w:val="00894714"/>
    <w:rsid w:val="0089478D"/>
    <w:rsid w:val="0089572F"/>
    <w:rsid w:val="0089704E"/>
    <w:rsid w:val="008A002E"/>
    <w:rsid w:val="008A1682"/>
    <w:rsid w:val="008A2DDE"/>
    <w:rsid w:val="008A5471"/>
    <w:rsid w:val="008A66ED"/>
    <w:rsid w:val="008A7F1C"/>
    <w:rsid w:val="008B16C0"/>
    <w:rsid w:val="008B572E"/>
    <w:rsid w:val="008B57C2"/>
    <w:rsid w:val="008B6057"/>
    <w:rsid w:val="008B6D16"/>
    <w:rsid w:val="008B74D5"/>
    <w:rsid w:val="008C05BE"/>
    <w:rsid w:val="008C67A9"/>
    <w:rsid w:val="008D017B"/>
    <w:rsid w:val="008D04C4"/>
    <w:rsid w:val="008D06F8"/>
    <w:rsid w:val="008D1BE4"/>
    <w:rsid w:val="008D2F82"/>
    <w:rsid w:val="008D47EE"/>
    <w:rsid w:val="008D4EB3"/>
    <w:rsid w:val="008D516E"/>
    <w:rsid w:val="008D5452"/>
    <w:rsid w:val="008D5BEA"/>
    <w:rsid w:val="008E2316"/>
    <w:rsid w:val="008E45D5"/>
    <w:rsid w:val="008F121B"/>
    <w:rsid w:val="008F4488"/>
    <w:rsid w:val="008F582F"/>
    <w:rsid w:val="009007A5"/>
    <w:rsid w:val="0090359C"/>
    <w:rsid w:val="00906CE4"/>
    <w:rsid w:val="0090795C"/>
    <w:rsid w:val="0091075B"/>
    <w:rsid w:val="00910CD1"/>
    <w:rsid w:val="00912BD9"/>
    <w:rsid w:val="00913313"/>
    <w:rsid w:val="00914890"/>
    <w:rsid w:val="00915285"/>
    <w:rsid w:val="00916BCA"/>
    <w:rsid w:val="009205BE"/>
    <w:rsid w:val="00922227"/>
    <w:rsid w:val="00922916"/>
    <w:rsid w:val="0092303B"/>
    <w:rsid w:val="0092447D"/>
    <w:rsid w:val="00924727"/>
    <w:rsid w:val="00925E43"/>
    <w:rsid w:val="00927586"/>
    <w:rsid w:val="00930D32"/>
    <w:rsid w:val="009336EB"/>
    <w:rsid w:val="00934B81"/>
    <w:rsid w:val="00936FD3"/>
    <w:rsid w:val="00940B57"/>
    <w:rsid w:val="00941E4E"/>
    <w:rsid w:val="00942E2A"/>
    <w:rsid w:val="0094423D"/>
    <w:rsid w:val="0094427C"/>
    <w:rsid w:val="00944A6E"/>
    <w:rsid w:val="00946D06"/>
    <w:rsid w:val="00947036"/>
    <w:rsid w:val="009502CA"/>
    <w:rsid w:val="00950362"/>
    <w:rsid w:val="00953FD2"/>
    <w:rsid w:val="00954A1E"/>
    <w:rsid w:val="00955861"/>
    <w:rsid w:val="00955F6B"/>
    <w:rsid w:val="00956A56"/>
    <w:rsid w:val="00957233"/>
    <w:rsid w:val="00960048"/>
    <w:rsid w:val="00960A62"/>
    <w:rsid w:val="00960ACB"/>
    <w:rsid w:val="0096413F"/>
    <w:rsid w:val="009641EE"/>
    <w:rsid w:val="009663C6"/>
    <w:rsid w:val="00970F97"/>
    <w:rsid w:val="00971B81"/>
    <w:rsid w:val="009726FF"/>
    <w:rsid w:val="009769AD"/>
    <w:rsid w:val="00980322"/>
    <w:rsid w:val="00980CBE"/>
    <w:rsid w:val="00982211"/>
    <w:rsid w:val="00983B4D"/>
    <w:rsid w:val="00990CCD"/>
    <w:rsid w:val="00992C9A"/>
    <w:rsid w:val="009953D0"/>
    <w:rsid w:val="009A1CB2"/>
    <w:rsid w:val="009A4115"/>
    <w:rsid w:val="009A504F"/>
    <w:rsid w:val="009A707C"/>
    <w:rsid w:val="009A70B7"/>
    <w:rsid w:val="009A72BB"/>
    <w:rsid w:val="009B3757"/>
    <w:rsid w:val="009B4A37"/>
    <w:rsid w:val="009B4D38"/>
    <w:rsid w:val="009B5371"/>
    <w:rsid w:val="009B760B"/>
    <w:rsid w:val="009C00EA"/>
    <w:rsid w:val="009C1453"/>
    <w:rsid w:val="009C3FD8"/>
    <w:rsid w:val="009C48EA"/>
    <w:rsid w:val="009C69F6"/>
    <w:rsid w:val="009C6DEA"/>
    <w:rsid w:val="009C6DEC"/>
    <w:rsid w:val="009C79A0"/>
    <w:rsid w:val="009C7D0A"/>
    <w:rsid w:val="009D0AAF"/>
    <w:rsid w:val="009D491F"/>
    <w:rsid w:val="009D617C"/>
    <w:rsid w:val="009E0251"/>
    <w:rsid w:val="009E048F"/>
    <w:rsid w:val="009E09B5"/>
    <w:rsid w:val="009E322C"/>
    <w:rsid w:val="009E330F"/>
    <w:rsid w:val="009E4531"/>
    <w:rsid w:val="009E45C6"/>
    <w:rsid w:val="009E4AE1"/>
    <w:rsid w:val="009E624C"/>
    <w:rsid w:val="009E7013"/>
    <w:rsid w:val="009E7C98"/>
    <w:rsid w:val="009F14D5"/>
    <w:rsid w:val="009F450D"/>
    <w:rsid w:val="009F47B0"/>
    <w:rsid w:val="009F5353"/>
    <w:rsid w:val="009F5473"/>
    <w:rsid w:val="009F7234"/>
    <w:rsid w:val="00A0349D"/>
    <w:rsid w:val="00A03AC8"/>
    <w:rsid w:val="00A062F3"/>
    <w:rsid w:val="00A12499"/>
    <w:rsid w:val="00A12B7D"/>
    <w:rsid w:val="00A13E9C"/>
    <w:rsid w:val="00A16E00"/>
    <w:rsid w:val="00A21752"/>
    <w:rsid w:val="00A317DC"/>
    <w:rsid w:val="00A32F96"/>
    <w:rsid w:val="00A36521"/>
    <w:rsid w:val="00A36D30"/>
    <w:rsid w:val="00A36F02"/>
    <w:rsid w:val="00A37A05"/>
    <w:rsid w:val="00A4303B"/>
    <w:rsid w:val="00A44A38"/>
    <w:rsid w:val="00A44B51"/>
    <w:rsid w:val="00A45D7D"/>
    <w:rsid w:val="00A52CC9"/>
    <w:rsid w:val="00A54238"/>
    <w:rsid w:val="00A5571C"/>
    <w:rsid w:val="00A605DC"/>
    <w:rsid w:val="00A63830"/>
    <w:rsid w:val="00A64C78"/>
    <w:rsid w:val="00A660CB"/>
    <w:rsid w:val="00A70CA8"/>
    <w:rsid w:val="00A72875"/>
    <w:rsid w:val="00A72D04"/>
    <w:rsid w:val="00A749C4"/>
    <w:rsid w:val="00A75FE9"/>
    <w:rsid w:val="00A768D8"/>
    <w:rsid w:val="00A77CF7"/>
    <w:rsid w:val="00A812B7"/>
    <w:rsid w:val="00A8134D"/>
    <w:rsid w:val="00A82EC2"/>
    <w:rsid w:val="00A831FF"/>
    <w:rsid w:val="00A84339"/>
    <w:rsid w:val="00A90C0D"/>
    <w:rsid w:val="00A92816"/>
    <w:rsid w:val="00A93006"/>
    <w:rsid w:val="00A939A0"/>
    <w:rsid w:val="00A94B2D"/>
    <w:rsid w:val="00A95AC2"/>
    <w:rsid w:val="00A95B60"/>
    <w:rsid w:val="00A97060"/>
    <w:rsid w:val="00AA0EC9"/>
    <w:rsid w:val="00AA4FF5"/>
    <w:rsid w:val="00AA67AF"/>
    <w:rsid w:val="00AB0C42"/>
    <w:rsid w:val="00AB245A"/>
    <w:rsid w:val="00AB2555"/>
    <w:rsid w:val="00AB5A19"/>
    <w:rsid w:val="00AB6273"/>
    <w:rsid w:val="00AB649E"/>
    <w:rsid w:val="00AB663B"/>
    <w:rsid w:val="00AC03CD"/>
    <w:rsid w:val="00AC36BD"/>
    <w:rsid w:val="00AC516F"/>
    <w:rsid w:val="00AC552B"/>
    <w:rsid w:val="00AC6AAE"/>
    <w:rsid w:val="00AC6BE8"/>
    <w:rsid w:val="00AC7A8E"/>
    <w:rsid w:val="00AD4064"/>
    <w:rsid w:val="00AD4E40"/>
    <w:rsid w:val="00AD592F"/>
    <w:rsid w:val="00AD5FEA"/>
    <w:rsid w:val="00AD67F2"/>
    <w:rsid w:val="00AE651D"/>
    <w:rsid w:val="00AE7BF3"/>
    <w:rsid w:val="00AF3FE5"/>
    <w:rsid w:val="00AF4365"/>
    <w:rsid w:val="00AF5D49"/>
    <w:rsid w:val="00AF605E"/>
    <w:rsid w:val="00AF7742"/>
    <w:rsid w:val="00B0127B"/>
    <w:rsid w:val="00B036B5"/>
    <w:rsid w:val="00B04968"/>
    <w:rsid w:val="00B1472D"/>
    <w:rsid w:val="00B14FB3"/>
    <w:rsid w:val="00B1697C"/>
    <w:rsid w:val="00B17B79"/>
    <w:rsid w:val="00B215A3"/>
    <w:rsid w:val="00B2233C"/>
    <w:rsid w:val="00B2436F"/>
    <w:rsid w:val="00B25D44"/>
    <w:rsid w:val="00B26F2E"/>
    <w:rsid w:val="00B2729E"/>
    <w:rsid w:val="00B307AF"/>
    <w:rsid w:val="00B30DFE"/>
    <w:rsid w:val="00B32204"/>
    <w:rsid w:val="00B32382"/>
    <w:rsid w:val="00B32674"/>
    <w:rsid w:val="00B357B2"/>
    <w:rsid w:val="00B36549"/>
    <w:rsid w:val="00B37302"/>
    <w:rsid w:val="00B4104F"/>
    <w:rsid w:val="00B41214"/>
    <w:rsid w:val="00B41CA2"/>
    <w:rsid w:val="00B436CE"/>
    <w:rsid w:val="00B4451A"/>
    <w:rsid w:val="00B456B4"/>
    <w:rsid w:val="00B50B2A"/>
    <w:rsid w:val="00B51831"/>
    <w:rsid w:val="00B52DA6"/>
    <w:rsid w:val="00B54C4C"/>
    <w:rsid w:val="00B5524F"/>
    <w:rsid w:val="00B570C4"/>
    <w:rsid w:val="00B60AFD"/>
    <w:rsid w:val="00B62335"/>
    <w:rsid w:val="00B6262E"/>
    <w:rsid w:val="00B64C42"/>
    <w:rsid w:val="00B6661B"/>
    <w:rsid w:val="00B715E7"/>
    <w:rsid w:val="00B7424D"/>
    <w:rsid w:val="00B80FD7"/>
    <w:rsid w:val="00B81F9B"/>
    <w:rsid w:val="00B8286F"/>
    <w:rsid w:val="00B82F88"/>
    <w:rsid w:val="00B831A1"/>
    <w:rsid w:val="00B83D93"/>
    <w:rsid w:val="00B91366"/>
    <w:rsid w:val="00B9168E"/>
    <w:rsid w:val="00B92E4E"/>
    <w:rsid w:val="00B9487A"/>
    <w:rsid w:val="00B94A39"/>
    <w:rsid w:val="00B96CE0"/>
    <w:rsid w:val="00B97EEE"/>
    <w:rsid w:val="00BA187E"/>
    <w:rsid w:val="00BB0620"/>
    <w:rsid w:val="00BB180F"/>
    <w:rsid w:val="00BB1BED"/>
    <w:rsid w:val="00BB523C"/>
    <w:rsid w:val="00BB63CD"/>
    <w:rsid w:val="00BB7625"/>
    <w:rsid w:val="00BC0F35"/>
    <w:rsid w:val="00BC296B"/>
    <w:rsid w:val="00BC2BFF"/>
    <w:rsid w:val="00BD0D1A"/>
    <w:rsid w:val="00BD1D57"/>
    <w:rsid w:val="00BD2AEC"/>
    <w:rsid w:val="00BD3F60"/>
    <w:rsid w:val="00BD3FED"/>
    <w:rsid w:val="00BD6216"/>
    <w:rsid w:val="00BD6CA7"/>
    <w:rsid w:val="00BD7B25"/>
    <w:rsid w:val="00BE00AB"/>
    <w:rsid w:val="00BE1A3D"/>
    <w:rsid w:val="00BE1DB6"/>
    <w:rsid w:val="00BE71F3"/>
    <w:rsid w:val="00BE733F"/>
    <w:rsid w:val="00BE7877"/>
    <w:rsid w:val="00BF3544"/>
    <w:rsid w:val="00BF4039"/>
    <w:rsid w:val="00BF67A1"/>
    <w:rsid w:val="00BF6A15"/>
    <w:rsid w:val="00C001DB"/>
    <w:rsid w:val="00C0511A"/>
    <w:rsid w:val="00C057B9"/>
    <w:rsid w:val="00C10F9B"/>
    <w:rsid w:val="00C11AAC"/>
    <w:rsid w:val="00C12600"/>
    <w:rsid w:val="00C13187"/>
    <w:rsid w:val="00C1671D"/>
    <w:rsid w:val="00C21A24"/>
    <w:rsid w:val="00C226E4"/>
    <w:rsid w:val="00C2334B"/>
    <w:rsid w:val="00C23673"/>
    <w:rsid w:val="00C260D3"/>
    <w:rsid w:val="00C2631D"/>
    <w:rsid w:val="00C26984"/>
    <w:rsid w:val="00C26CA1"/>
    <w:rsid w:val="00C32DBE"/>
    <w:rsid w:val="00C33055"/>
    <w:rsid w:val="00C353BD"/>
    <w:rsid w:val="00C36A08"/>
    <w:rsid w:val="00C403A5"/>
    <w:rsid w:val="00C422BB"/>
    <w:rsid w:val="00C43B39"/>
    <w:rsid w:val="00C44347"/>
    <w:rsid w:val="00C443FD"/>
    <w:rsid w:val="00C44EC2"/>
    <w:rsid w:val="00C466E4"/>
    <w:rsid w:val="00C47552"/>
    <w:rsid w:val="00C55A15"/>
    <w:rsid w:val="00C56B73"/>
    <w:rsid w:val="00C56FF3"/>
    <w:rsid w:val="00C574B5"/>
    <w:rsid w:val="00C6083E"/>
    <w:rsid w:val="00C616C8"/>
    <w:rsid w:val="00C6185D"/>
    <w:rsid w:val="00C63DF5"/>
    <w:rsid w:val="00C65030"/>
    <w:rsid w:val="00C65B51"/>
    <w:rsid w:val="00C66910"/>
    <w:rsid w:val="00C66BC8"/>
    <w:rsid w:val="00C6712E"/>
    <w:rsid w:val="00C71EC8"/>
    <w:rsid w:val="00C74BEF"/>
    <w:rsid w:val="00C75D32"/>
    <w:rsid w:val="00C762FB"/>
    <w:rsid w:val="00C77080"/>
    <w:rsid w:val="00C81F6B"/>
    <w:rsid w:val="00C82DA4"/>
    <w:rsid w:val="00C84C12"/>
    <w:rsid w:val="00C860BF"/>
    <w:rsid w:val="00C904D4"/>
    <w:rsid w:val="00C92943"/>
    <w:rsid w:val="00C94157"/>
    <w:rsid w:val="00CA1F6B"/>
    <w:rsid w:val="00CA4F99"/>
    <w:rsid w:val="00CA53A3"/>
    <w:rsid w:val="00CA6698"/>
    <w:rsid w:val="00CB1F27"/>
    <w:rsid w:val="00CB2799"/>
    <w:rsid w:val="00CB5BFE"/>
    <w:rsid w:val="00CB647A"/>
    <w:rsid w:val="00CB6EDF"/>
    <w:rsid w:val="00CB78E6"/>
    <w:rsid w:val="00CC26C9"/>
    <w:rsid w:val="00CD4C1B"/>
    <w:rsid w:val="00CE3EFC"/>
    <w:rsid w:val="00CE71DF"/>
    <w:rsid w:val="00CF0B02"/>
    <w:rsid w:val="00CF1E5A"/>
    <w:rsid w:val="00CF2029"/>
    <w:rsid w:val="00CF6B9A"/>
    <w:rsid w:val="00D00722"/>
    <w:rsid w:val="00D00A26"/>
    <w:rsid w:val="00D04104"/>
    <w:rsid w:val="00D04FD5"/>
    <w:rsid w:val="00D069BC"/>
    <w:rsid w:val="00D12C22"/>
    <w:rsid w:val="00D161FA"/>
    <w:rsid w:val="00D2053C"/>
    <w:rsid w:val="00D2374D"/>
    <w:rsid w:val="00D253EF"/>
    <w:rsid w:val="00D25A10"/>
    <w:rsid w:val="00D325A1"/>
    <w:rsid w:val="00D335A2"/>
    <w:rsid w:val="00D3572D"/>
    <w:rsid w:val="00D35F49"/>
    <w:rsid w:val="00D40898"/>
    <w:rsid w:val="00D40AE7"/>
    <w:rsid w:val="00D43490"/>
    <w:rsid w:val="00D43FBA"/>
    <w:rsid w:val="00D441CF"/>
    <w:rsid w:val="00D460CF"/>
    <w:rsid w:val="00D4612A"/>
    <w:rsid w:val="00D4683E"/>
    <w:rsid w:val="00D47B3D"/>
    <w:rsid w:val="00D5341B"/>
    <w:rsid w:val="00D53DBC"/>
    <w:rsid w:val="00D54050"/>
    <w:rsid w:val="00D54617"/>
    <w:rsid w:val="00D551B6"/>
    <w:rsid w:val="00D56029"/>
    <w:rsid w:val="00D6128C"/>
    <w:rsid w:val="00D620DE"/>
    <w:rsid w:val="00D626EC"/>
    <w:rsid w:val="00D62B02"/>
    <w:rsid w:val="00D63881"/>
    <w:rsid w:val="00D65996"/>
    <w:rsid w:val="00D70279"/>
    <w:rsid w:val="00D715D4"/>
    <w:rsid w:val="00D7390E"/>
    <w:rsid w:val="00D74929"/>
    <w:rsid w:val="00D7505F"/>
    <w:rsid w:val="00D779F2"/>
    <w:rsid w:val="00D80963"/>
    <w:rsid w:val="00D82052"/>
    <w:rsid w:val="00D832CC"/>
    <w:rsid w:val="00D845F3"/>
    <w:rsid w:val="00D8685F"/>
    <w:rsid w:val="00D86A43"/>
    <w:rsid w:val="00D8796C"/>
    <w:rsid w:val="00D91516"/>
    <w:rsid w:val="00D91F2E"/>
    <w:rsid w:val="00D936EE"/>
    <w:rsid w:val="00DA3507"/>
    <w:rsid w:val="00DA5E17"/>
    <w:rsid w:val="00DA6B45"/>
    <w:rsid w:val="00DA726E"/>
    <w:rsid w:val="00DA7425"/>
    <w:rsid w:val="00DB0AD5"/>
    <w:rsid w:val="00DB1A8F"/>
    <w:rsid w:val="00DB354A"/>
    <w:rsid w:val="00DB5868"/>
    <w:rsid w:val="00DB71AB"/>
    <w:rsid w:val="00DB7B9E"/>
    <w:rsid w:val="00DC057B"/>
    <w:rsid w:val="00DC1AD4"/>
    <w:rsid w:val="00DC42BA"/>
    <w:rsid w:val="00DC455F"/>
    <w:rsid w:val="00DC4732"/>
    <w:rsid w:val="00DC58D6"/>
    <w:rsid w:val="00DC60E8"/>
    <w:rsid w:val="00DC61F9"/>
    <w:rsid w:val="00DC6AF9"/>
    <w:rsid w:val="00DC7063"/>
    <w:rsid w:val="00DC7A5B"/>
    <w:rsid w:val="00DD051A"/>
    <w:rsid w:val="00DD5444"/>
    <w:rsid w:val="00DD5874"/>
    <w:rsid w:val="00DD59A7"/>
    <w:rsid w:val="00DD62F3"/>
    <w:rsid w:val="00DD6798"/>
    <w:rsid w:val="00DD70C1"/>
    <w:rsid w:val="00DD7FC0"/>
    <w:rsid w:val="00DE29A9"/>
    <w:rsid w:val="00DE2DC6"/>
    <w:rsid w:val="00DE3ED4"/>
    <w:rsid w:val="00DE4C31"/>
    <w:rsid w:val="00DE651C"/>
    <w:rsid w:val="00DE7866"/>
    <w:rsid w:val="00DF0881"/>
    <w:rsid w:val="00DF11D7"/>
    <w:rsid w:val="00DF1B2C"/>
    <w:rsid w:val="00DF3F51"/>
    <w:rsid w:val="00DF5680"/>
    <w:rsid w:val="00DF6794"/>
    <w:rsid w:val="00DF6842"/>
    <w:rsid w:val="00DF69D8"/>
    <w:rsid w:val="00DF6E07"/>
    <w:rsid w:val="00DF7A82"/>
    <w:rsid w:val="00E00B01"/>
    <w:rsid w:val="00E0213F"/>
    <w:rsid w:val="00E07D0E"/>
    <w:rsid w:val="00E07DC6"/>
    <w:rsid w:val="00E1153B"/>
    <w:rsid w:val="00E14466"/>
    <w:rsid w:val="00E1734F"/>
    <w:rsid w:val="00E2296C"/>
    <w:rsid w:val="00E25D43"/>
    <w:rsid w:val="00E26640"/>
    <w:rsid w:val="00E33D19"/>
    <w:rsid w:val="00E34439"/>
    <w:rsid w:val="00E34E0C"/>
    <w:rsid w:val="00E42C80"/>
    <w:rsid w:val="00E4303C"/>
    <w:rsid w:val="00E439C0"/>
    <w:rsid w:val="00E43D7A"/>
    <w:rsid w:val="00E477E6"/>
    <w:rsid w:val="00E47E63"/>
    <w:rsid w:val="00E50A88"/>
    <w:rsid w:val="00E50B24"/>
    <w:rsid w:val="00E50D6C"/>
    <w:rsid w:val="00E513EE"/>
    <w:rsid w:val="00E54B09"/>
    <w:rsid w:val="00E55BA9"/>
    <w:rsid w:val="00E565F9"/>
    <w:rsid w:val="00E56C5C"/>
    <w:rsid w:val="00E57384"/>
    <w:rsid w:val="00E61829"/>
    <w:rsid w:val="00E61FCB"/>
    <w:rsid w:val="00E62217"/>
    <w:rsid w:val="00E650F5"/>
    <w:rsid w:val="00E65290"/>
    <w:rsid w:val="00E66459"/>
    <w:rsid w:val="00E6756D"/>
    <w:rsid w:val="00E75BB6"/>
    <w:rsid w:val="00E77453"/>
    <w:rsid w:val="00E8407A"/>
    <w:rsid w:val="00E84448"/>
    <w:rsid w:val="00E8510F"/>
    <w:rsid w:val="00E8677C"/>
    <w:rsid w:val="00E86CC4"/>
    <w:rsid w:val="00E91D60"/>
    <w:rsid w:val="00E922CF"/>
    <w:rsid w:val="00E93119"/>
    <w:rsid w:val="00E9345F"/>
    <w:rsid w:val="00E93F2F"/>
    <w:rsid w:val="00E960DF"/>
    <w:rsid w:val="00EA303A"/>
    <w:rsid w:val="00EA32E2"/>
    <w:rsid w:val="00EA4088"/>
    <w:rsid w:val="00EA7D70"/>
    <w:rsid w:val="00EB02D1"/>
    <w:rsid w:val="00EB46AF"/>
    <w:rsid w:val="00EB4BAE"/>
    <w:rsid w:val="00EB60B2"/>
    <w:rsid w:val="00EB723E"/>
    <w:rsid w:val="00EC042E"/>
    <w:rsid w:val="00EC2362"/>
    <w:rsid w:val="00EC4813"/>
    <w:rsid w:val="00EC499C"/>
    <w:rsid w:val="00EC6E66"/>
    <w:rsid w:val="00EC7143"/>
    <w:rsid w:val="00ED31A8"/>
    <w:rsid w:val="00ED3AF4"/>
    <w:rsid w:val="00ED5AD8"/>
    <w:rsid w:val="00ED6452"/>
    <w:rsid w:val="00ED672E"/>
    <w:rsid w:val="00ED68B3"/>
    <w:rsid w:val="00ED6D49"/>
    <w:rsid w:val="00EE1807"/>
    <w:rsid w:val="00EE2168"/>
    <w:rsid w:val="00EE217B"/>
    <w:rsid w:val="00EE2C0B"/>
    <w:rsid w:val="00EE3A33"/>
    <w:rsid w:val="00EF07C5"/>
    <w:rsid w:val="00EF47BE"/>
    <w:rsid w:val="00EF4D42"/>
    <w:rsid w:val="00F0118D"/>
    <w:rsid w:val="00F01BA4"/>
    <w:rsid w:val="00F06847"/>
    <w:rsid w:val="00F06EEB"/>
    <w:rsid w:val="00F11A52"/>
    <w:rsid w:val="00F11D96"/>
    <w:rsid w:val="00F1331C"/>
    <w:rsid w:val="00F13F07"/>
    <w:rsid w:val="00F17D7F"/>
    <w:rsid w:val="00F2448F"/>
    <w:rsid w:val="00F270FE"/>
    <w:rsid w:val="00F3187A"/>
    <w:rsid w:val="00F32276"/>
    <w:rsid w:val="00F347F0"/>
    <w:rsid w:val="00F35A12"/>
    <w:rsid w:val="00F3605C"/>
    <w:rsid w:val="00F36D0A"/>
    <w:rsid w:val="00F3709B"/>
    <w:rsid w:val="00F41384"/>
    <w:rsid w:val="00F41683"/>
    <w:rsid w:val="00F41B06"/>
    <w:rsid w:val="00F425E4"/>
    <w:rsid w:val="00F43AD5"/>
    <w:rsid w:val="00F45082"/>
    <w:rsid w:val="00F477DE"/>
    <w:rsid w:val="00F525DB"/>
    <w:rsid w:val="00F55959"/>
    <w:rsid w:val="00F5735B"/>
    <w:rsid w:val="00F60AF1"/>
    <w:rsid w:val="00F61038"/>
    <w:rsid w:val="00F646D0"/>
    <w:rsid w:val="00F648FA"/>
    <w:rsid w:val="00F66F0D"/>
    <w:rsid w:val="00F675C5"/>
    <w:rsid w:val="00F70496"/>
    <w:rsid w:val="00F750E7"/>
    <w:rsid w:val="00F80A58"/>
    <w:rsid w:val="00F82235"/>
    <w:rsid w:val="00F829A8"/>
    <w:rsid w:val="00F8564C"/>
    <w:rsid w:val="00F86E86"/>
    <w:rsid w:val="00F922C9"/>
    <w:rsid w:val="00F923C0"/>
    <w:rsid w:val="00F9355E"/>
    <w:rsid w:val="00F93C75"/>
    <w:rsid w:val="00F9710B"/>
    <w:rsid w:val="00FA0F3D"/>
    <w:rsid w:val="00FA2356"/>
    <w:rsid w:val="00FA448F"/>
    <w:rsid w:val="00FA4EC6"/>
    <w:rsid w:val="00FA710B"/>
    <w:rsid w:val="00FA72F2"/>
    <w:rsid w:val="00FB05F8"/>
    <w:rsid w:val="00FB0C0A"/>
    <w:rsid w:val="00FB3F44"/>
    <w:rsid w:val="00FB5C79"/>
    <w:rsid w:val="00FB5E5C"/>
    <w:rsid w:val="00FB7B75"/>
    <w:rsid w:val="00FC0780"/>
    <w:rsid w:val="00FD0BBD"/>
    <w:rsid w:val="00FD0F04"/>
    <w:rsid w:val="00FD6DC9"/>
    <w:rsid w:val="00FE18FD"/>
    <w:rsid w:val="00FE2ADB"/>
    <w:rsid w:val="00FF0E8B"/>
    <w:rsid w:val="00FF1DDA"/>
    <w:rsid w:val="00FF3DBE"/>
    <w:rsid w:val="00FF4EDE"/>
    <w:rsid w:val="00FF505B"/>
    <w:rsid w:val="00FF5E25"/>
    <w:rsid w:val="00FF6761"/>
    <w:rsid w:val="00FF7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72E1CA"/>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2C7"/>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link w:val="BodyTextIndent2Char"/>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styleId="BodyText2">
    <w:name w:val="Body Text 2"/>
    <w:basedOn w:val="Normal"/>
    <w:link w:val="BodyText2Char"/>
    <w:uiPriority w:val="99"/>
    <w:semiHidden/>
    <w:unhideWhenUsed/>
    <w:rsid w:val="00E9345F"/>
    <w:pPr>
      <w:spacing w:after="120" w:line="480" w:lineRule="auto"/>
    </w:pPr>
  </w:style>
  <w:style w:type="character" w:customStyle="1" w:styleId="BodyText2Char">
    <w:name w:val="Body Text 2 Char"/>
    <w:basedOn w:val="DefaultParagraphFont"/>
    <w:link w:val="BodyText2"/>
    <w:uiPriority w:val="99"/>
    <w:semiHidden/>
    <w:rsid w:val="00E9345F"/>
    <w:rPr>
      <w:rFonts w:ascii="Arial" w:hAnsi="Arial"/>
      <w:sz w:val="24"/>
      <w:lang w:eastAsia="en-US"/>
    </w:rPr>
  </w:style>
  <w:style w:type="paragraph" w:styleId="FootnoteText">
    <w:name w:val="footnote text"/>
    <w:basedOn w:val="Normal"/>
    <w:link w:val="FootnoteTextChar"/>
    <w:uiPriority w:val="99"/>
    <w:semiHidden/>
    <w:unhideWhenUsed/>
    <w:rsid w:val="003B6B6B"/>
    <w:rPr>
      <w:sz w:val="20"/>
    </w:rPr>
  </w:style>
  <w:style w:type="character" w:customStyle="1" w:styleId="FootnoteTextChar">
    <w:name w:val="Footnote Text Char"/>
    <w:basedOn w:val="DefaultParagraphFont"/>
    <w:link w:val="FootnoteText"/>
    <w:uiPriority w:val="99"/>
    <w:semiHidden/>
    <w:rsid w:val="003B6B6B"/>
    <w:rPr>
      <w:rFonts w:ascii="Arial" w:hAnsi="Arial"/>
      <w:lang w:eastAsia="en-US"/>
    </w:rPr>
  </w:style>
  <w:style w:type="character" w:styleId="FootnoteReference">
    <w:name w:val="footnote reference"/>
    <w:basedOn w:val="DefaultParagraphFont"/>
    <w:uiPriority w:val="99"/>
    <w:semiHidden/>
    <w:unhideWhenUsed/>
    <w:rsid w:val="003B6B6B"/>
    <w:rPr>
      <w:vertAlign w:val="superscript"/>
    </w:rPr>
  </w:style>
  <w:style w:type="paragraph" w:customStyle="1" w:styleId="Default">
    <w:name w:val="Default"/>
    <w:rsid w:val="001E71F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A187E"/>
    <w:pPr>
      <w:spacing w:before="100" w:beforeAutospacing="1" w:after="100" w:afterAutospacing="1"/>
    </w:pPr>
    <w:rPr>
      <w:rFonts w:ascii="Times New Roman" w:hAnsi="Times New Roman"/>
      <w:szCs w:val="24"/>
      <w:lang w:eastAsia="en-GB"/>
    </w:rPr>
  </w:style>
  <w:style w:type="character" w:styleId="Strong">
    <w:name w:val="Strong"/>
    <w:basedOn w:val="DefaultParagraphFont"/>
    <w:uiPriority w:val="22"/>
    <w:qFormat/>
    <w:rsid w:val="00297481"/>
    <w:rPr>
      <w:b/>
      <w:bCs/>
    </w:rPr>
  </w:style>
  <w:style w:type="paragraph" w:styleId="BodyText">
    <w:name w:val="Body Text"/>
    <w:basedOn w:val="Normal"/>
    <w:link w:val="BodyTextChar"/>
    <w:uiPriority w:val="99"/>
    <w:semiHidden/>
    <w:unhideWhenUsed/>
    <w:rsid w:val="00AC6BE8"/>
    <w:pPr>
      <w:spacing w:after="120"/>
    </w:pPr>
  </w:style>
  <w:style w:type="character" w:customStyle="1" w:styleId="BodyTextChar">
    <w:name w:val="Body Text Char"/>
    <w:basedOn w:val="DefaultParagraphFont"/>
    <w:link w:val="BodyText"/>
    <w:uiPriority w:val="99"/>
    <w:semiHidden/>
    <w:rsid w:val="00AC6BE8"/>
    <w:rPr>
      <w:rFonts w:ascii="Arial" w:hAnsi="Arial"/>
      <w:sz w:val="24"/>
      <w:lang w:eastAsia="en-US"/>
    </w:rPr>
  </w:style>
  <w:style w:type="paragraph" w:styleId="NoSpacing">
    <w:name w:val="No Spacing"/>
    <w:uiPriority w:val="1"/>
    <w:qFormat/>
    <w:rsid w:val="00955861"/>
    <w:rPr>
      <w:rFonts w:ascii="Arial" w:hAnsi="Arial"/>
      <w:sz w:val="24"/>
      <w:lang w:eastAsia="en-US"/>
    </w:rPr>
  </w:style>
  <w:style w:type="paragraph" w:styleId="EndnoteText">
    <w:name w:val="endnote text"/>
    <w:basedOn w:val="Normal"/>
    <w:link w:val="EndnoteTextChar"/>
    <w:uiPriority w:val="99"/>
    <w:semiHidden/>
    <w:unhideWhenUsed/>
    <w:rsid w:val="00F55959"/>
    <w:rPr>
      <w:sz w:val="20"/>
    </w:rPr>
  </w:style>
  <w:style w:type="character" w:customStyle="1" w:styleId="EndnoteTextChar">
    <w:name w:val="Endnote Text Char"/>
    <w:basedOn w:val="DefaultParagraphFont"/>
    <w:link w:val="EndnoteText"/>
    <w:uiPriority w:val="99"/>
    <w:semiHidden/>
    <w:rsid w:val="00F55959"/>
    <w:rPr>
      <w:rFonts w:ascii="Arial" w:hAnsi="Arial"/>
      <w:lang w:eastAsia="en-US"/>
    </w:rPr>
  </w:style>
  <w:style w:type="character" w:styleId="EndnoteReference">
    <w:name w:val="endnote reference"/>
    <w:basedOn w:val="DefaultParagraphFont"/>
    <w:uiPriority w:val="99"/>
    <w:semiHidden/>
    <w:unhideWhenUsed/>
    <w:rsid w:val="00F55959"/>
    <w:rPr>
      <w:vertAlign w:val="superscript"/>
    </w:rPr>
  </w:style>
  <w:style w:type="character" w:customStyle="1" w:styleId="figcaption">
    <w:name w:val="figcaption"/>
    <w:basedOn w:val="DefaultParagraphFont"/>
    <w:rsid w:val="00486053"/>
  </w:style>
  <w:style w:type="paragraph" w:styleId="Revision">
    <w:name w:val="Revision"/>
    <w:hidden/>
    <w:uiPriority w:val="99"/>
    <w:semiHidden/>
    <w:rsid w:val="00363A27"/>
    <w:rPr>
      <w:rFonts w:ascii="Arial" w:hAnsi="Arial"/>
      <w:sz w:val="24"/>
      <w:lang w:eastAsia="en-US"/>
    </w:rPr>
  </w:style>
  <w:style w:type="character" w:customStyle="1" w:styleId="BodyTextIndent2Char">
    <w:name w:val="Body Text Indent 2 Char"/>
    <w:basedOn w:val="DefaultParagraphFont"/>
    <w:link w:val="BodyTextIndent2"/>
    <w:rsid w:val="003829B8"/>
    <w:rPr>
      <w:rFonts w:ascii="Arial" w:hAnsi="Arial"/>
      <w:sz w:val="28"/>
      <w:lang w:eastAsia="en-US"/>
    </w:rPr>
  </w:style>
  <w:style w:type="character" w:customStyle="1" w:styleId="Heading5Char">
    <w:name w:val="Heading 5 Char"/>
    <w:basedOn w:val="DefaultParagraphFont"/>
    <w:link w:val="Heading5"/>
    <w:rsid w:val="0040375D"/>
    <w:rPr>
      <w:rFonts w:ascii="Arial" w:hAnsi="Arial"/>
      <w:b/>
      <w:sz w:val="24"/>
      <w:u w:val="single"/>
      <w:lang w:eastAsia="en-US"/>
    </w:rPr>
  </w:style>
  <w:style w:type="character" w:customStyle="1" w:styleId="FooterChar">
    <w:name w:val="Footer Char"/>
    <w:basedOn w:val="DefaultParagraphFont"/>
    <w:link w:val="Footer"/>
    <w:rsid w:val="0040375D"/>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5435">
      <w:bodyDiv w:val="1"/>
      <w:marLeft w:val="0"/>
      <w:marRight w:val="0"/>
      <w:marTop w:val="0"/>
      <w:marBottom w:val="0"/>
      <w:divBdr>
        <w:top w:val="none" w:sz="0" w:space="0" w:color="auto"/>
        <w:left w:val="none" w:sz="0" w:space="0" w:color="auto"/>
        <w:bottom w:val="none" w:sz="0" w:space="0" w:color="auto"/>
        <w:right w:val="none" w:sz="0" w:space="0" w:color="auto"/>
      </w:divBdr>
    </w:div>
    <w:div w:id="53625929">
      <w:bodyDiv w:val="1"/>
      <w:marLeft w:val="0"/>
      <w:marRight w:val="0"/>
      <w:marTop w:val="0"/>
      <w:marBottom w:val="0"/>
      <w:divBdr>
        <w:top w:val="none" w:sz="0" w:space="0" w:color="auto"/>
        <w:left w:val="none" w:sz="0" w:space="0" w:color="auto"/>
        <w:bottom w:val="none" w:sz="0" w:space="0" w:color="auto"/>
        <w:right w:val="none" w:sz="0" w:space="0" w:color="auto"/>
      </w:divBdr>
      <w:divsChild>
        <w:div w:id="2047438072">
          <w:marLeft w:val="0"/>
          <w:marRight w:val="0"/>
          <w:marTop w:val="0"/>
          <w:marBottom w:val="0"/>
          <w:divBdr>
            <w:top w:val="none" w:sz="0" w:space="0" w:color="auto"/>
            <w:left w:val="none" w:sz="0" w:space="0" w:color="auto"/>
            <w:bottom w:val="none" w:sz="0" w:space="0" w:color="auto"/>
            <w:right w:val="none" w:sz="0" w:space="0" w:color="auto"/>
          </w:divBdr>
        </w:div>
      </w:divsChild>
    </w:div>
    <w:div w:id="126167403">
      <w:bodyDiv w:val="1"/>
      <w:marLeft w:val="0"/>
      <w:marRight w:val="0"/>
      <w:marTop w:val="0"/>
      <w:marBottom w:val="0"/>
      <w:divBdr>
        <w:top w:val="none" w:sz="0" w:space="0" w:color="auto"/>
        <w:left w:val="none" w:sz="0" w:space="0" w:color="auto"/>
        <w:bottom w:val="none" w:sz="0" w:space="0" w:color="auto"/>
        <w:right w:val="none" w:sz="0" w:space="0" w:color="auto"/>
      </w:divBdr>
    </w:div>
    <w:div w:id="163861438">
      <w:bodyDiv w:val="1"/>
      <w:marLeft w:val="0"/>
      <w:marRight w:val="0"/>
      <w:marTop w:val="0"/>
      <w:marBottom w:val="0"/>
      <w:divBdr>
        <w:top w:val="none" w:sz="0" w:space="0" w:color="auto"/>
        <w:left w:val="none" w:sz="0" w:space="0" w:color="auto"/>
        <w:bottom w:val="none" w:sz="0" w:space="0" w:color="auto"/>
        <w:right w:val="none" w:sz="0" w:space="0" w:color="auto"/>
      </w:divBdr>
    </w:div>
    <w:div w:id="164589170">
      <w:bodyDiv w:val="1"/>
      <w:marLeft w:val="0"/>
      <w:marRight w:val="0"/>
      <w:marTop w:val="0"/>
      <w:marBottom w:val="0"/>
      <w:divBdr>
        <w:top w:val="none" w:sz="0" w:space="0" w:color="auto"/>
        <w:left w:val="none" w:sz="0" w:space="0" w:color="auto"/>
        <w:bottom w:val="none" w:sz="0" w:space="0" w:color="auto"/>
        <w:right w:val="none" w:sz="0" w:space="0" w:color="auto"/>
      </w:divBdr>
    </w:div>
    <w:div w:id="253173691">
      <w:bodyDiv w:val="1"/>
      <w:marLeft w:val="0"/>
      <w:marRight w:val="0"/>
      <w:marTop w:val="0"/>
      <w:marBottom w:val="0"/>
      <w:divBdr>
        <w:top w:val="none" w:sz="0" w:space="0" w:color="auto"/>
        <w:left w:val="none" w:sz="0" w:space="0" w:color="auto"/>
        <w:bottom w:val="none" w:sz="0" w:space="0" w:color="auto"/>
        <w:right w:val="none" w:sz="0" w:space="0" w:color="auto"/>
      </w:divBdr>
    </w:div>
    <w:div w:id="305547480">
      <w:bodyDiv w:val="1"/>
      <w:marLeft w:val="0"/>
      <w:marRight w:val="0"/>
      <w:marTop w:val="0"/>
      <w:marBottom w:val="0"/>
      <w:divBdr>
        <w:top w:val="none" w:sz="0" w:space="0" w:color="auto"/>
        <w:left w:val="none" w:sz="0" w:space="0" w:color="auto"/>
        <w:bottom w:val="none" w:sz="0" w:space="0" w:color="auto"/>
        <w:right w:val="none" w:sz="0" w:space="0" w:color="auto"/>
      </w:divBdr>
    </w:div>
    <w:div w:id="367413482">
      <w:bodyDiv w:val="1"/>
      <w:marLeft w:val="0"/>
      <w:marRight w:val="0"/>
      <w:marTop w:val="0"/>
      <w:marBottom w:val="0"/>
      <w:divBdr>
        <w:top w:val="none" w:sz="0" w:space="0" w:color="auto"/>
        <w:left w:val="none" w:sz="0" w:space="0" w:color="auto"/>
        <w:bottom w:val="none" w:sz="0" w:space="0" w:color="auto"/>
        <w:right w:val="none" w:sz="0" w:space="0" w:color="auto"/>
      </w:divBdr>
    </w:div>
    <w:div w:id="386296360">
      <w:bodyDiv w:val="1"/>
      <w:marLeft w:val="0"/>
      <w:marRight w:val="0"/>
      <w:marTop w:val="0"/>
      <w:marBottom w:val="0"/>
      <w:divBdr>
        <w:top w:val="none" w:sz="0" w:space="0" w:color="auto"/>
        <w:left w:val="none" w:sz="0" w:space="0" w:color="auto"/>
        <w:bottom w:val="none" w:sz="0" w:space="0" w:color="auto"/>
        <w:right w:val="none" w:sz="0" w:space="0" w:color="auto"/>
      </w:divBdr>
    </w:div>
    <w:div w:id="609556478">
      <w:bodyDiv w:val="1"/>
      <w:marLeft w:val="0"/>
      <w:marRight w:val="0"/>
      <w:marTop w:val="0"/>
      <w:marBottom w:val="0"/>
      <w:divBdr>
        <w:top w:val="none" w:sz="0" w:space="0" w:color="auto"/>
        <w:left w:val="none" w:sz="0" w:space="0" w:color="auto"/>
        <w:bottom w:val="none" w:sz="0" w:space="0" w:color="auto"/>
        <w:right w:val="none" w:sz="0" w:space="0" w:color="auto"/>
      </w:divBdr>
    </w:div>
    <w:div w:id="656422460">
      <w:bodyDiv w:val="1"/>
      <w:marLeft w:val="0"/>
      <w:marRight w:val="0"/>
      <w:marTop w:val="0"/>
      <w:marBottom w:val="0"/>
      <w:divBdr>
        <w:top w:val="none" w:sz="0" w:space="0" w:color="auto"/>
        <w:left w:val="none" w:sz="0" w:space="0" w:color="auto"/>
        <w:bottom w:val="none" w:sz="0" w:space="0" w:color="auto"/>
        <w:right w:val="none" w:sz="0" w:space="0" w:color="auto"/>
      </w:divBdr>
    </w:div>
    <w:div w:id="711419275">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000888163">
      <w:bodyDiv w:val="1"/>
      <w:marLeft w:val="0"/>
      <w:marRight w:val="0"/>
      <w:marTop w:val="0"/>
      <w:marBottom w:val="0"/>
      <w:divBdr>
        <w:top w:val="none" w:sz="0" w:space="0" w:color="auto"/>
        <w:left w:val="none" w:sz="0" w:space="0" w:color="auto"/>
        <w:bottom w:val="none" w:sz="0" w:space="0" w:color="auto"/>
        <w:right w:val="none" w:sz="0" w:space="0" w:color="auto"/>
      </w:divBdr>
    </w:div>
    <w:div w:id="1055394130">
      <w:bodyDiv w:val="1"/>
      <w:marLeft w:val="0"/>
      <w:marRight w:val="0"/>
      <w:marTop w:val="0"/>
      <w:marBottom w:val="0"/>
      <w:divBdr>
        <w:top w:val="none" w:sz="0" w:space="0" w:color="auto"/>
        <w:left w:val="none" w:sz="0" w:space="0" w:color="auto"/>
        <w:bottom w:val="none" w:sz="0" w:space="0" w:color="auto"/>
        <w:right w:val="none" w:sz="0" w:space="0" w:color="auto"/>
      </w:divBdr>
    </w:div>
    <w:div w:id="1240752564">
      <w:bodyDiv w:val="1"/>
      <w:marLeft w:val="0"/>
      <w:marRight w:val="0"/>
      <w:marTop w:val="0"/>
      <w:marBottom w:val="0"/>
      <w:divBdr>
        <w:top w:val="none" w:sz="0" w:space="0" w:color="auto"/>
        <w:left w:val="none" w:sz="0" w:space="0" w:color="auto"/>
        <w:bottom w:val="none" w:sz="0" w:space="0" w:color="auto"/>
        <w:right w:val="none" w:sz="0" w:space="0" w:color="auto"/>
      </w:divBdr>
    </w:div>
    <w:div w:id="1326199531">
      <w:bodyDiv w:val="1"/>
      <w:marLeft w:val="0"/>
      <w:marRight w:val="0"/>
      <w:marTop w:val="0"/>
      <w:marBottom w:val="0"/>
      <w:divBdr>
        <w:top w:val="none" w:sz="0" w:space="0" w:color="auto"/>
        <w:left w:val="none" w:sz="0" w:space="0" w:color="auto"/>
        <w:bottom w:val="none" w:sz="0" w:space="0" w:color="auto"/>
        <w:right w:val="none" w:sz="0" w:space="0" w:color="auto"/>
      </w:divBdr>
    </w:div>
    <w:div w:id="1495141284">
      <w:bodyDiv w:val="1"/>
      <w:marLeft w:val="0"/>
      <w:marRight w:val="0"/>
      <w:marTop w:val="0"/>
      <w:marBottom w:val="0"/>
      <w:divBdr>
        <w:top w:val="none" w:sz="0" w:space="0" w:color="auto"/>
        <w:left w:val="none" w:sz="0" w:space="0" w:color="auto"/>
        <w:bottom w:val="none" w:sz="0" w:space="0" w:color="auto"/>
        <w:right w:val="none" w:sz="0" w:space="0" w:color="auto"/>
      </w:divBdr>
      <w:divsChild>
        <w:div w:id="2076510674">
          <w:marLeft w:val="0"/>
          <w:marRight w:val="0"/>
          <w:marTop w:val="0"/>
          <w:marBottom w:val="0"/>
          <w:divBdr>
            <w:top w:val="none" w:sz="0" w:space="0" w:color="auto"/>
            <w:left w:val="none" w:sz="0" w:space="0" w:color="auto"/>
            <w:bottom w:val="none" w:sz="0" w:space="0" w:color="auto"/>
            <w:right w:val="none" w:sz="0" w:space="0" w:color="auto"/>
          </w:divBdr>
        </w:div>
      </w:divsChild>
    </w:div>
    <w:div w:id="1543176504">
      <w:bodyDiv w:val="1"/>
      <w:marLeft w:val="0"/>
      <w:marRight w:val="0"/>
      <w:marTop w:val="0"/>
      <w:marBottom w:val="0"/>
      <w:divBdr>
        <w:top w:val="none" w:sz="0" w:space="0" w:color="auto"/>
        <w:left w:val="none" w:sz="0" w:space="0" w:color="auto"/>
        <w:bottom w:val="none" w:sz="0" w:space="0" w:color="auto"/>
        <w:right w:val="none" w:sz="0" w:space="0" w:color="auto"/>
      </w:divBdr>
    </w:div>
    <w:div w:id="1546406887">
      <w:bodyDiv w:val="1"/>
      <w:marLeft w:val="0"/>
      <w:marRight w:val="0"/>
      <w:marTop w:val="0"/>
      <w:marBottom w:val="0"/>
      <w:divBdr>
        <w:top w:val="none" w:sz="0" w:space="0" w:color="auto"/>
        <w:left w:val="none" w:sz="0" w:space="0" w:color="auto"/>
        <w:bottom w:val="none" w:sz="0" w:space="0" w:color="auto"/>
        <w:right w:val="none" w:sz="0" w:space="0" w:color="auto"/>
      </w:divBdr>
    </w:div>
    <w:div w:id="1856576622">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2032561437">
      <w:bodyDiv w:val="1"/>
      <w:marLeft w:val="0"/>
      <w:marRight w:val="0"/>
      <w:marTop w:val="0"/>
      <w:marBottom w:val="0"/>
      <w:divBdr>
        <w:top w:val="none" w:sz="0" w:space="0" w:color="auto"/>
        <w:left w:val="none" w:sz="0" w:space="0" w:color="auto"/>
        <w:bottom w:val="none" w:sz="0" w:space="0" w:color="auto"/>
        <w:right w:val="none" w:sz="0" w:space="0" w:color="auto"/>
      </w:divBdr>
    </w:div>
    <w:div w:id="2119446130">
      <w:bodyDiv w:val="1"/>
      <w:marLeft w:val="0"/>
      <w:marRight w:val="0"/>
      <w:marTop w:val="0"/>
      <w:marBottom w:val="0"/>
      <w:divBdr>
        <w:top w:val="none" w:sz="0" w:space="0" w:color="auto"/>
        <w:left w:val="none" w:sz="0" w:space="0" w:color="auto"/>
        <w:bottom w:val="none" w:sz="0" w:space="0" w:color="auto"/>
        <w:right w:val="none" w:sz="0" w:space="0" w:color="auto"/>
      </w:divBdr>
    </w:div>
    <w:div w:id="2129157289">
      <w:bodyDiv w:val="1"/>
      <w:marLeft w:val="0"/>
      <w:marRight w:val="0"/>
      <w:marTop w:val="0"/>
      <w:marBottom w:val="0"/>
      <w:divBdr>
        <w:top w:val="none" w:sz="0" w:space="0" w:color="auto"/>
        <w:left w:val="none" w:sz="0" w:space="0" w:color="auto"/>
        <w:bottom w:val="none" w:sz="0" w:space="0" w:color="auto"/>
        <w:right w:val="none" w:sz="0" w:space="0" w:color="auto"/>
      </w:divBdr>
    </w:div>
    <w:div w:id="2140417808">
      <w:bodyDiv w:val="1"/>
      <w:marLeft w:val="0"/>
      <w:marRight w:val="0"/>
      <w:marTop w:val="0"/>
      <w:marBottom w:val="0"/>
      <w:divBdr>
        <w:top w:val="none" w:sz="0" w:space="0" w:color="auto"/>
        <w:left w:val="none" w:sz="0" w:space="0" w:color="auto"/>
        <w:bottom w:val="none" w:sz="0" w:space="0" w:color="auto"/>
        <w:right w:val="none" w:sz="0" w:space="0" w:color="auto"/>
      </w:divBdr>
    </w:div>
    <w:div w:id="214087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ccc.org.uk/publicationtype/0-report/06-ni-reports/" TargetMode="External"/><Relationship Id="rId18" Type="http://schemas.openxmlformats.org/officeDocument/2006/relationships/hyperlink" Target="https://commonslibrary.parliament.uk/research-briefings/cbp-9549/" TargetMode="External"/><Relationship Id="rId26" Type="http://schemas.openxmlformats.org/officeDocument/2006/relationships/hyperlink" Target="https://www.ons.gov.uk/peoplepopulationandcommunity/healthandsocialcare/causesofdeath/articles/dosummerheatwavesleadtoanincreaseindeaths/2019-10-07" TargetMode="External"/><Relationship Id="rId39" Type="http://schemas.openxmlformats.org/officeDocument/2006/relationships/hyperlink" Target="https://www.ons.gov.uk/peoplepopulationandcommunity/culturalidentity/sexuality/articles/lesbiangayandbisexualpeoplesaytheyexperiencealowerqualityoflife/2017-07-05" TargetMode="External"/><Relationship Id="rId21" Type="http://schemas.openxmlformats.org/officeDocument/2006/relationships/hyperlink" Target="https://www.nisra.gov.uk/sites/nisra.gov.uk/files/publications/NI%20IN%20PROFILE%20-%203%20March%202021_0.pdf" TargetMode="External"/><Relationship Id="rId34" Type="http://schemas.openxmlformats.org/officeDocument/2006/relationships/hyperlink" Target="https://www.daera-ni.gov.uk/news/update-equality-section-75-indicators-farmers" TargetMode="External"/><Relationship Id="rId42" Type="http://schemas.openxmlformats.org/officeDocument/2006/relationships/hyperlink" Target="https://wrda.net/2020/02/07/gender-inequality-in-northern-ireland-where-are-we-in-2020/" TargetMode="External"/><Relationship Id="rId47" Type="http://schemas.openxmlformats.org/officeDocument/2006/relationships/hyperlink" Target="http://www.niassembly.gov.uk/globalassets/documents/committees/2017-2022/agriculture-environment-and-rural-affairs/reports/2021-2022/climate-change-no2-bill/report-on-the-climate-change-no.-2-bill.pdf" TargetMode="External"/><Relationship Id="rId50" Type="http://schemas.openxmlformats.org/officeDocument/2006/relationships/hyperlink" Target="https://www.jrf.org.uk/report/poverty-northern-ireland-2022" TargetMode="External"/><Relationship Id="rId55" Type="http://schemas.openxmlformats.org/officeDocument/2006/relationships/hyperlink" Target="https://disabilityhorizons.com/2020/01/tackling-climate-change-if-you-have-a-disability/" TargetMode="External"/><Relationship Id="rId63" Type="http://schemas.openxmlformats.org/officeDocument/2006/relationships/hyperlink" Target="https://www.equalityni.org/ECNI/media/ECNI/Publications/Employers%20and%20Service%20Providers/PracticalGuidanceonEQIA2005.pdf?ext=.pdf" TargetMode="External"/><Relationship Id="rId68" Type="http://schemas.openxmlformats.org/officeDocument/2006/relationships/hyperlink" Target="mailto:equality@daera-ni.gov.uk"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hyperlink" Target="https://www.executiveoffice-ni.gov.uk/sites/default/files/publications/execoffice/lfs-religion-report-2017.pdf" TargetMode="External"/><Relationship Id="rId29" Type="http://schemas.openxmlformats.org/officeDocument/2006/relationships/hyperlink" Target="https://www.nihe.gov.uk/Documents/Research/HCS-2016-Main-Reports/HCS-Main-Report-2016.aspx" TargetMode="External"/><Relationship Id="rId11" Type="http://schemas.openxmlformats.org/officeDocument/2006/relationships/hyperlink" Target="https://www.daera-ni.gov.uk/publications/agricultural-census-northern-ireland-2021" TargetMode="External"/><Relationship Id="rId24" Type="http://schemas.openxmlformats.org/officeDocument/2006/relationships/hyperlink" Target="https://www.gov.uk/government/statistics/beis-public-attitudes-tracker-wave-33" TargetMode="External"/><Relationship Id="rId32" Type="http://schemas.openxmlformats.org/officeDocument/2006/relationships/hyperlink" Target="https://www.nisra.gov.uk/sites/nisra.gov.uk/files/publications/NI%20IN%20PROFILE%20-%203%20March%202021_0.pdf" TargetMode="External"/><Relationship Id="rId37" Type="http://schemas.openxmlformats.org/officeDocument/2006/relationships/hyperlink" Target="http://www.daera-ni.gov.uk/publications/equality-indicators-report" TargetMode="External"/><Relationship Id="rId40" Type="http://schemas.openxmlformats.org/officeDocument/2006/relationships/hyperlink" Target="https://www.gov.uk/government/news/uk-boost-to-advance-gender-equality-in-climate-action" TargetMode="External"/><Relationship Id="rId45" Type="http://schemas.openxmlformats.org/officeDocument/2006/relationships/hyperlink" Target="https://www.daera-ni.gov.uk/news/update-equality-section-75-indicators-farmers" TargetMode="External"/><Relationship Id="rId53" Type="http://schemas.openxmlformats.org/officeDocument/2006/relationships/hyperlink" Target="https://www.nisra.gov.uk/labour-force-survey-women-northern-ireland-2020" TargetMode="External"/><Relationship Id="rId58" Type="http://schemas.openxmlformats.org/officeDocument/2006/relationships/hyperlink" Target="https://www.executiveoffice-ni.gov.uk/publications/labour-force-survey-religion-report-2017" TargetMode="External"/><Relationship Id="rId66" Type="http://schemas.openxmlformats.org/officeDocument/2006/relationships/image" Target="media/image2.png"/><Relationship Id="rId7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equalityni.org/femonrep30" TargetMode="External"/><Relationship Id="rId23" Type="http://schemas.openxmlformats.org/officeDocument/2006/relationships/hyperlink" Target="https://www.gov.ie/en/publication/b9c48a-all-ireland-traveller-health-study/?referrer=/blog/publications/all-ireland-traveller-health-study/" TargetMode="External"/><Relationship Id="rId28" Type="http://schemas.openxmlformats.org/officeDocument/2006/relationships/hyperlink" Target="https://www.communities-ni.gov.uk/articles/poverty-policy" TargetMode="External"/><Relationship Id="rId36" Type="http://schemas.openxmlformats.org/officeDocument/2006/relationships/hyperlink" Target="https://www.nisra.gov.uk/statistics/births-deaths-and-marriages/registrar-general-annual-report" TargetMode="External"/><Relationship Id="rId49" Type="http://schemas.openxmlformats.org/officeDocument/2006/relationships/hyperlink" Target="https://www.law.ox.ac.uk/sites/files/oxlaw/disability_and_climate_change_emerging_issues_030222.pdf" TargetMode="External"/><Relationship Id="rId57" Type="http://schemas.openxmlformats.org/officeDocument/2006/relationships/footer" Target="footer2.xml"/><Relationship Id="rId61" Type="http://schemas.openxmlformats.org/officeDocument/2006/relationships/footer" Target="footer3.xml"/><Relationship Id="rId10" Type="http://schemas.openxmlformats.org/officeDocument/2006/relationships/hyperlink" Target="https://www.daera-ni.gov.uk/articles/northern-ireland-greenhouse-gas-inventory" TargetMode="External"/><Relationship Id="rId19" Type="http://schemas.openxmlformats.org/officeDocument/2006/relationships/hyperlink" Target="https://www.nisra.gov.uk/sites/nisra.gov.uk/files/publications/NI%20IN%20PROFILE%20-%203%20March%202021_0.pdf" TargetMode="External"/><Relationship Id="rId31" Type="http://schemas.openxmlformats.org/officeDocument/2006/relationships/hyperlink" Target="https://www.nisra.gov.uk/publications/2018-based-population-projections-northern-ireland" TargetMode="External"/><Relationship Id="rId44" Type="http://schemas.openxmlformats.org/officeDocument/2006/relationships/hyperlink" Target="https://www.equalityni.org/ECNI/media/ECNI/Publications/Delivering%20Equality/FETO%20Monitoring%20Reports/No30/MonReport30.pdf" TargetMode="External"/><Relationship Id="rId52" Type="http://schemas.openxmlformats.org/officeDocument/2006/relationships/hyperlink" Target="https://www.nisra.gov.uk/sites/nisra.gov.uk/files/publications/NI%20IN%20PROFILE%20-%203%20March%202021_0.pdf" TargetMode="External"/><Relationship Id="rId60" Type="http://schemas.openxmlformats.org/officeDocument/2006/relationships/hyperlink" Target="https://www.equalityni.org/ECNI/media/ECNI/Publications/Delivering%20Equality/RacialEquality_PolicyPosition2014.pdf" TargetMode="External"/><Relationship Id="rId65" Type="http://schemas.openxmlformats.org/officeDocument/2006/relationships/hyperlink" Target="https://www.ohchr.org/Documents/Issues/ClimateChange/COP21.pdf" TargetMode="External"/><Relationship Id="rId73"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https://www.nisra.gov.uk/sites/nisra.gov.uk/files/publications/2011-census-results-key-statistics-northern-ireland-report-11-december-2012.pdf" TargetMode="External"/><Relationship Id="rId22" Type="http://schemas.openxmlformats.org/officeDocument/2006/relationships/hyperlink" Target="https://www.jrf.org.uk/report/poverty-northern-ireland-2022" TargetMode="External"/><Relationship Id="rId27" Type="http://schemas.openxmlformats.org/officeDocument/2006/relationships/hyperlink" Target="https://www.gov.uk/government/publications/climate-change-applying-all-our-health/climate-and-health-applying-all-our-health" TargetMode="External"/><Relationship Id="rId30" Type="http://schemas.openxmlformats.org/officeDocument/2006/relationships/hyperlink" Target="https://www.nisra.gov.uk/sites/nisra.gov.uk/files/publications/85AndOver-Summary2019.pdf" TargetMode="External"/><Relationship Id="rId35" Type="http://schemas.openxmlformats.org/officeDocument/2006/relationships/hyperlink" Target="https://www.nisra.gov.uk/publications/marriage-statistics" TargetMode="External"/><Relationship Id="rId43" Type="http://schemas.openxmlformats.org/officeDocument/2006/relationships/hyperlink" Target="https://www.rte.ie/documents/news/2020/01/new-decade-new-approach.pdf" TargetMode="External"/><Relationship Id="rId48" Type="http://schemas.openxmlformats.org/officeDocument/2006/relationships/hyperlink" Target="https://papers.ssrn.com/sol3/papers.cfm?abstract_id=3610193" TargetMode="External"/><Relationship Id="rId56" Type="http://schemas.openxmlformats.org/officeDocument/2006/relationships/footer" Target="footer1.xml"/><Relationship Id="rId64" Type="http://schemas.openxmlformats.org/officeDocument/2006/relationships/hyperlink" Target="https://www.equalityni.org/ECNI/media/ECNI/Publications/Employers%20and%20Service%20Providers/S75MonitoringGuidance2007.pdf?ext=.pdf" TargetMode="External"/><Relationship Id="rId69" Type="http://schemas.openxmlformats.org/officeDocument/2006/relationships/image" Target="media/image4.emf"/><Relationship Id="rId8" Type="http://schemas.openxmlformats.org/officeDocument/2006/relationships/image" Target="media/image1.png"/><Relationship Id="rId51" Type="http://schemas.openxmlformats.org/officeDocument/2006/relationships/hyperlink" Target="https://www.nisra.gov.uk/sites/nisra.gov.uk/files/publications/NI%20IN%20PROFILE%20-%203%20March%202021_0.pdf" TargetMode="External"/><Relationship Id="rId72" Type="http://schemas.openxmlformats.org/officeDocument/2006/relationships/image" Target="media/image5.jpeg"/><Relationship Id="rId3" Type="http://schemas.openxmlformats.org/officeDocument/2006/relationships/styles" Target="styles.xml"/><Relationship Id="rId12" Type="http://schemas.openxmlformats.org/officeDocument/2006/relationships/hyperlink" Target="https://www.theccc.org.uk/publication/sixth-carbon-budget/" TargetMode="External"/><Relationship Id="rId17" Type="http://schemas.openxmlformats.org/officeDocument/2006/relationships/hyperlink" Target="https://www.daera-ni.gov.uk/news/update-equality-section-75-indicators-farmers" TargetMode="External"/><Relationship Id="rId25" Type="http://schemas.openxmlformats.org/officeDocument/2006/relationships/hyperlink" Target="https://www.daera-ni.gov.uk/publications/northern-ireland-environmental-statistics-report-2022" TargetMode="External"/><Relationship Id="rId33" Type="http://schemas.openxmlformats.org/officeDocument/2006/relationships/hyperlink" Target="https://www.nisra.gov.uk/publications/census-2021-population-and-household-estimates-for-northern-ireland" TargetMode="External"/><Relationship Id="rId38" Type="http://schemas.openxmlformats.org/officeDocument/2006/relationships/hyperlink" Target="https://www.ark.ac.uk/nilt/2019/Background/ORIENT2.html" TargetMode="External"/><Relationship Id="rId46" Type="http://schemas.openxmlformats.org/officeDocument/2006/relationships/hyperlink" Target="https://www.nisra.gov.uk/sites/nisra.gov.uk/files/publications/Women%20in%20NI%202020_0.pdf" TargetMode="External"/><Relationship Id="rId59" Type="http://schemas.openxmlformats.org/officeDocument/2006/relationships/hyperlink" Target="https://www.jrf.org.uk/report/poverty-northern-ireland-2022" TargetMode="External"/><Relationship Id="rId67" Type="http://schemas.openxmlformats.org/officeDocument/2006/relationships/image" Target="media/image3.jpeg"/><Relationship Id="rId20" Type="http://schemas.openxmlformats.org/officeDocument/2006/relationships/hyperlink" Target="https://www.daera-ni.gov.uk/news/update-equality-section-75-indicators-farmers" TargetMode="External"/><Relationship Id="rId41" Type="http://schemas.openxmlformats.org/officeDocument/2006/relationships/hyperlink" Target="https://unfccc.int/news/strengthened-5-year-action-plan-on-gender-adopted-at-cop25" TargetMode="External"/><Relationship Id="rId54" Type="http://schemas.openxmlformats.org/officeDocument/2006/relationships/hyperlink" Target="https://www.ons.gov.uk/peoplepopulationandcommunity/culturalidentity/sexuality/articles/lesbiangayandbisexualpeoplesaytheyexperiencealowerqualityoflife/2017-07-05" TargetMode="External"/><Relationship Id="rId62" Type="http://schemas.openxmlformats.org/officeDocument/2006/relationships/footer" Target="footer4.xml"/><Relationship Id="rId70" Type="http://schemas.openxmlformats.org/officeDocument/2006/relationships/oleObject" Target="embeddings/oleObject1.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91133-A6BF-48DE-94B1-B19B59B4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21396</Words>
  <Characters>115324</Characters>
  <Application>Microsoft Office Word</Application>
  <DocSecurity>4</DocSecurity>
  <Lines>2580</Lines>
  <Paragraphs>570</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136549</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Mailey, Una</cp:lastModifiedBy>
  <cp:revision>2</cp:revision>
  <dcterms:created xsi:type="dcterms:W3CDTF">2022-07-04T15:03:00Z</dcterms:created>
  <dcterms:modified xsi:type="dcterms:W3CDTF">2022-07-04T15:03:00Z</dcterms:modified>
</cp:coreProperties>
</file>