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3D425" w14:textId="77777777" w:rsidR="000C018D" w:rsidRDefault="000C018D" w:rsidP="000C018D"/>
    <w:p w14:paraId="76FE6D06" w14:textId="77777777" w:rsidR="000C018D" w:rsidRPr="00224B4F" w:rsidRDefault="000C018D" w:rsidP="000C018D">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19A97A5D" w14:textId="77777777" w:rsidR="000C018D" w:rsidRPr="00224B4F" w:rsidRDefault="000C018D" w:rsidP="000C018D">
      <w:pPr>
        <w:jc w:val="center"/>
        <w:rPr>
          <w:b/>
          <w:sz w:val="36"/>
          <w:szCs w:val="36"/>
        </w:rPr>
      </w:pPr>
    </w:p>
    <w:p w14:paraId="15C80CF1" w14:textId="77777777" w:rsidR="000C018D" w:rsidRDefault="000C018D" w:rsidP="000C018D"/>
    <w:p w14:paraId="36A53425" w14:textId="77777777" w:rsidR="000C018D" w:rsidRDefault="000C018D" w:rsidP="000C018D"/>
    <w:p w14:paraId="7ACE4AED" w14:textId="77777777" w:rsidR="000C018D" w:rsidRDefault="000C018D" w:rsidP="000C018D">
      <w:pPr>
        <w:ind w:left="1704"/>
        <w:rPr>
          <w:rFonts w:ascii="Arial" w:hAnsi="Arial"/>
          <w:b/>
          <w:sz w:val="56"/>
        </w:rPr>
      </w:pPr>
    </w:p>
    <w:p w14:paraId="571D5DFB" w14:textId="77777777" w:rsidR="000C018D" w:rsidRDefault="000C018D" w:rsidP="000C018D">
      <w:pPr>
        <w:ind w:left="1704"/>
        <w:rPr>
          <w:rFonts w:ascii="Arial" w:hAnsi="Arial"/>
          <w:b/>
          <w:sz w:val="56"/>
        </w:rPr>
      </w:pPr>
    </w:p>
    <w:p w14:paraId="1CAB5801" w14:textId="77777777" w:rsidR="000C018D" w:rsidRPr="00607CB9" w:rsidRDefault="000C018D" w:rsidP="000C018D">
      <w:pPr>
        <w:ind w:left="1704" w:right="1693"/>
        <w:jc w:val="center"/>
        <w:rPr>
          <w:rFonts w:ascii="Arial" w:hAnsi="Arial"/>
          <w:b/>
          <w:sz w:val="56"/>
        </w:rPr>
      </w:pPr>
      <w:r w:rsidRPr="00607CB9">
        <w:rPr>
          <w:rFonts w:ascii="Arial" w:hAnsi="Arial"/>
          <w:b/>
          <w:sz w:val="56"/>
        </w:rPr>
        <w:t>Equality and Human Rights</w:t>
      </w:r>
    </w:p>
    <w:p w14:paraId="745BCE77"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010C9C9A"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p>
    <w:p w14:paraId="5BE06CAD"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p>
    <w:p w14:paraId="4BB6138C"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p>
    <w:p w14:paraId="2318B9FA"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p>
    <w:p w14:paraId="06A376AD"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p>
    <w:p w14:paraId="480C8FEE"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p>
    <w:p w14:paraId="24FA896F" w14:textId="77777777" w:rsidR="000C018D" w:rsidRDefault="000C018D" w:rsidP="000C018D">
      <w:pPr>
        <w:pStyle w:val="Header"/>
        <w:tabs>
          <w:tab w:val="clear" w:pos="4320"/>
          <w:tab w:val="clear" w:pos="8640"/>
          <w:tab w:val="left" w:pos="3180"/>
        </w:tabs>
        <w:ind w:left="1704" w:right="1693"/>
        <w:jc w:val="center"/>
        <w:rPr>
          <w:rFonts w:ascii="Arial" w:hAnsi="Arial"/>
          <w:b/>
          <w:sz w:val="56"/>
        </w:rPr>
      </w:pPr>
    </w:p>
    <w:p w14:paraId="3A773759" w14:textId="77777777" w:rsidR="000C018D" w:rsidRPr="00227800" w:rsidRDefault="000C018D" w:rsidP="000C018D">
      <w:pPr>
        <w:pStyle w:val="Header"/>
        <w:tabs>
          <w:tab w:val="clear" w:pos="4320"/>
          <w:tab w:val="clear" w:pos="8640"/>
          <w:tab w:val="left" w:pos="3180"/>
        </w:tabs>
        <w:ind w:right="842"/>
        <w:jc w:val="right"/>
        <w:rPr>
          <w:rFonts w:ascii="Arial" w:hAnsi="Arial"/>
          <w:szCs w:val="24"/>
        </w:rPr>
      </w:pPr>
      <w:r>
        <w:rPr>
          <w:rFonts w:ascii="Arial" w:hAnsi="Arial"/>
          <w:szCs w:val="24"/>
        </w:rPr>
        <w:t>Novem</w:t>
      </w:r>
      <w:r w:rsidRPr="00227800">
        <w:rPr>
          <w:rFonts w:ascii="Arial" w:hAnsi="Arial"/>
          <w:szCs w:val="24"/>
        </w:rPr>
        <w:t>ber 2017</w:t>
      </w:r>
    </w:p>
    <w:p w14:paraId="0A932AE0" w14:textId="77777777" w:rsidR="000C018D" w:rsidRDefault="000C018D" w:rsidP="000C018D">
      <w:pPr>
        <w:pStyle w:val="Header"/>
        <w:tabs>
          <w:tab w:val="clear" w:pos="4320"/>
          <w:tab w:val="clear" w:pos="8640"/>
          <w:tab w:val="left" w:pos="3180"/>
        </w:tabs>
        <w:rPr>
          <w:rFonts w:ascii="Arial" w:hAnsi="Arial"/>
          <w:sz w:val="56"/>
        </w:rPr>
      </w:pPr>
    </w:p>
    <w:p w14:paraId="4AE0892C" w14:textId="77777777" w:rsidR="000C018D" w:rsidRDefault="000C018D" w:rsidP="000C018D">
      <w:pPr>
        <w:pStyle w:val="Header"/>
        <w:tabs>
          <w:tab w:val="clear" w:pos="4320"/>
          <w:tab w:val="clear" w:pos="8640"/>
          <w:tab w:val="left" w:pos="3180"/>
        </w:tabs>
        <w:rPr>
          <w:rFonts w:ascii="Arial" w:hAnsi="Arial"/>
          <w:sz w:val="56"/>
        </w:rPr>
      </w:pPr>
    </w:p>
    <w:p w14:paraId="22FB46DC" w14:textId="77777777" w:rsidR="000C018D" w:rsidRDefault="000C018D" w:rsidP="000C018D">
      <w:pPr>
        <w:pStyle w:val="Header"/>
        <w:tabs>
          <w:tab w:val="clear" w:pos="4320"/>
          <w:tab w:val="clear" w:pos="8640"/>
          <w:tab w:val="left" w:pos="3180"/>
        </w:tabs>
        <w:rPr>
          <w:rFonts w:ascii="Arial" w:hAnsi="Arial"/>
          <w:sz w:val="56"/>
        </w:rPr>
      </w:pPr>
    </w:p>
    <w:p w14:paraId="1CDA32A7" w14:textId="77777777" w:rsidR="000C018D" w:rsidRDefault="000C018D" w:rsidP="000C018D">
      <w:pPr>
        <w:pStyle w:val="Header"/>
        <w:tabs>
          <w:tab w:val="clear" w:pos="4320"/>
          <w:tab w:val="clear" w:pos="8640"/>
          <w:tab w:val="left" w:pos="3180"/>
        </w:tabs>
        <w:ind w:left="8876"/>
        <w:rPr>
          <w:rFonts w:ascii="Arial" w:hAnsi="Arial"/>
          <w:sz w:val="56"/>
        </w:rPr>
      </w:pPr>
    </w:p>
    <w:p w14:paraId="79D5E424" w14:textId="77777777" w:rsidR="000C018D" w:rsidRDefault="000C018D" w:rsidP="000C018D">
      <w:pPr>
        <w:pStyle w:val="Header"/>
        <w:tabs>
          <w:tab w:val="clear" w:pos="4320"/>
          <w:tab w:val="clear" w:pos="8640"/>
          <w:tab w:val="left" w:pos="3180"/>
        </w:tabs>
        <w:ind w:left="1704" w:right="559"/>
        <w:rPr>
          <w:rFonts w:ascii="Arial" w:hAnsi="Arial"/>
          <w:sz w:val="56"/>
        </w:rPr>
      </w:pPr>
    </w:p>
    <w:p w14:paraId="1D9E311E" w14:textId="77777777" w:rsidR="000C018D" w:rsidRDefault="000C018D" w:rsidP="000C018D">
      <w:pPr>
        <w:pStyle w:val="Header"/>
        <w:tabs>
          <w:tab w:val="clear" w:pos="4320"/>
          <w:tab w:val="clear" w:pos="8640"/>
          <w:tab w:val="left" w:pos="1704"/>
        </w:tabs>
        <w:rPr>
          <w:rFonts w:ascii="Arial" w:hAnsi="Arial"/>
          <w:sz w:val="56"/>
        </w:rPr>
        <w:sectPr w:rsidR="000C018D"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Pr>
          <w:rFonts w:ascii="Arial" w:hAnsi="Arial"/>
          <w:noProof/>
          <w:sz w:val="56"/>
          <w:lang w:val="en-GB" w:eastAsia="en-GB"/>
        </w:rPr>
        <w:drawing>
          <wp:inline distT="0" distB="0" distL="0" distR="0" wp14:anchorId="0655E747" wp14:editId="28964A4A">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58CEFF13" w14:textId="77777777" w:rsidR="000C018D" w:rsidRDefault="000C018D" w:rsidP="000C018D">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181C5811" w14:textId="77777777" w:rsidR="000C018D" w:rsidRDefault="000C018D" w:rsidP="000C018D">
      <w:pPr>
        <w:pStyle w:val="Heading1"/>
      </w:pPr>
      <w:r>
        <w:rPr>
          <w:sz w:val="40"/>
        </w:rPr>
        <w:t>Screening Template</w:t>
      </w:r>
    </w:p>
    <w:p w14:paraId="126B47B0" w14:textId="77777777" w:rsidR="000C018D" w:rsidRDefault="000C018D" w:rsidP="000C018D">
      <w:pPr>
        <w:jc w:val="center"/>
        <w:rPr>
          <w:b/>
          <w:sz w:val="28"/>
        </w:rPr>
      </w:pPr>
    </w:p>
    <w:p w14:paraId="38A9F7AA" w14:textId="77777777" w:rsidR="000C018D" w:rsidRDefault="000C018D" w:rsidP="000C018D">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6B8F0E98" w14:textId="77777777" w:rsidR="000C018D" w:rsidRDefault="000C018D" w:rsidP="000C018D">
      <w:pPr>
        <w:pStyle w:val="DARDEqualityText"/>
      </w:pPr>
      <w:r>
        <w:t xml:space="preserve">   </w:t>
      </w:r>
    </w:p>
    <w:p w14:paraId="6A2FD540" w14:textId="77777777" w:rsidR="000C018D" w:rsidRDefault="000C018D" w:rsidP="000C018D">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4814F827" w14:textId="77777777" w:rsidR="000C018D" w:rsidRDefault="000C018D" w:rsidP="000C018D">
      <w:pPr>
        <w:pStyle w:val="DARDEqualityText"/>
        <w:tabs>
          <w:tab w:val="num" w:pos="2282"/>
        </w:tabs>
      </w:pPr>
      <w:r>
        <w:object w:dxaOrig="1550" w:dyaOrig="991" w14:anchorId="2F969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09828102" r:id="rId14"/>
        </w:object>
      </w:r>
    </w:p>
    <w:p w14:paraId="6780CC54" w14:textId="77777777" w:rsidR="000C018D" w:rsidRDefault="000C018D" w:rsidP="000C018D">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14:paraId="532B9C63" w14:textId="77777777" w:rsidR="000C018D" w:rsidRDefault="000C018D" w:rsidP="000C018D">
      <w:pPr>
        <w:pStyle w:val="DARDEqualityText"/>
        <w:tabs>
          <w:tab w:val="num" w:pos="2282"/>
        </w:tabs>
      </w:pPr>
    </w:p>
    <w:p w14:paraId="4B1B750E" w14:textId="77777777" w:rsidR="000C018D" w:rsidRDefault="000C018D" w:rsidP="000C018D">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776673EC" w14:textId="77777777" w:rsidR="000C018D" w:rsidRDefault="000C018D" w:rsidP="000C018D">
      <w:pPr>
        <w:pStyle w:val="DARDEqualityText"/>
        <w:tabs>
          <w:tab w:val="num" w:pos="2282"/>
        </w:tabs>
        <w:spacing w:line="240" w:lineRule="auto"/>
      </w:pPr>
    </w:p>
    <w:p w14:paraId="307A1CC5" w14:textId="77777777" w:rsidR="000C018D" w:rsidRDefault="000C018D" w:rsidP="000C018D">
      <w:pPr>
        <w:pStyle w:val="DARDEqualityText"/>
        <w:tabs>
          <w:tab w:val="num" w:pos="2282"/>
        </w:tabs>
      </w:pPr>
      <w:r>
        <w:t>The screening template has 4 sections to complete. These are:</w:t>
      </w:r>
    </w:p>
    <w:p w14:paraId="57AE8B1B" w14:textId="77777777" w:rsidR="000C018D" w:rsidRDefault="000C018D" w:rsidP="000C018D">
      <w:pPr>
        <w:pStyle w:val="DARDEqualityText"/>
        <w:spacing w:before="300"/>
        <w:ind w:left="1562" w:hanging="1562"/>
        <w:rPr>
          <w:b/>
          <w:color w:val="142062"/>
        </w:rPr>
      </w:pPr>
    </w:p>
    <w:p w14:paraId="5E1B66F8" w14:textId="77777777" w:rsidR="000C018D" w:rsidRDefault="000C018D" w:rsidP="000C018D">
      <w:pPr>
        <w:pStyle w:val="DARDEqualityText"/>
        <w:spacing w:before="300"/>
        <w:ind w:left="1562" w:hanging="1562"/>
        <w:rPr>
          <w:b/>
          <w:color w:val="142062"/>
        </w:rPr>
      </w:pPr>
    </w:p>
    <w:p w14:paraId="5C4A21F7" w14:textId="77777777" w:rsidR="000C018D" w:rsidRDefault="000C018D" w:rsidP="000C018D">
      <w:pPr>
        <w:pStyle w:val="DARDEqualityText"/>
        <w:spacing w:before="300"/>
        <w:ind w:left="1562" w:hanging="1562"/>
      </w:pPr>
      <w:r>
        <w:rPr>
          <w:b/>
          <w:color w:val="142062"/>
        </w:rPr>
        <w:t>Section A</w:t>
      </w:r>
      <w:r>
        <w:t xml:space="preserve"> - asks you to provide details about the policy / decision that is being screened.</w:t>
      </w:r>
    </w:p>
    <w:p w14:paraId="2305F3D3" w14:textId="77777777" w:rsidR="000C018D" w:rsidRPr="00A42679" w:rsidRDefault="000C018D" w:rsidP="000C018D">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14:paraId="36679921" w14:textId="77777777" w:rsidR="000C018D" w:rsidRDefault="000C018D" w:rsidP="000C018D">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F6A58A9" w14:textId="77777777" w:rsidR="000C018D" w:rsidRPr="00A42679" w:rsidRDefault="000C018D" w:rsidP="000C018D">
      <w:pPr>
        <w:pStyle w:val="DARDEqualityText"/>
        <w:spacing w:before="300"/>
        <w:ind w:left="1562" w:hanging="1562"/>
        <w:rPr>
          <w:color w:val="FF0000"/>
        </w:rPr>
      </w:pPr>
      <w:r>
        <w:rPr>
          <w:b/>
          <w:color w:val="142062"/>
        </w:rPr>
        <w:t>Section D</w:t>
      </w:r>
      <w:r>
        <w:t xml:space="preserve"> - is the formal record of the screening decision. </w:t>
      </w:r>
    </w:p>
    <w:p w14:paraId="6DD824C8" w14:textId="77777777" w:rsidR="000C018D" w:rsidRDefault="000C018D" w:rsidP="000C018D">
      <w:pPr>
        <w:pStyle w:val="DARDEqualityTextBold"/>
        <w:rPr>
          <w:sz w:val="40"/>
        </w:rPr>
      </w:pPr>
    </w:p>
    <w:p w14:paraId="1808013F" w14:textId="77777777" w:rsidR="000C018D" w:rsidRDefault="000C018D" w:rsidP="000C018D">
      <w:pPr>
        <w:pStyle w:val="DARDEqualityTextBold"/>
        <w:rPr>
          <w:sz w:val="40"/>
        </w:rPr>
      </w:pPr>
    </w:p>
    <w:p w14:paraId="062499A5" w14:textId="77777777" w:rsidR="000C018D" w:rsidRDefault="000C018D" w:rsidP="000C018D">
      <w:pPr>
        <w:pStyle w:val="DARDEqualityTextBold"/>
        <w:rPr>
          <w:sz w:val="40"/>
        </w:rPr>
      </w:pPr>
    </w:p>
    <w:p w14:paraId="4526F48E" w14:textId="77777777" w:rsidR="000C018D" w:rsidRDefault="000C018D" w:rsidP="000C018D">
      <w:pPr>
        <w:pStyle w:val="DARDEqualityTextBold"/>
        <w:rPr>
          <w:sz w:val="40"/>
        </w:rPr>
      </w:pPr>
    </w:p>
    <w:p w14:paraId="0280CC79" w14:textId="77777777" w:rsidR="000C018D" w:rsidRDefault="000C018D" w:rsidP="000C018D">
      <w:pPr>
        <w:pStyle w:val="DARDEqualityTextBold"/>
        <w:rPr>
          <w:sz w:val="40"/>
        </w:rPr>
      </w:pPr>
    </w:p>
    <w:p w14:paraId="2230EC1D" w14:textId="77777777" w:rsidR="000C018D" w:rsidRDefault="000C018D" w:rsidP="000C018D">
      <w:pPr>
        <w:pStyle w:val="DARDEqualityTextBold"/>
        <w:rPr>
          <w:sz w:val="40"/>
        </w:rPr>
      </w:pPr>
    </w:p>
    <w:p w14:paraId="49DEEA2E" w14:textId="77777777" w:rsidR="000C018D" w:rsidRDefault="000C018D" w:rsidP="000C018D">
      <w:pPr>
        <w:pStyle w:val="DARDEqualityTextBold"/>
        <w:rPr>
          <w:sz w:val="40"/>
        </w:rPr>
      </w:pPr>
    </w:p>
    <w:p w14:paraId="07CAC8CC" w14:textId="77777777" w:rsidR="000C018D" w:rsidRDefault="000C018D" w:rsidP="000C018D">
      <w:pPr>
        <w:pStyle w:val="DARDEqualityTextBold"/>
        <w:rPr>
          <w:sz w:val="40"/>
        </w:rPr>
      </w:pPr>
    </w:p>
    <w:p w14:paraId="0985E4AC" w14:textId="77777777" w:rsidR="000C018D" w:rsidRDefault="000C018D" w:rsidP="000C018D">
      <w:pPr>
        <w:pStyle w:val="DARDEqualityTextBold"/>
        <w:rPr>
          <w:sz w:val="40"/>
        </w:rPr>
      </w:pPr>
    </w:p>
    <w:p w14:paraId="70A2548D" w14:textId="77777777" w:rsidR="000C018D" w:rsidRDefault="000C018D" w:rsidP="000C018D">
      <w:pPr>
        <w:pStyle w:val="DARDEqualityTextBold"/>
        <w:rPr>
          <w:sz w:val="40"/>
        </w:rPr>
      </w:pPr>
    </w:p>
    <w:p w14:paraId="1E929CA9" w14:textId="77777777" w:rsidR="000C018D" w:rsidRDefault="000C018D" w:rsidP="000C018D">
      <w:pPr>
        <w:pStyle w:val="DARDEqualityTextBold"/>
        <w:rPr>
          <w:sz w:val="40"/>
        </w:rPr>
      </w:pPr>
    </w:p>
    <w:p w14:paraId="7990C78C" w14:textId="77777777" w:rsidR="000C018D" w:rsidRDefault="000C018D" w:rsidP="000C018D">
      <w:pPr>
        <w:pStyle w:val="DARDEqualityTextBold"/>
        <w:rPr>
          <w:sz w:val="40"/>
        </w:rPr>
      </w:pPr>
    </w:p>
    <w:p w14:paraId="424442FD" w14:textId="77777777" w:rsidR="000C018D" w:rsidRDefault="000C018D" w:rsidP="000C018D">
      <w:pPr>
        <w:pStyle w:val="DARDEqualityTextBold"/>
        <w:rPr>
          <w:sz w:val="40"/>
        </w:rPr>
      </w:pPr>
    </w:p>
    <w:p w14:paraId="4FCACAF0" w14:textId="77777777" w:rsidR="000C018D" w:rsidRDefault="000C018D" w:rsidP="000C018D">
      <w:pPr>
        <w:pStyle w:val="DARDEqualityTextBold"/>
        <w:rPr>
          <w:sz w:val="40"/>
        </w:rPr>
      </w:pPr>
    </w:p>
    <w:p w14:paraId="31D829A9" w14:textId="77777777" w:rsidR="000C018D" w:rsidRDefault="000C018D" w:rsidP="000C018D">
      <w:pPr>
        <w:pStyle w:val="DARDEqualityTextBold"/>
        <w:rPr>
          <w:sz w:val="40"/>
        </w:rPr>
      </w:pPr>
    </w:p>
    <w:p w14:paraId="4CC31561" w14:textId="77777777" w:rsidR="000C018D" w:rsidRDefault="000C018D" w:rsidP="000C018D">
      <w:pPr>
        <w:pStyle w:val="DARDEqualityTextBold"/>
        <w:rPr>
          <w:sz w:val="40"/>
        </w:rPr>
      </w:pPr>
      <w:r>
        <w:rPr>
          <w:sz w:val="40"/>
        </w:rPr>
        <w:lastRenderedPageBreak/>
        <w:t>Section A</w:t>
      </w:r>
    </w:p>
    <w:p w14:paraId="73181409" w14:textId="77777777" w:rsidR="000C018D" w:rsidRDefault="000C018D" w:rsidP="000C018D">
      <w:pPr>
        <w:pStyle w:val="DARDEqualityTextBold"/>
      </w:pPr>
      <w:r>
        <w:t>Details about the policy / decision to be screened – In plain English</w:t>
      </w:r>
    </w:p>
    <w:p w14:paraId="7DC58963" w14:textId="77777777" w:rsidR="000C018D" w:rsidRDefault="000C018D" w:rsidP="000C018D">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0C018D" w14:paraId="1F302A63" w14:textId="77777777" w:rsidTr="00CA18EE">
        <w:trPr>
          <w:trHeight w:val="1576"/>
        </w:trPr>
        <w:tc>
          <w:tcPr>
            <w:tcW w:w="10598" w:type="dxa"/>
          </w:tcPr>
          <w:p w14:paraId="1E349F5E" w14:textId="77777777" w:rsidR="000C018D" w:rsidRPr="00E16FF2" w:rsidRDefault="000C018D" w:rsidP="00CA18EE">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Pr="00E16FF2">
              <w:rPr>
                <w:rFonts w:cs="Arial"/>
                <w:b w:val="0"/>
                <w:color w:val="auto"/>
                <w:sz w:val="24"/>
                <w:szCs w:val="24"/>
              </w:rPr>
              <w:t xml:space="preserve">.  </w:t>
            </w:r>
          </w:p>
          <w:p w14:paraId="63D28B20" w14:textId="77777777" w:rsidR="000C018D" w:rsidRPr="00E16FF2" w:rsidRDefault="000C018D" w:rsidP="00CA18EE">
            <w:pPr>
              <w:pStyle w:val="Title"/>
              <w:jc w:val="left"/>
              <w:rPr>
                <w:rFonts w:ascii="Arial" w:hAnsi="Arial" w:cs="Arial"/>
                <w:sz w:val="24"/>
                <w:szCs w:val="24"/>
              </w:rPr>
            </w:pPr>
            <w:r w:rsidRPr="00E16FF2">
              <w:rPr>
                <w:rFonts w:ascii="Arial" w:hAnsi="Arial" w:cs="Arial"/>
                <w:sz w:val="24"/>
                <w:szCs w:val="24"/>
              </w:rPr>
              <w:t xml:space="preserve">The </w:t>
            </w:r>
            <w:r w:rsidRPr="00C07CE8">
              <w:rPr>
                <w:rFonts w:ascii="Arial" w:hAnsi="Arial" w:cs="Arial"/>
                <w:sz w:val="24"/>
                <w:szCs w:val="24"/>
              </w:rPr>
              <w:t xml:space="preserve">Animal </w:t>
            </w:r>
            <w:r>
              <w:rPr>
                <w:rFonts w:ascii="Arial" w:hAnsi="Arial" w:cs="Arial"/>
                <w:sz w:val="24"/>
                <w:szCs w:val="24"/>
              </w:rPr>
              <w:t xml:space="preserve">Health and </w:t>
            </w:r>
            <w:r w:rsidRPr="00C07CE8">
              <w:rPr>
                <w:rFonts w:ascii="Arial" w:hAnsi="Arial" w:cs="Arial"/>
                <w:sz w:val="24"/>
                <w:szCs w:val="24"/>
              </w:rPr>
              <w:t>Welfare (Amendment) (Northern Ireland) (EU Exit) Regulations 2018</w:t>
            </w:r>
          </w:p>
        </w:tc>
      </w:tr>
    </w:tbl>
    <w:p w14:paraId="15D6D0B0" w14:textId="77777777" w:rsidR="000C018D" w:rsidRDefault="000C018D" w:rsidP="000C018D"/>
    <w:p w14:paraId="6D10B6AB" w14:textId="77777777" w:rsidR="000C018D" w:rsidRDefault="000C018D" w:rsidP="000C018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0C018D" w14:paraId="35BD318B" w14:textId="77777777" w:rsidTr="00CA18EE">
        <w:trPr>
          <w:trHeight w:val="2987"/>
        </w:trPr>
        <w:tc>
          <w:tcPr>
            <w:tcW w:w="10598" w:type="dxa"/>
          </w:tcPr>
          <w:p w14:paraId="353CA9F2" w14:textId="77777777" w:rsidR="000C018D" w:rsidRDefault="000C018D" w:rsidP="00CA18EE">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0"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73506B13" w14:textId="77777777" w:rsidR="000C018D" w:rsidRDefault="000C018D" w:rsidP="00CA18EE">
            <w:pPr>
              <w:autoSpaceDE w:val="0"/>
              <w:autoSpaceDN w:val="0"/>
              <w:adjustRightInd w:val="0"/>
              <w:rPr>
                <w:szCs w:val="24"/>
              </w:rPr>
            </w:pPr>
            <w:r w:rsidRPr="00D2336D">
              <w:rPr>
                <w:rFonts w:ascii="Arial" w:hAnsi="Arial" w:cs="Arial"/>
                <w:sz w:val="22"/>
                <w:szCs w:val="22"/>
              </w:rPr>
              <w:t xml:space="preserve">(Explain - Is this a new, revised or existing policy? </w:t>
            </w:r>
            <w:r w:rsidRPr="00D20045">
              <w:rPr>
                <w:szCs w:val="24"/>
              </w:rPr>
              <w:t>Are there financial / legislative / procurement implications?</w:t>
            </w:r>
          </w:p>
          <w:p w14:paraId="6F28A0A6" w14:textId="77777777" w:rsidR="000C018D" w:rsidRDefault="000C018D" w:rsidP="00CA18EE">
            <w:pPr>
              <w:autoSpaceDE w:val="0"/>
              <w:autoSpaceDN w:val="0"/>
              <w:adjustRightInd w:val="0"/>
              <w:rPr>
                <w:b/>
                <w:szCs w:val="24"/>
              </w:rPr>
            </w:pPr>
          </w:p>
          <w:p w14:paraId="04A7FE1D" w14:textId="77777777" w:rsidR="000C018D" w:rsidRDefault="000C018D" w:rsidP="00CA18EE">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Statutory Instrument amends </w:t>
            </w:r>
            <w:r w:rsidRPr="00E16FF2">
              <w:rPr>
                <w:rFonts w:eastAsia="Calibri" w:cs="Arial"/>
                <w:b w:val="0"/>
                <w:color w:val="auto"/>
                <w:sz w:val="24"/>
                <w:szCs w:val="24"/>
                <w:lang w:val="en-GB"/>
              </w:rPr>
              <w:t xml:space="preserve">existing Northern Ireland </w:t>
            </w:r>
            <w:r>
              <w:rPr>
                <w:rFonts w:eastAsia="Calibri" w:cs="Arial"/>
                <w:b w:val="0"/>
                <w:color w:val="auto"/>
                <w:sz w:val="24"/>
                <w:szCs w:val="24"/>
                <w:lang w:val="en-GB"/>
              </w:rPr>
              <w:t xml:space="preserve">animal </w:t>
            </w:r>
            <w:r w:rsidRPr="00F34A70">
              <w:rPr>
                <w:rFonts w:cs="Arial"/>
                <w:b w:val="0"/>
                <w:color w:val="auto"/>
                <w:sz w:val="24"/>
                <w:szCs w:val="24"/>
              </w:rPr>
              <w:t>health and</w:t>
            </w:r>
            <w:r w:rsidRPr="00F34A70">
              <w:rPr>
                <w:rFonts w:cs="Arial"/>
                <w:color w:val="auto"/>
                <w:sz w:val="24"/>
                <w:szCs w:val="24"/>
              </w:rPr>
              <w:t xml:space="preserve"> </w:t>
            </w:r>
            <w:r>
              <w:rPr>
                <w:rFonts w:eastAsia="Calibri" w:cs="Arial"/>
                <w:b w:val="0"/>
                <w:color w:val="auto"/>
                <w:sz w:val="24"/>
                <w:szCs w:val="24"/>
                <w:lang w:val="en-GB"/>
              </w:rPr>
              <w:t xml:space="preserve">welfare legislation </w:t>
            </w:r>
            <w:r w:rsidRPr="00E16FF2">
              <w:rPr>
                <w:rFonts w:eastAsia="Calibri" w:cs="Arial"/>
                <w:b w:val="0"/>
                <w:color w:val="auto"/>
                <w:sz w:val="24"/>
                <w:szCs w:val="24"/>
                <w:lang w:val="en-GB"/>
              </w:rPr>
              <w:t>to</w:t>
            </w:r>
            <w:r>
              <w:rPr>
                <w:rFonts w:eastAsia="Calibri" w:cs="Arial"/>
                <w:b w:val="0"/>
                <w:color w:val="auto"/>
                <w:sz w:val="24"/>
                <w:szCs w:val="24"/>
                <w:lang w:val="en-GB"/>
              </w:rPr>
              <w:t xml:space="preserve"> allow it to</w:t>
            </w:r>
            <w:r w:rsidRPr="00E16FF2">
              <w:rPr>
                <w:rFonts w:eastAsia="Calibri" w:cs="Arial"/>
                <w:b w:val="0"/>
                <w:color w:val="auto"/>
                <w:sz w:val="24"/>
                <w:szCs w:val="24"/>
                <w:lang w:val="en-GB"/>
              </w:rPr>
              <w:t xml:space="preserve"> function </w:t>
            </w:r>
            <w:r>
              <w:rPr>
                <w:rFonts w:eastAsia="Calibri" w:cs="Arial"/>
                <w:b w:val="0"/>
                <w:color w:val="auto"/>
                <w:sz w:val="24"/>
                <w:szCs w:val="24"/>
                <w:lang w:val="en-GB"/>
              </w:rPr>
              <w:t xml:space="preserve">following the UK’s departure from the European Union (EU). </w:t>
            </w:r>
          </w:p>
          <w:p w14:paraId="3BCC511D" w14:textId="77777777" w:rsidR="000C018D" w:rsidRPr="00E16FF2" w:rsidRDefault="000C018D" w:rsidP="00CA18EE">
            <w:pPr>
              <w:pStyle w:val="DARDEqualityTextBold"/>
              <w:spacing w:before="20"/>
              <w:jc w:val="both"/>
              <w:rPr>
                <w:b w:val="0"/>
                <w:color w:val="auto"/>
                <w:sz w:val="24"/>
                <w:szCs w:val="24"/>
              </w:rPr>
            </w:pPr>
            <w:r>
              <w:rPr>
                <w:rFonts w:eastAsia="Calibri" w:cs="Arial"/>
                <w:b w:val="0"/>
                <w:color w:val="auto"/>
                <w:sz w:val="24"/>
                <w:szCs w:val="24"/>
                <w:lang w:val="en-GB"/>
              </w:rPr>
              <w:t xml:space="preserve">It makes technical amendments only and </w:t>
            </w:r>
            <w:r w:rsidRPr="00E16FF2">
              <w:rPr>
                <w:rFonts w:eastAsia="Calibri" w:cs="Arial"/>
                <w:b w:val="0"/>
                <w:color w:val="auto"/>
                <w:sz w:val="24"/>
                <w:szCs w:val="24"/>
                <w:lang w:val="en-GB"/>
              </w:rPr>
              <w:t>no changes to policy</w:t>
            </w:r>
            <w:r>
              <w:rPr>
                <w:rFonts w:eastAsia="Calibri" w:cs="Arial"/>
                <w:b w:val="0"/>
                <w:color w:val="auto"/>
                <w:sz w:val="24"/>
                <w:szCs w:val="24"/>
                <w:lang w:val="en-GB"/>
              </w:rPr>
              <w:t xml:space="preserve">. It will have no financial or procurement implications. </w:t>
            </w:r>
            <w:r w:rsidRPr="00E16FF2">
              <w:rPr>
                <w:rFonts w:eastAsia="Calibri" w:cs="Arial"/>
                <w:b w:val="0"/>
                <w:color w:val="auto"/>
                <w:sz w:val="24"/>
                <w:szCs w:val="24"/>
                <w:lang w:val="en-GB"/>
              </w:rPr>
              <w:t xml:space="preserve"> </w:t>
            </w:r>
          </w:p>
          <w:p w14:paraId="28509051" w14:textId="77777777" w:rsidR="000C018D" w:rsidRPr="00D20045" w:rsidRDefault="000C018D" w:rsidP="00CA18EE">
            <w:pPr>
              <w:pStyle w:val="DARDEqualityTextBold"/>
              <w:spacing w:before="20"/>
              <w:rPr>
                <w:color w:val="auto"/>
                <w:sz w:val="24"/>
                <w:szCs w:val="24"/>
              </w:rPr>
            </w:pPr>
          </w:p>
        </w:tc>
      </w:tr>
    </w:tbl>
    <w:p w14:paraId="36226B3A" w14:textId="77777777" w:rsidR="000C018D" w:rsidRDefault="000C018D" w:rsidP="000C018D"/>
    <w:p w14:paraId="61785FB8" w14:textId="77777777" w:rsidR="000C018D" w:rsidRDefault="000C018D" w:rsidP="000C018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0C018D" w14:paraId="14CAC2CB" w14:textId="77777777" w:rsidTr="00CA18EE">
        <w:trPr>
          <w:trHeight w:val="3508"/>
        </w:trPr>
        <w:tc>
          <w:tcPr>
            <w:tcW w:w="10598" w:type="dxa"/>
          </w:tcPr>
          <w:p w14:paraId="61FCF2E7" w14:textId="77777777" w:rsidR="000C018D" w:rsidRDefault="000C018D" w:rsidP="00CA18EE">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3FFF78AF" w14:textId="77777777" w:rsidR="000C018D" w:rsidRDefault="000C018D" w:rsidP="00CA18EE">
            <w:pPr>
              <w:pStyle w:val="DARDEqualityTextBold"/>
              <w:spacing w:before="20"/>
              <w:rPr>
                <w:b w:val="0"/>
                <w:i/>
                <w:color w:val="auto"/>
                <w:sz w:val="24"/>
                <w:szCs w:val="24"/>
              </w:rPr>
            </w:pPr>
            <w:r w:rsidRPr="00D20045">
              <w:rPr>
                <w:b w:val="0"/>
                <w:color w:val="auto"/>
                <w:sz w:val="24"/>
                <w:szCs w:val="24"/>
              </w:rPr>
              <w:t xml:space="preserve">(What is the policy trying to achieve?) </w:t>
            </w:r>
            <w:r w:rsidRPr="0027081E">
              <w:rPr>
                <w:b w:val="0"/>
                <w:i/>
                <w:color w:val="auto"/>
                <w:sz w:val="24"/>
                <w:szCs w:val="24"/>
              </w:rPr>
              <w:t>If you do not know you must seek advice from the project manager prior to completing this document.</w:t>
            </w:r>
          </w:p>
          <w:p w14:paraId="46C5B993" w14:textId="77777777" w:rsidR="000C018D" w:rsidRPr="00780DFB" w:rsidRDefault="000C018D" w:rsidP="00CA18EE">
            <w:pPr>
              <w:autoSpaceDE w:val="0"/>
              <w:autoSpaceDN w:val="0"/>
              <w:adjustRightInd w:val="0"/>
              <w:jc w:val="both"/>
              <w:rPr>
                <w:rFonts w:ascii="Arial" w:eastAsia="Calibri" w:hAnsi="Arial" w:cs="Arial"/>
                <w:szCs w:val="24"/>
                <w:lang w:val="en-GB"/>
              </w:rPr>
            </w:pPr>
            <w:r w:rsidRPr="00780DFB">
              <w:rPr>
                <w:rFonts w:ascii="Arial" w:eastAsia="Calibri" w:hAnsi="Arial" w:cs="Arial"/>
                <w:szCs w:val="24"/>
                <w:lang w:val="en-GB"/>
              </w:rPr>
              <w:t xml:space="preserve">The Statutory </w:t>
            </w:r>
            <w:r w:rsidRPr="000A1409">
              <w:rPr>
                <w:rFonts w:ascii="Arial" w:eastAsia="Calibri" w:hAnsi="Arial" w:cs="Arial"/>
                <w:szCs w:val="24"/>
                <w:lang w:val="en-GB"/>
              </w:rPr>
              <w:t xml:space="preserve">Instrument aims to </w:t>
            </w:r>
            <w:r w:rsidRPr="000A1409">
              <w:rPr>
                <w:rFonts w:ascii="Arial" w:hAnsi="Arial" w:cs="Arial"/>
              </w:rPr>
              <w:t>address</w:t>
            </w:r>
            <w:r>
              <w:rPr>
                <w:rFonts w:ascii="Arial" w:hAnsi="Arial" w:cs="Arial"/>
              </w:rPr>
              <w:t xml:space="preserve"> the</w:t>
            </w:r>
            <w:r w:rsidRPr="000A1409">
              <w:rPr>
                <w:rFonts w:ascii="Arial" w:hAnsi="Arial" w:cs="Arial"/>
              </w:rPr>
              <w:t xml:space="preserve"> deficiencies in EU-derived domestic legislation arising from the withdrawal of the United Kingdom from the </w:t>
            </w:r>
            <w:r>
              <w:rPr>
                <w:rFonts w:ascii="Arial" w:hAnsi="Arial" w:cs="Arial"/>
              </w:rPr>
              <w:t xml:space="preserve">EU to </w:t>
            </w:r>
            <w:r w:rsidRPr="000A1409">
              <w:rPr>
                <w:rFonts w:ascii="Arial" w:eastAsia="Calibri" w:hAnsi="Arial" w:cs="Arial"/>
                <w:szCs w:val="24"/>
                <w:lang w:val="en-GB"/>
              </w:rPr>
              <w:t xml:space="preserve">ensure Northern Ireland law relating to </w:t>
            </w:r>
            <w:r>
              <w:rPr>
                <w:rFonts w:ascii="Arial" w:eastAsia="Calibri" w:hAnsi="Arial" w:cs="Arial"/>
                <w:szCs w:val="24"/>
                <w:lang w:val="en-GB"/>
              </w:rPr>
              <w:t xml:space="preserve">animal </w:t>
            </w:r>
            <w:r>
              <w:rPr>
                <w:rFonts w:ascii="Arial" w:hAnsi="Arial" w:cs="Arial"/>
                <w:szCs w:val="24"/>
              </w:rPr>
              <w:t xml:space="preserve">health and </w:t>
            </w:r>
            <w:r>
              <w:rPr>
                <w:rFonts w:ascii="Arial" w:eastAsia="Calibri" w:hAnsi="Arial" w:cs="Arial"/>
                <w:szCs w:val="24"/>
                <w:lang w:val="en-GB"/>
              </w:rPr>
              <w:t>welfare</w:t>
            </w:r>
            <w:r w:rsidRPr="000A1409">
              <w:rPr>
                <w:rFonts w:ascii="Arial" w:eastAsia="Calibri" w:hAnsi="Arial" w:cs="Arial"/>
                <w:szCs w:val="24"/>
                <w:lang w:val="en-GB"/>
              </w:rPr>
              <w:t xml:space="preserve"> continues to function after the UK leaves the EU.</w:t>
            </w:r>
            <w:r w:rsidRPr="00780DFB">
              <w:rPr>
                <w:rFonts w:ascii="Arial" w:eastAsia="Calibri" w:hAnsi="Arial" w:cs="Arial"/>
                <w:szCs w:val="24"/>
                <w:lang w:val="en-GB"/>
              </w:rPr>
              <w:t xml:space="preserve"> </w:t>
            </w:r>
          </w:p>
          <w:p w14:paraId="2A6D1ABD" w14:textId="77777777" w:rsidR="000C018D" w:rsidRPr="00780DFB" w:rsidRDefault="000C018D" w:rsidP="00CA18EE">
            <w:pPr>
              <w:autoSpaceDE w:val="0"/>
              <w:autoSpaceDN w:val="0"/>
              <w:adjustRightInd w:val="0"/>
              <w:jc w:val="both"/>
              <w:rPr>
                <w:rFonts w:ascii="Arial" w:eastAsia="Calibri" w:hAnsi="Arial" w:cs="Arial"/>
                <w:szCs w:val="24"/>
                <w:lang w:val="en-GB"/>
              </w:rPr>
            </w:pPr>
          </w:p>
          <w:p w14:paraId="36A79270" w14:textId="77777777" w:rsidR="000C018D" w:rsidRDefault="000C018D" w:rsidP="00CA18EE">
            <w:pPr>
              <w:autoSpaceDE w:val="0"/>
              <w:autoSpaceDN w:val="0"/>
              <w:adjustRightInd w:val="0"/>
              <w:jc w:val="both"/>
              <w:rPr>
                <w:rFonts w:ascii="Arial" w:hAnsi="Arial" w:cs="Arial"/>
                <w:szCs w:val="24"/>
                <w:lang w:val="en-GB" w:eastAsia="en-GB"/>
              </w:rPr>
            </w:pPr>
            <w:r w:rsidRPr="00126CE3">
              <w:rPr>
                <w:rFonts w:ascii="Arial" w:eastAsia="Calibri" w:hAnsi="Arial" w:cs="Arial"/>
                <w:szCs w:val="24"/>
                <w:lang w:val="en-GB"/>
              </w:rPr>
              <w:t>T</w:t>
            </w:r>
            <w:r>
              <w:rPr>
                <w:rFonts w:ascii="Arial" w:eastAsia="Calibri" w:hAnsi="Arial" w:cs="Arial"/>
                <w:szCs w:val="24"/>
                <w:lang w:val="en-GB"/>
              </w:rPr>
              <w:t>he UK voted</w:t>
            </w:r>
            <w:r w:rsidRPr="00126CE3">
              <w:rPr>
                <w:rFonts w:ascii="Arial" w:eastAsia="Calibri" w:hAnsi="Arial" w:cs="Arial"/>
                <w:szCs w:val="24"/>
                <w:lang w:val="en-GB"/>
              </w:rPr>
              <w:t xml:space="preserve"> to leave the EU in a referendum held on 23 June 2016.  Under the </w:t>
            </w:r>
            <w:r>
              <w:rPr>
                <w:rFonts w:ascii="Arial" w:eastAsia="Calibri" w:hAnsi="Arial" w:cs="Arial"/>
                <w:szCs w:val="24"/>
                <w:lang w:val="en-GB"/>
              </w:rPr>
              <w:t>European Union (</w:t>
            </w:r>
            <w:r w:rsidRPr="00126CE3">
              <w:rPr>
                <w:rFonts w:ascii="Arial" w:eastAsia="Calibri" w:hAnsi="Arial" w:cs="Arial"/>
                <w:szCs w:val="24"/>
                <w:lang w:val="en-GB"/>
              </w:rPr>
              <w:t>Withdrawal Bill</w:t>
            </w:r>
            <w:r>
              <w:rPr>
                <w:rFonts w:ascii="Arial" w:eastAsia="Calibri" w:hAnsi="Arial" w:cs="Arial"/>
                <w:szCs w:val="24"/>
                <w:lang w:val="en-GB"/>
              </w:rPr>
              <w:t>) Act 2018</w:t>
            </w:r>
            <w:r w:rsidRPr="00126CE3">
              <w:rPr>
                <w:rFonts w:ascii="Arial" w:eastAsia="Calibri" w:hAnsi="Arial" w:cs="Arial"/>
                <w:szCs w:val="24"/>
                <w:lang w:val="en-GB"/>
              </w:rPr>
              <w:t xml:space="preserve">, </w:t>
            </w:r>
            <w:r>
              <w:rPr>
                <w:rFonts w:ascii="Arial" w:eastAsia="Calibri" w:hAnsi="Arial" w:cs="Arial"/>
                <w:szCs w:val="24"/>
                <w:lang w:val="en-GB"/>
              </w:rPr>
              <w:t xml:space="preserve">directly applicable EU legislation and </w:t>
            </w:r>
            <w:r w:rsidRPr="00126CE3">
              <w:rPr>
                <w:rFonts w:ascii="Arial" w:hAnsi="Arial" w:cs="Arial"/>
                <w:szCs w:val="24"/>
                <w:lang w:val="en-GB" w:eastAsia="en-GB"/>
              </w:rPr>
              <w:t xml:space="preserve">EU-derived domestic legislation, </w:t>
            </w:r>
            <w:r>
              <w:rPr>
                <w:rFonts w:ascii="Arial" w:hAnsi="Arial" w:cs="Arial"/>
                <w:szCs w:val="24"/>
                <w:lang w:val="en-GB" w:eastAsia="en-GB"/>
              </w:rPr>
              <w:t xml:space="preserve">will </w:t>
            </w:r>
            <w:r w:rsidRPr="00126CE3">
              <w:rPr>
                <w:rFonts w:ascii="Arial" w:hAnsi="Arial" w:cs="Arial"/>
                <w:szCs w:val="24"/>
                <w:lang w:val="en-GB" w:eastAsia="en-GB"/>
              </w:rPr>
              <w:t xml:space="preserve">continue to have effect in domestic law on and after exit day </w:t>
            </w:r>
            <w:r>
              <w:rPr>
                <w:rFonts w:ascii="Arial" w:hAnsi="Arial" w:cs="Arial"/>
                <w:szCs w:val="24"/>
                <w:lang w:val="en-GB" w:eastAsia="en-GB"/>
              </w:rPr>
              <w:t>(</w:t>
            </w:r>
            <w:r w:rsidRPr="00126CE3">
              <w:rPr>
                <w:rFonts w:ascii="Arial" w:hAnsi="Arial" w:cs="Arial"/>
                <w:szCs w:val="24"/>
                <w:lang w:val="en-GB" w:eastAsia="en-GB"/>
              </w:rPr>
              <w:t xml:space="preserve">as it </w:t>
            </w:r>
            <w:r>
              <w:rPr>
                <w:rFonts w:ascii="Arial" w:hAnsi="Arial" w:cs="Arial"/>
                <w:szCs w:val="24"/>
                <w:lang w:val="en-GB" w:eastAsia="en-GB"/>
              </w:rPr>
              <w:t xml:space="preserve">applied </w:t>
            </w:r>
            <w:r w:rsidRPr="00126CE3">
              <w:rPr>
                <w:rFonts w:ascii="Arial" w:hAnsi="Arial" w:cs="Arial"/>
                <w:szCs w:val="24"/>
                <w:lang w:val="en-GB" w:eastAsia="en-GB"/>
              </w:rPr>
              <w:t>immediately before</w:t>
            </w:r>
            <w:r>
              <w:rPr>
                <w:rFonts w:ascii="Arial" w:hAnsi="Arial" w:cs="Arial"/>
                <w:szCs w:val="24"/>
                <w:lang w:val="en-GB" w:eastAsia="en-GB"/>
              </w:rPr>
              <w:t xml:space="preserve"> then)</w:t>
            </w:r>
            <w:r w:rsidRPr="00126CE3">
              <w:rPr>
                <w:rFonts w:ascii="Arial" w:hAnsi="Arial" w:cs="Arial"/>
                <w:szCs w:val="24"/>
                <w:lang w:val="en-GB" w:eastAsia="en-GB"/>
              </w:rPr>
              <w:t xml:space="preserve">. </w:t>
            </w:r>
          </w:p>
          <w:p w14:paraId="55A99AFE" w14:textId="77777777" w:rsidR="000C018D" w:rsidRDefault="000C018D" w:rsidP="00CA18EE">
            <w:pPr>
              <w:autoSpaceDE w:val="0"/>
              <w:autoSpaceDN w:val="0"/>
              <w:adjustRightInd w:val="0"/>
              <w:jc w:val="both"/>
              <w:rPr>
                <w:rFonts w:ascii="Arial" w:hAnsi="Arial" w:cs="Arial"/>
                <w:szCs w:val="24"/>
                <w:lang w:val="en-GB" w:eastAsia="en-GB"/>
              </w:rPr>
            </w:pPr>
          </w:p>
          <w:p w14:paraId="66ABE6FA" w14:textId="3D6324B7" w:rsidR="000C018D" w:rsidRPr="000A1409" w:rsidRDefault="000C018D" w:rsidP="00CA18EE">
            <w:pPr>
              <w:autoSpaceDE w:val="0"/>
              <w:autoSpaceDN w:val="0"/>
              <w:adjustRightInd w:val="0"/>
              <w:jc w:val="both"/>
              <w:rPr>
                <w:rFonts w:ascii="Arial" w:eastAsia="Calibri" w:hAnsi="Arial" w:cs="Arial"/>
                <w:szCs w:val="24"/>
                <w:lang w:val="en-GB"/>
              </w:rPr>
            </w:pPr>
            <w:r w:rsidRPr="00126CE3">
              <w:rPr>
                <w:rFonts w:ascii="Arial" w:hAnsi="Arial" w:cs="Arial"/>
                <w:szCs w:val="24"/>
                <w:lang w:val="en-GB" w:eastAsia="en-GB"/>
              </w:rPr>
              <w:t>However, t</w:t>
            </w:r>
            <w:r w:rsidRPr="00126CE3">
              <w:rPr>
                <w:rFonts w:ascii="Arial" w:eastAsia="Calibri" w:hAnsi="Arial" w:cs="Arial"/>
                <w:szCs w:val="24"/>
                <w:lang w:val="en-GB"/>
              </w:rPr>
              <w:t>here are a number of references in N</w:t>
            </w:r>
            <w:r>
              <w:rPr>
                <w:rFonts w:ascii="Arial" w:eastAsia="Calibri" w:hAnsi="Arial" w:cs="Arial"/>
                <w:szCs w:val="24"/>
                <w:lang w:val="en-GB"/>
              </w:rPr>
              <w:t xml:space="preserve">orthern Ireland </w:t>
            </w:r>
            <w:r w:rsidRPr="00126CE3">
              <w:rPr>
                <w:rFonts w:ascii="Arial" w:eastAsia="Calibri" w:hAnsi="Arial" w:cs="Arial"/>
                <w:szCs w:val="24"/>
                <w:lang w:val="en-GB"/>
              </w:rPr>
              <w:t xml:space="preserve">legislation relating to </w:t>
            </w:r>
            <w:r>
              <w:rPr>
                <w:rFonts w:ascii="Arial" w:eastAsia="Calibri" w:hAnsi="Arial" w:cs="Arial"/>
                <w:szCs w:val="24"/>
                <w:lang w:val="en-GB"/>
              </w:rPr>
              <w:t xml:space="preserve">animal </w:t>
            </w:r>
            <w:r>
              <w:rPr>
                <w:rFonts w:ascii="Arial" w:hAnsi="Arial" w:cs="Arial"/>
                <w:szCs w:val="24"/>
              </w:rPr>
              <w:t xml:space="preserve">health and </w:t>
            </w:r>
            <w:r>
              <w:rPr>
                <w:rFonts w:ascii="Arial" w:eastAsia="Calibri" w:hAnsi="Arial" w:cs="Arial"/>
                <w:szCs w:val="24"/>
                <w:lang w:val="en-GB"/>
              </w:rPr>
              <w:t xml:space="preserve">welfare that </w:t>
            </w:r>
            <w:r w:rsidRPr="00126CE3">
              <w:rPr>
                <w:rFonts w:ascii="Arial" w:eastAsia="Calibri" w:hAnsi="Arial" w:cs="Arial"/>
                <w:szCs w:val="24"/>
                <w:lang w:val="en-GB"/>
              </w:rPr>
              <w:t>are predicated on UK Membership of the EU. Without amendment, these provisions will not be operable following the UK’s exit. For example, the</w:t>
            </w:r>
            <w:r w:rsidRPr="000A1409">
              <w:rPr>
                <w:rFonts w:ascii="Arial" w:eastAsia="Calibri" w:hAnsi="Arial" w:cs="Arial"/>
                <w:szCs w:val="24"/>
                <w:lang w:val="en-GB"/>
              </w:rPr>
              <w:t xml:space="preserve"> legislation contains </w:t>
            </w:r>
            <w:r w:rsidRPr="000F64F1">
              <w:rPr>
                <w:rFonts w:ascii="Arial" w:eastAsia="Calibri" w:hAnsi="Arial" w:cs="Arial"/>
                <w:szCs w:val="24"/>
                <w:lang w:val="en-GB"/>
              </w:rPr>
              <w:t xml:space="preserve">references to the terms such as ‘Community obligations’ which now need to be amended to reflect the ‘retained’ nature of those obligations. It also contains powers to allow of inspectors to bring along EU Commission representatives to inspections for compliance with EU law that now need to be removed.  </w:t>
            </w:r>
            <w:r>
              <w:rPr>
                <w:rFonts w:ascii="Arial" w:eastAsia="Calibri" w:hAnsi="Arial" w:cs="Arial"/>
                <w:szCs w:val="24"/>
                <w:lang w:val="en-GB"/>
              </w:rPr>
              <w:t xml:space="preserve">In addition, it is also necessary to amend domestic legislation on animal </w:t>
            </w:r>
            <w:r>
              <w:rPr>
                <w:rFonts w:ascii="Arial" w:hAnsi="Arial" w:cs="Arial"/>
                <w:szCs w:val="24"/>
              </w:rPr>
              <w:t xml:space="preserve">health and </w:t>
            </w:r>
            <w:r>
              <w:rPr>
                <w:rFonts w:ascii="Arial" w:eastAsia="Calibri" w:hAnsi="Arial" w:cs="Arial"/>
                <w:szCs w:val="24"/>
                <w:lang w:val="en-GB"/>
              </w:rPr>
              <w:t xml:space="preserve">welfare to take account of changes that are to be made to the relevant EU legislation on UK exit. </w:t>
            </w:r>
          </w:p>
          <w:p w14:paraId="6BC8E374" w14:textId="77777777" w:rsidR="000C018D" w:rsidRDefault="000C018D" w:rsidP="00CA18EE">
            <w:pPr>
              <w:autoSpaceDE w:val="0"/>
              <w:autoSpaceDN w:val="0"/>
              <w:adjustRightInd w:val="0"/>
              <w:jc w:val="both"/>
            </w:pPr>
          </w:p>
        </w:tc>
      </w:tr>
    </w:tbl>
    <w:p w14:paraId="419F9DB8" w14:textId="77777777" w:rsidR="000C018D" w:rsidRDefault="000C018D" w:rsidP="000C018D"/>
    <w:p w14:paraId="2372699F" w14:textId="77777777" w:rsidR="000C018D" w:rsidRDefault="000C018D" w:rsidP="000C018D"/>
    <w:p w14:paraId="774AC111" w14:textId="77777777" w:rsidR="000C018D" w:rsidRDefault="000C018D" w:rsidP="000C018D"/>
    <w:p w14:paraId="09DD8DE2" w14:textId="77777777" w:rsidR="000C018D" w:rsidRDefault="000C018D" w:rsidP="000C018D"/>
    <w:p w14:paraId="1398CF60" w14:textId="77777777" w:rsidR="000C018D" w:rsidRDefault="000C018D" w:rsidP="000C018D"/>
    <w:p w14:paraId="68585929" w14:textId="77777777" w:rsidR="000C018D" w:rsidRDefault="000C018D" w:rsidP="000C018D"/>
    <w:p w14:paraId="20615815" w14:textId="77777777" w:rsidR="000C018D" w:rsidRDefault="000C018D" w:rsidP="000C018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0C018D" w14:paraId="1FC5558D" w14:textId="77777777" w:rsidTr="00CA18EE">
        <w:trPr>
          <w:trHeight w:val="3289"/>
        </w:trPr>
        <w:tc>
          <w:tcPr>
            <w:tcW w:w="10456" w:type="dxa"/>
          </w:tcPr>
          <w:p w14:paraId="517CDD78" w14:textId="77777777" w:rsidR="000C018D" w:rsidRPr="00D9704D" w:rsidRDefault="000C018D" w:rsidP="00CA18EE">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3E491524" w14:textId="77777777" w:rsidR="000C018D" w:rsidRPr="00D9704D" w:rsidRDefault="000C018D" w:rsidP="00CA18EE">
            <w:pPr>
              <w:rPr>
                <w:rFonts w:ascii="Arial" w:hAnsi="Arial" w:cs="Arial"/>
                <w:b/>
                <w:sz w:val="28"/>
                <w:szCs w:val="28"/>
              </w:rPr>
            </w:pPr>
          </w:p>
          <w:p w14:paraId="14BCEA09" w14:textId="77777777" w:rsidR="000C018D" w:rsidRPr="00A63A94" w:rsidRDefault="000C018D" w:rsidP="00CA18EE">
            <w:pPr>
              <w:rPr>
                <w:rFonts w:ascii="Arial" w:hAnsi="Arial" w:cs="Arial"/>
                <w:szCs w:val="24"/>
              </w:rPr>
            </w:pPr>
            <w:r w:rsidRPr="00A63A94">
              <w:rPr>
                <w:rFonts w:ascii="Arial" w:hAnsi="Arial" w:cs="Arial"/>
                <w:szCs w:val="24"/>
              </w:rPr>
              <w:t xml:space="preserve">Consider the internal and external impacts (both actual or potential) </w:t>
            </w:r>
          </w:p>
          <w:p w14:paraId="2E6B1A96" w14:textId="77777777" w:rsidR="000C018D" w:rsidRPr="00A63A94" w:rsidRDefault="000C018D" w:rsidP="00CA18EE">
            <w:pPr>
              <w:spacing w:before="120"/>
              <w:ind w:left="301"/>
              <w:rPr>
                <w:rFonts w:ascii="Arial" w:hAnsi="Arial" w:cs="Arial"/>
                <w:szCs w:val="24"/>
              </w:rPr>
            </w:pPr>
          </w:p>
          <w:p w14:paraId="5DE7B2A0" w14:textId="77777777" w:rsidR="000C018D" w:rsidRPr="00B35098" w:rsidRDefault="000C018D" w:rsidP="00CA18EE">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9264" behindDoc="0" locked="0" layoutInCell="1" allowOverlap="1" wp14:anchorId="28ACB4E7" wp14:editId="04A4C85B">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C0A0B" id="Rectangle 4" o:spid="_x0000_s1026" style="position:absolute;margin-left:5.25pt;margin-top:1.3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Pr="00B35098">
              <w:rPr>
                <w:rFonts w:ascii="Arial" w:hAnsi="Arial" w:cs="Arial"/>
                <w:szCs w:val="24"/>
              </w:rPr>
              <w:t xml:space="preserve">Staff </w:t>
            </w:r>
            <w:r>
              <w:rPr>
                <w:rFonts w:ascii="Arial" w:hAnsi="Arial" w:cs="Arial"/>
                <w:szCs w:val="24"/>
              </w:rPr>
              <w:t xml:space="preserve"> </w:t>
            </w:r>
          </w:p>
          <w:p w14:paraId="1CBC7E91" w14:textId="77777777" w:rsidR="000C018D" w:rsidRPr="00B35098" w:rsidRDefault="000C018D" w:rsidP="00CA18EE">
            <w:pPr>
              <w:ind w:left="720"/>
              <w:rPr>
                <w:rFonts w:ascii="Arial" w:hAnsi="Arial" w:cs="Arial"/>
                <w:szCs w:val="24"/>
              </w:rPr>
            </w:pPr>
            <w:r w:rsidRPr="00B35098">
              <w:rPr>
                <w:rFonts w:ascii="Arial" w:hAnsi="Arial" w:cs="Arial"/>
                <w:noProof/>
                <w:szCs w:val="24"/>
                <w:lang w:eastAsia="en-GB"/>
              </w:rPr>
              <w:t xml:space="preserve"> </w:t>
            </w:r>
          </w:p>
          <w:p w14:paraId="06503D5F" w14:textId="77777777" w:rsidR="000C018D" w:rsidRPr="00B35098" w:rsidRDefault="000C018D" w:rsidP="00CA18EE">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0288" behindDoc="0" locked="0" layoutInCell="1" allowOverlap="1" wp14:anchorId="40A6F4A5" wp14:editId="60043083">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F54D4" id="Rectangle 5" o:spid="_x0000_s1026" style="position:absolute;margin-left:5.25pt;margin-top:.7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Pr="00B35098">
              <w:rPr>
                <w:rFonts w:ascii="Arial" w:hAnsi="Arial" w:cs="Arial"/>
                <w:szCs w:val="24"/>
              </w:rPr>
              <w:t>service users</w:t>
            </w:r>
            <w:r>
              <w:rPr>
                <w:rFonts w:ascii="Arial" w:hAnsi="Arial" w:cs="Arial"/>
                <w:szCs w:val="24"/>
              </w:rPr>
              <w:t xml:space="preserve"> </w:t>
            </w:r>
          </w:p>
          <w:p w14:paraId="4F4F1DEF" w14:textId="77777777" w:rsidR="000C018D" w:rsidRPr="00B35098" w:rsidRDefault="000C018D" w:rsidP="00CA18EE">
            <w:pPr>
              <w:ind w:left="720"/>
              <w:rPr>
                <w:rFonts w:ascii="Arial" w:hAnsi="Arial" w:cs="Arial"/>
                <w:szCs w:val="24"/>
              </w:rPr>
            </w:pPr>
          </w:p>
          <w:p w14:paraId="293C2B0C" w14:textId="77777777" w:rsidR="000C018D" w:rsidRPr="00B35098" w:rsidRDefault="000C018D" w:rsidP="00CA18EE">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4384" behindDoc="0" locked="0" layoutInCell="1" allowOverlap="1" wp14:anchorId="1BC5F1E0" wp14:editId="13DCE184">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64805" id="Rectangle 9" o:spid="_x0000_s1026" style="position:absolute;margin-left:5.25pt;margin-top:.15pt;width:18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Pr="00B35098">
              <w:rPr>
                <w:rFonts w:ascii="Arial" w:hAnsi="Arial" w:cs="Arial"/>
                <w:szCs w:val="24"/>
              </w:rPr>
              <w:t xml:space="preserve">          </w:t>
            </w:r>
            <w:r>
              <w:rPr>
                <w:rFonts w:ascii="Arial" w:hAnsi="Arial" w:cs="Arial"/>
                <w:szCs w:val="24"/>
              </w:rPr>
              <w:t xml:space="preserve"> </w:t>
            </w:r>
            <w:r w:rsidRPr="00B35098">
              <w:rPr>
                <w:rFonts w:ascii="Arial" w:hAnsi="Arial" w:cs="Arial"/>
                <w:szCs w:val="24"/>
              </w:rPr>
              <w:t>rural community</w:t>
            </w:r>
            <w:r>
              <w:rPr>
                <w:rFonts w:ascii="Arial" w:hAnsi="Arial" w:cs="Arial"/>
                <w:szCs w:val="24"/>
              </w:rPr>
              <w:t xml:space="preserve"> </w:t>
            </w:r>
          </w:p>
          <w:p w14:paraId="044C414E" w14:textId="77777777" w:rsidR="000C018D" w:rsidRPr="00B35098" w:rsidRDefault="000C018D" w:rsidP="00CA18EE">
            <w:pPr>
              <w:ind w:left="720"/>
              <w:rPr>
                <w:rFonts w:ascii="Arial" w:hAnsi="Arial" w:cs="Arial"/>
                <w:szCs w:val="24"/>
              </w:rPr>
            </w:pPr>
          </w:p>
          <w:p w14:paraId="7C720DEC" w14:textId="77777777" w:rsidR="000C018D" w:rsidRPr="00B35098" w:rsidRDefault="000C018D" w:rsidP="00CA18EE">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1312" behindDoc="0" locked="0" layoutInCell="1" allowOverlap="1" wp14:anchorId="1BC42ED7" wp14:editId="5045B630">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53FE6" id="Rectangle 6" o:spid="_x0000_s1026" style="position:absolute;margin-left:5.15pt;margin-top:-.6pt;width:1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Pr="00B35098">
              <w:rPr>
                <w:rFonts w:ascii="Arial" w:hAnsi="Arial" w:cs="Arial"/>
                <w:szCs w:val="24"/>
              </w:rPr>
              <w:t xml:space="preserve">other public sector </w:t>
            </w:r>
            <w:proofErr w:type="spellStart"/>
            <w:r w:rsidRPr="00B35098">
              <w:rPr>
                <w:rFonts w:ascii="Arial" w:hAnsi="Arial" w:cs="Arial"/>
                <w:szCs w:val="24"/>
              </w:rPr>
              <w:t>organisations</w:t>
            </w:r>
            <w:proofErr w:type="spellEnd"/>
            <w:r>
              <w:rPr>
                <w:rFonts w:ascii="Arial" w:hAnsi="Arial" w:cs="Arial"/>
                <w:szCs w:val="24"/>
              </w:rPr>
              <w:t xml:space="preserve"> </w:t>
            </w:r>
          </w:p>
          <w:p w14:paraId="3E8D069A" w14:textId="77777777" w:rsidR="000C018D" w:rsidRPr="00B35098" w:rsidRDefault="000C018D" w:rsidP="00CA18EE">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2336" behindDoc="0" locked="0" layoutInCell="1" allowOverlap="1" wp14:anchorId="1D6B1F3D" wp14:editId="319A2BCC">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71BF8" id="Rectangle 7" o:spid="_x0000_s1026" style="position:absolute;margin-left:5.25pt;margin-top:12.75pt;width:18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43432321" w14:textId="77777777" w:rsidR="000C018D" w:rsidRPr="00B35098" w:rsidRDefault="000C018D" w:rsidP="00CA18EE">
            <w:pPr>
              <w:ind w:left="720"/>
              <w:rPr>
                <w:rFonts w:ascii="Arial" w:hAnsi="Arial" w:cs="Arial"/>
                <w:szCs w:val="24"/>
              </w:rPr>
            </w:pPr>
            <w:r w:rsidRPr="00B35098">
              <w:rPr>
                <w:rFonts w:ascii="Arial" w:hAnsi="Arial" w:cs="Arial"/>
                <w:szCs w:val="24"/>
              </w:rPr>
              <w:t>voluntary / community groups / trade unions</w:t>
            </w:r>
            <w:r>
              <w:rPr>
                <w:rFonts w:ascii="Arial" w:hAnsi="Arial" w:cs="Arial"/>
                <w:szCs w:val="24"/>
              </w:rPr>
              <w:t xml:space="preserve"> </w:t>
            </w:r>
          </w:p>
          <w:p w14:paraId="01A77306" w14:textId="77777777" w:rsidR="000C018D" w:rsidRPr="00B35098" w:rsidRDefault="000C018D" w:rsidP="00CA18EE">
            <w:pPr>
              <w:ind w:left="720"/>
              <w:rPr>
                <w:rFonts w:cs="Arial"/>
                <w:szCs w:val="24"/>
              </w:rPr>
            </w:pPr>
            <w:r>
              <w:rPr>
                <w:rFonts w:cs="Arial"/>
                <w:noProof/>
                <w:szCs w:val="24"/>
                <w:lang w:val="en-GB" w:eastAsia="en-GB"/>
              </w:rPr>
              <mc:AlternateContent>
                <mc:Choice Requires="wps">
                  <w:drawing>
                    <wp:anchor distT="0" distB="0" distL="114300" distR="114300" simplePos="0" relativeHeight="251663360" behindDoc="0" locked="0" layoutInCell="1" allowOverlap="1" wp14:anchorId="028EF346" wp14:editId="411786D1">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B8C6" id="Rectangle 8" o:spid="_x0000_s1026" style="position:absolute;margin-left:5.25pt;margin-top:12.15pt;width:18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0FF44BFA" w14:textId="77777777" w:rsidR="000C018D" w:rsidRPr="004738FB" w:rsidRDefault="000C018D" w:rsidP="00CA18EE">
            <w:pPr>
              <w:ind w:left="720"/>
              <w:rPr>
                <w:rFonts w:ascii="Arial" w:hAnsi="Arial" w:cs="Arial"/>
                <w:sz w:val="28"/>
                <w:szCs w:val="28"/>
              </w:rPr>
            </w:pPr>
            <w:r w:rsidRPr="00B35098">
              <w:rPr>
                <w:rFonts w:ascii="Arial" w:hAnsi="Arial" w:cs="Arial"/>
                <w:szCs w:val="24"/>
              </w:rPr>
              <w:t>others, please specify</w:t>
            </w:r>
            <w:r>
              <w:rPr>
                <w:rFonts w:ascii="Arial" w:hAnsi="Arial" w:cs="Arial"/>
                <w:szCs w:val="24"/>
              </w:rPr>
              <w:t xml:space="preserve">   </w:t>
            </w:r>
          </w:p>
          <w:p w14:paraId="2A138266" w14:textId="77777777" w:rsidR="000C018D" w:rsidRDefault="000C018D" w:rsidP="00CA18EE">
            <w:pPr>
              <w:ind w:left="1167"/>
              <w:rPr>
                <w:rFonts w:cs="Arial"/>
                <w:sz w:val="28"/>
                <w:szCs w:val="28"/>
              </w:rPr>
            </w:pPr>
          </w:p>
          <w:p w14:paraId="497E5A75" w14:textId="77777777" w:rsidR="000C018D" w:rsidRPr="00156104" w:rsidRDefault="000C018D" w:rsidP="00CA18EE">
            <w:pPr>
              <w:rPr>
                <w:rFonts w:cs="Arial"/>
                <w:sz w:val="22"/>
                <w:szCs w:val="22"/>
              </w:rPr>
            </w:pPr>
          </w:p>
          <w:p w14:paraId="0F612312" w14:textId="77777777" w:rsidR="000C018D" w:rsidRDefault="000C018D" w:rsidP="00CA18EE">
            <w:pPr>
              <w:rPr>
                <w:rFonts w:cs="Arial"/>
                <w:sz w:val="28"/>
                <w:szCs w:val="28"/>
              </w:rPr>
            </w:pPr>
            <w:r>
              <w:rPr>
                <w:rFonts w:cs="Arial"/>
                <w:sz w:val="28"/>
                <w:szCs w:val="28"/>
              </w:rPr>
              <w:t>No impact is envisaged</w:t>
            </w:r>
          </w:p>
          <w:p w14:paraId="1C8B1C31" w14:textId="77777777" w:rsidR="000C018D" w:rsidRDefault="000C018D" w:rsidP="00CA18EE">
            <w:pPr>
              <w:pStyle w:val="DARDEqualityTextBold"/>
              <w:spacing w:before="20"/>
              <w:rPr>
                <w:color w:val="auto"/>
                <w:sz w:val="24"/>
              </w:rPr>
            </w:pPr>
          </w:p>
        </w:tc>
      </w:tr>
    </w:tbl>
    <w:p w14:paraId="706FBC37" w14:textId="77777777" w:rsidR="000C018D" w:rsidRDefault="000C018D" w:rsidP="000C018D">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0C018D" w14:paraId="647245D3" w14:textId="77777777" w:rsidTr="00CA18EE">
        <w:trPr>
          <w:trHeight w:val="3508"/>
        </w:trPr>
        <w:tc>
          <w:tcPr>
            <w:tcW w:w="10456" w:type="dxa"/>
          </w:tcPr>
          <w:p w14:paraId="09947A74" w14:textId="77777777" w:rsidR="000C018D" w:rsidRPr="004830AF" w:rsidRDefault="000C018D" w:rsidP="00CA18EE">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202A59FB" w14:textId="77777777" w:rsidR="000C018D" w:rsidRPr="000F64F1" w:rsidRDefault="000C018D" w:rsidP="00CA18EE">
            <w:pPr>
              <w:pStyle w:val="DARDEqualityTextBold"/>
              <w:spacing w:before="20"/>
              <w:rPr>
                <w:b w:val="0"/>
                <w:color w:val="auto"/>
                <w:sz w:val="24"/>
              </w:rPr>
            </w:pPr>
          </w:p>
          <w:p w14:paraId="13CAC19C" w14:textId="01D004FF" w:rsidR="000C018D" w:rsidRDefault="000C018D" w:rsidP="00CA18EE">
            <w:pPr>
              <w:pStyle w:val="DARDEqualityTextBold"/>
              <w:spacing w:before="20"/>
              <w:rPr>
                <w:color w:val="auto"/>
                <w:sz w:val="24"/>
              </w:rPr>
            </w:pPr>
            <w:r w:rsidRPr="000F64F1">
              <w:rPr>
                <w:color w:val="auto"/>
                <w:sz w:val="24"/>
              </w:rPr>
              <w:t>The SI reflects an amendment which is being made by the Department for Food Environment and Rural Affairs to EU Regulation No.1099/2009 on the protection of animals at the time of killing which clarifies that the Department of Health in Northern Ireland is responsible for the supervision of scientific experiments in Northern Ireland. Although there is a linkage to the Department of Health, there is no shared responsibility with rega</w:t>
            </w:r>
            <w:r w:rsidR="003D5BF5">
              <w:rPr>
                <w:color w:val="auto"/>
                <w:sz w:val="24"/>
              </w:rPr>
              <w:t>rd to that supervision. The SI does not change the status quo.</w:t>
            </w:r>
            <w:r w:rsidRPr="000F64F1">
              <w:rPr>
                <w:color w:val="auto"/>
                <w:sz w:val="24"/>
              </w:rPr>
              <w:t xml:space="preserve"> The Department of Health has been advised. </w:t>
            </w:r>
            <w:r>
              <w:rPr>
                <w:color w:val="auto"/>
                <w:sz w:val="24"/>
              </w:rPr>
              <w:t>No linkage to other NI Departments or NDPB is envisaged.</w:t>
            </w:r>
          </w:p>
        </w:tc>
      </w:tr>
    </w:tbl>
    <w:p w14:paraId="0EEDACC9" w14:textId="77777777" w:rsidR="000C018D" w:rsidRDefault="000C018D" w:rsidP="000C018D">
      <w:pPr>
        <w:pStyle w:val="DARDEqualityTextBold"/>
        <w:sectPr w:rsidR="000C018D" w:rsidSect="005C03E2">
          <w:footerReference w:type="default" r:id="rId15"/>
          <w:pgSz w:w="11899" w:h="16838"/>
          <w:pgMar w:top="720" w:right="720" w:bottom="720" w:left="720" w:header="720" w:footer="567" w:gutter="0"/>
          <w:cols w:space="720"/>
          <w:titlePg/>
          <w:docGrid w:linePitch="326"/>
        </w:sectPr>
      </w:pPr>
    </w:p>
    <w:p w14:paraId="4F0A5B88" w14:textId="77777777" w:rsidR="000C018D" w:rsidRDefault="000C018D" w:rsidP="000C018D">
      <w:pPr>
        <w:pStyle w:val="DARDEqualityTextBold"/>
        <w:rPr>
          <w:sz w:val="40"/>
        </w:rPr>
      </w:pPr>
      <w:r>
        <w:rPr>
          <w:sz w:val="40"/>
        </w:rPr>
        <w:lastRenderedPageBreak/>
        <w:t>Section B</w:t>
      </w:r>
    </w:p>
    <w:p w14:paraId="5B66594E" w14:textId="77777777" w:rsidR="000C018D" w:rsidRPr="007811C0" w:rsidRDefault="000C018D" w:rsidP="000C018D">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07CEA91" w14:textId="77777777" w:rsidR="000C018D" w:rsidRPr="007811C0" w:rsidRDefault="000C018D" w:rsidP="000C018D">
      <w:pPr>
        <w:autoSpaceDE w:val="0"/>
        <w:autoSpaceDN w:val="0"/>
        <w:adjustRightInd w:val="0"/>
        <w:rPr>
          <w:rFonts w:ascii="Arial" w:hAnsi="Arial" w:cs="Arial"/>
          <w:sz w:val="28"/>
          <w:szCs w:val="28"/>
        </w:rPr>
      </w:pPr>
    </w:p>
    <w:p w14:paraId="533F7F5C" w14:textId="77777777" w:rsidR="000C018D" w:rsidRPr="00A42679" w:rsidRDefault="000C018D" w:rsidP="000C018D">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4605DF96" w14:textId="77777777" w:rsidR="000C018D" w:rsidRPr="007811C0" w:rsidRDefault="000C018D" w:rsidP="000C018D">
      <w:pPr>
        <w:autoSpaceDE w:val="0"/>
        <w:autoSpaceDN w:val="0"/>
        <w:adjustRightInd w:val="0"/>
        <w:rPr>
          <w:rFonts w:ascii="Arial" w:hAnsi="Arial" w:cs="Arial"/>
          <w:b/>
          <w:sz w:val="28"/>
          <w:szCs w:val="28"/>
        </w:rPr>
      </w:pPr>
    </w:p>
    <w:p w14:paraId="6A5F69C3" w14:textId="77777777" w:rsidR="000C018D" w:rsidRPr="007811C0" w:rsidRDefault="000C018D" w:rsidP="000C018D">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0C018D" w:rsidRPr="00C106EB" w14:paraId="08A86A25" w14:textId="77777777" w:rsidTr="00CA18EE">
        <w:trPr>
          <w:trHeight w:val="1011"/>
        </w:trPr>
        <w:tc>
          <w:tcPr>
            <w:tcW w:w="2410" w:type="dxa"/>
            <w:shd w:val="clear" w:color="auto" w:fill="C0C0C0"/>
          </w:tcPr>
          <w:p w14:paraId="696949BC" w14:textId="77777777" w:rsidR="000C018D" w:rsidRPr="00A37FF7" w:rsidRDefault="000C018D" w:rsidP="00CA18EE">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073EA0B8" w14:textId="77777777" w:rsidR="000C018D" w:rsidRPr="00A37FF7" w:rsidRDefault="000C018D" w:rsidP="00CA18EE">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 information and engagement</w:t>
            </w:r>
          </w:p>
        </w:tc>
      </w:tr>
      <w:tr w:rsidR="000C018D" w:rsidRPr="00C106EB" w14:paraId="6731458A" w14:textId="77777777" w:rsidTr="00CA18EE">
        <w:tc>
          <w:tcPr>
            <w:tcW w:w="2410" w:type="dxa"/>
            <w:shd w:val="clear" w:color="auto" w:fill="E6E6E6"/>
          </w:tcPr>
          <w:p w14:paraId="3FFCC2DE" w14:textId="77777777" w:rsidR="000C018D" w:rsidRPr="00D47DB7" w:rsidRDefault="000C018D" w:rsidP="00CA18E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5ECC85AE" w14:textId="77777777" w:rsidR="000C018D" w:rsidRPr="00280CE4" w:rsidRDefault="000C018D" w:rsidP="00CA18EE">
            <w:pPr>
              <w:spacing w:before="240" w:after="240"/>
              <w:rPr>
                <w:rFonts w:ascii="Arial" w:hAnsi="Arial" w:cs="Arial"/>
                <w:sz w:val="28"/>
                <w:szCs w:val="28"/>
              </w:rPr>
            </w:pPr>
            <w:r w:rsidRPr="00280CE4">
              <w:rPr>
                <w:rFonts w:ascii="Arial" w:hAnsi="Arial" w:cs="Arial"/>
                <w:sz w:val="28"/>
                <w:szCs w:val="28"/>
              </w:rPr>
              <w:t>None, this legislation makes technical amendments only and no changes to policy.</w:t>
            </w:r>
          </w:p>
        </w:tc>
      </w:tr>
      <w:tr w:rsidR="000C018D" w:rsidRPr="00C106EB" w14:paraId="5D23EE21" w14:textId="77777777" w:rsidTr="00CA18EE">
        <w:tc>
          <w:tcPr>
            <w:tcW w:w="2410" w:type="dxa"/>
            <w:shd w:val="clear" w:color="auto" w:fill="E6E6E6"/>
          </w:tcPr>
          <w:p w14:paraId="6845BD76" w14:textId="77777777" w:rsidR="000C018D" w:rsidRPr="00D47DB7" w:rsidRDefault="000C018D" w:rsidP="00CA18E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6823B25" w14:textId="77777777" w:rsidR="000C018D" w:rsidRPr="00280CE4" w:rsidRDefault="000C018D" w:rsidP="00CA18EE">
            <w:pPr>
              <w:spacing w:before="240" w:after="240"/>
              <w:rPr>
                <w:rFonts w:ascii="Arial" w:hAnsi="Arial" w:cs="Arial"/>
                <w:sz w:val="28"/>
                <w:szCs w:val="28"/>
              </w:rPr>
            </w:pPr>
            <w:r w:rsidRPr="00280CE4">
              <w:rPr>
                <w:rFonts w:ascii="Arial" w:hAnsi="Arial" w:cs="Arial"/>
                <w:sz w:val="28"/>
                <w:szCs w:val="28"/>
              </w:rPr>
              <w:t>None, as above.</w:t>
            </w:r>
          </w:p>
        </w:tc>
      </w:tr>
      <w:tr w:rsidR="000C018D" w:rsidRPr="00C106EB" w14:paraId="6EE8B6F5" w14:textId="77777777" w:rsidTr="00CA18EE">
        <w:tc>
          <w:tcPr>
            <w:tcW w:w="2410" w:type="dxa"/>
            <w:shd w:val="clear" w:color="auto" w:fill="E6E6E6"/>
          </w:tcPr>
          <w:p w14:paraId="46735336" w14:textId="77777777" w:rsidR="000C018D" w:rsidRPr="00D47DB7" w:rsidRDefault="000C018D" w:rsidP="00CA18E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14C15AF" w14:textId="77777777" w:rsidR="000C018D" w:rsidRPr="00280CE4" w:rsidRDefault="000C018D" w:rsidP="00CA18EE">
            <w:pPr>
              <w:spacing w:before="240" w:after="240"/>
              <w:rPr>
                <w:rFonts w:ascii="Arial" w:hAnsi="Arial" w:cs="Arial"/>
                <w:sz w:val="28"/>
                <w:szCs w:val="28"/>
              </w:rPr>
            </w:pPr>
            <w:r w:rsidRPr="00133FED">
              <w:rPr>
                <w:rFonts w:ascii="Arial" w:hAnsi="Arial" w:cs="Arial"/>
                <w:sz w:val="28"/>
                <w:szCs w:val="28"/>
              </w:rPr>
              <w:t>None, as above.</w:t>
            </w:r>
          </w:p>
        </w:tc>
      </w:tr>
      <w:tr w:rsidR="000C018D" w:rsidRPr="00C106EB" w14:paraId="692C38A3" w14:textId="77777777" w:rsidTr="00CA18EE">
        <w:tc>
          <w:tcPr>
            <w:tcW w:w="2410" w:type="dxa"/>
            <w:shd w:val="clear" w:color="auto" w:fill="E6E6E6"/>
          </w:tcPr>
          <w:p w14:paraId="70BFD3C8" w14:textId="77777777" w:rsidR="000C018D" w:rsidRPr="00D47DB7" w:rsidRDefault="000C018D" w:rsidP="00CA18E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0A2C8663" w14:textId="77777777" w:rsidR="000C018D" w:rsidRPr="00280CE4" w:rsidRDefault="000C018D" w:rsidP="00CA18EE">
            <w:pPr>
              <w:spacing w:before="240" w:after="240"/>
              <w:rPr>
                <w:rFonts w:ascii="Arial" w:hAnsi="Arial" w:cs="Arial"/>
                <w:sz w:val="28"/>
                <w:szCs w:val="28"/>
              </w:rPr>
            </w:pPr>
            <w:r w:rsidRPr="00133FED">
              <w:rPr>
                <w:rFonts w:ascii="Arial" w:hAnsi="Arial" w:cs="Arial"/>
                <w:sz w:val="28"/>
                <w:szCs w:val="28"/>
              </w:rPr>
              <w:t>None, as above.</w:t>
            </w:r>
          </w:p>
        </w:tc>
      </w:tr>
      <w:tr w:rsidR="000C018D" w:rsidRPr="00C106EB" w14:paraId="22429C0E" w14:textId="77777777" w:rsidTr="00CA18EE">
        <w:tc>
          <w:tcPr>
            <w:tcW w:w="2410" w:type="dxa"/>
            <w:shd w:val="clear" w:color="auto" w:fill="E6E6E6"/>
          </w:tcPr>
          <w:p w14:paraId="6085B9A7" w14:textId="77777777" w:rsidR="000C018D" w:rsidRPr="00D47DB7" w:rsidRDefault="000C018D" w:rsidP="00CA18EE">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05301FDA" w14:textId="77777777" w:rsidR="000C018D" w:rsidRPr="00280CE4" w:rsidRDefault="000C018D" w:rsidP="00CA18EE">
            <w:pPr>
              <w:spacing w:before="240" w:after="240"/>
              <w:rPr>
                <w:rFonts w:ascii="Arial" w:hAnsi="Arial" w:cs="Arial"/>
                <w:sz w:val="28"/>
                <w:szCs w:val="28"/>
              </w:rPr>
            </w:pPr>
            <w:r w:rsidRPr="00133FED">
              <w:rPr>
                <w:rFonts w:ascii="Arial" w:hAnsi="Arial" w:cs="Arial"/>
                <w:sz w:val="28"/>
                <w:szCs w:val="28"/>
              </w:rPr>
              <w:t>None, as above.</w:t>
            </w:r>
          </w:p>
        </w:tc>
      </w:tr>
      <w:tr w:rsidR="000C018D" w:rsidRPr="00C106EB" w14:paraId="693144E6" w14:textId="77777777" w:rsidTr="00CA18EE">
        <w:tc>
          <w:tcPr>
            <w:tcW w:w="2410" w:type="dxa"/>
            <w:shd w:val="clear" w:color="auto" w:fill="E6E6E6"/>
          </w:tcPr>
          <w:p w14:paraId="70697EDA" w14:textId="77777777" w:rsidR="000C018D" w:rsidRPr="00D47DB7" w:rsidRDefault="000C018D" w:rsidP="00CA18EE">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1A347320" w14:textId="77777777" w:rsidR="000C018D" w:rsidRPr="00280CE4" w:rsidRDefault="000C018D" w:rsidP="00CA18EE">
            <w:pPr>
              <w:spacing w:before="240" w:after="240"/>
              <w:rPr>
                <w:rFonts w:ascii="Arial" w:hAnsi="Arial" w:cs="Arial"/>
                <w:sz w:val="28"/>
                <w:szCs w:val="28"/>
              </w:rPr>
            </w:pPr>
            <w:r w:rsidRPr="00133FED">
              <w:rPr>
                <w:rFonts w:ascii="Arial" w:hAnsi="Arial" w:cs="Arial"/>
                <w:sz w:val="28"/>
                <w:szCs w:val="28"/>
              </w:rPr>
              <w:t>None, as above.</w:t>
            </w:r>
          </w:p>
        </w:tc>
      </w:tr>
      <w:tr w:rsidR="000C018D" w:rsidRPr="00C106EB" w14:paraId="2D90E6DD" w14:textId="77777777" w:rsidTr="00CA18EE">
        <w:tc>
          <w:tcPr>
            <w:tcW w:w="2410" w:type="dxa"/>
            <w:shd w:val="clear" w:color="auto" w:fill="E6E6E6"/>
          </w:tcPr>
          <w:p w14:paraId="222D2730" w14:textId="77777777" w:rsidR="000C018D" w:rsidRPr="00D47DB7" w:rsidRDefault="000C018D" w:rsidP="00CA18EE">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9452B0A" w14:textId="77777777" w:rsidR="000C018D" w:rsidRPr="00280CE4" w:rsidRDefault="000C018D" w:rsidP="00CA18EE">
            <w:pPr>
              <w:spacing w:before="240" w:after="240"/>
              <w:rPr>
                <w:rFonts w:ascii="Arial" w:hAnsi="Arial" w:cs="Arial"/>
                <w:sz w:val="28"/>
                <w:szCs w:val="28"/>
              </w:rPr>
            </w:pPr>
            <w:r w:rsidRPr="00133FED">
              <w:rPr>
                <w:rFonts w:ascii="Arial" w:hAnsi="Arial" w:cs="Arial"/>
                <w:sz w:val="28"/>
                <w:szCs w:val="28"/>
              </w:rPr>
              <w:t>None, as above.</w:t>
            </w:r>
          </w:p>
        </w:tc>
      </w:tr>
      <w:tr w:rsidR="000C018D" w:rsidRPr="00C106EB" w14:paraId="6CCDFE50" w14:textId="77777777" w:rsidTr="00CA18EE">
        <w:tc>
          <w:tcPr>
            <w:tcW w:w="2410" w:type="dxa"/>
            <w:shd w:val="clear" w:color="auto" w:fill="E6E6E6"/>
          </w:tcPr>
          <w:p w14:paraId="2AF58A06" w14:textId="77777777" w:rsidR="000C018D" w:rsidRPr="00D47DB7" w:rsidRDefault="000C018D" w:rsidP="00CA18EE">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28BCC493" w14:textId="77777777" w:rsidR="000C018D" w:rsidRPr="00280CE4" w:rsidRDefault="000C018D" w:rsidP="00CA18EE">
            <w:pPr>
              <w:spacing w:before="240" w:after="240"/>
              <w:rPr>
                <w:rFonts w:ascii="Arial" w:hAnsi="Arial" w:cs="Arial"/>
                <w:sz w:val="28"/>
                <w:szCs w:val="28"/>
              </w:rPr>
            </w:pPr>
            <w:r w:rsidRPr="00133FED">
              <w:rPr>
                <w:rFonts w:ascii="Arial" w:hAnsi="Arial" w:cs="Arial"/>
                <w:sz w:val="28"/>
                <w:szCs w:val="28"/>
              </w:rPr>
              <w:t>None, as above.</w:t>
            </w:r>
          </w:p>
        </w:tc>
      </w:tr>
      <w:tr w:rsidR="000C018D" w:rsidRPr="00C106EB" w14:paraId="6FAE37C3" w14:textId="77777777" w:rsidTr="00CA18EE">
        <w:tc>
          <w:tcPr>
            <w:tcW w:w="2410" w:type="dxa"/>
            <w:shd w:val="clear" w:color="auto" w:fill="E6E6E6"/>
          </w:tcPr>
          <w:p w14:paraId="35A224C5" w14:textId="77777777" w:rsidR="000C018D" w:rsidRPr="00D47DB7" w:rsidRDefault="000C018D" w:rsidP="00CA18EE">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28696E03" w14:textId="77777777" w:rsidR="000C018D" w:rsidRPr="00280CE4" w:rsidRDefault="000C018D" w:rsidP="00CA18EE">
            <w:pPr>
              <w:spacing w:before="240" w:after="240"/>
              <w:rPr>
                <w:rFonts w:ascii="Arial" w:hAnsi="Arial" w:cs="Arial"/>
                <w:sz w:val="28"/>
                <w:szCs w:val="28"/>
              </w:rPr>
            </w:pPr>
            <w:r w:rsidRPr="00133FED">
              <w:rPr>
                <w:rFonts w:ascii="Arial" w:hAnsi="Arial" w:cs="Arial"/>
                <w:sz w:val="28"/>
                <w:szCs w:val="28"/>
              </w:rPr>
              <w:t>None, as above.</w:t>
            </w:r>
          </w:p>
        </w:tc>
      </w:tr>
    </w:tbl>
    <w:p w14:paraId="099E2968" w14:textId="77777777" w:rsidR="000C018D" w:rsidRDefault="000C018D" w:rsidP="000C018D">
      <w:pPr>
        <w:autoSpaceDE w:val="0"/>
        <w:autoSpaceDN w:val="0"/>
        <w:adjustRightInd w:val="0"/>
        <w:rPr>
          <w:rFonts w:ascii="Arial" w:hAnsi="Arial" w:cs="Arial"/>
          <w:b/>
          <w:sz w:val="28"/>
          <w:szCs w:val="28"/>
        </w:rPr>
      </w:pPr>
    </w:p>
    <w:p w14:paraId="13A72E1C" w14:textId="77777777" w:rsidR="000C018D" w:rsidRPr="007811C0" w:rsidRDefault="000C018D" w:rsidP="000C018D">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0C018D" w14:paraId="3B71A035" w14:textId="77777777" w:rsidTr="00CA18EE">
        <w:trPr>
          <w:trHeight w:val="1835"/>
        </w:trPr>
        <w:tc>
          <w:tcPr>
            <w:tcW w:w="10632" w:type="dxa"/>
          </w:tcPr>
          <w:p w14:paraId="0FA0ABE9" w14:textId="77777777" w:rsidR="000C018D" w:rsidRDefault="000C018D" w:rsidP="00CA18EE">
            <w:pPr>
              <w:pStyle w:val="DARDEqualityText"/>
              <w:tabs>
                <w:tab w:val="left" w:pos="-108"/>
              </w:tabs>
              <w:spacing w:before="20"/>
              <w:rPr>
                <w:b/>
              </w:rPr>
            </w:pPr>
            <w:r>
              <w:rPr>
                <w:b/>
                <w:sz w:val="24"/>
              </w:rPr>
              <w:lastRenderedPageBreak/>
              <w:t>No evidence held? Outline how you will obtain it:</w:t>
            </w:r>
            <w:r>
              <w:rPr>
                <w:b/>
              </w:rPr>
              <w:t xml:space="preserve"> </w:t>
            </w:r>
            <w:r w:rsidRPr="00462813">
              <w:rPr>
                <w:i/>
                <w:sz w:val="24"/>
                <w:szCs w:val="24"/>
              </w:rPr>
              <w:t>If you do not know you must seek advice from the project manager prior to completing this document.</w:t>
            </w:r>
          </w:p>
          <w:p w14:paraId="21EFC4EA" w14:textId="77777777" w:rsidR="000C018D" w:rsidRPr="00FE15B7" w:rsidRDefault="000C018D" w:rsidP="00CA18EE">
            <w:pPr>
              <w:pStyle w:val="DARDEqualityText"/>
              <w:tabs>
                <w:tab w:val="left" w:pos="-108"/>
              </w:tabs>
              <w:spacing w:before="20"/>
              <w:rPr>
                <w:rFonts w:cs="Arial"/>
                <w:szCs w:val="28"/>
              </w:rPr>
            </w:pPr>
          </w:p>
          <w:p w14:paraId="0662127D" w14:textId="245C6D40" w:rsidR="000C018D" w:rsidRPr="00FE15B7" w:rsidRDefault="000C018D" w:rsidP="00CA18EE">
            <w:pPr>
              <w:pStyle w:val="DARDEqualityText"/>
              <w:tabs>
                <w:tab w:val="left" w:pos="-108"/>
              </w:tabs>
              <w:spacing w:before="20"/>
              <w:jc w:val="both"/>
              <w:rPr>
                <w:sz w:val="24"/>
                <w:szCs w:val="24"/>
              </w:rPr>
            </w:pPr>
            <w:r w:rsidRPr="00FE15B7">
              <w:rPr>
                <w:rFonts w:cs="Arial"/>
                <w:sz w:val="24"/>
                <w:szCs w:val="24"/>
              </w:rPr>
              <w:t xml:space="preserve">The Statutory Instrument makes technical changes to Northern Ireland </w:t>
            </w:r>
            <w:r>
              <w:rPr>
                <w:rFonts w:cs="Arial"/>
                <w:sz w:val="24"/>
                <w:szCs w:val="24"/>
              </w:rPr>
              <w:t>animal health and welfare</w:t>
            </w:r>
            <w:r w:rsidRPr="00FE15B7">
              <w:rPr>
                <w:rFonts w:cs="Arial"/>
                <w:sz w:val="24"/>
                <w:szCs w:val="24"/>
              </w:rPr>
              <w:t xml:space="preserve"> legislation to </w:t>
            </w:r>
            <w:r>
              <w:rPr>
                <w:rFonts w:cs="Arial"/>
                <w:sz w:val="24"/>
                <w:szCs w:val="24"/>
              </w:rPr>
              <w:t xml:space="preserve">ensure </w:t>
            </w:r>
            <w:r w:rsidRPr="00FE15B7">
              <w:rPr>
                <w:rFonts w:cs="Arial"/>
                <w:sz w:val="24"/>
                <w:szCs w:val="24"/>
              </w:rPr>
              <w:t xml:space="preserve">operability following EU exit. </w:t>
            </w:r>
            <w:r w:rsidRPr="00FE15B7">
              <w:rPr>
                <w:sz w:val="24"/>
                <w:szCs w:val="24"/>
              </w:rPr>
              <w:t>It does not make any changes of substance</w:t>
            </w:r>
            <w:r>
              <w:rPr>
                <w:sz w:val="24"/>
                <w:szCs w:val="24"/>
              </w:rPr>
              <w:t>.</w:t>
            </w:r>
            <w:r>
              <w:rPr>
                <w:rFonts w:cs="Arial"/>
                <w:sz w:val="24"/>
                <w:szCs w:val="24"/>
              </w:rPr>
              <w:t xml:space="preserve"> </w:t>
            </w:r>
          </w:p>
          <w:p w14:paraId="7B6BF1D7" w14:textId="77777777" w:rsidR="000C018D" w:rsidRPr="00156104" w:rsidRDefault="000C018D" w:rsidP="00CA18EE">
            <w:pPr>
              <w:pStyle w:val="DARDEqualityText"/>
              <w:tabs>
                <w:tab w:val="left" w:pos="-108"/>
              </w:tabs>
              <w:spacing w:before="20"/>
              <w:rPr>
                <w:b/>
                <w:sz w:val="24"/>
                <w:szCs w:val="24"/>
              </w:rPr>
            </w:pPr>
          </w:p>
          <w:p w14:paraId="7729BA4A" w14:textId="77777777" w:rsidR="000C018D" w:rsidRDefault="000C018D" w:rsidP="00CA18EE">
            <w:pPr>
              <w:pStyle w:val="DARDEqualityText"/>
              <w:tabs>
                <w:tab w:val="left" w:pos="-108"/>
              </w:tabs>
              <w:spacing w:before="20"/>
              <w:rPr>
                <w:b/>
              </w:rPr>
            </w:pPr>
          </w:p>
          <w:p w14:paraId="16DCAC63" w14:textId="77777777" w:rsidR="000C018D" w:rsidRDefault="000C018D" w:rsidP="00CA18EE">
            <w:pPr>
              <w:pStyle w:val="DARDEqualityText"/>
              <w:tabs>
                <w:tab w:val="left" w:pos="-108"/>
              </w:tabs>
              <w:spacing w:before="20"/>
              <w:rPr>
                <w:b/>
              </w:rPr>
            </w:pPr>
          </w:p>
          <w:p w14:paraId="2ACDFD0D" w14:textId="77777777" w:rsidR="000C018D" w:rsidRDefault="000C018D" w:rsidP="00CA18EE">
            <w:pPr>
              <w:pStyle w:val="DARDEqualityText"/>
              <w:tabs>
                <w:tab w:val="left" w:pos="-108"/>
              </w:tabs>
              <w:spacing w:before="20"/>
              <w:rPr>
                <w:sz w:val="24"/>
              </w:rPr>
            </w:pPr>
          </w:p>
        </w:tc>
      </w:tr>
    </w:tbl>
    <w:p w14:paraId="111BEBD8" w14:textId="77777777" w:rsidR="000C018D" w:rsidRDefault="000C018D" w:rsidP="000C018D">
      <w:pPr>
        <w:pStyle w:val="DARDEqualityTextBold"/>
        <w:rPr>
          <w:sz w:val="40"/>
        </w:rPr>
      </w:pPr>
    </w:p>
    <w:p w14:paraId="77338818" w14:textId="77777777" w:rsidR="000C018D" w:rsidRDefault="000C018D" w:rsidP="000C018D">
      <w:pPr>
        <w:pStyle w:val="DARDEqualityTextBold"/>
        <w:rPr>
          <w:sz w:val="40"/>
        </w:rPr>
      </w:pPr>
    </w:p>
    <w:p w14:paraId="0EF8FDA1" w14:textId="77777777" w:rsidR="000C018D" w:rsidRDefault="000C018D" w:rsidP="000C018D">
      <w:pPr>
        <w:pStyle w:val="DARDEqualityTextBold"/>
        <w:rPr>
          <w:sz w:val="40"/>
        </w:rPr>
      </w:pPr>
    </w:p>
    <w:p w14:paraId="0126B52D" w14:textId="77777777" w:rsidR="000C018D" w:rsidRDefault="000C018D" w:rsidP="000C018D">
      <w:pPr>
        <w:pStyle w:val="DARDEqualityTextBold"/>
        <w:rPr>
          <w:sz w:val="40"/>
        </w:rPr>
      </w:pPr>
    </w:p>
    <w:p w14:paraId="45012EDA" w14:textId="77777777" w:rsidR="000C018D" w:rsidRDefault="000C018D" w:rsidP="000C018D">
      <w:pPr>
        <w:pStyle w:val="DARDEqualityTextBold"/>
        <w:rPr>
          <w:sz w:val="40"/>
        </w:rPr>
      </w:pPr>
    </w:p>
    <w:p w14:paraId="596F412E" w14:textId="77777777" w:rsidR="000C018D" w:rsidRDefault="000C018D" w:rsidP="000C018D">
      <w:pPr>
        <w:pStyle w:val="DARDEqualityTextBold"/>
        <w:rPr>
          <w:sz w:val="40"/>
        </w:rPr>
      </w:pPr>
    </w:p>
    <w:p w14:paraId="1C245ACE" w14:textId="77777777" w:rsidR="000C018D" w:rsidRDefault="000C018D" w:rsidP="000C018D">
      <w:pPr>
        <w:pStyle w:val="DARDEqualityTextBold"/>
        <w:rPr>
          <w:sz w:val="40"/>
        </w:rPr>
      </w:pPr>
    </w:p>
    <w:p w14:paraId="39BC4330" w14:textId="77777777" w:rsidR="000C018D" w:rsidRDefault="000C018D" w:rsidP="000C018D">
      <w:pPr>
        <w:pStyle w:val="DARDEqualityTextBold"/>
        <w:rPr>
          <w:sz w:val="40"/>
        </w:rPr>
      </w:pPr>
    </w:p>
    <w:p w14:paraId="066A64AE" w14:textId="77777777" w:rsidR="000C018D" w:rsidRDefault="000C018D" w:rsidP="000C018D">
      <w:pPr>
        <w:pStyle w:val="DARDEqualityTextBold"/>
        <w:rPr>
          <w:sz w:val="40"/>
        </w:rPr>
      </w:pPr>
    </w:p>
    <w:p w14:paraId="3AA50B54" w14:textId="77777777" w:rsidR="000C018D" w:rsidRDefault="000C018D" w:rsidP="000C018D">
      <w:pPr>
        <w:pStyle w:val="DARDEqualityTextBold"/>
        <w:rPr>
          <w:sz w:val="40"/>
        </w:rPr>
      </w:pPr>
    </w:p>
    <w:p w14:paraId="68B05E1E" w14:textId="77777777" w:rsidR="000C018D" w:rsidRDefault="000C018D" w:rsidP="000C018D">
      <w:pPr>
        <w:pStyle w:val="DARDEqualityTextBold"/>
        <w:rPr>
          <w:sz w:val="40"/>
        </w:rPr>
      </w:pPr>
    </w:p>
    <w:p w14:paraId="5117A57A" w14:textId="77777777" w:rsidR="000C018D" w:rsidRDefault="000C018D" w:rsidP="000C018D">
      <w:pPr>
        <w:pStyle w:val="DARDEqualityTextBold"/>
        <w:rPr>
          <w:sz w:val="40"/>
        </w:rPr>
      </w:pPr>
    </w:p>
    <w:p w14:paraId="13340779" w14:textId="77777777" w:rsidR="000C018D" w:rsidRDefault="000C018D" w:rsidP="000C018D">
      <w:pPr>
        <w:pStyle w:val="DARDEqualityTextBold"/>
        <w:rPr>
          <w:sz w:val="40"/>
        </w:rPr>
      </w:pPr>
    </w:p>
    <w:p w14:paraId="4E0F71BE" w14:textId="77777777" w:rsidR="000C018D" w:rsidRDefault="000C018D" w:rsidP="000C018D">
      <w:pPr>
        <w:pStyle w:val="DARDEqualityTextBold"/>
        <w:rPr>
          <w:sz w:val="40"/>
        </w:rPr>
      </w:pPr>
    </w:p>
    <w:p w14:paraId="418B561F" w14:textId="77777777" w:rsidR="000C018D" w:rsidRDefault="000C018D" w:rsidP="000C018D">
      <w:pPr>
        <w:pStyle w:val="DARDEqualityTextBold"/>
        <w:rPr>
          <w:sz w:val="40"/>
        </w:rPr>
      </w:pPr>
    </w:p>
    <w:p w14:paraId="1973C3C6" w14:textId="77777777" w:rsidR="000C018D" w:rsidRDefault="000C018D" w:rsidP="000C018D">
      <w:pPr>
        <w:pStyle w:val="DARDEqualityTextBold"/>
        <w:rPr>
          <w:sz w:val="40"/>
        </w:rPr>
      </w:pPr>
    </w:p>
    <w:p w14:paraId="092A349C" w14:textId="77777777" w:rsidR="000C018D" w:rsidRDefault="000C018D" w:rsidP="000C018D">
      <w:pPr>
        <w:pStyle w:val="DARDEqualityTextBold"/>
        <w:rPr>
          <w:sz w:val="40"/>
        </w:rPr>
      </w:pPr>
    </w:p>
    <w:p w14:paraId="3331088F" w14:textId="77777777" w:rsidR="000C018D" w:rsidRDefault="000C018D" w:rsidP="000C018D">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14:paraId="7B221F27" w14:textId="77777777" w:rsidR="000C018D" w:rsidRPr="00462813" w:rsidRDefault="000C018D" w:rsidP="000C018D">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0C018D" w:rsidRPr="00C106EB" w14:paraId="773CD4B1" w14:textId="77777777" w:rsidTr="00CA18EE">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71206C3"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99A60C0"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727E6D87" w14:textId="77777777" w:rsidR="000C018D" w:rsidRPr="000A1FB1" w:rsidRDefault="000C018D" w:rsidP="00CA18EE">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0C018D" w:rsidRPr="00C106EB" w14:paraId="58F5DA3B"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73B885DB"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08F410A2" w14:textId="77777777" w:rsidR="000C018D"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 xml:space="preserve">None – the Statutory Instrument makes technical changes only. As such, equality of opportunity will not be affected for this equality category. </w:t>
            </w:r>
          </w:p>
          <w:p w14:paraId="162EC3E3" w14:textId="77777777" w:rsidR="000C018D" w:rsidRPr="00C106EB" w:rsidRDefault="000C018D" w:rsidP="00CA18EE">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B1D9550"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0C018D" w:rsidRPr="00C106EB" w14:paraId="0F747D2B"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6AC1DDCD"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2A66EF8B"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4A007AD1"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C018D" w:rsidRPr="00C106EB" w14:paraId="628233C3"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02F29AEA"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302DB0A4"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3DE4ECE"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C018D" w:rsidRPr="00C106EB" w14:paraId="158A5498"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3808B481"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41018B96"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354C158"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C018D" w:rsidRPr="00C106EB" w14:paraId="4D9BAD5F"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76DBF600"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F795356"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7EF578"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C018D" w:rsidRPr="00C106EB" w14:paraId="6CE8021B"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6856F8DD"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B9630F1"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BE074A6"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C018D" w:rsidRPr="00C106EB" w14:paraId="0248191F"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1BA5C51D" w14:textId="77777777" w:rsidR="000C018D" w:rsidRPr="000A1FB1" w:rsidRDefault="000C018D" w:rsidP="00CA18EE">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4187B464"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E20256A"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C018D" w:rsidRPr="00C106EB" w14:paraId="3CEF7607"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22F863ED" w14:textId="77777777" w:rsidR="000C018D" w:rsidRPr="000A1FB1" w:rsidRDefault="000C018D" w:rsidP="00CA18E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E1E2E47"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56E22698"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C018D" w:rsidRPr="00C106EB" w14:paraId="6F4B4042" w14:textId="77777777" w:rsidTr="00CA18EE">
        <w:tc>
          <w:tcPr>
            <w:tcW w:w="2410" w:type="dxa"/>
            <w:tcBorders>
              <w:top w:val="single" w:sz="4" w:space="0" w:color="auto"/>
              <w:left w:val="single" w:sz="4" w:space="0" w:color="auto"/>
              <w:bottom w:val="single" w:sz="4" w:space="0" w:color="auto"/>
              <w:right w:val="single" w:sz="4" w:space="0" w:color="auto"/>
            </w:tcBorders>
            <w:shd w:val="clear" w:color="auto" w:fill="E6E6E6"/>
          </w:tcPr>
          <w:p w14:paraId="498FB818" w14:textId="77777777" w:rsidR="000C018D" w:rsidRPr="000A1FB1" w:rsidRDefault="000C018D" w:rsidP="00CA18EE">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29964A7C"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5B441C1" w14:textId="77777777" w:rsidR="000C018D" w:rsidRPr="00C106EB" w:rsidRDefault="000C018D" w:rsidP="00CA18E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34ED1831" w14:textId="77777777" w:rsidR="000C018D" w:rsidRDefault="000C018D" w:rsidP="000C018D">
      <w:pPr>
        <w:pStyle w:val="DARDEqualityText"/>
        <w:tabs>
          <w:tab w:val="left" w:pos="426"/>
        </w:tabs>
        <w:spacing w:before="400"/>
        <w:ind w:left="426" w:hanging="426"/>
      </w:pPr>
    </w:p>
    <w:p w14:paraId="06C5DF27" w14:textId="77777777" w:rsidR="000C018D" w:rsidRDefault="000C018D" w:rsidP="000C018D">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700E9C5A" w14:textId="77777777" w:rsidR="000C018D" w:rsidRDefault="000C018D" w:rsidP="000C018D">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0C018D" w:rsidRPr="00C106EB" w14:paraId="41FE64B1"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7B9129F1" w14:textId="77777777" w:rsidR="000C018D" w:rsidRPr="00C106EB" w:rsidRDefault="000C018D" w:rsidP="00CA18EE">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B030F7F"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F7621E1"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0C018D" w:rsidRPr="00C106EB" w14:paraId="6FCDFA41"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5769BDBB"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0EA08A33"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FE28325"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This legislative change deals wit</w:t>
            </w:r>
            <w:r w:rsidRPr="00DC204B">
              <w:rPr>
                <w:rFonts w:ascii="Arial" w:hAnsi="Arial" w:cs="Arial"/>
                <w:sz w:val="28"/>
                <w:szCs w:val="28"/>
              </w:rPr>
              <w:t>h animal health and</w:t>
            </w:r>
            <w:r>
              <w:rPr>
                <w:rFonts w:ascii="Arial" w:hAnsi="Arial" w:cs="Arial"/>
                <w:szCs w:val="24"/>
              </w:rPr>
              <w:t xml:space="preserve"> </w:t>
            </w:r>
            <w:r>
              <w:rPr>
                <w:rFonts w:ascii="Arial" w:hAnsi="Arial" w:cs="Arial"/>
                <w:sz w:val="28"/>
                <w:szCs w:val="28"/>
              </w:rPr>
              <w:t xml:space="preserve">welfare in Northern Ireland. It makes technical changes only.  </w:t>
            </w:r>
          </w:p>
        </w:tc>
      </w:tr>
      <w:tr w:rsidR="000C018D" w:rsidRPr="00C106EB" w14:paraId="704FF067"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4C068B52"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321B9E6F"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899D366"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0C018D" w:rsidRPr="00C106EB" w14:paraId="61C3B177"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45C6A564"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70C3BE79"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06F1D4C"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0C018D" w:rsidRPr="00C106EB" w14:paraId="45F60844"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2B7C1FA9"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53D772C8"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B5B3B13"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0C018D" w:rsidRPr="00C106EB" w14:paraId="5EFB435B"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0AA7F3AB"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683BAE3A"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497CF5F"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0C018D" w:rsidRPr="00C106EB" w14:paraId="7BFB19A7"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6853DDB6"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746D7F48"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7B8EA23"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0C018D" w:rsidRPr="00C106EB" w14:paraId="55C9B9ED"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6B140CCF"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7B3C45D3"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24FADC2"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0C018D" w:rsidRPr="00C106EB" w14:paraId="53921CBD"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36EE99C2"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7A8D6716"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DB8BF5D"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0C018D" w:rsidRPr="00C106EB" w14:paraId="116CC319" w14:textId="77777777" w:rsidTr="00CA18EE">
        <w:tc>
          <w:tcPr>
            <w:tcW w:w="2269" w:type="dxa"/>
            <w:tcBorders>
              <w:top w:val="single" w:sz="4" w:space="0" w:color="auto"/>
              <w:left w:val="single" w:sz="4" w:space="0" w:color="auto"/>
              <w:bottom w:val="single" w:sz="4" w:space="0" w:color="auto"/>
              <w:right w:val="single" w:sz="4" w:space="0" w:color="auto"/>
            </w:tcBorders>
            <w:shd w:val="clear" w:color="auto" w:fill="E6E6E6"/>
          </w:tcPr>
          <w:p w14:paraId="27656337" w14:textId="77777777" w:rsidR="000C018D" w:rsidRPr="00C106EB" w:rsidRDefault="000C018D" w:rsidP="00CA18EE">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14:paraId="779C05AD"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792AFBD"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14855CF8" w14:textId="77777777" w:rsidR="000C018D" w:rsidRDefault="000C018D" w:rsidP="000C018D">
      <w:pPr>
        <w:pStyle w:val="DARDEqualityText"/>
        <w:tabs>
          <w:tab w:val="left" w:pos="-142"/>
        </w:tabs>
        <w:spacing w:before="400"/>
        <w:ind w:left="-851" w:right="-718"/>
        <w:rPr>
          <w:b/>
        </w:rPr>
      </w:pPr>
    </w:p>
    <w:p w14:paraId="5B4C4320" w14:textId="77777777" w:rsidR="000C018D" w:rsidRDefault="000C018D" w:rsidP="000C018D">
      <w:pPr>
        <w:pStyle w:val="DARDEqualityText"/>
        <w:tabs>
          <w:tab w:val="left" w:pos="-142"/>
        </w:tabs>
        <w:spacing w:before="400"/>
        <w:ind w:left="-851" w:right="-718"/>
        <w:rPr>
          <w:b/>
        </w:rPr>
      </w:pPr>
    </w:p>
    <w:p w14:paraId="17B802D6" w14:textId="77777777" w:rsidR="000C018D" w:rsidRDefault="000C018D" w:rsidP="000C018D">
      <w:pPr>
        <w:pStyle w:val="DARDEqualityText"/>
        <w:tabs>
          <w:tab w:val="left" w:pos="-142"/>
        </w:tabs>
        <w:spacing w:before="400"/>
        <w:ind w:left="-851" w:right="-718"/>
        <w:rPr>
          <w:b/>
        </w:rPr>
      </w:pPr>
    </w:p>
    <w:p w14:paraId="095187EA" w14:textId="77777777" w:rsidR="000C018D" w:rsidRDefault="000C018D" w:rsidP="000C018D">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p w14:paraId="17D7CA04" w14:textId="77777777" w:rsidR="000C018D" w:rsidRDefault="000C018D" w:rsidP="000C018D">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0C018D" w:rsidRPr="00C106EB" w14:paraId="55A22CFF" w14:textId="77777777" w:rsidTr="00CA18EE">
        <w:tc>
          <w:tcPr>
            <w:tcW w:w="2269" w:type="dxa"/>
            <w:shd w:val="clear" w:color="auto" w:fill="E6E6E6"/>
          </w:tcPr>
          <w:p w14:paraId="4C6DC329" w14:textId="77777777" w:rsidR="000C018D" w:rsidRPr="00C106EB" w:rsidRDefault="000C018D" w:rsidP="00CA18EE">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29E4CF37"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9EE4A38" w14:textId="77777777" w:rsidR="000C018D" w:rsidRPr="00C106EB" w:rsidRDefault="000C018D" w:rsidP="00CA18EE">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0C018D" w:rsidRPr="00C106EB" w14:paraId="5F56F584" w14:textId="77777777" w:rsidTr="00CA18EE">
        <w:tc>
          <w:tcPr>
            <w:tcW w:w="2269" w:type="dxa"/>
            <w:shd w:val="clear" w:color="auto" w:fill="E6E6E6"/>
          </w:tcPr>
          <w:p w14:paraId="49A506A2"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AFC4014" w14:textId="77777777" w:rsidR="000C018D"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1A332732"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551" w:type="dxa"/>
          </w:tcPr>
          <w:p w14:paraId="37735A2B"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0C018D" w:rsidRPr="00C106EB" w14:paraId="317A88EC" w14:textId="77777777" w:rsidTr="00CA18EE">
        <w:tc>
          <w:tcPr>
            <w:tcW w:w="2269" w:type="dxa"/>
            <w:shd w:val="clear" w:color="auto" w:fill="E6E6E6"/>
          </w:tcPr>
          <w:p w14:paraId="2615B740"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2A23D41D"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B8D296A"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0C018D" w:rsidRPr="00C106EB" w14:paraId="1B2A9511" w14:textId="77777777" w:rsidTr="00CA18EE">
        <w:tc>
          <w:tcPr>
            <w:tcW w:w="2269" w:type="dxa"/>
            <w:shd w:val="clear" w:color="auto" w:fill="E6E6E6"/>
          </w:tcPr>
          <w:p w14:paraId="44E38F2A"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68F81865"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10CCC83D"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4BA57CE6" w14:textId="77777777" w:rsidR="000C018D" w:rsidRDefault="000C018D" w:rsidP="000C018D">
      <w:pPr>
        <w:pStyle w:val="DARDEqualityText"/>
        <w:spacing w:before="400"/>
        <w:ind w:left="-851" w:right="-718"/>
        <w:rPr>
          <w:b/>
        </w:rPr>
      </w:pPr>
    </w:p>
    <w:p w14:paraId="26B56796" w14:textId="77777777" w:rsidR="000C018D" w:rsidRDefault="000C018D" w:rsidP="000C018D">
      <w:pPr>
        <w:pStyle w:val="DARDEqualityText"/>
        <w:spacing w:before="400"/>
        <w:ind w:left="-851" w:right="-718"/>
        <w:rPr>
          <w:b/>
        </w:rPr>
      </w:pPr>
    </w:p>
    <w:p w14:paraId="1853ABC7" w14:textId="77777777" w:rsidR="000C018D" w:rsidRDefault="000C018D" w:rsidP="000C018D">
      <w:pPr>
        <w:pStyle w:val="DARDEqualityText"/>
        <w:spacing w:before="400"/>
        <w:ind w:left="-851" w:right="-718"/>
        <w:rPr>
          <w:b/>
        </w:rPr>
      </w:pPr>
    </w:p>
    <w:p w14:paraId="5CF1B34E" w14:textId="77777777" w:rsidR="000C018D" w:rsidRDefault="000C018D" w:rsidP="000C018D">
      <w:pPr>
        <w:pStyle w:val="DARDEqualityText"/>
        <w:spacing w:before="400"/>
        <w:ind w:left="-851" w:right="-718"/>
        <w:rPr>
          <w:b/>
        </w:rPr>
      </w:pPr>
    </w:p>
    <w:p w14:paraId="3F789226" w14:textId="77777777" w:rsidR="000C018D" w:rsidRDefault="000C018D" w:rsidP="000C018D">
      <w:pPr>
        <w:pStyle w:val="DARDEqualityText"/>
        <w:spacing w:before="400"/>
        <w:ind w:left="-851" w:right="-718"/>
        <w:rPr>
          <w:b/>
        </w:rPr>
      </w:pPr>
    </w:p>
    <w:p w14:paraId="0F8B9B57" w14:textId="77777777" w:rsidR="000C018D" w:rsidRDefault="000C018D" w:rsidP="000C018D">
      <w:pPr>
        <w:pStyle w:val="DARDEqualityText"/>
        <w:spacing w:before="400"/>
        <w:ind w:left="-851" w:right="-718"/>
        <w:rPr>
          <w:b/>
        </w:rPr>
      </w:pPr>
    </w:p>
    <w:p w14:paraId="79D322C8" w14:textId="77777777" w:rsidR="000C018D" w:rsidRPr="002B588C" w:rsidRDefault="000C018D" w:rsidP="000C018D">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33EA4C1E" w14:textId="77777777" w:rsidR="000C018D" w:rsidRDefault="000C018D" w:rsidP="000C018D">
      <w:pPr>
        <w:pStyle w:val="DARDEqualityText"/>
        <w:spacing w:before="400"/>
        <w:ind w:left="284" w:right="-718"/>
        <w:rPr>
          <w:b/>
        </w:rPr>
      </w:pPr>
    </w:p>
    <w:p w14:paraId="3E76DF4F" w14:textId="77777777" w:rsidR="000C018D" w:rsidRDefault="000C018D" w:rsidP="000C018D">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0C018D" w:rsidRPr="00C106EB" w14:paraId="425C6C56" w14:textId="77777777" w:rsidTr="00CA18EE">
        <w:tc>
          <w:tcPr>
            <w:tcW w:w="2410" w:type="dxa"/>
            <w:shd w:val="clear" w:color="auto" w:fill="E6E6E6"/>
          </w:tcPr>
          <w:p w14:paraId="7161AD51"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4B42F18A"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62391160" w14:textId="77777777" w:rsidR="000C018D" w:rsidRPr="00C106EB" w:rsidRDefault="000C018D" w:rsidP="00CA18E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0C018D" w:rsidRPr="00C106EB" w14:paraId="61E95D4C" w14:textId="77777777" w:rsidTr="00CA18EE">
        <w:tc>
          <w:tcPr>
            <w:tcW w:w="2410" w:type="dxa"/>
            <w:shd w:val="clear" w:color="auto" w:fill="E6E6E6"/>
          </w:tcPr>
          <w:p w14:paraId="6EB4FEA0" w14:textId="77777777" w:rsidR="000C018D" w:rsidRPr="000A1FB1" w:rsidRDefault="000C018D" w:rsidP="00CA18EE">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309922BB"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551" w:type="dxa"/>
          </w:tcPr>
          <w:p w14:paraId="7DD63B45" w14:textId="77777777" w:rsidR="000C018D"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there are no opportunities to promote good relations between people of different religious beliefs, political opinion or racial group.</w:t>
            </w:r>
          </w:p>
          <w:p w14:paraId="1EACB004" w14:textId="77777777" w:rsidR="000C018D" w:rsidRPr="00C106EB" w:rsidRDefault="000C018D" w:rsidP="00CA18EE">
            <w:pPr>
              <w:autoSpaceDE w:val="0"/>
              <w:autoSpaceDN w:val="0"/>
              <w:adjustRightInd w:val="0"/>
              <w:spacing w:before="240" w:after="240"/>
              <w:rPr>
                <w:rFonts w:ascii="Arial" w:hAnsi="Arial" w:cs="Arial"/>
                <w:sz w:val="28"/>
                <w:szCs w:val="28"/>
              </w:rPr>
            </w:pPr>
          </w:p>
        </w:tc>
      </w:tr>
      <w:tr w:rsidR="000C018D" w:rsidRPr="00C106EB" w14:paraId="7B6E3E68" w14:textId="77777777" w:rsidTr="00CA18EE">
        <w:tc>
          <w:tcPr>
            <w:tcW w:w="2410" w:type="dxa"/>
            <w:shd w:val="clear" w:color="auto" w:fill="E6E6E6"/>
          </w:tcPr>
          <w:p w14:paraId="50AD1043" w14:textId="77777777" w:rsidR="000C018D" w:rsidRPr="000A1FB1" w:rsidRDefault="000C018D" w:rsidP="00CA18EE">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1A55CA83"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551" w:type="dxa"/>
          </w:tcPr>
          <w:p w14:paraId="6846B3D7"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0C018D" w:rsidRPr="00C106EB" w14:paraId="4731828C" w14:textId="77777777" w:rsidTr="00CA18EE">
        <w:tc>
          <w:tcPr>
            <w:tcW w:w="2410" w:type="dxa"/>
            <w:shd w:val="clear" w:color="auto" w:fill="E6E6E6"/>
          </w:tcPr>
          <w:p w14:paraId="4F5D0CEC" w14:textId="77777777" w:rsidR="000C018D" w:rsidRPr="000A1FB1" w:rsidRDefault="000C018D" w:rsidP="00CA18EE">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3FC59E5D" w14:textId="77777777" w:rsidR="000C018D" w:rsidRPr="00C106EB" w:rsidRDefault="000C018D" w:rsidP="00CA18EE">
            <w:pPr>
              <w:autoSpaceDE w:val="0"/>
              <w:autoSpaceDN w:val="0"/>
              <w:adjustRightInd w:val="0"/>
              <w:spacing w:before="240" w:after="240"/>
              <w:rPr>
                <w:rFonts w:ascii="Arial" w:hAnsi="Arial" w:cs="Arial"/>
                <w:sz w:val="28"/>
                <w:szCs w:val="28"/>
              </w:rPr>
            </w:pPr>
          </w:p>
        </w:tc>
        <w:tc>
          <w:tcPr>
            <w:tcW w:w="2551" w:type="dxa"/>
          </w:tcPr>
          <w:p w14:paraId="1B592D74" w14:textId="77777777" w:rsidR="000C018D" w:rsidRPr="00C106EB" w:rsidRDefault="000C018D" w:rsidP="00CA18EE">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516A12AB" w14:textId="77777777" w:rsidR="000C018D" w:rsidRDefault="000C018D" w:rsidP="000C018D">
      <w:pPr>
        <w:pStyle w:val="DARDEqualityText"/>
        <w:spacing w:before="400"/>
        <w:rPr>
          <w:b/>
        </w:rPr>
      </w:pPr>
    </w:p>
    <w:p w14:paraId="6D5B13D8" w14:textId="77777777" w:rsidR="000C018D" w:rsidRDefault="000C018D" w:rsidP="000C018D">
      <w:pPr>
        <w:pStyle w:val="DARDEqualityText"/>
        <w:spacing w:before="400"/>
        <w:rPr>
          <w:b/>
        </w:rPr>
      </w:pPr>
    </w:p>
    <w:p w14:paraId="5A152A9F" w14:textId="77777777" w:rsidR="000C018D" w:rsidRDefault="000C018D" w:rsidP="000C018D">
      <w:pPr>
        <w:pStyle w:val="DARDEqualityTextBold"/>
        <w:rPr>
          <w:sz w:val="40"/>
        </w:rPr>
      </w:pPr>
    </w:p>
    <w:p w14:paraId="7910F7FD" w14:textId="77777777" w:rsidR="000C018D" w:rsidRDefault="000C018D" w:rsidP="000C018D">
      <w:pPr>
        <w:pStyle w:val="DARDEqualityTextBold"/>
        <w:rPr>
          <w:sz w:val="40"/>
        </w:rPr>
      </w:pPr>
    </w:p>
    <w:p w14:paraId="1B06AA23" w14:textId="77777777" w:rsidR="000C018D" w:rsidRDefault="000C018D" w:rsidP="000C018D">
      <w:pPr>
        <w:pStyle w:val="DARDEqualityTextBold"/>
        <w:rPr>
          <w:sz w:val="40"/>
        </w:rPr>
      </w:pPr>
    </w:p>
    <w:p w14:paraId="69B9B2B1" w14:textId="77777777" w:rsidR="000C018D" w:rsidRDefault="000C018D" w:rsidP="000C018D">
      <w:pPr>
        <w:pStyle w:val="DARDEqualityTextBold"/>
        <w:rPr>
          <w:sz w:val="40"/>
        </w:rPr>
      </w:pPr>
    </w:p>
    <w:p w14:paraId="14091010" w14:textId="77777777" w:rsidR="000C018D" w:rsidRDefault="000C018D" w:rsidP="000C018D">
      <w:pPr>
        <w:pStyle w:val="DARDEqualityTextBold"/>
        <w:rPr>
          <w:sz w:val="40"/>
        </w:rPr>
      </w:pPr>
    </w:p>
    <w:p w14:paraId="3AB9EE89" w14:textId="77777777" w:rsidR="000C018D" w:rsidRDefault="000C018D" w:rsidP="000C018D">
      <w:pPr>
        <w:pStyle w:val="DARDEqualityTextBold"/>
        <w:rPr>
          <w:sz w:val="40"/>
        </w:rPr>
      </w:pPr>
    </w:p>
    <w:p w14:paraId="0A00C481" w14:textId="77777777" w:rsidR="000C018D" w:rsidRDefault="000C018D" w:rsidP="000C018D">
      <w:pPr>
        <w:pStyle w:val="DARDEqualityTextBold"/>
        <w:rPr>
          <w:sz w:val="40"/>
        </w:rPr>
      </w:pPr>
      <w:r>
        <w:rPr>
          <w:sz w:val="40"/>
        </w:rPr>
        <w:t>Section C</w:t>
      </w:r>
    </w:p>
    <w:p w14:paraId="5A7F4E52" w14:textId="77777777" w:rsidR="000C018D" w:rsidRDefault="000C018D" w:rsidP="000C018D">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60EC883D" w14:textId="77777777" w:rsidR="000C018D" w:rsidRDefault="000C018D" w:rsidP="000C018D">
      <w:pPr>
        <w:pStyle w:val="DARDEqualityTextBold"/>
        <w:spacing w:before="300"/>
        <w:rPr>
          <w:b w:val="0"/>
        </w:rPr>
      </w:pPr>
      <w:r>
        <w:t>Consideration of Disability Duties</w:t>
      </w:r>
    </w:p>
    <w:p w14:paraId="6D336DF0" w14:textId="77777777" w:rsidR="000C018D" w:rsidRDefault="000C018D" w:rsidP="000C018D">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0C018D" w14:paraId="0F776F19" w14:textId="77777777" w:rsidTr="00CA18EE">
        <w:trPr>
          <w:trHeight w:val="3289"/>
        </w:trPr>
        <w:tc>
          <w:tcPr>
            <w:tcW w:w="10432" w:type="dxa"/>
          </w:tcPr>
          <w:p w14:paraId="690D91F6" w14:textId="77777777" w:rsidR="000C018D" w:rsidRDefault="000C018D" w:rsidP="00CA18EE">
            <w:pPr>
              <w:pStyle w:val="DARDEqualityText"/>
              <w:tabs>
                <w:tab w:val="left" w:pos="426"/>
              </w:tabs>
              <w:spacing w:before="20"/>
              <w:rPr>
                <w:b/>
              </w:rPr>
            </w:pPr>
            <w:r>
              <w:rPr>
                <w:b/>
                <w:sz w:val="24"/>
              </w:rPr>
              <w:t>Explain your assessment in full</w:t>
            </w:r>
            <w:r>
              <w:rPr>
                <w:b/>
              </w:rPr>
              <w:t xml:space="preserve"> </w:t>
            </w:r>
          </w:p>
          <w:p w14:paraId="48A57B49" w14:textId="77777777" w:rsidR="000C018D" w:rsidRDefault="000C018D" w:rsidP="00CA18EE">
            <w:pPr>
              <w:pStyle w:val="DARDEqualityText"/>
              <w:tabs>
                <w:tab w:val="left" w:pos="426"/>
              </w:tabs>
              <w:spacing w:before="20"/>
              <w:rPr>
                <w:sz w:val="24"/>
              </w:rPr>
            </w:pPr>
            <w:r>
              <w:rPr>
                <w:b/>
              </w:rPr>
              <w:t xml:space="preserve">No. Amending existing legislation so that it is workable following UK exit from the EU does not allow for wider changes which could promote positive attitudes towards disabled people.   </w:t>
            </w:r>
          </w:p>
        </w:tc>
      </w:tr>
    </w:tbl>
    <w:p w14:paraId="73EDC1CF" w14:textId="77777777" w:rsidR="000C018D" w:rsidRDefault="000C018D" w:rsidP="000C018D">
      <w:pPr>
        <w:pStyle w:val="DARDEqualityText"/>
        <w:tabs>
          <w:tab w:val="left" w:pos="426"/>
        </w:tabs>
        <w:ind w:left="426" w:hanging="426"/>
      </w:pPr>
    </w:p>
    <w:p w14:paraId="03311717" w14:textId="77777777" w:rsidR="000C018D" w:rsidRDefault="000C018D" w:rsidP="000C018D">
      <w:pPr>
        <w:pStyle w:val="DARDEqualityText"/>
        <w:tabs>
          <w:tab w:val="left" w:pos="426"/>
        </w:tabs>
        <w:ind w:left="426" w:hanging="426"/>
      </w:pPr>
    </w:p>
    <w:p w14:paraId="0D4F8E9F" w14:textId="77777777" w:rsidR="000C018D" w:rsidRDefault="000C018D" w:rsidP="000C018D">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0C018D" w14:paraId="433BE95B" w14:textId="77777777" w:rsidTr="00CA18EE">
        <w:trPr>
          <w:trHeight w:val="3289"/>
        </w:trPr>
        <w:tc>
          <w:tcPr>
            <w:tcW w:w="10432" w:type="dxa"/>
          </w:tcPr>
          <w:p w14:paraId="401F2542" w14:textId="77777777" w:rsidR="000C018D" w:rsidRDefault="000C018D" w:rsidP="00CA18EE">
            <w:pPr>
              <w:pStyle w:val="DARDEqualityText"/>
              <w:tabs>
                <w:tab w:val="left" w:pos="426"/>
              </w:tabs>
              <w:spacing w:before="20"/>
              <w:rPr>
                <w:b/>
              </w:rPr>
            </w:pPr>
            <w:r>
              <w:rPr>
                <w:b/>
                <w:sz w:val="24"/>
              </w:rPr>
              <w:t>Explain your assessment in full</w:t>
            </w:r>
            <w:r>
              <w:rPr>
                <w:b/>
              </w:rPr>
              <w:t xml:space="preserve"> </w:t>
            </w:r>
          </w:p>
          <w:p w14:paraId="05E527FE" w14:textId="77777777" w:rsidR="000C018D" w:rsidRDefault="000C018D" w:rsidP="00CA18EE">
            <w:pPr>
              <w:pStyle w:val="DARDEqualityText"/>
              <w:tabs>
                <w:tab w:val="left" w:pos="426"/>
              </w:tabs>
              <w:spacing w:before="20"/>
              <w:rPr>
                <w:sz w:val="24"/>
              </w:rPr>
            </w:pPr>
            <w:r>
              <w:rPr>
                <w:b/>
              </w:rPr>
              <w:t xml:space="preserve">No. Amending existing legislation so that it is workable following UK exit from the EU does not allow for wider changes which actively increase the participation of disabled people in public life.   </w:t>
            </w:r>
          </w:p>
        </w:tc>
      </w:tr>
    </w:tbl>
    <w:p w14:paraId="6C7416BB" w14:textId="77777777" w:rsidR="000C018D" w:rsidRDefault="000C018D" w:rsidP="000C018D">
      <w:pPr>
        <w:pStyle w:val="DARDEqualityText"/>
        <w:tabs>
          <w:tab w:val="left" w:pos="426"/>
        </w:tabs>
        <w:ind w:left="426" w:hanging="426"/>
      </w:pPr>
    </w:p>
    <w:p w14:paraId="3C98F97F" w14:textId="77777777" w:rsidR="000C018D" w:rsidRDefault="000C018D" w:rsidP="000C018D">
      <w:pPr>
        <w:pStyle w:val="DARDEqualityTextBold"/>
        <w:rPr>
          <w:b w:val="0"/>
        </w:rPr>
      </w:pPr>
      <w:r>
        <w:br w:type="page"/>
      </w:r>
      <w:r>
        <w:lastRenderedPageBreak/>
        <w:t xml:space="preserve">Consideration of Human Rights </w:t>
      </w:r>
    </w:p>
    <w:p w14:paraId="53A856D3" w14:textId="77777777" w:rsidR="000C018D" w:rsidRDefault="000C018D" w:rsidP="000C018D">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7C17C6BF" w14:textId="77777777" w:rsidR="000C018D" w:rsidRPr="000A1FB1" w:rsidRDefault="000C018D" w:rsidP="000C018D">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7309562" w14:textId="77777777" w:rsidR="000C018D" w:rsidRDefault="000C018D" w:rsidP="000C018D">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0C018D" w14:paraId="2117F370" w14:textId="77777777" w:rsidTr="00CA18EE">
        <w:trPr>
          <w:trHeight w:val="737"/>
        </w:trPr>
        <w:tc>
          <w:tcPr>
            <w:tcW w:w="6204" w:type="dxa"/>
          </w:tcPr>
          <w:p w14:paraId="5DDF9E27" w14:textId="77777777" w:rsidR="000C018D" w:rsidRDefault="000C018D" w:rsidP="00CA18EE">
            <w:pPr>
              <w:pStyle w:val="Header"/>
              <w:tabs>
                <w:tab w:val="clear" w:pos="4320"/>
                <w:tab w:val="clear" w:pos="8640"/>
              </w:tabs>
              <w:spacing w:before="100"/>
              <w:rPr>
                <w:rFonts w:ascii="Arial" w:hAnsi="Arial"/>
              </w:rPr>
            </w:pPr>
            <w:r>
              <w:rPr>
                <w:rFonts w:ascii="Arial" w:hAnsi="Arial"/>
              </w:rPr>
              <w:t>Right to Life</w:t>
            </w:r>
          </w:p>
          <w:p w14:paraId="66C317EE" w14:textId="77777777" w:rsidR="000C018D" w:rsidRDefault="000C018D" w:rsidP="00CA18EE">
            <w:pPr>
              <w:pStyle w:val="Header"/>
              <w:tabs>
                <w:tab w:val="clear" w:pos="4320"/>
                <w:tab w:val="clear" w:pos="8640"/>
              </w:tabs>
              <w:spacing w:before="100"/>
              <w:rPr>
                <w:rFonts w:ascii="Arial" w:hAnsi="Arial"/>
              </w:rPr>
            </w:pPr>
          </w:p>
        </w:tc>
        <w:tc>
          <w:tcPr>
            <w:tcW w:w="1984" w:type="dxa"/>
          </w:tcPr>
          <w:p w14:paraId="6579F687"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12F3768E"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044A16A7" w14:textId="77777777" w:rsidTr="00CA18EE">
        <w:trPr>
          <w:trHeight w:val="737"/>
        </w:trPr>
        <w:tc>
          <w:tcPr>
            <w:tcW w:w="6204" w:type="dxa"/>
          </w:tcPr>
          <w:p w14:paraId="2EE2DEF7" w14:textId="77777777" w:rsidR="000C018D" w:rsidRDefault="000C018D" w:rsidP="00CA18EE">
            <w:pPr>
              <w:spacing w:before="100"/>
              <w:rPr>
                <w:rFonts w:ascii="Arial" w:hAnsi="Arial"/>
              </w:rPr>
            </w:pPr>
            <w:r>
              <w:rPr>
                <w:rFonts w:ascii="Arial" w:hAnsi="Arial"/>
              </w:rPr>
              <w:t xml:space="preserve">Prohibition of torture, inhuman or degrading treatment </w:t>
            </w:r>
          </w:p>
        </w:tc>
        <w:tc>
          <w:tcPr>
            <w:tcW w:w="1984" w:type="dxa"/>
          </w:tcPr>
          <w:p w14:paraId="509063F3"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E574049"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437BC053" w14:textId="77777777" w:rsidTr="00CA18EE">
        <w:trPr>
          <w:trHeight w:val="737"/>
        </w:trPr>
        <w:tc>
          <w:tcPr>
            <w:tcW w:w="6204" w:type="dxa"/>
          </w:tcPr>
          <w:p w14:paraId="2953A7E3" w14:textId="77777777" w:rsidR="000C018D" w:rsidRDefault="000C018D" w:rsidP="00CA18EE">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095C712E"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A6EB0A7"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72DAFEFF" w14:textId="77777777" w:rsidTr="00CA18EE">
        <w:trPr>
          <w:trHeight w:val="737"/>
        </w:trPr>
        <w:tc>
          <w:tcPr>
            <w:tcW w:w="6204" w:type="dxa"/>
          </w:tcPr>
          <w:p w14:paraId="7D8DF8D4" w14:textId="77777777" w:rsidR="000C018D" w:rsidRDefault="000C018D" w:rsidP="00CA18EE">
            <w:pPr>
              <w:spacing w:before="100"/>
              <w:rPr>
                <w:rFonts w:ascii="Arial" w:hAnsi="Arial"/>
              </w:rPr>
            </w:pPr>
            <w:r>
              <w:rPr>
                <w:rFonts w:ascii="Arial" w:hAnsi="Arial"/>
              </w:rPr>
              <w:t xml:space="preserve">Right to liberty and security </w:t>
            </w:r>
          </w:p>
        </w:tc>
        <w:tc>
          <w:tcPr>
            <w:tcW w:w="1984" w:type="dxa"/>
          </w:tcPr>
          <w:p w14:paraId="4A8FE490"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0D40326C"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3A535ECC" w14:textId="77777777" w:rsidTr="00CA18EE">
        <w:trPr>
          <w:trHeight w:val="737"/>
        </w:trPr>
        <w:tc>
          <w:tcPr>
            <w:tcW w:w="6204" w:type="dxa"/>
          </w:tcPr>
          <w:p w14:paraId="56756B74" w14:textId="77777777" w:rsidR="000C018D" w:rsidRDefault="000C018D" w:rsidP="00CA18EE">
            <w:pPr>
              <w:spacing w:before="100"/>
              <w:rPr>
                <w:rFonts w:ascii="Arial" w:hAnsi="Arial"/>
              </w:rPr>
            </w:pPr>
            <w:r>
              <w:rPr>
                <w:rFonts w:ascii="Arial" w:hAnsi="Arial"/>
              </w:rPr>
              <w:t>Right to a fair and public trial</w:t>
            </w:r>
          </w:p>
        </w:tc>
        <w:tc>
          <w:tcPr>
            <w:tcW w:w="1984" w:type="dxa"/>
          </w:tcPr>
          <w:p w14:paraId="71A833DA"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CDA35EB"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0FBB7CC7" w14:textId="77777777" w:rsidTr="00CA18EE">
        <w:trPr>
          <w:trHeight w:val="737"/>
        </w:trPr>
        <w:tc>
          <w:tcPr>
            <w:tcW w:w="6204" w:type="dxa"/>
          </w:tcPr>
          <w:p w14:paraId="2B689D90" w14:textId="77777777" w:rsidR="000C018D" w:rsidRDefault="000C018D" w:rsidP="00CA18EE">
            <w:pPr>
              <w:spacing w:before="100"/>
              <w:rPr>
                <w:rFonts w:ascii="Arial" w:hAnsi="Arial"/>
              </w:rPr>
            </w:pPr>
            <w:r>
              <w:rPr>
                <w:rFonts w:ascii="Arial" w:hAnsi="Arial"/>
              </w:rPr>
              <w:t>Right to no punishment without law</w:t>
            </w:r>
          </w:p>
        </w:tc>
        <w:tc>
          <w:tcPr>
            <w:tcW w:w="1984" w:type="dxa"/>
          </w:tcPr>
          <w:p w14:paraId="677174E7"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69EA8B9"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058BD66D" w14:textId="77777777" w:rsidTr="00CA18EE">
        <w:trPr>
          <w:trHeight w:val="737"/>
        </w:trPr>
        <w:tc>
          <w:tcPr>
            <w:tcW w:w="6204" w:type="dxa"/>
          </w:tcPr>
          <w:p w14:paraId="26AEA148" w14:textId="77777777" w:rsidR="000C018D" w:rsidRDefault="000C018D" w:rsidP="00CA18EE">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146E0979"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5C6E10EA"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066AC0A7" w14:textId="77777777" w:rsidTr="00CA18EE">
        <w:trPr>
          <w:trHeight w:val="737"/>
        </w:trPr>
        <w:tc>
          <w:tcPr>
            <w:tcW w:w="6204" w:type="dxa"/>
          </w:tcPr>
          <w:p w14:paraId="60ADB8E9" w14:textId="77777777" w:rsidR="000C018D" w:rsidRDefault="000C018D" w:rsidP="00CA18EE">
            <w:pPr>
              <w:spacing w:before="100"/>
              <w:rPr>
                <w:rFonts w:ascii="Arial" w:hAnsi="Arial"/>
              </w:rPr>
            </w:pPr>
            <w:r>
              <w:rPr>
                <w:rFonts w:ascii="Arial" w:hAnsi="Arial"/>
              </w:rPr>
              <w:t>Right to freedom of thought, conscience and religion</w:t>
            </w:r>
          </w:p>
        </w:tc>
        <w:tc>
          <w:tcPr>
            <w:tcW w:w="1984" w:type="dxa"/>
          </w:tcPr>
          <w:p w14:paraId="039BAE05"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066FB476"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128DB480" w14:textId="77777777" w:rsidTr="00CA18EE">
        <w:trPr>
          <w:trHeight w:val="737"/>
        </w:trPr>
        <w:tc>
          <w:tcPr>
            <w:tcW w:w="6204" w:type="dxa"/>
          </w:tcPr>
          <w:p w14:paraId="486D7978" w14:textId="77777777" w:rsidR="000C018D" w:rsidRDefault="000C018D" w:rsidP="00CA18EE">
            <w:pPr>
              <w:spacing w:before="100"/>
              <w:rPr>
                <w:rFonts w:ascii="Arial" w:hAnsi="Arial"/>
              </w:rPr>
            </w:pPr>
            <w:r>
              <w:rPr>
                <w:rFonts w:ascii="Arial" w:hAnsi="Arial"/>
              </w:rPr>
              <w:t>Right to freedom of expression</w:t>
            </w:r>
          </w:p>
        </w:tc>
        <w:tc>
          <w:tcPr>
            <w:tcW w:w="1984" w:type="dxa"/>
          </w:tcPr>
          <w:p w14:paraId="2AD9D047"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1180BEA"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0EC9774A" w14:textId="77777777" w:rsidTr="00CA18EE">
        <w:trPr>
          <w:trHeight w:val="737"/>
        </w:trPr>
        <w:tc>
          <w:tcPr>
            <w:tcW w:w="6204" w:type="dxa"/>
          </w:tcPr>
          <w:p w14:paraId="61525795" w14:textId="77777777" w:rsidR="000C018D" w:rsidRDefault="000C018D" w:rsidP="00CA18EE">
            <w:pPr>
              <w:spacing w:before="100"/>
              <w:rPr>
                <w:rFonts w:ascii="Arial" w:hAnsi="Arial"/>
              </w:rPr>
            </w:pPr>
            <w:r>
              <w:rPr>
                <w:rFonts w:ascii="Arial" w:hAnsi="Arial"/>
              </w:rPr>
              <w:t>Right to freedom of peaceful assembly and association</w:t>
            </w:r>
          </w:p>
        </w:tc>
        <w:tc>
          <w:tcPr>
            <w:tcW w:w="1984" w:type="dxa"/>
          </w:tcPr>
          <w:p w14:paraId="2EF6E69A"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50F980A7"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18D02702" w14:textId="77777777" w:rsidTr="00CA18EE">
        <w:trPr>
          <w:trHeight w:val="737"/>
        </w:trPr>
        <w:tc>
          <w:tcPr>
            <w:tcW w:w="6204" w:type="dxa"/>
          </w:tcPr>
          <w:p w14:paraId="61F20595" w14:textId="77777777" w:rsidR="000C018D" w:rsidRDefault="000C018D" w:rsidP="00CA18EE">
            <w:pPr>
              <w:spacing w:before="100"/>
              <w:rPr>
                <w:rFonts w:ascii="Arial" w:hAnsi="Arial"/>
              </w:rPr>
            </w:pPr>
            <w:r>
              <w:rPr>
                <w:rFonts w:ascii="Arial" w:hAnsi="Arial"/>
              </w:rPr>
              <w:t>Right to marry and to found a family</w:t>
            </w:r>
          </w:p>
        </w:tc>
        <w:tc>
          <w:tcPr>
            <w:tcW w:w="1984" w:type="dxa"/>
          </w:tcPr>
          <w:p w14:paraId="1CCD0BB5"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0146EBC9"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7CD986EF" w14:textId="77777777" w:rsidTr="00CA18EE">
        <w:trPr>
          <w:trHeight w:val="737"/>
        </w:trPr>
        <w:tc>
          <w:tcPr>
            <w:tcW w:w="6204" w:type="dxa"/>
          </w:tcPr>
          <w:p w14:paraId="047538EB" w14:textId="77777777" w:rsidR="000C018D" w:rsidRDefault="000C018D" w:rsidP="00CA18EE">
            <w:pPr>
              <w:spacing w:before="100"/>
              <w:rPr>
                <w:rFonts w:ascii="Arial" w:hAnsi="Arial"/>
              </w:rPr>
            </w:pPr>
            <w:r>
              <w:rPr>
                <w:rFonts w:ascii="Arial" w:hAnsi="Arial"/>
              </w:rPr>
              <w:t>The prohibition of discrimination</w:t>
            </w:r>
          </w:p>
        </w:tc>
        <w:tc>
          <w:tcPr>
            <w:tcW w:w="1984" w:type="dxa"/>
          </w:tcPr>
          <w:p w14:paraId="20154F66"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C93CAD7"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76407B80" w14:textId="77777777" w:rsidTr="00CA18EE">
        <w:trPr>
          <w:trHeight w:val="737"/>
        </w:trPr>
        <w:tc>
          <w:tcPr>
            <w:tcW w:w="6204" w:type="dxa"/>
          </w:tcPr>
          <w:p w14:paraId="401A8BEA" w14:textId="77777777" w:rsidR="000C018D" w:rsidRDefault="000C018D" w:rsidP="00CA18EE">
            <w:pPr>
              <w:spacing w:before="100"/>
              <w:rPr>
                <w:rFonts w:ascii="Arial" w:hAnsi="Arial"/>
              </w:rPr>
            </w:pPr>
            <w:r>
              <w:rPr>
                <w:rFonts w:ascii="Arial" w:hAnsi="Arial"/>
              </w:rPr>
              <w:t>Protection of property and enjoyment of possessions</w:t>
            </w:r>
          </w:p>
        </w:tc>
        <w:tc>
          <w:tcPr>
            <w:tcW w:w="1984" w:type="dxa"/>
          </w:tcPr>
          <w:p w14:paraId="55766B0B"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3AF5796F"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556CB10F" w14:textId="77777777" w:rsidTr="00CA18EE">
        <w:trPr>
          <w:trHeight w:val="737"/>
        </w:trPr>
        <w:tc>
          <w:tcPr>
            <w:tcW w:w="6204" w:type="dxa"/>
          </w:tcPr>
          <w:p w14:paraId="22CED816" w14:textId="77777777" w:rsidR="000C018D" w:rsidRDefault="000C018D" w:rsidP="00CA18EE">
            <w:pPr>
              <w:spacing w:before="100"/>
              <w:rPr>
                <w:rFonts w:ascii="Arial" w:hAnsi="Arial"/>
              </w:rPr>
            </w:pPr>
            <w:r>
              <w:rPr>
                <w:rFonts w:ascii="Arial" w:hAnsi="Arial"/>
              </w:rPr>
              <w:t>Right to education</w:t>
            </w:r>
          </w:p>
        </w:tc>
        <w:tc>
          <w:tcPr>
            <w:tcW w:w="1984" w:type="dxa"/>
          </w:tcPr>
          <w:p w14:paraId="74447DC2"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2997D68"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r w:rsidR="000C018D" w14:paraId="076DEB1D" w14:textId="77777777" w:rsidTr="00CA18EE">
        <w:trPr>
          <w:trHeight w:val="737"/>
        </w:trPr>
        <w:tc>
          <w:tcPr>
            <w:tcW w:w="6204" w:type="dxa"/>
          </w:tcPr>
          <w:p w14:paraId="45D161B8" w14:textId="77777777" w:rsidR="000C018D" w:rsidRDefault="000C018D" w:rsidP="00CA18EE">
            <w:pPr>
              <w:spacing w:before="100"/>
              <w:rPr>
                <w:rFonts w:ascii="Arial" w:hAnsi="Arial"/>
              </w:rPr>
            </w:pPr>
            <w:r>
              <w:rPr>
                <w:rFonts w:ascii="Arial" w:hAnsi="Arial"/>
              </w:rPr>
              <w:t>Right to free and secret elections</w:t>
            </w:r>
          </w:p>
        </w:tc>
        <w:tc>
          <w:tcPr>
            <w:tcW w:w="1984" w:type="dxa"/>
          </w:tcPr>
          <w:p w14:paraId="0C9EB573" w14:textId="77777777" w:rsidR="000C018D" w:rsidRDefault="000C018D" w:rsidP="00CA18EE">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3FA3BBF1" w14:textId="77777777" w:rsidR="000C018D" w:rsidRDefault="000C018D" w:rsidP="00CA18EE">
            <w:pPr>
              <w:spacing w:before="6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r>
    </w:tbl>
    <w:p w14:paraId="1EE173DB" w14:textId="77777777" w:rsidR="000C018D" w:rsidRPr="00DD697A" w:rsidRDefault="000C018D" w:rsidP="000C018D">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0C018D" w14:paraId="406E26B0" w14:textId="77777777" w:rsidTr="00CA18EE">
        <w:trPr>
          <w:trHeight w:val="3289"/>
        </w:trPr>
        <w:tc>
          <w:tcPr>
            <w:tcW w:w="10432" w:type="dxa"/>
          </w:tcPr>
          <w:p w14:paraId="4A265480" w14:textId="77777777" w:rsidR="000C018D" w:rsidRDefault="000C018D" w:rsidP="00CA18EE">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3B849854" w14:textId="77777777" w:rsidR="000C018D" w:rsidRDefault="000C018D" w:rsidP="00CA18EE">
            <w:pPr>
              <w:pStyle w:val="DARDEqualityText"/>
              <w:tabs>
                <w:tab w:val="left" w:pos="426"/>
              </w:tabs>
              <w:spacing w:before="20"/>
              <w:ind w:left="452" w:hanging="452"/>
              <w:rPr>
                <w:sz w:val="24"/>
              </w:rPr>
            </w:pPr>
          </w:p>
          <w:p w14:paraId="68D4A295" w14:textId="77777777" w:rsidR="000C018D" w:rsidRDefault="000C018D" w:rsidP="00CA18EE">
            <w:pPr>
              <w:pStyle w:val="DARDEqualityText"/>
              <w:tabs>
                <w:tab w:val="left" w:pos="426"/>
              </w:tabs>
              <w:spacing w:before="20"/>
              <w:ind w:left="452" w:hanging="452"/>
              <w:rPr>
                <w:sz w:val="24"/>
              </w:rPr>
            </w:pPr>
            <w:r>
              <w:rPr>
                <w:sz w:val="24"/>
              </w:rPr>
              <w:t>N/A</w:t>
            </w:r>
          </w:p>
        </w:tc>
      </w:tr>
    </w:tbl>
    <w:p w14:paraId="5CCF11BE" w14:textId="77777777" w:rsidR="000C018D" w:rsidRDefault="000C018D" w:rsidP="000C018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0C018D" w:rsidRPr="00C106EB" w14:paraId="57F68574" w14:textId="77777777" w:rsidTr="00CA18EE">
        <w:trPr>
          <w:trHeight w:val="3289"/>
        </w:trPr>
        <w:tc>
          <w:tcPr>
            <w:tcW w:w="10490" w:type="dxa"/>
          </w:tcPr>
          <w:p w14:paraId="0EE87DC5" w14:textId="77777777" w:rsidR="000C018D" w:rsidRDefault="000C018D" w:rsidP="00CA18EE">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82D9695" w14:textId="77777777" w:rsidR="000C018D" w:rsidRPr="00C106EB" w:rsidRDefault="000C018D" w:rsidP="00CA18EE">
            <w:pPr>
              <w:pStyle w:val="DARDEqualityText"/>
              <w:tabs>
                <w:tab w:val="left" w:pos="452"/>
              </w:tabs>
              <w:spacing w:before="20"/>
              <w:ind w:left="438" w:hanging="438"/>
              <w:rPr>
                <w:sz w:val="24"/>
              </w:rPr>
            </w:pPr>
            <w:r>
              <w:t>N/A</w:t>
            </w:r>
          </w:p>
        </w:tc>
      </w:tr>
    </w:tbl>
    <w:p w14:paraId="276A9D3E" w14:textId="77777777" w:rsidR="000C018D" w:rsidRDefault="000C018D" w:rsidP="000C018D"/>
    <w:p w14:paraId="401F0ECB" w14:textId="77777777" w:rsidR="000C018D" w:rsidRDefault="000C018D" w:rsidP="000C018D"/>
    <w:p w14:paraId="02874F3A" w14:textId="77777777" w:rsidR="000C018D" w:rsidRDefault="000C018D" w:rsidP="000C018D"/>
    <w:p w14:paraId="1BF71081" w14:textId="77777777" w:rsidR="000C018D" w:rsidRDefault="000C018D" w:rsidP="000C018D"/>
    <w:p w14:paraId="7040F3B0" w14:textId="77777777" w:rsidR="000C018D" w:rsidRDefault="000C018D" w:rsidP="000C018D"/>
    <w:p w14:paraId="06D19B15" w14:textId="77777777" w:rsidR="000C018D" w:rsidRDefault="000C018D" w:rsidP="000C018D"/>
    <w:p w14:paraId="323716B9" w14:textId="77777777" w:rsidR="000C018D" w:rsidRDefault="000C018D" w:rsidP="000C018D"/>
    <w:p w14:paraId="066F837D" w14:textId="77777777" w:rsidR="000C018D" w:rsidRDefault="000C018D" w:rsidP="000C018D"/>
    <w:p w14:paraId="7F140270" w14:textId="77777777" w:rsidR="000C018D" w:rsidRDefault="000C018D" w:rsidP="000C018D"/>
    <w:p w14:paraId="3DAE6D16" w14:textId="77777777" w:rsidR="000C018D" w:rsidRDefault="000C018D" w:rsidP="000C018D"/>
    <w:p w14:paraId="679BBC22" w14:textId="77777777" w:rsidR="000C018D" w:rsidRDefault="000C018D" w:rsidP="000C018D"/>
    <w:p w14:paraId="5C8D47B4" w14:textId="77777777" w:rsidR="000C018D" w:rsidRDefault="000C018D" w:rsidP="000C018D"/>
    <w:p w14:paraId="3304BF0D" w14:textId="77777777" w:rsidR="000C018D" w:rsidRDefault="000C018D" w:rsidP="000C018D"/>
    <w:p w14:paraId="58221676" w14:textId="77777777" w:rsidR="000C018D" w:rsidRDefault="000C018D" w:rsidP="000C018D"/>
    <w:p w14:paraId="2EC4844F" w14:textId="77777777" w:rsidR="000C018D" w:rsidRDefault="000C018D" w:rsidP="000C018D"/>
    <w:p w14:paraId="4414A390" w14:textId="77777777" w:rsidR="000C018D" w:rsidRDefault="000C018D" w:rsidP="000C018D"/>
    <w:p w14:paraId="66D3B57C" w14:textId="77777777" w:rsidR="000C018D" w:rsidRDefault="000C018D" w:rsidP="000C018D"/>
    <w:p w14:paraId="62E63EA5" w14:textId="77777777" w:rsidR="000C018D" w:rsidRDefault="000C018D" w:rsidP="000C018D"/>
    <w:p w14:paraId="35FE2FA9" w14:textId="77777777" w:rsidR="000C018D" w:rsidRDefault="000C018D" w:rsidP="000C018D"/>
    <w:p w14:paraId="73773990" w14:textId="77777777" w:rsidR="000C018D" w:rsidRDefault="000C018D" w:rsidP="000C018D"/>
    <w:p w14:paraId="3FE83AFB" w14:textId="77777777" w:rsidR="000C018D" w:rsidRDefault="000C018D" w:rsidP="000C018D"/>
    <w:p w14:paraId="4B2B77CA" w14:textId="77777777" w:rsidR="000C018D" w:rsidRDefault="000C018D" w:rsidP="000C018D"/>
    <w:p w14:paraId="5D9F5A98" w14:textId="77777777" w:rsidR="000C018D" w:rsidRDefault="000C018D" w:rsidP="000C018D"/>
    <w:p w14:paraId="45636DBB" w14:textId="77777777" w:rsidR="000C018D" w:rsidRDefault="000C018D" w:rsidP="000C018D"/>
    <w:p w14:paraId="12758A16" w14:textId="77777777" w:rsidR="000C018D" w:rsidRDefault="000C018D" w:rsidP="000C018D"/>
    <w:p w14:paraId="423F17BA" w14:textId="77777777" w:rsidR="000C018D" w:rsidRDefault="000C018D" w:rsidP="000C018D"/>
    <w:p w14:paraId="097E1B15" w14:textId="77777777" w:rsidR="000C018D" w:rsidRDefault="000C018D" w:rsidP="000C018D"/>
    <w:p w14:paraId="45E1A64E" w14:textId="77777777" w:rsidR="000C018D" w:rsidRDefault="000C018D" w:rsidP="000C018D"/>
    <w:p w14:paraId="7CB5E895" w14:textId="77777777" w:rsidR="000C018D" w:rsidRDefault="000C018D" w:rsidP="000C018D"/>
    <w:p w14:paraId="69A88BB2" w14:textId="77777777" w:rsidR="000C018D" w:rsidRDefault="000C018D" w:rsidP="000C018D"/>
    <w:p w14:paraId="02041757" w14:textId="77777777" w:rsidR="000C018D" w:rsidRDefault="000C018D" w:rsidP="000C018D">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720018C1" w14:textId="77777777" w:rsidR="000C018D" w:rsidRPr="00CB4313" w:rsidRDefault="000C018D" w:rsidP="000C018D">
      <w:pPr>
        <w:rPr>
          <w:rFonts w:ascii="Arial" w:hAnsi="Arial" w:cs="Arial"/>
          <w:b/>
          <w:sz w:val="28"/>
          <w:szCs w:val="28"/>
        </w:rPr>
      </w:pPr>
    </w:p>
    <w:p w14:paraId="08C28E25" w14:textId="77777777" w:rsidR="000C018D" w:rsidRDefault="000C018D" w:rsidP="000C018D">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w:t>
      </w:r>
      <w:proofErr w:type="spellStart"/>
      <w:r w:rsidRPr="00D20045">
        <w:rPr>
          <w:rStyle w:val="DARDEqualityTextBoldChar"/>
          <w:b w:val="0"/>
          <w:color w:val="auto"/>
        </w:rPr>
        <w:t>etc</w:t>
      </w:r>
      <w:proofErr w:type="spellEnd"/>
      <w:r w:rsidRPr="00D20045">
        <w:rPr>
          <w:rStyle w:val="DARDEqualityTextBoldChar"/>
          <w:b w:val="0"/>
          <w:color w:val="auto"/>
        </w:rPr>
        <w:t xml:space="preserve">;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2AD3C662" w14:textId="77777777" w:rsidR="000C018D" w:rsidRDefault="000C018D" w:rsidP="000C018D">
      <w:pPr>
        <w:rPr>
          <w:rStyle w:val="DARDEqualityTextBoldChar"/>
          <w:b w:val="0"/>
          <w:color w:val="auto"/>
        </w:rPr>
      </w:pPr>
    </w:p>
    <w:p w14:paraId="196E6623" w14:textId="77777777" w:rsidR="000C018D" w:rsidRDefault="000C018D" w:rsidP="000C018D">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B50F999" w14:textId="77777777" w:rsidR="000C018D" w:rsidRPr="004830AF" w:rsidRDefault="000C018D" w:rsidP="000C018D">
      <w:pPr>
        <w:rPr>
          <w:rFonts w:ascii="Arial" w:hAnsi="Arial" w:cs="Arial"/>
          <w:i/>
          <w:sz w:val="28"/>
          <w:szCs w:val="28"/>
        </w:rPr>
      </w:pPr>
    </w:p>
    <w:p w14:paraId="2C8434DB" w14:textId="77777777" w:rsidR="000C018D" w:rsidRPr="004830AF" w:rsidRDefault="000C018D" w:rsidP="000C018D">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6EC79F7" w14:textId="77777777" w:rsidR="000C018D" w:rsidRDefault="000C018D" w:rsidP="000C018D">
      <w:pPr>
        <w:rPr>
          <w:rStyle w:val="DARDEqualityTextBoldChar"/>
          <w:b w:val="0"/>
          <w:color w:val="auto"/>
        </w:rPr>
      </w:pPr>
    </w:p>
    <w:p w14:paraId="190FF2B7" w14:textId="77777777" w:rsidR="000C018D" w:rsidRDefault="000C018D" w:rsidP="000C018D">
      <w:pPr>
        <w:rPr>
          <w:rStyle w:val="DARDEqualityTextBoldChar"/>
          <w:b w:val="0"/>
          <w:color w:val="auto"/>
        </w:rPr>
      </w:pPr>
    </w:p>
    <w:p w14:paraId="13DF253C" w14:textId="77777777" w:rsidR="000C018D" w:rsidRDefault="000C018D" w:rsidP="000C018D">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72A41E99" w14:textId="77777777" w:rsidR="000C018D" w:rsidRDefault="000C018D" w:rsidP="000C018D">
      <w:pPr>
        <w:rPr>
          <w:rFonts w:ascii="Arial" w:hAnsi="Arial" w:cs="Arial"/>
          <w:sz w:val="28"/>
          <w:szCs w:val="28"/>
        </w:rPr>
      </w:pPr>
    </w:p>
    <w:p w14:paraId="1D36CF71" w14:textId="77777777" w:rsidR="000C018D" w:rsidRPr="00FE15B7" w:rsidRDefault="000C018D" w:rsidP="000C018D">
      <w:pPr>
        <w:rPr>
          <w:rFonts w:ascii="Arial" w:hAnsi="Arial" w:cs="Arial"/>
          <w:b/>
          <w:sz w:val="28"/>
          <w:szCs w:val="28"/>
        </w:rPr>
      </w:pPr>
      <w:r w:rsidRPr="00FE15B7">
        <w:rPr>
          <w:rFonts w:ascii="Arial" w:hAnsi="Arial" w:cs="Arial"/>
          <w:b/>
          <w:sz w:val="28"/>
          <w:szCs w:val="28"/>
        </w:rPr>
        <w:t xml:space="preserve">The Statutory Instrument will make technical changes only. </w:t>
      </w:r>
    </w:p>
    <w:p w14:paraId="5AC0DF44" w14:textId="77777777" w:rsidR="000C018D" w:rsidRDefault="000C018D" w:rsidP="000C018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0C018D" w14:paraId="47B950E2" w14:textId="77777777" w:rsidTr="00CA18EE">
        <w:tc>
          <w:tcPr>
            <w:tcW w:w="3433" w:type="dxa"/>
          </w:tcPr>
          <w:p w14:paraId="34421CE7" w14:textId="77777777" w:rsidR="000C018D" w:rsidRPr="00C106EB" w:rsidRDefault="000C018D" w:rsidP="00CA18EE">
            <w:pPr>
              <w:pStyle w:val="DARDEqualityText"/>
              <w:tabs>
                <w:tab w:val="left" w:pos="448"/>
              </w:tabs>
              <w:rPr>
                <w:b/>
                <w:sz w:val="24"/>
                <w:szCs w:val="24"/>
              </w:rPr>
            </w:pPr>
            <w:r w:rsidRPr="00C106EB">
              <w:rPr>
                <w:b/>
                <w:sz w:val="24"/>
                <w:szCs w:val="24"/>
              </w:rPr>
              <w:t xml:space="preserve">Equality </w:t>
            </w:r>
          </w:p>
        </w:tc>
        <w:tc>
          <w:tcPr>
            <w:tcW w:w="2950" w:type="dxa"/>
          </w:tcPr>
          <w:p w14:paraId="675BA4A7" w14:textId="77777777" w:rsidR="000C018D" w:rsidRPr="00C106EB" w:rsidRDefault="000C018D" w:rsidP="00CA18EE">
            <w:pPr>
              <w:pStyle w:val="DARDEqualityText"/>
              <w:tabs>
                <w:tab w:val="left" w:pos="448"/>
              </w:tabs>
              <w:rPr>
                <w:b/>
                <w:sz w:val="24"/>
                <w:szCs w:val="24"/>
              </w:rPr>
            </w:pPr>
            <w:r w:rsidRPr="00C106EB">
              <w:rPr>
                <w:b/>
                <w:sz w:val="24"/>
                <w:szCs w:val="24"/>
              </w:rPr>
              <w:t xml:space="preserve"> Good Relations</w:t>
            </w:r>
          </w:p>
        </w:tc>
        <w:tc>
          <w:tcPr>
            <w:tcW w:w="4107" w:type="dxa"/>
          </w:tcPr>
          <w:p w14:paraId="41C89999" w14:textId="77777777" w:rsidR="000C018D" w:rsidRPr="00C106EB" w:rsidRDefault="000C018D" w:rsidP="00CA18EE">
            <w:pPr>
              <w:pStyle w:val="DARDEqualityText"/>
              <w:tabs>
                <w:tab w:val="left" w:pos="448"/>
              </w:tabs>
              <w:rPr>
                <w:b/>
                <w:sz w:val="24"/>
                <w:szCs w:val="24"/>
              </w:rPr>
            </w:pPr>
            <w:r w:rsidRPr="00C106EB">
              <w:rPr>
                <w:b/>
                <w:sz w:val="24"/>
                <w:szCs w:val="24"/>
              </w:rPr>
              <w:t>Disability Duties</w:t>
            </w:r>
          </w:p>
        </w:tc>
      </w:tr>
      <w:tr w:rsidR="000C018D" w14:paraId="2996A80C" w14:textId="77777777" w:rsidTr="00CA18EE">
        <w:tc>
          <w:tcPr>
            <w:tcW w:w="3433" w:type="dxa"/>
          </w:tcPr>
          <w:p w14:paraId="2B60C0D3" w14:textId="77777777" w:rsidR="000C018D" w:rsidRDefault="000C018D" w:rsidP="00CA18EE">
            <w:pPr>
              <w:pStyle w:val="DARDEqualityText"/>
              <w:tabs>
                <w:tab w:val="left" w:pos="448"/>
              </w:tabs>
            </w:pPr>
            <w:r>
              <w:t xml:space="preserve">None. </w:t>
            </w:r>
          </w:p>
        </w:tc>
        <w:tc>
          <w:tcPr>
            <w:tcW w:w="2950" w:type="dxa"/>
          </w:tcPr>
          <w:p w14:paraId="39D22682" w14:textId="77777777" w:rsidR="000C018D" w:rsidRDefault="000C018D" w:rsidP="00CA18EE">
            <w:pPr>
              <w:pStyle w:val="DARDEqualityText"/>
              <w:tabs>
                <w:tab w:val="left" w:pos="448"/>
              </w:tabs>
            </w:pPr>
            <w:r>
              <w:t>None.</w:t>
            </w:r>
          </w:p>
        </w:tc>
        <w:tc>
          <w:tcPr>
            <w:tcW w:w="4107" w:type="dxa"/>
          </w:tcPr>
          <w:p w14:paraId="4E1C2A7C" w14:textId="77777777" w:rsidR="000C018D" w:rsidRDefault="000C018D" w:rsidP="00CA18EE">
            <w:pPr>
              <w:pStyle w:val="DARDEqualityText"/>
              <w:tabs>
                <w:tab w:val="left" w:pos="448"/>
              </w:tabs>
            </w:pPr>
            <w:r>
              <w:t>None.</w:t>
            </w:r>
          </w:p>
        </w:tc>
      </w:tr>
      <w:tr w:rsidR="000C018D" w14:paraId="7D42C77A" w14:textId="77777777" w:rsidTr="00CA18EE">
        <w:tc>
          <w:tcPr>
            <w:tcW w:w="3433" w:type="dxa"/>
          </w:tcPr>
          <w:p w14:paraId="13B99566" w14:textId="77777777" w:rsidR="000C018D" w:rsidRDefault="000C018D" w:rsidP="00CA18EE">
            <w:pPr>
              <w:pStyle w:val="DARDEqualityText"/>
              <w:tabs>
                <w:tab w:val="left" w:pos="448"/>
              </w:tabs>
            </w:pPr>
          </w:p>
        </w:tc>
        <w:tc>
          <w:tcPr>
            <w:tcW w:w="2950" w:type="dxa"/>
          </w:tcPr>
          <w:p w14:paraId="51A53701" w14:textId="77777777" w:rsidR="000C018D" w:rsidRDefault="000C018D" w:rsidP="00CA18EE">
            <w:pPr>
              <w:pStyle w:val="DARDEqualityText"/>
              <w:tabs>
                <w:tab w:val="left" w:pos="448"/>
              </w:tabs>
            </w:pPr>
          </w:p>
        </w:tc>
        <w:tc>
          <w:tcPr>
            <w:tcW w:w="4107" w:type="dxa"/>
          </w:tcPr>
          <w:p w14:paraId="4A3C101B" w14:textId="77777777" w:rsidR="000C018D" w:rsidRDefault="000C018D" w:rsidP="00CA18EE">
            <w:pPr>
              <w:pStyle w:val="DARDEqualityText"/>
              <w:tabs>
                <w:tab w:val="left" w:pos="448"/>
              </w:tabs>
            </w:pPr>
          </w:p>
        </w:tc>
      </w:tr>
    </w:tbl>
    <w:p w14:paraId="05EB9433" w14:textId="77777777" w:rsidR="000C018D" w:rsidRDefault="000C018D" w:rsidP="000C018D">
      <w:pPr>
        <w:pStyle w:val="DARDEqualityText"/>
        <w:tabs>
          <w:tab w:val="left" w:pos="448"/>
        </w:tabs>
        <w:ind w:left="448" w:hanging="448"/>
      </w:pPr>
    </w:p>
    <w:p w14:paraId="39A12C30" w14:textId="77777777" w:rsidR="000C018D" w:rsidRDefault="000C018D" w:rsidP="000C018D">
      <w:pPr>
        <w:pStyle w:val="DARDEqualityTextBold"/>
        <w:rPr>
          <w:sz w:val="40"/>
        </w:rPr>
      </w:pPr>
      <w:r>
        <w:br w:type="page"/>
      </w:r>
      <w:r>
        <w:rPr>
          <w:sz w:val="40"/>
        </w:rPr>
        <w:lastRenderedPageBreak/>
        <w:t>Section D – Summary Sheet</w:t>
      </w:r>
    </w:p>
    <w:p w14:paraId="77290819" w14:textId="77777777" w:rsidR="000C018D" w:rsidRDefault="000C018D" w:rsidP="000C018D">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0C018D" w14:paraId="3D6A3B7E" w14:textId="77777777" w:rsidTr="00CA18EE">
        <w:trPr>
          <w:trHeight w:val="1083"/>
        </w:trPr>
        <w:tc>
          <w:tcPr>
            <w:tcW w:w="10432" w:type="dxa"/>
          </w:tcPr>
          <w:p w14:paraId="7C289F0A" w14:textId="77777777" w:rsidR="000C018D" w:rsidRDefault="000C018D" w:rsidP="00CA18EE">
            <w:pPr>
              <w:pStyle w:val="DARDEqualityText"/>
              <w:tabs>
                <w:tab w:val="left" w:pos="452"/>
              </w:tabs>
              <w:spacing w:before="20"/>
              <w:rPr>
                <w:sz w:val="24"/>
              </w:rPr>
            </w:pPr>
            <w:r>
              <w:rPr>
                <w:b/>
                <w:sz w:val="24"/>
              </w:rPr>
              <w:t xml:space="preserve">Title of Proposed Policy / Decision being screened </w:t>
            </w:r>
            <w:r w:rsidRPr="00E16FF2">
              <w:rPr>
                <w:rFonts w:cs="Arial"/>
                <w:sz w:val="24"/>
                <w:szCs w:val="24"/>
              </w:rPr>
              <w:t xml:space="preserve">The </w:t>
            </w:r>
            <w:r w:rsidRPr="00C07CE8">
              <w:rPr>
                <w:rFonts w:cs="Arial"/>
                <w:sz w:val="24"/>
                <w:szCs w:val="24"/>
              </w:rPr>
              <w:t xml:space="preserve">Animal </w:t>
            </w:r>
            <w:r>
              <w:rPr>
                <w:rFonts w:cs="Arial"/>
                <w:sz w:val="24"/>
                <w:szCs w:val="24"/>
              </w:rPr>
              <w:t xml:space="preserve">Health and </w:t>
            </w:r>
            <w:r w:rsidRPr="00C07CE8">
              <w:rPr>
                <w:rFonts w:cs="Arial"/>
                <w:sz w:val="24"/>
                <w:szCs w:val="24"/>
              </w:rPr>
              <w:t>Welfare (Amendment) (Northern Ireland) (EU Exit) Regulations 2018</w:t>
            </w:r>
          </w:p>
        </w:tc>
      </w:tr>
    </w:tbl>
    <w:p w14:paraId="2F792A2A" w14:textId="77777777" w:rsidR="000C018D" w:rsidRDefault="000C018D" w:rsidP="000C018D">
      <w:pPr>
        <w:pStyle w:val="DARDEqualityText"/>
      </w:pPr>
    </w:p>
    <w:p w14:paraId="56535B7B" w14:textId="77777777" w:rsidR="000C018D" w:rsidRDefault="000C018D" w:rsidP="000C018D">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0C018D" w14:paraId="54C037A9" w14:textId="77777777" w:rsidTr="00CA18EE">
        <w:trPr>
          <w:trHeight w:val="737"/>
        </w:trPr>
        <w:tc>
          <w:tcPr>
            <w:tcW w:w="1102" w:type="dxa"/>
          </w:tcPr>
          <w:p w14:paraId="56E96FCC" w14:textId="77777777" w:rsidR="000C018D" w:rsidRDefault="000C018D" w:rsidP="00CA18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749F">
              <w:fldChar w:fldCharType="separate"/>
            </w:r>
            <w:r>
              <w:fldChar w:fldCharType="end"/>
            </w:r>
          </w:p>
        </w:tc>
        <w:tc>
          <w:tcPr>
            <w:tcW w:w="9354" w:type="dxa"/>
          </w:tcPr>
          <w:p w14:paraId="5472D773" w14:textId="77777777" w:rsidR="000C018D" w:rsidRDefault="000C018D" w:rsidP="00CA18EE">
            <w:pPr>
              <w:pStyle w:val="DARDEqualityText"/>
              <w:spacing w:before="100"/>
            </w:pPr>
            <w:r>
              <w:t>equality of opportunity and good relations</w:t>
            </w:r>
          </w:p>
        </w:tc>
      </w:tr>
      <w:tr w:rsidR="000C018D" w14:paraId="542911D2" w14:textId="77777777" w:rsidTr="00CA18EE">
        <w:trPr>
          <w:trHeight w:val="737"/>
        </w:trPr>
        <w:tc>
          <w:tcPr>
            <w:tcW w:w="1102" w:type="dxa"/>
          </w:tcPr>
          <w:p w14:paraId="6D2422E9" w14:textId="77777777" w:rsidR="000C018D" w:rsidRDefault="000C018D" w:rsidP="00CA18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749F">
              <w:fldChar w:fldCharType="separate"/>
            </w:r>
            <w:r>
              <w:fldChar w:fldCharType="end"/>
            </w:r>
          </w:p>
        </w:tc>
        <w:tc>
          <w:tcPr>
            <w:tcW w:w="9354" w:type="dxa"/>
          </w:tcPr>
          <w:p w14:paraId="1E5C40A7" w14:textId="77777777" w:rsidR="000C018D" w:rsidRDefault="000C018D" w:rsidP="00CA18EE">
            <w:pPr>
              <w:pStyle w:val="DARDEqualityText"/>
              <w:spacing w:before="100"/>
            </w:pPr>
            <w:r>
              <w:t>disabilities duties; and</w:t>
            </w:r>
          </w:p>
        </w:tc>
      </w:tr>
      <w:tr w:rsidR="000C018D" w14:paraId="79190665" w14:textId="77777777" w:rsidTr="00CA18EE">
        <w:trPr>
          <w:trHeight w:val="737"/>
        </w:trPr>
        <w:tc>
          <w:tcPr>
            <w:tcW w:w="1102" w:type="dxa"/>
          </w:tcPr>
          <w:p w14:paraId="469D863F" w14:textId="77777777" w:rsidR="000C018D" w:rsidRDefault="000C018D" w:rsidP="00CA18EE">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32749F">
              <w:fldChar w:fldCharType="separate"/>
            </w:r>
            <w:r>
              <w:fldChar w:fldCharType="end"/>
            </w:r>
          </w:p>
        </w:tc>
        <w:tc>
          <w:tcPr>
            <w:tcW w:w="9354" w:type="dxa"/>
          </w:tcPr>
          <w:p w14:paraId="2433FA60" w14:textId="77777777" w:rsidR="000C018D" w:rsidRDefault="000C018D" w:rsidP="00CA18EE">
            <w:pPr>
              <w:pStyle w:val="DARDEqualityText"/>
            </w:pPr>
            <w:r>
              <w:t>human rights issues</w:t>
            </w:r>
          </w:p>
        </w:tc>
      </w:tr>
    </w:tbl>
    <w:p w14:paraId="50174282" w14:textId="77777777" w:rsidR="000C018D" w:rsidRDefault="000C018D" w:rsidP="000C018D">
      <w:pPr>
        <w:pStyle w:val="DARDEqualityText"/>
      </w:pPr>
    </w:p>
    <w:p w14:paraId="275F4BC5" w14:textId="77777777" w:rsidR="000C018D" w:rsidRDefault="000C018D" w:rsidP="000C018D">
      <w:pPr>
        <w:pStyle w:val="DARDEqualityText"/>
        <w:rPr>
          <w:sz w:val="20"/>
        </w:rPr>
      </w:pPr>
      <w:r>
        <w:t>On the basis of the answers to the screening questions, I recommend that this policy / decision is –</w:t>
      </w:r>
      <w:r w:rsidRPr="00F018BD">
        <w:rPr>
          <w:sz w:val="20"/>
        </w:rPr>
        <w:t xml:space="preserve"> </w:t>
      </w:r>
    </w:p>
    <w:p w14:paraId="0DEA968B" w14:textId="77777777" w:rsidR="000C018D" w:rsidRPr="00F018BD" w:rsidRDefault="000C018D" w:rsidP="000C018D">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0C018D" w14:paraId="7CEEAE56" w14:textId="77777777" w:rsidTr="00CA18EE">
        <w:trPr>
          <w:trHeight w:val="737"/>
        </w:trPr>
        <w:tc>
          <w:tcPr>
            <w:tcW w:w="1102" w:type="dxa"/>
            <w:tcBorders>
              <w:top w:val="single" w:sz="4" w:space="0" w:color="auto"/>
              <w:left w:val="single" w:sz="4" w:space="0" w:color="auto"/>
              <w:bottom w:val="single" w:sz="4" w:space="0" w:color="auto"/>
              <w:right w:val="single" w:sz="4" w:space="0" w:color="auto"/>
            </w:tcBorders>
          </w:tcPr>
          <w:p w14:paraId="7B9DFB07" w14:textId="77777777" w:rsidR="000C018D" w:rsidRPr="00D14B5C" w:rsidRDefault="000C018D" w:rsidP="00CA18EE">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32749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6B44602" w14:textId="77777777" w:rsidR="000C018D" w:rsidRDefault="000C018D" w:rsidP="00CA18EE">
            <w:pPr>
              <w:pStyle w:val="DARDEqualityText"/>
              <w:spacing w:before="100"/>
            </w:pPr>
            <w:r>
              <w:t>*</w:t>
            </w:r>
            <w:r w:rsidRPr="00E14398">
              <w:rPr>
                <w:b/>
                <w:u w:val="single"/>
              </w:rPr>
              <w:t>Screened In</w:t>
            </w:r>
            <w:r>
              <w:t xml:space="preserve"> – Necessary to conduct a full EQIA</w:t>
            </w:r>
          </w:p>
        </w:tc>
      </w:tr>
    </w:tbl>
    <w:p w14:paraId="6BA323EF" w14:textId="77777777" w:rsidR="000C018D" w:rsidRDefault="000C018D" w:rsidP="000C018D"/>
    <w:tbl>
      <w:tblPr>
        <w:tblW w:w="10456" w:type="dxa"/>
        <w:tblLook w:val="0000" w:firstRow="0" w:lastRow="0" w:firstColumn="0" w:lastColumn="0" w:noHBand="0" w:noVBand="0"/>
      </w:tblPr>
      <w:tblGrid>
        <w:gridCol w:w="1102"/>
        <w:gridCol w:w="9354"/>
      </w:tblGrid>
      <w:tr w:rsidR="000C018D" w14:paraId="54D9DD6C" w14:textId="77777777" w:rsidTr="00CA18EE">
        <w:trPr>
          <w:trHeight w:val="737"/>
        </w:trPr>
        <w:tc>
          <w:tcPr>
            <w:tcW w:w="1102" w:type="dxa"/>
            <w:tcBorders>
              <w:top w:val="single" w:sz="4" w:space="0" w:color="auto"/>
              <w:left w:val="single" w:sz="4" w:space="0" w:color="auto"/>
              <w:bottom w:val="single" w:sz="4" w:space="0" w:color="auto"/>
              <w:right w:val="single" w:sz="4" w:space="0" w:color="auto"/>
            </w:tcBorders>
          </w:tcPr>
          <w:p w14:paraId="6CA66A0E" w14:textId="77777777" w:rsidR="000C018D" w:rsidRDefault="000C018D" w:rsidP="00CA18E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32749F">
              <w:fldChar w:fldCharType="separate"/>
            </w:r>
            <w:r>
              <w:fldChar w:fldCharType="end"/>
            </w:r>
            <w:bookmarkEnd w:id="2"/>
          </w:p>
        </w:tc>
        <w:tc>
          <w:tcPr>
            <w:tcW w:w="9354" w:type="dxa"/>
            <w:tcBorders>
              <w:top w:val="single" w:sz="4" w:space="0" w:color="auto"/>
              <w:left w:val="single" w:sz="4" w:space="0" w:color="auto"/>
              <w:bottom w:val="single" w:sz="4" w:space="0" w:color="auto"/>
              <w:right w:val="single" w:sz="4" w:space="0" w:color="auto"/>
            </w:tcBorders>
          </w:tcPr>
          <w:p w14:paraId="473F7A05" w14:textId="77777777" w:rsidR="000C018D" w:rsidRDefault="000C018D" w:rsidP="00CA18EE">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6938F10C" w14:textId="77777777" w:rsidR="000C018D" w:rsidRDefault="000C018D" w:rsidP="00CA18EE">
            <w:pPr>
              <w:pStyle w:val="DARDEqualityText"/>
              <w:spacing w:before="10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p>
          <w:p w14:paraId="48845464" w14:textId="77777777" w:rsidR="000C018D" w:rsidRPr="00EE03F6" w:rsidRDefault="000C018D" w:rsidP="00CA18EE">
            <w:pPr>
              <w:pStyle w:val="DARDEqualityText"/>
              <w:numPr>
                <w:ilvl w:val="0"/>
                <w:numId w:val="13"/>
              </w:numPr>
              <w:spacing w:before="100"/>
              <w:rPr>
                <w:sz w:val="24"/>
                <w:szCs w:val="24"/>
              </w:rPr>
            </w:pPr>
            <w:r w:rsidRPr="00FE15B7">
              <w:rPr>
                <w:rFonts w:cs="Arial"/>
                <w:sz w:val="24"/>
                <w:szCs w:val="24"/>
              </w:rPr>
              <w:t xml:space="preserve">The Statutory Instrument makes technical changes to Northern Ireland </w:t>
            </w:r>
            <w:r>
              <w:rPr>
                <w:rFonts w:cs="Arial"/>
                <w:sz w:val="24"/>
                <w:szCs w:val="24"/>
              </w:rPr>
              <w:t>animal health and welfare</w:t>
            </w:r>
            <w:r w:rsidRPr="00FE15B7">
              <w:rPr>
                <w:rFonts w:cs="Arial"/>
                <w:sz w:val="24"/>
                <w:szCs w:val="24"/>
              </w:rPr>
              <w:t xml:space="preserve"> legislation to </w:t>
            </w:r>
            <w:r>
              <w:rPr>
                <w:rFonts w:cs="Arial"/>
                <w:sz w:val="24"/>
                <w:szCs w:val="24"/>
              </w:rPr>
              <w:t xml:space="preserve">ensure </w:t>
            </w:r>
            <w:r w:rsidRPr="00FE15B7">
              <w:rPr>
                <w:rFonts w:cs="Arial"/>
                <w:sz w:val="24"/>
                <w:szCs w:val="24"/>
              </w:rPr>
              <w:t xml:space="preserve">operability following EU exit. </w:t>
            </w:r>
          </w:p>
          <w:p w14:paraId="17A663E9" w14:textId="77777777" w:rsidR="000C018D" w:rsidRPr="00EE03F6" w:rsidRDefault="000C018D" w:rsidP="00CA18EE">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will have no additional impacts on s75 equality categories.</w:t>
            </w:r>
          </w:p>
          <w:p w14:paraId="6553A47B" w14:textId="77777777" w:rsidR="000C018D" w:rsidRPr="00D14B5C" w:rsidRDefault="000C018D" w:rsidP="00CA18EE">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14:paraId="451050CD" w14:textId="77777777" w:rsidR="000C018D" w:rsidRDefault="000C018D" w:rsidP="000C018D"/>
    <w:tbl>
      <w:tblPr>
        <w:tblW w:w="10456" w:type="dxa"/>
        <w:tblLook w:val="0000" w:firstRow="0" w:lastRow="0" w:firstColumn="0" w:lastColumn="0" w:noHBand="0" w:noVBand="0"/>
      </w:tblPr>
      <w:tblGrid>
        <w:gridCol w:w="1102"/>
        <w:gridCol w:w="9354"/>
      </w:tblGrid>
      <w:tr w:rsidR="000C018D" w14:paraId="641C1486" w14:textId="77777777" w:rsidTr="00CA18EE">
        <w:trPr>
          <w:trHeight w:val="737"/>
        </w:trPr>
        <w:tc>
          <w:tcPr>
            <w:tcW w:w="1102" w:type="dxa"/>
            <w:tcBorders>
              <w:top w:val="single" w:sz="4" w:space="0" w:color="auto"/>
              <w:left w:val="single" w:sz="4" w:space="0" w:color="auto"/>
              <w:bottom w:val="single" w:sz="4" w:space="0" w:color="auto"/>
              <w:right w:val="single" w:sz="4" w:space="0" w:color="auto"/>
            </w:tcBorders>
          </w:tcPr>
          <w:p w14:paraId="1DF896C6" w14:textId="77777777" w:rsidR="000C018D" w:rsidRPr="005D0A14" w:rsidRDefault="000C018D" w:rsidP="00CA18EE">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32749F">
              <w:rPr>
                <w:sz w:val="22"/>
                <w:szCs w:val="22"/>
              </w:rPr>
            </w:r>
            <w:r w:rsidR="0032749F">
              <w:rPr>
                <w:sz w:val="22"/>
                <w:szCs w:val="22"/>
              </w:rPr>
              <w:fldChar w:fldCharType="separate"/>
            </w:r>
            <w:r w:rsidRPr="005D0A14">
              <w:rPr>
                <w:sz w:val="22"/>
                <w:szCs w:val="22"/>
              </w:rPr>
              <w:fldChar w:fldCharType="end"/>
            </w:r>
          </w:p>
          <w:p w14:paraId="64BCFCA6" w14:textId="77777777" w:rsidR="000C018D" w:rsidRPr="005D0A14" w:rsidRDefault="000C018D" w:rsidP="00CA18EE">
            <w:pPr>
              <w:pStyle w:val="Header"/>
              <w:tabs>
                <w:tab w:val="clear" w:pos="4320"/>
                <w:tab w:val="clear" w:pos="8640"/>
              </w:tabs>
              <w:spacing w:before="100"/>
              <w:jc w:val="center"/>
              <w:rPr>
                <w:sz w:val="22"/>
                <w:szCs w:val="22"/>
              </w:rPr>
            </w:pPr>
          </w:p>
          <w:p w14:paraId="41355A86" w14:textId="77777777" w:rsidR="000C018D" w:rsidRPr="005D0A14" w:rsidRDefault="000C018D" w:rsidP="00CA18EE">
            <w:pPr>
              <w:pStyle w:val="Header"/>
              <w:tabs>
                <w:tab w:val="clear" w:pos="4320"/>
                <w:tab w:val="clear" w:pos="8640"/>
              </w:tabs>
              <w:spacing w:before="100"/>
              <w:jc w:val="center"/>
              <w:rPr>
                <w:sz w:val="22"/>
                <w:szCs w:val="22"/>
              </w:rPr>
            </w:pPr>
          </w:p>
          <w:p w14:paraId="36DEA7F0" w14:textId="77777777" w:rsidR="000C018D" w:rsidRDefault="000C018D" w:rsidP="00CA18EE">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16DD7330" w14:textId="77777777" w:rsidR="000C018D" w:rsidRPr="000E207C" w:rsidRDefault="000C018D" w:rsidP="00CA18EE">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4898B97A" w14:textId="77777777" w:rsidR="000C018D" w:rsidRDefault="000C018D" w:rsidP="00CA18EE">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Pr>
                <w:sz w:val="24"/>
                <w:szCs w:val="24"/>
              </w:rPr>
              <w:t xml:space="preserve">: </w:t>
            </w:r>
          </w:p>
          <w:p w14:paraId="26104A46" w14:textId="77777777" w:rsidR="000C018D" w:rsidRPr="00F22301" w:rsidRDefault="000C018D" w:rsidP="00CA18EE">
            <w:pPr>
              <w:pStyle w:val="DARDEqualityText"/>
              <w:numPr>
                <w:ilvl w:val="0"/>
                <w:numId w:val="11"/>
              </w:numPr>
              <w:spacing w:before="100"/>
              <w:rPr>
                <w:sz w:val="24"/>
                <w:szCs w:val="24"/>
              </w:rPr>
            </w:pPr>
            <w:r>
              <w:rPr>
                <w:sz w:val="24"/>
                <w:szCs w:val="24"/>
              </w:rPr>
              <w:t xml:space="preserve"> Describe clearly the </w:t>
            </w:r>
            <w:r w:rsidRPr="001B0109">
              <w:rPr>
                <w:sz w:val="24"/>
                <w:szCs w:val="24"/>
              </w:rPr>
              <w:t xml:space="preserve"> m</w:t>
            </w:r>
            <w:r w:rsidRPr="001B0109">
              <w:rPr>
                <w:rFonts w:cs="Arial"/>
                <w:sz w:val="24"/>
                <w:szCs w:val="24"/>
              </w:rPr>
              <w:t xml:space="preserve">itigating actions and / or policy changes </w:t>
            </w:r>
            <w:r>
              <w:rPr>
                <w:rFonts w:cs="Arial"/>
                <w:sz w:val="24"/>
                <w:szCs w:val="24"/>
              </w:rPr>
              <w:t xml:space="preserve">that </w:t>
            </w:r>
            <w:r w:rsidRPr="001B0109">
              <w:rPr>
                <w:rFonts w:cs="Arial"/>
                <w:sz w:val="24"/>
                <w:szCs w:val="24"/>
              </w:rPr>
              <w:t>will now be introduced</w:t>
            </w:r>
          </w:p>
          <w:p w14:paraId="59FE27CF" w14:textId="77777777" w:rsidR="000C018D" w:rsidRPr="00F22301" w:rsidRDefault="000C018D" w:rsidP="00CA18EE">
            <w:pPr>
              <w:pStyle w:val="DARDEqualityText"/>
              <w:numPr>
                <w:ilvl w:val="0"/>
                <w:numId w:val="11"/>
              </w:numPr>
              <w:spacing w:before="100"/>
              <w:rPr>
                <w:sz w:val="24"/>
                <w:szCs w:val="24"/>
              </w:rPr>
            </w:pPr>
            <w:r>
              <w:rPr>
                <w:rFonts w:cs="Arial"/>
                <w:sz w:val="24"/>
                <w:szCs w:val="24"/>
              </w:rPr>
              <w:t>Explain how these actions will address the inequalities</w:t>
            </w:r>
            <w:r w:rsidRPr="001B0109">
              <w:rPr>
                <w:rFonts w:cs="Arial"/>
                <w:sz w:val="24"/>
                <w:szCs w:val="24"/>
              </w:rPr>
              <w:t>:</w:t>
            </w:r>
          </w:p>
          <w:p w14:paraId="064A1BE0" w14:textId="77777777" w:rsidR="000C018D" w:rsidRPr="00DD697A" w:rsidRDefault="000C018D" w:rsidP="00CA18EE">
            <w:pPr>
              <w:pStyle w:val="DARDEqualityText"/>
              <w:spacing w:before="100"/>
              <w:ind w:left="60"/>
              <w:rPr>
                <w:sz w:val="24"/>
                <w:szCs w:val="24"/>
              </w:rPr>
            </w:pPr>
          </w:p>
        </w:tc>
      </w:tr>
    </w:tbl>
    <w:p w14:paraId="244C42B5" w14:textId="77777777" w:rsidR="000C018D" w:rsidRDefault="000C018D" w:rsidP="000C018D"/>
    <w:p w14:paraId="1CA7CE0E" w14:textId="77777777" w:rsidR="000C018D" w:rsidRDefault="000C018D" w:rsidP="000C018D"/>
    <w:p w14:paraId="6C98C0AE" w14:textId="77777777" w:rsidR="000C018D" w:rsidRDefault="000C018D" w:rsidP="000C018D">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3B24CBFF" w14:textId="77777777" w:rsidR="000C018D" w:rsidRDefault="000C018D" w:rsidP="000C018D">
      <w:pPr>
        <w:pStyle w:val="Heading1"/>
      </w:pPr>
      <w:r>
        <w:rPr>
          <w:sz w:val="40"/>
        </w:rPr>
        <w:t>Screening Checklist</w:t>
      </w:r>
    </w:p>
    <w:p w14:paraId="0DB2C7FC" w14:textId="77777777" w:rsidR="000C018D" w:rsidRDefault="000C018D" w:rsidP="000C018D">
      <w:pPr>
        <w:jc w:val="center"/>
        <w:rPr>
          <w:b/>
          <w:sz w:val="28"/>
        </w:rPr>
      </w:pPr>
    </w:p>
    <w:p w14:paraId="1EAED9ED" w14:textId="77777777" w:rsidR="000C018D" w:rsidRDefault="000C018D" w:rsidP="000C018D">
      <w:pPr>
        <w:pStyle w:val="DARDEqualityText"/>
      </w:pPr>
      <w:r>
        <w:t>Before signing off this screening template please confirm that you have completed all the actions listed below.</w:t>
      </w:r>
    </w:p>
    <w:p w14:paraId="34EB2899" w14:textId="77777777" w:rsidR="000C018D" w:rsidRDefault="000C018D" w:rsidP="000C018D">
      <w:pPr>
        <w:pStyle w:val="DARDEqualityText"/>
      </w:pPr>
    </w:p>
    <w:p w14:paraId="3C8144B5" w14:textId="77777777" w:rsidR="000C018D" w:rsidRDefault="000C018D" w:rsidP="000C018D">
      <w:pPr>
        <w:pStyle w:val="DARDEqualityText"/>
      </w:pPr>
      <w:r>
        <w:t>I can confirm that all the actions listed below have been completed –</w:t>
      </w:r>
    </w:p>
    <w:p w14:paraId="4635A666" w14:textId="77777777" w:rsidR="000C018D" w:rsidRDefault="000C018D" w:rsidP="000C018D">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0C018D" w14:paraId="1C824C1B" w14:textId="77777777" w:rsidTr="00CA18EE">
        <w:trPr>
          <w:trHeight w:val="737"/>
        </w:trPr>
        <w:tc>
          <w:tcPr>
            <w:tcW w:w="1102" w:type="dxa"/>
          </w:tcPr>
          <w:p w14:paraId="133D7E4F" w14:textId="77777777" w:rsidR="000C018D" w:rsidRDefault="000C018D" w:rsidP="00CA18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749F">
              <w:fldChar w:fldCharType="separate"/>
            </w:r>
            <w:r>
              <w:fldChar w:fldCharType="end"/>
            </w:r>
          </w:p>
        </w:tc>
        <w:tc>
          <w:tcPr>
            <w:tcW w:w="8260" w:type="dxa"/>
          </w:tcPr>
          <w:p w14:paraId="39235BB7" w14:textId="77777777" w:rsidR="000C018D" w:rsidRDefault="000C018D" w:rsidP="00CA18EE">
            <w:pPr>
              <w:pStyle w:val="DARDEqualityText"/>
              <w:spacing w:before="100"/>
            </w:pPr>
            <w:r>
              <w:t>I have explained any technical issues in plain English (easily understood by a 12 year old)</w:t>
            </w:r>
          </w:p>
        </w:tc>
      </w:tr>
      <w:tr w:rsidR="000C018D" w14:paraId="4C4C6D43" w14:textId="77777777" w:rsidTr="00CA18EE">
        <w:trPr>
          <w:trHeight w:val="737"/>
        </w:trPr>
        <w:tc>
          <w:tcPr>
            <w:tcW w:w="1102" w:type="dxa"/>
          </w:tcPr>
          <w:p w14:paraId="4DAE6C5E" w14:textId="77777777" w:rsidR="000C018D" w:rsidRDefault="000C018D" w:rsidP="00CA18EE">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2749F">
              <w:fldChar w:fldCharType="separate"/>
            </w:r>
            <w:r>
              <w:fldChar w:fldCharType="end"/>
            </w:r>
          </w:p>
        </w:tc>
        <w:tc>
          <w:tcPr>
            <w:tcW w:w="8260" w:type="dxa"/>
          </w:tcPr>
          <w:p w14:paraId="378033B5" w14:textId="77777777" w:rsidR="000C018D" w:rsidRDefault="000C018D" w:rsidP="00CA18EE">
            <w:pPr>
              <w:pStyle w:val="DARDEqualityText"/>
              <w:spacing w:before="100"/>
            </w:pPr>
            <w:r>
              <w:t>I have added evidence and explained my assessments in full</w:t>
            </w:r>
          </w:p>
        </w:tc>
      </w:tr>
      <w:tr w:rsidR="000C018D" w14:paraId="6281AA41" w14:textId="77777777" w:rsidTr="00CA18EE">
        <w:trPr>
          <w:trHeight w:val="737"/>
        </w:trPr>
        <w:tc>
          <w:tcPr>
            <w:tcW w:w="1102" w:type="dxa"/>
          </w:tcPr>
          <w:p w14:paraId="2B087A42" w14:textId="77777777" w:rsidR="000C018D" w:rsidRDefault="000C018D" w:rsidP="00CA18EE">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2749F">
              <w:fldChar w:fldCharType="separate"/>
            </w:r>
            <w:r>
              <w:fldChar w:fldCharType="end"/>
            </w:r>
          </w:p>
        </w:tc>
        <w:tc>
          <w:tcPr>
            <w:tcW w:w="8260" w:type="dxa"/>
          </w:tcPr>
          <w:p w14:paraId="7F47046C" w14:textId="77777777" w:rsidR="000C018D" w:rsidRDefault="000C018D" w:rsidP="00CA18EE">
            <w:pPr>
              <w:pStyle w:val="DARDEqualityText"/>
              <w:spacing w:before="100"/>
            </w:pPr>
            <w:r>
              <w:t>I have provided a brief note to justify my decision to ‘Screen In’ or ‘Screen Out’</w:t>
            </w:r>
          </w:p>
        </w:tc>
      </w:tr>
      <w:tr w:rsidR="000C018D" w14:paraId="08624306" w14:textId="77777777" w:rsidTr="00CA18EE">
        <w:trPr>
          <w:trHeight w:val="737"/>
        </w:trPr>
        <w:tc>
          <w:tcPr>
            <w:tcW w:w="1102" w:type="dxa"/>
          </w:tcPr>
          <w:p w14:paraId="236D65BE" w14:textId="77777777" w:rsidR="000C018D" w:rsidRDefault="000C018D" w:rsidP="00CA18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749F">
              <w:fldChar w:fldCharType="separate"/>
            </w:r>
            <w:r>
              <w:fldChar w:fldCharType="end"/>
            </w:r>
          </w:p>
        </w:tc>
        <w:tc>
          <w:tcPr>
            <w:tcW w:w="8260" w:type="dxa"/>
          </w:tcPr>
          <w:p w14:paraId="36E4F39B" w14:textId="77777777" w:rsidR="000C018D" w:rsidRDefault="000C018D" w:rsidP="00CA18EE">
            <w:pPr>
              <w:pStyle w:val="DARDEqualityText"/>
              <w:spacing w:before="100"/>
            </w:pPr>
            <w:r>
              <w:t xml:space="preserve">A copy of this screening template and the final decision has been sent to the Equality Unit for their consideration before it has been forwarded for sign-off </w:t>
            </w:r>
          </w:p>
        </w:tc>
      </w:tr>
    </w:tbl>
    <w:p w14:paraId="3CB1FC1F" w14:textId="77777777" w:rsidR="000C018D" w:rsidRDefault="000C018D" w:rsidP="000C018D">
      <w:pPr>
        <w:pStyle w:val="DARDEqualityText"/>
      </w:pPr>
    </w:p>
    <w:p w14:paraId="1321FAEB" w14:textId="77777777" w:rsidR="000C018D" w:rsidRDefault="000C018D" w:rsidP="000C018D"/>
    <w:p w14:paraId="19A3D20E" w14:textId="77777777" w:rsidR="000C018D" w:rsidRDefault="000C018D" w:rsidP="000C018D"/>
    <w:p w14:paraId="3CBE1DE8" w14:textId="77777777" w:rsidR="000C018D" w:rsidRDefault="000C018D" w:rsidP="000C018D"/>
    <w:p w14:paraId="648E174F" w14:textId="77777777" w:rsidR="000C018D" w:rsidRDefault="000C018D" w:rsidP="000C018D"/>
    <w:p w14:paraId="3A211D39" w14:textId="77777777" w:rsidR="000C018D" w:rsidRDefault="000C018D" w:rsidP="000C018D"/>
    <w:p w14:paraId="236AE049" w14:textId="77777777" w:rsidR="000C018D" w:rsidRDefault="000C018D" w:rsidP="000C018D"/>
    <w:p w14:paraId="562B1C6C" w14:textId="77777777" w:rsidR="000C018D" w:rsidRDefault="000C018D" w:rsidP="000C018D"/>
    <w:p w14:paraId="4EEE3526" w14:textId="77777777" w:rsidR="000C018D" w:rsidRDefault="000C018D" w:rsidP="000C018D"/>
    <w:p w14:paraId="2379CB72" w14:textId="77777777" w:rsidR="000C018D" w:rsidRDefault="000C018D" w:rsidP="000C018D"/>
    <w:p w14:paraId="127EA9B0" w14:textId="77777777" w:rsidR="000C018D" w:rsidRDefault="000C018D" w:rsidP="000C018D"/>
    <w:p w14:paraId="20406D2D" w14:textId="77777777" w:rsidR="000C018D" w:rsidRDefault="000C018D" w:rsidP="000C018D"/>
    <w:p w14:paraId="62A91F94" w14:textId="77777777" w:rsidR="000C018D" w:rsidRDefault="000C018D" w:rsidP="000C018D"/>
    <w:p w14:paraId="0D2D4E81" w14:textId="77777777" w:rsidR="000C018D" w:rsidRDefault="000C018D" w:rsidP="000C018D"/>
    <w:p w14:paraId="1E296742" w14:textId="77777777" w:rsidR="000C018D" w:rsidRDefault="000C018D" w:rsidP="000C018D"/>
    <w:p w14:paraId="356B11E3" w14:textId="77777777" w:rsidR="000C018D" w:rsidRDefault="000C018D" w:rsidP="000C018D"/>
    <w:p w14:paraId="679A132B" w14:textId="77777777" w:rsidR="000C018D" w:rsidRDefault="000C018D" w:rsidP="000C018D"/>
    <w:p w14:paraId="1CDE536E" w14:textId="77777777" w:rsidR="000C018D" w:rsidRDefault="000C018D" w:rsidP="000C018D"/>
    <w:p w14:paraId="183371A3" w14:textId="77777777" w:rsidR="000C018D" w:rsidRDefault="000C018D" w:rsidP="000C018D"/>
    <w:p w14:paraId="089B496B" w14:textId="77777777" w:rsidR="000C018D" w:rsidRDefault="000C018D" w:rsidP="000C018D"/>
    <w:p w14:paraId="485C411F" w14:textId="77777777" w:rsidR="000C018D" w:rsidRDefault="000C018D" w:rsidP="000C018D"/>
    <w:p w14:paraId="163B2565" w14:textId="77777777" w:rsidR="000C018D" w:rsidRDefault="000C018D" w:rsidP="000C018D"/>
    <w:p w14:paraId="76165314" w14:textId="77777777" w:rsidR="000C018D" w:rsidRDefault="000C018D" w:rsidP="000C018D"/>
    <w:p w14:paraId="517E19BB" w14:textId="77777777" w:rsidR="000C018D" w:rsidRDefault="000C018D" w:rsidP="000C018D"/>
    <w:p w14:paraId="6DADF153" w14:textId="77777777" w:rsidR="000C018D" w:rsidRDefault="000C018D" w:rsidP="000C018D">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450FE78D" w14:textId="77777777" w:rsidR="000C018D" w:rsidRDefault="000C018D" w:rsidP="000C018D">
      <w:pPr>
        <w:rPr>
          <w:rFonts w:ascii="Arial" w:hAnsi="Arial" w:cs="Arial"/>
          <w:sz w:val="28"/>
          <w:szCs w:val="28"/>
        </w:rPr>
      </w:pPr>
    </w:p>
    <w:p w14:paraId="0E32E35E" w14:textId="77777777" w:rsidR="000C018D" w:rsidRDefault="000C018D" w:rsidP="000C018D">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51494A24" w14:textId="77777777" w:rsidR="000C018D" w:rsidRDefault="000C018D" w:rsidP="000C018D">
      <w:pPr>
        <w:rPr>
          <w:rFonts w:ascii="Arial" w:hAnsi="Arial" w:cs="Arial"/>
          <w:b/>
          <w:i/>
          <w:sz w:val="28"/>
          <w:szCs w:val="28"/>
        </w:rPr>
      </w:pPr>
    </w:p>
    <w:p w14:paraId="03AE1B60" w14:textId="77777777" w:rsidR="000C018D" w:rsidRDefault="000C018D" w:rsidP="000C018D">
      <w:pPr>
        <w:rPr>
          <w:rFonts w:ascii="Arial" w:hAnsi="Arial" w:cs="Arial"/>
          <w:sz w:val="28"/>
          <w:szCs w:val="28"/>
        </w:rPr>
      </w:pPr>
      <w:r>
        <w:rPr>
          <w:rFonts w:ascii="Arial" w:hAnsi="Arial" w:cs="Arial"/>
          <w:sz w:val="28"/>
          <w:szCs w:val="28"/>
        </w:rPr>
        <w:t>Yes.</w:t>
      </w:r>
    </w:p>
    <w:p w14:paraId="495CF29D" w14:textId="77777777" w:rsidR="000C018D" w:rsidRDefault="000C018D" w:rsidP="000C018D">
      <w:pPr>
        <w:rPr>
          <w:rFonts w:ascii="Arial" w:hAnsi="Arial" w:cs="Arial"/>
          <w:sz w:val="28"/>
          <w:szCs w:val="28"/>
        </w:rPr>
      </w:pPr>
    </w:p>
    <w:p w14:paraId="0DD4487B" w14:textId="77777777" w:rsidR="000C018D" w:rsidRDefault="000C018D" w:rsidP="000C018D">
      <w:pPr>
        <w:rPr>
          <w:rFonts w:ascii="Arial" w:hAnsi="Arial" w:cs="Arial"/>
          <w:sz w:val="28"/>
          <w:szCs w:val="28"/>
        </w:rPr>
      </w:pPr>
    </w:p>
    <w:p w14:paraId="23ED4930" w14:textId="77777777" w:rsidR="000C018D" w:rsidRPr="00B35098" w:rsidRDefault="000C018D" w:rsidP="000C018D">
      <w:pPr>
        <w:rPr>
          <w:rFonts w:ascii="Arial" w:hAnsi="Arial" w:cs="Arial"/>
          <w:sz w:val="28"/>
          <w:szCs w:val="28"/>
        </w:rPr>
      </w:pPr>
    </w:p>
    <w:tbl>
      <w:tblPr>
        <w:tblW w:w="9362" w:type="dxa"/>
        <w:tblLook w:val="0000" w:firstRow="0" w:lastRow="0" w:firstColumn="0" w:lastColumn="0" w:noHBand="0" w:noVBand="0"/>
      </w:tblPr>
      <w:tblGrid>
        <w:gridCol w:w="5646"/>
        <w:gridCol w:w="3716"/>
      </w:tblGrid>
      <w:tr w:rsidR="000C018D" w14:paraId="42E7AB7D" w14:textId="77777777" w:rsidTr="00CA18EE">
        <w:trPr>
          <w:cantSplit/>
          <w:trHeight w:val="454"/>
        </w:trPr>
        <w:tc>
          <w:tcPr>
            <w:tcW w:w="9362" w:type="dxa"/>
            <w:gridSpan w:val="2"/>
          </w:tcPr>
          <w:p w14:paraId="611D7A3F" w14:textId="77777777" w:rsidR="000C018D" w:rsidRDefault="000C018D" w:rsidP="00CA18EE">
            <w:pPr>
              <w:pStyle w:val="DARDEqualityText"/>
              <w:spacing w:before="100"/>
              <w:rPr>
                <w:b/>
              </w:rPr>
            </w:pPr>
            <w:r>
              <w:rPr>
                <w:b/>
              </w:rPr>
              <w:t>Screening assessment completed by (Staff Officer level or above) -</w:t>
            </w:r>
          </w:p>
        </w:tc>
      </w:tr>
      <w:tr w:rsidR="000C018D" w14:paraId="062C532F" w14:textId="77777777" w:rsidTr="00CA18EE">
        <w:trPr>
          <w:trHeight w:val="454"/>
        </w:trPr>
        <w:tc>
          <w:tcPr>
            <w:tcW w:w="5646" w:type="dxa"/>
          </w:tcPr>
          <w:p w14:paraId="4CAAA3C4" w14:textId="77777777" w:rsidR="000C018D" w:rsidRDefault="000C018D" w:rsidP="00CA18E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Peter Clifford</w:t>
            </w:r>
          </w:p>
        </w:tc>
        <w:tc>
          <w:tcPr>
            <w:tcW w:w="3716" w:type="dxa"/>
          </w:tcPr>
          <w:p w14:paraId="49596960" w14:textId="77777777" w:rsidR="000C018D" w:rsidRDefault="000C018D" w:rsidP="00CA18E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Staff Officer</w:t>
            </w:r>
          </w:p>
        </w:tc>
      </w:tr>
      <w:tr w:rsidR="000C018D" w14:paraId="3F6254EA" w14:textId="77777777" w:rsidTr="00CA18EE">
        <w:trPr>
          <w:trHeight w:val="454"/>
        </w:trPr>
        <w:tc>
          <w:tcPr>
            <w:tcW w:w="5646" w:type="dxa"/>
            <w:shd w:val="solid" w:color="C0C0C0" w:fill="auto"/>
          </w:tcPr>
          <w:p w14:paraId="6D7FD43D" w14:textId="77777777" w:rsidR="000C018D" w:rsidRDefault="000C018D" w:rsidP="00CA18EE">
            <w:pPr>
              <w:pStyle w:val="Header"/>
              <w:tabs>
                <w:tab w:val="clear" w:pos="4320"/>
                <w:tab w:val="clear" w:pos="8640"/>
              </w:tabs>
              <w:spacing w:before="100"/>
              <w:rPr>
                <w:rFonts w:ascii="Arial" w:hAnsi="Arial"/>
                <w:sz w:val="28"/>
              </w:rPr>
            </w:pPr>
          </w:p>
        </w:tc>
        <w:tc>
          <w:tcPr>
            <w:tcW w:w="3716" w:type="dxa"/>
          </w:tcPr>
          <w:p w14:paraId="5BFE21C4" w14:textId="77777777" w:rsidR="000C018D" w:rsidRDefault="000C018D" w:rsidP="00CA18E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7 November 2018</w:t>
            </w:r>
          </w:p>
        </w:tc>
      </w:tr>
      <w:tr w:rsidR="000C018D" w14:paraId="2B32F55B" w14:textId="77777777" w:rsidTr="00CA18EE">
        <w:trPr>
          <w:cantSplit/>
          <w:trHeight w:val="454"/>
        </w:trPr>
        <w:tc>
          <w:tcPr>
            <w:tcW w:w="9362" w:type="dxa"/>
            <w:gridSpan w:val="2"/>
          </w:tcPr>
          <w:p w14:paraId="3A606063" w14:textId="77777777" w:rsidR="000C018D" w:rsidRPr="00D75A2F" w:rsidRDefault="000C018D" w:rsidP="00CA18EE">
            <w:pPr>
              <w:rPr>
                <w:rFonts w:ascii="Arial" w:hAnsi="Arial" w:cs="Arial"/>
                <w:bCs/>
                <w:szCs w:val="24"/>
                <w:lang w:val="en-GB" w:eastAsia="en-GB"/>
              </w:rPr>
            </w:pPr>
            <w:r>
              <w:rPr>
                <w:rFonts w:ascii="Arial" w:hAnsi="Arial"/>
                <w:sz w:val="28"/>
              </w:rPr>
              <w:t>Branch:</w:t>
            </w:r>
            <w:r>
              <w:rPr>
                <w:rFonts w:ascii="Arial" w:hAnsi="Arial"/>
              </w:rPr>
              <w:t xml:space="preserve"> </w:t>
            </w:r>
            <w:r w:rsidRPr="00D75A2F">
              <w:rPr>
                <w:rFonts w:ascii="Arial" w:hAnsi="Arial" w:cs="Arial"/>
                <w:bCs/>
                <w:szCs w:val="24"/>
                <w:lang w:eastAsia="en-GB"/>
              </w:rPr>
              <w:t>EU Transition and Legislation Branch</w:t>
            </w:r>
          </w:p>
          <w:p w14:paraId="1E5E8577" w14:textId="77777777" w:rsidR="000C018D" w:rsidRDefault="000C018D" w:rsidP="00CA18EE">
            <w:pPr>
              <w:pStyle w:val="Header"/>
              <w:tabs>
                <w:tab w:val="clear" w:pos="4320"/>
                <w:tab w:val="clear" w:pos="8640"/>
              </w:tabs>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bl>
    <w:p w14:paraId="5CFB76B4" w14:textId="77777777" w:rsidR="000C018D" w:rsidRDefault="000C018D" w:rsidP="000C018D">
      <w:pPr>
        <w:pStyle w:val="DARDEqualityText"/>
        <w:rPr>
          <w:b/>
        </w:rPr>
        <w:sectPr w:rsidR="000C018D" w:rsidSect="005C03E2">
          <w:pgSz w:w="11899" w:h="16838"/>
          <w:pgMar w:top="720" w:right="720" w:bottom="720" w:left="720" w:header="720" w:footer="567" w:gutter="0"/>
          <w:cols w:space="720"/>
          <w:titlePg/>
          <w:docGrid w:linePitch="326"/>
        </w:sectPr>
      </w:pPr>
    </w:p>
    <w:p w14:paraId="3605BEA5" w14:textId="77777777" w:rsidR="000C018D" w:rsidRDefault="000C018D" w:rsidP="000C018D">
      <w:pPr>
        <w:pStyle w:val="DARDEqualityText"/>
        <w:spacing w:line="240" w:lineRule="auto"/>
        <w:rPr>
          <w:b/>
        </w:rPr>
        <w:sectPr w:rsidR="000C018D"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0C018D" w14:paraId="749F53FD" w14:textId="77777777" w:rsidTr="00CA18EE">
        <w:trPr>
          <w:cantSplit/>
          <w:trHeight w:val="501"/>
        </w:trPr>
        <w:tc>
          <w:tcPr>
            <w:tcW w:w="9362" w:type="dxa"/>
          </w:tcPr>
          <w:p w14:paraId="156F7EF6" w14:textId="77777777" w:rsidR="000C018D" w:rsidRDefault="000C018D" w:rsidP="00CA18EE">
            <w:pPr>
              <w:rPr>
                <w:rFonts w:ascii="Arial" w:hAnsi="Arial"/>
                <w:color w:val="808080"/>
                <w:sz w:val="28"/>
              </w:rPr>
            </w:pPr>
            <w:r>
              <w:rPr>
                <w:rFonts w:ascii="Arial" w:hAnsi="Arial"/>
                <w:sz w:val="28"/>
              </w:rPr>
              <w:t xml:space="preserve">Signature: </w:t>
            </w:r>
            <w:r w:rsidRPr="00CA25E2">
              <w:rPr>
                <w:b/>
                <w:noProof/>
                <w:lang w:val="en-GB" w:eastAsia="en-GB"/>
              </w:rPr>
              <w:drawing>
                <wp:inline distT="0" distB="0" distL="0" distR="0" wp14:anchorId="3E9BD738" wp14:editId="7B9C6146">
                  <wp:extent cx="2343150" cy="74295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12947" t="35442" r="75166" b="54846"/>
                          <a:stretch>
                            <a:fillRect/>
                          </a:stretch>
                        </pic:blipFill>
                        <pic:spPr bwMode="auto">
                          <a:xfrm>
                            <a:off x="0" y="0"/>
                            <a:ext cx="2343150" cy="742950"/>
                          </a:xfrm>
                          <a:prstGeom prst="rect">
                            <a:avLst/>
                          </a:prstGeom>
                          <a:noFill/>
                          <a:ln>
                            <a:noFill/>
                          </a:ln>
                        </pic:spPr>
                      </pic:pic>
                    </a:graphicData>
                  </a:graphic>
                </wp:inline>
              </w:drawing>
            </w:r>
          </w:p>
          <w:p w14:paraId="71664DA0" w14:textId="77777777" w:rsidR="000C018D" w:rsidRDefault="000C018D" w:rsidP="00CA18EE">
            <w:pPr>
              <w:rPr>
                <w:rFonts w:ascii="Arial" w:hAnsi="Arial"/>
                <w:color w:val="808080"/>
                <w:sz w:val="28"/>
              </w:rPr>
            </w:pPr>
            <w:bookmarkStart w:id="3" w:name="_GoBack"/>
            <w:bookmarkEnd w:id="3"/>
          </w:p>
          <w:p w14:paraId="7CBCDE0B" w14:textId="77777777" w:rsidR="000C018D" w:rsidRDefault="000C018D" w:rsidP="00CA18EE"/>
        </w:tc>
      </w:tr>
    </w:tbl>
    <w:p w14:paraId="1F6604D4" w14:textId="77777777" w:rsidR="000C018D" w:rsidRDefault="000C018D" w:rsidP="000C018D">
      <w:pPr>
        <w:pStyle w:val="DARDEqualityText"/>
        <w:rPr>
          <w:b/>
        </w:rPr>
        <w:sectPr w:rsidR="000C018D" w:rsidSect="005C03E2">
          <w:type w:val="continuous"/>
          <w:pgSz w:w="11899" w:h="16838"/>
          <w:pgMar w:top="720" w:right="720" w:bottom="720" w:left="720" w:header="720" w:footer="567" w:gutter="0"/>
          <w:cols w:space="720"/>
          <w:formProt w:val="0"/>
          <w:titlePg/>
          <w:docGrid w:linePitch="326"/>
        </w:sectPr>
      </w:pPr>
    </w:p>
    <w:p w14:paraId="27D3EC7E" w14:textId="77777777" w:rsidR="000C018D" w:rsidRDefault="000C018D" w:rsidP="000C018D">
      <w:pPr>
        <w:pStyle w:val="DARDEqualityText"/>
        <w:rPr>
          <w:b/>
        </w:rPr>
        <w:sectPr w:rsidR="000C018D" w:rsidSect="005C03E2">
          <w:type w:val="continuous"/>
          <w:pgSz w:w="11899" w:h="16838"/>
          <w:pgMar w:top="720" w:right="720" w:bottom="720" w:left="720" w:header="720" w:footer="567" w:gutter="0"/>
          <w:cols w:space="720"/>
          <w:titlePg/>
          <w:docGrid w:linePitch="326"/>
        </w:sectPr>
      </w:pPr>
    </w:p>
    <w:p w14:paraId="08246F73" w14:textId="77777777" w:rsidR="000C018D" w:rsidRDefault="000C018D" w:rsidP="000C018D">
      <w:pPr>
        <w:pStyle w:val="DARDEqualityText"/>
        <w:spacing w:line="240" w:lineRule="auto"/>
      </w:pPr>
    </w:p>
    <w:tbl>
      <w:tblPr>
        <w:tblW w:w="9362" w:type="dxa"/>
        <w:tblLook w:val="0000" w:firstRow="0" w:lastRow="0" w:firstColumn="0" w:lastColumn="0" w:noHBand="0" w:noVBand="0"/>
      </w:tblPr>
      <w:tblGrid>
        <w:gridCol w:w="5646"/>
        <w:gridCol w:w="3716"/>
      </w:tblGrid>
      <w:tr w:rsidR="000C018D" w14:paraId="01ED4A11" w14:textId="77777777" w:rsidTr="00CA18EE">
        <w:trPr>
          <w:cantSplit/>
          <w:trHeight w:val="454"/>
        </w:trPr>
        <w:tc>
          <w:tcPr>
            <w:tcW w:w="9362" w:type="dxa"/>
            <w:gridSpan w:val="2"/>
          </w:tcPr>
          <w:p w14:paraId="78D441CD" w14:textId="77777777" w:rsidR="000C018D" w:rsidRDefault="000C018D" w:rsidP="00CA18EE">
            <w:pPr>
              <w:pStyle w:val="DARDEqualityText"/>
              <w:spacing w:before="100"/>
              <w:rPr>
                <w:b/>
              </w:rPr>
            </w:pPr>
            <w:r>
              <w:rPr>
                <w:b/>
              </w:rPr>
              <w:t>Screening decision approved by (</w:t>
            </w:r>
            <w:r w:rsidRPr="00230293">
              <w:rPr>
                <w:b/>
                <w:u w:val="single"/>
              </w:rPr>
              <w:t>must be Grade 3 or above</w:t>
            </w:r>
            <w:r>
              <w:rPr>
                <w:b/>
              </w:rPr>
              <w:t>) -</w:t>
            </w:r>
          </w:p>
        </w:tc>
      </w:tr>
      <w:tr w:rsidR="000C018D" w14:paraId="0521978C" w14:textId="77777777" w:rsidTr="00CA18EE">
        <w:trPr>
          <w:trHeight w:val="454"/>
        </w:trPr>
        <w:tc>
          <w:tcPr>
            <w:tcW w:w="5646" w:type="dxa"/>
          </w:tcPr>
          <w:p w14:paraId="073F1392" w14:textId="77777777" w:rsidR="000C018D" w:rsidRDefault="000C018D" w:rsidP="00CA18E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Robert Huey</w:t>
            </w:r>
          </w:p>
        </w:tc>
        <w:tc>
          <w:tcPr>
            <w:tcW w:w="3716" w:type="dxa"/>
          </w:tcPr>
          <w:p w14:paraId="19DE6DA8" w14:textId="77777777" w:rsidR="000C018D" w:rsidRDefault="000C018D" w:rsidP="00CA18E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3</w:t>
            </w:r>
          </w:p>
        </w:tc>
      </w:tr>
      <w:tr w:rsidR="000C018D" w14:paraId="3CD10FC6" w14:textId="77777777" w:rsidTr="00CA18EE">
        <w:trPr>
          <w:trHeight w:val="454"/>
        </w:trPr>
        <w:tc>
          <w:tcPr>
            <w:tcW w:w="5646" w:type="dxa"/>
            <w:shd w:val="solid" w:color="C0C0C0" w:fill="auto"/>
          </w:tcPr>
          <w:p w14:paraId="74BF9210" w14:textId="77777777" w:rsidR="000C018D" w:rsidRDefault="000C018D" w:rsidP="00CA18EE">
            <w:pPr>
              <w:pStyle w:val="Header"/>
              <w:tabs>
                <w:tab w:val="clear" w:pos="4320"/>
                <w:tab w:val="clear" w:pos="8640"/>
              </w:tabs>
              <w:spacing w:before="100"/>
              <w:rPr>
                <w:rFonts w:ascii="Arial" w:hAnsi="Arial"/>
                <w:sz w:val="28"/>
              </w:rPr>
            </w:pPr>
          </w:p>
        </w:tc>
        <w:tc>
          <w:tcPr>
            <w:tcW w:w="3716" w:type="dxa"/>
          </w:tcPr>
          <w:p w14:paraId="74535AD8" w14:textId="7D9638F4" w:rsidR="000C018D" w:rsidRDefault="000C018D" w:rsidP="00CA18E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F6248">
              <w:rPr>
                <w:rFonts w:ascii="Arial" w:hAnsi="Arial"/>
              </w:rPr>
              <w:t xml:space="preserve">19 </w:t>
            </w:r>
            <w:r>
              <w:rPr>
                <w:rFonts w:ascii="Arial" w:hAnsi="Arial"/>
              </w:rPr>
              <w:t>November 2018</w:t>
            </w:r>
          </w:p>
        </w:tc>
      </w:tr>
      <w:tr w:rsidR="000C018D" w14:paraId="1053891B" w14:textId="77777777" w:rsidTr="00CA18EE">
        <w:trPr>
          <w:cantSplit/>
          <w:trHeight w:val="454"/>
        </w:trPr>
        <w:tc>
          <w:tcPr>
            <w:tcW w:w="9362" w:type="dxa"/>
            <w:gridSpan w:val="2"/>
          </w:tcPr>
          <w:p w14:paraId="3B56E9C9" w14:textId="77777777" w:rsidR="000C018D" w:rsidRDefault="000C018D" w:rsidP="00CA18EE">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Pr="00B740B1">
              <w:rPr>
                <w:rFonts w:ascii="Arial" w:hAnsi="Arial"/>
                <w:szCs w:val="24"/>
              </w:rPr>
              <w:t>Veterinary Service Animal Health Group</w:t>
            </w:r>
          </w:p>
        </w:tc>
      </w:tr>
    </w:tbl>
    <w:p w14:paraId="6FBF966A" w14:textId="77777777" w:rsidR="000C018D" w:rsidRDefault="000C018D" w:rsidP="000C018D">
      <w:pPr>
        <w:pStyle w:val="DARDEqualityText"/>
        <w:sectPr w:rsidR="000C018D" w:rsidSect="005C03E2">
          <w:type w:val="continuous"/>
          <w:pgSz w:w="11899" w:h="16838"/>
          <w:pgMar w:top="720" w:right="720" w:bottom="720" w:left="720" w:header="720" w:footer="567" w:gutter="0"/>
          <w:cols w:space="720"/>
          <w:titlePg/>
          <w:docGrid w:linePitch="326"/>
        </w:sectPr>
      </w:pPr>
    </w:p>
    <w:p w14:paraId="23FA56E6" w14:textId="77777777" w:rsidR="000C018D" w:rsidRDefault="000C018D" w:rsidP="000C018D">
      <w:pPr>
        <w:pStyle w:val="DARDEqualityText"/>
        <w:spacing w:line="240" w:lineRule="auto"/>
        <w:sectPr w:rsidR="000C018D"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0C018D" w14:paraId="294CC990" w14:textId="77777777" w:rsidTr="00CA18EE">
        <w:trPr>
          <w:cantSplit/>
          <w:trHeight w:val="1713"/>
        </w:trPr>
        <w:tc>
          <w:tcPr>
            <w:tcW w:w="9362" w:type="dxa"/>
          </w:tcPr>
          <w:p w14:paraId="55E468BB" w14:textId="0C8A205B" w:rsidR="000C018D" w:rsidRDefault="000C018D" w:rsidP="00CA18EE">
            <w:pPr>
              <w:spacing w:before="100"/>
              <w:rPr>
                <w:rFonts w:ascii="Arial" w:hAnsi="Arial"/>
                <w:color w:val="808080"/>
                <w:sz w:val="28"/>
              </w:rPr>
            </w:pPr>
            <w:r>
              <w:rPr>
                <w:rFonts w:ascii="Arial" w:hAnsi="Arial"/>
                <w:sz w:val="28"/>
              </w:rPr>
              <w:lastRenderedPageBreak/>
              <w:t xml:space="preserve">Signature: </w:t>
            </w:r>
            <w:r w:rsidR="00DF6248">
              <w:rPr>
                <w:rFonts w:cs="Times"/>
                <w:noProof/>
                <w:sz w:val="16"/>
                <w:szCs w:val="16"/>
                <w:lang w:val="en-GB" w:eastAsia="en-GB"/>
              </w:rPr>
              <w:drawing>
                <wp:inline distT="0" distB="0" distL="0" distR="0" wp14:anchorId="2A07F99C" wp14:editId="0EFF9224">
                  <wp:extent cx="770828" cy="200025"/>
                  <wp:effectExtent l="0" t="0" r="0" b="0"/>
                  <wp:docPr id="10" name="Picture 10" descr="cid:image001.png@01D4647C.9072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47C.90729E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23504" cy="213694"/>
                          </a:xfrm>
                          <a:prstGeom prst="rect">
                            <a:avLst/>
                          </a:prstGeom>
                          <a:noFill/>
                          <a:ln>
                            <a:noFill/>
                          </a:ln>
                        </pic:spPr>
                      </pic:pic>
                    </a:graphicData>
                  </a:graphic>
                </wp:inline>
              </w:drawing>
            </w:r>
          </w:p>
          <w:p w14:paraId="3692AA19" w14:textId="77777777" w:rsidR="000C018D" w:rsidRDefault="000C018D" w:rsidP="00CA18EE">
            <w:pPr>
              <w:pStyle w:val="Header"/>
              <w:tabs>
                <w:tab w:val="clear" w:pos="4320"/>
                <w:tab w:val="clear" w:pos="8640"/>
              </w:tabs>
              <w:spacing w:before="100"/>
            </w:pPr>
          </w:p>
          <w:p w14:paraId="33944498" w14:textId="77777777" w:rsidR="000C018D" w:rsidRDefault="000C018D" w:rsidP="00CA18EE">
            <w:pPr>
              <w:pStyle w:val="Header"/>
              <w:tabs>
                <w:tab w:val="clear" w:pos="4320"/>
                <w:tab w:val="clear" w:pos="8640"/>
              </w:tabs>
              <w:spacing w:before="100"/>
              <w:rPr>
                <w:rFonts w:ascii="Arial" w:hAnsi="Arial" w:cs="Arial"/>
                <w:sz w:val="28"/>
                <w:szCs w:val="28"/>
              </w:rPr>
            </w:pPr>
          </w:p>
          <w:p w14:paraId="5A1847F2" w14:textId="77777777" w:rsidR="000C018D" w:rsidRDefault="000C018D" w:rsidP="00CA18EE">
            <w:pPr>
              <w:pStyle w:val="Header"/>
              <w:tabs>
                <w:tab w:val="clear" w:pos="4320"/>
                <w:tab w:val="clear" w:pos="8640"/>
              </w:tabs>
              <w:spacing w:before="100"/>
              <w:rPr>
                <w:rFonts w:ascii="Arial" w:hAnsi="Arial" w:cs="Arial"/>
                <w:sz w:val="28"/>
                <w:szCs w:val="28"/>
              </w:rPr>
            </w:pPr>
          </w:p>
          <w:p w14:paraId="708CE8C0" w14:textId="77777777" w:rsidR="000C018D" w:rsidRDefault="000C018D" w:rsidP="00CA18EE">
            <w:pPr>
              <w:pStyle w:val="Header"/>
              <w:tabs>
                <w:tab w:val="clear" w:pos="4320"/>
                <w:tab w:val="clear" w:pos="8640"/>
              </w:tabs>
              <w:spacing w:before="100"/>
              <w:rPr>
                <w:rFonts w:ascii="Arial" w:hAnsi="Arial" w:cs="Arial"/>
                <w:sz w:val="28"/>
                <w:szCs w:val="28"/>
              </w:rPr>
            </w:pPr>
          </w:p>
          <w:p w14:paraId="68CA05C8" w14:textId="77777777" w:rsidR="000C018D" w:rsidRPr="00855DA3" w:rsidRDefault="000C018D" w:rsidP="00CA18EE">
            <w:pPr>
              <w:pStyle w:val="Header"/>
              <w:tabs>
                <w:tab w:val="clear" w:pos="4320"/>
                <w:tab w:val="clear" w:pos="8640"/>
              </w:tabs>
              <w:spacing w:before="100"/>
              <w:rPr>
                <w:rFonts w:ascii="Arial" w:hAnsi="Arial" w:cs="Arial"/>
                <w:sz w:val="28"/>
                <w:szCs w:val="28"/>
              </w:rPr>
            </w:pPr>
          </w:p>
        </w:tc>
      </w:tr>
    </w:tbl>
    <w:p w14:paraId="01DD4F1D" w14:textId="77777777" w:rsidR="000C018D" w:rsidRDefault="000C018D" w:rsidP="000C018D">
      <w:pPr>
        <w:pStyle w:val="DARDEqualityText"/>
        <w:sectPr w:rsidR="000C018D" w:rsidSect="005C03E2">
          <w:type w:val="continuous"/>
          <w:pgSz w:w="11899" w:h="16838"/>
          <w:pgMar w:top="720" w:right="720" w:bottom="720" w:left="720" w:header="720" w:footer="567" w:gutter="0"/>
          <w:cols w:space="720"/>
          <w:formProt w:val="0"/>
          <w:titlePg/>
          <w:docGrid w:linePitch="326"/>
        </w:sectPr>
      </w:pPr>
    </w:p>
    <w:p w14:paraId="2230CF0C" w14:textId="77777777" w:rsidR="000C018D" w:rsidRPr="00B35098" w:rsidRDefault="000C018D" w:rsidP="000C018D">
      <w:pPr>
        <w:pStyle w:val="DARDEqualityText"/>
        <w:spacing w:line="240" w:lineRule="auto"/>
        <w:sectPr w:rsidR="000C018D" w:rsidRPr="00B35098" w:rsidSect="005C03E2">
          <w:type w:val="continuous"/>
          <w:pgSz w:w="11899" w:h="16838"/>
          <w:pgMar w:top="720" w:right="720" w:bottom="720" w:left="720" w:header="720" w:footer="567" w:gutter="0"/>
          <w:cols w:space="720"/>
          <w:titlePg/>
          <w:docGrid w:linePitch="326"/>
        </w:sectPr>
      </w:pPr>
    </w:p>
    <w:p w14:paraId="4583CC17" w14:textId="77777777" w:rsidR="000C018D" w:rsidRDefault="000C018D" w:rsidP="000C018D">
      <w:pPr>
        <w:pStyle w:val="DARDEqualityText"/>
        <w:rPr>
          <w:color w:val="142062"/>
        </w:rPr>
      </w:pPr>
      <w:r w:rsidRPr="00B35098">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19"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14:paraId="6C3958D5" w14:textId="77777777" w:rsidR="000C018D" w:rsidRDefault="000C018D" w:rsidP="000C018D">
      <w:pPr>
        <w:pStyle w:val="DARDEqualityText"/>
        <w:rPr>
          <w:color w:val="142062"/>
        </w:rPr>
      </w:pPr>
    </w:p>
    <w:p w14:paraId="6F11D258" w14:textId="77777777" w:rsidR="000C018D" w:rsidRPr="00B35098" w:rsidRDefault="000C018D" w:rsidP="000C018D">
      <w:pPr>
        <w:pStyle w:val="DARDEqualityText"/>
      </w:pPr>
      <w:r>
        <w:object w:dxaOrig="1550" w:dyaOrig="991" w14:anchorId="3E9D8714">
          <v:shape id="_x0000_i1026" type="#_x0000_t75" style="width:79.5pt;height:50.25pt" o:ole="">
            <v:imagedata r:id="rId20" o:title=""/>
          </v:shape>
          <o:OLEObject Type="Embed" ProgID="Package" ShapeID="_x0000_i1026" DrawAspect="Icon" ObjectID="_1609828103" r:id="rId21"/>
        </w:object>
      </w:r>
    </w:p>
    <w:p w14:paraId="19BF7AA0" w14:textId="77777777" w:rsidR="000C018D" w:rsidRDefault="000C018D" w:rsidP="000C018D">
      <w:pPr>
        <w:pStyle w:val="DARDEqualityText"/>
      </w:pPr>
    </w:p>
    <w:p w14:paraId="61CFFAF4" w14:textId="77777777" w:rsidR="000C018D" w:rsidRDefault="000C018D" w:rsidP="000C018D">
      <w:pPr>
        <w:pStyle w:val="DARDEqualityText"/>
      </w:pPr>
      <w:r>
        <w:t xml:space="preserve">For more information about equality screening, contact – </w:t>
      </w:r>
    </w:p>
    <w:p w14:paraId="02DB50A4" w14:textId="77777777" w:rsidR="000C018D" w:rsidRDefault="000C018D" w:rsidP="000C018D">
      <w:pPr>
        <w:pStyle w:val="DARDEqualityText"/>
        <w:spacing w:line="240" w:lineRule="auto"/>
      </w:pPr>
      <w:r>
        <w:t>DAERA Equality Unit</w:t>
      </w:r>
    </w:p>
    <w:p w14:paraId="32B14991" w14:textId="77777777" w:rsidR="000C018D" w:rsidRDefault="000C018D" w:rsidP="000C018D">
      <w:pPr>
        <w:rPr>
          <w:rFonts w:ascii="Arial" w:hAnsi="Arial" w:cs="Arial"/>
          <w:sz w:val="28"/>
          <w:szCs w:val="28"/>
          <w:lang w:val="en"/>
        </w:rPr>
      </w:pPr>
      <w:r>
        <w:rPr>
          <w:rFonts w:ascii="Arial" w:hAnsi="Arial" w:cs="Arial"/>
          <w:sz w:val="28"/>
          <w:szCs w:val="28"/>
          <w:lang w:val="en"/>
        </w:rPr>
        <w:t>Equality, Diversity &amp; Public Appointments Branch</w:t>
      </w:r>
    </w:p>
    <w:p w14:paraId="56601D0A" w14:textId="77777777" w:rsidR="000C018D" w:rsidRDefault="000C018D" w:rsidP="000C018D">
      <w:pPr>
        <w:rPr>
          <w:rFonts w:ascii="Arial" w:hAnsi="Arial" w:cs="Arial"/>
          <w:sz w:val="28"/>
          <w:szCs w:val="28"/>
          <w:lang w:val="en"/>
        </w:rPr>
      </w:pPr>
      <w:r>
        <w:rPr>
          <w:rFonts w:ascii="Arial" w:hAnsi="Arial" w:cs="Arial"/>
          <w:sz w:val="28"/>
          <w:szCs w:val="28"/>
          <w:lang w:val="en"/>
        </w:rPr>
        <w:t>Ballykelly House</w:t>
      </w:r>
    </w:p>
    <w:p w14:paraId="4046DF8D" w14:textId="77777777" w:rsidR="000C018D" w:rsidRDefault="000C018D" w:rsidP="000C018D">
      <w:pPr>
        <w:rPr>
          <w:rFonts w:ascii="Arial" w:hAnsi="Arial" w:cs="Arial"/>
          <w:sz w:val="28"/>
          <w:szCs w:val="28"/>
          <w:lang w:val="en"/>
        </w:rPr>
      </w:pPr>
      <w:r>
        <w:rPr>
          <w:rFonts w:ascii="Arial" w:hAnsi="Arial" w:cs="Arial"/>
          <w:sz w:val="28"/>
          <w:szCs w:val="28"/>
          <w:lang w:val="en"/>
        </w:rPr>
        <w:t>111 Ballykelly Road</w:t>
      </w:r>
    </w:p>
    <w:p w14:paraId="79FAF2AB" w14:textId="77777777" w:rsidR="000C018D" w:rsidRDefault="000C018D" w:rsidP="000C018D">
      <w:pPr>
        <w:rPr>
          <w:rFonts w:ascii="Arial" w:hAnsi="Arial" w:cs="Arial"/>
          <w:sz w:val="28"/>
          <w:szCs w:val="28"/>
          <w:lang w:val="en"/>
        </w:rPr>
      </w:pPr>
      <w:r>
        <w:rPr>
          <w:rFonts w:ascii="Arial" w:hAnsi="Arial" w:cs="Arial"/>
          <w:sz w:val="28"/>
          <w:szCs w:val="28"/>
          <w:lang w:val="en"/>
        </w:rPr>
        <w:t>LIMAVADY</w:t>
      </w:r>
      <w:r w:rsidRPr="00E647A4">
        <w:rPr>
          <w:rFonts w:ascii="Arial" w:hAnsi="Arial" w:cs="Arial"/>
          <w:sz w:val="28"/>
          <w:szCs w:val="28"/>
          <w:lang w:val="en"/>
        </w:rPr>
        <w:br/>
      </w:r>
      <w:r>
        <w:rPr>
          <w:rFonts w:ascii="Arial" w:hAnsi="Arial" w:cs="Arial"/>
          <w:sz w:val="28"/>
          <w:szCs w:val="28"/>
          <w:lang w:val="en"/>
        </w:rPr>
        <w:t>BT49 9HP</w:t>
      </w:r>
    </w:p>
    <w:p w14:paraId="2B3C9125" w14:textId="77777777" w:rsidR="000C018D" w:rsidRPr="00E647A4" w:rsidRDefault="000C018D" w:rsidP="000C018D">
      <w:pPr>
        <w:rPr>
          <w:rFonts w:ascii="Arial" w:hAnsi="Arial" w:cs="Arial"/>
          <w:sz w:val="28"/>
          <w:szCs w:val="28"/>
          <w:lang w:val="en"/>
        </w:rPr>
      </w:pPr>
    </w:p>
    <w:p w14:paraId="4D98F834" w14:textId="77777777" w:rsidR="000C018D" w:rsidRDefault="000C018D" w:rsidP="000C018D">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Pr="0031384A">
          <w:rPr>
            <w:rStyle w:val="Hyperlink"/>
            <w:rFonts w:ascii="Arial" w:hAnsi="Arial" w:cs="Arial"/>
            <w:sz w:val="28"/>
            <w:szCs w:val="28"/>
          </w:rPr>
          <w:t>equalitydiversitypublicappointments@daera-ni.gov.uk</w:t>
        </w:r>
      </w:hyperlink>
    </w:p>
    <w:p w14:paraId="0076D2D6" w14:textId="77777777" w:rsidR="000C018D" w:rsidRPr="00E647A4" w:rsidRDefault="000C018D" w:rsidP="000C018D">
      <w:pPr>
        <w:rPr>
          <w:rStyle w:val="Hyperlink"/>
          <w:rFonts w:ascii="Arial" w:hAnsi="Arial" w:cs="Arial"/>
          <w:sz w:val="28"/>
          <w:szCs w:val="28"/>
        </w:rPr>
      </w:pPr>
    </w:p>
    <w:p w14:paraId="69831D74" w14:textId="77777777" w:rsidR="000C018D" w:rsidRDefault="000C018D" w:rsidP="000C018D">
      <w:pPr>
        <w:rPr>
          <w:rStyle w:val="Hyperlink"/>
          <w:rFonts w:ascii="Arial" w:hAnsi="Arial" w:cs="Arial"/>
          <w:sz w:val="28"/>
          <w:szCs w:val="28"/>
        </w:rPr>
      </w:pPr>
      <w:r>
        <w:rPr>
          <w:rStyle w:val="Hyperlink"/>
          <w:rFonts w:ascii="Arial" w:hAnsi="Arial" w:cs="Arial"/>
          <w:sz w:val="28"/>
          <w:szCs w:val="28"/>
        </w:rPr>
        <w:t>Tel: 028 7744 2027</w:t>
      </w:r>
    </w:p>
    <w:p w14:paraId="660DD071" w14:textId="77777777" w:rsidR="000C018D" w:rsidRDefault="000C018D" w:rsidP="000C018D">
      <w:pPr>
        <w:rPr>
          <w:rStyle w:val="Hyperlink"/>
          <w:rFonts w:ascii="Arial" w:hAnsi="Arial" w:cs="Arial"/>
          <w:sz w:val="28"/>
          <w:szCs w:val="28"/>
        </w:rPr>
      </w:pPr>
    </w:p>
    <w:p w14:paraId="3B027A89" w14:textId="77777777" w:rsidR="000C018D" w:rsidRDefault="000C018D" w:rsidP="000C018D">
      <w:pPr>
        <w:rPr>
          <w:rStyle w:val="Hyperlink"/>
          <w:rFonts w:ascii="Arial" w:hAnsi="Arial" w:cs="Arial"/>
          <w:sz w:val="28"/>
          <w:szCs w:val="28"/>
        </w:rPr>
      </w:pPr>
    </w:p>
    <w:p w14:paraId="69239A6E" w14:textId="77777777" w:rsidR="000C018D" w:rsidRDefault="000C018D" w:rsidP="000C018D">
      <w:pPr>
        <w:rPr>
          <w:rStyle w:val="Hyperlink"/>
          <w:rFonts w:ascii="Arial" w:hAnsi="Arial" w:cs="Arial"/>
          <w:sz w:val="28"/>
          <w:szCs w:val="28"/>
        </w:rPr>
      </w:pPr>
    </w:p>
    <w:p w14:paraId="15E864CD" w14:textId="77777777" w:rsidR="000C018D" w:rsidRPr="0077251C" w:rsidRDefault="000C018D" w:rsidP="000C018D">
      <w:pPr>
        <w:rPr>
          <w:rFonts w:ascii="Arial" w:hAnsi="Arial" w:cs="Arial"/>
          <w:b/>
          <w:sz w:val="28"/>
          <w:szCs w:val="28"/>
        </w:rPr>
      </w:pPr>
      <w:r w:rsidRPr="0077251C">
        <w:rPr>
          <w:rStyle w:val="Hyperlink"/>
          <w:rFonts w:ascii="Arial" w:hAnsi="Arial" w:cs="Arial"/>
          <w:b/>
          <w:color w:val="auto"/>
          <w:sz w:val="28"/>
          <w:szCs w:val="28"/>
          <w:u w:val="none"/>
        </w:rPr>
        <w:t>November 2017</w:t>
      </w:r>
    </w:p>
    <w:p w14:paraId="0F6FC319" w14:textId="77777777" w:rsidR="000C018D" w:rsidRDefault="000C018D" w:rsidP="000C018D">
      <w:pPr>
        <w:pStyle w:val="DARDEqualityText"/>
        <w:spacing w:line="240" w:lineRule="auto"/>
      </w:pPr>
    </w:p>
    <w:p w14:paraId="4D9C5984" w14:textId="77777777" w:rsidR="000C018D" w:rsidRDefault="000C018D" w:rsidP="000C018D">
      <w:pPr>
        <w:pStyle w:val="DARDEqualityText"/>
        <w:spacing w:line="240" w:lineRule="auto"/>
      </w:pPr>
    </w:p>
    <w:p w14:paraId="02230914" w14:textId="77777777" w:rsidR="000C018D" w:rsidRDefault="000C018D" w:rsidP="000C018D">
      <w:pPr>
        <w:pStyle w:val="DARDEqualityText"/>
        <w:spacing w:line="240" w:lineRule="auto"/>
      </w:pPr>
    </w:p>
    <w:p w14:paraId="151FFBDE" w14:textId="77777777" w:rsidR="000C018D" w:rsidRDefault="000C018D" w:rsidP="000C018D">
      <w:pPr>
        <w:pStyle w:val="DARDEqualityText"/>
        <w:spacing w:line="240" w:lineRule="auto"/>
      </w:pPr>
    </w:p>
    <w:p w14:paraId="070E1E97" w14:textId="77777777" w:rsidR="000C018D" w:rsidRDefault="000C018D" w:rsidP="000C018D">
      <w:pPr>
        <w:pStyle w:val="DARDEqualityText"/>
        <w:spacing w:line="240" w:lineRule="auto"/>
        <w:rPr>
          <w:b/>
          <w:color w:val="FF0000"/>
          <w:u w:val="single"/>
        </w:rPr>
      </w:pPr>
    </w:p>
    <w:p w14:paraId="43B82E0B" w14:textId="77777777" w:rsidR="000C018D" w:rsidRDefault="000C018D" w:rsidP="000C018D">
      <w:pPr>
        <w:pStyle w:val="DARDEqualityText"/>
        <w:spacing w:line="240" w:lineRule="auto"/>
      </w:pPr>
    </w:p>
    <w:p w14:paraId="0BCB35C4" w14:textId="77777777" w:rsidR="000C018D" w:rsidRDefault="000C018D" w:rsidP="000C018D">
      <w:pPr>
        <w:pStyle w:val="DARDEqualityText"/>
        <w:spacing w:line="240" w:lineRule="auto"/>
      </w:pPr>
    </w:p>
    <w:p w14:paraId="0DDA448C" w14:textId="77777777" w:rsidR="000C018D" w:rsidRDefault="000C018D" w:rsidP="000C018D">
      <w:pPr>
        <w:pStyle w:val="DARDEqualityText"/>
        <w:spacing w:line="240" w:lineRule="auto"/>
      </w:pPr>
    </w:p>
    <w:p w14:paraId="09846603" w14:textId="77777777" w:rsidR="000C018D" w:rsidRDefault="000C018D" w:rsidP="000C018D">
      <w:pPr>
        <w:pStyle w:val="DARDEqualityText"/>
        <w:spacing w:line="240" w:lineRule="auto"/>
      </w:pPr>
    </w:p>
    <w:p w14:paraId="374A2894" w14:textId="77777777" w:rsidR="000C018D" w:rsidRDefault="000C018D" w:rsidP="000C018D">
      <w:pPr>
        <w:pStyle w:val="DARDEqualityText"/>
        <w:spacing w:line="240" w:lineRule="auto"/>
      </w:pPr>
    </w:p>
    <w:p w14:paraId="3303850A" w14:textId="77777777" w:rsidR="000C018D" w:rsidRDefault="000C018D" w:rsidP="000C018D">
      <w:pPr>
        <w:pStyle w:val="DARDEqualityText"/>
        <w:spacing w:before="100" w:line="240" w:lineRule="auto"/>
        <w:rPr>
          <w:sz w:val="56"/>
        </w:rPr>
      </w:pPr>
    </w:p>
    <w:p w14:paraId="2913B138" w14:textId="77777777" w:rsidR="000C018D" w:rsidRDefault="000C018D" w:rsidP="000C018D">
      <w:pPr>
        <w:pStyle w:val="DARDEqualityText"/>
        <w:spacing w:before="100" w:line="240" w:lineRule="auto"/>
        <w:rPr>
          <w:szCs w:val="28"/>
        </w:rPr>
      </w:pPr>
      <w:r>
        <w:rPr>
          <w:noProof/>
          <w:sz w:val="56"/>
          <w:lang w:val="en-GB" w:eastAsia="en-GB"/>
        </w:rPr>
        <w:drawing>
          <wp:inline distT="0" distB="0" distL="0" distR="0" wp14:anchorId="394CA3C8" wp14:editId="4C33F21E">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38269FD" w14:textId="77777777" w:rsidR="000C018D" w:rsidRDefault="000C018D" w:rsidP="000C018D">
      <w:pPr>
        <w:pStyle w:val="DARDEqualityText"/>
        <w:spacing w:before="100"/>
        <w:rPr>
          <w:b/>
          <w:szCs w:val="28"/>
        </w:rPr>
      </w:pPr>
      <w:r w:rsidRPr="000A1FB1">
        <w:rPr>
          <w:b/>
          <w:szCs w:val="28"/>
        </w:rPr>
        <w:t>Annex A</w:t>
      </w:r>
    </w:p>
    <w:p w14:paraId="6D28F509" w14:textId="77777777" w:rsidR="000C018D" w:rsidRDefault="000C018D" w:rsidP="000C018D">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574D4A49" w14:textId="77777777" w:rsidR="000C018D" w:rsidRPr="00053BBE" w:rsidRDefault="000C018D" w:rsidP="000C018D">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4B27C1A3" w14:textId="77777777" w:rsidR="000C018D" w:rsidRPr="00053BBE"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F3C725D" w14:textId="77777777" w:rsidR="000C018D" w:rsidRPr="00053BBE"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CFC460E"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51872FB"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25FFF69B" w14:textId="77777777" w:rsidR="000C018D" w:rsidRPr="00053BBE" w:rsidRDefault="000C018D" w:rsidP="000C018D">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67A44F9B" w14:textId="77777777" w:rsidR="000C018D" w:rsidRPr="00053BBE" w:rsidRDefault="000C018D" w:rsidP="000C018D">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258EC919" w14:textId="77777777" w:rsidR="000C018D" w:rsidRPr="000111C8"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71C58B1D"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276B8DE" w14:textId="77777777" w:rsidR="000C018D" w:rsidRPr="00053BBE"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5F9EF4B0" w14:textId="77777777" w:rsidR="000C018D" w:rsidRPr="00053BBE"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p>
    <w:p w14:paraId="701DEE2F" w14:textId="77777777" w:rsidR="000C018D" w:rsidRPr="00053BBE"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474770A4" w14:textId="77777777" w:rsidR="000C018D" w:rsidRPr="000111C8" w:rsidRDefault="000C018D" w:rsidP="000C018D">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1AB92F41" w14:textId="77777777" w:rsidR="000C018D" w:rsidRPr="00053BBE" w:rsidRDefault="000C018D" w:rsidP="000C018D">
      <w:pPr>
        <w:shd w:val="clear" w:color="auto" w:fill="FFFFFF"/>
        <w:spacing w:line="360" w:lineRule="auto"/>
        <w:jc w:val="both"/>
        <w:rPr>
          <w:rFonts w:ascii="Arial" w:eastAsia="Times New Roman" w:hAnsi="Arial" w:cs="Arial"/>
          <w:color w:val="000000"/>
          <w:sz w:val="23"/>
          <w:szCs w:val="23"/>
          <w:lang w:val="en" w:eastAsia="en-GB"/>
        </w:rPr>
      </w:pPr>
    </w:p>
    <w:p w14:paraId="4D5684C3" w14:textId="77777777" w:rsidR="000C018D" w:rsidRPr="00053BBE" w:rsidRDefault="000C018D" w:rsidP="000C018D">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0B3016DE" w14:textId="77777777" w:rsidR="000C018D" w:rsidRPr="000111C8" w:rsidRDefault="000C018D" w:rsidP="000C018D">
      <w:pPr>
        <w:shd w:val="clear" w:color="auto" w:fill="FFFFFF"/>
        <w:spacing w:line="360" w:lineRule="auto"/>
        <w:ind w:firstLine="720"/>
        <w:jc w:val="both"/>
        <w:rPr>
          <w:rFonts w:ascii="Arial" w:eastAsia="Times New Roman" w:hAnsi="Arial" w:cs="Arial"/>
          <w:color w:val="000000"/>
          <w:sz w:val="23"/>
          <w:szCs w:val="23"/>
          <w:lang w:val="en" w:eastAsia="en-GB"/>
        </w:rPr>
      </w:pPr>
    </w:p>
    <w:p w14:paraId="4EE9F6F3"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0B399E1"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0522F8CD" w14:textId="77777777" w:rsidR="000C018D" w:rsidRPr="000111C8" w:rsidRDefault="000C018D" w:rsidP="000C018D">
      <w:pPr>
        <w:shd w:val="clear" w:color="auto" w:fill="FFFFFF"/>
        <w:spacing w:line="360" w:lineRule="auto"/>
        <w:outlineLvl w:val="4"/>
        <w:rPr>
          <w:rFonts w:ascii="Arial" w:eastAsia="Times New Roman" w:hAnsi="Arial" w:cs="Arial"/>
          <w:i/>
          <w:iCs/>
          <w:color w:val="000000"/>
          <w:sz w:val="23"/>
          <w:szCs w:val="23"/>
          <w:lang w:val="en" w:eastAsia="en-GB"/>
        </w:rPr>
      </w:pPr>
    </w:p>
    <w:p w14:paraId="29AF7C75" w14:textId="77777777" w:rsidR="000C018D" w:rsidRPr="00053BBE" w:rsidRDefault="000C018D" w:rsidP="000C018D">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4C466B61" w14:textId="77777777" w:rsidR="000C018D" w:rsidRPr="00053BBE" w:rsidRDefault="000C018D" w:rsidP="000C018D">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44923EBE" w14:textId="77777777" w:rsidR="000C018D" w:rsidRPr="00053BBE" w:rsidRDefault="000C018D" w:rsidP="000C018D">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397DE0BB" w14:textId="77777777" w:rsidR="000C018D"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D233A61"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3B8369EA"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3B830535" w14:textId="77777777" w:rsidR="000C018D" w:rsidRPr="00053BBE"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C6B9BDF" w14:textId="77777777" w:rsidR="000C018D"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p>
    <w:p w14:paraId="374776C8" w14:textId="77777777" w:rsidR="000C018D"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p>
    <w:p w14:paraId="4BA4960C" w14:textId="77777777" w:rsidR="000C018D"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p>
    <w:p w14:paraId="041D1777" w14:textId="77777777" w:rsidR="000C018D" w:rsidRPr="00053BBE"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p>
    <w:p w14:paraId="6B19E02F" w14:textId="77777777" w:rsidR="000C018D" w:rsidRPr="00053BBE"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5ABA4E81"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38628634" w14:textId="77777777" w:rsidR="000C018D" w:rsidRPr="000111C8" w:rsidRDefault="000C018D" w:rsidP="000C018D">
      <w:pPr>
        <w:shd w:val="clear" w:color="auto" w:fill="FFFFFF"/>
        <w:spacing w:line="360" w:lineRule="auto"/>
        <w:outlineLvl w:val="4"/>
        <w:rPr>
          <w:rFonts w:ascii="Arial" w:eastAsia="Times New Roman" w:hAnsi="Arial" w:cs="Arial"/>
          <w:b/>
          <w:color w:val="000000"/>
          <w:sz w:val="23"/>
          <w:szCs w:val="23"/>
          <w:lang w:val="en" w:eastAsia="en-GB"/>
        </w:rPr>
      </w:pPr>
    </w:p>
    <w:p w14:paraId="36C33C7A" w14:textId="77777777" w:rsidR="000C018D" w:rsidRPr="00053BBE" w:rsidRDefault="000C018D" w:rsidP="000C018D">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7AF3E803" w14:textId="77777777" w:rsidR="000C018D" w:rsidRPr="000111C8"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A18B72B"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137E508"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85A39D9"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86A20C9"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A7888AC"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5D201D87" w14:textId="77777777" w:rsidR="000C018D" w:rsidRPr="00053BBE" w:rsidRDefault="000C018D" w:rsidP="000C018D">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419A53A" w14:textId="77777777" w:rsidR="000C018D" w:rsidRPr="00053BBE" w:rsidRDefault="000C018D" w:rsidP="000C018D">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56E46C19" w14:textId="77777777" w:rsidR="000C018D" w:rsidRPr="00053BBE" w:rsidRDefault="000C018D" w:rsidP="000C018D">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1413E69B" w14:textId="77777777" w:rsidR="000C018D" w:rsidRPr="00053BBE" w:rsidRDefault="000C018D" w:rsidP="000C018D">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5A8294E2" w14:textId="77777777" w:rsidR="000C018D"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5E96945E" w14:textId="77777777" w:rsidR="000C018D"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51C6B410" w14:textId="77777777" w:rsidR="000C018D"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4EF6A274" w14:textId="77777777" w:rsidR="000C018D"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66C31168" w14:textId="77777777" w:rsidR="000C018D"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647FB7BE" w14:textId="77777777" w:rsidR="000C018D"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12B8E29F" w14:textId="77777777" w:rsidR="000C018D" w:rsidRPr="00053BBE"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59DAA522" w14:textId="77777777" w:rsidR="000C018D" w:rsidRPr="00053BBE"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33FDEC1C"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2F57B116"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52315456"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497D3BB0" w14:textId="77777777" w:rsidR="000C018D" w:rsidRPr="00053BBE" w:rsidRDefault="000C018D" w:rsidP="000C018D">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64679D9C" w14:textId="77777777" w:rsidR="000C018D" w:rsidRPr="00053BBE" w:rsidRDefault="000C018D" w:rsidP="000C018D">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6165F3B" w14:textId="77777777" w:rsidR="000C018D" w:rsidRPr="00053BBE" w:rsidRDefault="000C018D" w:rsidP="000C018D">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53505A69"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CA95146" w14:textId="77777777" w:rsidR="000C018D" w:rsidRPr="000111C8" w:rsidRDefault="000C018D" w:rsidP="000C018D">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69FD02F" w14:textId="77777777" w:rsidR="000C018D"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C02682E" w14:textId="77777777" w:rsidR="000C018D" w:rsidRPr="000111C8"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635CAA" w14:textId="77777777" w:rsidR="000C018D" w:rsidRDefault="000C018D" w:rsidP="000C018D">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5E6C931" w14:textId="77777777" w:rsidR="000C018D"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1C111B4"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06D0E303"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16A19B8C" w14:textId="77777777" w:rsidR="000C018D" w:rsidRPr="000111C8" w:rsidRDefault="000C018D" w:rsidP="000C018D">
      <w:pPr>
        <w:shd w:val="clear" w:color="auto" w:fill="FFFFFF"/>
        <w:spacing w:line="360" w:lineRule="auto"/>
        <w:outlineLvl w:val="4"/>
        <w:rPr>
          <w:rFonts w:ascii="Arial" w:eastAsia="Times New Roman" w:hAnsi="Arial" w:cs="Arial"/>
          <w:b/>
          <w:color w:val="000000"/>
          <w:sz w:val="23"/>
          <w:szCs w:val="23"/>
          <w:lang w:val="en" w:eastAsia="en-GB"/>
        </w:rPr>
      </w:pPr>
    </w:p>
    <w:p w14:paraId="50D8F8D7" w14:textId="77777777" w:rsidR="000C018D" w:rsidRPr="00053BBE" w:rsidRDefault="000C018D" w:rsidP="000C018D">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2ECF25AD" w14:textId="77777777" w:rsidR="000C018D" w:rsidRPr="00053BBE" w:rsidRDefault="000C018D" w:rsidP="000C018D">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5BE521F5" w14:textId="77777777" w:rsidR="000C018D" w:rsidRPr="00053BBE" w:rsidRDefault="000C018D" w:rsidP="000C018D">
      <w:pPr>
        <w:shd w:val="clear" w:color="auto" w:fill="FFFFFF"/>
        <w:spacing w:line="360" w:lineRule="auto"/>
        <w:rPr>
          <w:rFonts w:ascii="Arial" w:eastAsia="Times New Roman" w:hAnsi="Arial" w:cs="Arial"/>
          <w:color w:val="000000"/>
          <w:sz w:val="23"/>
          <w:szCs w:val="23"/>
          <w:lang w:val="en" w:eastAsia="en-GB"/>
        </w:rPr>
      </w:pPr>
    </w:p>
    <w:p w14:paraId="0054921E" w14:textId="77777777" w:rsidR="000C018D" w:rsidRDefault="000C018D" w:rsidP="000C018D">
      <w:pPr>
        <w:shd w:val="clear" w:color="auto" w:fill="FFFFFF"/>
        <w:spacing w:line="360" w:lineRule="auto"/>
        <w:rPr>
          <w:rFonts w:ascii="Arial" w:eastAsia="Times New Roman" w:hAnsi="Arial" w:cs="Arial"/>
          <w:color w:val="000000"/>
          <w:sz w:val="23"/>
          <w:szCs w:val="23"/>
          <w:lang w:val="en" w:eastAsia="en-GB"/>
        </w:rPr>
      </w:pPr>
    </w:p>
    <w:p w14:paraId="477641C5" w14:textId="77777777" w:rsidR="000C018D" w:rsidRDefault="000C018D" w:rsidP="000C018D">
      <w:pPr>
        <w:shd w:val="clear" w:color="auto" w:fill="FFFFFF"/>
        <w:spacing w:line="360" w:lineRule="auto"/>
        <w:rPr>
          <w:rFonts w:ascii="Arial" w:eastAsia="Times New Roman" w:hAnsi="Arial" w:cs="Arial"/>
          <w:color w:val="000000"/>
          <w:sz w:val="23"/>
          <w:szCs w:val="23"/>
          <w:lang w:val="en" w:eastAsia="en-GB"/>
        </w:rPr>
      </w:pPr>
    </w:p>
    <w:p w14:paraId="1EC5F73D" w14:textId="77777777" w:rsidR="000C018D" w:rsidRPr="00053BBE" w:rsidRDefault="000C018D" w:rsidP="000C018D">
      <w:pPr>
        <w:shd w:val="clear" w:color="auto" w:fill="FFFFFF"/>
        <w:spacing w:line="360" w:lineRule="auto"/>
        <w:rPr>
          <w:rFonts w:ascii="Arial" w:eastAsia="Times New Roman" w:hAnsi="Arial" w:cs="Arial"/>
          <w:color w:val="000000"/>
          <w:sz w:val="23"/>
          <w:szCs w:val="23"/>
          <w:lang w:val="en" w:eastAsia="en-GB"/>
        </w:rPr>
      </w:pPr>
    </w:p>
    <w:p w14:paraId="2BAAAAC4"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D65DF3E"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83236A6"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19675214" w14:textId="77777777" w:rsidR="000C018D" w:rsidRPr="00053BBE" w:rsidRDefault="000C018D" w:rsidP="000C018D">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2BC47F97" w14:textId="77777777" w:rsidR="000C018D" w:rsidRPr="00053BBE" w:rsidRDefault="000C018D" w:rsidP="000C018D">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C5F91C8" w14:textId="77777777" w:rsidR="000C018D" w:rsidRPr="00053BBE" w:rsidRDefault="000C018D" w:rsidP="000C018D">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9687BE6" w14:textId="77777777" w:rsidR="000C018D" w:rsidRPr="00053BBE"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68660304"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C8E8FD7"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7430E758"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13281CAC" w14:textId="77777777" w:rsidR="000C018D" w:rsidRPr="00053BBE" w:rsidRDefault="000C018D" w:rsidP="000C018D">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04E0B626" w14:textId="77777777" w:rsidR="000C018D" w:rsidRPr="00053BBE" w:rsidRDefault="000C018D" w:rsidP="000C018D">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BB8841B" w14:textId="77777777" w:rsidR="000C018D" w:rsidRPr="00053BBE" w:rsidRDefault="000C018D" w:rsidP="000C018D">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0B0D168" w14:textId="77777777" w:rsidR="000C018D" w:rsidRPr="00053BBE" w:rsidRDefault="000C018D" w:rsidP="000C018D">
      <w:pPr>
        <w:shd w:val="clear" w:color="auto" w:fill="FFFFFF"/>
        <w:spacing w:line="360" w:lineRule="auto"/>
        <w:rPr>
          <w:rFonts w:ascii="Arial" w:eastAsia="Times New Roman" w:hAnsi="Arial" w:cs="Arial"/>
          <w:color w:val="000000"/>
          <w:sz w:val="23"/>
          <w:szCs w:val="23"/>
          <w:lang w:val="en" w:eastAsia="en-GB"/>
        </w:rPr>
      </w:pPr>
    </w:p>
    <w:p w14:paraId="0A5E5535"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5FF77E3C"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34B2B58A"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46EB3EA2" w14:textId="77777777" w:rsidR="000C018D" w:rsidRPr="00053BBE" w:rsidRDefault="000C018D" w:rsidP="000C018D">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9CE9BFA" w14:textId="77777777" w:rsidR="000C018D" w:rsidRPr="00053BBE" w:rsidRDefault="000C018D" w:rsidP="000C018D">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16429878" w14:textId="77777777" w:rsidR="000C018D" w:rsidRPr="00053BBE" w:rsidRDefault="000C018D" w:rsidP="000C018D">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3DFF47C" w14:textId="77777777" w:rsidR="000C018D" w:rsidRPr="00053BBE" w:rsidRDefault="000C018D" w:rsidP="000C018D">
      <w:pPr>
        <w:pStyle w:val="ListParagraph"/>
        <w:shd w:val="clear" w:color="auto" w:fill="FFFFFF"/>
        <w:spacing w:line="360" w:lineRule="auto"/>
        <w:rPr>
          <w:rFonts w:ascii="Arial" w:eastAsia="Times New Roman" w:hAnsi="Arial" w:cs="Arial"/>
          <w:color w:val="000000"/>
          <w:sz w:val="23"/>
          <w:szCs w:val="23"/>
          <w:lang w:val="en" w:eastAsia="en-GB"/>
        </w:rPr>
      </w:pPr>
    </w:p>
    <w:p w14:paraId="11B2F811" w14:textId="77777777" w:rsidR="000C018D" w:rsidRPr="00053BBE"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19E34E70"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044E33F"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2DCEC972" w14:textId="77777777" w:rsidR="000C018D" w:rsidRPr="00053BBE" w:rsidRDefault="000C018D" w:rsidP="000C018D">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112E0EB" w14:textId="77777777" w:rsidR="000C018D" w:rsidRPr="00053BBE" w:rsidRDefault="000C018D" w:rsidP="000C018D">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7C4B94A6" w14:textId="77777777" w:rsidR="000C018D" w:rsidRPr="00053BBE" w:rsidRDefault="000C018D" w:rsidP="000C018D">
      <w:pPr>
        <w:shd w:val="clear" w:color="auto" w:fill="FFFFFF"/>
        <w:spacing w:line="360" w:lineRule="auto"/>
        <w:rPr>
          <w:rFonts w:ascii="Arial" w:eastAsia="Times New Roman" w:hAnsi="Arial" w:cs="Arial"/>
          <w:color w:val="000000"/>
          <w:sz w:val="23"/>
          <w:szCs w:val="23"/>
          <w:lang w:val="en" w:eastAsia="en-GB"/>
        </w:rPr>
      </w:pPr>
    </w:p>
    <w:p w14:paraId="7A92991D" w14:textId="77777777" w:rsidR="000C018D" w:rsidRPr="00053BBE" w:rsidRDefault="000C018D" w:rsidP="000C018D">
      <w:pPr>
        <w:shd w:val="clear" w:color="auto" w:fill="FFFFFF"/>
        <w:spacing w:line="360" w:lineRule="auto"/>
        <w:rPr>
          <w:rFonts w:ascii="Arial" w:eastAsia="Times New Roman" w:hAnsi="Arial" w:cs="Arial"/>
          <w:color w:val="000000"/>
          <w:sz w:val="23"/>
          <w:szCs w:val="23"/>
          <w:lang w:val="en" w:eastAsia="en-GB"/>
        </w:rPr>
      </w:pPr>
    </w:p>
    <w:p w14:paraId="6508F4A1"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239DB183"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73AFAD14"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358FC4D6" w14:textId="77777777" w:rsidR="000C018D" w:rsidRPr="00053BBE" w:rsidRDefault="000C018D" w:rsidP="000C018D">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77F2739" w14:textId="77777777" w:rsidR="000C018D" w:rsidRDefault="000C018D" w:rsidP="000C018D">
      <w:pPr>
        <w:shd w:val="clear" w:color="auto" w:fill="FFFFFF"/>
        <w:spacing w:line="360" w:lineRule="auto"/>
        <w:ind w:left="1224"/>
        <w:jc w:val="both"/>
        <w:rPr>
          <w:rFonts w:ascii="Arial" w:eastAsia="Times New Roman" w:hAnsi="Arial" w:cs="Arial"/>
          <w:color w:val="000000"/>
          <w:sz w:val="23"/>
          <w:szCs w:val="23"/>
          <w:lang w:val="en" w:eastAsia="en-GB"/>
        </w:rPr>
      </w:pPr>
    </w:p>
    <w:p w14:paraId="14109B9D" w14:textId="77777777" w:rsidR="000C018D" w:rsidRPr="000111C8" w:rsidRDefault="000C018D" w:rsidP="000C018D">
      <w:pPr>
        <w:shd w:val="clear" w:color="auto" w:fill="FFFFFF"/>
        <w:spacing w:line="360" w:lineRule="auto"/>
        <w:ind w:left="1224"/>
        <w:jc w:val="both"/>
        <w:rPr>
          <w:rFonts w:ascii="Arial" w:eastAsia="Times New Roman" w:hAnsi="Arial" w:cs="Arial"/>
          <w:color w:val="000000"/>
          <w:sz w:val="23"/>
          <w:szCs w:val="23"/>
          <w:lang w:val="en" w:eastAsia="en-GB"/>
        </w:rPr>
      </w:pPr>
    </w:p>
    <w:p w14:paraId="5C2E8AB5" w14:textId="77777777" w:rsidR="000C018D" w:rsidRPr="00053BBE" w:rsidRDefault="000C018D" w:rsidP="000C018D">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008C3632"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1E07D9FB" w14:textId="77777777" w:rsidR="000C018D" w:rsidRPr="000111C8" w:rsidRDefault="000C018D" w:rsidP="000C018D">
      <w:pPr>
        <w:shd w:val="clear" w:color="auto" w:fill="FFFFFF"/>
        <w:spacing w:line="360" w:lineRule="auto"/>
        <w:outlineLvl w:val="4"/>
        <w:rPr>
          <w:rFonts w:ascii="Arial" w:eastAsia="Times New Roman" w:hAnsi="Arial" w:cs="Arial"/>
          <w:color w:val="000000"/>
          <w:sz w:val="23"/>
          <w:szCs w:val="23"/>
          <w:lang w:val="en" w:eastAsia="en-GB"/>
        </w:rPr>
      </w:pPr>
    </w:p>
    <w:p w14:paraId="2E424668" w14:textId="77777777" w:rsidR="000C018D" w:rsidRDefault="000C018D" w:rsidP="000C018D">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3F93C90E" w14:textId="77777777" w:rsidR="000C018D" w:rsidRDefault="000C018D" w:rsidP="000C018D">
      <w:pPr>
        <w:spacing w:line="360" w:lineRule="auto"/>
        <w:rPr>
          <w:rFonts w:ascii="Arial" w:hAnsi="Arial" w:cs="Arial"/>
          <w:sz w:val="23"/>
          <w:szCs w:val="23"/>
        </w:rPr>
      </w:pPr>
    </w:p>
    <w:p w14:paraId="2394E1F0" w14:textId="77777777" w:rsidR="000C018D" w:rsidRDefault="000C018D" w:rsidP="000C018D">
      <w:pPr>
        <w:spacing w:line="360" w:lineRule="auto"/>
        <w:rPr>
          <w:rFonts w:ascii="Arial" w:hAnsi="Arial" w:cs="Arial"/>
          <w:sz w:val="23"/>
          <w:szCs w:val="23"/>
        </w:rPr>
      </w:pPr>
    </w:p>
    <w:p w14:paraId="21AC66B1" w14:textId="77777777" w:rsidR="000C018D" w:rsidRDefault="000C018D" w:rsidP="000C018D">
      <w:pPr>
        <w:spacing w:line="360" w:lineRule="auto"/>
        <w:rPr>
          <w:rFonts w:ascii="Arial" w:hAnsi="Arial" w:cs="Arial"/>
          <w:sz w:val="23"/>
          <w:szCs w:val="23"/>
        </w:rPr>
      </w:pPr>
    </w:p>
    <w:p w14:paraId="6DEC581C" w14:textId="77777777" w:rsidR="000C018D" w:rsidRDefault="000C018D" w:rsidP="000C018D">
      <w:pPr>
        <w:spacing w:line="360" w:lineRule="auto"/>
        <w:rPr>
          <w:rFonts w:ascii="Arial" w:hAnsi="Arial" w:cs="Arial"/>
          <w:sz w:val="23"/>
          <w:szCs w:val="23"/>
        </w:rPr>
      </w:pPr>
    </w:p>
    <w:p w14:paraId="1EFD12C6" w14:textId="77777777" w:rsidR="000C018D" w:rsidRDefault="000C018D" w:rsidP="000C018D">
      <w:pPr>
        <w:spacing w:line="360" w:lineRule="auto"/>
        <w:rPr>
          <w:rFonts w:ascii="Arial" w:hAnsi="Arial" w:cs="Arial"/>
          <w:sz w:val="23"/>
          <w:szCs w:val="23"/>
        </w:rPr>
      </w:pPr>
    </w:p>
    <w:p w14:paraId="6DC5FF48" w14:textId="77777777" w:rsidR="000C018D" w:rsidRDefault="000C018D" w:rsidP="000C018D">
      <w:pPr>
        <w:spacing w:line="360" w:lineRule="auto"/>
        <w:rPr>
          <w:rFonts w:ascii="Arial" w:hAnsi="Arial" w:cs="Arial"/>
          <w:sz w:val="23"/>
          <w:szCs w:val="23"/>
        </w:rPr>
      </w:pPr>
    </w:p>
    <w:p w14:paraId="5FDF66B0" w14:textId="77777777" w:rsidR="000C018D" w:rsidRDefault="000C018D" w:rsidP="000C018D">
      <w:pPr>
        <w:spacing w:line="360" w:lineRule="auto"/>
        <w:rPr>
          <w:rFonts w:ascii="Arial" w:hAnsi="Arial" w:cs="Arial"/>
          <w:sz w:val="23"/>
          <w:szCs w:val="23"/>
        </w:rPr>
      </w:pPr>
    </w:p>
    <w:p w14:paraId="18735FC2" w14:textId="77777777" w:rsidR="000C018D" w:rsidRDefault="000C018D" w:rsidP="000C018D">
      <w:pPr>
        <w:spacing w:line="360" w:lineRule="auto"/>
        <w:rPr>
          <w:rFonts w:ascii="Arial" w:hAnsi="Arial" w:cs="Arial"/>
          <w:sz w:val="23"/>
          <w:szCs w:val="23"/>
        </w:rPr>
      </w:pPr>
    </w:p>
    <w:p w14:paraId="1D2D4595" w14:textId="77777777" w:rsidR="000C018D" w:rsidRDefault="000C018D" w:rsidP="000C018D">
      <w:pPr>
        <w:spacing w:line="360" w:lineRule="auto"/>
        <w:rPr>
          <w:rFonts w:ascii="Arial" w:hAnsi="Arial" w:cs="Arial"/>
          <w:sz w:val="23"/>
          <w:szCs w:val="23"/>
        </w:rPr>
      </w:pPr>
    </w:p>
    <w:p w14:paraId="6CD33021" w14:textId="77777777" w:rsidR="000C018D" w:rsidRPr="00053BBE" w:rsidRDefault="000C018D" w:rsidP="000C018D">
      <w:pPr>
        <w:spacing w:line="360" w:lineRule="auto"/>
        <w:rPr>
          <w:rFonts w:ascii="Arial" w:hAnsi="Arial" w:cs="Arial"/>
          <w:b/>
          <w:sz w:val="23"/>
          <w:szCs w:val="23"/>
        </w:rPr>
      </w:pPr>
      <w:r w:rsidRPr="00053BBE">
        <w:rPr>
          <w:rFonts w:ascii="Arial" w:hAnsi="Arial" w:cs="Arial"/>
          <w:b/>
          <w:sz w:val="23"/>
          <w:szCs w:val="23"/>
        </w:rPr>
        <w:t>Protocol 1</w:t>
      </w:r>
    </w:p>
    <w:p w14:paraId="7CEA5B5E" w14:textId="77777777" w:rsidR="000C018D" w:rsidRPr="00053BBE"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45C02F3E"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78E12E5E" w14:textId="77777777" w:rsidR="000C018D" w:rsidRPr="000111C8" w:rsidRDefault="000C018D" w:rsidP="000C018D">
      <w:pPr>
        <w:shd w:val="clear" w:color="auto" w:fill="FFFFFF"/>
        <w:spacing w:line="360" w:lineRule="auto"/>
        <w:outlineLvl w:val="4"/>
        <w:rPr>
          <w:rFonts w:ascii="Arial" w:eastAsia="Times New Roman" w:hAnsi="Arial" w:cs="Arial"/>
          <w:b/>
          <w:color w:val="000000"/>
          <w:sz w:val="23"/>
          <w:szCs w:val="23"/>
          <w:lang w:val="en" w:eastAsia="en-GB"/>
        </w:rPr>
      </w:pPr>
    </w:p>
    <w:p w14:paraId="71BCCBF9" w14:textId="77777777" w:rsidR="000C018D" w:rsidRPr="000111C8" w:rsidRDefault="000C018D" w:rsidP="000C018D">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2EA0B29" w14:textId="77777777" w:rsidR="000C018D" w:rsidRDefault="000C018D" w:rsidP="000C018D">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7BB1FE7" w14:textId="77777777" w:rsidR="000C018D" w:rsidRPr="00053BBE" w:rsidRDefault="000C018D" w:rsidP="000C018D">
      <w:pPr>
        <w:shd w:val="clear" w:color="auto" w:fill="FFFFFF"/>
        <w:spacing w:line="360" w:lineRule="auto"/>
        <w:jc w:val="both"/>
        <w:rPr>
          <w:rFonts w:ascii="Arial" w:eastAsia="Times New Roman" w:hAnsi="Arial" w:cs="Arial"/>
          <w:color w:val="000000"/>
          <w:sz w:val="23"/>
          <w:szCs w:val="23"/>
          <w:lang w:val="en" w:eastAsia="en-GB"/>
        </w:rPr>
      </w:pPr>
    </w:p>
    <w:p w14:paraId="00C3AC13" w14:textId="77777777" w:rsidR="000C018D" w:rsidRDefault="000C018D" w:rsidP="000C018D">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DAD0F7E" w14:textId="77777777" w:rsidR="000C018D" w:rsidRDefault="000C018D" w:rsidP="000C018D">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33856A1" w14:textId="77777777" w:rsidR="000C018D" w:rsidRPr="00053BBE" w:rsidRDefault="000C018D" w:rsidP="000C018D">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43601543" w14:textId="77777777" w:rsidR="000C018D" w:rsidRPr="000111C8" w:rsidRDefault="000C018D" w:rsidP="000C018D">
      <w:pPr>
        <w:shd w:val="clear" w:color="auto" w:fill="FFFFFF"/>
        <w:spacing w:line="360" w:lineRule="auto"/>
        <w:outlineLvl w:val="4"/>
        <w:rPr>
          <w:rFonts w:ascii="Arial" w:eastAsia="Times New Roman" w:hAnsi="Arial" w:cs="Arial"/>
          <w:b/>
          <w:color w:val="000000"/>
          <w:sz w:val="23"/>
          <w:szCs w:val="23"/>
          <w:lang w:val="en" w:eastAsia="en-GB"/>
        </w:rPr>
      </w:pPr>
    </w:p>
    <w:p w14:paraId="581C7CB6" w14:textId="77777777" w:rsidR="000C018D" w:rsidRPr="000111C8" w:rsidRDefault="000C018D" w:rsidP="000C018D">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7E935FF" w14:textId="77777777" w:rsidR="000C018D" w:rsidRPr="00053BBE" w:rsidRDefault="000C018D" w:rsidP="000C018D">
      <w:pPr>
        <w:shd w:val="clear" w:color="auto" w:fill="FFFFFF"/>
        <w:spacing w:line="360" w:lineRule="auto"/>
        <w:jc w:val="both"/>
        <w:rPr>
          <w:rFonts w:ascii="Arial" w:eastAsia="Times New Roman" w:hAnsi="Arial" w:cs="Arial"/>
          <w:color w:val="000000"/>
          <w:sz w:val="23"/>
          <w:szCs w:val="23"/>
          <w:lang w:val="en" w:eastAsia="en-GB"/>
        </w:rPr>
      </w:pPr>
    </w:p>
    <w:p w14:paraId="28C95659" w14:textId="77777777" w:rsidR="000C018D" w:rsidRPr="00053BBE" w:rsidRDefault="000C018D" w:rsidP="000C018D">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F025E96" w14:textId="77777777" w:rsidR="000C018D" w:rsidRPr="00053BBE" w:rsidRDefault="000C018D" w:rsidP="000C018D">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28F37A8F" w14:textId="77777777" w:rsidR="000C018D" w:rsidRPr="00053BBE" w:rsidRDefault="000C018D" w:rsidP="000C018D">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1FB1802A" w14:textId="77777777" w:rsidR="000C018D" w:rsidRPr="000111C8" w:rsidRDefault="000C018D" w:rsidP="000C018D">
      <w:pPr>
        <w:shd w:val="clear" w:color="auto" w:fill="FFFFFF"/>
        <w:spacing w:line="360" w:lineRule="auto"/>
        <w:outlineLvl w:val="4"/>
        <w:rPr>
          <w:rFonts w:ascii="Arial" w:eastAsia="Times New Roman" w:hAnsi="Arial" w:cs="Arial"/>
          <w:b/>
          <w:color w:val="000000"/>
          <w:sz w:val="23"/>
          <w:szCs w:val="23"/>
          <w:lang w:val="en" w:eastAsia="en-GB"/>
        </w:rPr>
      </w:pPr>
    </w:p>
    <w:p w14:paraId="778E9848" w14:textId="77777777" w:rsidR="000C018D" w:rsidRPr="00053BBE" w:rsidRDefault="000C018D" w:rsidP="000C018D">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3474F7DF" w14:textId="77777777" w:rsidR="000C018D" w:rsidRPr="000A1FB1" w:rsidRDefault="000C018D" w:rsidP="000C018D">
      <w:pPr>
        <w:pStyle w:val="DARDEqualityText"/>
        <w:spacing w:before="100" w:line="240" w:lineRule="auto"/>
        <w:rPr>
          <w:b/>
          <w:szCs w:val="28"/>
        </w:rPr>
      </w:pPr>
    </w:p>
    <w:p w14:paraId="5B0CAD8E" w14:textId="77777777" w:rsidR="000A1FB1" w:rsidRPr="000A1FB1" w:rsidRDefault="000A1FB1">
      <w:pPr>
        <w:pStyle w:val="DARDEqualityText"/>
        <w:spacing w:before="100" w:line="240" w:lineRule="auto"/>
        <w:rPr>
          <w:b/>
          <w:szCs w:val="28"/>
        </w:rPr>
      </w:pPr>
    </w:p>
    <w:sectPr w:rsidR="000A1FB1" w:rsidRPr="000A1FB1" w:rsidSect="005C03E2">
      <w:footerReference w:type="default" r:id="rId23"/>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E9F1C" w14:textId="77777777" w:rsidR="005E15D5" w:rsidRDefault="005E15D5">
      <w:r>
        <w:separator/>
      </w:r>
    </w:p>
  </w:endnote>
  <w:endnote w:type="continuationSeparator" w:id="0">
    <w:p w14:paraId="73117288" w14:textId="77777777" w:rsidR="005E15D5" w:rsidRDefault="005E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93D2F" w14:textId="77777777" w:rsidR="000C018D" w:rsidRDefault="000C018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D1748" w14:textId="77777777" w:rsidR="000C018D" w:rsidRDefault="000C018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EF9F0" w14:textId="77777777" w:rsidR="000C018D" w:rsidRDefault="000C018D">
    <w:pPr>
      <w:pStyle w:val="Footer"/>
    </w:pPr>
    <w:r>
      <w:t>[Type here]</w:t>
    </w:r>
  </w:p>
  <w:p w14:paraId="6F7739D0" w14:textId="77777777" w:rsidR="000C018D" w:rsidRDefault="000C018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745" w14:textId="77777777" w:rsidR="000C018D" w:rsidRDefault="000C018D"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280CE4" w:rsidRDefault="00280CE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A789C" w14:textId="77777777" w:rsidR="005E15D5" w:rsidRDefault="005E15D5">
      <w:r>
        <w:separator/>
      </w:r>
    </w:p>
  </w:footnote>
  <w:footnote w:type="continuationSeparator" w:id="0">
    <w:p w14:paraId="15A13258" w14:textId="77777777" w:rsidR="005E15D5" w:rsidRDefault="005E15D5">
      <w:r>
        <w:continuationSeparator/>
      </w:r>
    </w:p>
  </w:footnote>
  <w:footnote w:id="1">
    <w:p w14:paraId="3D47E3E5" w14:textId="77777777" w:rsidR="000C018D" w:rsidRDefault="000C018D" w:rsidP="000C018D">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09FE8D21" w14:textId="77777777" w:rsidR="000C018D" w:rsidRPr="009462F8" w:rsidRDefault="000C018D" w:rsidP="000C018D">
      <w:pPr>
        <w:pStyle w:val="FootnoteText"/>
        <w:rPr>
          <w:rFonts w:ascii="Arial" w:hAnsi="Arial" w:cs="Arial"/>
          <w:color w:val="0000FF"/>
          <w:lang w:val="en-GB"/>
        </w:rPr>
      </w:pPr>
    </w:p>
  </w:footnote>
  <w:footnote w:id="2">
    <w:p w14:paraId="0578E2AA" w14:textId="77777777" w:rsidR="000C018D" w:rsidRDefault="000C018D" w:rsidP="000C018D">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99C45AA" w14:textId="77777777" w:rsidR="000C018D" w:rsidRPr="009462F8" w:rsidRDefault="000C018D" w:rsidP="000C018D">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1EFEE" w14:textId="77777777" w:rsidR="000C018D" w:rsidRDefault="000C018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51275"/>
    <w:multiLevelType w:val="hybridMultilevel"/>
    <w:tmpl w:val="88AE0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4"/>
  </w:num>
  <w:num w:numId="6">
    <w:abstractNumId w:val="10"/>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5"/>
  </w:num>
  <w:num w:numId="15">
    <w:abstractNumId w:val="2"/>
  </w:num>
  <w:num w:numId="16">
    <w:abstractNumId w:val="8"/>
  </w:num>
  <w:num w:numId="17">
    <w:abstractNumId w:val="15"/>
  </w:num>
  <w:num w:numId="18">
    <w:abstractNumId w:val="9"/>
  </w:num>
  <w:num w:numId="19">
    <w:abstractNumId w:val="11"/>
  </w:num>
  <w:num w:numId="20">
    <w:abstractNumId w:val="13"/>
  </w:num>
  <w:num w:numId="21">
    <w:abstractNumId w:val="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44E0"/>
    <w:rsid w:val="00021D6A"/>
    <w:rsid w:val="00042940"/>
    <w:rsid w:val="000532C6"/>
    <w:rsid w:val="00073F4D"/>
    <w:rsid w:val="0007444F"/>
    <w:rsid w:val="00092067"/>
    <w:rsid w:val="000A1409"/>
    <w:rsid w:val="000A1FB1"/>
    <w:rsid w:val="000C0080"/>
    <w:rsid w:val="000C018D"/>
    <w:rsid w:val="000C1464"/>
    <w:rsid w:val="000D68B0"/>
    <w:rsid w:val="000E173E"/>
    <w:rsid w:val="000E207C"/>
    <w:rsid w:val="000E5100"/>
    <w:rsid w:val="000E5B9B"/>
    <w:rsid w:val="000F64F1"/>
    <w:rsid w:val="001015C2"/>
    <w:rsid w:val="001032F1"/>
    <w:rsid w:val="001178FF"/>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50BA2"/>
    <w:rsid w:val="00264635"/>
    <w:rsid w:val="002658B1"/>
    <w:rsid w:val="0027081E"/>
    <w:rsid w:val="00274404"/>
    <w:rsid w:val="00280CE4"/>
    <w:rsid w:val="00281A61"/>
    <w:rsid w:val="00295734"/>
    <w:rsid w:val="002A6223"/>
    <w:rsid w:val="002B588C"/>
    <w:rsid w:val="002D27B6"/>
    <w:rsid w:val="002D65A6"/>
    <w:rsid w:val="002E4391"/>
    <w:rsid w:val="002E6A0E"/>
    <w:rsid w:val="003041FF"/>
    <w:rsid w:val="003052DB"/>
    <w:rsid w:val="00322747"/>
    <w:rsid w:val="00336939"/>
    <w:rsid w:val="00366647"/>
    <w:rsid w:val="00367D2D"/>
    <w:rsid w:val="003819B4"/>
    <w:rsid w:val="003B12B1"/>
    <w:rsid w:val="003B146D"/>
    <w:rsid w:val="003B2314"/>
    <w:rsid w:val="003C3FAE"/>
    <w:rsid w:val="003D5BF5"/>
    <w:rsid w:val="00442408"/>
    <w:rsid w:val="00446C75"/>
    <w:rsid w:val="0046189D"/>
    <w:rsid w:val="00462813"/>
    <w:rsid w:val="00464D78"/>
    <w:rsid w:val="00465FBD"/>
    <w:rsid w:val="004738FB"/>
    <w:rsid w:val="0047531B"/>
    <w:rsid w:val="004830AF"/>
    <w:rsid w:val="004A3DE5"/>
    <w:rsid w:val="004A58BA"/>
    <w:rsid w:val="004B65E9"/>
    <w:rsid w:val="004F6BFB"/>
    <w:rsid w:val="00512C52"/>
    <w:rsid w:val="00514462"/>
    <w:rsid w:val="0057584A"/>
    <w:rsid w:val="0058299D"/>
    <w:rsid w:val="005C03E2"/>
    <w:rsid w:val="005D0A14"/>
    <w:rsid w:val="005E15D5"/>
    <w:rsid w:val="00602BD5"/>
    <w:rsid w:val="00607423"/>
    <w:rsid w:val="00607CB9"/>
    <w:rsid w:val="00615C5E"/>
    <w:rsid w:val="00661EEE"/>
    <w:rsid w:val="006713FE"/>
    <w:rsid w:val="00677852"/>
    <w:rsid w:val="006A73A4"/>
    <w:rsid w:val="006B7041"/>
    <w:rsid w:val="006C5BF5"/>
    <w:rsid w:val="006D2BA5"/>
    <w:rsid w:val="006D4BBF"/>
    <w:rsid w:val="006E6ADD"/>
    <w:rsid w:val="006F2B78"/>
    <w:rsid w:val="00701A79"/>
    <w:rsid w:val="00716554"/>
    <w:rsid w:val="00726F14"/>
    <w:rsid w:val="00730BFC"/>
    <w:rsid w:val="007468CF"/>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55DA3"/>
    <w:rsid w:val="008637A6"/>
    <w:rsid w:val="00866C8E"/>
    <w:rsid w:val="008A2DB4"/>
    <w:rsid w:val="008E13D2"/>
    <w:rsid w:val="008E6AB7"/>
    <w:rsid w:val="00911005"/>
    <w:rsid w:val="0091153D"/>
    <w:rsid w:val="0091487D"/>
    <w:rsid w:val="009159AF"/>
    <w:rsid w:val="00916911"/>
    <w:rsid w:val="009462F8"/>
    <w:rsid w:val="00952DA9"/>
    <w:rsid w:val="00956B34"/>
    <w:rsid w:val="00963E15"/>
    <w:rsid w:val="00967982"/>
    <w:rsid w:val="009920C4"/>
    <w:rsid w:val="009B6775"/>
    <w:rsid w:val="009C7ABC"/>
    <w:rsid w:val="009D24F6"/>
    <w:rsid w:val="009E303C"/>
    <w:rsid w:val="009F31D9"/>
    <w:rsid w:val="00A04139"/>
    <w:rsid w:val="00A32E7A"/>
    <w:rsid w:val="00A37098"/>
    <w:rsid w:val="00A37FF7"/>
    <w:rsid w:val="00A42679"/>
    <w:rsid w:val="00A63A94"/>
    <w:rsid w:val="00A65ECA"/>
    <w:rsid w:val="00A71176"/>
    <w:rsid w:val="00A73FCC"/>
    <w:rsid w:val="00A7737D"/>
    <w:rsid w:val="00AA7425"/>
    <w:rsid w:val="00AE3B4B"/>
    <w:rsid w:val="00AF1941"/>
    <w:rsid w:val="00AF35C1"/>
    <w:rsid w:val="00AF6476"/>
    <w:rsid w:val="00B2029E"/>
    <w:rsid w:val="00B23886"/>
    <w:rsid w:val="00B35098"/>
    <w:rsid w:val="00B440DB"/>
    <w:rsid w:val="00B60891"/>
    <w:rsid w:val="00B7098C"/>
    <w:rsid w:val="00B90197"/>
    <w:rsid w:val="00B96E27"/>
    <w:rsid w:val="00BA751D"/>
    <w:rsid w:val="00BC05CA"/>
    <w:rsid w:val="00BC32D3"/>
    <w:rsid w:val="00BC3F3B"/>
    <w:rsid w:val="00BC6346"/>
    <w:rsid w:val="00BE7A92"/>
    <w:rsid w:val="00C075D9"/>
    <w:rsid w:val="00C07CE8"/>
    <w:rsid w:val="00C106EB"/>
    <w:rsid w:val="00C30F41"/>
    <w:rsid w:val="00C50901"/>
    <w:rsid w:val="00C71610"/>
    <w:rsid w:val="00C817A1"/>
    <w:rsid w:val="00C91E99"/>
    <w:rsid w:val="00C92FA5"/>
    <w:rsid w:val="00C946E4"/>
    <w:rsid w:val="00CA25E2"/>
    <w:rsid w:val="00CB2DA7"/>
    <w:rsid w:val="00CB4313"/>
    <w:rsid w:val="00CB7BD3"/>
    <w:rsid w:val="00CC0E7F"/>
    <w:rsid w:val="00CC25DA"/>
    <w:rsid w:val="00CC5C4C"/>
    <w:rsid w:val="00CE3512"/>
    <w:rsid w:val="00CE4727"/>
    <w:rsid w:val="00CE6027"/>
    <w:rsid w:val="00CE6EF5"/>
    <w:rsid w:val="00D059C6"/>
    <w:rsid w:val="00D07258"/>
    <w:rsid w:val="00D129E0"/>
    <w:rsid w:val="00D14B5C"/>
    <w:rsid w:val="00D20045"/>
    <w:rsid w:val="00D2336D"/>
    <w:rsid w:val="00D2566E"/>
    <w:rsid w:val="00D47DB7"/>
    <w:rsid w:val="00D539BB"/>
    <w:rsid w:val="00D60DB6"/>
    <w:rsid w:val="00D74B55"/>
    <w:rsid w:val="00D9704D"/>
    <w:rsid w:val="00DC204B"/>
    <w:rsid w:val="00DC2867"/>
    <w:rsid w:val="00DC5514"/>
    <w:rsid w:val="00DD4199"/>
    <w:rsid w:val="00DD5FDF"/>
    <w:rsid w:val="00DD697A"/>
    <w:rsid w:val="00DE076F"/>
    <w:rsid w:val="00DE1A1C"/>
    <w:rsid w:val="00DF6248"/>
    <w:rsid w:val="00DF6C1E"/>
    <w:rsid w:val="00E12311"/>
    <w:rsid w:val="00E14398"/>
    <w:rsid w:val="00E15BF2"/>
    <w:rsid w:val="00E16FF2"/>
    <w:rsid w:val="00E1779B"/>
    <w:rsid w:val="00E25432"/>
    <w:rsid w:val="00E42DD3"/>
    <w:rsid w:val="00E57AEE"/>
    <w:rsid w:val="00E70E6C"/>
    <w:rsid w:val="00E85D82"/>
    <w:rsid w:val="00E90069"/>
    <w:rsid w:val="00EA1E36"/>
    <w:rsid w:val="00EB403B"/>
    <w:rsid w:val="00EB53FA"/>
    <w:rsid w:val="00EB6CC7"/>
    <w:rsid w:val="00EB7848"/>
    <w:rsid w:val="00EC2305"/>
    <w:rsid w:val="00EE03F6"/>
    <w:rsid w:val="00EE29A4"/>
    <w:rsid w:val="00EE572E"/>
    <w:rsid w:val="00F0116C"/>
    <w:rsid w:val="00F018BD"/>
    <w:rsid w:val="00F22301"/>
    <w:rsid w:val="00F317D8"/>
    <w:rsid w:val="00F41252"/>
    <w:rsid w:val="00F43C60"/>
    <w:rsid w:val="00F52D58"/>
    <w:rsid w:val="00F54920"/>
    <w:rsid w:val="00F57C37"/>
    <w:rsid w:val="00F6018A"/>
    <w:rsid w:val="00F642E2"/>
    <w:rsid w:val="00F77F77"/>
    <w:rsid w:val="00F92B0D"/>
    <w:rsid w:val="00FA5C2B"/>
    <w:rsid w:val="00FB116D"/>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4337"/>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png@01D4647C.90729E2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BA867-B2A5-4FCD-AC56-FE9BDBBB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4252</Words>
  <Characters>23428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27625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David Simpson</cp:lastModifiedBy>
  <cp:revision>2</cp:revision>
  <cp:lastPrinted>2011-06-29T10:17:00Z</cp:lastPrinted>
  <dcterms:created xsi:type="dcterms:W3CDTF">2019-01-24T09:41:00Z</dcterms:created>
  <dcterms:modified xsi:type="dcterms:W3CDTF">2019-01-24T09:41:00Z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