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D33C80">
        <w:rPr>
          <w:rFonts w:ascii="Arial" w:hAnsi="Arial"/>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pt" o:ole="">
            <v:imagedata r:id="rId12" o:title=""/>
          </v:shape>
          <o:OLEObject Type="Embed" ProgID="Package" ShapeID="_x0000_i1025" DrawAspect="Icon" ObjectID="_1628500531"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4E2B91">
            <w:pPr>
              <w:pStyle w:val="DARDEqualityTextBold"/>
              <w:spacing w:before="20"/>
              <w:rPr>
                <w:b w:val="0"/>
                <w:color w:val="auto"/>
                <w:sz w:val="24"/>
              </w:rPr>
            </w:pPr>
            <w:r>
              <w:rPr>
                <w:color w:val="auto"/>
                <w:sz w:val="24"/>
              </w:rPr>
              <w:t xml:space="preserve">Title of policy / decision to be screened:- </w:t>
            </w:r>
            <w:r w:rsidR="00E30290" w:rsidRPr="00E30290">
              <w:rPr>
                <w:b w:val="0"/>
                <w:color w:val="auto"/>
                <w:sz w:val="24"/>
              </w:rPr>
              <w:t>the</w:t>
            </w:r>
            <w:r w:rsidR="00E30290">
              <w:rPr>
                <w:color w:val="auto"/>
                <w:sz w:val="24"/>
              </w:rPr>
              <w:t xml:space="preserve"> </w:t>
            </w:r>
            <w:r w:rsidR="00E30290" w:rsidRPr="00E30290">
              <w:rPr>
                <w:b w:val="0"/>
                <w:color w:val="auto"/>
                <w:sz w:val="24"/>
              </w:rPr>
              <w:t>Plant Health (Wood and Bark) (Amendment No. 2) Order (Northern Ireland)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Brief description of policy / decision to be screened</w:t>
            </w:r>
            <w:proofErr w:type="gramStart"/>
            <w:r>
              <w:rPr>
                <w:color w:val="auto"/>
                <w:sz w:val="24"/>
              </w:rPr>
              <w:t>:-</w:t>
            </w:r>
            <w:proofErr w:type="gramEnd"/>
            <w:r>
              <w:rPr>
                <w:color w:val="auto"/>
                <w:sz w:val="24"/>
              </w:rPr>
              <w:t xml:space="preserve"> </w:t>
            </w:r>
            <w:r w:rsidR="007F6FEB">
              <w:rPr>
                <w:b w:val="0"/>
                <w:color w:val="auto"/>
                <w:sz w:val="24"/>
              </w:rPr>
              <w:t>Plant Health is subject under Directive 2000/29/EC (“the Plant Health Directive”) to a regime of protection against the introduction of organisms harmful to plants or plant products and against their spread within the EU.</w:t>
            </w:r>
            <w:r w:rsidR="00AA197B">
              <w:rPr>
                <w:b w:val="0"/>
                <w:color w:val="auto"/>
                <w:sz w:val="24"/>
              </w:rPr>
              <w:t xml:space="preserve"> The Plant Health Directive is implemented in Northern Ireland in respect of respect of wood and bark through the Plant Health (Wood and Bark) Order (Northern Ireland) 2006 (S.R. 2006 No. 66)</w:t>
            </w:r>
            <w:r w:rsidR="00B87174">
              <w:rPr>
                <w:b w:val="0"/>
                <w:color w:val="auto"/>
                <w:sz w:val="24"/>
              </w:rPr>
              <w:t xml:space="preserve"> </w:t>
            </w:r>
            <w:r w:rsidR="00B87174" w:rsidRPr="00B87174">
              <w:rPr>
                <w:b w:val="0"/>
                <w:color w:val="auto"/>
                <w:sz w:val="24"/>
              </w:rPr>
              <w:t xml:space="preserve">(“the principal Order”) and in </w:t>
            </w:r>
            <w:r w:rsidR="00B87174">
              <w:rPr>
                <w:b w:val="0"/>
                <w:color w:val="auto"/>
                <w:sz w:val="24"/>
              </w:rPr>
              <w:t>respect of trees and crops through the Plant Health Order (Northern Ireland) 2018 (S.R. 2018 No. 184)</w:t>
            </w:r>
            <w:r w:rsidR="00AA197B">
              <w:rPr>
                <w:b w:val="0"/>
                <w:color w:val="auto"/>
                <w:sz w:val="24"/>
              </w:rPr>
              <w:t>. The Directive (and therefore the principal Order) are updated frequently, to take account of new or revised risk assessments, pest interceptions, changes in distribution of pests and other developments.</w:t>
            </w:r>
          </w:p>
          <w:p w:rsidR="00AA197B" w:rsidRDefault="00AA197B">
            <w:pPr>
              <w:pStyle w:val="DARDEqualityTextBold"/>
              <w:spacing w:before="20"/>
              <w:rPr>
                <w:b w:val="0"/>
                <w:color w:val="auto"/>
                <w:sz w:val="24"/>
              </w:rPr>
            </w:pPr>
          </w:p>
          <w:p w:rsidR="009152C8" w:rsidRDefault="00AA197B">
            <w:pPr>
              <w:pStyle w:val="DARDEqualityTextBold"/>
              <w:spacing w:before="20"/>
              <w:rPr>
                <w:b w:val="0"/>
                <w:color w:val="auto"/>
                <w:sz w:val="24"/>
              </w:rPr>
            </w:pPr>
            <w:r>
              <w:rPr>
                <w:b w:val="0"/>
                <w:color w:val="auto"/>
                <w:sz w:val="24"/>
              </w:rPr>
              <w:t>The draft Order</w:t>
            </w:r>
            <w:r w:rsidR="00CA0A4B">
              <w:rPr>
                <w:b w:val="0"/>
                <w:color w:val="auto"/>
                <w:sz w:val="24"/>
              </w:rPr>
              <w:t xml:space="preserve"> </w:t>
            </w:r>
            <w:r w:rsidR="00357E91">
              <w:rPr>
                <w:b w:val="0"/>
                <w:color w:val="auto"/>
                <w:sz w:val="24"/>
              </w:rPr>
              <w:t>implements the specific control measures in Commission Implementing Decision (EU) 201</w:t>
            </w:r>
            <w:r w:rsidR="00EA6633">
              <w:rPr>
                <w:b w:val="0"/>
                <w:color w:val="auto"/>
                <w:sz w:val="24"/>
              </w:rPr>
              <w:t>8</w:t>
            </w:r>
            <w:r w:rsidR="008F56F5">
              <w:rPr>
                <w:b w:val="0"/>
                <w:color w:val="auto"/>
                <w:sz w:val="24"/>
              </w:rPr>
              <w:t>/</w:t>
            </w:r>
            <w:r w:rsidR="00EA6633">
              <w:rPr>
                <w:b w:val="0"/>
                <w:color w:val="auto"/>
                <w:sz w:val="24"/>
              </w:rPr>
              <w:t>1503, Commission Implementing Decision (EU) 2018/1959</w:t>
            </w:r>
            <w:r w:rsidR="00357E91">
              <w:rPr>
                <w:b w:val="0"/>
                <w:color w:val="auto"/>
                <w:sz w:val="24"/>
              </w:rPr>
              <w:t xml:space="preserve"> and Commission Implementing D</w:t>
            </w:r>
            <w:r w:rsidR="008F56F5">
              <w:rPr>
                <w:b w:val="0"/>
                <w:color w:val="auto"/>
                <w:sz w:val="24"/>
              </w:rPr>
              <w:t xml:space="preserve">irective </w:t>
            </w:r>
            <w:r w:rsidR="009152C8">
              <w:rPr>
                <w:b w:val="0"/>
                <w:color w:val="auto"/>
                <w:sz w:val="24"/>
              </w:rPr>
              <w:t>(EU) 201</w:t>
            </w:r>
            <w:r w:rsidR="008F56F5">
              <w:rPr>
                <w:b w:val="0"/>
                <w:color w:val="auto"/>
                <w:sz w:val="24"/>
              </w:rPr>
              <w:t>9/523</w:t>
            </w:r>
            <w:r w:rsidR="009152C8">
              <w:rPr>
                <w:b w:val="0"/>
                <w:color w:val="auto"/>
                <w:sz w:val="24"/>
              </w:rPr>
              <w:t>. The key changes are as follows:</w:t>
            </w:r>
          </w:p>
          <w:p w:rsidR="009152C8" w:rsidRDefault="009152C8">
            <w:pPr>
              <w:pStyle w:val="DARDEqualityTextBold"/>
              <w:spacing w:before="20"/>
              <w:rPr>
                <w:b w:val="0"/>
                <w:color w:val="auto"/>
                <w:sz w:val="24"/>
              </w:rPr>
            </w:pPr>
          </w:p>
          <w:p w:rsidR="00AA197B" w:rsidRDefault="009152C8" w:rsidP="00AA7425">
            <w:pPr>
              <w:pStyle w:val="DARDEqualityTextBold"/>
              <w:spacing w:before="20"/>
              <w:rPr>
                <w:b w:val="0"/>
                <w:color w:val="auto"/>
                <w:sz w:val="24"/>
                <w:szCs w:val="24"/>
              </w:rPr>
            </w:pPr>
            <w:r w:rsidRPr="0088613E">
              <w:rPr>
                <w:color w:val="auto"/>
                <w:sz w:val="24"/>
                <w:szCs w:val="24"/>
              </w:rPr>
              <w:t xml:space="preserve">Commission Implementing Decision (EU) </w:t>
            </w:r>
            <w:r w:rsidR="00EA6633">
              <w:rPr>
                <w:color w:val="auto"/>
                <w:sz w:val="24"/>
                <w:szCs w:val="24"/>
              </w:rPr>
              <w:t>2018</w:t>
            </w:r>
            <w:r w:rsidR="00EA6633" w:rsidRPr="00EA6633">
              <w:rPr>
                <w:color w:val="auto"/>
                <w:sz w:val="24"/>
                <w:szCs w:val="24"/>
              </w:rPr>
              <w:t>/1503</w:t>
            </w:r>
            <w:r w:rsidR="00EA6633">
              <w:rPr>
                <w:color w:val="auto"/>
                <w:sz w:val="24"/>
                <w:szCs w:val="24"/>
              </w:rPr>
              <w:t xml:space="preserve"> </w:t>
            </w:r>
            <w:r>
              <w:rPr>
                <w:b w:val="0"/>
                <w:color w:val="auto"/>
                <w:sz w:val="24"/>
                <w:szCs w:val="24"/>
              </w:rPr>
              <w:t>introduced measures</w:t>
            </w:r>
            <w:r w:rsidR="00B36730">
              <w:rPr>
                <w:b w:val="0"/>
                <w:color w:val="auto"/>
                <w:sz w:val="24"/>
                <w:szCs w:val="24"/>
              </w:rPr>
              <w:t xml:space="preserve"> </w:t>
            </w:r>
            <w:r>
              <w:rPr>
                <w:b w:val="0"/>
                <w:color w:val="auto"/>
                <w:sz w:val="24"/>
                <w:szCs w:val="24"/>
              </w:rPr>
              <w:t xml:space="preserve">to prevent the introduction into and the spread within the EU of </w:t>
            </w:r>
            <w:proofErr w:type="spellStart"/>
            <w:r w:rsidR="00EA6633">
              <w:rPr>
                <w:b w:val="0"/>
                <w:i/>
                <w:color w:val="auto"/>
                <w:sz w:val="24"/>
                <w:szCs w:val="24"/>
              </w:rPr>
              <w:t>Aromia</w:t>
            </w:r>
            <w:proofErr w:type="spellEnd"/>
            <w:r w:rsidR="00EA6633">
              <w:rPr>
                <w:b w:val="0"/>
                <w:i/>
                <w:color w:val="auto"/>
                <w:sz w:val="24"/>
                <w:szCs w:val="24"/>
              </w:rPr>
              <w:t xml:space="preserve"> </w:t>
            </w:r>
            <w:proofErr w:type="spellStart"/>
            <w:r w:rsidR="00EA6633">
              <w:rPr>
                <w:b w:val="0"/>
                <w:i/>
                <w:color w:val="auto"/>
                <w:sz w:val="24"/>
                <w:szCs w:val="24"/>
              </w:rPr>
              <w:t>Bungii</w:t>
            </w:r>
            <w:proofErr w:type="spellEnd"/>
            <w:r w:rsidR="00EA6633">
              <w:rPr>
                <w:b w:val="0"/>
                <w:i/>
                <w:color w:val="auto"/>
                <w:sz w:val="24"/>
                <w:szCs w:val="24"/>
              </w:rPr>
              <w:t xml:space="preserve"> </w:t>
            </w:r>
            <w:r w:rsidR="00EA6633">
              <w:rPr>
                <w:b w:val="0"/>
                <w:color w:val="auto"/>
                <w:sz w:val="24"/>
                <w:szCs w:val="24"/>
              </w:rPr>
              <w:t>(</w:t>
            </w:r>
            <w:proofErr w:type="spellStart"/>
            <w:r w:rsidR="00EA6633">
              <w:rPr>
                <w:b w:val="0"/>
                <w:color w:val="auto"/>
                <w:sz w:val="24"/>
                <w:szCs w:val="24"/>
              </w:rPr>
              <w:t>Faldermann</w:t>
            </w:r>
            <w:proofErr w:type="spellEnd"/>
            <w:r w:rsidR="00EA6633">
              <w:rPr>
                <w:b w:val="0"/>
                <w:color w:val="auto"/>
                <w:sz w:val="24"/>
                <w:szCs w:val="24"/>
              </w:rPr>
              <w:t>), the Red-Necked Longhorn Beetle</w:t>
            </w:r>
            <w:r w:rsidR="0098363E">
              <w:rPr>
                <w:b w:val="0"/>
                <w:color w:val="auto"/>
                <w:sz w:val="24"/>
                <w:szCs w:val="24"/>
              </w:rPr>
              <w:t>, due to o</w:t>
            </w:r>
            <w:r w:rsidR="00EA6633">
              <w:rPr>
                <w:b w:val="0"/>
                <w:color w:val="auto"/>
                <w:sz w:val="24"/>
                <w:szCs w:val="24"/>
              </w:rPr>
              <w:t>utbreaks of this pest in Italy and Germany</w:t>
            </w:r>
            <w:r w:rsidR="00B36730">
              <w:rPr>
                <w:b w:val="0"/>
                <w:color w:val="auto"/>
                <w:sz w:val="24"/>
                <w:szCs w:val="24"/>
              </w:rPr>
              <w:t xml:space="preserve">. </w:t>
            </w:r>
            <w:r w:rsidR="0098363E">
              <w:rPr>
                <w:b w:val="0"/>
                <w:color w:val="auto"/>
                <w:sz w:val="24"/>
                <w:szCs w:val="24"/>
              </w:rPr>
              <w:t>The</w:t>
            </w:r>
            <w:r w:rsidR="00B36730">
              <w:rPr>
                <w:b w:val="0"/>
                <w:color w:val="auto"/>
                <w:sz w:val="24"/>
                <w:szCs w:val="24"/>
              </w:rPr>
              <w:t xml:space="preserve"> Decision strengthens the requirements for the introduction of </w:t>
            </w:r>
            <w:r w:rsidR="00EA6633">
              <w:rPr>
                <w:b w:val="0"/>
                <w:color w:val="auto"/>
                <w:sz w:val="24"/>
                <w:szCs w:val="24"/>
              </w:rPr>
              <w:t xml:space="preserve">wood </w:t>
            </w:r>
            <w:r w:rsidR="0098363E">
              <w:rPr>
                <w:b w:val="0"/>
                <w:color w:val="auto"/>
                <w:sz w:val="24"/>
                <w:szCs w:val="24"/>
              </w:rPr>
              <w:t xml:space="preserve">of </w:t>
            </w:r>
            <w:proofErr w:type="spellStart"/>
            <w:r w:rsidR="0098363E" w:rsidRPr="0098363E">
              <w:rPr>
                <w:b w:val="0"/>
                <w:i/>
                <w:color w:val="auto"/>
                <w:sz w:val="24"/>
                <w:szCs w:val="24"/>
              </w:rPr>
              <w:t>Prunus</w:t>
            </w:r>
            <w:proofErr w:type="spellEnd"/>
            <w:r w:rsidR="0098363E">
              <w:rPr>
                <w:b w:val="0"/>
                <w:color w:val="auto"/>
                <w:sz w:val="24"/>
                <w:szCs w:val="24"/>
              </w:rPr>
              <w:t xml:space="preserve"> </w:t>
            </w:r>
            <w:proofErr w:type="spellStart"/>
            <w:r w:rsidR="0098363E">
              <w:rPr>
                <w:b w:val="0"/>
                <w:color w:val="auto"/>
                <w:sz w:val="24"/>
                <w:szCs w:val="24"/>
              </w:rPr>
              <w:t>spp</w:t>
            </w:r>
            <w:proofErr w:type="spellEnd"/>
            <w:r w:rsidR="0098363E">
              <w:rPr>
                <w:b w:val="0"/>
                <w:color w:val="auto"/>
                <w:sz w:val="24"/>
                <w:szCs w:val="24"/>
              </w:rPr>
              <w:t xml:space="preserve"> </w:t>
            </w:r>
            <w:r w:rsidR="00EA6633">
              <w:rPr>
                <w:b w:val="0"/>
                <w:color w:val="auto"/>
                <w:sz w:val="24"/>
                <w:szCs w:val="24"/>
              </w:rPr>
              <w:t>and wood packaging material</w:t>
            </w:r>
            <w:r w:rsidR="0098363E">
              <w:rPr>
                <w:b w:val="0"/>
                <w:color w:val="auto"/>
                <w:sz w:val="24"/>
                <w:szCs w:val="24"/>
              </w:rPr>
              <w:t xml:space="preserve"> made from this wood.</w:t>
            </w:r>
          </w:p>
          <w:p w:rsidR="00EA6633" w:rsidRDefault="00EA6633" w:rsidP="00AA7425">
            <w:pPr>
              <w:pStyle w:val="DARDEqualityTextBold"/>
              <w:spacing w:before="20"/>
              <w:rPr>
                <w:b w:val="0"/>
                <w:color w:val="auto"/>
                <w:sz w:val="24"/>
                <w:szCs w:val="24"/>
              </w:rPr>
            </w:pPr>
          </w:p>
          <w:p w:rsidR="00EA6633" w:rsidRDefault="0098363E" w:rsidP="00AA7425">
            <w:pPr>
              <w:pStyle w:val="DARDEqualityTextBold"/>
              <w:spacing w:before="20"/>
              <w:rPr>
                <w:b w:val="0"/>
                <w:color w:val="auto"/>
                <w:sz w:val="24"/>
              </w:rPr>
            </w:pPr>
            <w:r w:rsidRPr="0098363E">
              <w:rPr>
                <w:color w:val="auto"/>
                <w:sz w:val="24"/>
              </w:rPr>
              <w:t>Commission Implementing Decision (EU) 2018/1959</w:t>
            </w:r>
            <w:r>
              <w:rPr>
                <w:b w:val="0"/>
                <w:color w:val="auto"/>
                <w:sz w:val="24"/>
              </w:rPr>
              <w:t xml:space="preserve"> introduced measures to prevent the introduction and spread within the EU of </w:t>
            </w:r>
            <w:proofErr w:type="spellStart"/>
            <w:r w:rsidRPr="0098363E">
              <w:rPr>
                <w:b w:val="0"/>
                <w:i/>
                <w:color w:val="auto"/>
                <w:sz w:val="24"/>
              </w:rPr>
              <w:t>Agrilus</w:t>
            </w:r>
            <w:proofErr w:type="spellEnd"/>
            <w:r>
              <w:rPr>
                <w:b w:val="0"/>
                <w:color w:val="auto"/>
                <w:sz w:val="24"/>
              </w:rPr>
              <w:t xml:space="preserve"> </w:t>
            </w:r>
            <w:proofErr w:type="spellStart"/>
            <w:r w:rsidRPr="0098363E">
              <w:rPr>
                <w:b w:val="0"/>
                <w:i/>
                <w:color w:val="auto"/>
                <w:sz w:val="24"/>
              </w:rPr>
              <w:t>planipennis</w:t>
            </w:r>
            <w:proofErr w:type="spellEnd"/>
            <w:r>
              <w:rPr>
                <w:b w:val="0"/>
                <w:color w:val="auto"/>
                <w:sz w:val="24"/>
              </w:rPr>
              <w:t xml:space="preserve"> (</w:t>
            </w:r>
            <w:proofErr w:type="spellStart"/>
            <w:r>
              <w:rPr>
                <w:b w:val="0"/>
                <w:color w:val="auto"/>
                <w:sz w:val="24"/>
              </w:rPr>
              <w:t>Fairmaire</w:t>
            </w:r>
            <w:proofErr w:type="spellEnd"/>
            <w:r>
              <w:rPr>
                <w:b w:val="0"/>
                <w:color w:val="auto"/>
                <w:sz w:val="24"/>
              </w:rPr>
              <w:t xml:space="preserve">), </w:t>
            </w:r>
            <w:r w:rsidR="00BC4505">
              <w:rPr>
                <w:b w:val="0"/>
                <w:color w:val="auto"/>
                <w:sz w:val="24"/>
              </w:rPr>
              <w:t xml:space="preserve">the emerald ash borer beetle, </w:t>
            </w:r>
            <w:r>
              <w:rPr>
                <w:b w:val="0"/>
                <w:color w:val="auto"/>
                <w:sz w:val="24"/>
              </w:rPr>
              <w:t>through wood originating in Canada and the USA.</w:t>
            </w:r>
          </w:p>
          <w:p w:rsidR="0098363E" w:rsidRPr="0098363E" w:rsidRDefault="0098363E" w:rsidP="00AA7425">
            <w:pPr>
              <w:pStyle w:val="DARDEqualityTextBold"/>
              <w:spacing w:before="20"/>
              <w:rPr>
                <w:b w:val="0"/>
                <w:color w:val="auto"/>
                <w:sz w:val="24"/>
                <w:szCs w:val="24"/>
              </w:rPr>
            </w:pPr>
          </w:p>
          <w:p w:rsidR="00FC1650" w:rsidRDefault="00FC1650" w:rsidP="00AA7425">
            <w:pPr>
              <w:pStyle w:val="DARDEqualityTextBold"/>
              <w:spacing w:before="20"/>
              <w:rPr>
                <w:b w:val="0"/>
                <w:color w:val="auto"/>
                <w:sz w:val="24"/>
                <w:szCs w:val="24"/>
              </w:rPr>
            </w:pPr>
          </w:p>
          <w:p w:rsidR="0088613E" w:rsidRDefault="0088613E" w:rsidP="00AA7425">
            <w:pPr>
              <w:pStyle w:val="DARDEqualityTextBold"/>
              <w:spacing w:before="20"/>
              <w:rPr>
                <w:b w:val="0"/>
                <w:color w:val="auto"/>
                <w:sz w:val="24"/>
                <w:szCs w:val="24"/>
              </w:rPr>
            </w:pPr>
            <w:r w:rsidRPr="0088613E">
              <w:rPr>
                <w:color w:val="auto"/>
                <w:sz w:val="24"/>
                <w:szCs w:val="24"/>
              </w:rPr>
              <w:lastRenderedPageBreak/>
              <w:t>Commission Implementing D</w:t>
            </w:r>
            <w:r w:rsidR="00B36730">
              <w:rPr>
                <w:color w:val="auto"/>
                <w:sz w:val="24"/>
                <w:szCs w:val="24"/>
              </w:rPr>
              <w:t>irective</w:t>
            </w:r>
            <w:r w:rsidRPr="0088613E">
              <w:rPr>
                <w:color w:val="auto"/>
                <w:sz w:val="24"/>
                <w:szCs w:val="24"/>
              </w:rPr>
              <w:t xml:space="preserve"> (EU) 201</w:t>
            </w:r>
            <w:r w:rsidR="00B36730">
              <w:rPr>
                <w:color w:val="auto"/>
                <w:sz w:val="24"/>
                <w:szCs w:val="24"/>
              </w:rPr>
              <w:t>9</w:t>
            </w:r>
            <w:r w:rsidRPr="0088613E">
              <w:rPr>
                <w:color w:val="auto"/>
                <w:sz w:val="24"/>
                <w:szCs w:val="24"/>
              </w:rPr>
              <w:t>/</w:t>
            </w:r>
            <w:r w:rsidR="00B36730">
              <w:rPr>
                <w:color w:val="auto"/>
                <w:sz w:val="24"/>
                <w:szCs w:val="24"/>
              </w:rPr>
              <w:t>523</w:t>
            </w:r>
            <w:r>
              <w:rPr>
                <w:b w:val="0"/>
                <w:color w:val="auto"/>
                <w:sz w:val="24"/>
                <w:szCs w:val="24"/>
              </w:rPr>
              <w:t xml:space="preserve"> </w:t>
            </w:r>
            <w:r w:rsidR="00B36730">
              <w:rPr>
                <w:b w:val="0"/>
                <w:color w:val="auto"/>
                <w:sz w:val="24"/>
                <w:szCs w:val="24"/>
              </w:rPr>
              <w:t>amending Annexes I to V to Council Directive 2000/29 on protective measures against the introduction into the Community of organisms harmful to plants or plant products and against their spread within the Community.</w:t>
            </w:r>
          </w:p>
          <w:p w:rsidR="0088613E" w:rsidRDefault="0088613E" w:rsidP="00AA7425">
            <w:pPr>
              <w:pStyle w:val="DARDEqualityTextBold"/>
              <w:spacing w:before="20"/>
              <w:rPr>
                <w:b w:val="0"/>
                <w:color w:val="auto"/>
                <w:sz w:val="24"/>
                <w:szCs w:val="24"/>
              </w:rPr>
            </w:pPr>
          </w:p>
          <w:p w:rsidR="00AA197B" w:rsidRDefault="00AD20F3" w:rsidP="00AA7425">
            <w:pPr>
              <w:pStyle w:val="DARDEqualityTextBold"/>
              <w:spacing w:before="20"/>
              <w:rPr>
                <w:b w:val="0"/>
                <w:color w:val="auto"/>
                <w:sz w:val="24"/>
                <w:szCs w:val="24"/>
              </w:rPr>
            </w:pPr>
            <w:r>
              <w:rPr>
                <w:b w:val="0"/>
                <w:color w:val="auto"/>
                <w:sz w:val="24"/>
                <w:szCs w:val="24"/>
              </w:rPr>
              <w:t>There are no financial or procurement implications.</w:t>
            </w: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AD20F3" w:rsidRDefault="00AD20F3" w:rsidP="00AA7425">
            <w:pPr>
              <w:pStyle w:val="DARDEqualityTextBold"/>
              <w:spacing w:before="20"/>
              <w:rPr>
                <w:b w:val="0"/>
                <w:color w:val="auto"/>
                <w:sz w:val="24"/>
                <w:szCs w:val="24"/>
              </w:rPr>
            </w:pPr>
          </w:p>
          <w:p w:rsidR="00073F4D" w:rsidRDefault="009E45BE" w:rsidP="009E45BE">
            <w:pPr>
              <w:pStyle w:val="DARDEqualityTextBold"/>
              <w:spacing w:before="20"/>
              <w:rPr>
                <w:color w:val="auto"/>
                <w:sz w:val="24"/>
              </w:rPr>
            </w:pPr>
            <w:r>
              <w:rPr>
                <w:b w:val="0"/>
                <w:color w:val="auto"/>
                <w:sz w:val="24"/>
                <w:szCs w:val="24"/>
              </w:rPr>
              <w:t>The draft Order will strengthen plant health restrictions in response to the ever changing pest risk scenario</w:t>
            </w:r>
            <w:r w:rsidR="007A132B">
              <w:rPr>
                <w:b w:val="0"/>
                <w:color w:val="auto"/>
                <w:sz w:val="24"/>
                <w:szCs w:val="24"/>
              </w:rPr>
              <w:t xml:space="preserve"> in line with Commissioning Decisions</w:t>
            </w:r>
            <w:r>
              <w:rPr>
                <w:b w:val="0"/>
                <w:color w:val="auto"/>
                <w:sz w:val="24"/>
                <w:szCs w:val="24"/>
              </w:rPr>
              <w:t>.</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AB26A4" w:rsidP="00AB26A4">
            <w:pPr>
              <w:rPr>
                <w:rFonts w:ascii="Arial" w:hAnsi="Arial" w:cs="Arial"/>
                <w:szCs w:val="24"/>
              </w:rP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r w:rsidR="00271D4F">
              <w:rPr>
                <w:rFonts w:ascii="Arial" w:hAnsi="Arial" w:cs="Arial"/>
                <w:szCs w:val="24"/>
              </w:rPr>
              <w:t xml:space="preserve">  </w:t>
            </w:r>
            <w:r w:rsidR="004738FB" w:rsidRPr="00B35098">
              <w:rPr>
                <w:rFonts w:ascii="Arial" w:hAnsi="Arial" w:cs="Arial"/>
                <w:szCs w:val="24"/>
              </w:rPr>
              <w:t>Staff</w:t>
            </w:r>
            <w:r w:rsidR="009E45BE">
              <w:rPr>
                <w:rFonts w:ascii="Arial" w:hAnsi="Arial" w:cs="Arial"/>
                <w:szCs w:val="24"/>
              </w:rPr>
              <w:t>:</w:t>
            </w:r>
            <w:r w:rsidR="004738FB" w:rsidRPr="00B35098">
              <w:rPr>
                <w:rFonts w:ascii="Arial" w:hAnsi="Arial" w:cs="Arial"/>
                <w:szCs w:val="24"/>
              </w:rPr>
              <w:t xml:space="preserve"> </w:t>
            </w:r>
            <w:r w:rsidR="009E45BE">
              <w:rPr>
                <w:rFonts w:ascii="Arial" w:hAnsi="Arial" w:cs="Arial"/>
                <w:szCs w:val="24"/>
              </w:rPr>
              <w:t xml:space="preserve">plant health inspectors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AB26A4" w:rsidP="00AB26A4">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r w:rsidR="009E45BE">
              <w:rPr>
                <w:rFonts w:ascii="Arial" w:hAnsi="Arial" w:cs="Arial"/>
                <w:szCs w:val="24"/>
              </w:rPr>
              <w:t xml:space="preserve">  </w: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AB26A4" w:rsidRDefault="00AB26A4" w:rsidP="00677852">
            <w:pPr>
              <w:rPr>
                <w:rFonts w:ascii="Arial" w:hAnsi="Arial" w:cs="Arial"/>
                <w:szCs w:val="24"/>
              </w:rPr>
            </w:pPr>
          </w:p>
          <w:p w:rsidR="004738FB" w:rsidRPr="00B35098" w:rsidRDefault="00AB26A4" w:rsidP="00677852">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r w:rsidR="009E45BE">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AB26A4" w:rsidRDefault="00AB26A4" w:rsidP="00AB26A4">
            <w:pPr>
              <w:rPr>
                <w:rFonts w:ascii="Arial" w:hAnsi="Arial" w:cs="Arial"/>
                <w:szCs w:val="24"/>
              </w:rPr>
            </w:pPr>
          </w:p>
          <w:p w:rsidR="004738FB" w:rsidRPr="00B35098" w:rsidRDefault="00AB26A4" w:rsidP="00AB26A4">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r w:rsidR="009E45BE">
              <w:rPr>
                <w:rFonts w:ascii="Arial" w:hAnsi="Arial" w:cs="Arial"/>
                <w:szCs w:val="24"/>
              </w:rPr>
              <w:t xml:space="preserve">  </w:t>
            </w:r>
            <w:r w:rsidR="004738FB" w:rsidRPr="00B35098">
              <w:rPr>
                <w:rFonts w:ascii="Arial" w:hAnsi="Arial" w:cs="Arial"/>
                <w:szCs w:val="24"/>
              </w:rPr>
              <w:t xml:space="preserve">other public sector </w:t>
            </w:r>
            <w:r w:rsidR="004738FB" w:rsidRPr="000411C5">
              <w:rPr>
                <w:rFonts w:ascii="Arial" w:hAnsi="Arial" w:cs="Arial"/>
                <w:szCs w:val="24"/>
                <w:lang w:val="en-GB"/>
              </w:rPr>
              <w:t>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AB26A4" w:rsidRDefault="00AB26A4" w:rsidP="00AB26A4">
            <w:pPr>
              <w:rPr>
                <w:rFonts w:ascii="Arial" w:hAnsi="Arial" w:cs="Arial"/>
                <w:szCs w:val="24"/>
              </w:rPr>
            </w:pPr>
          </w:p>
          <w:p w:rsidR="004738FB" w:rsidRPr="00B35098" w:rsidRDefault="00AB26A4" w:rsidP="00AB26A4">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r w:rsidR="009E45BE">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cs="Arial"/>
                <w:szCs w:val="24"/>
              </w:rPr>
            </w:pPr>
          </w:p>
          <w:p w:rsidR="004738FB" w:rsidRDefault="00AB26A4" w:rsidP="00E33430">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r w:rsidR="00271D4F">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9E45BE">
              <w:rPr>
                <w:rFonts w:ascii="Arial" w:hAnsi="Arial" w:cs="Arial"/>
                <w:szCs w:val="24"/>
              </w:rPr>
              <w:t xml:space="preserve">: importers bringing </w:t>
            </w:r>
            <w:r w:rsidR="00E33430">
              <w:rPr>
                <w:rFonts w:ascii="Arial" w:hAnsi="Arial" w:cs="Arial"/>
                <w:szCs w:val="24"/>
              </w:rPr>
              <w:t>wood</w:t>
            </w:r>
            <w:r w:rsidR="009E45BE">
              <w:rPr>
                <w:rFonts w:ascii="Arial" w:hAnsi="Arial" w:cs="Arial"/>
                <w:szCs w:val="24"/>
              </w:rPr>
              <w:t xml:space="preserve"> and </w:t>
            </w:r>
            <w:r w:rsidR="00E33430">
              <w:rPr>
                <w:rFonts w:ascii="Arial" w:hAnsi="Arial" w:cs="Arial"/>
                <w:szCs w:val="24"/>
              </w:rPr>
              <w:t>wood</w:t>
            </w:r>
            <w:r>
              <w:rPr>
                <w:rFonts w:ascii="Arial" w:hAnsi="Arial" w:cs="Arial"/>
                <w:szCs w:val="24"/>
              </w:rPr>
              <w:t xml:space="preserve"> products into and through </w:t>
            </w:r>
            <w:r w:rsidR="009E45BE">
              <w:rPr>
                <w:rFonts w:ascii="Arial" w:hAnsi="Arial" w:cs="Arial"/>
                <w:szCs w:val="24"/>
              </w:rPr>
              <w:t>Northern Ireland</w:t>
            </w: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22257B" w:rsidRDefault="0022257B" w:rsidP="003052DB">
            <w:pPr>
              <w:pStyle w:val="DARDEqualityTextBold"/>
              <w:spacing w:before="20"/>
              <w:rPr>
                <w:b w:val="0"/>
                <w:color w:val="auto"/>
                <w:sz w:val="24"/>
              </w:rPr>
            </w:pPr>
          </w:p>
          <w:p w:rsidR="0022257B" w:rsidRPr="009E45BE" w:rsidRDefault="009E45BE" w:rsidP="009E45BE">
            <w:pPr>
              <w:pStyle w:val="DARDEqualityTextBold"/>
              <w:spacing w:before="20"/>
              <w:rPr>
                <w:color w:val="auto"/>
                <w:sz w:val="24"/>
              </w:rPr>
            </w:pPr>
            <w:r w:rsidRPr="009E45BE">
              <w:rPr>
                <w:color w:val="auto"/>
                <w:sz w:val="24"/>
              </w:rPr>
              <w:t>No</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F59EC" w:rsidRDefault="004830AF" w:rsidP="00B60891">
            <w:pPr>
              <w:spacing w:before="240" w:after="240"/>
              <w:rPr>
                <w:rFonts w:ascii="Arial" w:hAnsi="Arial" w:cs="Arial"/>
                <w:b/>
                <w:sz w:val="28"/>
                <w:szCs w:val="28"/>
                <w:highlight w:val="lightGray"/>
              </w:rPr>
            </w:pPr>
            <w:r w:rsidRPr="00FF59EC">
              <w:rPr>
                <w:rFonts w:ascii="Arial" w:hAnsi="Arial" w:cs="Arial"/>
                <w:b/>
                <w:sz w:val="28"/>
                <w:szCs w:val="28"/>
                <w:highlight w:val="lightGray"/>
              </w:rPr>
              <w:t xml:space="preserve">Section 75 category </w:t>
            </w:r>
          </w:p>
        </w:tc>
        <w:tc>
          <w:tcPr>
            <w:tcW w:w="8080" w:type="dxa"/>
            <w:shd w:val="clear" w:color="auto" w:fill="C0C0C0"/>
          </w:tcPr>
          <w:p w:rsidR="004830AF" w:rsidRPr="00FF59EC" w:rsidRDefault="000A1FB1" w:rsidP="00B60891">
            <w:pPr>
              <w:spacing w:before="240" w:after="240"/>
              <w:rPr>
                <w:rFonts w:ascii="Arial" w:hAnsi="Arial" w:cs="Arial"/>
                <w:b/>
                <w:sz w:val="28"/>
                <w:szCs w:val="28"/>
                <w:highlight w:val="lightGray"/>
              </w:rPr>
            </w:pPr>
            <w:r w:rsidRPr="00FF59EC">
              <w:rPr>
                <w:rFonts w:ascii="Arial" w:hAnsi="Arial" w:cs="Arial"/>
                <w:b/>
                <w:sz w:val="28"/>
                <w:szCs w:val="28"/>
                <w:highlight w:val="lightGray"/>
              </w:rPr>
              <w:t>Details of evidence or</w:t>
            </w:r>
            <w:r w:rsidR="004830AF" w:rsidRPr="00FF59EC">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9E45BE" w:rsidRPr="00C106EB" w:rsidRDefault="009E45BE" w:rsidP="009E45BE">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4830AF" w:rsidRDefault="004830AF" w:rsidP="00B60891">
            <w:pPr>
              <w:pStyle w:val="DARDEqualityText"/>
              <w:tabs>
                <w:tab w:val="left" w:pos="-108"/>
              </w:tabs>
              <w:spacing w:before="20"/>
              <w:rPr>
                <w:b/>
              </w:rPr>
            </w:pPr>
          </w:p>
          <w:p w:rsidR="009E45BE" w:rsidRPr="009E45BE" w:rsidRDefault="00A66E6F" w:rsidP="00B60891">
            <w:pPr>
              <w:pStyle w:val="DARDEqualityText"/>
              <w:tabs>
                <w:tab w:val="left" w:pos="-108"/>
              </w:tabs>
              <w:spacing w:before="20"/>
            </w:pPr>
            <w:r>
              <w:t>T</w:t>
            </w:r>
            <w:r w:rsidR="009D7679">
              <w:t>he mandatory EU wide Plant Health policy affects the entire industry equally.</w:t>
            </w:r>
          </w:p>
          <w:p w:rsidR="004830AF" w:rsidRDefault="004830AF" w:rsidP="00B60891">
            <w:pPr>
              <w:pStyle w:val="DARDEqualityText"/>
              <w:tabs>
                <w:tab w:val="left" w:pos="-108"/>
              </w:tabs>
              <w:spacing w:before="20"/>
              <w:rPr>
                <w:b/>
              </w:rPr>
            </w:pPr>
          </w:p>
          <w:p w:rsidR="004830AF" w:rsidRPr="009D7679" w:rsidRDefault="009D7679" w:rsidP="00B60891">
            <w:pPr>
              <w:pStyle w:val="DARDEqualityText"/>
              <w:tabs>
                <w:tab w:val="left" w:pos="-108"/>
              </w:tabs>
              <w:spacing w:before="20"/>
            </w:pPr>
            <w:r w:rsidRPr="009D7679">
              <w:t>The issues apply to acti</w:t>
            </w:r>
            <w:r>
              <w:t>v</w:t>
            </w:r>
            <w:r w:rsidRPr="009D7679">
              <w:t xml:space="preserve">ities that are undertaken by small businesses importing controlled </w:t>
            </w:r>
            <w:r w:rsidR="001B5882">
              <w:t>wood or wood products</w:t>
            </w:r>
            <w:r w:rsidRPr="009D7679">
              <w:t>. They are mostly technical updates or have limited impact on those businesses.</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9D7679">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social implications nor any facility in any aspect of the EU or national measures to better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w:t>
            </w:r>
            <w:r>
              <w:rPr>
                <w:rFonts w:ascii="Arial" w:hAnsi="Arial" w:cs="Arial"/>
                <w:sz w:val="28"/>
                <w:szCs w:val="28"/>
              </w:rPr>
              <w:lastRenderedPageBreak/>
              <w:t xml:space="preserve">promote </w:t>
            </w:r>
            <w:r w:rsidR="00271D4F">
              <w:rPr>
                <w:rFonts w:ascii="Arial" w:hAnsi="Arial" w:cs="Arial"/>
                <w:sz w:val="28"/>
                <w:szCs w:val="28"/>
              </w:rPr>
              <w:t xml:space="preserv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rsidP="009D7679">
            <w:pPr>
              <w:pStyle w:val="DARDEqualityText"/>
              <w:tabs>
                <w:tab w:val="left" w:pos="426"/>
              </w:tabs>
              <w:spacing w:before="20"/>
              <w:rPr>
                <w:sz w:val="24"/>
              </w:rPr>
            </w:pPr>
            <w:r w:rsidRPr="009D7679">
              <w:t>The draft Order does not in any way impact adversely on people with disabilities and there are no opportunities for DA</w:t>
            </w:r>
            <w:r>
              <w:t>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pPr>
              <w:pStyle w:val="DARDEqualityText"/>
              <w:tabs>
                <w:tab w:val="left" w:pos="426"/>
              </w:tabs>
              <w:spacing w:before="20"/>
              <w:rPr>
                <w:sz w:val="24"/>
              </w:rPr>
            </w:pPr>
            <w:r w:rsidRPr="009D7679">
              <w:t>The draft Order does 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B2232" w:rsidRDefault="00CB2232">
            <w:pPr>
              <w:pStyle w:val="DARDEqualityText"/>
              <w:tabs>
                <w:tab w:val="left" w:pos="426"/>
              </w:tabs>
              <w:spacing w:before="20"/>
              <w:ind w:left="452" w:hanging="452"/>
              <w:rPr>
                <w:sz w:val="24"/>
              </w:rPr>
            </w:pPr>
          </w:p>
          <w:p w:rsidR="00CB2232" w:rsidRDefault="00CB2232">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B2232" w:rsidRDefault="00CB2232" w:rsidP="00C106EB">
            <w:pPr>
              <w:pStyle w:val="DARDEqualityText"/>
              <w:tabs>
                <w:tab w:val="left" w:pos="452"/>
              </w:tabs>
              <w:spacing w:before="20"/>
              <w:ind w:left="438" w:hanging="438"/>
              <w:rPr>
                <w:sz w:val="24"/>
              </w:rPr>
            </w:pPr>
          </w:p>
          <w:p w:rsidR="00CB2232" w:rsidRPr="00C106EB" w:rsidRDefault="00CB2232"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D7321" w:rsidTr="008F56F5">
        <w:trPr>
          <w:trHeight w:val="976"/>
        </w:trPr>
        <w:tc>
          <w:tcPr>
            <w:tcW w:w="10490" w:type="dxa"/>
            <w:gridSpan w:val="3"/>
          </w:tcPr>
          <w:p w:rsidR="007D7321" w:rsidRDefault="007D7321" w:rsidP="001B5882">
            <w:pPr>
              <w:pStyle w:val="DARDEqualityText"/>
              <w:tabs>
                <w:tab w:val="left" w:pos="448"/>
              </w:tabs>
            </w:pPr>
            <w:r>
              <w:t xml:space="preserve">We will continue to monitor equality and human rights issues, good relations and disability duties as part of any normal consultation process with importers of </w:t>
            </w:r>
            <w:r w:rsidR="001B5882">
              <w:t>wood</w:t>
            </w:r>
            <w:r>
              <w:t xml:space="preserve"> and </w:t>
            </w:r>
            <w:r w:rsidR="001B5882">
              <w:t>wood</w:t>
            </w:r>
            <w:r>
              <w:t xml:space="preserve"> products on </w:t>
            </w:r>
            <w:r w:rsidR="001B5882">
              <w:t>plant health (wood and bark)</w:t>
            </w:r>
            <w:r>
              <w:t xml:space="preserve"> legislation, such as any proposed amendments of the Plant Health </w:t>
            </w:r>
            <w:r w:rsidR="001B5882">
              <w:t xml:space="preserve">(Wood and Bark) </w:t>
            </w:r>
            <w:r>
              <w:t>Order (Northern Ireland) 20</w:t>
            </w:r>
            <w:r w:rsidR="001B5882">
              <w:t>06</w:t>
            </w:r>
            <w:r w:rsidR="00EA5766">
              <w:t>, particularly where any legislative 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271D4F">
            <w:pPr>
              <w:pStyle w:val="DARDEqualityText"/>
              <w:tabs>
                <w:tab w:val="left" w:pos="452"/>
              </w:tabs>
              <w:spacing w:before="20"/>
              <w:rPr>
                <w:sz w:val="24"/>
              </w:rPr>
            </w:pPr>
            <w:r>
              <w:rPr>
                <w:b/>
                <w:sz w:val="24"/>
              </w:rPr>
              <w:t xml:space="preserve">Title of Proposed Policy / Decision being screened </w:t>
            </w:r>
          </w:p>
          <w:p w:rsidR="00271D4F" w:rsidRDefault="00E30290" w:rsidP="00271D4F">
            <w:pPr>
              <w:pStyle w:val="DARDEqualityText"/>
              <w:tabs>
                <w:tab w:val="left" w:pos="452"/>
              </w:tabs>
              <w:spacing w:before="20"/>
              <w:rPr>
                <w:sz w:val="24"/>
              </w:rPr>
            </w:pPr>
            <w:r w:rsidRPr="00E30290">
              <w:rPr>
                <w:sz w:val="24"/>
              </w:rPr>
              <w:t>The Plant Health (Wood and Bark) (Amendment No. 2) Order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71D4F" w:rsidP="00271D4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w:instrText>
            </w:r>
            <w:bookmarkStart w:id="2" w:name="Check4"/>
            <w:r>
              <w:instrText xml:space="preserve">FORMCHECKBOX </w:instrText>
            </w:r>
            <w:r w:rsidR="004A2FAB">
              <w:fldChar w:fldCharType="separate"/>
            </w:r>
            <w:r>
              <w:fldChar w:fldCharType="end"/>
            </w:r>
            <w:bookmarkEnd w:id="2"/>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71D4F" w:rsidP="00271D4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71D4F" w:rsidP="00271D4F">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A2FA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3" w:name="OLE_LINK1"/>
          <w:bookmarkStart w:id="4" w:name="OLE_LINK2"/>
          <w:p w:rsidR="00202D9F" w:rsidRDefault="00271D4F" w:rsidP="00271D4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bookmarkEnd w:id="3"/>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Default="00B95CFB">
            <w:pPr>
              <w:pStyle w:val="DARDEqualityText"/>
              <w:spacing w:before="100"/>
              <w:rPr>
                <w:sz w:val="24"/>
                <w:szCs w:val="24"/>
              </w:rPr>
            </w:pPr>
            <w:r>
              <w:rPr>
                <w:sz w:val="24"/>
                <w:szCs w:val="24"/>
              </w:rPr>
              <w:t xml:space="preserve">This legislation is being introduced in order that Northern Ireland can continue to implement, through the Plant Health </w:t>
            </w:r>
            <w:r w:rsidR="00830F69">
              <w:rPr>
                <w:sz w:val="24"/>
                <w:szCs w:val="24"/>
              </w:rPr>
              <w:t xml:space="preserve">(Wood and Bark) </w:t>
            </w:r>
            <w:r w:rsidR="00830F69" w:rsidRPr="00830F69">
              <w:rPr>
                <w:sz w:val="24"/>
                <w:szCs w:val="24"/>
              </w:rPr>
              <w:t xml:space="preserve">Order </w:t>
            </w:r>
            <w:r>
              <w:rPr>
                <w:sz w:val="24"/>
                <w:szCs w:val="24"/>
              </w:rPr>
              <w:t>(Northern Ireland) 20</w:t>
            </w:r>
            <w:r w:rsidR="00830F69">
              <w:rPr>
                <w:sz w:val="24"/>
                <w:szCs w:val="24"/>
              </w:rPr>
              <w:t>06</w:t>
            </w:r>
            <w:r>
              <w:rPr>
                <w:sz w:val="24"/>
                <w:szCs w:val="24"/>
              </w:rPr>
              <w:t xml:space="preserve">, EU </w:t>
            </w:r>
            <w:r w:rsidR="00794687">
              <w:rPr>
                <w:sz w:val="24"/>
                <w:szCs w:val="24"/>
              </w:rPr>
              <w:t xml:space="preserve">Directives and </w:t>
            </w:r>
            <w:r>
              <w:rPr>
                <w:sz w:val="24"/>
                <w:szCs w:val="24"/>
              </w:rPr>
              <w:t>Decisions updating Directive 2000/29/EC and in particular strengthening measures in light of pest risk analyses or other disease risk developments to prevent the introduction and spread of harmful plant pests and diseases.</w:t>
            </w:r>
          </w:p>
          <w:p w:rsidR="00B95CFB" w:rsidRPr="00D14B5C" w:rsidRDefault="00B95CFB" w:rsidP="004A2FAB">
            <w:pPr>
              <w:pStyle w:val="DARDEqualityText"/>
              <w:spacing w:before="100"/>
              <w:rPr>
                <w:sz w:val="24"/>
                <w:szCs w:val="24"/>
              </w:rPr>
            </w:pPr>
            <w:r>
              <w:rPr>
                <w:sz w:val="24"/>
                <w:szCs w:val="24"/>
              </w:rPr>
              <w:t>No impact on equality of opportunity and good relations, disability duties or human rights issues have been identified by DAERA</w:t>
            </w:r>
            <w:bookmarkStart w:id="5" w:name="_GoBack"/>
            <w:bookmarkEnd w:id="5"/>
            <w:r>
              <w:rPr>
                <w:sz w:val="24"/>
                <w:szCs w:val="24"/>
              </w:rPr>
              <w: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4A2FAB">
              <w:rPr>
                <w:sz w:val="22"/>
                <w:szCs w:val="22"/>
              </w:rPr>
            </w:r>
            <w:r w:rsidR="004A2FAB">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lastRenderedPageBreak/>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271D4F"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FAB">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rsidR="00462813" w:rsidRDefault="00462813" w:rsidP="00462813">
      <w:pPr>
        <w:rPr>
          <w:rFonts w:ascii="Arial" w:hAnsi="Arial" w:cs="Arial"/>
          <w:b/>
          <w:i/>
          <w:sz w:val="28"/>
          <w:szCs w:val="28"/>
        </w:rPr>
      </w:pPr>
    </w:p>
    <w:p w:rsidR="00462813" w:rsidRPr="00635342" w:rsidRDefault="00635342" w:rsidP="00462813">
      <w:pPr>
        <w:rPr>
          <w:rFonts w:ascii="Arial" w:hAnsi="Arial" w:cs="Arial"/>
          <w:b/>
          <w:sz w:val="28"/>
          <w:szCs w:val="28"/>
        </w:rPr>
      </w:pPr>
      <w:r w:rsidRPr="00635342">
        <w:rPr>
          <w:rFonts w:ascii="Arial" w:hAnsi="Arial" w:cs="Arial"/>
          <w:b/>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A0A4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A0A4B">
              <w:rPr>
                <w:rFonts w:ascii="Arial" w:hAnsi="Arial"/>
              </w:rPr>
              <w:t>Marion Magill</w:t>
            </w:r>
          </w:p>
        </w:tc>
        <w:tc>
          <w:tcPr>
            <w:tcW w:w="3716" w:type="dxa"/>
          </w:tcPr>
          <w:p w:rsidR="00462813" w:rsidRDefault="00462813" w:rsidP="00CA0A4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0A4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D441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30290">
              <w:rPr>
                <w:rFonts w:ascii="Arial" w:hAnsi="Arial"/>
              </w:rPr>
              <w:t>27</w:t>
            </w:r>
            <w:r w:rsidR="006D4416">
              <w:rPr>
                <w:rFonts w:ascii="Arial" w:hAnsi="Arial"/>
              </w:rPr>
              <w:t xml:space="preserve"> August 2019</w:t>
            </w:r>
          </w:p>
        </w:tc>
      </w:tr>
      <w:tr w:rsidR="00462813" w:rsidTr="00B60891">
        <w:trPr>
          <w:cantSplit/>
          <w:trHeight w:val="454"/>
        </w:trPr>
        <w:tc>
          <w:tcPr>
            <w:tcW w:w="9362" w:type="dxa"/>
            <w:gridSpan w:val="2"/>
          </w:tcPr>
          <w:p w:rsidR="00462813" w:rsidRDefault="00462813" w:rsidP="00CA0A4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CA0A4B">
              <w:rPr>
                <w:rFonts w:ascii="Arial" w:hAnsi="Arial"/>
              </w:rPr>
              <w:t>Policy and Legislation Branch, Forest Service</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6D4416" w:rsidP="00B60891">
            <w:r w:rsidRPr="006D4416">
              <w:rPr>
                <w:noProof/>
                <w:lang w:val="en-GB" w:eastAsia="en-GB"/>
              </w:rPr>
              <w:drawing>
                <wp:inline distT="0" distB="0" distL="0" distR="0">
                  <wp:extent cx="2402205" cy="695960"/>
                  <wp:effectExtent l="0" t="0" r="0" b="8890"/>
                  <wp:docPr id="9" name="Picture 9" descr="C:\Users\1369359\Desktop\New folder\Mari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69359\Desktop\New folder\Marion's signa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205" cy="695960"/>
                          </a:xfrm>
                          <a:prstGeom prst="rect">
                            <a:avLst/>
                          </a:prstGeom>
                          <a:noFill/>
                          <a:ln>
                            <a:noFill/>
                          </a:ln>
                        </pic:spPr>
                      </pic:pic>
                    </a:graphicData>
                  </a:graphic>
                </wp:inline>
              </w:drawing>
            </w:r>
          </w:p>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6D441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D4416">
              <w:rPr>
                <w:rFonts w:ascii="Arial" w:hAnsi="Arial"/>
              </w:rPr>
              <w:t>John Joe O’Boyle</w:t>
            </w:r>
          </w:p>
        </w:tc>
        <w:tc>
          <w:tcPr>
            <w:tcW w:w="3716" w:type="dxa"/>
          </w:tcPr>
          <w:p w:rsidR="00462813" w:rsidRDefault="00462813" w:rsidP="006D441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D4416">
              <w:rPr>
                <w:rFonts w:ascii="Arial" w:hAnsi="Arial"/>
              </w:rPr>
              <w:t>Grade 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3534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35342">
              <w:rPr>
                <w:rFonts w:ascii="Arial" w:hAnsi="Arial"/>
              </w:rPr>
              <w:t>28 August 2019</w:t>
            </w:r>
          </w:p>
        </w:tc>
      </w:tr>
      <w:tr w:rsidR="00462813" w:rsidTr="00B60891">
        <w:trPr>
          <w:cantSplit/>
          <w:trHeight w:val="454"/>
        </w:trPr>
        <w:tc>
          <w:tcPr>
            <w:tcW w:w="9362" w:type="dxa"/>
            <w:gridSpan w:val="2"/>
          </w:tcPr>
          <w:p w:rsidR="00462813" w:rsidRDefault="00462813" w:rsidP="006D441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D4416">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D47DB7" w:rsidRPr="00635342" w:rsidRDefault="00635342" w:rsidP="00B60891">
            <w:pPr>
              <w:pStyle w:val="Header"/>
              <w:tabs>
                <w:tab w:val="clear" w:pos="4320"/>
                <w:tab w:val="clear" w:pos="8640"/>
              </w:tabs>
              <w:spacing w:before="100"/>
            </w:pPr>
            <w:r>
              <w:rPr>
                <w:noProof/>
                <w:lang w:val="en-GB" w:eastAsia="en-GB"/>
              </w:rPr>
              <w:drawing>
                <wp:inline distT="0" distB="0" distL="0" distR="0" wp14:anchorId="64FA0523" wp14:editId="66A3EF79">
                  <wp:extent cx="1857375" cy="990600"/>
                  <wp:effectExtent l="0" t="0" r="9525" b="0"/>
                  <wp:docPr id="2" name="Picture 2" descr="Copy of Signature - John Joe O B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Signature - John Joe O Boy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5pt;height:51pt" o:ole="">
            <v:imagedata r:id="rId18" o:title=""/>
          </v:shape>
          <o:OLEObject Type="Embed" ProgID="Package" ShapeID="_x0000_i1026" DrawAspect="Icon" ObjectID="_1628500532"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D33C80">
      <w:pPr>
        <w:pStyle w:val="DARDEqualityText"/>
        <w:spacing w:before="100" w:line="240" w:lineRule="auto"/>
        <w:rPr>
          <w:szCs w:val="28"/>
        </w:rPr>
      </w:pPr>
      <w:r>
        <w:rPr>
          <w:noProof/>
          <w:sz w:val="56"/>
          <w:lang w:val="en-GB" w:eastAsia="en-GB"/>
        </w:rPr>
        <w:lastRenderedPageBreak/>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 xml:space="preserve">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xml:space="preserve">,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74" w:rsidRDefault="00B87174">
      <w:r>
        <w:separator/>
      </w:r>
    </w:p>
  </w:endnote>
  <w:endnote w:type="continuationSeparator" w:id="0">
    <w:p w:rsidR="00B87174" w:rsidRDefault="00B8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74" w:rsidRDefault="00B8717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7174" w:rsidRDefault="00B8717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74" w:rsidRDefault="00B87174">
    <w:pPr>
      <w:pStyle w:val="Footer"/>
    </w:pPr>
    <w:r>
      <w:t>[Type here]</w:t>
    </w:r>
  </w:p>
  <w:p w:rsidR="00B87174" w:rsidRDefault="00B8717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74" w:rsidRDefault="00B8717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74" w:rsidRDefault="00B87174">
      <w:r>
        <w:separator/>
      </w:r>
    </w:p>
  </w:footnote>
  <w:footnote w:type="continuationSeparator" w:id="0">
    <w:p w:rsidR="00B87174" w:rsidRDefault="00B87174">
      <w:r>
        <w:continuationSeparator/>
      </w:r>
    </w:p>
  </w:footnote>
  <w:footnote w:id="1">
    <w:p w:rsidR="00B87174" w:rsidRDefault="00B8717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87174" w:rsidRPr="009462F8" w:rsidRDefault="00B87174" w:rsidP="00716554">
      <w:pPr>
        <w:pStyle w:val="FootnoteText"/>
        <w:numPr>
          <w:ins w:id="0" w:author="Sharon Fitchie" w:date="2011-10-25T20:46:00Z"/>
        </w:numPr>
        <w:rPr>
          <w:rFonts w:ascii="Arial" w:hAnsi="Arial" w:cs="Arial"/>
          <w:color w:val="0000FF"/>
          <w:lang w:val="en-GB"/>
        </w:rPr>
      </w:pPr>
    </w:p>
  </w:footnote>
  <w:footnote w:id="2">
    <w:p w:rsidR="00B87174" w:rsidRDefault="00B8717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B87174" w:rsidRPr="009462F8" w:rsidRDefault="00B8717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74" w:rsidRDefault="00B8717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11C5"/>
    <w:rsid w:val="00042940"/>
    <w:rsid w:val="000532C6"/>
    <w:rsid w:val="00073F4D"/>
    <w:rsid w:val="00092067"/>
    <w:rsid w:val="000A1FB1"/>
    <w:rsid w:val="000B4380"/>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B0109"/>
    <w:rsid w:val="001B5882"/>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1D4F"/>
    <w:rsid w:val="00281A61"/>
    <w:rsid w:val="00295734"/>
    <w:rsid w:val="002A6223"/>
    <w:rsid w:val="002D27B6"/>
    <w:rsid w:val="002D65A6"/>
    <w:rsid w:val="002E4391"/>
    <w:rsid w:val="002E6A0E"/>
    <w:rsid w:val="003041FF"/>
    <w:rsid w:val="003052DB"/>
    <w:rsid w:val="00322747"/>
    <w:rsid w:val="00357E91"/>
    <w:rsid w:val="00366647"/>
    <w:rsid w:val="003819B4"/>
    <w:rsid w:val="003B12B1"/>
    <w:rsid w:val="003B146D"/>
    <w:rsid w:val="003C3FAE"/>
    <w:rsid w:val="0046189D"/>
    <w:rsid w:val="00462813"/>
    <w:rsid w:val="00465FBD"/>
    <w:rsid w:val="004738FB"/>
    <w:rsid w:val="0047531B"/>
    <w:rsid w:val="004830AF"/>
    <w:rsid w:val="004A2FAB"/>
    <w:rsid w:val="004A3DE5"/>
    <w:rsid w:val="004B65E9"/>
    <w:rsid w:val="004C4F99"/>
    <w:rsid w:val="004E2B91"/>
    <w:rsid w:val="004F6BFB"/>
    <w:rsid w:val="00512C52"/>
    <w:rsid w:val="00514462"/>
    <w:rsid w:val="0057584A"/>
    <w:rsid w:val="0058299D"/>
    <w:rsid w:val="00597E50"/>
    <w:rsid w:val="005C03E2"/>
    <w:rsid w:val="005D0A14"/>
    <w:rsid w:val="00602BD5"/>
    <w:rsid w:val="00607423"/>
    <w:rsid w:val="00607CB9"/>
    <w:rsid w:val="00635342"/>
    <w:rsid w:val="00661EEE"/>
    <w:rsid w:val="006713FE"/>
    <w:rsid w:val="00677852"/>
    <w:rsid w:val="006A73A4"/>
    <w:rsid w:val="006B7041"/>
    <w:rsid w:val="006C5BF5"/>
    <w:rsid w:val="006D2BA5"/>
    <w:rsid w:val="006D4416"/>
    <w:rsid w:val="006E6ADD"/>
    <w:rsid w:val="006F2B78"/>
    <w:rsid w:val="006F382D"/>
    <w:rsid w:val="00701A79"/>
    <w:rsid w:val="00716554"/>
    <w:rsid w:val="00717052"/>
    <w:rsid w:val="00730BFC"/>
    <w:rsid w:val="0077251C"/>
    <w:rsid w:val="007731AE"/>
    <w:rsid w:val="007811C0"/>
    <w:rsid w:val="00785DEB"/>
    <w:rsid w:val="00794687"/>
    <w:rsid w:val="007A132B"/>
    <w:rsid w:val="007B29F0"/>
    <w:rsid w:val="007D37EA"/>
    <w:rsid w:val="007D62F4"/>
    <w:rsid w:val="007D7321"/>
    <w:rsid w:val="007F311C"/>
    <w:rsid w:val="007F6FEB"/>
    <w:rsid w:val="007F720E"/>
    <w:rsid w:val="00803CD9"/>
    <w:rsid w:val="00807323"/>
    <w:rsid w:val="00817FBA"/>
    <w:rsid w:val="00830F69"/>
    <w:rsid w:val="008370F8"/>
    <w:rsid w:val="008416A5"/>
    <w:rsid w:val="008461B5"/>
    <w:rsid w:val="00855DA3"/>
    <w:rsid w:val="00866C8E"/>
    <w:rsid w:val="0088613E"/>
    <w:rsid w:val="008A2DB4"/>
    <w:rsid w:val="008E13D2"/>
    <w:rsid w:val="008E6AB7"/>
    <w:rsid w:val="008F56F5"/>
    <w:rsid w:val="009152C8"/>
    <w:rsid w:val="009159AF"/>
    <w:rsid w:val="00916911"/>
    <w:rsid w:val="009462F8"/>
    <w:rsid w:val="00952DA9"/>
    <w:rsid w:val="00956B34"/>
    <w:rsid w:val="00963E15"/>
    <w:rsid w:val="00967982"/>
    <w:rsid w:val="0098363E"/>
    <w:rsid w:val="009B6775"/>
    <w:rsid w:val="009C7ABC"/>
    <w:rsid w:val="009D7679"/>
    <w:rsid w:val="009E45BE"/>
    <w:rsid w:val="009F31D9"/>
    <w:rsid w:val="00A04139"/>
    <w:rsid w:val="00A32E7A"/>
    <w:rsid w:val="00A42679"/>
    <w:rsid w:val="00A63A94"/>
    <w:rsid w:val="00A65ECA"/>
    <w:rsid w:val="00A66E6F"/>
    <w:rsid w:val="00A71176"/>
    <w:rsid w:val="00A73FCC"/>
    <w:rsid w:val="00AA197B"/>
    <w:rsid w:val="00AA7425"/>
    <w:rsid w:val="00AB26A4"/>
    <w:rsid w:val="00AD20F3"/>
    <w:rsid w:val="00AE3B4B"/>
    <w:rsid w:val="00AF1941"/>
    <w:rsid w:val="00B2029E"/>
    <w:rsid w:val="00B35098"/>
    <w:rsid w:val="00B36730"/>
    <w:rsid w:val="00B441F2"/>
    <w:rsid w:val="00B60891"/>
    <w:rsid w:val="00B7098C"/>
    <w:rsid w:val="00B87174"/>
    <w:rsid w:val="00B90197"/>
    <w:rsid w:val="00B95CFB"/>
    <w:rsid w:val="00B96E27"/>
    <w:rsid w:val="00BA751D"/>
    <w:rsid w:val="00BB4884"/>
    <w:rsid w:val="00BC05CA"/>
    <w:rsid w:val="00BC32D3"/>
    <w:rsid w:val="00BC3F3B"/>
    <w:rsid w:val="00BC4505"/>
    <w:rsid w:val="00BC6346"/>
    <w:rsid w:val="00BE7A92"/>
    <w:rsid w:val="00BF7AD3"/>
    <w:rsid w:val="00C075D9"/>
    <w:rsid w:val="00C106EB"/>
    <w:rsid w:val="00C153D8"/>
    <w:rsid w:val="00C2466E"/>
    <w:rsid w:val="00C30F41"/>
    <w:rsid w:val="00C50901"/>
    <w:rsid w:val="00C91E99"/>
    <w:rsid w:val="00C92FA5"/>
    <w:rsid w:val="00C946E4"/>
    <w:rsid w:val="00CA0A4B"/>
    <w:rsid w:val="00CB2232"/>
    <w:rsid w:val="00CB4313"/>
    <w:rsid w:val="00CB7BD3"/>
    <w:rsid w:val="00CC0E7F"/>
    <w:rsid w:val="00CC25DA"/>
    <w:rsid w:val="00CC5C4C"/>
    <w:rsid w:val="00CE3512"/>
    <w:rsid w:val="00CE4727"/>
    <w:rsid w:val="00D059C6"/>
    <w:rsid w:val="00D07258"/>
    <w:rsid w:val="00D129E0"/>
    <w:rsid w:val="00D13D07"/>
    <w:rsid w:val="00D14B5C"/>
    <w:rsid w:val="00D20045"/>
    <w:rsid w:val="00D33C80"/>
    <w:rsid w:val="00D47DB7"/>
    <w:rsid w:val="00D539BB"/>
    <w:rsid w:val="00D74466"/>
    <w:rsid w:val="00D74B55"/>
    <w:rsid w:val="00D9704D"/>
    <w:rsid w:val="00DB27D7"/>
    <w:rsid w:val="00DC2867"/>
    <w:rsid w:val="00DC5514"/>
    <w:rsid w:val="00DD4199"/>
    <w:rsid w:val="00DD697A"/>
    <w:rsid w:val="00DE076F"/>
    <w:rsid w:val="00DE1A1C"/>
    <w:rsid w:val="00DF6C1E"/>
    <w:rsid w:val="00E12311"/>
    <w:rsid w:val="00E14398"/>
    <w:rsid w:val="00E15BF2"/>
    <w:rsid w:val="00E30290"/>
    <w:rsid w:val="00E33430"/>
    <w:rsid w:val="00E42DD3"/>
    <w:rsid w:val="00E57AEE"/>
    <w:rsid w:val="00E70E6C"/>
    <w:rsid w:val="00E85D82"/>
    <w:rsid w:val="00E90069"/>
    <w:rsid w:val="00EA1E36"/>
    <w:rsid w:val="00EA5766"/>
    <w:rsid w:val="00EA6633"/>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C1650"/>
    <w:rsid w:val="00FE6A37"/>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27</Pages>
  <Words>4092</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26891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 Davidson</cp:lastModifiedBy>
  <cp:revision>17</cp:revision>
  <cp:lastPrinted>2011-06-29T10:17:00Z</cp:lastPrinted>
  <dcterms:created xsi:type="dcterms:W3CDTF">2019-07-29T14:49:00Z</dcterms:created>
  <dcterms:modified xsi:type="dcterms:W3CDTF">2019-08-28T11:29:00Z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