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0"/>
        <w:tblW w:w="9497" w:type="dxa"/>
        <w:tblInd w:w="993" w:type="dxa"/>
        <w:tblLook w:val="04A0" w:firstRow="1" w:lastRow="0" w:firstColumn="1" w:lastColumn="0" w:noHBand="0" w:noVBand="1"/>
      </w:tblPr>
      <w:tblGrid>
        <w:gridCol w:w="2405"/>
        <w:gridCol w:w="2410"/>
        <w:gridCol w:w="4257"/>
        <w:gridCol w:w="425"/>
      </w:tblGrid>
      <w:tr w:rsidR="00F26DD4" w:rsidRPr="00F26DD4" w14:paraId="4B1A26EE" w14:textId="77777777" w:rsidTr="004E5946">
        <w:trPr>
          <w:trHeight w:val="857"/>
        </w:trPr>
        <w:tc>
          <w:tcPr>
            <w:tcW w:w="9497" w:type="dxa"/>
            <w:gridSpan w:val="4"/>
            <w:tcBorders>
              <w:top w:val="nil"/>
              <w:left w:val="nil"/>
              <w:bottom w:val="single" w:sz="8" w:space="0" w:color="auto"/>
              <w:right w:val="nil"/>
            </w:tcBorders>
          </w:tcPr>
          <w:p w14:paraId="4A64CC3F" w14:textId="77777777" w:rsidR="00F26DD4" w:rsidRPr="00F26DD4" w:rsidRDefault="00F26DD4" w:rsidP="00F26DD4">
            <w:pPr>
              <w:spacing w:after="0" w:line="240" w:lineRule="auto"/>
              <w:ind w:left="0" w:firstLine="0"/>
              <w:jc w:val="center"/>
              <w:rPr>
                <w:rFonts w:eastAsia="Aptos"/>
                <w:b/>
                <w:bCs/>
                <w:color w:val="auto"/>
                <w:sz w:val="28"/>
                <w:szCs w:val="28"/>
              </w:rPr>
            </w:pPr>
            <w:r w:rsidRPr="00F26DD4">
              <w:rPr>
                <w:rFonts w:eastAsia="Aptos"/>
                <w:b/>
                <w:bCs/>
                <w:color w:val="auto"/>
                <w:sz w:val="28"/>
                <w:szCs w:val="28"/>
              </w:rPr>
              <w:t>APPLICATION TO TUBERCULIN TEST NON-BOVINES</w:t>
            </w:r>
          </w:p>
          <w:p w14:paraId="17FC74D1" w14:textId="77777777" w:rsidR="00F26DD4" w:rsidRPr="00F26DD4" w:rsidRDefault="00F26DD4" w:rsidP="00F26DD4">
            <w:pPr>
              <w:spacing w:after="0" w:line="360" w:lineRule="auto"/>
              <w:ind w:left="0" w:firstLine="0"/>
              <w:jc w:val="center"/>
              <w:rPr>
                <w:rFonts w:eastAsia="Aptos"/>
                <w:b/>
                <w:bCs/>
                <w:color w:val="auto"/>
                <w:sz w:val="28"/>
                <w:szCs w:val="28"/>
              </w:rPr>
            </w:pPr>
            <w:r w:rsidRPr="00F26DD4">
              <w:rPr>
                <w:rFonts w:eastAsia="Aptos"/>
                <w:b/>
                <w:bCs/>
                <w:color w:val="auto"/>
                <w:sz w:val="28"/>
                <w:szCs w:val="28"/>
              </w:rPr>
              <w:t xml:space="preserve">To be submitted to the local DAERA Office  </w:t>
            </w:r>
          </w:p>
        </w:tc>
      </w:tr>
      <w:tr w:rsidR="00F26DD4" w:rsidRPr="00F26DD4" w14:paraId="24FCC99D" w14:textId="77777777" w:rsidTr="00F26DD4">
        <w:tc>
          <w:tcPr>
            <w:tcW w:w="2405" w:type="dxa"/>
            <w:vMerge w:val="restart"/>
            <w:tcBorders>
              <w:top w:val="single" w:sz="8" w:space="0" w:color="auto"/>
              <w:left w:val="single" w:sz="8" w:space="0" w:color="auto"/>
              <w:bottom w:val="single" w:sz="8" w:space="0" w:color="auto"/>
              <w:right w:val="single" w:sz="8" w:space="0" w:color="auto"/>
            </w:tcBorders>
          </w:tcPr>
          <w:p w14:paraId="45544A5C" w14:textId="77777777" w:rsidR="00F26DD4" w:rsidRPr="00F26DD4" w:rsidRDefault="00F26DD4" w:rsidP="00F26DD4">
            <w:pPr>
              <w:spacing w:after="0" w:line="240" w:lineRule="auto"/>
              <w:ind w:left="0" w:firstLine="0"/>
              <w:rPr>
                <w:rFonts w:ascii="Aptos" w:eastAsia="Aptos" w:hAnsi="Aptos" w:cs="Times New Roman"/>
                <w:b/>
                <w:bCs/>
                <w:color w:val="auto"/>
                <w:sz w:val="24"/>
              </w:rPr>
            </w:pPr>
            <w:bookmarkStart w:id="0" w:name="_Hlk172639573"/>
            <w:r w:rsidRPr="00F26DD4">
              <w:rPr>
                <w:rFonts w:ascii="Aptos" w:eastAsia="Aptos" w:hAnsi="Aptos" w:cs="Times New Roman"/>
                <w:b/>
                <w:bCs/>
                <w:color w:val="auto"/>
                <w:sz w:val="24"/>
              </w:rPr>
              <w:t>Flock/Herd details</w:t>
            </w:r>
          </w:p>
        </w:tc>
        <w:tc>
          <w:tcPr>
            <w:tcW w:w="2410" w:type="dxa"/>
            <w:tcBorders>
              <w:top w:val="single" w:sz="8" w:space="0" w:color="auto"/>
              <w:left w:val="single" w:sz="8" w:space="0" w:color="auto"/>
              <w:bottom w:val="single" w:sz="8" w:space="0" w:color="auto"/>
              <w:right w:val="single" w:sz="8" w:space="0" w:color="auto"/>
            </w:tcBorders>
          </w:tcPr>
          <w:p w14:paraId="4DB5735A" w14:textId="77777777" w:rsidR="00F26DD4" w:rsidRPr="00F26DD4" w:rsidRDefault="00F26DD4" w:rsidP="00F26DD4">
            <w:pPr>
              <w:spacing w:after="0" w:line="360" w:lineRule="auto"/>
              <w:ind w:left="0" w:firstLine="0"/>
              <w:rPr>
                <w:rFonts w:ascii="Aptos" w:eastAsia="Aptos" w:hAnsi="Aptos" w:cs="Times New Roman"/>
                <w:b/>
                <w:bCs/>
                <w:color w:val="auto"/>
                <w:sz w:val="24"/>
              </w:rPr>
            </w:pPr>
            <w:r w:rsidRPr="00F26DD4">
              <w:rPr>
                <w:rFonts w:ascii="Aptos" w:eastAsia="Aptos" w:hAnsi="Aptos" w:cs="Times New Roman"/>
                <w:b/>
                <w:bCs/>
                <w:color w:val="auto"/>
                <w:sz w:val="24"/>
              </w:rPr>
              <w:t>Flock/Herd Number</w:t>
            </w:r>
          </w:p>
        </w:tc>
        <w:tc>
          <w:tcPr>
            <w:tcW w:w="4682" w:type="dxa"/>
            <w:gridSpan w:val="2"/>
            <w:tcBorders>
              <w:top w:val="single" w:sz="8" w:space="0" w:color="auto"/>
              <w:left w:val="single" w:sz="8" w:space="0" w:color="auto"/>
              <w:bottom w:val="single" w:sz="8" w:space="0" w:color="auto"/>
              <w:right w:val="single" w:sz="8" w:space="0" w:color="auto"/>
            </w:tcBorders>
          </w:tcPr>
          <w:p w14:paraId="45172BEC" w14:textId="77777777" w:rsidR="00F26DD4" w:rsidRPr="00F26DD4" w:rsidRDefault="00F26DD4" w:rsidP="00F26DD4">
            <w:pPr>
              <w:spacing w:after="0" w:line="240" w:lineRule="auto"/>
              <w:ind w:left="0" w:firstLine="0"/>
              <w:rPr>
                <w:rFonts w:ascii="Aptos" w:eastAsia="Aptos" w:hAnsi="Aptos" w:cs="Times New Roman"/>
                <w:b/>
                <w:bCs/>
                <w:color w:val="auto"/>
                <w:sz w:val="24"/>
              </w:rPr>
            </w:pPr>
          </w:p>
        </w:tc>
      </w:tr>
      <w:tr w:rsidR="00F26DD4" w:rsidRPr="00F26DD4" w14:paraId="764316F2" w14:textId="77777777" w:rsidTr="00F26DD4">
        <w:tc>
          <w:tcPr>
            <w:tcW w:w="2405" w:type="dxa"/>
            <w:vMerge/>
            <w:tcBorders>
              <w:top w:val="single" w:sz="8" w:space="0" w:color="auto"/>
              <w:left w:val="single" w:sz="8" w:space="0" w:color="auto"/>
              <w:bottom w:val="single" w:sz="8" w:space="0" w:color="auto"/>
              <w:right w:val="single" w:sz="8" w:space="0" w:color="auto"/>
            </w:tcBorders>
          </w:tcPr>
          <w:p w14:paraId="10CF4D73" w14:textId="77777777" w:rsidR="00F26DD4" w:rsidRPr="00F26DD4" w:rsidRDefault="00F26DD4" w:rsidP="00F26DD4">
            <w:pPr>
              <w:spacing w:after="0" w:line="240" w:lineRule="auto"/>
              <w:ind w:left="0" w:firstLine="0"/>
              <w:rPr>
                <w:rFonts w:ascii="Aptos" w:eastAsia="Aptos" w:hAnsi="Aptos" w:cs="Times New Roman"/>
                <w:b/>
                <w:bCs/>
                <w:color w:val="auto"/>
                <w:sz w:val="24"/>
              </w:rPr>
            </w:pPr>
          </w:p>
        </w:tc>
        <w:tc>
          <w:tcPr>
            <w:tcW w:w="2410" w:type="dxa"/>
            <w:tcBorders>
              <w:top w:val="single" w:sz="8" w:space="0" w:color="auto"/>
              <w:left w:val="single" w:sz="8" w:space="0" w:color="auto"/>
              <w:bottom w:val="single" w:sz="8" w:space="0" w:color="auto"/>
              <w:right w:val="single" w:sz="8" w:space="0" w:color="auto"/>
            </w:tcBorders>
          </w:tcPr>
          <w:p w14:paraId="7BDAFE34" w14:textId="77777777" w:rsidR="00F26DD4" w:rsidRPr="00F26DD4" w:rsidRDefault="00F26DD4" w:rsidP="00F26DD4">
            <w:pPr>
              <w:spacing w:after="0" w:line="360" w:lineRule="auto"/>
              <w:ind w:left="0" w:firstLine="0"/>
              <w:rPr>
                <w:rFonts w:ascii="Aptos" w:eastAsia="Aptos" w:hAnsi="Aptos" w:cs="Times New Roman"/>
                <w:b/>
                <w:bCs/>
                <w:color w:val="auto"/>
                <w:sz w:val="24"/>
              </w:rPr>
            </w:pPr>
            <w:r w:rsidRPr="00F26DD4">
              <w:rPr>
                <w:rFonts w:ascii="Aptos" w:eastAsia="Aptos" w:hAnsi="Aptos" w:cs="Times New Roman"/>
                <w:b/>
                <w:bCs/>
                <w:color w:val="auto"/>
                <w:sz w:val="24"/>
              </w:rPr>
              <w:t>Species</w:t>
            </w:r>
          </w:p>
        </w:tc>
        <w:tc>
          <w:tcPr>
            <w:tcW w:w="4682" w:type="dxa"/>
            <w:gridSpan w:val="2"/>
            <w:tcBorders>
              <w:top w:val="single" w:sz="8" w:space="0" w:color="auto"/>
              <w:left w:val="single" w:sz="8" w:space="0" w:color="auto"/>
              <w:bottom w:val="single" w:sz="8" w:space="0" w:color="auto"/>
              <w:right w:val="single" w:sz="8" w:space="0" w:color="auto"/>
            </w:tcBorders>
          </w:tcPr>
          <w:p w14:paraId="1B571165" w14:textId="77777777" w:rsidR="00F26DD4" w:rsidRPr="00F26DD4" w:rsidRDefault="00F26DD4" w:rsidP="00F26DD4">
            <w:pPr>
              <w:spacing w:after="0" w:line="240" w:lineRule="auto"/>
              <w:ind w:left="0" w:firstLine="0"/>
              <w:rPr>
                <w:rFonts w:ascii="Aptos" w:eastAsia="Aptos" w:hAnsi="Aptos" w:cs="Times New Roman"/>
                <w:b/>
                <w:bCs/>
                <w:color w:val="auto"/>
                <w:sz w:val="24"/>
              </w:rPr>
            </w:pPr>
          </w:p>
        </w:tc>
      </w:tr>
      <w:tr w:rsidR="00F26DD4" w:rsidRPr="00F26DD4" w14:paraId="0EF01EF6" w14:textId="77777777" w:rsidTr="00F26DD4">
        <w:tc>
          <w:tcPr>
            <w:tcW w:w="2405" w:type="dxa"/>
            <w:vMerge w:val="restart"/>
            <w:tcBorders>
              <w:top w:val="single" w:sz="8" w:space="0" w:color="auto"/>
              <w:left w:val="single" w:sz="8" w:space="0" w:color="auto"/>
              <w:bottom w:val="single" w:sz="8" w:space="0" w:color="auto"/>
              <w:right w:val="single" w:sz="8" w:space="0" w:color="auto"/>
            </w:tcBorders>
          </w:tcPr>
          <w:p w14:paraId="06D43828" w14:textId="77777777" w:rsidR="00F26DD4" w:rsidRPr="00F26DD4" w:rsidRDefault="00F26DD4" w:rsidP="00F26DD4">
            <w:pPr>
              <w:spacing w:after="0" w:line="240" w:lineRule="auto"/>
              <w:ind w:left="0" w:firstLine="0"/>
              <w:rPr>
                <w:rFonts w:ascii="Aptos" w:eastAsia="Aptos" w:hAnsi="Aptos" w:cs="Times New Roman"/>
                <w:b/>
                <w:bCs/>
                <w:color w:val="auto"/>
                <w:sz w:val="24"/>
              </w:rPr>
            </w:pPr>
            <w:r w:rsidRPr="00F26DD4">
              <w:rPr>
                <w:rFonts w:ascii="Aptos" w:eastAsia="Aptos" w:hAnsi="Aptos" w:cs="Times New Roman"/>
                <w:b/>
                <w:bCs/>
                <w:color w:val="auto"/>
                <w:sz w:val="24"/>
              </w:rPr>
              <w:t>Test details</w:t>
            </w:r>
          </w:p>
        </w:tc>
        <w:tc>
          <w:tcPr>
            <w:tcW w:w="2410" w:type="dxa"/>
            <w:vMerge w:val="restart"/>
            <w:tcBorders>
              <w:top w:val="single" w:sz="8" w:space="0" w:color="auto"/>
              <w:left w:val="single" w:sz="8" w:space="0" w:color="auto"/>
              <w:bottom w:val="single" w:sz="8" w:space="0" w:color="auto"/>
              <w:right w:val="single" w:sz="8" w:space="0" w:color="auto"/>
            </w:tcBorders>
          </w:tcPr>
          <w:p w14:paraId="167AFBEC" w14:textId="77777777" w:rsidR="00F26DD4" w:rsidRPr="00F26DD4" w:rsidRDefault="00F26DD4" w:rsidP="00F26DD4">
            <w:pPr>
              <w:spacing w:after="0" w:line="276" w:lineRule="auto"/>
              <w:ind w:left="0" w:firstLine="0"/>
              <w:rPr>
                <w:rFonts w:ascii="Aptos" w:eastAsia="Aptos" w:hAnsi="Aptos" w:cs="Times New Roman"/>
                <w:b/>
                <w:bCs/>
                <w:color w:val="auto"/>
                <w:sz w:val="24"/>
              </w:rPr>
            </w:pPr>
            <w:r w:rsidRPr="00F26DD4">
              <w:rPr>
                <w:rFonts w:ascii="Aptos" w:eastAsia="Aptos" w:hAnsi="Aptos" w:cs="Times New Roman"/>
                <w:b/>
                <w:bCs/>
                <w:color w:val="auto"/>
                <w:sz w:val="24"/>
              </w:rPr>
              <w:t>Test reason</w:t>
            </w:r>
          </w:p>
          <w:p w14:paraId="071F58B7" w14:textId="77777777" w:rsidR="00F26DD4" w:rsidRPr="00F26DD4" w:rsidRDefault="00F26DD4" w:rsidP="00F26DD4">
            <w:pPr>
              <w:spacing w:after="0" w:line="360" w:lineRule="auto"/>
              <w:ind w:left="0" w:firstLine="0"/>
              <w:rPr>
                <w:rFonts w:ascii="Aptos" w:eastAsia="Aptos" w:hAnsi="Aptos" w:cs="Times New Roman"/>
                <w:b/>
                <w:bCs/>
                <w:color w:val="auto"/>
                <w:sz w:val="24"/>
              </w:rPr>
            </w:pPr>
            <w:r w:rsidRPr="00F26DD4">
              <w:rPr>
                <w:rFonts w:ascii="Aptos" w:eastAsia="Aptos" w:hAnsi="Aptos" w:cs="Times New Roman"/>
                <w:b/>
                <w:bCs/>
                <w:color w:val="auto"/>
                <w:sz w:val="24"/>
              </w:rPr>
              <w:t>(please tick)</w:t>
            </w:r>
          </w:p>
        </w:tc>
        <w:tc>
          <w:tcPr>
            <w:tcW w:w="4257" w:type="dxa"/>
            <w:tcBorders>
              <w:top w:val="single" w:sz="8" w:space="0" w:color="auto"/>
              <w:left w:val="single" w:sz="8" w:space="0" w:color="auto"/>
              <w:bottom w:val="single" w:sz="8" w:space="0" w:color="auto"/>
              <w:right w:val="single" w:sz="8" w:space="0" w:color="auto"/>
            </w:tcBorders>
          </w:tcPr>
          <w:p w14:paraId="589B1F00" w14:textId="7B800C24" w:rsidR="00F26DD4" w:rsidRPr="00F26DD4" w:rsidRDefault="00F26DD4" w:rsidP="00F26DD4">
            <w:pPr>
              <w:spacing w:after="0" w:line="240" w:lineRule="auto"/>
              <w:ind w:left="0" w:firstLine="0"/>
              <w:rPr>
                <w:rFonts w:ascii="Aptos" w:eastAsia="Aptos" w:hAnsi="Aptos" w:cs="Times New Roman"/>
                <w:b/>
                <w:bCs/>
                <w:color w:val="auto"/>
                <w:sz w:val="24"/>
              </w:rPr>
            </w:pPr>
            <w:r w:rsidRPr="00F26DD4">
              <w:rPr>
                <w:rFonts w:ascii="Aptos" w:eastAsia="Aptos" w:hAnsi="Aptos" w:cs="Times New Roman"/>
                <w:b/>
                <w:bCs/>
                <w:color w:val="auto"/>
                <w:sz w:val="24"/>
              </w:rPr>
              <w:t xml:space="preserve"> Flock/Herd test</w:t>
            </w:r>
          </w:p>
        </w:tc>
        <w:tc>
          <w:tcPr>
            <w:tcW w:w="425" w:type="dxa"/>
            <w:tcBorders>
              <w:top w:val="single" w:sz="8" w:space="0" w:color="auto"/>
              <w:left w:val="single" w:sz="8" w:space="0" w:color="auto"/>
              <w:bottom w:val="single" w:sz="8" w:space="0" w:color="auto"/>
              <w:right w:val="single" w:sz="8" w:space="0" w:color="auto"/>
            </w:tcBorders>
          </w:tcPr>
          <w:p w14:paraId="52011785" w14:textId="77777777" w:rsidR="00F26DD4" w:rsidRPr="00F26DD4" w:rsidRDefault="00F26DD4" w:rsidP="00F26DD4">
            <w:pPr>
              <w:spacing w:after="0" w:line="240" w:lineRule="auto"/>
              <w:ind w:left="0" w:firstLine="0"/>
              <w:rPr>
                <w:rFonts w:ascii="Aptos" w:eastAsia="Aptos" w:hAnsi="Aptos" w:cs="Times New Roman"/>
                <w:b/>
                <w:bCs/>
                <w:color w:val="auto"/>
                <w:sz w:val="24"/>
              </w:rPr>
            </w:pPr>
          </w:p>
        </w:tc>
      </w:tr>
      <w:tr w:rsidR="00F26DD4" w:rsidRPr="00F26DD4" w14:paraId="424F3E46" w14:textId="77777777" w:rsidTr="00F26DD4">
        <w:tc>
          <w:tcPr>
            <w:tcW w:w="2405" w:type="dxa"/>
            <w:vMerge/>
            <w:tcBorders>
              <w:top w:val="single" w:sz="8" w:space="0" w:color="auto"/>
              <w:left w:val="single" w:sz="8" w:space="0" w:color="auto"/>
              <w:bottom w:val="single" w:sz="8" w:space="0" w:color="auto"/>
              <w:right w:val="single" w:sz="8" w:space="0" w:color="auto"/>
            </w:tcBorders>
          </w:tcPr>
          <w:p w14:paraId="2CE08E72" w14:textId="77777777" w:rsidR="00F26DD4" w:rsidRPr="00F26DD4" w:rsidRDefault="00F26DD4" w:rsidP="00F26DD4">
            <w:pPr>
              <w:spacing w:after="0" w:line="240" w:lineRule="auto"/>
              <w:ind w:left="0" w:firstLine="0"/>
              <w:rPr>
                <w:rFonts w:ascii="Aptos" w:eastAsia="Aptos" w:hAnsi="Aptos" w:cs="Times New Roman"/>
                <w:b/>
                <w:bCs/>
                <w:color w:val="auto"/>
                <w:sz w:val="24"/>
              </w:rPr>
            </w:pPr>
          </w:p>
        </w:tc>
        <w:tc>
          <w:tcPr>
            <w:tcW w:w="2410" w:type="dxa"/>
            <w:vMerge/>
            <w:tcBorders>
              <w:top w:val="single" w:sz="8" w:space="0" w:color="auto"/>
              <w:left w:val="single" w:sz="8" w:space="0" w:color="auto"/>
              <w:bottom w:val="single" w:sz="8" w:space="0" w:color="auto"/>
              <w:right w:val="single" w:sz="8" w:space="0" w:color="auto"/>
            </w:tcBorders>
          </w:tcPr>
          <w:p w14:paraId="3DC58567" w14:textId="77777777" w:rsidR="00F26DD4" w:rsidRPr="00F26DD4" w:rsidRDefault="00F26DD4" w:rsidP="00F26DD4">
            <w:pPr>
              <w:spacing w:after="0" w:line="360" w:lineRule="auto"/>
              <w:ind w:left="0" w:firstLine="0"/>
              <w:rPr>
                <w:rFonts w:ascii="Aptos" w:eastAsia="Aptos" w:hAnsi="Aptos" w:cs="Times New Roman"/>
                <w:b/>
                <w:bCs/>
                <w:color w:val="auto"/>
                <w:sz w:val="24"/>
              </w:rPr>
            </w:pPr>
          </w:p>
        </w:tc>
        <w:tc>
          <w:tcPr>
            <w:tcW w:w="4257" w:type="dxa"/>
            <w:tcBorders>
              <w:top w:val="single" w:sz="8" w:space="0" w:color="auto"/>
              <w:left w:val="single" w:sz="8" w:space="0" w:color="auto"/>
              <w:bottom w:val="single" w:sz="8" w:space="0" w:color="auto"/>
              <w:right w:val="single" w:sz="8" w:space="0" w:color="auto"/>
            </w:tcBorders>
          </w:tcPr>
          <w:p w14:paraId="5D9BA006" w14:textId="7A5EB0B8" w:rsidR="00F26DD4" w:rsidRPr="00F26DD4" w:rsidRDefault="00F26DD4" w:rsidP="00F26DD4">
            <w:pPr>
              <w:spacing w:after="0" w:line="240" w:lineRule="auto"/>
              <w:ind w:left="0" w:firstLine="0"/>
              <w:rPr>
                <w:rFonts w:ascii="Aptos" w:eastAsia="Aptos" w:hAnsi="Aptos" w:cs="Times New Roman"/>
                <w:b/>
                <w:bCs/>
                <w:color w:val="auto"/>
                <w:sz w:val="24"/>
              </w:rPr>
            </w:pPr>
            <w:r w:rsidRPr="00F26DD4">
              <w:rPr>
                <w:rFonts w:ascii="Aptos" w:eastAsia="Aptos" w:hAnsi="Aptos" w:cs="Times New Roman"/>
                <w:b/>
                <w:bCs/>
                <w:color w:val="auto"/>
                <w:sz w:val="24"/>
              </w:rPr>
              <w:t xml:space="preserve"> Pre-export test</w:t>
            </w:r>
          </w:p>
        </w:tc>
        <w:tc>
          <w:tcPr>
            <w:tcW w:w="425" w:type="dxa"/>
            <w:tcBorders>
              <w:top w:val="single" w:sz="8" w:space="0" w:color="auto"/>
              <w:left w:val="single" w:sz="8" w:space="0" w:color="auto"/>
              <w:bottom w:val="single" w:sz="8" w:space="0" w:color="auto"/>
              <w:right w:val="single" w:sz="8" w:space="0" w:color="auto"/>
            </w:tcBorders>
          </w:tcPr>
          <w:p w14:paraId="3656FDB1" w14:textId="77777777" w:rsidR="00F26DD4" w:rsidRPr="00F26DD4" w:rsidRDefault="00F26DD4" w:rsidP="00F26DD4">
            <w:pPr>
              <w:spacing w:after="0" w:line="240" w:lineRule="auto"/>
              <w:ind w:left="0" w:firstLine="0"/>
              <w:rPr>
                <w:rFonts w:ascii="Aptos" w:eastAsia="Aptos" w:hAnsi="Aptos" w:cs="Times New Roman"/>
                <w:b/>
                <w:bCs/>
                <w:color w:val="auto"/>
                <w:sz w:val="24"/>
              </w:rPr>
            </w:pPr>
          </w:p>
        </w:tc>
      </w:tr>
      <w:tr w:rsidR="00F26DD4" w:rsidRPr="00F26DD4" w14:paraId="09F19672" w14:textId="77777777" w:rsidTr="00F26DD4">
        <w:tc>
          <w:tcPr>
            <w:tcW w:w="2405" w:type="dxa"/>
            <w:vMerge/>
            <w:tcBorders>
              <w:top w:val="single" w:sz="8" w:space="0" w:color="auto"/>
              <w:left w:val="single" w:sz="8" w:space="0" w:color="auto"/>
              <w:bottom w:val="single" w:sz="8" w:space="0" w:color="auto"/>
              <w:right w:val="single" w:sz="8" w:space="0" w:color="auto"/>
            </w:tcBorders>
          </w:tcPr>
          <w:p w14:paraId="7514EE80" w14:textId="77777777" w:rsidR="00F26DD4" w:rsidRPr="00F26DD4" w:rsidRDefault="00F26DD4" w:rsidP="00F26DD4">
            <w:pPr>
              <w:spacing w:after="0" w:line="240" w:lineRule="auto"/>
              <w:ind w:left="0" w:firstLine="0"/>
              <w:rPr>
                <w:rFonts w:ascii="Aptos" w:eastAsia="Aptos" w:hAnsi="Aptos" w:cs="Times New Roman"/>
                <w:b/>
                <w:bCs/>
                <w:color w:val="auto"/>
                <w:sz w:val="24"/>
              </w:rPr>
            </w:pPr>
          </w:p>
        </w:tc>
        <w:tc>
          <w:tcPr>
            <w:tcW w:w="2410" w:type="dxa"/>
            <w:vMerge/>
            <w:tcBorders>
              <w:top w:val="single" w:sz="8" w:space="0" w:color="auto"/>
              <w:left w:val="single" w:sz="8" w:space="0" w:color="auto"/>
              <w:bottom w:val="single" w:sz="8" w:space="0" w:color="auto"/>
              <w:right w:val="single" w:sz="8" w:space="0" w:color="auto"/>
            </w:tcBorders>
          </w:tcPr>
          <w:p w14:paraId="3F0E93FE" w14:textId="77777777" w:rsidR="00F26DD4" w:rsidRPr="00F26DD4" w:rsidRDefault="00F26DD4" w:rsidP="00F26DD4">
            <w:pPr>
              <w:spacing w:after="0" w:line="360" w:lineRule="auto"/>
              <w:ind w:left="0" w:firstLine="0"/>
              <w:rPr>
                <w:rFonts w:ascii="Aptos" w:eastAsia="Aptos" w:hAnsi="Aptos" w:cs="Times New Roman"/>
                <w:b/>
                <w:bCs/>
                <w:color w:val="auto"/>
                <w:sz w:val="24"/>
              </w:rPr>
            </w:pPr>
          </w:p>
        </w:tc>
        <w:tc>
          <w:tcPr>
            <w:tcW w:w="4682" w:type="dxa"/>
            <w:gridSpan w:val="2"/>
            <w:tcBorders>
              <w:top w:val="single" w:sz="8" w:space="0" w:color="auto"/>
              <w:left w:val="single" w:sz="8" w:space="0" w:color="auto"/>
              <w:bottom w:val="single" w:sz="8" w:space="0" w:color="auto"/>
              <w:right w:val="single" w:sz="8" w:space="0" w:color="auto"/>
            </w:tcBorders>
          </w:tcPr>
          <w:p w14:paraId="2D505BE7" w14:textId="1DAE7590" w:rsidR="00F26DD4" w:rsidRPr="00F26DD4" w:rsidRDefault="00F26DD4" w:rsidP="00F26DD4">
            <w:pPr>
              <w:spacing w:after="0" w:line="240" w:lineRule="auto"/>
              <w:ind w:left="0" w:firstLine="0"/>
              <w:rPr>
                <w:rFonts w:ascii="Aptos" w:eastAsia="Aptos" w:hAnsi="Aptos" w:cs="Times New Roman"/>
                <w:b/>
                <w:bCs/>
                <w:color w:val="auto"/>
                <w:sz w:val="24"/>
              </w:rPr>
            </w:pPr>
            <w:r w:rsidRPr="00F26DD4">
              <w:rPr>
                <w:rFonts w:ascii="Aptos" w:eastAsia="Aptos" w:hAnsi="Aptos" w:cs="Times New Roman"/>
                <w:b/>
                <w:bCs/>
                <w:color w:val="auto"/>
                <w:sz w:val="24"/>
              </w:rPr>
              <w:t xml:space="preserve"> Other (please specify)</w:t>
            </w:r>
          </w:p>
          <w:p w14:paraId="7EE28495" w14:textId="77777777" w:rsidR="00F26DD4" w:rsidRPr="00F26DD4" w:rsidRDefault="00F26DD4" w:rsidP="00F26DD4">
            <w:pPr>
              <w:spacing w:after="0" w:line="240" w:lineRule="auto"/>
              <w:ind w:left="0" w:firstLine="0"/>
              <w:rPr>
                <w:rFonts w:ascii="Aptos" w:eastAsia="Aptos" w:hAnsi="Aptos" w:cs="Times New Roman"/>
                <w:b/>
                <w:bCs/>
                <w:color w:val="auto"/>
                <w:sz w:val="24"/>
              </w:rPr>
            </w:pPr>
          </w:p>
          <w:p w14:paraId="530535E6" w14:textId="77777777" w:rsidR="00F26DD4" w:rsidRPr="00F26DD4" w:rsidRDefault="00F26DD4" w:rsidP="00F26DD4">
            <w:pPr>
              <w:spacing w:after="0" w:line="240" w:lineRule="auto"/>
              <w:ind w:left="0" w:firstLine="0"/>
              <w:rPr>
                <w:rFonts w:ascii="Aptos" w:eastAsia="Aptos" w:hAnsi="Aptos" w:cs="Times New Roman"/>
                <w:b/>
                <w:bCs/>
                <w:color w:val="auto"/>
                <w:sz w:val="24"/>
              </w:rPr>
            </w:pPr>
          </w:p>
        </w:tc>
      </w:tr>
      <w:tr w:rsidR="00F26DD4" w:rsidRPr="00F26DD4" w14:paraId="4D80E43B" w14:textId="77777777" w:rsidTr="00F26DD4">
        <w:tc>
          <w:tcPr>
            <w:tcW w:w="2405" w:type="dxa"/>
            <w:vMerge/>
            <w:tcBorders>
              <w:top w:val="single" w:sz="8" w:space="0" w:color="auto"/>
              <w:left w:val="single" w:sz="8" w:space="0" w:color="auto"/>
              <w:bottom w:val="single" w:sz="8" w:space="0" w:color="auto"/>
              <w:right w:val="single" w:sz="8" w:space="0" w:color="auto"/>
            </w:tcBorders>
          </w:tcPr>
          <w:p w14:paraId="14253762" w14:textId="77777777" w:rsidR="00F26DD4" w:rsidRPr="00F26DD4" w:rsidRDefault="00F26DD4" w:rsidP="00F26DD4">
            <w:pPr>
              <w:spacing w:after="0" w:line="240" w:lineRule="auto"/>
              <w:ind w:left="0" w:firstLine="0"/>
              <w:rPr>
                <w:rFonts w:ascii="Aptos" w:eastAsia="Aptos" w:hAnsi="Aptos" w:cs="Times New Roman"/>
                <w:b/>
                <w:bCs/>
                <w:color w:val="auto"/>
                <w:sz w:val="24"/>
              </w:rPr>
            </w:pPr>
          </w:p>
        </w:tc>
        <w:tc>
          <w:tcPr>
            <w:tcW w:w="2410" w:type="dxa"/>
            <w:tcBorders>
              <w:top w:val="single" w:sz="8" w:space="0" w:color="auto"/>
              <w:left w:val="single" w:sz="8" w:space="0" w:color="auto"/>
              <w:bottom w:val="single" w:sz="8" w:space="0" w:color="auto"/>
              <w:right w:val="single" w:sz="8" w:space="0" w:color="auto"/>
            </w:tcBorders>
            <w:vAlign w:val="center"/>
          </w:tcPr>
          <w:p w14:paraId="72CA6545" w14:textId="77777777" w:rsidR="00F26DD4" w:rsidRPr="00F26DD4" w:rsidRDefault="00F26DD4" w:rsidP="00F26DD4">
            <w:pPr>
              <w:spacing w:after="0" w:line="360" w:lineRule="auto"/>
              <w:ind w:left="0" w:firstLine="0"/>
              <w:rPr>
                <w:rFonts w:ascii="Aptos" w:eastAsia="Aptos" w:hAnsi="Aptos" w:cs="Times New Roman"/>
                <w:b/>
                <w:bCs/>
                <w:color w:val="auto"/>
                <w:sz w:val="24"/>
              </w:rPr>
            </w:pPr>
            <w:r w:rsidRPr="00F26DD4">
              <w:rPr>
                <w:rFonts w:ascii="Aptos" w:eastAsia="Aptos" w:hAnsi="Aptos" w:cs="Times New Roman"/>
                <w:b/>
                <w:bCs/>
                <w:color w:val="auto"/>
                <w:sz w:val="24"/>
              </w:rPr>
              <w:t>Proposed test date</w:t>
            </w:r>
          </w:p>
        </w:tc>
        <w:tc>
          <w:tcPr>
            <w:tcW w:w="4682" w:type="dxa"/>
            <w:gridSpan w:val="2"/>
            <w:tcBorders>
              <w:top w:val="single" w:sz="8" w:space="0" w:color="auto"/>
              <w:left w:val="single" w:sz="8" w:space="0" w:color="auto"/>
              <w:bottom w:val="single" w:sz="8" w:space="0" w:color="auto"/>
              <w:right w:val="single" w:sz="8" w:space="0" w:color="auto"/>
            </w:tcBorders>
          </w:tcPr>
          <w:p w14:paraId="599BEA85" w14:textId="77777777" w:rsidR="00F26DD4" w:rsidRPr="00F26DD4" w:rsidRDefault="00F26DD4" w:rsidP="00F26DD4">
            <w:pPr>
              <w:spacing w:after="0" w:line="240" w:lineRule="auto"/>
              <w:ind w:left="0" w:firstLine="0"/>
              <w:rPr>
                <w:rFonts w:ascii="Aptos" w:eastAsia="Aptos" w:hAnsi="Aptos" w:cs="Times New Roman"/>
                <w:b/>
                <w:bCs/>
                <w:color w:val="auto"/>
                <w:sz w:val="24"/>
              </w:rPr>
            </w:pPr>
          </w:p>
        </w:tc>
      </w:tr>
      <w:tr w:rsidR="004E5946" w:rsidRPr="00F26DD4" w14:paraId="537435C4" w14:textId="77777777" w:rsidTr="00B5535E">
        <w:tc>
          <w:tcPr>
            <w:tcW w:w="2405" w:type="dxa"/>
            <w:vMerge w:val="restart"/>
            <w:tcBorders>
              <w:top w:val="single" w:sz="8" w:space="0" w:color="auto"/>
              <w:left w:val="single" w:sz="8" w:space="0" w:color="auto"/>
              <w:right w:val="single" w:sz="8" w:space="0" w:color="auto"/>
            </w:tcBorders>
          </w:tcPr>
          <w:p w14:paraId="64C08532" w14:textId="77777777" w:rsidR="004E5946" w:rsidRPr="00F26DD4" w:rsidRDefault="004E5946" w:rsidP="00F26DD4">
            <w:pPr>
              <w:spacing w:after="0" w:line="240" w:lineRule="auto"/>
              <w:ind w:left="0" w:firstLine="0"/>
              <w:rPr>
                <w:rFonts w:ascii="Aptos" w:eastAsia="Aptos" w:hAnsi="Aptos" w:cs="Times New Roman"/>
                <w:b/>
                <w:bCs/>
                <w:color w:val="auto"/>
                <w:sz w:val="24"/>
              </w:rPr>
            </w:pPr>
            <w:r w:rsidRPr="00F26DD4">
              <w:rPr>
                <w:rFonts w:ascii="Aptos" w:eastAsia="Aptos" w:hAnsi="Aptos" w:cs="Times New Roman"/>
                <w:b/>
                <w:bCs/>
                <w:color w:val="auto"/>
                <w:sz w:val="24"/>
              </w:rPr>
              <w:t>Keeper details</w:t>
            </w:r>
          </w:p>
        </w:tc>
        <w:tc>
          <w:tcPr>
            <w:tcW w:w="2410" w:type="dxa"/>
            <w:tcBorders>
              <w:top w:val="single" w:sz="8" w:space="0" w:color="auto"/>
              <w:left w:val="single" w:sz="8" w:space="0" w:color="auto"/>
              <w:bottom w:val="single" w:sz="8" w:space="0" w:color="auto"/>
              <w:right w:val="single" w:sz="8" w:space="0" w:color="auto"/>
            </w:tcBorders>
            <w:vAlign w:val="center"/>
          </w:tcPr>
          <w:p w14:paraId="48C2C03B" w14:textId="77777777" w:rsidR="004E5946" w:rsidRPr="00F26DD4" w:rsidRDefault="004E5946" w:rsidP="00F26DD4">
            <w:pPr>
              <w:spacing w:after="0" w:line="360" w:lineRule="auto"/>
              <w:ind w:left="0" w:firstLine="0"/>
              <w:rPr>
                <w:rFonts w:ascii="Aptos" w:eastAsia="Aptos" w:hAnsi="Aptos" w:cs="Times New Roman"/>
                <w:b/>
                <w:bCs/>
                <w:color w:val="auto"/>
                <w:sz w:val="24"/>
              </w:rPr>
            </w:pPr>
            <w:r w:rsidRPr="00F26DD4">
              <w:rPr>
                <w:rFonts w:ascii="Aptos" w:eastAsia="Aptos" w:hAnsi="Aptos" w:cs="Times New Roman"/>
                <w:b/>
                <w:bCs/>
                <w:color w:val="auto"/>
                <w:sz w:val="24"/>
              </w:rPr>
              <w:t>Keeper name</w:t>
            </w:r>
          </w:p>
        </w:tc>
        <w:tc>
          <w:tcPr>
            <w:tcW w:w="4682" w:type="dxa"/>
            <w:gridSpan w:val="2"/>
            <w:tcBorders>
              <w:top w:val="single" w:sz="8" w:space="0" w:color="auto"/>
              <w:left w:val="single" w:sz="8" w:space="0" w:color="auto"/>
              <w:bottom w:val="single" w:sz="8" w:space="0" w:color="auto"/>
              <w:right w:val="single" w:sz="8" w:space="0" w:color="auto"/>
            </w:tcBorders>
          </w:tcPr>
          <w:p w14:paraId="725574F1" w14:textId="77777777" w:rsidR="004E5946" w:rsidRPr="00F26DD4" w:rsidRDefault="004E5946" w:rsidP="00F26DD4">
            <w:pPr>
              <w:spacing w:after="0" w:line="240" w:lineRule="auto"/>
              <w:ind w:left="0" w:firstLine="0"/>
              <w:rPr>
                <w:rFonts w:ascii="Aptos" w:eastAsia="Aptos" w:hAnsi="Aptos" w:cs="Times New Roman"/>
                <w:b/>
                <w:bCs/>
                <w:color w:val="auto"/>
                <w:sz w:val="24"/>
              </w:rPr>
            </w:pPr>
          </w:p>
        </w:tc>
      </w:tr>
      <w:tr w:rsidR="004E5946" w:rsidRPr="00F26DD4" w14:paraId="1818596E" w14:textId="77777777" w:rsidTr="00B5535E">
        <w:tc>
          <w:tcPr>
            <w:tcW w:w="2405" w:type="dxa"/>
            <w:vMerge/>
            <w:tcBorders>
              <w:left w:val="single" w:sz="8" w:space="0" w:color="auto"/>
              <w:right w:val="single" w:sz="8" w:space="0" w:color="auto"/>
            </w:tcBorders>
          </w:tcPr>
          <w:p w14:paraId="2C3F6F8E" w14:textId="77777777" w:rsidR="004E5946" w:rsidRPr="00F26DD4" w:rsidRDefault="004E5946" w:rsidP="00F26DD4">
            <w:pPr>
              <w:spacing w:after="0" w:line="240" w:lineRule="auto"/>
              <w:ind w:left="0" w:firstLine="0"/>
              <w:rPr>
                <w:rFonts w:ascii="Aptos" w:eastAsia="Aptos" w:hAnsi="Aptos" w:cs="Times New Roman"/>
                <w:b/>
                <w:bCs/>
                <w:color w:val="auto"/>
                <w:sz w:val="24"/>
              </w:rPr>
            </w:pPr>
          </w:p>
        </w:tc>
        <w:tc>
          <w:tcPr>
            <w:tcW w:w="2410" w:type="dxa"/>
            <w:tcBorders>
              <w:top w:val="single" w:sz="8" w:space="0" w:color="auto"/>
              <w:left w:val="single" w:sz="8" w:space="0" w:color="auto"/>
              <w:bottom w:val="single" w:sz="8" w:space="0" w:color="auto"/>
              <w:right w:val="single" w:sz="8" w:space="0" w:color="auto"/>
            </w:tcBorders>
            <w:vAlign w:val="center"/>
          </w:tcPr>
          <w:p w14:paraId="18A75BC7" w14:textId="77777777" w:rsidR="004E5946" w:rsidRPr="00F26DD4" w:rsidRDefault="004E5946" w:rsidP="00F26DD4">
            <w:pPr>
              <w:spacing w:after="0" w:line="276" w:lineRule="auto"/>
              <w:ind w:left="0" w:firstLine="0"/>
              <w:rPr>
                <w:rFonts w:ascii="Aptos" w:eastAsia="Aptos" w:hAnsi="Aptos" w:cs="Times New Roman"/>
                <w:b/>
                <w:bCs/>
                <w:color w:val="auto"/>
                <w:sz w:val="24"/>
              </w:rPr>
            </w:pPr>
            <w:r w:rsidRPr="00F26DD4">
              <w:rPr>
                <w:rFonts w:ascii="Aptos" w:eastAsia="Aptos" w:hAnsi="Aptos" w:cs="Times New Roman"/>
                <w:b/>
                <w:bCs/>
                <w:color w:val="auto"/>
                <w:sz w:val="24"/>
              </w:rPr>
              <w:t>Keeper address and postcode</w:t>
            </w:r>
          </w:p>
        </w:tc>
        <w:tc>
          <w:tcPr>
            <w:tcW w:w="4682" w:type="dxa"/>
            <w:gridSpan w:val="2"/>
            <w:tcBorders>
              <w:top w:val="single" w:sz="8" w:space="0" w:color="auto"/>
              <w:left w:val="single" w:sz="8" w:space="0" w:color="auto"/>
              <w:bottom w:val="single" w:sz="8" w:space="0" w:color="auto"/>
              <w:right w:val="single" w:sz="8" w:space="0" w:color="auto"/>
            </w:tcBorders>
          </w:tcPr>
          <w:p w14:paraId="677895D1" w14:textId="77777777" w:rsidR="004E5946" w:rsidRPr="00F26DD4" w:rsidRDefault="004E5946" w:rsidP="00F26DD4">
            <w:pPr>
              <w:spacing w:after="0" w:line="240" w:lineRule="auto"/>
              <w:ind w:left="0" w:firstLine="0"/>
              <w:rPr>
                <w:rFonts w:ascii="Aptos" w:eastAsia="Aptos" w:hAnsi="Aptos" w:cs="Times New Roman"/>
                <w:b/>
                <w:bCs/>
                <w:color w:val="auto"/>
                <w:sz w:val="24"/>
              </w:rPr>
            </w:pPr>
          </w:p>
        </w:tc>
      </w:tr>
      <w:tr w:rsidR="004E5946" w:rsidRPr="00F26DD4" w14:paraId="4DC1C3D1" w14:textId="77777777" w:rsidTr="00B5535E">
        <w:tc>
          <w:tcPr>
            <w:tcW w:w="2405" w:type="dxa"/>
            <w:vMerge/>
            <w:tcBorders>
              <w:left w:val="single" w:sz="8" w:space="0" w:color="auto"/>
              <w:right w:val="single" w:sz="8" w:space="0" w:color="auto"/>
            </w:tcBorders>
          </w:tcPr>
          <w:p w14:paraId="792B9704" w14:textId="77777777" w:rsidR="004E5946" w:rsidRPr="00F26DD4" w:rsidRDefault="004E5946" w:rsidP="00F26DD4">
            <w:pPr>
              <w:spacing w:after="0" w:line="240" w:lineRule="auto"/>
              <w:ind w:left="0" w:firstLine="0"/>
              <w:rPr>
                <w:rFonts w:ascii="Aptos" w:eastAsia="Aptos" w:hAnsi="Aptos" w:cs="Times New Roman"/>
                <w:b/>
                <w:bCs/>
                <w:color w:val="auto"/>
                <w:sz w:val="24"/>
              </w:rPr>
            </w:pPr>
          </w:p>
        </w:tc>
        <w:tc>
          <w:tcPr>
            <w:tcW w:w="2410" w:type="dxa"/>
            <w:tcBorders>
              <w:top w:val="single" w:sz="8" w:space="0" w:color="auto"/>
              <w:left w:val="single" w:sz="8" w:space="0" w:color="auto"/>
              <w:bottom w:val="single" w:sz="8" w:space="0" w:color="auto"/>
              <w:right w:val="single" w:sz="8" w:space="0" w:color="auto"/>
            </w:tcBorders>
            <w:vAlign w:val="center"/>
          </w:tcPr>
          <w:p w14:paraId="184D6E4A" w14:textId="77777777" w:rsidR="004E5946" w:rsidRPr="00F26DD4" w:rsidRDefault="004E5946" w:rsidP="00F26DD4">
            <w:pPr>
              <w:spacing w:after="0" w:line="276" w:lineRule="auto"/>
              <w:ind w:left="0" w:firstLine="0"/>
              <w:rPr>
                <w:rFonts w:ascii="Aptos" w:eastAsia="Aptos" w:hAnsi="Aptos" w:cs="Times New Roman"/>
                <w:b/>
                <w:bCs/>
                <w:color w:val="auto"/>
                <w:sz w:val="24"/>
              </w:rPr>
            </w:pPr>
            <w:r w:rsidRPr="00F26DD4">
              <w:rPr>
                <w:rFonts w:ascii="Aptos" w:eastAsia="Aptos" w:hAnsi="Aptos" w:cs="Times New Roman"/>
                <w:b/>
                <w:bCs/>
                <w:color w:val="auto"/>
                <w:sz w:val="24"/>
              </w:rPr>
              <w:t>Cattle herd number (if any)</w:t>
            </w:r>
          </w:p>
        </w:tc>
        <w:tc>
          <w:tcPr>
            <w:tcW w:w="4682" w:type="dxa"/>
            <w:gridSpan w:val="2"/>
            <w:tcBorders>
              <w:top w:val="single" w:sz="8" w:space="0" w:color="auto"/>
              <w:left w:val="single" w:sz="8" w:space="0" w:color="auto"/>
              <w:bottom w:val="single" w:sz="8" w:space="0" w:color="auto"/>
              <w:right w:val="single" w:sz="8" w:space="0" w:color="auto"/>
            </w:tcBorders>
          </w:tcPr>
          <w:p w14:paraId="6D8CCDD8" w14:textId="77777777" w:rsidR="004E5946" w:rsidRPr="00F26DD4" w:rsidRDefault="004E5946" w:rsidP="00F26DD4">
            <w:pPr>
              <w:spacing w:after="0" w:line="240" w:lineRule="auto"/>
              <w:ind w:left="0" w:firstLine="0"/>
              <w:rPr>
                <w:rFonts w:ascii="Aptos" w:eastAsia="Aptos" w:hAnsi="Aptos" w:cs="Times New Roman"/>
                <w:b/>
                <w:bCs/>
                <w:color w:val="auto"/>
                <w:sz w:val="24"/>
              </w:rPr>
            </w:pPr>
          </w:p>
        </w:tc>
      </w:tr>
      <w:tr w:rsidR="004E5946" w:rsidRPr="00F26DD4" w14:paraId="5E3DB96A" w14:textId="77777777" w:rsidTr="00B5535E">
        <w:tc>
          <w:tcPr>
            <w:tcW w:w="2405" w:type="dxa"/>
            <w:vMerge/>
            <w:tcBorders>
              <w:left w:val="single" w:sz="8" w:space="0" w:color="auto"/>
              <w:bottom w:val="single" w:sz="8" w:space="0" w:color="auto"/>
              <w:right w:val="single" w:sz="8" w:space="0" w:color="auto"/>
            </w:tcBorders>
          </w:tcPr>
          <w:p w14:paraId="6BBD1C45" w14:textId="77777777" w:rsidR="004E5946" w:rsidRPr="00F26DD4" w:rsidRDefault="004E5946" w:rsidP="00F26DD4">
            <w:pPr>
              <w:spacing w:after="0" w:line="240" w:lineRule="auto"/>
              <w:ind w:left="0" w:firstLine="0"/>
              <w:rPr>
                <w:rFonts w:ascii="Aptos" w:eastAsia="Aptos" w:hAnsi="Aptos" w:cs="Times New Roman"/>
                <w:b/>
                <w:bCs/>
                <w:color w:val="auto"/>
                <w:sz w:val="24"/>
              </w:rPr>
            </w:pPr>
          </w:p>
        </w:tc>
        <w:tc>
          <w:tcPr>
            <w:tcW w:w="2410" w:type="dxa"/>
            <w:tcBorders>
              <w:top w:val="single" w:sz="8" w:space="0" w:color="auto"/>
              <w:left w:val="single" w:sz="8" w:space="0" w:color="auto"/>
              <w:bottom w:val="single" w:sz="8" w:space="0" w:color="auto"/>
              <w:right w:val="single" w:sz="8" w:space="0" w:color="auto"/>
            </w:tcBorders>
            <w:vAlign w:val="center"/>
          </w:tcPr>
          <w:p w14:paraId="50F27C13" w14:textId="1A5182AB" w:rsidR="004E5946" w:rsidRPr="00F26DD4" w:rsidRDefault="004E5946" w:rsidP="00F26DD4">
            <w:pPr>
              <w:spacing w:after="0" w:line="276" w:lineRule="auto"/>
              <w:ind w:left="0" w:firstLine="0"/>
              <w:rPr>
                <w:rFonts w:ascii="Aptos" w:eastAsia="Aptos" w:hAnsi="Aptos" w:cs="Times New Roman"/>
                <w:b/>
                <w:bCs/>
                <w:color w:val="auto"/>
                <w:sz w:val="24"/>
              </w:rPr>
            </w:pPr>
            <w:r>
              <w:rPr>
                <w:rFonts w:ascii="Aptos" w:eastAsia="Aptos" w:hAnsi="Aptos" w:cs="Times New Roman"/>
                <w:b/>
                <w:bCs/>
                <w:color w:val="auto"/>
                <w:sz w:val="24"/>
              </w:rPr>
              <w:t>Telephone number</w:t>
            </w:r>
          </w:p>
        </w:tc>
        <w:tc>
          <w:tcPr>
            <w:tcW w:w="4682" w:type="dxa"/>
            <w:gridSpan w:val="2"/>
            <w:tcBorders>
              <w:top w:val="single" w:sz="8" w:space="0" w:color="auto"/>
              <w:left w:val="single" w:sz="8" w:space="0" w:color="auto"/>
              <w:bottom w:val="single" w:sz="8" w:space="0" w:color="auto"/>
              <w:right w:val="single" w:sz="8" w:space="0" w:color="auto"/>
            </w:tcBorders>
          </w:tcPr>
          <w:p w14:paraId="018ECC3C" w14:textId="77777777" w:rsidR="004E5946" w:rsidRPr="00F26DD4" w:rsidRDefault="004E5946" w:rsidP="00F26DD4">
            <w:pPr>
              <w:spacing w:after="0" w:line="240" w:lineRule="auto"/>
              <w:ind w:left="0" w:firstLine="0"/>
              <w:rPr>
                <w:rFonts w:ascii="Aptos" w:eastAsia="Aptos" w:hAnsi="Aptos" w:cs="Times New Roman"/>
                <w:b/>
                <w:bCs/>
                <w:color w:val="auto"/>
                <w:sz w:val="24"/>
              </w:rPr>
            </w:pPr>
          </w:p>
        </w:tc>
      </w:tr>
      <w:tr w:rsidR="00F26DD4" w:rsidRPr="00F26DD4" w14:paraId="2EF545BE" w14:textId="77777777" w:rsidTr="00F26DD4">
        <w:tc>
          <w:tcPr>
            <w:tcW w:w="2405" w:type="dxa"/>
            <w:vMerge w:val="restart"/>
            <w:tcBorders>
              <w:top w:val="single" w:sz="8" w:space="0" w:color="auto"/>
              <w:left w:val="single" w:sz="8" w:space="0" w:color="auto"/>
              <w:bottom w:val="single" w:sz="8" w:space="0" w:color="auto"/>
              <w:right w:val="single" w:sz="8" w:space="0" w:color="auto"/>
            </w:tcBorders>
          </w:tcPr>
          <w:p w14:paraId="1D81F594" w14:textId="77777777" w:rsidR="00F26DD4" w:rsidRPr="00F26DD4" w:rsidRDefault="00F26DD4" w:rsidP="00F26DD4">
            <w:pPr>
              <w:spacing w:after="0" w:line="240" w:lineRule="auto"/>
              <w:ind w:left="0" w:firstLine="0"/>
              <w:rPr>
                <w:rFonts w:ascii="Aptos" w:eastAsia="Aptos" w:hAnsi="Aptos" w:cs="Times New Roman"/>
                <w:b/>
                <w:bCs/>
                <w:color w:val="auto"/>
                <w:sz w:val="24"/>
              </w:rPr>
            </w:pPr>
            <w:r w:rsidRPr="00F26DD4">
              <w:rPr>
                <w:rFonts w:ascii="Aptos" w:eastAsia="Aptos" w:hAnsi="Aptos" w:cs="Times New Roman"/>
                <w:b/>
                <w:bCs/>
                <w:color w:val="auto"/>
                <w:sz w:val="24"/>
              </w:rPr>
              <w:t>Tester details</w:t>
            </w:r>
          </w:p>
        </w:tc>
        <w:tc>
          <w:tcPr>
            <w:tcW w:w="2410" w:type="dxa"/>
            <w:tcBorders>
              <w:top w:val="single" w:sz="8" w:space="0" w:color="auto"/>
              <w:left w:val="single" w:sz="8" w:space="0" w:color="auto"/>
              <w:bottom w:val="single" w:sz="8" w:space="0" w:color="auto"/>
              <w:right w:val="single" w:sz="8" w:space="0" w:color="auto"/>
            </w:tcBorders>
            <w:vAlign w:val="center"/>
          </w:tcPr>
          <w:p w14:paraId="1DB701A4" w14:textId="77777777" w:rsidR="00F26DD4" w:rsidRPr="00F26DD4" w:rsidRDefault="00F26DD4" w:rsidP="00F26DD4">
            <w:pPr>
              <w:spacing w:after="0" w:line="360" w:lineRule="auto"/>
              <w:ind w:left="0" w:firstLine="0"/>
              <w:rPr>
                <w:rFonts w:ascii="Aptos" w:eastAsia="Aptos" w:hAnsi="Aptos" w:cs="Times New Roman"/>
                <w:b/>
                <w:bCs/>
                <w:color w:val="auto"/>
                <w:sz w:val="24"/>
              </w:rPr>
            </w:pPr>
            <w:r w:rsidRPr="00F26DD4">
              <w:rPr>
                <w:rFonts w:ascii="Aptos" w:eastAsia="Aptos" w:hAnsi="Aptos" w:cs="Times New Roman"/>
                <w:b/>
                <w:bCs/>
                <w:color w:val="auto"/>
                <w:sz w:val="24"/>
              </w:rPr>
              <w:t>OV name</w:t>
            </w:r>
          </w:p>
        </w:tc>
        <w:tc>
          <w:tcPr>
            <w:tcW w:w="4682" w:type="dxa"/>
            <w:gridSpan w:val="2"/>
            <w:tcBorders>
              <w:top w:val="single" w:sz="8" w:space="0" w:color="auto"/>
              <w:left w:val="single" w:sz="8" w:space="0" w:color="auto"/>
              <w:bottom w:val="single" w:sz="8" w:space="0" w:color="auto"/>
              <w:right w:val="single" w:sz="8" w:space="0" w:color="auto"/>
            </w:tcBorders>
          </w:tcPr>
          <w:p w14:paraId="10C6A003" w14:textId="77777777" w:rsidR="00F26DD4" w:rsidRPr="00F26DD4" w:rsidRDefault="00F26DD4" w:rsidP="00F26DD4">
            <w:pPr>
              <w:spacing w:after="0" w:line="240" w:lineRule="auto"/>
              <w:ind w:left="0" w:firstLine="0"/>
              <w:rPr>
                <w:rFonts w:ascii="Aptos" w:eastAsia="Aptos" w:hAnsi="Aptos" w:cs="Times New Roman"/>
                <w:b/>
                <w:bCs/>
                <w:color w:val="auto"/>
                <w:sz w:val="24"/>
              </w:rPr>
            </w:pPr>
          </w:p>
        </w:tc>
      </w:tr>
      <w:tr w:rsidR="00F26DD4" w:rsidRPr="00F26DD4" w14:paraId="0FAE0105" w14:textId="77777777" w:rsidTr="00F26DD4">
        <w:tc>
          <w:tcPr>
            <w:tcW w:w="2405" w:type="dxa"/>
            <w:vMerge/>
            <w:tcBorders>
              <w:top w:val="single" w:sz="8" w:space="0" w:color="auto"/>
              <w:left w:val="single" w:sz="8" w:space="0" w:color="auto"/>
              <w:bottom w:val="single" w:sz="8" w:space="0" w:color="auto"/>
              <w:right w:val="single" w:sz="8" w:space="0" w:color="auto"/>
            </w:tcBorders>
          </w:tcPr>
          <w:p w14:paraId="12815BC6" w14:textId="77777777" w:rsidR="00F26DD4" w:rsidRPr="00F26DD4" w:rsidRDefault="00F26DD4" w:rsidP="00F26DD4">
            <w:pPr>
              <w:spacing w:after="0" w:line="240" w:lineRule="auto"/>
              <w:ind w:left="0" w:firstLine="0"/>
              <w:rPr>
                <w:rFonts w:ascii="Aptos" w:eastAsia="Aptos" w:hAnsi="Aptos" w:cs="Times New Roman"/>
                <w:b/>
                <w:bCs/>
                <w:color w:val="auto"/>
                <w:sz w:val="24"/>
              </w:rPr>
            </w:pPr>
          </w:p>
        </w:tc>
        <w:tc>
          <w:tcPr>
            <w:tcW w:w="2410" w:type="dxa"/>
            <w:tcBorders>
              <w:top w:val="single" w:sz="8" w:space="0" w:color="auto"/>
              <w:left w:val="single" w:sz="8" w:space="0" w:color="auto"/>
              <w:bottom w:val="single" w:sz="8" w:space="0" w:color="auto"/>
              <w:right w:val="single" w:sz="8" w:space="0" w:color="auto"/>
            </w:tcBorders>
            <w:vAlign w:val="center"/>
          </w:tcPr>
          <w:p w14:paraId="07AA74EE" w14:textId="77777777" w:rsidR="00F26DD4" w:rsidRPr="00F26DD4" w:rsidRDefault="00F26DD4" w:rsidP="00F26DD4">
            <w:pPr>
              <w:spacing w:after="0" w:line="360" w:lineRule="auto"/>
              <w:ind w:left="0" w:firstLine="0"/>
              <w:rPr>
                <w:rFonts w:ascii="Aptos" w:eastAsia="Aptos" w:hAnsi="Aptos" w:cs="Times New Roman"/>
                <w:b/>
                <w:bCs/>
                <w:color w:val="auto"/>
                <w:sz w:val="24"/>
              </w:rPr>
            </w:pPr>
            <w:r w:rsidRPr="00F26DD4">
              <w:rPr>
                <w:rFonts w:ascii="Aptos" w:eastAsia="Aptos" w:hAnsi="Aptos" w:cs="Times New Roman"/>
                <w:b/>
                <w:bCs/>
                <w:color w:val="auto"/>
                <w:sz w:val="24"/>
              </w:rPr>
              <w:t>Practice</w:t>
            </w:r>
          </w:p>
        </w:tc>
        <w:tc>
          <w:tcPr>
            <w:tcW w:w="4682" w:type="dxa"/>
            <w:gridSpan w:val="2"/>
            <w:tcBorders>
              <w:top w:val="single" w:sz="8" w:space="0" w:color="auto"/>
              <w:left w:val="single" w:sz="8" w:space="0" w:color="auto"/>
              <w:bottom w:val="single" w:sz="8" w:space="0" w:color="auto"/>
              <w:right w:val="single" w:sz="8" w:space="0" w:color="auto"/>
            </w:tcBorders>
          </w:tcPr>
          <w:p w14:paraId="31547234" w14:textId="77777777" w:rsidR="00F26DD4" w:rsidRPr="00F26DD4" w:rsidRDefault="00F26DD4" w:rsidP="00F26DD4">
            <w:pPr>
              <w:spacing w:after="0" w:line="240" w:lineRule="auto"/>
              <w:ind w:left="0" w:firstLine="0"/>
              <w:rPr>
                <w:rFonts w:ascii="Aptos" w:eastAsia="Aptos" w:hAnsi="Aptos" w:cs="Times New Roman"/>
                <w:b/>
                <w:bCs/>
                <w:color w:val="auto"/>
                <w:sz w:val="24"/>
              </w:rPr>
            </w:pPr>
          </w:p>
        </w:tc>
      </w:tr>
      <w:tr w:rsidR="00F26DD4" w:rsidRPr="00F26DD4" w14:paraId="75419DE9" w14:textId="77777777" w:rsidTr="00F26DD4">
        <w:tc>
          <w:tcPr>
            <w:tcW w:w="2405" w:type="dxa"/>
            <w:vMerge/>
            <w:tcBorders>
              <w:top w:val="single" w:sz="8" w:space="0" w:color="auto"/>
              <w:left w:val="single" w:sz="8" w:space="0" w:color="auto"/>
              <w:bottom w:val="single" w:sz="8" w:space="0" w:color="auto"/>
              <w:right w:val="single" w:sz="8" w:space="0" w:color="auto"/>
            </w:tcBorders>
          </w:tcPr>
          <w:p w14:paraId="2169E546" w14:textId="77777777" w:rsidR="00F26DD4" w:rsidRPr="00F26DD4" w:rsidRDefault="00F26DD4" w:rsidP="00F26DD4">
            <w:pPr>
              <w:spacing w:after="0" w:line="240" w:lineRule="auto"/>
              <w:ind w:left="0" w:firstLine="0"/>
              <w:rPr>
                <w:rFonts w:ascii="Aptos" w:eastAsia="Aptos" w:hAnsi="Aptos" w:cs="Times New Roman"/>
                <w:b/>
                <w:bCs/>
                <w:color w:val="auto"/>
                <w:sz w:val="24"/>
              </w:rPr>
            </w:pPr>
          </w:p>
        </w:tc>
        <w:tc>
          <w:tcPr>
            <w:tcW w:w="2410" w:type="dxa"/>
            <w:tcBorders>
              <w:top w:val="single" w:sz="8" w:space="0" w:color="auto"/>
              <w:left w:val="single" w:sz="8" w:space="0" w:color="auto"/>
              <w:bottom w:val="single" w:sz="8" w:space="0" w:color="auto"/>
              <w:right w:val="single" w:sz="8" w:space="0" w:color="auto"/>
            </w:tcBorders>
            <w:vAlign w:val="center"/>
          </w:tcPr>
          <w:p w14:paraId="768D7AB4" w14:textId="77777777" w:rsidR="00F26DD4" w:rsidRPr="00F26DD4" w:rsidRDefault="00F26DD4" w:rsidP="00F26DD4">
            <w:pPr>
              <w:spacing w:after="0" w:line="360" w:lineRule="auto"/>
              <w:ind w:left="0" w:firstLine="0"/>
              <w:rPr>
                <w:rFonts w:ascii="Aptos" w:eastAsia="Aptos" w:hAnsi="Aptos" w:cs="Times New Roman"/>
                <w:b/>
                <w:bCs/>
                <w:color w:val="auto"/>
                <w:sz w:val="24"/>
              </w:rPr>
            </w:pPr>
            <w:r w:rsidRPr="00F26DD4">
              <w:rPr>
                <w:rFonts w:ascii="Aptos" w:eastAsia="Aptos" w:hAnsi="Aptos" w:cs="Times New Roman"/>
                <w:b/>
                <w:bCs/>
                <w:color w:val="auto"/>
                <w:sz w:val="24"/>
              </w:rPr>
              <w:t>Telephone number</w:t>
            </w:r>
          </w:p>
        </w:tc>
        <w:tc>
          <w:tcPr>
            <w:tcW w:w="4682" w:type="dxa"/>
            <w:gridSpan w:val="2"/>
            <w:tcBorders>
              <w:top w:val="single" w:sz="8" w:space="0" w:color="auto"/>
              <w:left w:val="single" w:sz="8" w:space="0" w:color="auto"/>
              <w:bottom w:val="single" w:sz="8" w:space="0" w:color="auto"/>
              <w:right w:val="single" w:sz="8" w:space="0" w:color="auto"/>
            </w:tcBorders>
          </w:tcPr>
          <w:p w14:paraId="2CA94826" w14:textId="77777777" w:rsidR="00F26DD4" w:rsidRPr="00F26DD4" w:rsidRDefault="00F26DD4" w:rsidP="00F26DD4">
            <w:pPr>
              <w:spacing w:after="0" w:line="240" w:lineRule="auto"/>
              <w:ind w:left="0" w:firstLine="0"/>
              <w:rPr>
                <w:rFonts w:ascii="Aptos" w:eastAsia="Aptos" w:hAnsi="Aptos" w:cs="Times New Roman"/>
                <w:b/>
                <w:bCs/>
                <w:color w:val="auto"/>
                <w:sz w:val="24"/>
              </w:rPr>
            </w:pPr>
          </w:p>
        </w:tc>
      </w:tr>
      <w:tr w:rsidR="00F26DD4" w:rsidRPr="00F26DD4" w14:paraId="7D22C89B" w14:textId="77777777" w:rsidTr="00F26DD4">
        <w:tc>
          <w:tcPr>
            <w:tcW w:w="9497" w:type="dxa"/>
            <w:gridSpan w:val="4"/>
            <w:tcBorders>
              <w:top w:val="single" w:sz="8" w:space="0" w:color="auto"/>
              <w:left w:val="single" w:sz="8" w:space="0" w:color="auto"/>
              <w:bottom w:val="single" w:sz="8" w:space="0" w:color="auto"/>
              <w:right w:val="single" w:sz="8" w:space="0" w:color="auto"/>
            </w:tcBorders>
          </w:tcPr>
          <w:p w14:paraId="7153F81D" w14:textId="77777777" w:rsidR="00F26DD4" w:rsidRPr="00F26DD4" w:rsidRDefault="00F26DD4" w:rsidP="00F26DD4">
            <w:pPr>
              <w:spacing w:after="0" w:line="240" w:lineRule="auto"/>
              <w:ind w:left="0" w:firstLine="0"/>
              <w:rPr>
                <w:rFonts w:ascii="Aptos" w:eastAsia="Aptos" w:hAnsi="Aptos" w:cs="Times New Roman"/>
                <w:b/>
                <w:bCs/>
                <w:color w:val="auto"/>
                <w:sz w:val="24"/>
              </w:rPr>
            </w:pPr>
            <w:r w:rsidRPr="00F26DD4">
              <w:rPr>
                <w:rFonts w:ascii="Aptos" w:eastAsia="Aptos" w:hAnsi="Aptos" w:cs="Times New Roman"/>
                <w:b/>
                <w:bCs/>
                <w:color w:val="auto"/>
                <w:sz w:val="24"/>
              </w:rPr>
              <w:t>Comments / other information</w:t>
            </w:r>
          </w:p>
          <w:p w14:paraId="3D627622" w14:textId="77777777" w:rsidR="00F26DD4" w:rsidRPr="00F26DD4" w:rsidRDefault="00F26DD4" w:rsidP="00F26DD4">
            <w:pPr>
              <w:spacing w:after="0" w:line="240" w:lineRule="auto"/>
              <w:ind w:left="0" w:firstLine="0"/>
              <w:rPr>
                <w:rFonts w:ascii="Aptos" w:eastAsia="Aptos" w:hAnsi="Aptos" w:cs="Times New Roman"/>
                <w:b/>
                <w:bCs/>
                <w:color w:val="auto"/>
                <w:sz w:val="24"/>
              </w:rPr>
            </w:pPr>
          </w:p>
          <w:p w14:paraId="055ACB19" w14:textId="77777777" w:rsidR="00F26DD4" w:rsidRPr="00F26DD4" w:rsidRDefault="00F26DD4" w:rsidP="00F26DD4">
            <w:pPr>
              <w:spacing w:after="0" w:line="240" w:lineRule="auto"/>
              <w:ind w:left="0" w:firstLine="0"/>
              <w:rPr>
                <w:rFonts w:ascii="Aptos" w:eastAsia="Aptos" w:hAnsi="Aptos" w:cs="Times New Roman"/>
                <w:b/>
                <w:bCs/>
                <w:color w:val="auto"/>
                <w:sz w:val="24"/>
              </w:rPr>
            </w:pPr>
          </w:p>
          <w:p w14:paraId="14B10FC9" w14:textId="77777777" w:rsidR="00F26DD4" w:rsidRPr="00F26DD4" w:rsidRDefault="00F26DD4" w:rsidP="00F26DD4">
            <w:pPr>
              <w:spacing w:after="0" w:line="240" w:lineRule="auto"/>
              <w:ind w:left="0" w:firstLine="0"/>
              <w:rPr>
                <w:rFonts w:ascii="Aptos" w:eastAsia="Aptos" w:hAnsi="Aptos" w:cs="Times New Roman"/>
                <w:b/>
                <w:bCs/>
                <w:color w:val="auto"/>
                <w:sz w:val="24"/>
              </w:rPr>
            </w:pPr>
          </w:p>
          <w:p w14:paraId="67B746C4" w14:textId="77777777" w:rsidR="00F26DD4" w:rsidRPr="00F26DD4" w:rsidRDefault="00F26DD4" w:rsidP="00F26DD4">
            <w:pPr>
              <w:spacing w:after="0" w:line="240" w:lineRule="auto"/>
              <w:ind w:left="0" w:firstLine="0"/>
              <w:rPr>
                <w:rFonts w:ascii="Aptos" w:eastAsia="Aptos" w:hAnsi="Aptos" w:cs="Times New Roman"/>
                <w:b/>
                <w:bCs/>
                <w:color w:val="auto"/>
                <w:sz w:val="24"/>
              </w:rPr>
            </w:pPr>
          </w:p>
        </w:tc>
      </w:tr>
      <w:bookmarkEnd w:id="0"/>
    </w:tbl>
    <w:p w14:paraId="282B70BA" w14:textId="1DE40F4A" w:rsidR="00D67BAC" w:rsidRDefault="00D67BAC">
      <w:pPr>
        <w:spacing w:after="122" w:line="265" w:lineRule="auto"/>
        <w:ind w:left="551"/>
      </w:pPr>
    </w:p>
    <w:p w14:paraId="0E4BEC2E" w14:textId="03C2CABA" w:rsidR="005C223C" w:rsidRDefault="008B4EED" w:rsidP="00E16D61">
      <w:pPr>
        <w:spacing w:after="20" w:line="240" w:lineRule="auto"/>
        <w:ind w:right="-85" w:hanging="11"/>
        <w:jc w:val="both"/>
        <w:rPr>
          <w:bCs/>
        </w:rPr>
      </w:pPr>
      <w:r w:rsidRPr="00105621">
        <w:rPr>
          <w:bCs/>
        </w:rPr>
        <w:t xml:space="preserve">I am applying to </w:t>
      </w:r>
      <w:r w:rsidR="00E63996">
        <w:rPr>
          <w:bCs/>
        </w:rPr>
        <w:t xml:space="preserve">carry out a tuberculin </w:t>
      </w:r>
      <w:r w:rsidRPr="00105621">
        <w:rPr>
          <w:bCs/>
        </w:rPr>
        <w:t xml:space="preserve">test </w:t>
      </w:r>
      <w:r w:rsidR="00E63996">
        <w:rPr>
          <w:bCs/>
        </w:rPr>
        <w:t xml:space="preserve">on </w:t>
      </w:r>
      <w:r w:rsidRPr="00105621">
        <w:rPr>
          <w:bCs/>
        </w:rPr>
        <w:t>the animals as detailed above</w:t>
      </w:r>
      <w:r w:rsidR="005C223C">
        <w:rPr>
          <w:bCs/>
        </w:rPr>
        <w:t xml:space="preserve"> and agree to </w:t>
      </w:r>
      <w:r w:rsidR="00E16D61">
        <w:rPr>
          <w:bCs/>
        </w:rPr>
        <w:t xml:space="preserve">the </w:t>
      </w:r>
      <w:r w:rsidR="00D064DA">
        <w:rPr>
          <w:bCs/>
        </w:rPr>
        <w:t>following c</w:t>
      </w:r>
      <w:r w:rsidR="005C223C">
        <w:rPr>
          <w:bCs/>
        </w:rPr>
        <w:t>onditions</w:t>
      </w:r>
      <w:r w:rsidR="00D064DA">
        <w:rPr>
          <w:bCs/>
        </w:rPr>
        <w:t>.</w:t>
      </w:r>
    </w:p>
    <w:p w14:paraId="757954B3" w14:textId="77777777" w:rsidR="009918B3" w:rsidRDefault="009918B3" w:rsidP="00E16D61">
      <w:pPr>
        <w:spacing w:after="20" w:line="240" w:lineRule="auto"/>
        <w:ind w:right="-85" w:hanging="11"/>
        <w:jc w:val="both"/>
        <w:rPr>
          <w:bCs/>
        </w:rPr>
      </w:pPr>
    </w:p>
    <w:p w14:paraId="74580D8D" w14:textId="0DE8408C" w:rsidR="00D37F6E" w:rsidRPr="00105621" w:rsidRDefault="00E63996" w:rsidP="00E16D61">
      <w:pPr>
        <w:spacing w:after="20" w:line="240" w:lineRule="auto"/>
        <w:ind w:right="-85" w:hanging="11"/>
        <w:jc w:val="both"/>
        <w:rPr>
          <w:bCs/>
        </w:rPr>
      </w:pPr>
      <w:r>
        <w:rPr>
          <w:bCs/>
        </w:rPr>
        <w:t xml:space="preserve">If the tuberculin is used as a ‘primer’ </w:t>
      </w:r>
      <w:r w:rsidR="009918B3">
        <w:rPr>
          <w:bCs/>
        </w:rPr>
        <w:t xml:space="preserve">for another test, </w:t>
      </w:r>
      <w:r>
        <w:rPr>
          <w:bCs/>
        </w:rPr>
        <w:t xml:space="preserve">the tuberculin test </w:t>
      </w:r>
      <w:r w:rsidR="005C223C">
        <w:rPr>
          <w:bCs/>
        </w:rPr>
        <w:t>must</w:t>
      </w:r>
      <w:r>
        <w:rPr>
          <w:bCs/>
        </w:rPr>
        <w:t xml:space="preserve"> be read at 72 hours. It is recommended that </w:t>
      </w:r>
      <w:r w:rsidR="005C223C">
        <w:rPr>
          <w:bCs/>
        </w:rPr>
        <w:t xml:space="preserve">the </w:t>
      </w:r>
      <w:r>
        <w:rPr>
          <w:bCs/>
        </w:rPr>
        <w:t>c</w:t>
      </w:r>
      <w:r w:rsidR="00281549" w:rsidRPr="00105621">
        <w:rPr>
          <w:bCs/>
        </w:rPr>
        <w:t>omparative</w:t>
      </w:r>
      <w:r>
        <w:rPr>
          <w:bCs/>
        </w:rPr>
        <w:t xml:space="preserve"> intradermal</w:t>
      </w:r>
      <w:r w:rsidR="00281549" w:rsidRPr="00105621">
        <w:rPr>
          <w:bCs/>
        </w:rPr>
        <w:t xml:space="preserve"> test is used</w:t>
      </w:r>
      <w:r w:rsidR="00D35660">
        <w:rPr>
          <w:bCs/>
        </w:rPr>
        <w:t xml:space="preserve"> to allow </w:t>
      </w:r>
      <w:r w:rsidR="00380A07">
        <w:rPr>
          <w:bCs/>
        </w:rPr>
        <w:t xml:space="preserve">prompt </w:t>
      </w:r>
      <w:r w:rsidR="00D35660">
        <w:rPr>
          <w:bCs/>
        </w:rPr>
        <w:t>local decisions to be made on non-negative results</w:t>
      </w:r>
      <w:r w:rsidR="00281549" w:rsidRPr="00105621">
        <w:rPr>
          <w:bCs/>
        </w:rPr>
        <w:t xml:space="preserve">. </w:t>
      </w:r>
      <w:r w:rsidR="00281549" w:rsidRPr="00E63996">
        <w:rPr>
          <w:b/>
        </w:rPr>
        <w:t xml:space="preserve">If the test is being carried out for export purposes any bovine reaction &gt;2mm </w:t>
      </w:r>
      <w:r w:rsidR="00D064DA">
        <w:rPr>
          <w:b/>
        </w:rPr>
        <w:t>renders the animal ineligible for export</w:t>
      </w:r>
      <w:r w:rsidR="00105621" w:rsidRPr="00E63996">
        <w:rPr>
          <w:b/>
        </w:rPr>
        <w:t xml:space="preserve">. </w:t>
      </w:r>
      <w:r w:rsidR="0061353C" w:rsidRPr="0061353C">
        <w:rPr>
          <w:bCs/>
        </w:rPr>
        <w:t>Where</w:t>
      </w:r>
      <w:r w:rsidR="0061353C">
        <w:rPr>
          <w:bCs/>
        </w:rPr>
        <w:t xml:space="preserve"> a germinal products donor animal is being tested for export of germinal product the relevant Notes for Guidance should be consulted regarding test interpretation </w:t>
      </w:r>
      <w:r w:rsidR="008220AB">
        <w:rPr>
          <w:bCs/>
        </w:rPr>
        <w:t xml:space="preserve">of the skin test and subsequent </w:t>
      </w:r>
      <w:r w:rsidR="0061353C">
        <w:rPr>
          <w:bCs/>
        </w:rPr>
        <w:t>eligibility</w:t>
      </w:r>
      <w:r w:rsidR="008220AB">
        <w:rPr>
          <w:bCs/>
        </w:rPr>
        <w:t xml:space="preserve"> of the donor animal being tested.</w:t>
      </w:r>
      <w:r w:rsidR="0061353C">
        <w:rPr>
          <w:bCs/>
        </w:rPr>
        <w:t xml:space="preserve"> </w:t>
      </w:r>
      <w:r w:rsidR="00D37F6E" w:rsidRPr="0061353C">
        <w:rPr>
          <w:bCs/>
        </w:rPr>
        <w:t>I</w:t>
      </w:r>
      <w:r w:rsidR="00D37F6E">
        <w:rPr>
          <w:bCs/>
        </w:rPr>
        <w:t xml:space="preserve"> understand that it is my responsibility to ensure that testing carried out for export purposes complies with the export requirements of the country of destination.</w:t>
      </w:r>
    </w:p>
    <w:p w14:paraId="2758F36D" w14:textId="77777777" w:rsidR="009A4403" w:rsidRDefault="009A4403" w:rsidP="00E16D61">
      <w:pPr>
        <w:spacing w:after="20" w:line="240" w:lineRule="auto"/>
        <w:ind w:right="-85" w:hanging="11"/>
        <w:jc w:val="both"/>
        <w:rPr>
          <w:b/>
        </w:rPr>
      </w:pPr>
    </w:p>
    <w:p w14:paraId="3F899A96" w14:textId="3215A7B7" w:rsidR="009918B3" w:rsidRDefault="00E63996" w:rsidP="00E16D61">
      <w:pPr>
        <w:spacing w:after="20" w:line="240" w:lineRule="auto"/>
        <w:ind w:right="-85" w:hanging="11"/>
        <w:jc w:val="both"/>
        <w:rPr>
          <w:b/>
        </w:rPr>
      </w:pPr>
      <w:r>
        <w:rPr>
          <w:b/>
        </w:rPr>
        <w:t>Bovine tuberculosis is a notifiable disease</w:t>
      </w:r>
      <w:r w:rsidR="009918B3">
        <w:rPr>
          <w:b/>
        </w:rPr>
        <w:t>.</w:t>
      </w:r>
    </w:p>
    <w:p w14:paraId="6356646B" w14:textId="16F32443" w:rsidR="009918B3" w:rsidRPr="009918B3" w:rsidRDefault="00E63996" w:rsidP="00E16D61">
      <w:pPr>
        <w:pStyle w:val="ListParagraph"/>
        <w:numPr>
          <w:ilvl w:val="0"/>
          <w:numId w:val="2"/>
        </w:numPr>
        <w:spacing w:after="20" w:line="240" w:lineRule="auto"/>
        <w:ind w:right="-85"/>
        <w:jc w:val="both"/>
        <w:rPr>
          <w:b/>
        </w:rPr>
      </w:pPr>
      <w:r w:rsidRPr="009918B3">
        <w:rPr>
          <w:b/>
        </w:rPr>
        <w:t xml:space="preserve">positive results from </w:t>
      </w:r>
      <w:r w:rsidRPr="009918B3">
        <w:rPr>
          <w:b/>
          <w:u w:val="single"/>
        </w:rPr>
        <w:t>any</w:t>
      </w:r>
      <w:r w:rsidRPr="009918B3">
        <w:rPr>
          <w:b/>
        </w:rPr>
        <w:t xml:space="preserve"> test type must be reported to </w:t>
      </w:r>
      <w:r w:rsidR="00D37F6E" w:rsidRPr="009918B3">
        <w:rPr>
          <w:b/>
        </w:rPr>
        <w:t xml:space="preserve">the local </w:t>
      </w:r>
      <w:r w:rsidRPr="009918B3">
        <w:rPr>
          <w:b/>
        </w:rPr>
        <w:t>DAERA</w:t>
      </w:r>
      <w:r w:rsidR="00D37F6E" w:rsidRPr="009918B3">
        <w:rPr>
          <w:b/>
        </w:rPr>
        <w:t xml:space="preserve"> office within 1 working day</w:t>
      </w:r>
    </w:p>
    <w:p w14:paraId="2BD1AB6E" w14:textId="4883FBD6" w:rsidR="009918B3" w:rsidRPr="009918B3" w:rsidRDefault="00D37F6E" w:rsidP="00E16D61">
      <w:pPr>
        <w:pStyle w:val="ListParagraph"/>
        <w:numPr>
          <w:ilvl w:val="0"/>
          <w:numId w:val="2"/>
        </w:numPr>
        <w:spacing w:after="20" w:line="240" w:lineRule="auto"/>
        <w:ind w:right="-85"/>
        <w:jc w:val="both"/>
        <w:rPr>
          <w:b/>
        </w:rPr>
      </w:pPr>
      <w:r w:rsidRPr="009918B3">
        <w:rPr>
          <w:b/>
        </w:rPr>
        <w:t xml:space="preserve">inconclusive results </w:t>
      </w:r>
      <w:r w:rsidR="009A4403">
        <w:rPr>
          <w:b/>
        </w:rPr>
        <w:t xml:space="preserve">from </w:t>
      </w:r>
      <w:r w:rsidR="009A4403" w:rsidRPr="009A4403">
        <w:rPr>
          <w:b/>
          <w:u w:val="single"/>
        </w:rPr>
        <w:t>any</w:t>
      </w:r>
      <w:r w:rsidR="009A4403">
        <w:rPr>
          <w:b/>
        </w:rPr>
        <w:t xml:space="preserve"> test type must be submitted </w:t>
      </w:r>
      <w:r w:rsidRPr="009A4403">
        <w:rPr>
          <w:b/>
        </w:rPr>
        <w:t>within</w:t>
      </w:r>
      <w:r w:rsidRPr="009918B3">
        <w:rPr>
          <w:b/>
        </w:rPr>
        <w:t xml:space="preserve"> 2 working days</w:t>
      </w:r>
      <w:r w:rsidR="009A4403">
        <w:rPr>
          <w:b/>
        </w:rPr>
        <w:t xml:space="preserve"> and</w:t>
      </w:r>
    </w:p>
    <w:p w14:paraId="5E868F3A" w14:textId="647CC556" w:rsidR="00E63996" w:rsidRDefault="009918B3" w:rsidP="00E16D61">
      <w:pPr>
        <w:pStyle w:val="ListParagraph"/>
        <w:numPr>
          <w:ilvl w:val="0"/>
          <w:numId w:val="2"/>
        </w:numPr>
        <w:spacing w:after="20" w:line="240" w:lineRule="auto"/>
        <w:ind w:right="-85"/>
        <w:jc w:val="both"/>
        <w:rPr>
          <w:b/>
        </w:rPr>
      </w:pPr>
      <w:r w:rsidRPr="009918B3">
        <w:rPr>
          <w:b/>
        </w:rPr>
        <w:t xml:space="preserve">negative results </w:t>
      </w:r>
      <w:r w:rsidR="009A4403">
        <w:rPr>
          <w:b/>
        </w:rPr>
        <w:t xml:space="preserve">from a tuberculin test </w:t>
      </w:r>
      <w:r w:rsidRPr="009918B3">
        <w:rPr>
          <w:b/>
        </w:rPr>
        <w:t>within 5 working days</w:t>
      </w:r>
      <w:r w:rsidR="00D37F6E" w:rsidRPr="009918B3">
        <w:rPr>
          <w:b/>
        </w:rPr>
        <w:t>.</w:t>
      </w:r>
    </w:p>
    <w:p w14:paraId="03428C6B" w14:textId="77777777" w:rsidR="009918B3" w:rsidRDefault="009918B3" w:rsidP="009918B3">
      <w:pPr>
        <w:pStyle w:val="ListParagraph"/>
        <w:spacing w:after="20" w:line="240" w:lineRule="auto"/>
        <w:ind w:left="1259" w:firstLine="0"/>
        <w:rPr>
          <w:b/>
        </w:rPr>
      </w:pPr>
    </w:p>
    <w:p w14:paraId="5E9B0E28" w14:textId="77777777" w:rsidR="009918B3" w:rsidRDefault="009918B3" w:rsidP="009918B3">
      <w:pPr>
        <w:pStyle w:val="ListParagraph"/>
        <w:spacing w:after="20" w:line="240" w:lineRule="auto"/>
        <w:ind w:left="1259" w:firstLine="0"/>
        <w:rPr>
          <w:b/>
        </w:rPr>
      </w:pPr>
    </w:p>
    <w:p w14:paraId="747B719D" w14:textId="77777777" w:rsidR="009918B3" w:rsidRPr="009918B3" w:rsidRDefault="009918B3" w:rsidP="009918B3">
      <w:pPr>
        <w:pStyle w:val="ListParagraph"/>
        <w:spacing w:after="20" w:line="240" w:lineRule="auto"/>
        <w:ind w:left="1259" w:firstLine="0"/>
        <w:rPr>
          <w:b/>
        </w:rPr>
      </w:pPr>
    </w:p>
    <w:p w14:paraId="1CC6100B" w14:textId="6CBFC597" w:rsidR="00597045" w:rsidRDefault="00597045" w:rsidP="00597045">
      <w:pPr>
        <w:spacing w:after="489"/>
        <w:ind w:left="551"/>
      </w:pPr>
      <w:r>
        <w:rPr>
          <w:b/>
        </w:rPr>
        <w:t>OV Printed name.................................OV Signature..........................Date..............</w:t>
      </w:r>
    </w:p>
    <w:p w14:paraId="00195DD2" w14:textId="2BA02884" w:rsidR="00D67BAC" w:rsidRPr="00E0457F" w:rsidRDefault="00D67BAC">
      <w:pPr>
        <w:spacing w:after="79" w:line="259" w:lineRule="auto"/>
        <w:ind w:left="-35" w:firstLine="0"/>
        <w:rPr>
          <w:sz w:val="20"/>
          <w:szCs w:val="20"/>
        </w:rPr>
      </w:pPr>
    </w:p>
    <w:p w14:paraId="683100D3" w14:textId="239379C3" w:rsidR="00D67BAC" w:rsidRPr="00E0457F" w:rsidRDefault="00C70539">
      <w:pPr>
        <w:tabs>
          <w:tab w:val="center" w:pos="4044"/>
        </w:tabs>
        <w:spacing w:after="0" w:line="265" w:lineRule="auto"/>
        <w:ind w:left="0" w:firstLine="0"/>
        <w:rPr>
          <w:sz w:val="20"/>
          <w:szCs w:val="20"/>
        </w:rPr>
      </w:pPr>
      <w:r w:rsidRPr="00E0457F">
        <w:rPr>
          <w:b/>
          <w:sz w:val="20"/>
          <w:szCs w:val="20"/>
        </w:rPr>
        <w:tab/>
      </w:r>
    </w:p>
    <w:p w14:paraId="34435459" w14:textId="0DF31E24" w:rsidR="00281549" w:rsidRPr="0047580B" w:rsidRDefault="00281549">
      <w:pPr>
        <w:rPr>
          <w:b/>
          <w:bCs/>
          <w:szCs w:val="22"/>
        </w:rPr>
      </w:pPr>
      <w:r w:rsidRPr="0047580B">
        <w:rPr>
          <w:b/>
          <w:bCs/>
          <w:szCs w:val="22"/>
        </w:rPr>
        <w:t>Part 2 – For DAERA use</w:t>
      </w:r>
      <w:r w:rsidR="0047580B" w:rsidRPr="0047580B">
        <w:rPr>
          <w:b/>
          <w:bCs/>
          <w:szCs w:val="22"/>
        </w:rPr>
        <w:t xml:space="preserve"> only.</w:t>
      </w:r>
    </w:p>
    <w:p w14:paraId="31A953E6" w14:textId="4C804DC5" w:rsidR="00C70539" w:rsidRDefault="008B4EED" w:rsidP="00E16D61">
      <w:pPr>
        <w:jc w:val="both"/>
        <w:rPr>
          <w:szCs w:val="22"/>
        </w:rPr>
      </w:pPr>
      <w:r w:rsidRPr="0047580B">
        <w:rPr>
          <w:szCs w:val="22"/>
        </w:rPr>
        <w:t>Consent is given to you t</w:t>
      </w:r>
      <w:r w:rsidR="0047580B" w:rsidRPr="0047580B">
        <w:rPr>
          <w:szCs w:val="22"/>
        </w:rPr>
        <w:t xml:space="preserve">o undertake </w:t>
      </w:r>
      <w:r w:rsidR="00D37F6E">
        <w:rPr>
          <w:szCs w:val="22"/>
        </w:rPr>
        <w:t xml:space="preserve">tuberculin </w:t>
      </w:r>
      <w:r w:rsidR="0047580B" w:rsidRPr="0047580B">
        <w:rPr>
          <w:szCs w:val="22"/>
        </w:rPr>
        <w:t xml:space="preserve">testing as </w:t>
      </w:r>
      <w:r w:rsidR="00D064DA">
        <w:rPr>
          <w:szCs w:val="22"/>
        </w:rPr>
        <w:t>requested</w:t>
      </w:r>
      <w:r w:rsidR="0047580B" w:rsidRPr="0047580B">
        <w:rPr>
          <w:szCs w:val="22"/>
        </w:rPr>
        <w:t>. All</w:t>
      </w:r>
      <w:r w:rsidR="0009535E">
        <w:rPr>
          <w:szCs w:val="22"/>
        </w:rPr>
        <w:t xml:space="preserve"> intradermal</w:t>
      </w:r>
      <w:r w:rsidR="0047580B" w:rsidRPr="0047580B">
        <w:rPr>
          <w:szCs w:val="22"/>
        </w:rPr>
        <w:t xml:space="preserve"> test results must be notified to </w:t>
      </w:r>
      <w:r w:rsidR="005A4BB3">
        <w:rPr>
          <w:szCs w:val="22"/>
        </w:rPr>
        <w:t>the</w:t>
      </w:r>
      <w:r w:rsidR="0047580B" w:rsidRPr="0047580B">
        <w:rPr>
          <w:szCs w:val="22"/>
        </w:rPr>
        <w:t xml:space="preserve"> local DAERA office within the target times as agreed</w:t>
      </w:r>
      <w:r w:rsidR="00D37F6E">
        <w:rPr>
          <w:szCs w:val="22"/>
        </w:rPr>
        <w:t xml:space="preserve"> using</w:t>
      </w:r>
      <w:r w:rsidR="0047580B" w:rsidRPr="0047580B">
        <w:rPr>
          <w:szCs w:val="22"/>
        </w:rPr>
        <w:t xml:space="preserve"> </w:t>
      </w:r>
      <w:r w:rsidR="00D37F6E">
        <w:rPr>
          <w:szCs w:val="22"/>
        </w:rPr>
        <w:t>a</w:t>
      </w:r>
      <w:r w:rsidR="0047580B" w:rsidRPr="0047580B">
        <w:rPr>
          <w:szCs w:val="22"/>
        </w:rPr>
        <w:t xml:space="preserve"> BT15NB </w:t>
      </w:r>
      <w:r w:rsidR="00D37F6E">
        <w:rPr>
          <w:szCs w:val="22"/>
        </w:rPr>
        <w:t xml:space="preserve">(available through </w:t>
      </w:r>
      <w:hyperlink r:id="rId7" w:history="1">
        <w:r w:rsidR="0009535E" w:rsidRPr="0009535E">
          <w:rPr>
            <w:color w:val="0000FF"/>
            <w:u w:val="single"/>
          </w:rPr>
          <w:t>TB testing services | Department of Agriculture, Environment and Rural Affairs (daera-ni.gov.uk)</w:t>
        </w:r>
      </w:hyperlink>
      <w:r w:rsidR="0009535E">
        <w:t>)</w:t>
      </w:r>
      <w:r w:rsidR="0047580B" w:rsidRPr="0047580B">
        <w:rPr>
          <w:szCs w:val="22"/>
        </w:rPr>
        <w:t xml:space="preserve">. </w:t>
      </w:r>
      <w:r w:rsidR="00E63996">
        <w:rPr>
          <w:szCs w:val="22"/>
        </w:rPr>
        <w:t xml:space="preserve">Any </w:t>
      </w:r>
      <w:r w:rsidR="00380A07">
        <w:rPr>
          <w:szCs w:val="22"/>
        </w:rPr>
        <w:t>non-negative</w:t>
      </w:r>
      <w:r w:rsidR="00E63996">
        <w:rPr>
          <w:szCs w:val="22"/>
        </w:rPr>
        <w:t xml:space="preserve"> </w:t>
      </w:r>
      <w:r w:rsidR="0047580B" w:rsidRPr="0047580B">
        <w:rPr>
          <w:szCs w:val="22"/>
        </w:rPr>
        <w:t>laboratory reports</w:t>
      </w:r>
      <w:r w:rsidR="005C223C">
        <w:rPr>
          <w:szCs w:val="22"/>
        </w:rPr>
        <w:t xml:space="preserve"> for other tests</w:t>
      </w:r>
      <w:r w:rsidR="0047580B" w:rsidRPr="0047580B">
        <w:rPr>
          <w:szCs w:val="22"/>
        </w:rPr>
        <w:t xml:space="preserve"> must be </w:t>
      </w:r>
      <w:r w:rsidR="00380A07">
        <w:rPr>
          <w:szCs w:val="22"/>
        </w:rPr>
        <w:t xml:space="preserve">notified </w:t>
      </w:r>
      <w:r w:rsidR="00D37F6E">
        <w:rPr>
          <w:szCs w:val="22"/>
        </w:rPr>
        <w:t xml:space="preserve">to the local DAERA office </w:t>
      </w:r>
      <w:r w:rsidR="005C223C">
        <w:rPr>
          <w:szCs w:val="22"/>
        </w:rPr>
        <w:t>as agreed.</w:t>
      </w:r>
      <w:r w:rsidR="0047580B" w:rsidRPr="0047580B">
        <w:rPr>
          <w:szCs w:val="22"/>
        </w:rPr>
        <w:t xml:space="preserve"> </w:t>
      </w:r>
    </w:p>
    <w:p w14:paraId="33212E67" w14:textId="77777777" w:rsidR="00105621" w:rsidRDefault="00105621">
      <w:pPr>
        <w:rPr>
          <w:szCs w:val="22"/>
        </w:rPr>
      </w:pPr>
    </w:p>
    <w:p w14:paraId="3B7265A3" w14:textId="03B1E525" w:rsidR="0047580B" w:rsidRPr="00105621" w:rsidRDefault="0047580B">
      <w:pPr>
        <w:rPr>
          <w:b/>
          <w:bCs/>
          <w:szCs w:val="22"/>
        </w:rPr>
      </w:pPr>
      <w:r w:rsidRPr="00105621">
        <w:rPr>
          <w:b/>
          <w:bCs/>
          <w:noProof/>
          <w:szCs w:val="22"/>
        </w:rPr>
        <mc:AlternateContent>
          <mc:Choice Requires="wps">
            <w:drawing>
              <wp:anchor distT="45720" distB="45720" distL="114300" distR="114300" simplePos="0" relativeHeight="251659264" behindDoc="0" locked="0" layoutInCell="1" allowOverlap="1" wp14:anchorId="02CCFD5E" wp14:editId="7FDEADA8">
                <wp:simplePos x="0" y="0"/>
                <wp:positionH relativeFrom="margin">
                  <wp:align>right</wp:align>
                </wp:positionH>
                <wp:positionV relativeFrom="paragraph">
                  <wp:posOffset>320040</wp:posOffset>
                </wp:positionV>
                <wp:extent cx="5857875" cy="10001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000125"/>
                        </a:xfrm>
                        <a:prstGeom prst="rect">
                          <a:avLst/>
                        </a:prstGeom>
                        <a:solidFill>
                          <a:srgbClr val="FFFFFF"/>
                        </a:solidFill>
                        <a:ln w="9525">
                          <a:solidFill>
                            <a:srgbClr val="000000"/>
                          </a:solidFill>
                          <a:miter lim="800000"/>
                          <a:headEnd/>
                          <a:tailEnd/>
                        </a:ln>
                      </wps:spPr>
                      <wps:txbx>
                        <w:txbxContent>
                          <w:p w14:paraId="630564E8" w14:textId="31CA4023" w:rsidR="0047580B" w:rsidRDefault="004758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CCFD5E" id="_x0000_t202" coordsize="21600,21600" o:spt="202" path="m,l,21600r21600,l21600,xe">
                <v:stroke joinstyle="miter"/>
                <v:path gradientshapeok="t" o:connecttype="rect"/>
              </v:shapetype>
              <v:shape id="Text Box 2" o:spid="_x0000_s1026" type="#_x0000_t202" style="position:absolute;left:0;text-align:left;margin-left:410.05pt;margin-top:25.2pt;width:461.25pt;height:78.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">
                <v:textbox>
                  <w:txbxContent>
                    <w:p w14:paraId="630564E8" w14:textId="31CA4023" w:rsidR="0047580B" w:rsidRDefault="0047580B"/>
                  </w:txbxContent>
                </v:textbox>
                <w10:wrap type="square" anchorx="margin"/>
              </v:shape>
            </w:pict>
          </mc:Fallback>
        </mc:AlternateContent>
      </w:r>
      <w:r w:rsidRPr="00105621">
        <w:rPr>
          <w:b/>
          <w:bCs/>
          <w:szCs w:val="22"/>
        </w:rPr>
        <w:t xml:space="preserve">Other conditions applicable to this application (if relevant). </w:t>
      </w:r>
    </w:p>
    <w:p w14:paraId="7E7E7C18" w14:textId="73F11B51" w:rsidR="0047580B" w:rsidRDefault="0047580B">
      <w:pPr>
        <w:rPr>
          <w:szCs w:val="22"/>
        </w:rPr>
      </w:pPr>
    </w:p>
    <w:p w14:paraId="237EC05E" w14:textId="77777777" w:rsidR="00E16D61" w:rsidRDefault="00E16D61">
      <w:pPr>
        <w:rPr>
          <w:b/>
          <w:bCs/>
          <w:szCs w:val="22"/>
        </w:rPr>
      </w:pPr>
    </w:p>
    <w:p w14:paraId="1FD8125A" w14:textId="77777777" w:rsidR="00E16D61" w:rsidRDefault="00E16D61">
      <w:pPr>
        <w:rPr>
          <w:b/>
          <w:bCs/>
          <w:szCs w:val="22"/>
        </w:rPr>
      </w:pPr>
    </w:p>
    <w:p w14:paraId="4C3F294B" w14:textId="77777777" w:rsidR="00E16D61" w:rsidRDefault="00E16D61">
      <w:pPr>
        <w:rPr>
          <w:b/>
          <w:bCs/>
          <w:szCs w:val="22"/>
        </w:rPr>
      </w:pPr>
    </w:p>
    <w:p w14:paraId="1A8FBB41" w14:textId="77777777" w:rsidR="00E16D61" w:rsidRDefault="00E16D61">
      <w:pPr>
        <w:rPr>
          <w:b/>
          <w:bCs/>
          <w:szCs w:val="22"/>
        </w:rPr>
      </w:pPr>
    </w:p>
    <w:p w14:paraId="14A7B64A" w14:textId="2E1FF1E5" w:rsidR="0047580B" w:rsidRPr="00105621" w:rsidRDefault="0047580B">
      <w:pPr>
        <w:rPr>
          <w:b/>
          <w:bCs/>
          <w:szCs w:val="22"/>
        </w:rPr>
      </w:pPr>
      <w:r w:rsidRPr="00105621">
        <w:rPr>
          <w:b/>
          <w:bCs/>
          <w:szCs w:val="22"/>
        </w:rPr>
        <w:t xml:space="preserve">Signed </w:t>
      </w:r>
    </w:p>
    <w:p w14:paraId="3E5F0A22" w14:textId="77777777" w:rsidR="0047580B" w:rsidRPr="00105621" w:rsidRDefault="0047580B">
      <w:pPr>
        <w:rPr>
          <w:b/>
          <w:bCs/>
          <w:szCs w:val="22"/>
        </w:rPr>
      </w:pPr>
    </w:p>
    <w:p w14:paraId="3304934B" w14:textId="2782CD54" w:rsidR="0047580B" w:rsidRPr="00105621" w:rsidRDefault="0047580B">
      <w:pPr>
        <w:rPr>
          <w:b/>
          <w:bCs/>
          <w:szCs w:val="22"/>
        </w:rPr>
      </w:pPr>
      <w:r w:rsidRPr="00105621">
        <w:rPr>
          <w:b/>
          <w:bCs/>
          <w:szCs w:val="22"/>
        </w:rPr>
        <w:t>NAME</w:t>
      </w:r>
    </w:p>
    <w:p w14:paraId="0B594007" w14:textId="011206EC" w:rsidR="0047580B" w:rsidRPr="00105621" w:rsidRDefault="0047580B">
      <w:pPr>
        <w:rPr>
          <w:b/>
          <w:bCs/>
          <w:szCs w:val="22"/>
        </w:rPr>
      </w:pPr>
      <w:r w:rsidRPr="00105621">
        <w:rPr>
          <w:b/>
          <w:bCs/>
          <w:szCs w:val="22"/>
        </w:rPr>
        <w:t>DVO/Patch Vet</w:t>
      </w:r>
    </w:p>
    <w:p w14:paraId="05500378" w14:textId="5DFDA1EA" w:rsidR="0047580B" w:rsidRPr="00105621" w:rsidRDefault="0047580B">
      <w:pPr>
        <w:rPr>
          <w:b/>
          <w:bCs/>
          <w:szCs w:val="22"/>
        </w:rPr>
      </w:pPr>
      <w:r w:rsidRPr="00105621">
        <w:rPr>
          <w:b/>
          <w:bCs/>
          <w:szCs w:val="22"/>
        </w:rPr>
        <w:t>DATE</w:t>
      </w:r>
    </w:p>
    <w:p w14:paraId="638C093E" w14:textId="77777777" w:rsidR="0047580B" w:rsidRDefault="0047580B">
      <w:pPr>
        <w:rPr>
          <w:sz w:val="20"/>
          <w:szCs w:val="20"/>
        </w:rPr>
      </w:pPr>
    </w:p>
    <w:p w14:paraId="7F3DF922" w14:textId="77777777" w:rsidR="0047580B" w:rsidRDefault="0047580B">
      <w:pPr>
        <w:rPr>
          <w:sz w:val="20"/>
          <w:szCs w:val="20"/>
        </w:rPr>
      </w:pPr>
    </w:p>
    <w:p w14:paraId="4F55133D" w14:textId="77777777" w:rsidR="000C7736" w:rsidRDefault="000C7736">
      <w:pPr>
        <w:rPr>
          <w:sz w:val="20"/>
          <w:szCs w:val="20"/>
        </w:rPr>
      </w:pPr>
    </w:p>
    <w:p w14:paraId="355337A2" w14:textId="77777777" w:rsidR="000C7736" w:rsidRDefault="000C7736" w:rsidP="000C7736">
      <w:pPr>
        <w:tabs>
          <w:tab w:val="center" w:pos="4044"/>
        </w:tabs>
        <w:spacing w:after="0" w:line="265" w:lineRule="auto"/>
        <w:ind w:left="0" w:firstLine="0"/>
        <w:rPr>
          <w:b/>
          <w:sz w:val="20"/>
          <w:szCs w:val="20"/>
        </w:rPr>
      </w:pPr>
    </w:p>
    <w:p w14:paraId="4E97C687" w14:textId="77777777" w:rsidR="000C7736" w:rsidRDefault="000C7736" w:rsidP="000C7736">
      <w:pPr>
        <w:tabs>
          <w:tab w:val="center" w:pos="4044"/>
        </w:tabs>
        <w:spacing w:after="0" w:line="265" w:lineRule="auto"/>
        <w:ind w:left="0" w:firstLine="0"/>
        <w:rPr>
          <w:b/>
          <w:sz w:val="20"/>
          <w:szCs w:val="20"/>
        </w:rPr>
      </w:pPr>
    </w:p>
    <w:p w14:paraId="5CA89C95" w14:textId="77777777" w:rsidR="000C7736" w:rsidRDefault="000C7736" w:rsidP="000C7736">
      <w:pPr>
        <w:tabs>
          <w:tab w:val="center" w:pos="4044"/>
        </w:tabs>
        <w:spacing w:after="0" w:line="265" w:lineRule="auto"/>
        <w:ind w:left="0" w:firstLine="0"/>
        <w:rPr>
          <w:b/>
          <w:sz w:val="20"/>
          <w:szCs w:val="20"/>
        </w:rPr>
      </w:pPr>
    </w:p>
    <w:p w14:paraId="4613CBE8" w14:textId="420CE547" w:rsidR="000C7736" w:rsidRPr="00E0457F" w:rsidRDefault="000C7736" w:rsidP="000C7736">
      <w:pPr>
        <w:tabs>
          <w:tab w:val="center" w:pos="4044"/>
        </w:tabs>
        <w:spacing w:after="0" w:line="265" w:lineRule="auto"/>
        <w:ind w:left="0" w:firstLine="0"/>
        <w:rPr>
          <w:sz w:val="20"/>
          <w:szCs w:val="20"/>
        </w:rPr>
      </w:pPr>
      <w:r w:rsidRPr="00E0457F">
        <w:rPr>
          <w:b/>
          <w:sz w:val="20"/>
          <w:szCs w:val="20"/>
        </w:rPr>
        <w:tab/>
      </w:r>
    </w:p>
    <w:sectPr w:rsidR="000C7736" w:rsidRPr="00E0457F" w:rsidSect="00E16D61">
      <w:headerReference w:type="even" r:id="rId8"/>
      <w:headerReference w:type="default" r:id="rId9"/>
      <w:footerReference w:type="even" r:id="rId10"/>
      <w:footerReference w:type="default" r:id="rId11"/>
      <w:headerReference w:type="first" r:id="rId12"/>
      <w:footerReference w:type="first" r:id="rId13"/>
      <w:pgSz w:w="11906" w:h="16838"/>
      <w:pgMar w:top="1057" w:right="1133" w:bottom="580" w:left="368" w:header="406" w:footer="4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055F9" w14:textId="77777777" w:rsidR="00CE3B5E" w:rsidRDefault="00CE3B5E">
      <w:pPr>
        <w:spacing w:after="0" w:line="240" w:lineRule="auto"/>
      </w:pPr>
      <w:r>
        <w:separator/>
      </w:r>
    </w:p>
  </w:endnote>
  <w:endnote w:type="continuationSeparator" w:id="0">
    <w:p w14:paraId="4BAD3C72" w14:textId="77777777" w:rsidR="00CE3B5E" w:rsidRDefault="00CE3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3C90A" w14:textId="77777777" w:rsidR="00D67BAC" w:rsidRDefault="00C70539">
    <w:pPr>
      <w:spacing w:after="88" w:line="259" w:lineRule="auto"/>
      <w:ind w:left="0" w:right="-901" w:firstLine="0"/>
      <w:jc w:val="both"/>
    </w:pPr>
    <w:r>
      <w:rPr>
        <w:b/>
      </w:rPr>
      <w:t>VO/AVS Printed name .............................................. VO/AVS Signature..................................... Date..............</w:t>
    </w:r>
  </w:p>
  <w:p w14:paraId="1D942E38" w14:textId="77777777" w:rsidR="00D67BAC" w:rsidRDefault="00C70539">
    <w:pPr>
      <w:spacing w:after="0" w:line="259" w:lineRule="auto"/>
      <w:ind w:left="1144" w:firstLine="0"/>
      <w:jc w:val="center"/>
    </w:pPr>
    <w:r>
      <w:rPr>
        <w:sz w:val="18"/>
      </w:rPr>
      <w:t xml:space="preserve">Page </w:t>
    </w:r>
    <w:r>
      <w:fldChar w:fldCharType="begin"/>
    </w:r>
    <w:r>
      <w:instrText xml:space="preserve"> PAGE   \* MERGEFORMAT </w:instrText>
    </w:r>
    <w:r>
      <w:fldChar w:fldCharType="separate"/>
    </w:r>
    <w:r>
      <w:rPr>
        <w:sz w:val="18"/>
      </w:rPr>
      <w:t>2</w:t>
    </w:r>
    <w:r>
      <w:rPr>
        <w:sz w:val="18"/>
      </w:rPr>
      <w:fldChar w:fldCharType="end"/>
    </w:r>
    <w:r>
      <w:rPr>
        <w:sz w:val="18"/>
      </w:rPr>
      <w:t xml:space="preserve"> of </w:t>
    </w:r>
    <w:fldSimple w:instr=" NUMPAGES   \* MERGEFORMAT ">
      <w:r>
        <w:rPr>
          <w:sz w:val="18"/>
        </w:rPr>
        <w:t>4</w:t>
      </w:r>
    </w:fldSimple>
    <w:r>
      <w:rPr>
        <w:sz w:val="18"/>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C1592" w14:textId="6B20DBF6" w:rsidR="00D67BAC" w:rsidRPr="001E0489" w:rsidRDefault="001E0489">
    <w:pPr>
      <w:spacing w:after="0" w:line="259" w:lineRule="auto"/>
      <w:ind w:left="1144" w:firstLine="0"/>
      <w:jc w:val="center"/>
      <w:rPr>
        <w:sz w:val="16"/>
        <w:szCs w:val="16"/>
      </w:rPr>
    </w:pPr>
    <w:r w:rsidRPr="001E0489">
      <w:rPr>
        <w:sz w:val="16"/>
        <w:szCs w:val="16"/>
      </w:rPr>
      <w:t>Page 2 of</w:t>
    </w:r>
    <w:r w:rsidR="00C70539" w:rsidRPr="001E0489">
      <w:rPr>
        <w:sz w:val="16"/>
        <w:szCs w:val="16"/>
      </w:rPr>
      <w:t xml:space="preserve"> </w:t>
    </w:r>
    <w:r w:rsidRPr="001E0489">
      <w:rPr>
        <w:sz w:val="16"/>
        <w:szCs w:val="16"/>
      </w:rPr>
      <w:fldChar w:fldCharType="begin"/>
    </w:r>
    <w:r w:rsidRPr="001E0489">
      <w:rPr>
        <w:sz w:val="16"/>
        <w:szCs w:val="16"/>
      </w:rPr>
      <w:instrText xml:space="preserve"> NUMPAGES   \* MERGEFORMAT </w:instrText>
    </w:r>
    <w:r w:rsidRPr="001E0489">
      <w:rPr>
        <w:sz w:val="16"/>
        <w:szCs w:val="16"/>
      </w:rPr>
      <w:fldChar w:fldCharType="separate"/>
    </w:r>
    <w:r w:rsidR="00C70539" w:rsidRPr="001E0489">
      <w:rPr>
        <w:sz w:val="16"/>
        <w:szCs w:val="16"/>
      </w:rPr>
      <w:t>4</w:t>
    </w:r>
    <w:r w:rsidRPr="001E0489">
      <w:rPr>
        <w:sz w:val="16"/>
        <w:szCs w:val="16"/>
      </w:rPr>
      <w:fldChar w:fldCharType="end"/>
    </w:r>
    <w:r w:rsidR="00C70539" w:rsidRPr="001E0489">
      <w:rPr>
        <w:sz w:val="16"/>
        <w:szCs w:val="16"/>
      </w:rPr>
      <w:t xml:space="preserve"> pages</w:t>
    </w:r>
  </w:p>
  <w:p w14:paraId="22A65B89" w14:textId="335C5856" w:rsidR="001E0489" w:rsidRPr="001E0489" w:rsidRDefault="001E0489">
    <w:pPr>
      <w:spacing w:after="0" w:line="259" w:lineRule="auto"/>
      <w:ind w:left="1144" w:firstLine="0"/>
      <w:jc w:val="center"/>
      <w:rPr>
        <w:sz w:val="16"/>
        <w:szCs w:val="16"/>
      </w:rPr>
    </w:pPr>
    <w:r w:rsidRPr="001E0489">
      <w:rPr>
        <w:sz w:val="16"/>
        <w:szCs w:val="16"/>
      </w:rPr>
      <w:t xml:space="preserve">The information in this document or any related inspection report may be used in support of any function of the Department of Agriculture, Environment and Rural Affairs and may be made available to other Department/Agencies for the purposes of preventing or detecting crime.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5EB6B" w14:textId="77777777" w:rsidR="00BB7023" w:rsidRDefault="001E0489" w:rsidP="00BB7023">
    <w:pPr>
      <w:spacing w:after="0" w:line="240" w:lineRule="auto"/>
      <w:ind w:left="551"/>
      <w:jc w:val="center"/>
      <w:rPr>
        <w:sz w:val="16"/>
        <w:szCs w:val="16"/>
      </w:rPr>
    </w:pPr>
    <w:r w:rsidRPr="001E0489">
      <w:rPr>
        <w:sz w:val="16"/>
        <w:szCs w:val="16"/>
      </w:rPr>
      <w:t>Page 1 of 2 pages</w:t>
    </w:r>
  </w:p>
  <w:p w14:paraId="46F5CBC0" w14:textId="1BB968CB" w:rsidR="00D67BAC" w:rsidRDefault="00D57D15" w:rsidP="00BB7023">
    <w:pPr>
      <w:spacing w:after="0" w:line="240" w:lineRule="auto"/>
      <w:ind w:left="551"/>
      <w:jc w:val="center"/>
    </w:pPr>
    <w:r w:rsidRPr="001E0489">
      <w:rPr>
        <w:sz w:val="16"/>
        <w:szCs w:val="16"/>
      </w:rPr>
      <w:t>The information in this document or any related inspection report may be used in support of any function of the Department of Agriculture, Environment and Rural Affairs and may be made available to other Department/Agencies for the purposes of preventing or detecting crime</w:t>
    </w:r>
    <w:r w:rsidRPr="00E0457F">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F9FC0" w14:textId="77777777" w:rsidR="00CE3B5E" w:rsidRDefault="00CE3B5E">
      <w:pPr>
        <w:spacing w:after="0" w:line="240" w:lineRule="auto"/>
      </w:pPr>
      <w:r>
        <w:separator/>
      </w:r>
    </w:p>
  </w:footnote>
  <w:footnote w:type="continuationSeparator" w:id="0">
    <w:p w14:paraId="1E4767B0" w14:textId="77777777" w:rsidR="00CE3B5E" w:rsidRDefault="00CE3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C89C7" w14:textId="77777777" w:rsidR="00D67BAC" w:rsidRDefault="00C70539">
    <w:pPr>
      <w:spacing w:after="0" w:line="259" w:lineRule="auto"/>
      <w:ind w:left="556" w:firstLine="0"/>
    </w:pPr>
    <w:r>
      <w:rPr>
        <w:i/>
        <w:sz w:val="26"/>
      </w:rPr>
      <w:t xml:space="preserve">Department of Agriculture, Environment and Rural Affairs </w:t>
    </w:r>
    <w:r>
      <w:rPr>
        <w:b/>
        <w:i/>
        <w:sz w:val="26"/>
      </w:rPr>
      <w:t xml:space="preserve">                      </w:t>
    </w:r>
    <w:r>
      <w:rPr>
        <w:b/>
        <w:sz w:val="26"/>
      </w:rPr>
      <w:t>BT15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4F101" w14:textId="2E39F1C9" w:rsidR="00D67BAC" w:rsidRDefault="00C70539">
    <w:pPr>
      <w:spacing w:after="0" w:line="259" w:lineRule="auto"/>
      <w:ind w:left="556" w:firstLine="0"/>
    </w:pPr>
    <w:r>
      <w:rPr>
        <w:i/>
        <w:sz w:val="26"/>
      </w:rPr>
      <w:t xml:space="preserve">Department of Agriculture, Environment and Rural Affairs </w:t>
    </w:r>
    <w:r>
      <w:rPr>
        <w:b/>
        <w:i/>
        <w:sz w:val="26"/>
      </w:rPr>
      <w:t xml:space="preserve">                   </w:t>
    </w:r>
    <w:r>
      <w:rPr>
        <w:b/>
        <w:sz w:val="26"/>
      </w:rPr>
      <w:t>BT</w:t>
    </w:r>
    <w:r w:rsidR="00FC640D">
      <w:rPr>
        <w:b/>
        <w:sz w:val="26"/>
      </w:rPr>
      <w:t>NB</w:t>
    </w:r>
    <w:r w:rsidR="0009535E">
      <w:rPr>
        <w:b/>
        <w:sz w:val="26"/>
      </w:rPr>
      <w:t>-app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B4358" w14:textId="0723CB56" w:rsidR="00D67BAC" w:rsidRDefault="00C70539">
    <w:pPr>
      <w:spacing w:after="0" w:line="259" w:lineRule="auto"/>
      <w:ind w:left="556" w:firstLine="0"/>
    </w:pPr>
    <w:r>
      <w:rPr>
        <w:i/>
        <w:sz w:val="26"/>
      </w:rPr>
      <w:t xml:space="preserve">Department of Agriculture, Environment and Rural Affairs </w:t>
    </w:r>
    <w:r>
      <w:rPr>
        <w:b/>
        <w:i/>
        <w:sz w:val="26"/>
      </w:rPr>
      <w:t xml:space="preserve">   </w:t>
    </w:r>
    <w:r w:rsidR="008A6C68">
      <w:rPr>
        <w:b/>
        <w:sz w:val="26"/>
      </w:rPr>
      <w:t>BTNB-app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47A6C"/>
    <w:multiLevelType w:val="hybridMultilevel"/>
    <w:tmpl w:val="00AAE3AC"/>
    <w:lvl w:ilvl="0" w:tplc="5D760632">
      <w:numFmt w:val="bullet"/>
      <w:lvlText w:val=""/>
      <w:lvlJc w:val="left"/>
      <w:pPr>
        <w:ind w:left="720" w:hanging="360"/>
      </w:pPr>
      <w:rPr>
        <w:rFonts w:ascii="Symbol" w:eastAsia="Arial"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6A6B51"/>
    <w:multiLevelType w:val="hybridMultilevel"/>
    <w:tmpl w:val="899460BA"/>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num w:numId="1" w16cid:durableId="30081077">
    <w:abstractNumId w:val="0"/>
  </w:num>
  <w:num w:numId="2" w16cid:durableId="1059013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BAC"/>
    <w:rsid w:val="00034B70"/>
    <w:rsid w:val="00053CFA"/>
    <w:rsid w:val="0009535E"/>
    <w:rsid w:val="000C7736"/>
    <w:rsid w:val="00105621"/>
    <w:rsid w:val="001E0489"/>
    <w:rsid w:val="002427B8"/>
    <w:rsid w:val="00281549"/>
    <w:rsid w:val="002D0EC6"/>
    <w:rsid w:val="00317564"/>
    <w:rsid w:val="003361D3"/>
    <w:rsid w:val="00380A07"/>
    <w:rsid w:val="003A0990"/>
    <w:rsid w:val="00451C2C"/>
    <w:rsid w:val="0047580B"/>
    <w:rsid w:val="004815A9"/>
    <w:rsid w:val="004C4E82"/>
    <w:rsid w:val="004E5946"/>
    <w:rsid w:val="00595D01"/>
    <w:rsid w:val="00597045"/>
    <w:rsid w:val="005A4BB3"/>
    <w:rsid w:val="005C223C"/>
    <w:rsid w:val="005E6F50"/>
    <w:rsid w:val="0061353C"/>
    <w:rsid w:val="00733553"/>
    <w:rsid w:val="00751119"/>
    <w:rsid w:val="008220AB"/>
    <w:rsid w:val="008827FC"/>
    <w:rsid w:val="008A6C68"/>
    <w:rsid w:val="008B28F4"/>
    <w:rsid w:val="008B4537"/>
    <w:rsid w:val="008B4EED"/>
    <w:rsid w:val="008D57F9"/>
    <w:rsid w:val="009271BF"/>
    <w:rsid w:val="009918B3"/>
    <w:rsid w:val="009A4403"/>
    <w:rsid w:val="009C3723"/>
    <w:rsid w:val="00A1224C"/>
    <w:rsid w:val="00A43438"/>
    <w:rsid w:val="00A85770"/>
    <w:rsid w:val="00A85793"/>
    <w:rsid w:val="00AA0C6F"/>
    <w:rsid w:val="00B3132A"/>
    <w:rsid w:val="00B44668"/>
    <w:rsid w:val="00BA1BD4"/>
    <w:rsid w:val="00BB7023"/>
    <w:rsid w:val="00BC76F4"/>
    <w:rsid w:val="00BF7D70"/>
    <w:rsid w:val="00C70539"/>
    <w:rsid w:val="00CE3B5E"/>
    <w:rsid w:val="00D0607E"/>
    <w:rsid w:val="00D064DA"/>
    <w:rsid w:val="00D35660"/>
    <w:rsid w:val="00D37F6E"/>
    <w:rsid w:val="00D57D15"/>
    <w:rsid w:val="00D67BAC"/>
    <w:rsid w:val="00E0457F"/>
    <w:rsid w:val="00E16D61"/>
    <w:rsid w:val="00E24369"/>
    <w:rsid w:val="00E24F55"/>
    <w:rsid w:val="00E63996"/>
    <w:rsid w:val="00E67E5D"/>
    <w:rsid w:val="00E70628"/>
    <w:rsid w:val="00EE16C6"/>
    <w:rsid w:val="00F26DD4"/>
    <w:rsid w:val="00F54B82"/>
    <w:rsid w:val="00F76F10"/>
    <w:rsid w:val="00FC6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240A9"/>
  <w15:docId w15:val="{50CBFDF6-1B7F-4695-B113-98ED6D7F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5" w:line="232" w:lineRule="auto"/>
      <w:ind w:left="550"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C7736"/>
    <w:pPr>
      <w:ind w:left="720"/>
      <w:contextualSpacing/>
    </w:pPr>
  </w:style>
  <w:style w:type="character" w:styleId="Hyperlink">
    <w:name w:val="Hyperlink"/>
    <w:basedOn w:val="DefaultParagraphFont"/>
    <w:uiPriority w:val="99"/>
    <w:semiHidden/>
    <w:unhideWhenUsed/>
    <w:rsid w:val="00105621"/>
    <w:rPr>
      <w:color w:val="0000FF"/>
      <w:u w:val="single"/>
    </w:rPr>
  </w:style>
  <w:style w:type="character" w:styleId="CommentReference">
    <w:name w:val="annotation reference"/>
    <w:basedOn w:val="DefaultParagraphFont"/>
    <w:uiPriority w:val="99"/>
    <w:semiHidden/>
    <w:unhideWhenUsed/>
    <w:rsid w:val="00F76F10"/>
    <w:rPr>
      <w:sz w:val="16"/>
      <w:szCs w:val="16"/>
    </w:rPr>
  </w:style>
  <w:style w:type="paragraph" w:styleId="CommentText">
    <w:name w:val="annotation text"/>
    <w:basedOn w:val="Normal"/>
    <w:link w:val="CommentTextChar"/>
    <w:uiPriority w:val="99"/>
    <w:unhideWhenUsed/>
    <w:rsid w:val="00F76F10"/>
    <w:pPr>
      <w:spacing w:line="240" w:lineRule="auto"/>
    </w:pPr>
    <w:rPr>
      <w:sz w:val="20"/>
      <w:szCs w:val="20"/>
    </w:rPr>
  </w:style>
  <w:style w:type="character" w:customStyle="1" w:styleId="CommentTextChar">
    <w:name w:val="Comment Text Char"/>
    <w:basedOn w:val="DefaultParagraphFont"/>
    <w:link w:val="CommentText"/>
    <w:uiPriority w:val="99"/>
    <w:rsid w:val="00F76F1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76F10"/>
    <w:rPr>
      <w:b/>
      <w:bCs/>
    </w:rPr>
  </w:style>
  <w:style w:type="character" w:customStyle="1" w:styleId="CommentSubjectChar">
    <w:name w:val="Comment Subject Char"/>
    <w:basedOn w:val="CommentTextChar"/>
    <w:link w:val="CommentSubject"/>
    <w:uiPriority w:val="99"/>
    <w:semiHidden/>
    <w:rsid w:val="00F76F10"/>
    <w:rPr>
      <w:rFonts w:ascii="Arial" w:eastAsia="Arial" w:hAnsi="Arial" w:cs="Arial"/>
      <w:b/>
      <w:bCs/>
      <w:color w:val="000000"/>
      <w:sz w:val="20"/>
      <w:szCs w:val="20"/>
    </w:rPr>
  </w:style>
  <w:style w:type="table" w:styleId="TableGrid0">
    <w:name w:val="Table Grid"/>
    <w:basedOn w:val="TableNormal"/>
    <w:uiPriority w:val="39"/>
    <w:rsid w:val="00F26DD4"/>
    <w:pPr>
      <w:spacing w:after="0" w:line="240" w:lineRule="auto"/>
    </w:pPr>
    <w:rPr>
      <w:rFonts w:eastAsia="Apto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daera-ni.gov.uk/publications/tb-testing-servic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SDC_A3_BT15</vt:lpstr>
    </vt:vector>
  </TitlesOfParts>
  <Company>NICS</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SDC_A3_BT15</dc:title>
  <dc:subject/>
  <dc:creator>McAllister, Kate</dc:creator>
  <cp:keywords/>
  <cp:lastModifiedBy>McAllister, Kate</cp:lastModifiedBy>
  <cp:revision>2</cp:revision>
  <dcterms:created xsi:type="dcterms:W3CDTF">2024-08-05T21:04:00Z</dcterms:created>
  <dcterms:modified xsi:type="dcterms:W3CDTF">2024-08-05T21:04:00Z</dcterms:modified>
</cp:coreProperties>
</file>