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2D8D" w14:textId="0B90716A" w:rsidR="00617182" w:rsidRPr="00A87DAA" w:rsidRDefault="008156C6" w:rsidP="00A87DAA">
      <w:pPr>
        <w:keepNext/>
        <w:spacing w:before="240" w:after="0" w:line="360" w:lineRule="auto"/>
        <w:ind w:left="480" w:hanging="480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Toc34925902"/>
      <w:r>
        <w:rPr>
          <w:rFonts w:ascii="Arial" w:eastAsia="Times New Roman" w:hAnsi="Arial" w:cs="Arial"/>
          <w:b/>
          <w:sz w:val="24"/>
          <w:szCs w:val="24"/>
        </w:rPr>
        <w:t>Annex 5</w:t>
      </w:r>
      <w:r w:rsidR="00617182" w:rsidRPr="0061718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561BA">
        <w:rPr>
          <w:rFonts w:ascii="Arial" w:eastAsia="Times New Roman" w:hAnsi="Arial" w:cs="Arial"/>
          <w:b/>
          <w:sz w:val="24"/>
          <w:szCs w:val="24"/>
        </w:rPr>
        <w:t>202</w:t>
      </w:r>
      <w:r w:rsidR="00132A15">
        <w:rPr>
          <w:rFonts w:ascii="Arial" w:eastAsia="Times New Roman" w:hAnsi="Arial" w:cs="Arial"/>
          <w:b/>
          <w:sz w:val="24"/>
          <w:szCs w:val="24"/>
        </w:rPr>
        <w:t>4</w:t>
      </w:r>
      <w:r w:rsidR="00A561B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17182" w:rsidRPr="00617182">
        <w:rPr>
          <w:rFonts w:ascii="Arial" w:eastAsia="Times New Roman" w:hAnsi="Arial" w:cs="Arial"/>
          <w:b/>
          <w:sz w:val="24"/>
          <w:szCs w:val="24"/>
        </w:rPr>
        <w:t xml:space="preserve">Cross-Compliance Intentional Penalty </w:t>
      </w:r>
      <w:r w:rsidR="000B1D43">
        <w:rPr>
          <w:rFonts w:ascii="Arial" w:eastAsia="Times New Roman" w:hAnsi="Arial" w:cs="Arial"/>
          <w:b/>
          <w:sz w:val="24"/>
          <w:szCs w:val="24"/>
        </w:rPr>
        <w:t>M</w:t>
      </w:r>
      <w:r w:rsidR="00617182" w:rsidRPr="00617182">
        <w:rPr>
          <w:rFonts w:ascii="Arial" w:eastAsia="Times New Roman" w:hAnsi="Arial" w:cs="Arial"/>
          <w:b/>
          <w:sz w:val="24"/>
          <w:szCs w:val="24"/>
        </w:rPr>
        <w:t>atrix</w:t>
      </w:r>
      <w:bookmarkEnd w:id="0"/>
    </w:p>
    <w:tbl>
      <w:tblPr>
        <w:tblW w:w="13328" w:type="dxa"/>
        <w:tblInd w:w="-5" w:type="dxa"/>
        <w:tblLook w:val="04A0" w:firstRow="1" w:lastRow="0" w:firstColumn="1" w:lastColumn="0" w:noHBand="0" w:noVBand="1"/>
      </w:tblPr>
      <w:tblGrid>
        <w:gridCol w:w="1704"/>
        <w:gridCol w:w="2268"/>
        <w:gridCol w:w="2410"/>
        <w:gridCol w:w="2977"/>
        <w:gridCol w:w="3969"/>
      </w:tblGrid>
      <w:tr w:rsidR="00A87DAA" w:rsidRPr="00A87DAA" w14:paraId="7472CEBC" w14:textId="77777777" w:rsidTr="00A87DAA">
        <w:trPr>
          <w:trHeight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C8234E4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INTENT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A33F149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EXTENT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5BC4AEB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SEVERITY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3930B90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PERMANENCE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2F6642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REDUCTION FOR FIRST NON-COMPLIANCE</w:t>
            </w:r>
          </w:p>
        </w:tc>
      </w:tr>
      <w:tr w:rsidR="00A87DAA" w:rsidRPr="00A87DAA" w14:paraId="78949724" w14:textId="77777777" w:rsidTr="003E6A94">
        <w:trPr>
          <w:trHeight w:val="454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1FD8D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Intentional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02C7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Limited to an on-farm effect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58C968A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Very Low effect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E48E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Rectifiable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7ECD0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15%</w:t>
            </w:r>
          </w:p>
        </w:tc>
      </w:tr>
      <w:tr w:rsidR="00A87DAA" w:rsidRPr="00A87DAA" w14:paraId="44D74322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2707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2790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8811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BDC54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Permanent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0486C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18%</w:t>
            </w:r>
          </w:p>
        </w:tc>
      </w:tr>
      <w:tr w:rsidR="00A87DAA" w:rsidRPr="00A87DAA" w14:paraId="3E1E2853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3869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BCB72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89D7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Low effect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C424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Rectifiable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D540B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</w:tc>
      </w:tr>
      <w:tr w:rsidR="00A87DAA" w:rsidRPr="00A87DAA" w14:paraId="5B53592E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DB96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DBE65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E54F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DF85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Permanent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A04C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22%</w:t>
            </w:r>
          </w:p>
        </w:tc>
      </w:tr>
      <w:tr w:rsidR="00A87DAA" w:rsidRPr="00A87DAA" w14:paraId="6EA70BF2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14D3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B7B3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07B9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Medium effect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118CD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Rectifiable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14D16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24%</w:t>
            </w:r>
          </w:p>
        </w:tc>
      </w:tr>
      <w:tr w:rsidR="00A87DAA" w:rsidRPr="00A87DAA" w14:paraId="68AFA2DC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243A5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C6D1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0A68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0063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Permanent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CB02D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26%</w:t>
            </w:r>
          </w:p>
        </w:tc>
      </w:tr>
      <w:tr w:rsidR="00A87DAA" w:rsidRPr="00A87DAA" w14:paraId="2D698BEC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7BD12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2BA4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FECBA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High effect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4D40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Rectifiable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55423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28% – 100%</w:t>
            </w:r>
          </w:p>
        </w:tc>
      </w:tr>
      <w:tr w:rsidR="00A87DAA" w:rsidRPr="00A87DAA" w14:paraId="2C1E0FD3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A1F8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77AA3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D5D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7CB7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Permanent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0273D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30% - 100%</w:t>
            </w:r>
          </w:p>
        </w:tc>
      </w:tr>
      <w:tr w:rsidR="00A87DAA" w:rsidRPr="00A87DAA" w14:paraId="3DD8D559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E221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C29D" w14:textId="77777777" w:rsidR="00A87DAA" w:rsidRPr="00A87DAA" w:rsidRDefault="00A87DAA" w:rsidP="00BF4F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Not limited to an o</w:t>
            </w:r>
            <w:r w:rsidR="00BF4F5C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A87DAA">
              <w:rPr>
                <w:rFonts w:ascii="Arial" w:eastAsia="Calibri" w:hAnsi="Arial" w:cs="Arial"/>
                <w:sz w:val="20"/>
                <w:szCs w:val="20"/>
              </w:rPr>
              <w:t>-farm effect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9A2C479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Very Low effect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1BB7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Rectifiable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C1971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18%</w:t>
            </w:r>
          </w:p>
        </w:tc>
      </w:tr>
      <w:tr w:rsidR="00A87DAA" w:rsidRPr="00A87DAA" w14:paraId="128061E8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943E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F15A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F9F1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849C5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Permanent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05BF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</w:tc>
      </w:tr>
      <w:tr w:rsidR="00A87DAA" w:rsidRPr="00A87DAA" w14:paraId="6C6898B7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BBE0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5BDD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4ACFECE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Low effect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816A7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Rectifiable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9DB23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22%</w:t>
            </w:r>
          </w:p>
        </w:tc>
      </w:tr>
      <w:tr w:rsidR="00A87DAA" w:rsidRPr="00A87DAA" w14:paraId="4CEB0667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9DDE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0B04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6939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A891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Permanent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9C12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24%</w:t>
            </w:r>
          </w:p>
        </w:tc>
      </w:tr>
      <w:tr w:rsidR="00A87DAA" w:rsidRPr="00A87DAA" w14:paraId="3A87531A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692B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88F7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6EF2667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Medium effect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0F983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Rectifiable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E3FD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26%</w:t>
            </w:r>
          </w:p>
        </w:tc>
      </w:tr>
      <w:tr w:rsidR="00A87DAA" w:rsidRPr="00A87DAA" w14:paraId="107457AE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DF63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DC17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3366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5B01C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Permanent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21D21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28%</w:t>
            </w:r>
          </w:p>
        </w:tc>
      </w:tr>
      <w:tr w:rsidR="00A87DAA" w:rsidRPr="00A87DAA" w14:paraId="6FE0EA99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55C6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B632B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2C86B72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High effect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D3F3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Rectifiable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5DB75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30% - 100%</w:t>
            </w:r>
          </w:p>
        </w:tc>
      </w:tr>
      <w:tr w:rsidR="00A87DAA" w:rsidRPr="00A87DAA" w14:paraId="1A4E8BF1" w14:textId="77777777" w:rsidTr="003E6A94">
        <w:trPr>
          <w:trHeight w:val="454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DA48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C8CF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8012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0855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Permanent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7DE6" w14:textId="77777777" w:rsidR="00A87DAA" w:rsidRPr="00A87DAA" w:rsidRDefault="00A87DAA" w:rsidP="00A87DA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87DAA">
              <w:rPr>
                <w:rFonts w:ascii="Arial" w:eastAsia="Calibri" w:hAnsi="Arial" w:cs="Arial"/>
                <w:sz w:val="20"/>
                <w:szCs w:val="20"/>
              </w:rPr>
              <w:t>32% - 100%</w:t>
            </w:r>
          </w:p>
        </w:tc>
      </w:tr>
    </w:tbl>
    <w:p w14:paraId="525B568B" w14:textId="77777777" w:rsidR="00A87DAA" w:rsidRDefault="00A87DAA" w:rsidP="00617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402F7" w14:textId="77777777" w:rsidR="00A87DAA" w:rsidRPr="00617182" w:rsidRDefault="00A87DAA" w:rsidP="006171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289DC" w14:textId="76C9E6E3" w:rsidR="00617182" w:rsidRPr="00617182" w:rsidRDefault="00617182" w:rsidP="0061718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17182">
        <w:rPr>
          <w:rFonts w:ascii="Arial" w:eastAsia="Times New Roman" w:hAnsi="Arial" w:cs="Arial"/>
          <w:sz w:val="24"/>
          <w:szCs w:val="24"/>
        </w:rPr>
        <w:t>Explanation of how reductions for repeat intentional breaches are calculated</w:t>
      </w:r>
      <w:r w:rsidR="004D4606">
        <w:rPr>
          <w:rFonts w:ascii="Arial" w:eastAsia="Times New Roman" w:hAnsi="Arial" w:cs="Arial"/>
          <w:sz w:val="24"/>
          <w:szCs w:val="24"/>
        </w:rPr>
        <w:t xml:space="preserve"> </w:t>
      </w:r>
      <w:r w:rsidRPr="00617182">
        <w:rPr>
          <w:rFonts w:ascii="Arial" w:eastAsia="Times New Roman" w:hAnsi="Arial" w:cs="Arial"/>
          <w:sz w:val="24"/>
          <w:szCs w:val="24"/>
        </w:rPr>
        <w:t xml:space="preserve">– </w:t>
      </w:r>
    </w:p>
    <w:p w14:paraId="312F8561" w14:textId="77777777" w:rsidR="00617182" w:rsidRPr="00617182" w:rsidRDefault="00617182" w:rsidP="0061718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71CA685" w14:textId="77777777" w:rsidR="00617182" w:rsidRPr="00617182" w:rsidRDefault="00617182" w:rsidP="0061718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17182">
        <w:rPr>
          <w:rFonts w:ascii="Arial" w:eastAsia="Times New Roman" w:hAnsi="Arial" w:cs="Arial"/>
          <w:sz w:val="24"/>
          <w:szCs w:val="24"/>
        </w:rPr>
        <w:t>A repeat Cross-Compliance breach is where the same requirement is breached within a consecutive period of 3 calendar years provided that the farmer has been informed of the previous breach and where possible has been given the opportunity to remedy it.</w:t>
      </w:r>
    </w:p>
    <w:p w14:paraId="712CEC58" w14:textId="77777777" w:rsidR="00617182" w:rsidRPr="00617182" w:rsidRDefault="00617182" w:rsidP="0061718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373D65D" w14:textId="77777777" w:rsidR="00617182" w:rsidRPr="00617182" w:rsidRDefault="00617182" w:rsidP="006171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17182">
        <w:rPr>
          <w:rFonts w:ascii="Arial" w:eastAsia="Times New Roman" w:hAnsi="Arial" w:cs="Arial"/>
          <w:sz w:val="24"/>
          <w:szCs w:val="24"/>
        </w:rPr>
        <w:t xml:space="preserve">The first time an intentional repeat is discovered the penalty for that breach is calculated as if it were a first time breach and then multiplied by </w:t>
      </w:r>
      <w:r w:rsidR="00A87DAA">
        <w:rPr>
          <w:rFonts w:ascii="Arial" w:eastAsia="Times New Roman" w:hAnsi="Arial" w:cs="Arial"/>
          <w:sz w:val="24"/>
          <w:szCs w:val="24"/>
        </w:rPr>
        <w:t>2</w:t>
      </w:r>
      <w:r w:rsidRPr="00617182">
        <w:rPr>
          <w:rFonts w:ascii="Arial" w:eastAsia="Times New Roman" w:hAnsi="Arial" w:cs="Arial"/>
          <w:sz w:val="24"/>
          <w:szCs w:val="24"/>
        </w:rPr>
        <w:t>.</w:t>
      </w:r>
    </w:p>
    <w:p w14:paraId="6DF3AB4A" w14:textId="77777777" w:rsidR="00617182" w:rsidRPr="00617182" w:rsidRDefault="00617182" w:rsidP="0061718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17182">
        <w:rPr>
          <w:rFonts w:ascii="Arial" w:eastAsia="Times New Roman" w:hAnsi="Arial" w:cs="Arial"/>
          <w:sz w:val="24"/>
          <w:szCs w:val="24"/>
        </w:rPr>
        <w:t xml:space="preserve">When a subsequent intentional repeat is discovered it is the penalty applied when the previous repeat intentional penalty was calculated that is multiplied by </w:t>
      </w:r>
      <w:r w:rsidR="00A87DAA">
        <w:rPr>
          <w:rFonts w:ascii="Arial" w:eastAsia="Times New Roman" w:hAnsi="Arial" w:cs="Arial"/>
          <w:sz w:val="24"/>
          <w:szCs w:val="24"/>
        </w:rPr>
        <w:t>2</w:t>
      </w:r>
      <w:r w:rsidRPr="00617182">
        <w:rPr>
          <w:rFonts w:ascii="Arial" w:eastAsia="Times New Roman" w:hAnsi="Arial" w:cs="Arial"/>
          <w:sz w:val="24"/>
          <w:szCs w:val="24"/>
        </w:rPr>
        <w:t>.</w:t>
      </w:r>
    </w:p>
    <w:p w14:paraId="37FF193D" w14:textId="77777777" w:rsidR="007B3B56" w:rsidRDefault="007B3B56"/>
    <w:sectPr w:rsidR="007B3B56" w:rsidSect="00A87D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AC9"/>
    <w:multiLevelType w:val="hybridMultilevel"/>
    <w:tmpl w:val="38B84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D4C550D"/>
    <w:multiLevelType w:val="hybridMultilevel"/>
    <w:tmpl w:val="434E9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857189343">
    <w:abstractNumId w:val="0"/>
  </w:num>
  <w:num w:numId="2" w16cid:durableId="1561595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h0H+ZtPGTKBoXq3vUApWrtXVbX6GfU+Ko0EJV/r0e0vjZ2W+Thspfd66CWKuHDgTa1+SqFqqQMdgSXNanErGlQ==" w:salt="HTNfVB0iustgnsukcvdB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70"/>
    <w:rsid w:val="000B1D43"/>
    <w:rsid w:val="00132A15"/>
    <w:rsid w:val="003A1A48"/>
    <w:rsid w:val="004A3A8F"/>
    <w:rsid w:val="004D4606"/>
    <w:rsid w:val="005306EA"/>
    <w:rsid w:val="005D21B6"/>
    <w:rsid w:val="00617182"/>
    <w:rsid w:val="00747008"/>
    <w:rsid w:val="007B3B56"/>
    <w:rsid w:val="008156C6"/>
    <w:rsid w:val="00957F70"/>
    <w:rsid w:val="00A561BA"/>
    <w:rsid w:val="00A87DAA"/>
    <w:rsid w:val="00BF4F5C"/>
    <w:rsid w:val="00D30B5D"/>
    <w:rsid w:val="00D34C8B"/>
    <w:rsid w:val="00DB0680"/>
    <w:rsid w:val="00E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C1FC"/>
  <w15:chartTrackingRefBased/>
  <w15:docId w15:val="{641C2F39-1563-43C9-81F2-556871DF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1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8</DocSecurity>
  <Lines>108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Philip</dc:creator>
  <cp:keywords/>
  <dc:description/>
  <cp:lastModifiedBy>Brown, Kitty</cp:lastModifiedBy>
  <cp:revision>4</cp:revision>
  <dcterms:created xsi:type="dcterms:W3CDTF">2024-05-09T11:26:00Z</dcterms:created>
  <dcterms:modified xsi:type="dcterms:W3CDTF">2024-05-14T12:49:00Z</dcterms:modified>
</cp:coreProperties>
</file>