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ECEB3" w14:textId="77777777" w:rsidR="00957F70" w:rsidRPr="00957F70" w:rsidRDefault="00957F70" w:rsidP="00957F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FC64F8" w14:textId="7C62D770" w:rsidR="00957F70" w:rsidRPr="00957F70" w:rsidRDefault="00957F70" w:rsidP="00957F70">
      <w:pPr>
        <w:keepNext/>
        <w:spacing w:before="240" w:after="0" w:line="360" w:lineRule="auto"/>
        <w:ind w:left="480" w:hanging="480"/>
        <w:outlineLvl w:val="0"/>
        <w:rPr>
          <w:rFonts w:ascii="Arial" w:eastAsia="Times New Roman" w:hAnsi="Arial" w:cs="Arial"/>
          <w:sz w:val="24"/>
          <w:szCs w:val="24"/>
        </w:rPr>
      </w:pPr>
      <w:bookmarkStart w:id="0" w:name="_Annex_1"/>
      <w:bookmarkStart w:id="1" w:name="_Toc34925900"/>
      <w:bookmarkEnd w:id="0"/>
      <w:r w:rsidRPr="00957F70">
        <w:rPr>
          <w:rFonts w:ascii="Arial" w:eastAsia="Times New Roman" w:hAnsi="Arial" w:cs="Arial"/>
          <w:b/>
          <w:sz w:val="24"/>
          <w:szCs w:val="24"/>
        </w:rPr>
        <w:t xml:space="preserve">Annex 1 </w:t>
      </w:r>
      <w:r w:rsidR="002325BB">
        <w:rPr>
          <w:rFonts w:ascii="Arial" w:eastAsia="Times New Roman" w:hAnsi="Arial" w:cs="Arial"/>
          <w:b/>
          <w:sz w:val="24"/>
          <w:szCs w:val="24"/>
        </w:rPr>
        <w:t>202</w:t>
      </w:r>
      <w:r w:rsidR="002717CD">
        <w:rPr>
          <w:rFonts w:ascii="Arial" w:eastAsia="Times New Roman" w:hAnsi="Arial" w:cs="Arial"/>
          <w:b/>
          <w:sz w:val="24"/>
          <w:szCs w:val="24"/>
        </w:rPr>
        <w:t>4</w:t>
      </w:r>
      <w:r w:rsidR="002325BB">
        <w:rPr>
          <w:rFonts w:ascii="Arial" w:eastAsia="Times New Roman" w:hAnsi="Arial" w:cs="Arial"/>
          <w:b/>
          <w:sz w:val="24"/>
          <w:szCs w:val="24"/>
        </w:rPr>
        <w:t xml:space="preserve"> Business rules - </w:t>
      </w:r>
      <w:r w:rsidRPr="00957F70">
        <w:rPr>
          <w:rFonts w:ascii="Arial" w:eastAsia="Times New Roman" w:hAnsi="Arial" w:cs="Arial"/>
          <w:b/>
          <w:sz w:val="24"/>
          <w:szCs w:val="24"/>
        </w:rPr>
        <w:t>Cross-Compliance SMRs and GAECs</w:t>
      </w:r>
      <w:bookmarkEnd w:id="1"/>
      <w:r w:rsidRPr="00957F70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15BA63ED" w14:textId="77777777" w:rsidR="00957F70" w:rsidRPr="00957F70" w:rsidRDefault="00957F70" w:rsidP="00957F70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57F70" w:rsidRPr="00957F70" w14:paraId="06CEB24D" w14:textId="77777777" w:rsidTr="008D664D">
        <w:tc>
          <w:tcPr>
            <w:tcW w:w="2254" w:type="dxa"/>
          </w:tcPr>
          <w:p w14:paraId="2A9828CE" w14:textId="77777777" w:rsidR="00957F70" w:rsidRPr="00957F70" w:rsidRDefault="00957F70" w:rsidP="00957F70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57F70">
              <w:rPr>
                <w:rFonts w:ascii="Arial" w:eastAsia="Calibri" w:hAnsi="Arial" w:cs="Arial"/>
                <w:b/>
                <w:sz w:val="24"/>
                <w:szCs w:val="24"/>
              </w:rPr>
              <w:t>AREA</w:t>
            </w:r>
          </w:p>
        </w:tc>
        <w:tc>
          <w:tcPr>
            <w:tcW w:w="2254" w:type="dxa"/>
          </w:tcPr>
          <w:p w14:paraId="2A623909" w14:textId="77777777" w:rsidR="00957F70" w:rsidRPr="00957F70" w:rsidRDefault="00957F70" w:rsidP="00957F70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57F70">
              <w:rPr>
                <w:rFonts w:ascii="Arial" w:eastAsia="Calibri" w:hAnsi="Arial" w:cs="Arial"/>
                <w:b/>
                <w:sz w:val="24"/>
                <w:szCs w:val="24"/>
              </w:rPr>
              <w:t>SMR/GAEC</w:t>
            </w:r>
          </w:p>
        </w:tc>
        <w:tc>
          <w:tcPr>
            <w:tcW w:w="2254" w:type="dxa"/>
          </w:tcPr>
          <w:p w14:paraId="1532CBB7" w14:textId="77777777" w:rsidR="00957F70" w:rsidRPr="00957F70" w:rsidRDefault="00957F70" w:rsidP="00957F70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14:paraId="58BDDCDB" w14:textId="77777777" w:rsidR="00957F70" w:rsidRPr="00957F70" w:rsidRDefault="00957F70" w:rsidP="00957F70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57F70">
              <w:rPr>
                <w:rFonts w:ascii="Arial" w:eastAsia="Calibri" w:hAnsi="Arial" w:cs="Arial"/>
                <w:b/>
                <w:sz w:val="24"/>
                <w:szCs w:val="24"/>
              </w:rPr>
              <w:t>RESPONSIBLE BODY</w:t>
            </w:r>
          </w:p>
        </w:tc>
      </w:tr>
      <w:tr w:rsidR="00957F70" w:rsidRPr="00957F70" w14:paraId="3688D9D9" w14:textId="77777777" w:rsidTr="008D664D">
        <w:tc>
          <w:tcPr>
            <w:tcW w:w="2254" w:type="dxa"/>
            <w:vMerge w:val="restart"/>
          </w:tcPr>
          <w:p w14:paraId="429AE74C" w14:textId="77777777" w:rsidR="00957F70" w:rsidRPr="00957F70" w:rsidRDefault="00957F70" w:rsidP="00957F70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57F70">
              <w:rPr>
                <w:rFonts w:ascii="Arial" w:eastAsia="Calibri" w:hAnsi="Arial" w:cs="Arial"/>
                <w:b/>
                <w:sz w:val="24"/>
                <w:szCs w:val="24"/>
              </w:rPr>
              <w:t>Environment, Climate Change and GAEC</w:t>
            </w:r>
          </w:p>
        </w:tc>
        <w:tc>
          <w:tcPr>
            <w:tcW w:w="2254" w:type="dxa"/>
          </w:tcPr>
          <w:p w14:paraId="4BA838B5" w14:textId="77777777" w:rsidR="00957F70" w:rsidRPr="00957F70" w:rsidRDefault="00957F70" w:rsidP="00957F70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57F70">
              <w:rPr>
                <w:rFonts w:ascii="Arial" w:eastAsia="Calibri" w:hAnsi="Arial" w:cs="Arial"/>
                <w:sz w:val="24"/>
                <w:szCs w:val="24"/>
              </w:rPr>
              <w:t>SMR 1</w:t>
            </w:r>
          </w:p>
        </w:tc>
        <w:tc>
          <w:tcPr>
            <w:tcW w:w="2254" w:type="dxa"/>
          </w:tcPr>
          <w:p w14:paraId="0F945964" w14:textId="77777777" w:rsidR="00957F70" w:rsidRPr="00957F70" w:rsidRDefault="00957F70" w:rsidP="00957F70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57F70">
              <w:rPr>
                <w:rFonts w:ascii="Arial" w:eastAsia="Calibri" w:hAnsi="Arial" w:cs="Arial"/>
                <w:sz w:val="24"/>
                <w:szCs w:val="24"/>
              </w:rPr>
              <w:t>Protection of water against nitrates pollution</w:t>
            </w:r>
          </w:p>
        </w:tc>
        <w:tc>
          <w:tcPr>
            <w:tcW w:w="2254" w:type="dxa"/>
          </w:tcPr>
          <w:p w14:paraId="4935F871" w14:textId="77777777" w:rsidR="00957F70" w:rsidRPr="00957F70" w:rsidRDefault="00957F70" w:rsidP="00957F70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57F70">
              <w:rPr>
                <w:rFonts w:ascii="Arial" w:eastAsia="Calibri" w:hAnsi="Arial" w:cs="Arial"/>
                <w:sz w:val="24"/>
                <w:szCs w:val="24"/>
              </w:rPr>
              <w:t>NIEA</w:t>
            </w:r>
          </w:p>
        </w:tc>
      </w:tr>
      <w:tr w:rsidR="00957F70" w:rsidRPr="00957F70" w14:paraId="08ACC69F" w14:textId="77777777" w:rsidTr="008D664D">
        <w:tc>
          <w:tcPr>
            <w:tcW w:w="2254" w:type="dxa"/>
            <w:vMerge/>
          </w:tcPr>
          <w:p w14:paraId="3B1A28A8" w14:textId="77777777" w:rsidR="00957F70" w:rsidRPr="00957F70" w:rsidRDefault="00957F70" w:rsidP="00957F70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14:paraId="7596922A" w14:textId="77777777" w:rsidR="00957F70" w:rsidRPr="00957F70" w:rsidRDefault="00957F70" w:rsidP="00957F70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57F70">
              <w:rPr>
                <w:rFonts w:ascii="Arial" w:eastAsia="Calibri" w:hAnsi="Arial" w:cs="Arial"/>
                <w:sz w:val="24"/>
                <w:szCs w:val="24"/>
              </w:rPr>
              <w:t>GAEC 1</w:t>
            </w:r>
          </w:p>
        </w:tc>
        <w:tc>
          <w:tcPr>
            <w:tcW w:w="2254" w:type="dxa"/>
          </w:tcPr>
          <w:p w14:paraId="2C724CFF" w14:textId="77777777" w:rsidR="00957F70" w:rsidRPr="00957F70" w:rsidRDefault="00957F70" w:rsidP="00957F70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57F70">
              <w:rPr>
                <w:rFonts w:ascii="Arial" w:eastAsia="Calibri" w:hAnsi="Arial" w:cs="Arial"/>
                <w:sz w:val="24"/>
                <w:szCs w:val="24"/>
              </w:rPr>
              <w:t>Establishment of buffer strips along water courses</w:t>
            </w:r>
          </w:p>
        </w:tc>
        <w:tc>
          <w:tcPr>
            <w:tcW w:w="2254" w:type="dxa"/>
          </w:tcPr>
          <w:p w14:paraId="3800904E" w14:textId="77777777" w:rsidR="00957F70" w:rsidRPr="00957F70" w:rsidRDefault="00957F70" w:rsidP="00957F70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57F70">
              <w:rPr>
                <w:rFonts w:ascii="Arial" w:eastAsia="Calibri" w:hAnsi="Arial" w:cs="Arial"/>
                <w:sz w:val="24"/>
                <w:szCs w:val="24"/>
              </w:rPr>
              <w:t>NIEA</w:t>
            </w:r>
          </w:p>
        </w:tc>
      </w:tr>
      <w:tr w:rsidR="00957F70" w:rsidRPr="00957F70" w14:paraId="3CF1A5F4" w14:textId="77777777" w:rsidTr="008D664D">
        <w:tc>
          <w:tcPr>
            <w:tcW w:w="2254" w:type="dxa"/>
            <w:vMerge/>
          </w:tcPr>
          <w:p w14:paraId="674C83C5" w14:textId="77777777" w:rsidR="00957F70" w:rsidRPr="00957F70" w:rsidRDefault="00957F70" w:rsidP="00957F70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14:paraId="7D681DBD" w14:textId="77777777" w:rsidR="00957F70" w:rsidRPr="00957F70" w:rsidRDefault="00957F70" w:rsidP="00957F70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57F70">
              <w:rPr>
                <w:rFonts w:ascii="Arial" w:eastAsia="Calibri" w:hAnsi="Arial" w:cs="Arial"/>
                <w:sz w:val="24"/>
                <w:szCs w:val="24"/>
              </w:rPr>
              <w:t>GAEC 2</w:t>
            </w:r>
          </w:p>
        </w:tc>
        <w:tc>
          <w:tcPr>
            <w:tcW w:w="2254" w:type="dxa"/>
          </w:tcPr>
          <w:p w14:paraId="1E49E18F" w14:textId="77777777" w:rsidR="00957F70" w:rsidRPr="00957F70" w:rsidRDefault="00957F70" w:rsidP="00957F70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57F70">
              <w:rPr>
                <w:rFonts w:ascii="Arial" w:eastAsia="Calibri" w:hAnsi="Arial" w:cs="Arial"/>
                <w:sz w:val="24"/>
                <w:szCs w:val="24"/>
              </w:rPr>
              <w:t>Irrigation authorisations</w:t>
            </w:r>
          </w:p>
        </w:tc>
        <w:tc>
          <w:tcPr>
            <w:tcW w:w="2254" w:type="dxa"/>
          </w:tcPr>
          <w:p w14:paraId="135EF535" w14:textId="77777777" w:rsidR="00957F70" w:rsidRPr="00957F70" w:rsidRDefault="00957F70" w:rsidP="00957F70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57F70">
              <w:rPr>
                <w:rFonts w:ascii="Arial" w:eastAsia="Calibri" w:hAnsi="Arial" w:cs="Arial"/>
                <w:sz w:val="24"/>
                <w:szCs w:val="24"/>
              </w:rPr>
              <w:t>NIEA</w:t>
            </w:r>
          </w:p>
        </w:tc>
      </w:tr>
      <w:tr w:rsidR="00957F70" w:rsidRPr="00957F70" w14:paraId="38147FD9" w14:textId="77777777" w:rsidTr="008D664D">
        <w:tc>
          <w:tcPr>
            <w:tcW w:w="2254" w:type="dxa"/>
            <w:vMerge/>
          </w:tcPr>
          <w:p w14:paraId="1D786838" w14:textId="77777777" w:rsidR="00957F70" w:rsidRPr="00957F70" w:rsidRDefault="00957F70" w:rsidP="00957F70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14:paraId="2F42F95F" w14:textId="77777777" w:rsidR="00957F70" w:rsidRPr="00957F70" w:rsidRDefault="00957F70" w:rsidP="00957F70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57F70">
              <w:rPr>
                <w:rFonts w:ascii="Arial" w:eastAsia="Calibri" w:hAnsi="Arial" w:cs="Arial"/>
                <w:sz w:val="24"/>
                <w:szCs w:val="24"/>
              </w:rPr>
              <w:t>GAEC 3</w:t>
            </w:r>
          </w:p>
        </w:tc>
        <w:tc>
          <w:tcPr>
            <w:tcW w:w="2254" w:type="dxa"/>
          </w:tcPr>
          <w:p w14:paraId="376580DD" w14:textId="77777777" w:rsidR="00957F70" w:rsidRPr="00957F70" w:rsidRDefault="00957F70" w:rsidP="00957F70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57F70">
              <w:rPr>
                <w:rFonts w:ascii="Arial" w:eastAsia="Calibri" w:hAnsi="Arial" w:cs="Arial"/>
                <w:sz w:val="24"/>
                <w:szCs w:val="24"/>
              </w:rPr>
              <w:t xml:space="preserve">Protection of groundwater against pollution </w:t>
            </w:r>
          </w:p>
        </w:tc>
        <w:tc>
          <w:tcPr>
            <w:tcW w:w="2254" w:type="dxa"/>
          </w:tcPr>
          <w:p w14:paraId="4C0D5F79" w14:textId="77777777" w:rsidR="00957F70" w:rsidRPr="00957F70" w:rsidRDefault="00957F70" w:rsidP="00957F70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57F70">
              <w:rPr>
                <w:rFonts w:ascii="Arial" w:eastAsia="Calibri" w:hAnsi="Arial" w:cs="Arial"/>
                <w:sz w:val="24"/>
                <w:szCs w:val="24"/>
              </w:rPr>
              <w:t>NIEA</w:t>
            </w:r>
          </w:p>
        </w:tc>
      </w:tr>
      <w:tr w:rsidR="00957F70" w:rsidRPr="00957F70" w14:paraId="45B2D08E" w14:textId="77777777" w:rsidTr="008D664D">
        <w:tc>
          <w:tcPr>
            <w:tcW w:w="2254" w:type="dxa"/>
            <w:vMerge/>
          </w:tcPr>
          <w:p w14:paraId="057967F9" w14:textId="77777777" w:rsidR="00957F70" w:rsidRPr="00957F70" w:rsidRDefault="00957F70" w:rsidP="00957F70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14:paraId="1D968184" w14:textId="77777777" w:rsidR="00957F70" w:rsidRPr="00957F70" w:rsidRDefault="00957F70" w:rsidP="00957F70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57F70">
              <w:rPr>
                <w:rFonts w:ascii="Arial" w:eastAsia="Calibri" w:hAnsi="Arial" w:cs="Arial"/>
                <w:sz w:val="24"/>
                <w:szCs w:val="24"/>
              </w:rPr>
              <w:t>GAEC 4</w:t>
            </w:r>
          </w:p>
        </w:tc>
        <w:tc>
          <w:tcPr>
            <w:tcW w:w="2254" w:type="dxa"/>
          </w:tcPr>
          <w:p w14:paraId="31F3786D" w14:textId="77777777" w:rsidR="00957F70" w:rsidRPr="00957F70" w:rsidRDefault="00957F70" w:rsidP="00957F70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57F70">
              <w:rPr>
                <w:rFonts w:ascii="Arial" w:eastAsia="Calibri" w:hAnsi="Arial" w:cs="Arial"/>
                <w:sz w:val="24"/>
                <w:szCs w:val="24"/>
              </w:rPr>
              <w:t>Minimum soil cover</w:t>
            </w:r>
          </w:p>
        </w:tc>
        <w:tc>
          <w:tcPr>
            <w:tcW w:w="2254" w:type="dxa"/>
          </w:tcPr>
          <w:p w14:paraId="645FAE69" w14:textId="1DD202FC" w:rsidR="00957F70" w:rsidRPr="00957F70" w:rsidRDefault="00957F70" w:rsidP="00957F70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57F70">
              <w:rPr>
                <w:rFonts w:ascii="Arial" w:eastAsia="Calibri" w:hAnsi="Arial" w:cs="Arial"/>
                <w:sz w:val="24"/>
                <w:szCs w:val="24"/>
              </w:rPr>
              <w:t>DAERA (FF</w:t>
            </w:r>
            <w:r w:rsidR="0048304D">
              <w:rPr>
                <w:rFonts w:ascii="Arial" w:eastAsia="Calibri" w:hAnsi="Arial" w:cs="Arial"/>
                <w:sz w:val="24"/>
                <w:szCs w:val="24"/>
              </w:rPr>
              <w:t>RA</w:t>
            </w:r>
            <w:r w:rsidRPr="00957F70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</w:tr>
      <w:tr w:rsidR="00957F70" w:rsidRPr="00957F70" w14:paraId="6FE5823E" w14:textId="77777777" w:rsidTr="008D664D">
        <w:tc>
          <w:tcPr>
            <w:tcW w:w="2254" w:type="dxa"/>
            <w:vMerge/>
          </w:tcPr>
          <w:p w14:paraId="77F7AC54" w14:textId="77777777" w:rsidR="00957F70" w:rsidRPr="00957F70" w:rsidRDefault="00957F70" w:rsidP="00957F70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14:paraId="739AFD10" w14:textId="77777777" w:rsidR="00957F70" w:rsidRPr="00957F70" w:rsidRDefault="00957F70" w:rsidP="00957F70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57F70">
              <w:rPr>
                <w:rFonts w:ascii="Arial" w:eastAsia="Calibri" w:hAnsi="Arial" w:cs="Arial"/>
                <w:sz w:val="24"/>
                <w:szCs w:val="24"/>
              </w:rPr>
              <w:t>GAEC 5</w:t>
            </w:r>
          </w:p>
        </w:tc>
        <w:tc>
          <w:tcPr>
            <w:tcW w:w="2254" w:type="dxa"/>
          </w:tcPr>
          <w:p w14:paraId="1BEB340B" w14:textId="77777777" w:rsidR="00957F70" w:rsidRPr="00957F70" w:rsidRDefault="00957F70" w:rsidP="00957F70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57F70">
              <w:rPr>
                <w:rFonts w:ascii="Arial" w:eastAsia="Calibri" w:hAnsi="Arial" w:cs="Arial"/>
                <w:sz w:val="24"/>
                <w:szCs w:val="24"/>
              </w:rPr>
              <w:t>Minimum land management reflecting site specific conditions to limit erosion</w:t>
            </w:r>
          </w:p>
        </w:tc>
        <w:tc>
          <w:tcPr>
            <w:tcW w:w="2254" w:type="dxa"/>
          </w:tcPr>
          <w:p w14:paraId="29384CC2" w14:textId="538033E3" w:rsidR="00957F70" w:rsidRPr="00957F70" w:rsidRDefault="00957F70" w:rsidP="00957F70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57F70">
              <w:rPr>
                <w:rFonts w:ascii="Arial" w:eastAsia="Calibri" w:hAnsi="Arial" w:cs="Arial"/>
                <w:sz w:val="24"/>
                <w:szCs w:val="24"/>
              </w:rPr>
              <w:t>DAERA (FF</w:t>
            </w:r>
            <w:r w:rsidR="0048304D">
              <w:rPr>
                <w:rFonts w:ascii="Arial" w:eastAsia="Calibri" w:hAnsi="Arial" w:cs="Arial"/>
                <w:sz w:val="24"/>
                <w:szCs w:val="24"/>
              </w:rPr>
              <w:t>RA</w:t>
            </w:r>
            <w:r w:rsidRPr="00957F70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</w:tr>
      <w:tr w:rsidR="00957F70" w:rsidRPr="00957F70" w14:paraId="57F5C8D9" w14:textId="77777777" w:rsidTr="008D664D">
        <w:tc>
          <w:tcPr>
            <w:tcW w:w="2254" w:type="dxa"/>
            <w:vMerge/>
          </w:tcPr>
          <w:p w14:paraId="52C28792" w14:textId="77777777" w:rsidR="00957F70" w:rsidRPr="00957F70" w:rsidRDefault="00957F70" w:rsidP="00957F70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14:paraId="0BD7E068" w14:textId="77777777" w:rsidR="00957F70" w:rsidRPr="00957F70" w:rsidRDefault="00957F70" w:rsidP="00957F70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57F70">
              <w:rPr>
                <w:rFonts w:ascii="Arial" w:eastAsia="Calibri" w:hAnsi="Arial" w:cs="Arial"/>
                <w:sz w:val="24"/>
                <w:szCs w:val="24"/>
              </w:rPr>
              <w:t>GAEC 6</w:t>
            </w:r>
          </w:p>
        </w:tc>
        <w:tc>
          <w:tcPr>
            <w:tcW w:w="2254" w:type="dxa"/>
          </w:tcPr>
          <w:p w14:paraId="73C8ACA0" w14:textId="77777777" w:rsidR="00957F70" w:rsidRPr="00957F70" w:rsidRDefault="00957F70" w:rsidP="00957F70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57F70">
              <w:rPr>
                <w:rFonts w:ascii="Arial" w:eastAsia="Calibri" w:hAnsi="Arial" w:cs="Arial"/>
                <w:sz w:val="24"/>
                <w:szCs w:val="24"/>
              </w:rPr>
              <w:t xml:space="preserve">Maintenance of soil organic matter level through appropriate practices, including ban on burning arable stubble, except for </w:t>
            </w:r>
            <w:r w:rsidRPr="00957F70">
              <w:rPr>
                <w:rFonts w:ascii="Arial" w:eastAsia="Calibri" w:hAnsi="Arial" w:cs="Arial"/>
                <w:sz w:val="24"/>
                <w:szCs w:val="24"/>
              </w:rPr>
              <w:lastRenderedPageBreak/>
              <w:t>plant health reasons</w:t>
            </w:r>
          </w:p>
        </w:tc>
        <w:tc>
          <w:tcPr>
            <w:tcW w:w="2254" w:type="dxa"/>
          </w:tcPr>
          <w:p w14:paraId="749374D3" w14:textId="780170B5" w:rsidR="00957F70" w:rsidRPr="00957F70" w:rsidRDefault="00957F70" w:rsidP="00957F70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57F70">
              <w:rPr>
                <w:rFonts w:ascii="Arial" w:eastAsia="Calibri" w:hAnsi="Arial" w:cs="Arial"/>
                <w:sz w:val="24"/>
                <w:szCs w:val="24"/>
              </w:rPr>
              <w:lastRenderedPageBreak/>
              <w:t>DAERA (FF</w:t>
            </w:r>
            <w:r w:rsidR="0048304D">
              <w:rPr>
                <w:rFonts w:ascii="Arial" w:eastAsia="Calibri" w:hAnsi="Arial" w:cs="Arial"/>
                <w:sz w:val="24"/>
                <w:szCs w:val="24"/>
              </w:rPr>
              <w:t>RA</w:t>
            </w:r>
            <w:r w:rsidRPr="00957F70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</w:tr>
      <w:tr w:rsidR="00957F70" w:rsidRPr="00957F70" w14:paraId="796CCD81" w14:textId="77777777" w:rsidTr="008D664D">
        <w:tc>
          <w:tcPr>
            <w:tcW w:w="2254" w:type="dxa"/>
            <w:vMerge/>
          </w:tcPr>
          <w:p w14:paraId="0B2712F6" w14:textId="77777777" w:rsidR="00957F70" w:rsidRPr="00957F70" w:rsidRDefault="00957F70" w:rsidP="00957F70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14:paraId="750F30F2" w14:textId="77777777" w:rsidR="00957F70" w:rsidRPr="00957F70" w:rsidRDefault="00957F70" w:rsidP="00957F70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57F70">
              <w:rPr>
                <w:rFonts w:ascii="Arial" w:eastAsia="Calibri" w:hAnsi="Arial" w:cs="Arial"/>
                <w:sz w:val="24"/>
                <w:szCs w:val="24"/>
              </w:rPr>
              <w:t>SMR 2</w:t>
            </w:r>
          </w:p>
        </w:tc>
        <w:tc>
          <w:tcPr>
            <w:tcW w:w="2254" w:type="dxa"/>
          </w:tcPr>
          <w:p w14:paraId="62D59BFD" w14:textId="77777777" w:rsidR="00957F70" w:rsidRPr="00957F70" w:rsidRDefault="00957F70" w:rsidP="00957F70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57F70">
              <w:rPr>
                <w:rFonts w:ascii="Arial" w:eastAsia="Calibri" w:hAnsi="Arial" w:cs="Arial"/>
                <w:sz w:val="24"/>
                <w:szCs w:val="24"/>
              </w:rPr>
              <w:t>Conservation of wild birds</w:t>
            </w:r>
          </w:p>
        </w:tc>
        <w:tc>
          <w:tcPr>
            <w:tcW w:w="2254" w:type="dxa"/>
          </w:tcPr>
          <w:p w14:paraId="37CE1E4A" w14:textId="77777777" w:rsidR="00957F70" w:rsidRPr="00957F70" w:rsidRDefault="00957F70" w:rsidP="00957F70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57F70">
              <w:rPr>
                <w:rFonts w:ascii="Arial" w:eastAsia="Calibri" w:hAnsi="Arial" w:cs="Arial"/>
                <w:sz w:val="24"/>
                <w:szCs w:val="24"/>
              </w:rPr>
              <w:t>NIEA</w:t>
            </w:r>
          </w:p>
        </w:tc>
      </w:tr>
      <w:tr w:rsidR="00957F70" w:rsidRPr="00957F70" w14:paraId="59B6C4FC" w14:textId="77777777" w:rsidTr="008D664D">
        <w:tc>
          <w:tcPr>
            <w:tcW w:w="2254" w:type="dxa"/>
            <w:vMerge/>
          </w:tcPr>
          <w:p w14:paraId="5E14B8C9" w14:textId="77777777" w:rsidR="00957F70" w:rsidRPr="00957F70" w:rsidRDefault="00957F70" w:rsidP="00957F70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14:paraId="5C01D8A6" w14:textId="77777777" w:rsidR="00957F70" w:rsidRPr="00957F70" w:rsidRDefault="00957F70" w:rsidP="00957F70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57F70">
              <w:rPr>
                <w:rFonts w:ascii="Arial" w:eastAsia="Calibri" w:hAnsi="Arial" w:cs="Arial"/>
                <w:sz w:val="24"/>
                <w:szCs w:val="24"/>
              </w:rPr>
              <w:t>SMR 3</w:t>
            </w:r>
          </w:p>
        </w:tc>
        <w:tc>
          <w:tcPr>
            <w:tcW w:w="2254" w:type="dxa"/>
          </w:tcPr>
          <w:p w14:paraId="4DE14C25" w14:textId="77777777" w:rsidR="00957F70" w:rsidRPr="00957F70" w:rsidRDefault="00957F70" w:rsidP="00957F70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57F70">
              <w:rPr>
                <w:rFonts w:ascii="Arial" w:eastAsia="Calibri" w:hAnsi="Arial" w:cs="Arial"/>
                <w:sz w:val="24"/>
                <w:szCs w:val="24"/>
              </w:rPr>
              <w:t>Conservation of natural habitats and of wild flora and fauna</w:t>
            </w:r>
          </w:p>
        </w:tc>
        <w:tc>
          <w:tcPr>
            <w:tcW w:w="2254" w:type="dxa"/>
          </w:tcPr>
          <w:p w14:paraId="5732FA3C" w14:textId="77777777" w:rsidR="00957F70" w:rsidRPr="00957F70" w:rsidRDefault="00957F70" w:rsidP="00957F70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57F70">
              <w:rPr>
                <w:rFonts w:ascii="Arial" w:eastAsia="Calibri" w:hAnsi="Arial" w:cs="Arial"/>
                <w:sz w:val="24"/>
                <w:szCs w:val="24"/>
              </w:rPr>
              <w:t>NIEA</w:t>
            </w:r>
          </w:p>
        </w:tc>
      </w:tr>
      <w:tr w:rsidR="00957F70" w:rsidRPr="00957F70" w14:paraId="79A219C1" w14:textId="77777777" w:rsidTr="008D664D">
        <w:tc>
          <w:tcPr>
            <w:tcW w:w="2254" w:type="dxa"/>
            <w:vMerge/>
          </w:tcPr>
          <w:p w14:paraId="53AFD4AF" w14:textId="77777777" w:rsidR="00957F70" w:rsidRPr="00957F70" w:rsidRDefault="00957F70" w:rsidP="00957F70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14:paraId="1B7F0EF3" w14:textId="77777777" w:rsidR="00957F70" w:rsidRPr="00957F70" w:rsidRDefault="00957F70" w:rsidP="00957F70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57F70">
              <w:rPr>
                <w:rFonts w:ascii="Arial" w:eastAsia="Calibri" w:hAnsi="Arial" w:cs="Arial"/>
                <w:sz w:val="24"/>
                <w:szCs w:val="24"/>
              </w:rPr>
              <w:t>GAEC 7</w:t>
            </w:r>
          </w:p>
        </w:tc>
        <w:tc>
          <w:tcPr>
            <w:tcW w:w="2254" w:type="dxa"/>
          </w:tcPr>
          <w:p w14:paraId="746D3DCA" w14:textId="77777777" w:rsidR="00957F70" w:rsidRPr="00957F70" w:rsidRDefault="00957F70" w:rsidP="00957F70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57F70">
              <w:rPr>
                <w:rFonts w:ascii="Arial" w:eastAsia="Calibri" w:hAnsi="Arial" w:cs="Arial"/>
                <w:sz w:val="24"/>
                <w:szCs w:val="24"/>
              </w:rPr>
              <w:t>Retention of landscape features</w:t>
            </w:r>
          </w:p>
        </w:tc>
        <w:tc>
          <w:tcPr>
            <w:tcW w:w="2254" w:type="dxa"/>
          </w:tcPr>
          <w:p w14:paraId="1DE87375" w14:textId="5BB188C6" w:rsidR="00957F70" w:rsidRPr="00957F70" w:rsidRDefault="00957F70" w:rsidP="00957F70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57F70">
              <w:rPr>
                <w:rFonts w:ascii="Arial" w:eastAsia="Calibri" w:hAnsi="Arial" w:cs="Arial"/>
                <w:sz w:val="24"/>
                <w:szCs w:val="24"/>
              </w:rPr>
              <w:t>DAERA (FF</w:t>
            </w:r>
            <w:r w:rsidR="0048304D">
              <w:rPr>
                <w:rFonts w:ascii="Arial" w:eastAsia="Calibri" w:hAnsi="Arial" w:cs="Arial"/>
                <w:sz w:val="24"/>
                <w:szCs w:val="24"/>
              </w:rPr>
              <w:t>RA</w:t>
            </w:r>
            <w:r w:rsidRPr="00957F70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</w:tr>
      <w:tr w:rsidR="00957F70" w:rsidRPr="00957F70" w14:paraId="342B1F6A" w14:textId="77777777" w:rsidTr="008D664D">
        <w:tc>
          <w:tcPr>
            <w:tcW w:w="2254" w:type="dxa"/>
            <w:vMerge w:val="restart"/>
          </w:tcPr>
          <w:p w14:paraId="5AC3018A" w14:textId="77777777" w:rsidR="00957F70" w:rsidRPr="00957F70" w:rsidRDefault="00957F70" w:rsidP="00957F70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57F70">
              <w:rPr>
                <w:rFonts w:ascii="Arial" w:eastAsia="Calibri" w:hAnsi="Arial" w:cs="Arial"/>
                <w:b/>
                <w:sz w:val="24"/>
                <w:szCs w:val="24"/>
              </w:rPr>
              <w:t>Public Health, Animal Health and Plant Safety</w:t>
            </w:r>
          </w:p>
        </w:tc>
        <w:tc>
          <w:tcPr>
            <w:tcW w:w="2254" w:type="dxa"/>
          </w:tcPr>
          <w:p w14:paraId="061EF1DD" w14:textId="77777777" w:rsidR="00957F70" w:rsidRPr="00957F70" w:rsidRDefault="00957F70" w:rsidP="00957F70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57F70">
              <w:rPr>
                <w:rFonts w:ascii="Arial" w:eastAsia="Calibri" w:hAnsi="Arial" w:cs="Arial"/>
                <w:sz w:val="24"/>
                <w:szCs w:val="24"/>
              </w:rPr>
              <w:t>SMR 4</w:t>
            </w:r>
          </w:p>
        </w:tc>
        <w:tc>
          <w:tcPr>
            <w:tcW w:w="2254" w:type="dxa"/>
          </w:tcPr>
          <w:p w14:paraId="6C315FE2" w14:textId="77777777" w:rsidR="00957F70" w:rsidRPr="00957F70" w:rsidRDefault="00957F70" w:rsidP="00957F70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57F70">
              <w:rPr>
                <w:rFonts w:ascii="Arial" w:eastAsia="Calibri" w:hAnsi="Arial" w:cs="Arial"/>
                <w:sz w:val="24"/>
                <w:szCs w:val="24"/>
              </w:rPr>
              <w:t>Food and feed law</w:t>
            </w:r>
          </w:p>
        </w:tc>
        <w:tc>
          <w:tcPr>
            <w:tcW w:w="2254" w:type="dxa"/>
          </w:tcPr>
          <w:p w14:paraId="3D384E93" w14:textId="09B93B85" w:rsidR="00957F70" w:rsidRPr="00957F70" w:rsidRDefault="00957F70" w:rsidP="00957F70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57F70">
              <w:rPr>
                <w:rFonts w:ascii="Arial" w:eastAsia="Calibri" w:hAnsi="Arial" w:cs="Arial"/>
                <w:sz w:val="24"/>
                <w:szCs w:val="24"/>
              </w:rPr>
              <w:t>DAERA (FF</w:t>
            </w:r>
            <w:r w:rsidR="0048304D">
              <w:rPr>
                <w:rFonts w:ascii="Arial" w:eastAsia="Calibri" w:hAnsi="Arial" w:cs="Arial"/>
                <w:sz w:val="24"/>
                <w:szCs w:val="24"/>
              </w:rPr>
              <w:t>RA</w:t>
            </w:r>
            <w:r w:rsidRPr="00957F70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</w:tr>
      <w:tr w:rsidR="00957F70" w:rsidRPr="00957F70" w14:paraId="2F52EF32" w14:textId="77777777" w:rsidTr="008D664D">
        <w:tc>
          <w:tcPr>
            <w:tcW w:w="2254" w:type="dxa"/>
            <w:vMerge/>
          </w:tcPr>
          <w:p w14:paraId="75610051" w14:textId="77777777" w:rsidR="00957F70" w:rsidRPr="00957F70" w:rsidRDefault="00957F70" w:rsidP="00957F70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14:paraId="25562953" w14:textId="77777777" w:rsidR="00957F70" w:rsidRPr="00957F70" w:rsidRDefault="00957F70" w:rsidP="00957F70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57F70">
              <w:rPr>
                <w:rFonts w:ascii="Arial" w:eastAsia="Calibri" w:hAnsi="Arial" w:cs="Arial"/>
                <w:sz w:val="24"/>
                <w:szCs w:val="24"/>
              </w:rPr>
              <w:t>SMR 5</w:t>
            </w:r>
          </w:p>
        </w:tc>
        <w:tc>
          <w:tcPr>
            <w:tcW w:w="2254" w:type="dxa"/>
          </w:tcPr>
          <w:p w14:paraId="757C1F67" w14:textId="77777777" w:rsidR="00957F70" w:rsidRPr="00957F70" w:rsidRDefault="00957F70" w:rsidP="00957F70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57F70">
              <w:rPr>
                <w:rFonts w:ascii="Arial" w:eastAsia="Calibri" w:hAnsi="Arial" w:cs="Arial"/>
                <w:sz w:val="24"/>
                <w:szCs w:val="24"/>
              </w:rPr>
              <w:t>Restrictions on the use of substances having hormonal or thyrostatic action and beta-agonists in farm animals</w:t>
            </w:r>
          </w:p>
        </w:tc>
        <w:tc>
          <w:tcPr>
            <w:tcW w:w="2254" w:type="dxa"/>
          </w:tcPr>
          <w:p w14:paraId="35CDB2D9" w14:textId="77777777" w:rsidR="00957F70" w:rsidRPr="00957F70" w:rsidRDefault="00957F70" w:rsidP="00957F70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57F70">
              <w:rPr>
                <w:rFonts w:ascii="Arial" w:eastAsia="Calibri" w:hAnsi="Arial" w:cs="Arial"/>
                <w:sz w:val="24"/>
                <w:szCs w:val="24"/>
              </w:rPr>
              <w:t>VSAHG</w:t>
            </w:r>
          </w:p>
        </w:tc>
      </w:tr>
      <w:tr w:rsidR="00957F70" w:rsidRPr="00957F70" w14:paraId="10B07021" w14:textId="77777777" w:rsidTr="008D664D">
        <w:tc>
          <w:tcPr>
            <w:tcW w:w="2254" w:type="dxa"/>
            <w:vMerge/>
          </w:tcPr>
          <w:p w14:paraId="1BAF2C21" w14:textId="77777777" w:rsidR="00957F70" w:rsidRPr="00957F70" w:rsidRDefault="00957F70" w:rsidP="00957F70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14:paraId="2A3CB519" w14:textId="77777777" w:rsidR="00957F70" w:rsidRPr="00957F70" w:rsidRDefault="00957F70" w:rsidP="00957F70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57F70">
              <w:rPr>
                <w:rFonts w:ascii="Arial" w:eastAsia="Calibri" w:hAnsi="Arial" w:cs="Arial"/>
                <w:sz w:val="24"/>
                <w:szCs w:val="24"/>
              </w:rPr>
              <w:t>SMR 6</w:t>
            </w:r>
          </w:p>
        </w:tc>
        <w:tc>
          <w:tcPr>
            <w:tcW w:w="2254" w:type="dxa"/>
          </w:tcPr>
          <w:p w14:paraId="75FC4204" w14:textId="77777777" w:rsidR="00957F70" w:rsidRPr="00957F70" w:rsidRDefault="00957F70" w:rsidP="00957F70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57F70">
              <w:rPr>
                <w:rFonts w:ascii="Arial" w:eastAsia="Calibri" w:hAnsi="Arial" w:cs="Arial"/>
                <w:sz w:val="24"/>
                <w:szCs w:val="24"/>
              </w:rPr>
              <w:t>Pig identification and registration</w:t>
            </w:r>
          </w:p>
        </w:tc>
        <w:tc>
          <w:tcPr>
            <w:tcW w:w="2254" w:type="dxa"/>
          </w:tcPr>
          <w:p w14:paraId="697D8DA9" w14:textId="77777777" w:rsidR="00957F70" w:rsidRPr="00957F70" w:rsidRDefault="00957F70" w:rsidP="00957F70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57F70">
              <w:rPr>
                <w:rFonts w:ascii="Arial" w:eastAsia="Calibri" w:hAnsi="Arial" w:cs="Arial"/>
                <w:sz w:val="24"/>
                <w:szCs w:val="24"/>
              </w:rPr>
              <w:t>VSAHG</w:t>
            </w:r>
          </w:p>
        </w:tc>
      </w:tr>
      <w:tr w:rsidR="00957F70" w:rsidRPr="00957F70" w14:paraId="69412A33" w14:textId="77777777" w:rsidTr="008D664D">
        <w:tc>
          <w:tcPr>
            <w:tcW w:w="2254" w:type="dxa"/>
            <w:vMerge/>
          </w:tcPr>
          <w:p w14:paraId="5BCA4C65" w14:textId="77777777" w:rsidR="00957F70" w:rsidRPr="00957F70" w:rsidRDefault="00957F70" w:rsidP="00957F70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14:paraId="7AE1B78C" w14:textId="77777777" w:rsidR="00957F70" w:rsidRPr="00957F70" w:rsidRDefault="00957F70" w:rsidP="00957F70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57F70">
              <w:rPr>
                <w:rFonts w:ascii="Arial" w:eastAsia="Calibri" w:hAnsi="Arial" w:cs="Arial"/>
                <w:sz w:val="24"/>
                <w:szCs w:val="24"/>
              </w:rPr>
              <w:t>SMR 7</w:t>
            </w:r>
          </w:p>
        </w:tc>
        <w:tc>
          <w:tcPr>
            <w:tcW w:w="2254" w:type="dxa"/>
          </w:tcPr>
          <w:p w14:paraId="404B758A" w14:textId="77777777" w:rsidR="00957F70" w:rsidRPr="00957F70" w:rsidRDefault="00957F70" w:rsidP="00957F70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57F70">
              <w:rPr>
                <w:rFonts w:ascii="Arial" w:eastAsia="Calibri" w:hAnsi="Arial" w:cs="Arial"/>
                <w:sz w:val="24"/>
                <w:szCs w:val="24"/>
              </w:rPr>
              <w:t>Cattle identification and registration</w:t>
            </w:r>
          </w:p>
        </w:tc>
        <w:tc>
          <w:tcPr>
            <w:tcW w:w="2254" w:type="dxa"/>
          </w:tcPr>
          <w:p w14:paraId="29E8F664" w14:textId="77777777" w:rsidR="00957F70" w:rsidRPr="00957F70" w:rsidRDefault="00957F70" w:rsidP="00957F70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57F70">
              <w:rPr>
                <w:rFonts w:ascii="Arial" w:eastAsia="Calibri" w:hAnsi="Arial" w:cs="Arial"/>
                <w:sz w:val="24"/>
                <w:szCs w:val="24"/>
              </w:rPr>
              <w:t>VSAHG</w:t>
            </w:r>
          </w:p>
        </w:tc>
      </w:tr>
      <w:tr w:rsidR="00957F70" w:rsidRPr="00957F70" w14:paraId="74221241" w14:textId="77777777" w:rsidTr="008D664D">
        <w:tc>
          <w:tcPr>
            <w:tcW w:w="2254" w:type="dxa"/>
            <w:vMerge/>
          </w:tcPr>
          <w:p w14:paraId="03FCD87F" w14:textId="77777777" w:rsidR="00957F70" w:rsidRPr="00957F70" w:rsidRDefault="00957F70" w:rsidP="00957F70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14:paraId="160A3E2E" w14:textId="77777777" w:rsidR="00957F70" w:rsidRPr="00957F70" w:rsidRDefault="00957F70" w:rsidP="00957F70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57F70">
              <w:rPr>
                <w:rFonts w:ascii="Arial" w:eastAsia="Calibri" w:hAnsi="Arial" w:cs="Arial"/>
                <w:sz w:val="24"/>
                <w:szCs w:val="24"/>
              </w:rPr>
              <w:t>SMR 8</w:t>
            </w:r>
          </w:p>
        </w:tc>
        <w:tc>
          <w:tcPr>
            <w:tcW w:w="2254" w:type="dxa"/>
          </w:tcPr>
          <w:p w14:paraId="22002D79" w14:textId="77777777" w:rsidR="00957F70" w:rsidRPr="00957F70" w:rsidRDefault="00957F70" w:rsidP="00957F70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57F70">
              <w:rPr>
                <w:rFonts w:ascii="Arial" w:eastAsia="Calibri" w:hAnsi="Arial" w:cs="Arial"/>
                <w:sz w:val="24"/>
                <w:szCs w:val="24"/>
              </w:rPr>
              <w:t>Sheep and goat identification and registration</w:t>
            </w:r>
          </w:p>
        </w:tc>
        <w:tc>
          <w:tcPr>
            <w:tcW w:w="2254" w:type="dxa"/>
          </w:tcPr>
          <w:p w14:paraId="7BDD4EB9" w14:textId="77777777" w:rsidR="00957F70" w:rsidRPr="00957F70" w:rsidRDefault="00957F70" w:rsidP="00957F70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57F70">
              <w:rPr>
                <w:rFonts w:ascii="Arial" w:eastAsia="Calibri" w:hAnsi="Arial" w:cs="Arial"/>
                <w:sz w:val="24"/>
                <w:szCs w:val="24"/>
              </w:rPr>
              <w:t>VSAHG</w:t>
            </w:r>
          </w:p>
        </w:tc>
      </w:tr>
      <w:tr w:rsidR="00957F70" w:rsidRPr="00957F70" w14:paraId="4FAE6B3A" w14:textId="77777777" w:rsidTr="008D664D">
        <w:tc>
          <w:tcPr>
            <w:tcW w:w="2254" w:type="dxa"/>
            <w:vMerge/>
          </w:tcPr>
          <w:p w14:paraId="5A233BFA" w14:textId="77777777" w:rsidR="00957F70" w:rsidRPr="00957F70" w:rsidRDefault="00957F70" w:rsidP="00957F70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14:paraId="14C0C31C" w14:textId="77777777" w:rsidR="00957F70" w:rsidRPr="00957F70" w:rsidRDefault="00957F70" w:rsidP="00957F70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57F70">
              <w:rPr>
                <w:rFonts w:ascii="Arial" w:eastAsia="Calibri" w:hAnsi="Arial" w:cs="Arial"/>
                <w:sz w:val="24"/>
                <w:szCs w:val="24"/>
              </w:rPr>
              <w:t>SMR 9</w:t>
            </w:r>
          </w:p>
        </w:tc>
        <w:tc>
          <w:tcPr>
            <w:tcW w:w="2254" w:type="dxa"/>
          </w:tcPr>
          <w:p w14:paraId="4209C21E" w14:textId="77777777" w:rsidR="00957F70" w:rsidRPr="00957F70" w:rsidRDefault="00957F70" w:rsidP="00957F70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57F70">
              <w:rPr>
                <w:rFonts w:ascii="Arial" w:eastAsia="Calibri" w:hAnsi="Arial" w:cs="Arial"/>
                <w:sz w:val="24"/>
                <w:szCs w:val="24"/>
              </w:rPr>
              <w:t>Prevention, control and eradication of Transmissible Spongiform Encephalopathies (TSEs)</w:t>
            </w:r>
          </w:p>
        </w:tc>
        <w:tc>
          <w:tcPr>
            <w:tcW w:w="2254" w:type="dxa"/>
          </w:tcPr>
          <w:p w14:paraId="0B68D48A" w14:textId="77777777" w:rsidR="00957F70" w:rsidRPr="00957F70" w:rsidRDefault="00957F70" w:rsidP="00957F70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57F70">
              <w:rPr>
                <w:rFonts w:ascii="Arial" w:eastAsia="Calibri" w:hAnsi="Arial" w:cs="Arial"/>
                <w:sz w:val="24"/>
                <w:szCs w:val="24"/>
              </w:rPr>
              <w:t>VSAHG</w:t>
            </w:r>
          </w:p>
        </w:tc>
      </w:tr>
      <w:tr w:rsidR="00957F70" w:rsidRPr="00957F70" w14:paraId="166C306A" w14:textId="77777777" w:rsidTr="008D664D">
        <w:tc>
          <w:tcPr>
            <w:tcW w:w="2254" w:type="dxa"/>
            <w:vMerge/>
          </w:tcPr>
          <w:p w14:paraId="715479A4" w14:textId="77777777" w:rsidR="00957F70" w:rsidRPr="00957F70" w:rsidRDefault="00957F70" w:rsidP="00957F70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14:paraId="50CB8628" w14:textId="77777777" w:rsidR="00957F70" w:rsidRPr="00957F70" w:rsidRDefault="00957F70" w:rsidP="00957F70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57F70">
              <w:rPr>
                <w:rFonts w:ascii="Arial" w:eastAsia="Calibri" w:hAnsi="Arial" w:cs="Arial"/>
                <w:sz w:val="24"/>
                <w:szCs w:val="24"/>
              </w:rPr>
              <w:t>SMR 10</w:t>
            </w:r>
          </w:p>
        </w:tc>
        <w:tc>
          <w:tcPr>
            <w:tcW w:w="2254" w:type="dxa"/>
          </w:tcPr>
          <w:p w14:paraId="2AE696DB" w14:textId="77777777" w:rsidR="00957F70" w:rsidRPr="00957F70" w:rsidRDefault="00957F70" w:rsidP="00957F70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57F70">
              <w:rPr>
                <w:rFonts w:ascii="Arial" w:eastAsia="Calibri" w:hAnsi="Arial" w:cs="Arial"/>
                <w:sz w:val="24"/>
                <w:szCs w:val="24"/>
              </w:rPr>
              <w:t xml:space="preserve">Restrictions on the use of plant </w:t>
            </w:r>
            <w:r w:rsidRPr="00957F70">
              <w:rPr>
                <w:rFonts w:ascii="Arial" w:eastAsia="Calibri" w:hAnsi="Arial" w:cs="Arial"/>
                <w:sz w:val="24"/>
                <w:szCs w:val="24"/>
              </w:rPr>
              <w:lastRenderedPageBreak/>
              <w:t>protection products</w:t>
            </w:r>
          </w:p>
        </w:tc>
        <w:tc>
          <w:tcPr>
            <w:tcW w:w="2254" w:type="dxa"/>
          </w:tcPr>
          <w:p w14:paraId="6B361FBB" w14:textId="77777777" w:rsidR="00957F70" w:rsidRPr="00957F70" w:rsidRDefault="00957F70" w:rsidP="00957F70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57F70">
              <w:rPr>
                <w:rFonts w:ascii="Arial" w:eastAsia="Calibri" w:hAnsi="Arial" w:cs="Arial"/>
                <w:sz w:val="24"/>
                <w:szCs w:val="24"/>
              </w:rPr>
              <w:lastRenderedPageBreak/>
              <w:t>HSE(NI)</w:t>
            </w:r>
          </w:p>
        </w:tc>
      </w:tr>
      <w:tr w:rsidR="00957F70" w:rsidRPr="00957F70" w14:paraId="70ECD698" w14:textId="77777777" w:rsidTr="008D664D">
        <w:tc>
          <w:tcPr>
            <w:tcW w:w="2254" w:type="dxa"/>
            <w:vMerge w:val="restart"/>
          </w:tcPr>
          <w:p w14:paraId="4F8A0023" w14:textId="77777777" w:rsidR="00957F70" w:rsidRPr="00957F70" w:rsidRDefault="00957F70" w:rsidP="00957F70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57F70">
              <w:rPr>
                <w:rFonts w:ascii="Arial" w:eastAsia="Calibri" w:hAnsi="Arial" w:cs="Arial"/>
                <w:b/>
                <w:sz w:val="24"/>
                <w:szCs w:val="24"/>
              </w:rPr>
              <w:t>Animal Welfare</w:t>
            </w:r>
          </w:p>
        </w:tc>
        <w:tc>
          <w:tcPr>
            <w:tcW w:w="2254" w:type="dxa"/>
          </w:tcPr>
          <w:p w14:paraId="7C34304E" w14:textId="77777777" w:rsidR="00957F70" w:rsidRPr="00957F70" w:rsidRDefault="00957F70" w:rsidP="00957F70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57F70">
              <w:rPr>
                <w:rFonts w:ascii="Arial" w:eastAsia="Calibri" w:hAnsi="Arial" w:cs="Arial"/>
                <w:sz w:val="24"/>
                <w:szCs w:val="24"/>
              </w:rPr>
              <w:t>SMR 11</w:t>
            </w:r>
          </w:p>
        </w:tc>
        <w:tc>
          <w:tcPr>
            <w:tcW w:w="2254" w:type="dxa"/>
          </w:tcPr>
          <w:p w14:paraId="792E0842" w14:textId="77777777" w:rsidR="00957F70" w:rsidRPr="00957F70" w:rsidRDefault="00957F70" w:rsidP="00957F70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57F70">
              <w:rPr>
                <w:rFonts w:ascii="Arial" w:eastAsia="Calibri" w:hAnsi="Arial" w:cs="Arial"/>
                <w:sz w:val="24"/>
                <w:szCs w:val="24"/>
              </w:rPr>
              <w:t>Minimum standards for the protection of calves</w:t>
            </w:r>
          </w:p>
        </w:tc>
        <w:tc>
          <w:tcPr>
            <w:tcW w:w="2254" w:type="dxa"/>
          </w:tcPr>
          <w:p w14:paraId="75FFC9C7" w14:textId="77777777" w:rsidR="00957F70" w:rsidRPr="00957F70" w:rsidRDefault="00957F70" w:rsidP="00957F70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57F70">
              <w:rPr>
                <w:rFonts w:ascii="Arial" w:eastAsia="Calibri" w:hAnsi="Arial" w:cs="Arial"/>
                <w:sz w:val="24"/>
                <w:szCs w:val="24"/>
              </w:rPr>
              <w:t>VSAHG</w:t>
            </w:r>
          </w:p>
        </w:tc>
      </w:tr>
      <w:tr w:rsidR="00957F70" w:rsidRPr="00957F70" w14:paraId="335A7E17" w14:textId="77777777" w:rsidTr="008D664D">
        <w:tc>
          <w:tcPr>
            <w:tcW w:w="2254" w:type="dxa"/>
            <w:vMerge/>
          </w:tcPr>
          <w:p w14:paraId="48F1766F" w14:textId="77777777" w:rsidR="00957F70" w:rsidRPr="00957F70" w:rsidRDefault="00957F70" w:rsidP="00957F70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14:paraId="72596BD8" w14:textId="77777777" w:rsidR="00957F70" w:rsidRPr="00957F70" w:rsidRDefault="00957F70" w:rsidP="00957F70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57F70">
              <w:rPr>
                <w:rFonts w:ascii="Arial" w:eastAsia="Calibri" w:hAnsi="Arial" w:cs="Arial"/>
                <w:sz w:val="24"/>
                <w:szCs w:val="24"/>
              </w:rPr>
              <w:t>SMR 12</w:t>
            </w:r>
          </w:p>
        </w:tc>
        <w:tc>
          <w:tcPr>
            <w:tcW w:w="2254" w:type="dxa"/>
          </w:tcPr>
          <w:p w14:paraId="6B8B3068" w14:textId="77777777" w:rsidR="00957F70" w:rsidRPr="00957F70" w:rsidRDefault="00957F70" w:rsidP="00957F70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57F70">
              <w:rPr>
                <w:rFonts w:ascii="Arial" w:eastAsia="Calibri" w:hAnsi="Arial" w:cs="Arial"/>
                <w:sz w:val="24"/>
                <w:szCs w:val="24"/>
              </w:rPr>
              <w:t>Minimum standards for the protection of pigs</w:t>
            </w:r>
          </w:p>
        </w:tc>
        <w:tc>
          <w:tcPr>
            <w:tcW w:w="2254" w:type="dxa"/>
          </w:tcPr>
          <w:p w14:paraId="55CCF832" w14:textId="77777777" w:rsidR="00957F70" w:rsidRPr="00957F70" w:rsidRDefault="00957F70" w:rsidP="00957F70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57F70">
              <w:rPr>
                <w:rFonts w:ascii="Arial" w:eastAsia="Calibri" w:hAnsi="Arial" w:cs="Arial"/>
                <w:sz w:val="24"/>
                <w:szCs w:val="24"/>
              </w:rPr>
              <w:t xml:space="preserve">VSAHG </w:t>
            </w:r>
          </w:p>
        </w:tc>
      </w:tr>
      <w:tr w:rsidR="00957F70" w:rsidRPr="00957F70" w14:paraId="5F1D8457" w14:textId="77777777" w:rsidTr="008D664D">
        <w:tc>
          <w:tcPr>
            <w:tcW w:w="2254" w:type="dxa"/>
            <w:vMerge/>
          </w:tcPr>
          <w:p w14:paraId="31A40FB9" w14:textId="77777777" w:rsidR="00957F70" w:rsidRPr="00957F70" w:rsidRDefault="00957F70" w:rsidP="00957F70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14:paraId="7DFBFE1A" w14:textId="77777777" w:rsidR="00957F70" w:rsidRPr="00957F70" w:rsidRDefault="00957F70" w:rsidP="00957F70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57F70">
              <w:rPr>
                <w:rFonts w:ascii="Arial" w:eastAsia="Calibri" w:hAnsi="Arial" w:cs="Arial"/>
                <w:sz w:val="24"/>
                <w:szCs w:val="24"/>
              </w:rPr>
              <w:t>SMR 13</w:t>
            </w:r>
          </w:p>
        </w:tc>
        <w:tc>
          <w:tcPr>
            <w:tcW w:w="2254" w:type="dxa"/>
          </w:tcPr>
          <w:p w14:paraId="475019BD" w14:textId="77777777" w:rsidR="00957F70" w:rsidRPr="00957F70" w:rsidRDefault="00957F70" w:rsidP="00957F70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57F70">
              <w:rPr>
                <w:rFonts w:ascii="Arial" w:eastAsia="Calibri" w:hAnsi="Arial" w:cs="Arial"/>
                <w:sz w:val="24"/>
                <w:szCs w:val="24"/>
              </w:rPr>
              <w:t>Protection of animals kept for farming purposes</w:t>
            </w:r>
          </w:p>
        </w:tc>
        <w:tc>
          <w:tcPr>
            <w:tcW w:w="2254" w:type="dxa"/>
          </w:tcPr>
          <w:p w14:paraId="66F84FE2" w14:textId="77777777" w:rsidR="00957F70" w:rsidRPr="00957F70" w:rsidRDefault="00957F70" w:rsidP="00957F70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57F70">
              <w:rPr>
                <w:rFonts w:ascii="Arial" w:eastAsia="Calibri" w:hAnsi="Arial" w:cs="Arial"/>
                <w:sz w:val="24"/>
                <w:szCs w:val="24"/>
              </w:rPr>
              <w:t>VSAHG</w:t>
            </w:r>
          </w:p>
        </w:tc>
      </w:tr>
    </w:tbl>
    <w:p w14:paraId="0A6AE562" w14:textId="77777777" w:rsidR="00957F70" w:rsidRPr="00957F70" w:rsidRDefault="00957F70" w:rsidP="00957F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EEAA08" w14:textId="77777777" w:rsidR="00957F70" w:rsidRPr="00957F70" w:rsidRDefault="00957F70" w:rsidP="00957F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FDCF0B" w14:textId="77777777" w:rsidR="00957F70" w:rsidRPr="00957F70" w:rsidRDefault="00957F70" w:rsidP="00957F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FCC68A" w14:textId="77777777" w:rsidR="00957F70" w:rsidRPr="00957F70" w:rsidRDefault="00957F70" w:rsidP="00957F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598B8D" w14:textId="77777777" w:rsidR="00957F70" w:rsidRPr="00957F70" w:rsidRDefault="00957F70" w:rsidP="00957F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4B7DE1" w14:textId="77777777" w:rsidR="00957F70" w:rsidRPr="00957F70" w:rsidRDefault="00957F70" w:rsidP="00957F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2922E4" w14:textId="77777777" w:rsidR="00957F70" w:rsidRPr="00957F70" w:rsidRDefault="00957F70" w:rsidP="00957F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2C4BF0" w14:textId="77777777" w:rsidR="00957F70" w:rsidRPr="00957F70" w:rsidRDefault="00957F70" w:rsidP="00957F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69F821" w14:textId="77777777" w:rsidR="00957F70" w:rsidRPr="00957F70" w:rsidRDefault="00957F70" w:rsidP="00957F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60B777" w14:textId="77777777" w:rsidR="00957F70" w:rsidRPr="00957F70" w:rsidRDefault="00957F70" w:rsidP="00957F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6B5A3F" w14:textId="77777777" w:rsidR="00957F70" w:rsidRPr="00957F70" w:rsidRDefault="00957F70" w:rsidP="00957F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721335" w14:textId="77777777" w:rsidR="00957F70" w:rsidRPr="00957F70" w:rsidRDefault="00957F70" w:rsidP="00957F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579686" w14:textId="77777777" w:rsidR="00957F70" w:rsidRPr="00957F70" w:rsidRDefault="00957F70" w:rsidP="00957F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3643FB" w14:textId="77777777" w:rsidR="00957F70" w:rsidRPr="00957F70" w:rsidRDefault="00957F70" w:rsidP="00957F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DAE1F5" w14:textId="77777777" w:rsidR="00957F70" w:rsidRPr="00957F70" w:rsidRDefault="00957F70" w:rsidP="00957F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1B2B74" w14:textId="77777777" w:rsidR="00957F70" w:rsidRPr="00957F70" w:rsidRDefault="00957F70" w:rsidP="00957F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5EC481" w14:textId="77777777" w:rsidR="007B3B56" w:rsidRPr="00957F70" w:rsidRDefault="007B3B56" w:rsidP="00957F70"/>
    <w:sectPr w:rsidR="007B3B56" w:rsidRPr="00957F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edit="readOnly" w:enforcement="1" w:cryptProviderType="rsaAES" w:cryptAlgorithmClass="hash" w:cryptAlgorithmType="typeAny" w:cryptAlgorithmSid="14" w:cryptSpinCount="100000" w:hash="Dxbw93oEAWxuM46DCsRfgCN9pMDUjGjK5EQL1JjS2yr3kMkO7At4jglSvnQB+9AMyefLbd335UOn3Ydum9X31A==" w:salt="ODv7fghVQgWGdXQkVOAJx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F70"/>
    <w:rsid w:val="000206BC"/>
    <w:rsid w:val="002325BB"/>
    <w:rsid w:val="002717CD"/>
    <w:rsid w:val="00312E9F"/>
    <w:rsid w:val="0048304D"/>
    <w:rsid w:val="007B3B56"/>
    <w:rsid w:val="00957F70"/>
    <w:rsid w:val="00DF20F7"/>
    <w:rsid w:val="00F56520"/>
    <w:rsid w:val="00FA0115"/>
    <w:rsid w:val="00FB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E9DC0"/>
  <w15:chartTrackingRefBased/>
  <w15:docId w15:val="{641C2F39-1563-43C9-81F2-556871DF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957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57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B38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1349</Characters>
  <Application>Microsoft Office Word</Application>
  <DocSecurity>8</DocSecurity>
  <Lines>168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Burns, Philip</dc:creator>
  <cp:keywords/>
  <dc:description/>
  <cp:lastModifiedBy>Brown, Kitty</cp:lastModifiedBy>
  <cp:revision>4</cp:revision>
  <dcterms:created xsi:type="dcterms:W3CDTF">2024-02-15T11:02:00Z</dcterms:created>
  <dcterms:modified xsi:type="dcterms:W3CDTF">2024-05-14T12:50:00Z</dcterms:modified>
</cp:coreProperties>
</file>