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D07DD"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5FF722D2" wp14:editId="26FFC336">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ED393C1" w14:textId="77777777" w:rsidR="00133E60" w:rsidRDefault="00133E60" w:rsidP="00793070">
      <w:pPr>
        <w:pStyle w:val="Heading1"/>
        <w:rPr>
          <w:rFonts w:ascii="Arial" w:hAnsi="Arial" w:cs="Arial"/>
          <w:b/>
          <w:bCs/>
          <w:color w:val="000000" w:themeColor="text1"/>
        </w:rPr>
      </w:pPr>
    </w:p>
    <w:p w14:paraId="15D857AA" w14:textId="77777777" w:rsidR="00133E60" w:rsidRDefault="00133E60" w:rsidP="00793070">
      <w:pPr>
        <w:pStyle w:val="Heading1"/>
        <w:rPr>
          <w:rFonts w:ascii="Arial" w:hAnsi="Arial" w:cs="Arial"/>
          <w:b/>
          <w:bCs/>
          <w:color w:val="000000" w:themeColor="text1"/>
        </w:rPr>
      </w:pPr>
    </w:p>
    <w:p w14:paraId="27A7D4AC" w14:textId="77777777" w:rsidR="00133E60" w:rsidRDefault="00133E60" w:rsidP="00133E60"/>
    <w:p w14:paraId="6C96A200" w14:textId="77777777" w:rsidR="00133E60" w:rsidRDefault="00133E60" w:rsidP="00133E60"/>
    <w:p w14:paraId="69D1B9D5" w14:textId="77777777" w:rsidR="00133E60" w:rsidRPr="00133E60" w:rsidRDefault="00133E60" w:rsidP="00133E60"/>
    <w:p w14:paraId="2DD30682" w14:textId="77777777" w:rsidR="00133E60" w:rsidRPr="00607CB9" w:rsidRDefault="00133E60" w:rsidP="00133E60">
      <w:pPr>
        <w:ind w:left="1704" w:right="1693"/>
        <w:jc w:val="center"/>
        <w:rPr>
          <w:b/>
          <w:sz w:val="56"/>
        </w:rPr>
      </w:pPr>
      <w:r>
        <w:rPr>
          <w:b/>
          <w:sz w:val="56"/>
        </w:rPr>
        <w:t>Equality &amp; Disability Duties</w:t>
      </w:r>
    </w:p>
    <w:p w14:paraId="13AD72C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001A30EA" w14:textId="77777777" w:rsidR="00133E60" w:rsidRPr="00133E60" w:rsidRDefault="00133E60" w:rsidP="00133E60"/>
    <w:p w14:paraId="07D33FF4" w14:textId="77777777" w:rsidR="00133E60" w:rsidRDefault="00133E60" w:rsidP="00793070">
      <w:pPr>
        <w:pStyle w:val="Heading1"/>
        <w:rPr>
          <w:rFonts w:ascii="Arial" w:hAnsi="Arial" w:cs="Arial"/>
          <w:b/>
          <w:bCs/>
          <w:color w:val="000000" w:themeColor="text1"/>
        </w:rPr>
      </w:pPr>
    </w:p>
    <w:p w14:paraId="4E4916EF" w14:textId="77777777" w:rsidR="00133E60" w:rsidRDefault="00133E60" w:rsidP="00133E60"/>
    <w:p w14:paraId="6501A5E1" w14:textId="77777777" w:rsidR="00133E60" w:rsidRDefault="00133E60" w:rsidP="00133E60"/>
    <w:p w14:paraId="0B459C35" w14:textId="77777777" w:rsidR="00133E60" w:rsidRDefault="00133E60" w:rsidP="00133E60"/>
    <w:p w14:paraId="08864D36" w14:textId="77777777" w:rsidR="00133E60" w:rsidRDefault="00133E60" w:rsidP="00133E60"/>
    <w:p w14:paraId="234CCDB0" w14:textId="77777777" w:rsidR="00133E60" w:rsidRDefault="00133E60" w:rsidP="00793070">
      <w:pPr>
        <w:pStyle w:val="Heading1"/>
        <w:rPr>
          <w:rFonts w:ascii="Arial" w:hAnsi="Arial" w:cs="Arial"/>
          <w:b/>
          <w:bCs/>
          <w:color w:val="000000" w:themeColor="text1"/>
        </w:rPr>
      </w:pPr>
    </w:p>
    <w:p w14:paraId="547B8DD6" w14:textId="77777777" w:rsidR="00133E60" w:rsidRDefault="00133E60" w:rsidP="00793070">
      <w:pPr>
        <w:pStyle w:val="Heading1"/>
        <w:rPr>
          <w:rFonts w:ascii="Arial" w:hAnsi="Arial" w:cs="Arial"/>
          <w:b/>
          <w:bCs/>
          <w:color w:val="000000" w:themeColor="text1"/>
        </w:rPr>
      </w:pPr>
    </w:p>
    <w:p w14:paraId="22FD2DB9" w14:textId="77777777" w:rsidR="00133E60" w:rsidRDefault="00133E60" w:rsidP="00793070">
      <w:pPr>
        <w:pStyle w:val="Heading1"/>
        <w:rPr>
          <w:rFonts w:ascii="Arial" w:hAnsi="Arial" w:cs="Arial"/>
          <w:b/>
          <w:bCs/>
          <w:color w:val="000000" w:themeColor="text1"/>
        </w:rPr>
      </w:pPr>
    </w:p>
    <w:p w14:paraId="65CFEA05" w14:textId="77777777" w:rsidR="00133E60" w:rsidRDefault="00133E60" w:rsidP="00793070">
      <w:pPr>
        <w:pStyle w:val="Heading1"/>
        <w:rPr>
          <w:rFonts w:ascii="Arial" w:hAnsi="Arial" w:cs="Arial"/>
          <w:b/>
          <w:bCs/>
          <w:color w:val="000000" w:themeColor="text1"/>
        </w:rPr>
      </w:pPr>
    </w:p>
    <w:p w14:paraId="7451BD85" w14:textId="77777777" w:rsidR="00133E60" w:rsidRDefault="00133E60" w:rsidP="00793070">
      <w:pPr>
        <w:pStyle w:val="Heading1"/>
        <w:rPr>
          <w:rFonts w:ascii="Arial" w:hAnsi="Arial" w:cs="Arial"/>
          <w:b/>
          <w:bCs/>
          <w:color w:val="000000" w:themeColor="text1"/>
        </w:rPr>
      </w:pPr>
    </w:p>
    <w:p w14:paraId="7EE0933F" w14:textId="77777777" w:rsidR="000D08B0" w:rsidRDefault="000D08B0" w:rsidP="000D08B0"/>
    <w:p w14:paraId="087DC283" w14:textId="77777777" w:rsidR="000D08B0" w:rsidRDefault="000D08B0" w:rsidP="000D08B0"/>
    <w:p w14:paraId="5B9BE159" w14:textId="77777777" w:rsidR="000D08B0" w:rsidRDefault="000D08B0" w:rsidP="000D08B0"/>
    <w:p w14:paraId="0620F14C" w14:textId="77777777" w:rsidR="000D08B0" w:rsidRDefault="000D08B0" w:rsidP="000D08B0"/>
    <w:p w14:paraId="38D59B8B" w14:textId="77777777" w:rsidR="000D08B0" w:rsidRDefault="000D08B0" w:rsidP="000D08B0"/>
    <w:p w14:paraId="75BD0067" w14:textId="77777777" w:rsidR="000D08B0" w:rsidRDefault="000D08B0" w:rsidP="000D08B0"/>
    <w:p w14:paraId="6EC5789C" w14:textId="77777777" w:rsidR="000D08B0" w:rsidRDefault="000D08B0" w:rsidP="000D08B0"/>
    <w:p w14:paraId="28B0E8FE" w14:textId="77777777" w:rsidR="000D08B0" w:rsidRPr="000D08B0" w:rsidRDefault="000D08B0" w:rsidP="000D08B0"/>
    <w:p w14:paraId="25E7168A" w14:textId="77777777" w:rsidR="00133E60" w:rsidRPr="00133E60" w:rsidRDefault="00133E60" w:rsidP="00133E60"/>
    <w:p w14:paraId="2D5883C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37C516E1" w14:textId="77777777" w:rsidR="00E91D60" w:rsidRDefault="00E91D60" w:rsidP="00E91D60">
      <w:pPr>
        <w:rPr>
          <w:rFonts w:cs="Arial"/>
          <w:b/>
          <w:bCs/>
          <w:sz w:val="28"/>
          <w:szCs w:val="28"/>
        </w:rPr>
      </w:pPr>
    </w:p>
    <w:p w14:paraId="1F0B938D" w14:textId="77777777" w:rsidR="00E91D60" w:rsidRDefault="00E91D60" w:rsidP="00E91D60">
      <w:pPr>
        <w:rPr>
          <w:rFonts w:cs="Arial"/>
          <w:b/>
          <w:bCs/>
          <w:sz w:val="28"/>
          <w:szCs w:val="28"/>
        </w:rPr>
      </w:pPr>
      <w:r w:rsidRPr="00F54EA0">
        <w:rPr>
          <w:rFonts w:cs="Arial"/>
          <w:b/>
          <w:bCs/>
          <w:sz w:val="28"/>
          <w:szCs w:val="28"/>
        </w:rPr>
        <w:t>Introduction</w:t>
      </w:r>
    </w:p>
    <w:p w14:paraId="1A284B96" w14:textId="77777777" w:rsidR="00E91D60" w:rsidRPr="00F54EA0" w:rsidRDefault="00E91D60" w:rsidP="00E91D60">
      <w:pPr>
        <w:rPr>
          <w:rFonts w:cs="Arial"/>
          <w:b/>
          <w:bCs/>
          <w:sz w:val="28"/>
          <w:szCs w:val="28"/>
        </w:rPr>
      </w:pPr>
    </w:p>
    <w:p w14:paraId="16E87849" w14:textId="77777777" w:rsidR="00E91D60" w:rsidRDefault="00E91D60" w:rsidP="00E91D60">
      <w:pPr>
        <w:rPr>
          <w:rFonts w:cs="Arial"/>
          <w:bCs/>
          <w:sz w:val="28"/>
          <w:szCs w:val="28"/>
        </w:rPr>
      </w:pPr>
    </w:p>
    <w:p w14:paraId="6F5B443C"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B55A916" w14:textId="77777777" w:rsidR="00E91D60" w:rsidRPr="00E95611" w:rsidRDefault="00E91D60" w:rsidP="00E91D60">
      <w:pPr>
        <w:ind w:left="360"/>
        <w:rPr>
          <w:rFonts w:cs="Arial"/>
          <w:b/>
          <w:bCs/>
          <w:sz w:val="28"/>
          <w:szCs w:val="28"/>
        </w:rPr>
      </w:pPr>
    </w:p>
    <w:p w14:paraId="40446B10"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BCC15E3" w14:textId="77777777" w:rsidR="00E91D60" w:rsidRPr="00E95611" w:rsidRDefault="00E91D60" w:rsidP="00E91D60">
      <w:pPr>
        <w:rPr>
          <w:rFonts w:cs="Arial"/>
          <w:b/>
          <w:bCs/>
          <w:sz w:val="28"/>
          <w:szCs w:val="28"/>
        </w:rPr>
      </w:pPr>
    </w:p>
    <w:p w14:paraId="7F706D78"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72483CA" w14:textId="77777777" w:rsidR="00E91D60" w:rsidRPr="00E95611" w:rsidRDefault="00E91D60" w:rsidP="00E91D60">
      <w:pPr>
        <w:rPr>
          <w:rFonts w:cs="Arial"/>
          <w:b/>
          <w:bCs/>
          <w:sz w:val="28"/>
          <w:szCs w:val="28"/>
        </w:rPr>
      </w:pPr>
    </w:p>
    <w:p w14:paraId="6EE0A523"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B2C17DE" w14:textId="77777777" w:rsidR="00044701" w:rsidRDefault="00044701" w:rsidP="00E91D60">
      <w:pPr>
        <w:ind w:left="360" w:firstLine="15"/>
        <w:rPr>
          <w:rFonts w:cs="Arial"/>
          <w:b/>
          <w:bCs/>
          <w:sz w:val="28"/>
          <w:szCs w:val="28"/>
        </w:rPr>
      </w:pPr>
    </w:p>
    <w:p w14:paraId="259C65B5"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BF6A438" w14:textId="77777777" w:rsidR="00E91D60" w:rsidRDefault="00E91D60" w:rsidP="00E91D60">
      <w:pPr>
        <w:rPr>
          <w:rFonts w:cs="Arial"/>
          <w:b/>
          <w:bCs/>
          <w:sz w:val="28"/>
          <w:szCs w:val="28"/>
        </w:rPr>
      </w:pPr>
    </w:p>
    <w:p w14:paraId="400705E2"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68798D96" w14:textId="77777777" w:rsidR="00E91D60" w:rsidRDefault="00E91D60" w:rsidP="00E91D60">
      <w:pPr>
        <w:ind w:left="360" w:hanging="360"/>
        <w:rPr>
          <w:rFonts w:cs="Arial"/>
          <w:bCs/>
          <w:sz w:val="28"/>
          <w:szCs w:val="28"/>
        </w:rPr>
      </w:pPr>
    </w:p>
    <w:p w14:paraId="1A398F35" w14:textId="77777777" w:rsidR="006F0634" w:rsidRDefault="006F0634" w:rsidP="00E91D60">
      <w:pPr>
        <w:ind w:left="360" w:hanging="360"/>
        <w:rPr>
          <w:rFonts w:cs="Arial"/>
          <w:bCs/>
          <w:sz w:val="28"/>
          <w:szCs w:val="28"/>
        </w:rPr>
      </w:pPr>
    </w:p>
    <w:p w14:paraId="2D37A452"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AA79CE1"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CF0AED5" wp14:editId="786FEE6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CD899B4" w14:textId="77777777" w:rsidR="00790E89" w:rsidRDefault="00790E89" w:rsidP="00E91D60">
                              <w:pPr>
                                <w:jc w:val="center"/>
                              </w:pPr>
                              <w:r>
                                <w:t>Policy Scoping</w:t>
                              </w:r>
                            </w:p>
                            <w:p w14:paraId="5C8D519A" w14:textId="77777777" w:rsidR="00790E89" w:rsidRDefault="00790E89" w:rsidP="00E91D60">
                              <w:pPr>
                                <w:numPr>
                                  <w:ilvl w:val="1"/>
                                  <w:numId w:val="7"/>
                                </w:numPr>
                              </w:pPr>
                              <w:r>
                                <w:t>Policy</w:t>
                              </w:r>
                            </w:p>
                            <w:p w14:paraId="34806F2A" w14:textId="77777777" w:rsidR="00790E89" w:rsidRDefault="00790E89"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569BBF4" w14:textId="77777777" w:rsidR="00790E89" w:rsidRDefault="00790E89" w:rsidP="00E91D60">
                              <w:pPr>
                                <w:jc w:val="center"/>
                              </w:pPr>
                              <w:r>
                                <w:t>Screening Questions</w:t>
                              </w:r>
                            </w:p>
                            <w:p w14:paraId="645C40AD" w14:textId="77777777" w:rsidR="00790E89" w:rsidRDefault="00790E89" w:rsidP="00E91D60">
                              <w:pPr>
                                <w:numPr>
                                  <w:ilvl w:val="0"/>
                                  <w:numId w:val="8"/>
                                </w:numPr>
                              </w:pPr>
                              <w:r>
                                <w:t>Apply screening questions</w:t>
                              </w:r>
                            </w:p>
                            <w:p w14:paraId="422A202A" w14:textId="77777777" w:rsidR="00790E89" w:rsidRDefault="00790E89"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2985FE3" w14:textId="77777777" w:rsidR="00790E89" w:rsidRDefault="00790E89"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08F29DD9" w14:textId="77777777" w:rsidR="00790E89" w:rsidRDefault="00790E89"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85BE3F2" w14:textId="77777777" w:rsidR="00790E89" w:rsidRDefault="00790E89"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EAEAC5F" w14:textId="77777777" w:rsidR="00790E89" w:rsidRDefault="00790E89"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3CEE2F0F" w14:textId="77777777" w:rsidR="00790E89" w:rsidRDefault="00790E89" w:rsidP="00E91D60">
                              <w:r>
                                <w:t>Publish Template</w:t>
                              </w:r>
                            </w:p>
                            <w:p w14:paraId="1890246C" w14:textId="77777777" w:rsidR="00790E89" w:rsidRDefault="00790E89"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520E8674" w14:textId="77777777" w:rsidR="00790E89" w:rsidRDefault="00790E89"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621E75F" w14:textId="77777777" w:rsidR="00790E89" w:rsidRDefault="00790E89"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4D2AB41" w14:textId="77777777" w:rsidR="00790E89" w:rsidRDefault="00790E89"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4CE31" w14:textId="77777777" w:rsidR="00790E89" w:rsidRPr="004D02B0" w:rsidRDefault="00790E89" w:rsidP="00E91D60">
                              <w:pPr>
                                <w:rPr>
                                  <w:b/>
                                  <w:sz w:val="22"/>
                                  <w:szCs w:val="22"/>
                                </w:rPr>
                              </w:pPr>
                              <w:r w:rsidRPr="004D02B0">
                                <w:rPr>
                                  <w:b/>
                                  <w:sz w:val="22"/>
                                  <w:szCs w:val="22"/>
                                </w:rPr>
                                <w:t>‘None’</w:t>
                              </w:r>
                            </w:p>
                            <w:p w14:paraId="2A5706E4" w14:textId="77777777" w:rsidR="00790E89" w:rsidRPr="00526D0F" w:rsidRDefault="00790E89" w:rsidP="00E91D60">
                              <w:pPr>
                                <w:rPr>
                                  <w:sz w:val="22"/>
                                  <w:szCs w:val="22"/>
                                </w:rPr>
                              </w:pPr>
                              <w:r w:rsidRPr="00526D0F">
                                <w:rPr>
                                  <w:sz w:val="22"/>
                                  <w:szCs w:val="22"/>
                                </w:rPr>
                                <w:t>Screened out</w:t>
                              </w:r>
                            </w:p>
                            <w:p w14:paraId="67B0318B" w14:textId="77777777" w:rsidR="00790E89" w:rsidRDefault="00790E89"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95FC8" w14:textId="77777777" w:rsidR="00790E89" w:rsidRPr="004D02B0" w:rsidRDefault="00790E89" w:rsidP="00E91D60">
                              <w:pPr>
                                <w:rPr>
                                  <w:b/>
                                  <w:sz w:val="22"/>
                                  <w:szCs w:val="22"/>
                                </w:rPr>
                              </w:pPr>
                              <w:r>
                                <w:rPr>
                                  <w:b/>
                                  <w:sz w:val="22"/>
                                  <w:szCs w:val="22"/>
                                </w:rPr>
                                <w:t>‘</w:t>
                              </w:r>
                              <w:r w:rsidRPr="004D02B0">
                                <w:rPr>
                                  <w:b/>
                                  <w:sz w:val="22"/>
                                  <w:szCs w:val="22"/>
                                </w:rPr>
                                <w:t>Major</w:t>
                              </w:r>
                              <w:r>
                                <w:rPr>
                                  <w:b/>
                                  <w:sz w:val="22"/>
                                  <w:szCs w:val="22"/>
                                </w:rPr>
                                <w:t>’</w:t>
                              </w:r>
                            </w:p>
                            <w:p w14:paraId="19AC1E0D" w14:textId="77777777" w:rsidR="00790E89" w:rsidRPr="00526D0F" w:rsidRDefault="00790E89"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97080" w14:textId="77777777" w:rsidR="00790E89" w:rsidRPr="004D02B0" w:rsidRDefault="00790E89" w:rsidP="00E91D60">
                              <w:pPr>
                                <w:rPr>
                                  <w:b/>
                                  <w:sz w:val="22"/>
                                  <w:szCs w:val="22"/>
                                </w:rPr>
                              </w:pPr>
                              <w:r>
                                <w:rPr>
                                  <w:b/>
                                  <w:sz w:val="22"/>
                                  <w:szCs w:val="22"/>
                                </w:rPr>
                                <w:t>‘</w:t>
                              </w:r>
                              <w:r w:rsidRPr="004D02B0">
                                <w:rPr>
                                  <w:b/>
                                  <w:sz w:val="22"/>
                                  <w:szCs w:val="22"/>
                                </w:rPr>
                                <w:t>Minor</w:t>
                              </w:r>
                              <w:r>
                                <w:rPr>
                                  <w:b/>
                                  <w:sz w:val="22"/>
                                  <w:szCs w:val="22"/>
                                </w:rPr>
                                <w:t>’</w:t>
                              </w:r>
                            </w:p>
                            <w:p w14:paraId="5FDDC154" w14:textId="77777777" w:rsidR="00790E89" w:rsidRPr="00526D0F" w:rsidRDefault="00790E89"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D2710" w14:textId="77777777" w:rsidR="00790E89" w:rsidRPr="00305E79" w:rsidRDefault="00790E89"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7C302" w14:textId="77777777" w:rsidR="00790E89" w:rsidRDefault="00790E89"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F0AED5"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3CD899B4" w14:textId="77777777" w:rsidR="00790E89" w:rsidRDefault="00790E89" w:rsidP="00E91D60">
                        <w:pPr>
                          <w:jc w:val="center"/>
                        </w:pPr>
                        <w:r>
                          <w:t>Policy Scoping</w:t>
                        </w:r>
                      </w:p>
                      <w:p w14:paraId="5C8D519A" w14:textId="77777777" w:rsidR="00790E89" w:rsidRDefault="00790E89" w:rsidP="00E91D60">
                        <w:pPr>
                          <w:numPr>
                            <w:ilvl w:val="1"/>
                            <w:numId w:val="7"/>
                          </w:numPr>
                        </w:pPr>
                        <w:r>
                          <w:t>Policy</w:t>
                        </w:r>
                      </w:p>
                      <w:p w14:paraId="34806F2A" w14:textId="77777777" w:rsidR="00790E89" w:rsidRDefault="00790E89"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569BBF4" w14:textId="77777777" w:rsidR="00790E89" w:rsidRDefault="00790E89" w:rsidP="00E91D60">
                        <w:pPr>
                          <w:jc w:val="center"/>
                        </w:pPr>
                        <w:r>
                          <w:t>Screening Questions</w:t>
                        </w:r>
                      </w:p>
                      <w:p w14:paraId="645C40AD" w14:textId="77777777" w:rsidR="00790E89" w:rsidRDefault="00790E89" w:rsidP="00E91D60">
                        <w:pPr>
                          <w:numPr>
                            <w:ilvl w:val="0"/>
                            <w:numId w:val="8"/>
                          </w:numPr>
                        </w:pPr>
                        <w:r>
                          <w:t>Apply screening questions</w:t>
                        </w:r>
                      </w:p>
                      <w:p w14:paraId="422A202A" w14:textId="77777777" w:rsidR="00790E89" w:rsidRDefault="00790E89"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32985FE3" w14:textId="77777777" w:rsidR="00790E89" w:rsidRDefault="00790E89"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08F29DD9" w14:textId="77777777" w:rsidR="00790E89" w:rsidRDefault="00790E89"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785BE3F2" w14:textId="77777777" w:rsidR="00790E89" w:rsidRDefault="00790E89"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7EAEAC5F" w14:textId="77777777" w:rsidR="00790E89" w:rsidRDefault="00790E89"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3CEE2F0F" w14:textId="77777777" w:rsidR="00790E89" w:rsidRDefault="00790E89" w:rsidP="00E91D60">
                        <w:r>
                          <w:t>Publish Template</w:t>
                        </w:r>
                      </w:p>
                      <w:p w14:paraId="1890246C" w14:textId="77777777" w:rsidR="00790E89" w:rsidRDefault="00790E89"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520E8674" w14:textId="77777777" w:rsidR="00790E89" w:rsidRDefault="00790E89"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1621E75F" w14:textId="77777777" w:rsidR="00790E89" w:rsidRDefault="00790E89"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34D2AB41" w14:textId="77777777" w:rsidR="00790E89" w:rsidRDefault="00790E89"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63B4CE31" w14:textId="77777777" w:rsidR="00790E89" w:rsidRPr="004D02B0" w:rsidRDefault="00790E89" w:rsidP="00E91D60">
                        <w:pPr>
                          <w:rPr>
                            <w:b/>
                            <w:sz w:val="22"/>
                            <w:szCs w:val="22"/>
                          </w:rPr>
                        </w:pPr>
                        <w:r w:rsidRPr="004D02B0">
                          <w:rPr>
                            <w:b/>
                            <w:sz w:val="22"/>
                            <w:szCs w:val="22"/>
                          </w:rPr>
                          <w:t>‘None’</w:t>
                        </w:r>
                      </w:p>
                      <w:p w14:paraId="2A5706E4" w14:textId="77777777" w:rsidR="00790E89" w:rsidRPr="00526D0F" w:rsidRDefault="00790E89" w:rsidP="00E91D60">
                        <w:pPr>
                          <w:rPr>
                            <w:sz w:val="22"/>
                            <w:szCs w:val="22"/>
                          </w:rPr>
                        </w:pPr>
                        <w:r w:rsidRPr="00526D0F">
                          <w:rPr>
                            <w:sz w:val="22"/>
                            <w:szCs w:val="22"/>
                          </w:rPr>
                          <w:t>Screened out</w:t>
                        </w:r>
                      </w:p>
                      <w:p w14:paraId="67B0318B" w14:textId="77777777" w:rsidR="00790E89" w:rsidRDefault="00790E89"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03095FC8" w14:textId="77777777" w:rsidR="00790E89" w:rsidRPr="004D02B0" w:rsidRDefault="00790E89" w:rsidP="00E91D60">
                        <w:pPr>
                          <w:rPr>
                            <w:b/>
                            <w:sz w:val="22"/>
                            <w:szCs w:val="22"/>
                          </w:rPr>
                        </w:pPr>
                        <w:r>
                          <w:rPr>
                            <w:b/>
                            <w:sz w:val="22"/>
                            <w:szCs w:val="22"/>
                          </w:rPr>
                          <w:t>‘</w:t>
                        </w:r>
                        <w:r w:rsidRPr="004D02B0">
                          <w:rPr>
                            <w:b/>
                            <w:sz w:val="22"/>
                            <w:szCs w:val="22"/>
                          </w:rPr>
                          <w:t>Major</w:t>
                        </w:r>
                        <w:r>
                          <w:rPr>
                            <w:b/>
                            <w:sz w:val="22"/>
                            <w:szCs w:val="22"/>
                          </w:rPr>
                          <w:t>’</w:t>
                        </w:r>
                      </w:p>
                      <w:p w14:paraId="19AC1E0D" w14:textId="77777777" w:rsidR="00790E89" w:rsidRPr="00526D0F" w:rsidRDefault="00790E89"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A797080" w14:textId="77777777" w:rsidR="00790E89" w:rsidRPr="004D02B0" w:rsidRDefault="00790E89" w:rsidP="00E91D60">
                        <w:pPr>
                          <w:rPr>
                            <w:b/>
                            <w:sz w:val="22"/>
                            <w:szCs w:val="22"/>
                          </w:rPr>
                        </w:pPr>
                        <w:r>
                          <w:rPr>
                            <w:b/>
                            <w:sz w:val="22"/>
                            <w:szCs w:val="22"/>
                          </w:rPr>
                          <w:t>‘</w:t>
                        </w:r>
                        <w:r w:rsidRPr="004D02B0">
                          <w:rPr>
                            <w:b/>
                            <w:sz w:val="22"/>
                            <w:szCs w:val="22"/>
                          </w:rPr>
                          <w:t>Minor</w:t>
                        </w:r>
                        <w:r>
                          <w:rPr>
                            <w:b/>
                            <w:sz w:val="22"/>
                            <w:szCs w:val="22"/>
                          </w:rPr>
                          <w:t>’</w:t>
                        </w:r>
                      </w:p>
                      <w:p w14:paraId="5FDDC154" w14:textId="77777777" w:rsidR="00790E89" w:rsidRPr="00526D0F" w:rsidRDefault="00790E89"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38ED2710" w14:textId="77777777" w:rsidR="00790E89" w:rsidRPr="00305E79" w:rsidRDefault="00790E89"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1347C302" w14:textId="77777777" w:rsidR="00790E89" w:rsidRDefault="00790E89"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1B3A3B55"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2402EC52" w14:textId="77777777" w:rsidR="00E91D60" w:rsidRPr="00E91D60" w:rsidRDefault="00E91D60" w:rsidP="00E91D60">
      <w:pPr>
        <w:rPr>
          <w:rFonts w:cs="Arial"/>
          <w:b/>
          <w:sz w:val="16"/>
          <w:szCs w:val="16"/>
        </w:rPr>
      </w:pPr>
    </w:p>
    <w:p w14:paraId="1F30C15C"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C76A969" w14:textId="77777777" w:rsidR="00E91D60" w:rsidRPr="00E91D60" w:rsidRDefault="00E91D60" w:rsidP="00E91D60">
      <w:pPr>
        <w:autoSpaceDE w:val="0"/>
        <w:autoSpaceDN w:val="0"/>
        <w:adjustRightInd w:val="0"/>
        <w:rPr>
          <w:rFonts w:cs="Arial"/>
          <w:sz w:val="16"/>
          <w:szCs w:val="16"/>
        </w:rPr>
      </w:pPr>
    </w:p>
    <w:p w14:paraId="5F4DE374"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4A1BCFD4" w14:textId="77777777" w:rsidR="00E91D60" w:rsidRPr="00E91D60" w:rsidRDefault="00E91D60" w:rsidP="00E91D60">
      <w:pPr>
        <w:rPr>
          <w:rFonts w:cs="Arial"/>
          <w:bCs/>
          <w:sz w:val="16"/>
          <w:szCs w:val="16"/>
        </w:rPr>
      </w:pPr>
    </w:p>
    <w:p w14:paraId="2800C711"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0E1A2DB" w14:textId="77777777" w:rsidR="00E91D60" w:rsidRDefault="00E91D60" w:rsidP="00E91D60">
      <w:pPr>
        <w:rPr>
          <w:rFonts w:cs="Arial"/>
          <w:b/>
          <w:sz w:val="28"/>
          <w:szCs w:val="28"/>
        </w:rPr>
      </w:pPr>
    </w:p>
    <w:p w14:paraId="2B317092" w14:textId="77777777" w:rsidR="004E3127" w:rsidRDefault="004E3127" w:rsidP="004E3127">
      <w:pPr>
        <w:rPr>
          <w:rFonts w:cs="Arial"/>
          <w:sz w:val="28"/>
          <w:szCs w:val="28"/>
        </w:rPr>
      </w:pPr>
      <w:r w:rsidRPr="00495BF0">
        <w:rPr>
          <w:rFonts w:cs="Arial"/>
          <w:sz w:val="28"/>
          <w:szCs w:val="28"/>
        </w:rPr>
        <w:t>Name of the policy</w:t>
      </w:r>
    </w:p>
    <w:p w14:paraId="22B84FAE" w14:textId="77777777" w:rsidR="001B3ADB" w:rsidRPr="00357871" w:rsidRDefault="001B3ADB" w:rsidP="004E3127">
      <w:pPr>
        <w:rPr>
          <w:rFonts w:cs="Arial"/>
          <w:szCs w:val="24"/>
        </w:rPr>
      </w:pPr>
    </w:p>
    <w:p w14:paraId="13D59A5C" w14:textId="77777777" w:rsidR="001B3ADB" w:rsidRPr="00C91AD6" w:rsidRDefault="001B3ADB" w:rsidP="004E3127">
      <w:pPr>
        <w:rPr>
          <w:rFonts w:cs="Arial"/>
          <w:color w:val="002060"/>
          <w:szCs w:val="24"/>
        </w:rPr>
      </w:pPr>
      <w:r w:rsidRPr="00C91AD6">
        <w:rPr>
          <w:rFonts w:cs="Arial"/>
          <w:color w:val="002060"/>
          <w:szCs w:val="24"/>
        </w:rPr>
        <w:t>Young Farmers Clubs of Ulster Grant Funding 2021-2024</w:t>
      </w:r>
    </w:p>
    <w:p w14:paraId="048F6E3A" w14:textId="77777777" w:rsidR="004E3127" w:rsidRDefault="004E3127" w:rsidP="004E3127">
      <w:r>
        <w:rPr>
          <w:rFonts w:cs="Arial"/>
          <w:sz w:val="28"/>
          <w:szCs w:val="28"/>
        </w:rPr>
        <w:t>_____________________________________________________</w:t>
      </w:r>
    </w:p>
    <w:p w14:paraId="0D846065" w14:textId="77777777" w:rsidR="004E3127" w:rsidRPr="00495BF0" w:rsidRDefault="004E3127" w:rsidP="004E3127">
      <w:pPr>
        <w:rPr>
          <w:rFonts w:cs="Arial"/>
          <w:sz w:val="28"/>
          <w:szCs w:val="28"/>
        </w:rPr>
      </w:pPr>
    </w:p>
    <w:p w14:paraId="2A72B472" w14:textId="77777777" w:rsidR="004E3127" w:rsidRDefault="004E3127" w:rsidP="004E3127">
      <w:pPr>
        <w:rPr>
          <w:rFonts w:cs="Arial"/>
          <w:sz w:val="28"/>
          <w:szCs w:val="28"/>
        </w:rPr>
      </w:pPr>
      <w:r w:rsidRPr="00495BF0">
        <w:rPr>
          <w:rFonts w:cs="Arial"/>
          <w:sz w:val="28"/>
          <w:szCs w:val="28"/>
        </w:rPr>
        <w:t>Is this an existing, revised or a new policy?</w:t>
      </w:r>
    </w:p>
    <w:p w14:paraId="0D814445" w14:textId="77777777" w:rsidR="001B3ADB" w:rsidRDefault="001B3ADB" w:rsidP="004E3127">
      <w:pPr>
        <w:rPr>
          <w:rFonts w:cs="Arial"/>
          <w:sz w:val="28"/>
          <w:szCs w:val="28"/>
        </w:rPr>
      </w:pPr>
    </w:p>
    <w:p w14:paraId="3324D027" w14:textId="77777777"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 xml:space="preserve">This is a continuation of an existing programme of support. </w:t>
      </w:r>
    </w:p>
    <w:p w14:paraId="26522DC7" w14:textId="77777777"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 xml:space="preserve">The Department has supported the YFCU with an annual grant since 1934. The support has been provided as it is deemed that the YFCU’s activities include agricultural education/training and promotion of rural development. </w:t>
      </w:r>
    </w:p>
    <w:p w14:paraId="39B2FB51" w14:textId="77777777"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 xml:space="preserve">The DAERA funding has supported personal development, agricultural education and training, the promotion of rural life and supports the NI Executive </w:t>
      </w:r>
      <w:r w:rsidR="003C0DF4" w:rsidRPr="00C91AD6">
        <w:rPr>
          <w:b w:val="0"/>
          <w:color w:val="002060"/>
          <w:sz w:val="24"/>
          <w:szCs w:val="24"/>
        </w:rPr>
        <w:t>Children and Young People’s Strategy</w:t>
      </w:r>
      <w:r w:rsidRPr="00C91AD6">
        <w:rPr>
          <w:b w:val="0"/>
          <w:color w:val="002060"/>
          <w:sz w:val="24"/>
          <w:szCs w:val="24"/>
        </w:rPr>
        <w:t xml:space="preserve">. The legal basis lies in Section 12(b) of the Agriculture Act (NI) 1949.  </w:t>
      </w:r>
    </w:p>
    <w:p w14:paraId="22602BF8" w14:textId="77777777"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Funding of £270K for the three year period (1 A</w:t>
      </w:r>
      <w:r w:rsidR="002417CA" w:rsidRPr="00C91AD6">
        <w:rPr>
          <w:b w:val="0"/>
          <w:color w:val="002060"/>
          <w:sz w:val="24"/>
          <w:szCs w:val="24"/>
        </w:rPr>
        <w:t>pril 2021 – 31 March 2024) - £87.5k Year 1, £90K Year 2 and £92.5</w:t>
      </w:r>
      <w:r w:rsidRPr="00C91AD6">
        <w:rPr>
          <w:b w:val="0"/>
          <w:color w:val="002060"/>
          <w:sz w:val="24"/>
          <w:szCs w:val="24"/>
        </w:rPr>
        <w:t>K in Year 3 has been requested.</w:t>
      </w:r>
    </w:p>
    <w:p w14:paraId="5E837EE4" w14:textId="77777777"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Resource Economics Branch have been consulted with regards to this proposed programme of support and recommendations have been considered and implemented within the business case.</w:t>
      </w:r>
    </w:p>
    <w:p w14:paraId="75A7DAB3" w14:textId="77777777" w:rsidR="004E3127" w:rsidRDefault="004E3127" w:rsidP="004E3127">
      <w:pPr>
        <w:rPr>
          <w:rFonts w:cs="Arial"/>
          <w:sz w:val="28"/>
          <w:szCs w:val="28"/>
        </w:rPr>
      </w:pPr>
    </w:p>
    <w:p w14:paraId="437DF81E" w14:textId="77777777" w:rsidR="004E3127" w:rsidRDefault="004E3127" w:rsidP="004E3127">
      <w:pPr>
        <w:rPr>
          <w:rFonts w:cs="Arial"/>
          <w:sz w:val="28"/>
          <w:szCs w:val="28"/>
        </w:rPr>
      </w:pPr>
    </w:p>
    <w:p w14:paraId="52A470BD" w14:textId="77777777" w:rsidR="001B3ADB" w:rsidRPr="00495BF0" w:rsidRDefault="001B3ADB" w:rsidP="004E3127">
      <w:pPr>
        <w:rPr>
          <w:rFonts w:cs="Arial"/>
          <w:sz w:val="28"/>
          <w:szCs w:val="28"/>
        </w:rPr>
      </w:pPr>
    </w:p>
    <w:p w14:paraId="0985D456" w14:textId="77777777" w:rsidR="004E3127" w:rsidRDefault="004E3127" w:rsidP="004E3127">
      <w:pPr>
        <w:rPr>
          <w:rFonts w:cs="Arial"/>
          <w:sz w:val="28"/>
          <w:szCs w:val="28"/>
        </w:rPr>
      </w:pPr>
      <w:r w:rsidRPr="00495BF0">
        <w:rPr>
          <w:rFonts w:cs="Arial"/>
          <w:sz w:val="28"/>
          <w:szCs w:val="28"/>
        </w:rPr>
        <w:lastRenderedPageBreak/>
        <w:t xml:space="preserve">What is it trying to achieve? (intended aims/outcomes) </w:t>
      </w:r>
    </w:p>
    <w:p w14:paraId="6E2F9A44" w14:textId="77777777" w:rsidR="004E3127" w:rsidRDefault="004E3127" w:rsidP="004E3127">
      <w:pPr>
        <w:rPr>
          <w:rFonts w:cs="Arial"/>
          <w:sz w:val="28"/>
          <w:szCs w:val="28"/>
        </w:rPr>
      </w:pPr>
    </w:p>
    <w:p w14:paraId="333E174B" w14:textId="77777777" w:rsidR="001B3ADB" w:rsidRPr="00C91AD6" w:rsidRDefault="001B3ADB" w:rsidP="001B3ADB">
      <w:pPr>
        <w:pStyle w:val="DARDEqualityTextBold"/>
        <w:numPr>
          <w:ilvl w:val="0"/>
          <w:numId w:val="30"/>
        </w:numPr>
        <w:spacing w:before="20"/>
        <w:rPr>
          <w:b w:val="0"/>
          <w:color w:val="002060"/>
          <w:sz w:val="24"/>
        </w:rPr>
      </w:pPr>
      <w:r w:rsidRPr="00C91AD6">
        <w:rPr>
          <w:b w:val="0"/>
          <w:color w:val="002060"/>
          <w:sz w:val="24"/>
        </w:rPr>
        <w:t xml:space="preserve">The aim of this decision is to ensure that the applicants for the YFCU funding are representative of the general population and that consideration has been given to equality of opportunity for people within Section 75 categories.  </w:t>
      </w:r>
    </w:p>
    <w:p w14:paraId="701063FF" w14:textId="57D2459A" w:rsidR="001B3ADB" w:rsidRPr="00C91AD6" w:rsidRDefault="001B3ADB" w:rsidP="001B3ADB">
      <w:pPr>
        <w:pStyle w:val="DARDEqualityTextBold"/>
        <w:numPr>
          <w:ilvl w:val="0"/>
          <w:numId w:val="30"/>
        </w:numPr>
        <w:spacing w:before="20"/>
        <w:rPr>
          <w:b w:val="0"/>
          <w:color w:val="002060"/>
          <w:sz w:val="24"/>
        </w:rPr>
      </w:pPr>
      <w:r w:rsidRPr="00C91AD6">
        <w:rPr>
          <w:b w:val="0"/>
          <w:color w:val="002060"/>
          <w:sz w:val="24"/>
        </w:rPr>
        <w:t>This funding is for the YFCU which is a</w:t>
      </w:r>
      <w:r w:rsidRPr="00C91AD6">
        <w:rPr>
          <w:color w:val="002060"/>
        </w:rPr>
        <w:t xml:space="preserve"> </w:t>
      </w:r>
      <w:r w:rsidRPr="00C91AD6">
        <w:rPr>
          <w:b w:val="0"/>
          <w:color w:val="002060"/>
          <w:sz w:val="24"/>
        </w:rPr>
        <w:t xml:space="preserve">unique, local organisation, open to all young people who have a keen interest in the countryside. It is the leading representative group for young people in agriculture and rural communities in NI.  </w:t>
      </w:r>
      <w:r w:rsidR="00790E89">
        <w:rPr>
          <w:b w:val="0"/>
          <w:color w:val="002060"/>
          <w:sz w:val="24"/>
        </w:rPr>
        <w:t xml:space="preserve">It </w:t>
      </w:r>
      <w:r w:rsidRPr="00C91AD6">
        <w:rPr>
          <w:b w:val="0"/>
          <w:color w:val="002060"/>
          <w:sz w:val="24"/>
        </w:rPr>
        <w:t>welcome</w:t>
      </w:r>
      <w:r w:rsidR="00790E89">
        <w:rPr>
          <w:b w:val="0"/>
          <w:color w:val="002060"/>
          <w:sz w:val="24"/>
        </w:rPr>
        <w:t>s</w:t>
      </w:r>
      <w:r w:rsidRPr="00C91AD6">
        <w:rPr>
          <w:b w:val="0"/>
          <w:color w:val="002060"/>
          <w:sz w:val="24"/>
        </w:rPr>
        <w:t xml:space="preserve"> members from all communities in both urban and rural areas and </w:t>
      </w:r>
      <w:r w:rsidR="00790E89">
        <w:rPr>
          <w:b w:val="0"/>
          <w:color w:val="002060"/>
          <w:sz w:val="24"/>
        </w:rPr>
        <w:t>is</w:t>
      </w:r>
      <w:r w:rsidR="00790E89" w:rsidRPr="00C91AD6">
        <w:rPr>
          <w:b w:val="0"/>
          <w:color w:val="002060"/>
          <w:sz w:val="24"/>
        </w:rPr>
        <w:t xml:space="preserve"> </w:t>
      </w:r>
      <w:r w:rsidRPr="00C91AD6">
        <w:rPr>
          <w:b w:val="0"/>
          <w:color w:val="002060"/>
          <w:sz w:val="24"/>
        </w:rPr>
        <w:t xml:space="preserve">committed to attracting new members from a diverse range of backgrounds.    </w:t>
      </w:r>
    </w:p>
    <w:p w14:paraId="3FD91FFA" w14:textId="77777777" w:rsidR="004E3127" w:rsidRPr="00C91AD6" w:rsidRDefault="001B3ADB" w:rsidP="001B3ADB">
      <w:pPr>
        <w:pStyle w:val="DARDEqualityTextBold"/>
        <w:numPr>
          <w:ilvl w:val="0"/>
          <w:numId w:val="30"/>
        </w:numPr>
        <w:spacing w:before="20"/>
        <w:rPr>
          <w:b w:val="0"/>
          <w:color w:val="002060"/>
          <w:sz w:val="24"/>
        </w:rPr>
      </w:pPr>
      <w:r w:rsidRPr="00C91AD6">
        <w:rPr>
          <w:b w:val="0"/>
          <w:color w:val="002060"/>
          <w:sz w:val="24"/>
        </w:rPr>
        <w:t>Since it is open and inclusive to everyone aged 11 - 30, it is unlikely that there will be any adverse impacts on human rights.</w:t>
      </w:r>
    </w:p>
    <w:p w14:paraId="07AC9ADB" w14:textId="77777777" w:rsidR="004E3127" w:rsidRPr="00495BF0" w:rsidRDefault="004E3127" w:rsidP="004E3127">
      <w:pPr>
        <w:rPr>
          <w:rFonts w:cs="Arial"/>
          <w:sz w:val="28"/>
          <w:szCs w:val="28"/>
        </w:rPr>
      </w:pPr>
    </w:p>
    <w:p w14:paraId="03BD7FA8" w14:textId="77777777"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17D6F712" w14:textId="77777777" w:rsidR="004E3127" w:rsidRDefault="004E3127" w:rsidP="004E3127">
      <w:pPr>
        <w:rPr>
          <w:rFonts w:cs="Arial"/>
          <w:sz w:val="28"/>
          <w:szCs w:val="28"/>
        </w:rPr>
      </w:pPr>
      <w:r w:rsidRPr="00495BF0">
        <w:rPr>
          <w:rFonts w:cs="Arial"/>
          <w:sz w:val="28"/>
          <w:szCs w:val="28"/>
        </w:rPr>
        <w:t xml:space="preserve">If so, explain how. </w:t>
      </w:r>
    </w:p>
    <w:p w14:paraId="2CD1395E" w14:textId="77777777" w:rsidR="003C0DF4" w:rsidRDefault="003C0DF4" w:rsidP="004E3127">
      <w:pPr>
        <w:rPr>
          <w:rFonts w:cs="Arial"/>
          <w:sz w:val="28"/>
          <w:szCs w:val="28"/>
        </w:rPr>
      </w:pPr>
    </w:p>
    <w:p w14:paraId="71929E17" w14:textId="77777777" w:rsidR="004E3127" w:rsidRPr="00C91AD6" w:rsidRDefault="003C0DF4" w:rsidP="004E3127">
      <w:pPr>
        <w:rPr>
          <w:rFonts w:cs="Arial"/>
          <w:color w:val="002060"/>
          <w:szCs w:val="24"/>
        </w:rPr>
      </w:pPr>
      <w:r w:rsidRPr="00C91AD6">
        <w:rPr>
          <w:rFonts w:cs="Arial"/>
          <w:color w:val="002060"/>
          <w:szCs w:val="24"/>
        </w:rPr>
        <w:t xml:space="preserve">Age – </w:t>
      </w:r>
      <w:r w:rsidR="00F32AA1" w:rsidRPr="00C91AD6">
        <w:rPr>
          <w:rFonts w:cs="Arial"/>
          <w:color w:val="002060"/>
          <w:szCs w:val="24"/>
        </w:rPr>
        <w:t xml:space="preserve">This is a youth organisation open to members from age 11 to 30. It is the leading youth group in agricultural and rural communities. </w:t>
      </w:r>
      <w:r w:rsidRPr="00C91AD6">
        <w:rPr>
          <w:rFonts w:cs="Arial"/>
          <w:color w:val="002060"/>
          <w:szCs w:val="24"/>
        </w:rPr>
        <w:t xml:space="preserve">Support to the YFCU </w:t>
      </w:r>
      <w:r w:rsidR="007A1826" w:rsidRPr="00C91AD6">
        <w:rPr>
          <w:rFonts w:cs="Arial"/>
          <w:color w:val="002060"/>
          <w:szCs w:val="24"/>
        </w:rPr>
        <w:t>is helping to alleviate rural isolation for young people</w:t>
      </w:r>
      <w:r w:rsidR="00790E89">
        <w:rPr>
          <w:rFonts w:cs="Arial"/>
          <w:color w:val="002060"/>
          <w:szCs w:val="24"/>
        </w:rPr>
        <w:t xml:space="preserve"> and build community capacity</w:t>
      </w:r>
      <w:r w:rsidR="007A1826" w:rsidRPr="00C91AD6">
        <w:rPr>
          <w:rFonts w:cs="Arial"/>
          <w:color w:val="002060"/>
          <w:szCs w:val="24"/>
        </w:rPr>
        <w:t>.</w:t>
      </w:r>
      <w:r w:rsidR="007A1826" w:rsidRPr="00C91AD6">
        <w:rPr>
          <w:rFonts w:cs="Arial"/>
          <w:color w:val="002060"/>
          <w:sz w:val="28"/>
          <w:szCs w:val="28"/>
        </w:rPr>
        <w:br w:type="textWrapping" w:clear="all"/>
      </w:r>
    </w:p>
    <w:p w14:paraId="20C7DB7B" w14:textId="77777777" w:rsidR="004E3127" w:rsidRDefault="004E3127" w:rsidP="004E3127">
      <w:pPr>
        <w:rPr>
          <w:rFonts w:cs="Arial"/>
          <w:sz w:val="28"/>
          <w:szCs w:val="28"/>
        </w:rPr>
      </w:pPr>
    </w:p>
    <w:p w14:paraId="2E3BD2BB" w14:textId="77777777" w:rsidR="004E3127" w:rsidRDefault="004E3127" w:rsidP="004E3127">
      <w:pPr>
        <w:rPr>
          <w:rFonts w:cs="Arial"/>
          <w:sz w:val="28"/>
          <w:szCs w:val="28"/>
        </w:rPr>
      </w:pPr>
      <w:r w:rsidRPr="00495BF0">
        <w:rPr>
          <w:rFonts w:cs="Arial"/>
          <w:sz w:val="28"/>
          <w:szCs w:val="28"/>
        </w:rPr>
        <w:t xml:space="preserve">Who initiated or wrote the policy? </w:t>
      </w:r>
    </w:p>
    <w:p w14:paraId="481009A1" w14:textId="77777777" w:rsidR="004E3127" w:rsidRDefault="004E3127" w:rsidP="004E3127">
      <w:pPr>
        <w:rPr>
          <w:rFonts w:cs="Arial"/>
          <w:sz w:val="28"/>
          <w:szCs w:val="28"/>
        </w:rPr>
      </w:pPr>
    </w:p>
    <w:p w14:paraId="2A4E3A15" w14:textId="77777777" w:rsidR="004E3127" w:rsidRDefault="00F32AA1" w:rsidP="004E3127">
      <w:r w:rsidRPr="00C91AD6">
        <w:rPr>
          <w:rFonts w:cs="Arial"/>
          <w:color w:val="002060"/>
          <w:szCs w:val="24"/>
        </w:rPr>
        <w:t>Agri-Food Support Branch</w:t>
      </w:r>
      <w:r w:rsidRPr="00C91AD6">
        <w:rPr>
          <w:rFonts w:cs="Arial"/>
          <w:color w:val="002060"/>
          <w:sz w:val="28"/>
          <w:szCs w:val="28"/>
        </w:rPr>
        <w:t xml:space="preserve"> </w:t>
      </w:r>
      <w:r w:rsidR="004E3127">
        <w:rPr>
          <w:rFonts w:cs="Arial"/>
          <w:sz w:val="28"/>
          <w:szCs w:val="28"/>
        </w:rPr>
        <w:t>_____________________________________________________</w:t>
      </w:r>
    </w:p>
    <w:p w14:paraId="1617143E" w14:textId="77777777" w:rsidR="004E3127" w:rsidRDefault="004E3127" w:rsidP="004E3127">
      <w:pPr>
        <w:rPr>
          <w:rFonts w:cs="Arial"/>
          <w:sz w:val="28"/>
          <w:szCs w:val="28"/>
        </w:rPr>
      </w:pPr>
    </w:p>
    <w:p w14:paraId="0E70557C" w14:textId="77777777"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14:paraId="068C2A0D" w14:textId="77777777" w:rsidR="002F3D15" w:rsidRPr="00357871" w:rsidRDefault="002F3D15" w:rsidP="004E3127">
      <w:pPr>
        <w:rPr>
          <w:rFonts w:cs="Arial"/>
          <w:szCs w:val="24"/>
        </w:rPr>
      </w:pPr>
    </w:p>
    <w:p w14:paraId="4A35EA72" w14:textId="77777777" w:rsidR="00357871" w:rsidRPr="00C91AD6" w:rsidRDefault="00F32AA1" w:rsidP="004E3127">
      <w:pPr>
        <w:rPr>
          <w:rFonts w:cs="Arial"/>
          <w:color w:val="002060"/>
          <w:sz w:val="28"/>
          <w:szCs w:val="28"/>
        </w:rPr>
      </w:pPr>
      <w:r w:rsidRPr="00C91AD6">
        <w:rPr>
          <w:rFonts w:cs="Arial"/>
          <w:color w:val="002060"/>
          <w:szCs w:val="24"/>
        </w:rPr>
        <w:t>Agri-Food Support Branch</w:t>
      </w:r>
      <w:r w:rsidRPr="00C91AD6">
        <w:rPr>
          <w:rFonts w:cs="Arial"/>
          <w:color w:val="002060"/>
          <w:sz w:val="28"/>
          <w:szCs w:val="28"/>
        </w:rPr>
        <w:t xml:space="preserve"> </w:t>
      </w:r>
    </w:p>
    <w:p w14:paraId="116FFA53" w14:textId="77777777" w:rsidR="004E3127" w:rsidRDefault="004E3127" w:rsidP="004E3127">
      <w:pPr>
        <w:rPr>
          <w:rFonts w:cs="Arial"/>
          <w:b/>
          <w:sz w:val="28"/>
          <w:szCs w:val="28"/>
        </w:rPr>
      </w:pPr>
      <w:r>
        <w:rPr>
          <w:rFonts w:cs="Arial"/>
          <w:sz w:val="28"/>
          <w:szCs w:val="28"/>
        </w:rPr>
        <w:t>_____________________________________________</w:t>
      </w:r>
    </w:p>
    <w:p w14:paraId="0FE2ECA4" w14:textId="77777777" w:rsidR="00E91D60" w:rsidRDefault="00E91D60" w:rsidP="00E91D60">
      <w:pPr>
        <w:rPr>
          <w:rFonts w:cs="Arial"/>
          <w:b/>
          <w:sz w:val="28"/>
          <w:szCs w:val="28"/>
        </w:rPr>
      </w:pPr>
    </w:p>
    <w:p w14:paraId="0F9D02AF" w14:textId="77777777" w:rsidR="004E3127" w:rsidRDefault="004E3127" w:rsidP="00E91D60">
      <w:pPr>
        <w:rPr>
          <w:rFonts w:cs="Arial"/>
          <w:b/>
          <w:sz w:val="28"/>
          <w:szCs w:val="28"/>
        </w:rPr>
      </w:pPr>
    </w:p>
    <w:p w14:paraId="157CA26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96F3769" w14:textId="77777777" w:rsidR="00E91D60" w:rsidRDefault="00E91D60" w:rsidP="00E91D60">
      <w:pPr>
        <w:rPr>
          <w:rFonts w:cs="Arial"/>
          <w:sz w:val="28"/>
          <w:szCs w:val="28"/>
        </w:rPr>
      </w:pPr>
    </w:p>
    <w:p w14:paraId="6AADA9DC"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14:paraId="235A3A49" w14:textId="77777777" w:rsidR="00E91D60" w:rsidRPr="00881B74" w:rsidRDefault="00E91D60" w:rsidP="00E91D60">
      <w:pPr>
        <w:rPr>
          <w:rFonts w:cs="Arial"/>
          <w:b/>
          <w:sz w:val="28"/>
          <w:szCs w:val="28"/>
        </w:rPr>
      </w:pPr>
    </w:p>
    <w:p w14:paraId="577AC26F" w14:textId="77777777"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14:paraId="1B81F3D8" w14:textId="77777777" w:rsidR="00E91D60" w:rsidRPr="00CC0740" w:rsidRDefault="00E91D60" w:rsidP="00E91D60">
      <w:pPr>
        <w:rPr>
          <w:rFonts w:cs="Arial"/>
          <w:sz w:val="28"/>
          <w:szCs w:val="28"/>
        </w:rPr>
      </w:pPr>
    </w:p>
    <w:p w14:paraId="63745EF0" w14:textId="77777777" w:rsidR="00E91D60" w:rsidRPr="00C91AD6" w:rsidRDefault="00F32AA1" w:rsidP="007067B2">
      <w:pPr>
        <w:rPr>
          <w:rFonts w:cs="Arial"/>
          <w:color w:val="002060"/>
          <w:sz w:val="28"/>
          <w:szCs w:val="28"/>
        </w:rPr>
      </w:pPr>
      <w:r w:rsidRPr="00C91AD6">
        <w:rPr>
          <w:rFonts w:cs="Arial"/>
          <w:color w:val="002060"/>
          <w:sz w:val="28"/>
          <w:szCs w:val="28"/>
        </w:rPr>
        <w:t>F</w:t>
      </w:r>
      <w:r w:rsidR="00E91D60" w:rsidRPr="00C91AD6">
        <w:rPr>
          <w:rFonts w:cs="Arial"/>
          <w:color w:val="002060"/>
          <w:sz w:val="28"/>
          <w:szCs w:val="28"/>
        </w:rPr>
        <w:t>inancial</w:t>
      </w:r>
      <w:r w:rsidRPr="00C91AD6">
        <w:rPr>
          <w:rFonts w:cs="Arial"/>
          <w:color w:val="002060"/>
          <w:sz w:val="28"/>
          <w:szCs w:val="28"/>
        </w:rPr>
        <w:t xml:space="preserve"> – </w:t>
      </w:r>
      <w:r w:rsidR="002417CA" w:rsidRPr="00C91AD6">
        <w:rPr>
          <w:rFonts w:cs="Arial"/>
          <w:color w:val="002060"/>
          <w:szCs w:val="24"/>
        </w:rPr>
        <w:t xml:space="preserve">The availability of DAERA funding </w:t>
      </w:r>
      <w:r w:rsidR="00357871" w:rsidRPr="00C91AD6">
        <w:rPr>
          <w:rFonts w:cs="Arial"/>
          <w:color w:val="002060"/>
          <w:szCs w:val="24"/>
        </w:rPr>
        <w:t xml:space="preserve">contributes to this policy as it </w:t>
      </w:r>
      <w:r w:rsidR="002417CA" w:rsidRPr="00C91AD6">
        <w:rPr>
          <w:rFonts w:cs="Arial"/>
          <w:color w:val="002060"/>
          <w:szCs w:val="24"/>
        </w:rPr>
        <w:t xml:space="preserve">provides an opportunity for YFCU to </w:t>
      </w:r>
      <w:r w:rsidR="00CF211F" w:rsidRPr="00C91AD6">
        <w:rPr>
          <w:rFonts w:cs="Arial"/>
          <w:color w:val="002060"/>
          <w:szCs w:val="24"/>
        </w:rPr>
        <w:t>deliver</w:t>
      </w:r>
      <w:r w:rsidR="002417CA" w:rsidRPr="00C91AD6">
        <w:rPr>
          <w:rFonts w:cs="Arial"/>
          <w:color w:val="002060"/>
          <w:szCs w:val="24"/>
        </w:rPr>
        <w:t xml:space="preserve"> an agreed programme</w:t>
      </w:r>
      <w:r w:rsidR="00CF211F" w:rsidRPr="00C91AD6">
        <w:rPr>
          <w:rFonts w:cs="Arial"/>
          <w:color w:val="002060"/>
          <w:szCs w:val="24"/>
        </w:rPr>
        <w:t xml:space="preserve"> of work</w:t>
      </w:r>
      <w:r w:rsidR="002417CA" w:rsidRPr="00C91AD6">
        <w:rPr>
          <w:rFonts w:cs="Arial"/>
          <w:color w:val="002060"/>
          <w:szCs w:val="24"/>
        </w:rPr>
        <w:t xml:space="preserve"> aligned to DAERA’s strategic priorities.</w:t>
      </w:r>
    </w:p>
    <w:p w14:paraId="026B033E" w14:textId="77777777" w:rsidR="00E91D60" w:rsidRPr="00CC0740" w:rsidRDefault="00E91D60" w:rsidP="007067B2">
      <w:pPr>
        <w:rPr>
          <w:rFonts w:cs="Arial"/>
          <w:sz w:val="28"/>
          <w:szCs w:val="28"/>
        </w:rPr>
      </w:pPr>
    </w:p>
    <w:p w14:paraId="5E682422" w14:textId="77777777" w:rsidR="00E91D60" w:rsidRDefault="00E91D60" w:rsidP="00E91D60">
      <w:pPr>
        <w:rPr>
          <w:rFonts w:cs="Arial"/>
          <w:b/>
          <w:sz w:val="28"/>
          <w:szCs w:val="28"/>
        </w:rPr>
      </w:pPr>
    </w:p>
    <w:p w14:paraId="5C3F188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7B9DAECA" w14:textId="77777777" w:rsidR="00E91D60" w:rsidRDefault="00E91D60" w:rsidP="00E91D60">
      <w:pPr>
        <w:rPr>
          <w:rFonts w:cs="Arial"/>
          <w:b/>
          <w:sz w:val="28"/>
          <w:szCs w:val="28"/>
        </w:rPr>
      </w:pPr>
    </w:p>
    <w:p w14:paraId="6B4765DB"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14:paraId="2D1B60BF" w14:textId="77777777" w:rsidR="00E91D60" w:rsidRPr="00CC0740" w:rsidRDefault="00E91D60" w:rsidP="00E91D60">
      <w:pPr>
        <w:spacing w:before="120"/>
        <w:ind w:left="301"/>
        <w:rPr>
          <w:rFonts w:cs="Arial"/>
          <w:sz w:val="28"/>
          <w:szCs w:val="28"/>
        </w:rPr>
      </w:pPr>
    </w:p>
    <w:p w14:paraId="0E5B3F4E" w14:textId="77777777" w:rsidR="00E91D60" w:rsidRPr="00C91AD6" w:rsidRDefault="003C0DF4" w:rsidP="007067B2">
      <w:pPr>
        <w:rPr>
          <w:rFonts w:cs="Arial"/>
          <w:color w:val="002060"/>
          <w:sz w:val="28"/>
          <w:szCs w:val="28"/>
        </w:rPr>
      </w:pPr>
      <w:r w:rsidRPr="00C91AD6">
        <w:rPr>
          <w:rFonts w:cs="Arial"/>
          <w:b/>
          <w:color w:val="002060"/>
          <w:szCs w:val="24"/>
        </w:rPr>
        <w:t>Internal</w:t>
      </w:r>
      <w:r w:rsidRPr="00C91AD6">
        <w:rPr>
          <w:rFonts w:cs="Arial"/>
          <w:color w:val="002060"/>
          <w:szCs w:val="24"/>
        </w:rPr>
        <w:t xml:space="preserve"> - </w:t>
      </w:r>
      <w:r w:rsidR="001B3ADB" w:rsidRPr="00C91AD6">
        <w:rPr>
          <w:rFonts w:cs="Arial"/>
          <w:color w:val="002060"/>
          <w:szCs w:val="24"/>
        </w:rPr>
        <w:t>Support provided within DAERA (Agri-food Support branch, Veterinary Service and Animal Health group,</w:t>
      </w:r>
      <w:r w:rsidRPr="00C91AD6">
        <w:rPr>
          <w:rFonts w:cs="Arial"/>
          <w:color w:val="002060"/>
          <w:szCs w:val="24"/>
        </w:rPr>
        <w:t xml:space="preserve"> NIEA, Green Growth and</w:t>
      </w:r>
      <w:r w:rsidR="001B3ADB" w:rsidRPr="00C91AD6">
        <w:rPr>
          <w:rFonts w:cs="Arial"/>
          <w:color w:val="002060"/>
          <w:szCs w:val="24"/>
        </w:rPr>
        <w:t xml:space="preserve"> CAFRE), Ulster University.</w:t>
      </w:r>
    </w:p>
    <w:p w14:paraId="5D98447D" w14:textId="77777777" w:rsidR="00E91D60" w:rsidRPr="00C91AD6" w:rsidRDefault="00E91D60" w:rsidP="007067B2">
      <w:pPr>
        <w:rPr>
          <w:rFonts w:cs="Arial"/>
          <w:color w:val="002060"/>
          <w:sz w:val="28"/>
          <w:szCs w:val="28"/>
        </w:rPr>
      </w:pPr>
    </w:p>
    <w:p w14:paraId="35884F3F" w14:textId="77777777" w:rsidR="00E91D60" w:rsidRPr="00C91AD6" w:rsidRDefault="003C0DF4" w:rsidP="007067B2">
      <w:pPr>
        <w:rPr>
          <w:rFonts w:cs="Arial"/>
          <w:color w:val="002060"/>
          <w:szCs w:val="24"/>
        </w:rPr>
      </w:pPr>
      <w:r w:rsidRPr="00C91AD6">
        <w:rPr>
          <w:rFonts w:cs="Arial"/>
          <w:b/>
          <w:color w:val="002060"/>
          <w:szCs w:val="24"/>
        </w:rPr>
        <w:t>External</w:t>
      </w:r>
      <w:r w:rsidRPr="00C91AD6">
        <w:rPr>
          <w:rFonts w:cs="Arial"/>
          <w:color w:val="002060"/>
          <w:sz w:val="28"/>
          <w:szCs w:val="28"/>
        </w:rPr>
        <w:t xml:space="preserve"> -</w:t>
      </w:r>
      <w:r w:rsidR="00E91D60" w:rsidRPr="00C91AD6">
        <w:rPr>
          <w:rFonts w:cs="Arial"/>
          <w:color w:val="002060"/>
          <w:sz w:val="28"/>
          <w:szCs w:val="28"/>
        </w:rPr>
        <w:t>service users</w:t>
      </w:r>
      <w:r w:rsidR="001B3ADB" w:rsidRPr="00C91AD6">
        <w:rPr>
          <w:rFonts w:cs="Arial"/>
          <w:color w:val="002060"/>
          <w:szCs w:val="24"/>
        </w:rPr>
        <w:t xml:space="preserve"> YFCU</w:t>
      </w:r>
      <w:r w:rsidR="00A01F72" w:rsidRPr="00C91AD6">
        <w:rPr>
          <w:rFonts w:cs="Arial"/>
          <w:color w:val="002060"/>
          <w:szCs w:val="24"/>
        </w:rPr>
        <w:t xml:space="preserve"> and its 3000 plus members</w:t>
      </w:r>
      <w:r w:rsidR="001B3ADB" w:rsidRPr="00C91AD6">
        <w:rPr>
          <w:rFonts w:cs="Arial"/>
          <w:color w:val="002060"/>
          <w:szCs w:val="24"/>
        </w:rPr>
        <w:t xml:space="preserve"> are the main beneficiaries of the scheme.  Schools benefit from a well-es</w:t>
      </w:r>
      <w:r w:rsidR="002417CA" w:rsidRPr="00C91AD6">
        <w:rPr>
          <w:rFonts w:cs="Arial"/>
          <w:color w:val="002060"/>
          <w:szCs w:val="24"/>
        </w:rPr>
        <w:t>tablished successful ‘Field to F</w:t>
      </w:r>
      <w:r w:rsidR="001B3ADB" w:rsidRPr="00C91AD6">
        <w:rPr>
          <w:rFonts w:cs="Arial"/>
          <w:color w:val="002060"/>
          <w:szCs w:val="24"/>
        </w:rPr>
        <w:t>ork’ programme</w:t>
      </w:r>
      <w:r w:rsidR="00A01F72" w:rsidRPr="00C91AD6">
        <w:rPr>
          <w:rFonts w:cs="Arial"/>
          <w:color w:val="002060"/>
          <w:szCs w:val="24"/>
        </w:rPr>
        <w:t xml:space="preserve">. The Ulster University benefit through support to develop and deliver a leadership education programme.  </w:t>
      </w:r>
    </w:p>
    <w:p w14:paraId="4954E393" w14:textId="77777777" w:rsidR="00597601" w:rsidRPr="00C91AD6" w:rsidRDefault="00597601" w:rsidP="00597601">
      <w:pPr>
        <w:rPr>
          <w:rFonts w:cs="Arial"/>
          <w:color w:val="002060"/>
          <w:szCs w:val="24"/>
        </w:rPr>
      </w:pPr>
    </w:p>
    <w:p w14:paraId="58AB6760" w14:textId="77777777" w:rsidR="00597601" w:rsidRPr="00C91AD6" w:rsidRDefault="00597601" w:rsidP="00597601">
      <w:pPr>
        <w:rPr>
          <w:rFonts w:cs="Arial"/>
          <w:color w:val="002060"/>
          <w:szCs w:val="24"/>
        </w:rPr>
      </w:pPr>
      <w:r w:rsidRPr="00C91AD6">
        <w:rPr>
          <w:rFonts w:cs="Arial"/>
          <w:b/>
          <w:color w:val="002060"/>
          <w:szCs w:val="24"/>
        </w:rPr>
        <w:t>Rural community</w:t>
      </w:r>
      <w:r w:rsidRPr="00C91AD6">
        <w:rPr>
          <w:rFonts w:cs="Arial"/>
          <w:color w:val="002060"/>
          <w:szCs w:val="24"/>
        </w:rPr>
        <w:t xml:space="preserve"> - a major contribution to the personal development and employability of thousands of young people in YFCU living in rurally isolated areas of NI</w:t>
      </w:r>
      <w:r w:rsidR="007D34FC" w:rsidRPr="00C91AD6">
        <w:rPr>
          <w:rFonts w:cs="Arial"/>
          <w:color w:val="002060"/>
          <w:szCs w:val="24"/>
        </w:rPr>
        <w:t>.</w:t>
      </w:r>
    </w:p>
    <w:p w14:paraId="42A9BA12" w14:textId="77777777" w:rsidR="00597601" w:rsidRPr="00CC0740" w:rsidRDefault="00597601" w:rsidP="007067B2">
      <w:pPr>
        <w:rPr>
          <w:rFonts w:cs="Arial"/>
          <w:sz w:val="28"/>
          <w:szCs w:val="28"/>
        </w:rPr>
      </w:pPr>
    </w:p>
    <w:p w14:paraId="04542979" w14:textId="77777777" w:rsidR="00E91D60" w:rsidRPr="00CC0740" w:rsidRDefault="00E91D60" w:rsidP="007067B2">
      <w:pPr>
        <w:rPr>
          <w:rFonts w:cs="Arial"/>
          <w:sz w:val="28"/>
          <w:szCs w:val="28"/>
        </w:rPr>
      </w:pPr>
    </w:p>
    <w:p w14:paraId="2BC7ADC5" w14:textId="77777777" w:rsidR="00E91D60" w:rsidRDefault="00E91D60" w:rsidP="00E91D60">
      <w:pPr>
        <w:rPr>
          <w:rFonts w:cs="Arial"/>
          <w:sz w:val="28"/>
          <w:szCs w:val="28"/>
        </w:rPr>
      </w:pPr>
    </w:p>
    <w:p w14:paraId="26623BDB"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19EF982" w14:textId="77777777" w:rsidR="007067B2" w:rsidRPr="00E91D60" w:rsidRDefault="007067B2" w:rsidP="0017404D"/>
    <w:p w14:paraId="6AD6A580" w14:textId="77777777" w:rsidR="00E91D60" w:rsidRPr="00FA0121" w:rsidRDefault="00E91D60" w:rsidP="00E91D60">
      <w:pPr>
        <w:rPr>
          <w:rFonts w:cs="Arial"/>
          <w:sz w:val="28"/>
          <w:szCs w:val="28"/>
          <w:lang w:val="en-US"/>
        </w:rPr>
      </w:pPr>
    </w:p>
    <w:p w14:paraId="4797FEF5" w14:textId="77777777"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2D1CE6BB" w14:textId="77777777" w:rsidR="002417CA" w:rsidRPr="00FA0121" w:rsidRDefault="002417CA" w:rsidP="002417CA">
      <w:pPr>
        <w:spacing w:line="240" w:lineRule="atLeast"/>
        <w:ind w:left="540"/>
        <w:rPr>
          <w:rFonts w:cs="Arial"/>
          <w:bCs/>
          <w:sz w:val="28"/>
          <w:szCs w:val="28"/>
        </w:rPr>
      </w:pPr>
    </w:p>
    <w:p w14:paraId="48CC52B9" w14:textId="77777777" w:rsidR="00E91D60" w:rsidRPr="00C91AD6" w:rsidRDefault="002417CA" w:rsidP="002417CA">
      <w:pPr>
        <w:spacing w:line="240" w:lineRule="atLeast"/>
        <w:rPr>
          <w:rFonts w:cs="Arial"/>
          <w:bCs/>
          <w:color w:val="002060"/>
          <w:szCs w:val="24"/>
        </w:rPr>
      </w:pPr>
      <w:r w:rsidRPr="00C91AD6">
        <w:rPr>
          <w:rFonts w:cs="Arial"/>
          <w:bCs/>
          <w:color w:val="002060"/>
          <w:szCs w:val="24"/>
        </w:rPr>
        <w:t>The Children &amp; Young People’s Strategy 2020-30 which aims to improve the wellbeing of children and young people, and to achieve positive, long lasting outcomes.</w:t>
      </w:r>
    </w:p>
    <w:p w14:paraId="618E6549" w14:textId="77777777" w:rsidR="00E91D60" w:rsidRDefault="00E91D60" w:rsidP="00E91D60">
      <w:pPr>
        <w:spacing w:line="240" w:lineRule="atLeast"/>
        <w:ind w:hanging="180"/>
        <w:rPr>
          <w:rFonts w:cs="Arial"/>
          <w:bCs/>
          <w:sz w:val="28"/>
          <w:szCs w:val="28"/>
        </w:rPr>
      </w:pPr>
    </w:p>
    <w:p w14:paraId="2ED098CF" w14:textId="77777777" w:rsidR="00E91D60" w:rsidRPr="00FA0121" w:rsidRDefault="00E91D60" w:rsidP="00E91D60">
      <w:pPr>
        <w:spacing w:line="240" w:lineRule="atLeast"/>
        <w:ind w:hanging="180"/>
        <w:rPr>
          <w:rFonts w:cs="Arial"/>
          <w:bCs/>
          <w:sz w:val="28"/>
          <w:szCs w:val="28"/>
        </w:rPr>
      </w:pPr>
    </w:p>
    <w:p w14:paraId="1382F746"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14:paraId="2254E324" w14:textId="77777777" w:rsidR="00E91D60" w:rsidRPr="00357871" w:rsidRDefault="00E91D60" w:rsidP="00E91D60">
      <w:pPr>
        <w:rPr>
          <w:rFonts w:cs="Arial"/>
          <w:szCs w:val="24"/>
        </w:rPr>
      </w:pPr>
    </w:p>
    <w:p w14:paraId="2D9AA416" w14:textId="77777777" w:rsidR="002417CA" w:rsidRPr="00357871" w:rsidRDefault="002417CA" w:rsidP="00E91D60">
      <w:pPr>
        <w:rPr>
          <w:rFonts w:cs="Arial"/>
          <w:szCs w:val="24"/>
        </w:rPr>
      </w:pPr>
      <w:r w:rsidRPr="00C91AD6">
        <w:rPr>
          <w:rFonts w:cs="Arial"/>
          <w:color w:val="002060"/>
          <w:szCs w:val="24"/>
        </w:rPr>
        <w:t>Northern Ireland Executive</w:t>
      </w:r>
    </w:p>
    <w:p w14:paraId="2095A8D3" w14:textId="77777777" w:rsidR="00E91D60" w:rsidRDefault="00E91D60" w:rsidP="00E91D60">
      <w:pPr>
        <w:rPr>
          <w:rFonts w:cs="Arial"/>
          <w:sz w:val="28"/>
          <w:szCs w:val="28"/>
        </w:rPr>
      </w:pPr>
    </w:p>
    <w:p w14:paraId="287A6F69" w14:textId="77777777" w:rsidR="00E91D60" w:rsidRDefault="00E91D60" w:rsidP="00E91D60">
      <w:pPr>
        <w:rPr>
          <w:rFonts w:cs="Arial"/>
          <w:sz w:val="28"/>
          <w:szCs w:val="28"/>
        </w:rPr>
      </w:pPr>
    </w:p>
    <w:p w14:paraId="7C10D0EE"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2C2C26BC" w14:textId="77777777" w:rsidR="00E91D60" w:rsidRDefault="00E91D60" w:rsidP="00E91D60">
      <w:pPr>
        <w:autoSpaceDE w:val="0"/>
        <w:autoSpaceDN w:val="0"/>
        <w:adjustRightInd w:val="0"/>
        <w:rPr>
          <w:rFonts w:cs="Arial"/>
          <w:sz w:val="28"/>
          <w:szCs w:val="28"/>
        </w:rPr>
      </w:pPr>
    </w:p>
    <w:p w14:paraId="34D6BFE8"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D8CF74E" w14:textId="77777777" w:rsidR="00E91D60" w:rsidRPr="00FA0121" w:rsidRDefault="00E91D60" w:rsidP="00E91D60">
      <w:pPr>
        <w:autoSpaceDE w:val="0"/>
        <w:autoSpaceDN w:val="0"/>
        <w:adjustRightInd w:val="0"/>
        <w:rPr>
          <w:rFonts w:cs="Arial"/>
          <w:b/>
          <w:sz w:val="28"/>
          <w:szCs w:val="28"/>
        </w:rPr>
      </w:pPr>
    </w:p>
    <w:p w14:paraId="13F844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3677218A" w14:textId="77777777" w:rsidR="00027BD2" w:rsidRDefault="00027BD2" w:rsidP="00E91D60">
      <w:pPr>
        <w:autoSpaceDE w:val="0"/>
        <w:autoSpaceDN w:val="0"/>
        <w:adjustRightInd w:val="0"/>
        <w:rPr>
          <w:rFonts w:cs="Arial"/>
          <w:sz w:val="28"/>
          <w:szCs w:val="28"/>
        </w:rPr>
      </w:pPr>
    </w:p>
    <w:p w14:paraId="134E6EA5"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42F77CAB" w14:textId="77777777" w:rsidR="00776185" w:rsidRPr="00FA0121" w:rsidRDefault="00776185" w:rsidP="00E91D60">
      <w:pPr>
        <w:autoSpaceDE w:val="0"/>
        <w:autoSpaceDN w:val="0"/>
        <w:adjustRightInd w:val="0"/>
        <w:rPr>
          <w:rFonts w:cs="Arial"/>
          <w:b/>
          <w:sz w:val="28"/>
          <w:szCs w:val="28"/>
        </w:rPr>
      </w:pPr>
    </w:p>
    <w:p w14:paraId="2B7685F6" w14:textId="77777777" w:rsidR="00A01F72" w:rsidRDefault="00B92E4E" w:rsidP="00266A2A">
      <w:pPr>
        <w:spacing w:before="240" w:after="240"/>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14:paraId="7CFE0009" w14:textId="77777777" w:rsidR="00266A2A" w:rsidRPr="00C91AD6" w:rsidRDefault="00B92E4E" w:rsidP="00266A2A">
      <w:pPr>
        <w:spacing w:before="240" w:after="240"/>
        <w:rPr>
          <w:rFonts w:cs="Arial"/>
          <w:color w:val="002060"/>
          <w:szCs w:val="24"/>
        </w:rPr>
      </w:pPr>
      <w:r w:rsidRPr="00B92E4E">
        <w:rPr>
          <w:rFonts w:cs="Arial"/>
          <w:sz w:val="28"/>
          <w:szCs w:val="28"/>
        </w:rPr>
        <w:br w:type="textWrapping" w:clear="all"/>
      </w:r>
      <w:hyperlink r:id="rId10" w:history="1">
        <w:r w:rsidR="00266A2A" w:rsidRPr="00C91AD6">
          <w:rPr>
            <w:rStyle w:val="Hyperlink"/>
            <w:rFonts w:cs="Arial"/>
            <w:color w:val="002060"/>
            <w:szCs w:val="24"/>
            <w:u w:val="none"/>
          </w:rPr>
          <w:t>Equality Impact Assessment of the 2014-2020 Rural Development Programme.</w:t>
        </w:r>
      </w:hyperlink>
    </w:p>
    <w:p w14:paraId="37545906" w14:textId="77777777" w:rsidR="00266A2A" w:rsidRPr="00C91AD6" w:rsidRDefault="001007EB" w:rsidP="00266A2A">
      <w:pPr>
        <w:spacing w:before="240" w:after="240"/>
        <w:rPr>
          <w:rFonts w:cs="Arial"/>
          <w:color w:val="002060"/>
          <w:szCs w:val="24"/>
        </w:rPr>
      </w:pPr>
      <w:hyperlink r:id="rId11" w:history="1">
        <w:r w:rsidR="00266A2A" w:rsidRPr="00C91AD6">
          <w:rPr>
            <w:rStyle w:val="Hyperlink"/>
            <w:rFonts w:cs="Arial"/>
            <w:color w:val="002060"/>
            <w:szCs w:val="24"/>
            <w:u w:val="none"/>
          </w:rPr>
          <w:t>2011 Census of Northern Ireland</w:t>
        </w:r>
      </w:hyperlink>
    </w:p>
    <w:p w14:paraId="39E8097B" w14:textId="77777777" w:rsidR="00266A2A" w:rsidRPr="00C91AD6" w:rsidRDefault="002417CA" w:rsidP="00266A2A">
      <w:pPr>
        <w:spacing w:before="240" w:after="240"/>
        <w:rPr>
          <w:rStyle w:val="Hyperlink"/>
          <w:rFonts w:cs="Arial"/>
          <w:color w:val="002060"/>
          <w:szCs w:val="24"/>
          <w:u w:val="none"/>
        </w:rPr>
      </w:pPr>
      <w:r w:rsidRPr="00C91AD6">
        <w:rPr>
          <w:rStyle w:val="Hyperlink"/>
          <w:rFonts w:cs="Arial"/>
          <w:color w:val="002060"/>
          <w:szCs w:val="24"/>
          <w:u w:val="none"/>
        </w:rPr>
        <w:t>2018 DAERA Equality Indicators Report</w:t>
      </w:r>
    </w:p>
    <w:p w14:paraId="15C08668" w14:textId="77777777" w:rsidR="007A1826" w:rsidRPr="00C91AD6" w:rsidRDefault="007A1826" w:rsidP="00266A2A">
      <w:pPr>
        <w:spacing w:before="240" w:after="240"/>
        <w:rPr>
          <w:rStyle w:val="Hyperlink"/>
          <w:rFonts w:cs="Arial"/>
          <w:color w:val="002060"/>
          <w:szCs w:val="24"/>
          <w:u w:val="none"/>
        </w:rPr>
      </w:pPr>
      <w:r w:rsidRPr="00C91AD6">
        <w:rPr>
          <w:rStyle w:val="Hyperlink"/>
          <w:rFonts w:cs="Arial"/>
          <w:color w:val="002060"/>
          <w:szCs w:val="24"/>
          <w:u w:val="none"/>
        </w:rPr>
        <w:t>2018 Census of YFCU members</w:t>
      </w:r>
    </w:p>
    <w:p w14:paraId="15F10BA4" w14:textId="77777777" w:rsidR="007A1826" w:rsidRPr="00C91AD6" w:rsidRDefault="002417CA" w:rsidP="007A1826">
      <w:pPr>
        <w:rPr>
          <w:rFonts w:ascii="Calibri" w:hAnsi="Calibri"/>
          <w:color w:val="002060"/>
          <w:szCs w:val="24"/>
        </w:rPr>
      </w:pPr>
      <w:r w:rsidRPr="00C91AD6">
        <w:rPr>
          <w:rFonts w:cs="Arial"/>
          <w:color w:val="002060"/>
          <w:szCs w:val="24"/>
        </w:rPr>
        <w:t>Just over two fifths (42%) of farmers in Northern Ireland were Catholic, with half (51%) stating their religion as Protestant or another Christian religion.  The remainder (6%) were of 'other' or no religion.</w:t>
      </w:r>
      <w:r w:rsidRPr="00C91AD6">
        <w:rPr>
          <w:color w:val="002060"/>
          <w:szCs w:val="24"/>
        </w:rPr>
        <w:t xml:space="preserve"> </w:t>
      </w:r>
      <w:r w:rsidRPr="00C91AD6">
        <w:rPr>
          <w:rFonts w:cs="Arial"/>
          <w:color w:val="002060"/>
          <w:szCs w:val="24"/>
        </w:rPr>
        <w:t>Catholics were much more likely than Protestants to farm on very small farms, with 85% of Catholics farming small farms compared to 68% of Protestants, and only 2% having large farms compared to 10% of Protestant farmers.</w:t>
      </w:r>
      <w:r w:rsidR="00357871" w:rsidRPr="00C91AD6">
        <w:rPr>
          <w:rFonts w:cs="Arial"/>
          <w:color w:val="002060"/>
          <w:szCs w:val="24"/>
        </w:rPr>
        <w:t xml:space="preserve"> </w:t>
      </w:r>
      <w:r w:rsidR="00266A2A" w:rsidRPr="00C91AD6">
        <w:rPr>
          <w:rStyle w:val="Hyperlink"/>
          <w:rFonts w:cs="Arial"/>
          <w:color w:val="002060"/>
          <w:szCs w:val="24"/>
          <w:u w:val="none"/>
        </w:rPr>
        <w:t>Catholics predominate in the West, North- West and South of Northern Ireland.  Whereas in contrast, Protestants are heavily represented in the East, North-East and Greater Belfast areas</w:t>
      </w:r>
      <w:r w:rsidR="00C02636" w:rsidRPr="00C91AD6">
        <w:rPr>
          <w:rStyle w:val="Hyperlink"/>
          <w:rFonts w:cs="Arial"/>
          <w:color w:val="002060"/>
          <w:szCs w:val="24"/>
          <w:u w:val="none"/>
        </w:rPr>
        <w:t>.</w:t>
      </w:r>
      <w:r w:rsidR="007A1826" w:rsidRPr="00C91AD6">
        <w:rPr>
          <w:color w:val="002060"/>
          <w:szCs w:val="24"/>
        </w:rPr>
        <w:t xml:space="preserve"> The 2018 census of YFCU members indicated the following breakdown on religious belief; Protestant 92.6%</w:t>
      </w:r>
      <w:r w:rsidR="007A1826" w:rsidRPr="00C91AD6">
        <w:rPr>
          <w:rFonts w:ascii="Calibri" w:hAnsi="Calibri"/>
          <w:color w:val="002060"/>
          <w:szCs w:val="24"/>
        </w:rPr>
        <w:t xml:space="preserve">, </w:t>
      </w:r>
      <w:r w:rsidR="007A1826" w:rsidRPr="00C91AD6">
        <w:rPr>
          <w:color w:val="002060"/>
          <w:szCs w:val="24"/>
        </w:rPr>
        <w:t>Catholic 5.4%</w:t>
      </w:r>
      <w:r w:rsidR="007A1826" w:rsidRPr="00C91AD6">
        <w:rPr>
          <w:rFonts w:ascii="Calibri" w:hAnsi="Calibri"/>
          <w:color w:val="002060"/>
          <w:szCs w:val="24"/>
        </w:rPr>
        <w:t xml:space="preserve"> </w:t>
      </w:r>
      <w:r w:rsidR="007A1826" w:rsidRPr="00C91AD6">
        <w:rPr>
          <w:rFonts w:cs="Arial"/>
          <w:color w:val="002060"/>
          <w:szCs w:val="24"/>
        </w:rPr>
        <w:t xml:space="preserve">and </w:t>
      </w:r>
      <w:r w:rsidR="007A1826" w:rsidRPr="00C91AD6">
        <w:rPr>
          <w:color w:val="002060"/>
          <w:szCs w:val="24"/>
        </w:rPr>
        <w:t>none 2%.</w:t>
      </w:r>
    </w:p>
    <w:p w14:paraId="5B584D78" w14:textId="77777777" w:rsidR="00C02636" w:rsidRPr="002417CA" w:rsidRDefault="00C02636" w:rsidP="00266A2A">
      <w:pPr>
        <w:rPr>
          <w:rStyle w:val="Hyperlink"/>
          <w:rFonts w:cs="Arial"/>
          <w:color w:val="auto"/>
          <w:szCs w:val="24"/>
          <w:u w:val="none"/>
        </w:rPr>
      </w:pPr>
    </w:p>
    <w:p w14:paraId="65A0EBF4" w14:textId="77777777" w:rsidR="00B92E4E" w:rsidRPr="00266A2A" w:rsidRDefault="00B92E4E" w:rsidP="00266A2A">
      <w:r w:rsidRPr="00266A2A">
        <w:rPr>
          <w:rFonts w:cs="Arial"/>
          <w:sz w:val="28"/>
          <w:szCs w:val="28"/>
        </w:rPr>
        <w:t>_______________________________________________________</w:t>
      </w:r>
    </w:p>
    <w:p w14:paraId="6988D70A" w14:textId="77777777" w:rsidR="00B92E4E" w:rsidRPr="00B92E4E" w:rsidRDefault="00B92E4E" w:rsidP="00B92E4E">
      <w:pPr>
        <w:rPr>
          <w:rFonts w:cs="Arial"/>
          <w:sz w:val="28"/>
          <w:szCs w:val="28"/>
        </w:rPr>
      </w:pPr>
    </w:p>
    <w:p w14:paraId="41AE8DF3" w14:textId="77777777" w:rsidR="00A01F72"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14:paraId="60886BA8" w14:textId="77777777" w:rsidR="00266A2A" w:rsidRPr="00C91AD6" w:rsidRDefault="00B92E4E" w:rsidP="00266A2A">
      <w:pPr>
        <w:spacing w:before="240" w:after="240"/>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6C96F7B3" w14:textId="77777777"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14:paraId="76A98EE7" w14:textId="77777777"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14:paraId="61DC1DF1" w14:textId="77777777" w:rsidR="00B92E4E" w:rsidRPr="00357871" w:rsidRDefault="00E11477" w:rsidP="00266A2A">
      <w:pPr>
        <w:rPr>
          <w:rFonts w:cs="Arial"/>
          <w:szCs w:val="24"/>
        </w:rPr>
      </w:pPr>
      <w:r w:rsidRPr="00C91AD6">
        <w:rPr>
          <w:rFonts w:cs="Arial"/>
          <w:color w:val="002060"/>
          <w:szCs w:val="24"/>
        </w:rPr>
        <w:lastRenderedPageBreak/>
        <w:t>Information on political opinion was not collected in the Population Census 2011.  However, as a question on National Identity was included</w:t>
      </w:r>
      <w:r w:rsidR="00C02636" w:rsidRPr="00C91AD6">
        <w:rPr>
          <w:rFonts w:cs="Arial"/>
          <w:color w:val="002060"/>
          <w:szCs w:val="24"/>
        </w:rPr>
        <w:t xml:space="preserve"> responses were analysed against farm size, type and land characteristics as a proxy metric for political opinion.</w:t>
      </w:r>
      <w:r w:rsidR="00357871" w:rsidRPr="00C91AD6">
        <w:rPr>
          <w:rFonts w:cs="Arial"/>
          <w:color w:val="002060"/>
          <w:szCs w:val="24"/>
        </w:rPr>
        <w:t xml:space="preserve"> </w:t>
      </w:r>
      <w:r w:rsidR="00C02636" w:rsidRPr="00C91AD6">
        <w:rPr>
          <w:rFonts w:cs="Arial"/>
          <w:color w:val="002060"/>
          <w:szCs w:val="24"/>
        </w:rPr>
        <w:t xml:space="preserve">Overall, 44% of farmers reported their identity as British only, 26% as Irish only and 23% as Northern Irish only, with 8% stating another identity or a combination of more than one identity.  </w:t>
      </w:r>
      <w:r w:rsidR="00B92E4E" w:rsidRPr="00B92E4E">
        <w:rPr>
          <w:rFonts w:cs="Arial"/>
          <w:sz w:val="28"/>
          <w:szCs w:val="28"/>
        </w:rPr>
        <w:t>_______________________________________________________</w:t>
      </w:r>
    </w:p>
    <w:p w14:paraId="5475814A" w14:textId="77777777" w:rsidR="00B92E4E" w:rsidRPr="00B92E4E" w:rsidRDefault="00B92E4E" w:rsidP="00B92E4E">
      <w:pPr>
        <w:rPr>
          <w:rFonts w:cs="Arial"/>
          <w:sz w:val="28"/>
          <w:szCs w:val="28"/>
        </w:rPr>
      </w:pPr>
    </w:p>
    <w:p w14:paraId="3AEDCC73" w14:textId="77777777" w:rsidR="00A01F72" w:rsidRDefault="00B92E4E" w:rsidP="00A01F72">
      <w:pPr>
        <w:rPr>
          <w:rFonts w:cs="Arial"/>
          <w:sz w:val="28"/>
          <w:szCs w:val="28"/>
        </w:rPr>
      </w:pPr>
      <w:r w:rsidRPr="00B92E4E">
        <w:rPr>
          <w:rFonts w:cs="Arial"/>
          <w:b/>
          <w:sz w:val="28"/>
          <w:szCs w:val="28"/>
        </w:rPr>
        <w:t>Racial Group</w:t>
      </w:r>
      <w:r w:rsidR="00A01F72">
        <w:rPr>
          <w:rFonts w:cs="Arial"/>
          <w:sz w:val="28"/>
          <w:szCs w:val="28"/>
        </w:rPr>
        <w:t xml:space="preserve"> evidence / information:</w:t>
      </w:r>
    </w:p>
    <w:p w14:paraId="4FC92614" w14:textId="77777777" w:rsidR="00266A2A" w:rsidRPr="00C91AD6" w:rsidRDefault="00B92E4E" w:rsidP="00A01F72">
      <w:pPr>
        <w:rPr>
          <w:rFonts w:cs="Arial"/>
          <w:color w:val="002060"/>
          <w:sz w:val="28"/>
          <w:szCs w:val="28"/>
        </w:rPr>
      </w:pPr>
      <w:r w:rsidRPr="00B92E4E">
        <w:rPr>
          <w:rFonts w:cs="Arial"/>
          <w:sz w:val="28"/>
          <w:szCs w:val="28"/>
        </w:rPr>
        <w:br w:type="textWrapping" w:clear="all"/>
      </w:r>
      <w:r w:rsidR="00266A2A" w:rsidRPr="00C91AD6">
        <w:rPr>
          <w:rStyle w:val="Hyperlink"/>
          <w:rFonts w:cs="Arial"/>
          <w:color w:val="002060"/>
          <w:szCs w:val="24"/>
          <w:u w:val="none"/>
        </w:rPr>
        <w:t>The 2001/02 Social Survey of Farmers and Farm Families across Northern Ireland</w:t>
      </w:r>
      <w:r w:rsidR="00266A2A" w:rsidRPr="00C91AD6">
        <w:rPr>
          <w:rFonts w:cs="Arial"/>
          <w:color w:val="002060"/>
          <w:szCs w:val="24"/>
        </w:rPr>
        <w:t xml:space="preserve"> (most recent)</w:t>
      </w:r>
    </w:p>
    <w:p w14:paraId="72C69FFC"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48F474C4" w14:textId="77777777"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14:paraId="65306488" w14:textId="77777777"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14:paraId="0C8DB3BD" w14:textId="77777777" w:rsidR="002675A3" w:rsidRPr="00C91AD6" w:rsidRDefault="002675A3" w:rsidP="002675A3">
      <w:pPr>
        <w:rPr>
          <w:rFonts w:cs="Arial"/>
          <w:color w:val="002060"/>
          <w:szCs w:val="24"/>
        </w:rPr>
      </w:pPr>
      <w:r w:rsidRPr="00C91AD6">
        <w:rPr>
          <w:rFonts w:cs="Arial"/>
          <w:color w:val="002060"/>
          <w:szCs w:val="24"/>
        </w:rPr>
        <w:t xml:space="preserve">The 2001/02 Social Survey of Farmers and Farm Families across Northern Ireland (most recent) outlined that the farming population was overwhelmingly white and that there was no difference in racial group by type or size of farm. This survey was conducted nearly 20 years ago and the racial </w:t>
      </w:r>
      <w:r w:rsidR="00CF211F" w:rsidRPr="00C91AD6">
        <w:rPr>
          <w:rFonts w:cs="Arial"/>
          <w:color w:val="002060"/>
          <w:szCs w:val="24"/>
        </w:rPr>
        <w:t>group</w:t>
      </w:r>
      <w:r w:rsidR="00A01F72" w:rsidRPr="00C91AD6">
        <w:rPr>
          <w:rFonts w:cs="Arial"/>
          <w:color w:val="002060"/>
          <w:szCs w:val="24"/>
        </w:rPr>
        <w:t xml:space="preserve"> </w:t>
      </w:r>
      <w:r w:rsidRPr="00C91AD6">
        <w:rPr>
          <w:rFonts w:cs="Arial"/>
          <w:color w:val="002060"/>
          <w:szCs w:val="24"/>
        </w:rPr>
        <w:t xml:space="preserve">statistics in both the 2011 census and DAERA’s Equality Indicators Report (2018) reflect the original findings </w:t>
      </w:r>
      <w:r w:rsidR="009C4E91" w:rsidRPr="00C91AD6">
        <w:rPr>
          <w:rFonts w:cs="Arial"/>
          <w:color w:val="002060"/>
          <w:szCs w:val="24"/>
        </w:rPr>
        <w:t>of the 2001-02 survey.</w:t>
      </w:r>
    </w:p>
    <w:p w14:paraId="33351694" w14:textId="77777777" w:rsidR="00357871" w:rsidRPr="00C91AD6" w:rsidRDefault="00266A2A" w:rsidP="00266A2A">
      <w:pPr>
        <w:rPr>
          <w:rFonts w:cs="Arial"/>
          <w:color w:val="002060"/>
          <w:szCs w:val="24"/>
        </w:rPr>
      </w:pPr>
      <w:r w:rsidRPr="00C91AD6">
        <w:rPr>
          <w:rFonts w:cs="Arial"/>
          <w:color w:val="002060"/>
          <w:szCs w:val="24"/>
        </w:rPr>
        <w:t xml:space="preserve">The 2011 Census of Northern Ireland (most recent </w:t>
      </w:r>
      <w:r w:rsidR="00CF211F" w:rsidRPr="00C91AD6">
        <w:rPr>
          <w:rFonts w:cs="Arial"/>
          <w:color w:val="002060"/>
          <w:szCs w:val="24"/>
        </w:rPr>
        <w:t>-</w:t>
      </w:r>
      <w:r w:rsidRPr="00C91AD6">
        <w:rPr>
          <w:rFonts w:cs="Arial"/>
          <w:color w:val="002060"/>
          <w:szCs w:val="24"/>
        </w:rPr>
        <w:t xml:space="preserve"> 2021</w:t>
      </w:r>
      <w:r w:rsidR="00CF211F" w:rsidRPr="00C91AD6">
        <w:rPr>
          <w:rFonts w:cs="Arial"/>
          <w:color w:val="002060"/>
          <w:szCs w:val="24"/>
        </w:rPr>
        <w:t xml:space="preserve"> next census year</w:t>
      </w:r>
      <w:r w:rsidRPr="00C91AD6">
        <w:rPr>
          <w:rFonts w:cs="Arial"/>
          <w:color w:val="002060"/>
          <w:szCs w:val="24"/>
        </w:rPr>
        <w:t xml:space="preserve">) found that over 98% of the population, state their ethnic origin to be white.  Non-white ethnic groups accounted for 1.7% of the total population. In addition under 1.3% of non-white minority ethnic groups of Black, Asian and Other live in rural area. </w:t>
      </w:r>
    </w:p>
    <w:p w14:paraId="16AFF918" w14:textId="77777777" w:rsidR="00C02636" w:rsidRPr="00C91AD6" w:rsidRDefault="00357871" w:rsidP="00266A2A">
      <w:pPr>
        <w:rPr>
          <w:rFonts w:cs="Arial"/>
          <w:color w:val="002060"/>
          <w:szCs w:val="24"/>
        </w:rPr>
      </w:pPr>
      <w:r w:rsidRPr="00C91AD6">
        <w:rPr>
          <w:rFonts w:cs="Arial"/>
          <w:color w:val="002060"/>
          <w:szCs w:val="24"/>
        </w:rPr>
        <w:t>DAERA’s Equality Indicators Report (2018) stated t</w:t>
      </w:r>
      <w:r w:rsidR="00E75604" w:rsidRPr="00C91AD6">
        <w:rPr>
          <w:rFonts w:cs="Arial"/>
          <w:color w:val="002060"/>
          <w:szCs w:val="24"/>
        </w:rPr>
        <w:t>he proportion of farmers stating an ethnicity other than white was too small to examine differences by farm characteristics.</w:t>
      </w:r>
    </w:p>
    <w:p w14:paraId="77F3D293" w14:textId="77777777" w:rsidR="00B92E4E" w:rsidRPr="00B92E4E" w:rsidRDefault="00B92E4E" w:rsidP="00266A2A">
      <w:r w:rsidRPr="00B92E4E">
        <w:rPr>
          <w:rFonts w:cs="Arial"/>
          <w:sz w:val="28"/>
          <w:szCs w:val="28"/>
        </w:rPr>
        <w:t>_______________________________________________________</w:t>
      </w:r>
    </w:p>
    <w:p w14:paraId="5FE24ED5" w14:textId="77777777" w:rsidR="00B92E4E" w:rsidRPr="00B92E4E" w:rsidRDefault="00B92E4E" w:rsidP="00B92E4E">
      <w:pPr>
        <w:rPr>
          <w:rFonts w:cs="Arial"/>
          <w:sz w:val="28"/>
          <w:szCs w:val="28"/>
        </w:rPr>
      </w:pPr>
    </w:p>
    <w:p w14:paraId="07F71DEB" w14:textId="77777777" w:rsidR="00A01F72" w:rsidRDefault="00B92E4E" w:rsidP="00A01F72">
      <w:pPr>
        <w:rPr>
          <w:rFonts w:cs="Arial"/>
          <w:sz w:val="28"/>
          <w:szCs w:val="28"/>
        </w:rPr>
      </w:pPr>
      <w:r w:rsidRPr="00B92E4E">
        <w:rPr>
          <w:rFonts w:cs="Arial"/>
          <w:b/>
          <w:sz w:val="28"/>
          <w:szCs w:val="28"/>
        </w:rPr>
        <w:t>Age</w:t>
      </w:r>
      <w:r w:rsidRPr="00B92E4E">
        <w:rPr>
          <w:rFonts w:cs="Arial"/>
          <w:sz w:val="28"/>
          <w:szCs w:val="28"/>
        </w:rPr>
        <w:t xml:space="preserve"> evidence / information:</w:t>
      </w:r>
    </w:p>
    <w:p w14:paraId="2E43805C" w14:textId="77777777" w:rsidR="00A01F72" w:rsidRPr="00C91AD6" w:rsidRDefault="00B92E4E" w:rsidP="00A01F72">
      <w:pPr>
        <w:rPr>
          <w:rFonts w:cs="Arial"/>
          <w:color w:val="002060"/>
          <w:szCs w:val="24"/>
        </w:rPr>
      </w:pPr>
      <w:r w:rsidRPr="00B92E4E">
        <w:rPr>
          <w:rFonts w:cs="Arial"/>
          <w:sz w:val="28"/>
          <w:szCs w:val="28"/>
        </w:rPr>
        <w:br w:type="textWrapping" w:clear="all"/>
      </w:r>
      <w:r w:rsidR="00266A2A" w:rsidRPr="00C91AD6">
        <w:rPr>
          <w:rFonts w:cs="Arial"/>
          <w:color w:val="002060"/>
          <w:szCs w:val="24"/>
        </w:rPr>
        <w:t>The 2001/02 Social Survey of Farmers and Farm Families across Northern Ireland</w:t>
      </w:r>
    </w:p>
    <w:p w14:paraId="6EA027E7"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1127CAFF" w14:textId="77777777" w:rsidR="00266A2A" w:rsidRPr="00C91AD6" w:rsidRDefault="00266A2A" w:rsidP="00266A2A">
      <w:pPr>
        <w:spacing w:before="240" w:after="240"/>
        <w:rPr>
          <w:rStyle w:val="Hyperlink"/>
          <w:rFonts w:cs="Arial"/>
          <w:color w:val="002060"/>
          <w:szCs w:val="24"/>
          <w:u w:val="none"/>
        </w:rPr>
      </w:pPr>
      <w:r w:rsidRPr="00C91AD6">
        <w:rPr>
          <w:rFonts w:cs="Arial"/>
          <w:color w:val="002060"/>
          <w:szCs w:val="24"/>
        </w:rPr>
        <w:t xml:space="preserve">2011 Census of Northern Ireland – </w:t>
      </w:r>
      <w:hyperlink r:id="rId12" w:history="1">
        <w:r w:rsidRPr="00C91AD6">
          <w:rPr>
            <w:rStyle w:val="Hyperlink"/>
            <w:rFonts w:cs="Arial"/>
            <w:color w:val="002060"/>
            <w:szCs w:val="24"/>
            <w:u w:val="none"/>
          </w:rPr>
          <w:t>Population Estimates – Single year of Age</w:t>
        </w:r>
      </w:hyperlink>
    </w:p>
    <w:p w14:paraId="3EA358B3" w14:textId="77777777" w:rsidR="00266A2A" w:rsidRPr="00C91AD6" w:rsidRDefault="00357871" w:rsidP="00266A2A">
      <w:pPr>
        <w:spacing w:before="240" w:after="240"/>
        <w:rPr>
          <w:rStyle w:val="Hyperlink"/>
          <w:rFonts w:cs="Arial"/>
          <w:color w:val="002060"/>
          <w:szCs w:val="24"/>
          <w:u w:val="none"/>
        </w:rPr>
      </w:pPr>
      <w:r w:rsidRPr="00C91AD6">
        <w:rPr>
          <w:rStyle w:val="Hyperlink"/>
          <w:rFonts w:cs="Arial"/>
          <w:color w:val="002060"/>
          <w:szCs w:val="24"/>
          <w:u w:val="none"/>
        </w:rPr>
        <w:t xml:space="preserve">2016 </w:t>
      </w:r>
      <w:hyperlink r:id="rId13" w:history="1">
        <w:r w:rsidRPr="00C91AD6">
          <w:rPr>
            <w:rStyle w:val="Hyperlink"/>
            <w:rFonts w:cs="Arial"/>
            <w:color w:val="002060"/>
            <w:szCs w:val="24"/>
            <w:u w:val="none"/>
          </w:rPr>
          <w:t xml:space="preserve">EU Farm Structure Survey </w:t>
        </w:r>
        <w:r w:rsidR="00266A2A" w:rsidRPr="00C91AD6">
          <w:rPr>
            <w:rStyle w:val="Hyperlink"/>
            <w:rFonts w:cs="Arial"/>
            <w:color w:val="002060"/>
            <w:szCs w:val="24"/>
            <w:u w:val="none"/>
          </w:rPr>
          <w:t>Northern Ireland</w:t>
        </w:r>
      </w:hyperlink>
    </w:p>
    <w:p w14:paraId="1B8EB07C" w14:textId="77777777" w:rsidR="00357871" w:rsidRPr="00C91AD6" w:rsidRDefault="00357871" w:rsidP="00266A2A">
      <w:pPr>
        <w:spacing w:before="240" w:after="240"/>
        <w:rPr>
          <w:rStyle w:val="Hyperlink"/>
          <w:rFonts w:cs="Arial"/>
          <w:color w:val="002060"/>
          <w:szCs w:val="24"/>
          <w:u w:val="none"/>
        </w:rPr>
      </w:pPr>
      <w:r w:rsidRPr="00C91AD6">
        <w:rPr>
          <w:rStyle w:val="Hyperlink"/>
          <w:rFonts w:cs="Arial"/>
          <w:color w:val="002060"/>
          <w:szCs w:val="24"/>
          <w:u w:val="none"/>
        </w:rPr>
        <w:t>2018 DAERA Equality Indicators Report</w:t>
      </w:r>
    </w:p>
    <w:p w14:paraId="4C153646" w14:textId="77777777" w:rsidR="000E6B30" w:rsidRPr="00C91AD6" w:rsidRDefault="000E6B30" w:rsidP="00266A2A">
      <w:pPr>
        <w:spacing w:before="240" w:after="240"/>
        <w:rPr>
          <w:rStyle w:val="Hyperlink"/>
          <w:rFonts w:cs="Arial"/>
          <w:color w:val="002060"/>
          <w:szCs w:val="24"/>
          <w:u w:val="none"/>
        </w:rPr>
      </w:pPr>
      <w:r w:rsidRPr="00C91AD6">
        <w:rPr>
          <w:rStyle w:val="Hyperlink"/>
          <w:rFonts w:cs="Arial"/>
          <w:color w:val="002060"/>
          <w:szCs w:val="24"/>
          <w:u w:val="none"/>
        </w:rPr>
        <w:t>2018 Census of YFCU members</w:t>
      </w:r>
    </w:p>
    <w:p w14:paraId="64D0023B" w14:textId="77777777" w:rsidR="00357871" w:rsidRPr="00C91AD6" w:rsidRDefault="001007EB" w:rsidP="00266A2A">
      <w:pPr>
        <w:spacing w:before="240" w:after="240"/>
        <w:rPr>
          <w:rStyle w:val="Hyperlink"/>
          <w:rFonts w:cs="Arial"/>
          <w:color w:val="002060"/>
          <w:szCs w:val="24"/>
          <w:u w:val="none"/>
        </w:rPr>
      </w:pPr>
      <w:hyperlink r:id="rId14" w:history="1">
        <w:r w:rsidR="00A65BE9" w:rsidRPr="00C91AD6">
          <w:rPr>
            <w:rStyle w:val="Hyperlink"/>
            <w:color w:val="002060"/>
          </w:rPr>
          <w:t xml:space="preserve">2019 </w:t>
        </w:r>
        <w:r w:rsidR="00A01F72" w:rsidRPr="00C91AD6">
          <w:rPr>
            <w:rStyle w:val="Hyperlink"/>
            <w:color w:val="002060"/>
          </w:rPr>
          <w:t>Mid-Year</w:t>
        </w:r>
        <w:r w:rsidR="00A65BE9" w:rsidRPr="00C91AD6">
          <w:rPr>
            <w:rStyle w:val="Hyperlink"/>
            <w:color w:val="002060"/>
          </w:rPr>
          <w:t xml:space="preserve"> Population Estimates for Northern Ireland Statistical Bulletin Charts, Tables and Maps | Northern Ireland Statistics and Research Agency (nisra.gov.uk)</w:t>
        </w:r>
      </w:hyperlink>
      <w:r w:rsidR="00A65BE9" w:rsidRPr="00C91AD6">
        <w:rPr>
          <w:color w:val="002060"/>
        </w:rPr>
        <w:t xml:space="preserve"> [Figure 8 and related data.]</w:t>
      </w:r>
    </w:p>
    <w:p w14:paraId="1AF2735E" w14:textId="77777777" w:rsidR="009C4E91" w:rsidRPr="00C91AD6" w:rsidRDefault="00A01F72" w:rsidP="00266A2A">
      <w:pPr>
        <w:rPr>
          <w:rStyle w:val="Hyperlink"/>
          <w:rFonts w:cs="Arial"/>
          <w:color w:val="002060"/>
          <w:szCs w:val="24"/>
          <w:u w:val="none"/>
        </w:rPr>
      </w:pPr>
      <w:r w:rsidRPr="00C91AD6">
        <w:rPr>
          <w:rStyle w:val="Hyperlink"/>
          <w:rFonts w:cs="Arial"/>
          <w:color w:val="002060"/>
          <w:szCs w:val="24"/>
          <w:u w:val="none"/>
        </w:rPr>
        <w:lastRenderedPageBreak/>
        <w:t>YFCU members</w:t>
      </w:r>
      <w:r w:rsidR="00266A2A" w:rsidRPr="00C91AD6">
        <w:rPr>
          <w:rStyle w:val="Hyperlink"/>
          <w:rFonts w:cs="Arial"/>
          <w:color w:val="002060"/>
          <w:szCs w:val="24"/>
          <w:u w:val="none"/>
        </w:rPr>
        <w:t xml:space="preserve"> are </w:t>
      </w:r>
      <w:r w:rsidRPr="00C91AD6">
        <w:rPr>
          <w:rStyle w:val="Hyperlink"/>
          <w:rFonts w:cs="Arial"/>
          <w:color w:val="002060"/>
          <w:szCs w:val="24"/>
          <w:u w:val="none"/>
        </w:rPr>
        <w:t xml:space="preserve">between </w:t>
      </w:r>
      <w:r w:rsidR="00266A2A" w:rsidRPr="00C91AD6">
        <w:rPr>
          <w:rStyle w:val="Hyperlink"/>
          <w:rFonts w:cs="Arial"/>
          <w:color w:val="002060"/>
          <w:szCs w:val="24"/>
          <w:u w:val="none"/>
        </w:rPr>
        <w:t>11 – 30 years</w:t>
      </w:r>
      <w:r w:rsidR="007D28E8" w:rsidRPr="00C91AD6">
        <w:rPr>
          <w:rStyle w:val="Hyperlink"/>
          <w:rFonts w:cs="Arial"/>
          <w:color w:val="002060"/>
          <w:szCs w:val="24"/>
          <w:u w:val="none"/>
        </w:rPr>
        <w:t xml:space="preserve"> of age with clubs</w:t>
      </w:r>
      <w:r w:rsidR="009C4E91" w:rsidRPr="00C91AD6">
        <w:rPr>
          <w:rStyle w:val="Hyperlink"/>
          <w:rFonts w:cs="Arial"/>
          <w:color w:val="002060"/>
          <w:szCs w:val="24"/>
          <w:u w:val="none"/>
        </w:rPr>
        <w:t xml:space="preserve"> across Northern Ireland</w:t>
      </w:r>
      <w:r w:rsidR="00266A2A" w:rsidRPr="00C91AD6">
        <w:rPr>
          <w:rStyle w:val="Hyperlink"/>
          <w:rFonts w:cs="Arial"/>
          <w:color w:val="002060"/>
          <w:szCs w:val="24"/>
          <w:u w:val="none"/>
        </w:rPr>
        <w:t xml:space="preserve">. This is a youth organisation and therefore focuses on a narrower age band than the general population. </w:t>
      </w:r>
      <w:r w:rsidR="009C4E91" w:rsidRPr="00C91AD6">
        <w:rPr>
          <w:rStyle w:val="Hyperlink"/>
          <w:rFonts w:cs="Arial"/>
          <w:color w:val="002060"/>
          <w:szCs w:val="24"/>
          <w:u w:val="none"/>
        </w:rPr>
        <w:t>The 2011 census states a</w:t>
      </w:r>
      <w:r w:rsidR="00266A2A" w:rsidRPr="00C91AD6">
        <w:rPr>
          <w:rStyle w:val="Hyperlink"/>
          <w:rFonts w:cs="Arial"/>
          <w:color w:val="002060"/>
          <w:szCs w:val="24"/>
          <w:u w:val="none"/>
        </w:rPr>
        <w:t>round 26% of the male population in NI are 11-30 and 24% of the female population.</w:t>
      </w:r>
      <w:r w:rsidR="00A65BE9" w:rsidRPr="00C91AD6">
        <w:rPr>
          <w:rStyle w:val="Hyperlink"/>
          <w:rFonts w:cs="Arial"/>
          <w:color w:val="002060"/>
          <w:szCs w:val="24"/>
          <w:u w:val="none"/>
        </w:rPr>
        <w:t xml:space="preserve"> </w:t>
      </w:r>
      <w:r w:rsidR="009C4E91" w:rsidRPr="00C91AD6">
        <w:rPr>
          <w:rStyle w:val="Hyperlink"/>
          <w:rFonts w:cs="Arial"/>
          <w:color w:val="002060"/>
          <w:szCs w:val="24"/>
          <w:u w:val="none"/>
        </w:rPr>
        <w:t xml:space="preserve">The </w:t>
      </w:r>
      <w:r w:rsidR="007943ED" w:rsidRPr="00C91AD6">
        <w:rPr>
          <w:rStyle w:val="Hyperlink"/>
          <w:rFonts w:cs="Arial"/>
          <w:color w:val="002060"/>
          <w:szCs w:val="24"/>
          <w:u w:val="none"/>
        </w:rPr>
        <w:t>mid-year</w:t>
      </w:r>
      <w:r w:rsidR="009C4E91" w:rsidRPr="00C91AD6">
        <w:rPr>
          <w:rStyle w:val="Hyperlink"/>
          <w:rFonts w:cs="Arial"/>
          <w:color w:val="002060"/>
          <w:szCs w:val="24"/>
          <w:u w:val="none"/>
        </w:rPr>
        <w:t xml:space="preserve"> population estimates from NISRA i</w:t>
      </w:r>
      <w:r w:rsidR="00A65BE9" w:rsidRPr="00C91AD6">
        <w:rPr>
          <w:rStyle w:val="Hyperlink"/>
          <w:rFonts w:cs="Arial"/>
          <w:color w:val="002060"/>
          <w:szCs w:val="24"/>
          <w:u w:val="none"/>
        </w:rPr>
        <w:t>n 20</w:t>
      </w:r>
      <w:r w:rsidR="009C4E91" w:rsidRPr="00C91AD6">
        <w:rPr>
          <w:rStyle w:val="Hyperlink"/>
          <w:rFonts w:cs="Arial"/>
          <w:color w:val="002060"/>
          <w:szCs w:val="24"/>
          <w:u w:val="none"/>
        </w:rPr>
        <w:t>1</w:t>
      </w:r>
      <w:r w:rsidR="00A65BE9" w:rsidRPr="00C91AD6">
        <w:rPr>
          <w:rStyle w:val="Hyperlink"/>
          <w:rFonts w:cs="Arial"/>
          <w:color w:val="002060"/>
          <w:szCs w:val="24"/>
          <w:u w:val="none"/>
        </w:rPr>
        <w:t xml:space="preserve">9 </w:t>
      </w:r>
      <w:r w:rsidR="009C4E91" w:rsidRPr="00C91AD6">
        <w:rPr>
          <w:rStyle w:val="Hyperlink"/>
          <w:rFonts w:cs="Arial"/>
          <w:color w:val="002060"/>
          <w:szCs w:val="24"/>
          <w:u w:val="none"/>
        </w:rPr>
        <w:t xml:space="preserve">show </w:t>
      </w:r>
      <w:r w:rsidR="00A65BE9" w:rsidRPr="00C91AD6">
        <w:rPr>
          <w:rStyle w:val="Hyperlink"/>
          <w:rFonts w:cs="Arial"/>
          <w:color w:val="002060"/>
          <w:szCs w:val="24"/>
          <w:u w:val="none"/>
        </w:rPr>
        <w:t xml:space="preserve">the percentages </w:t>
      </w:r>
      <w:r w:rsidR="009C4E91" w:rsidRPr="00C91AD6">
        <w:rPr>
          <w:rStyle w:val="Hyperlink"/>
          <w:rFonts w:cs="Arial"/>
          <w:color w:val="002060"/>
          <w:szCs w:val="24"/>
          <w:u w:val="none"/>
        </w:rPr>
        <w:t xml:space="preserve">have increased to </w:t>
      </w:r>
      <w:r w:rsidR="00A65BE9" w:rsidRPr="00C91AD6">
        <w:rPr>
          <w:rStyle w:val="Hyperlink"/>
          <w:rFonts w:cs="Arial"/>
          <w:color w:val="002060"/>
          <w:szCs w:val="24"/>
          <w:u w:val="none"/>
        </w:rPr>
        <w:t xml:space="preserve">29% </w:t>
      </w:r>
      <w:r w:rsidR="009C4E91" w:rsidRPr="00C91AD6">
        <w:rPr>
          <w:rStyle w:val="Hyperlink"/>
          <w:rFonts w:cs="Arial"/>
          <w:color w:val="002060"/>
          <w:szCs w:val="24"/>
          <w:u w:val="none"/>
        </w:rPr>
        <w:t xml:space="preserve">for male population </w:t>
      </w:r>
      <w:r w:rsidR="00A65BE9" w:rsidRPr="00C91AD6">
        <w:rPr>
          <w:rStyle w:val="Hyperlink"/>
          <w:rFonts w:cs="Arial"/>
          <w:color w:val="002060"/>
          <w:szCs w:val="24"/>
          <w:u w:val="none"/>
        </w:rPr>
        <w:t xml:space="preserve">and 27% </w:t>
      </w:r>
      <w:r w:rsidR="009C4E91" w:rsidRPr="00C91AD6">
        <w:rPr>
          <w:rStyle w:val="Hyperlink"/>
          <w:rFonts w:cs="Arial"/>
          <w:color w:val="002060"/>
          <w:szCs w:val="24"/>
          <w:u w:val="none"/>
        </w:rPr>
        <w:t xml:space="preserve">for female population </w:t>
      </w:r>
      <w:r w:rsidR="00A65BE9" w:rsidRPr="00C91AD6">
        <w:rPr>
          <w:rStyle w:val="Hyperlink"/>
          <w:rFonts w:cs="Arial"/>
          <w:color w:val="002060"/>
          <w:szCs w:val="24"/>
          <w:u w:val="none"/>
        </w:rPr>
        <w:t>respectively.</w:t>
      </w:r>
      <w:r w:rsidR="00266A2A" w:rsidRPr="00C91AD6">
        <w:rPr>
          <w:rStyle w:val="Hyperlink"/>
          <w:rFonts w:cs="Arial"/>
          <w:color w:val="002060"/>
          <w:szCs w:val="24"/>
          <w:u w:val="none"/>
        </w:rPr>
        <w:t xml:space="preserve">  </w:t>
      </w:r>
      <w:r w:rsidR="000E6B30" w:rsidRPr="00C91AD6">
        <w:rPr>
          <w:color w:val="002060"/>
        </w:rPr>
        <w:t xml:space="preserve">YFCU census of 2018 </w:t>
      </w:r>
      <w:r w:rsidR="000E6B30" w:rsidRPr="00C91AD6">
        <w:rPr>
          <w:rStyle w:val="Hyperlink"/>
          <w:rFonts w:cs="Arial"/>
          <w:color w:val="002060"/>
          <w:szCs w:val="24"/>
          <w:u w:val="none"/>
        </w:rPr>
        <w:t xml:space="preserve">provides a further breakdown on age categories </w:t>
      </w:r>
      <w:r w:rsidR="000E6B30" w:rsidRPr="00C91AD6">
        <w:rPr>
          <w:color w:val="002060"/>
        </w:rPr>
        <w:t>with 18% of membe</w:t>
      </w:r>
      <w:r w:rsidR="007943ED" w:rsidRPr="00C91AD6">
        <w:rPr>
          <w:color w:val="002060"/>
        </w:rPr>
        <w:t>r</w:t>
      </w:r>
      <w:r w:rsidR="000E6B30" w:rsidRPr="00C91AD6">
        <w:rPr>
          <w:color w:val="002060"/>
        </w:rPr>
        <w:t>s in the 12-13</w:t>
      </w:r>
      <w:r w:rsidR="007C1262" w:rsidRPr="00C91AD6">
        <w:rPr>
          <w:color w:val="002060"/>
        </w:rPr>
        <w:t xml:space="preserve"> year old</w:t>
      </w:r>
      <w:r w:rsidR="000E6B30" w:rsidRPr="00C91AD6">
        <w:rPr>
          <w:color w:val="002060"/>
        </w:rPr>
        <w:t xml:space="preserve"> category</w:t>
      </w:r>
      <w:r w:rsidR="007943ED" w:rsidRPr="00C91AD6">
        <w:rPr>
          <w:color w:val="002060"/>
        </w:rPr>
        <w:t>, 26</w:t>
      </w:r>
      <w:r w:rsidR="000E6B30" w:rsidRPr="00C91AD6">
        <w:rPr>
          <w:color w:val="002060"/>
        </w:rPr>
        <w:t>% of members i</w:t>
      </w:r>
      <w:r w:rsidR="007D28E8" w:rsidRPr="00C91AD6">
        <w:rPr>
          <w:color w:val="002060"/>
        </w:rPr>
        <w:t>n the 14-16 year</w:t>
      </w:r>
      <w:r w:rsidR="000E6B30" w:rsidRPr="00C91AD6">
        <w:rPr>
          <w:color w:val="002060"/>
        </w:rPr>
        <w:t xml:space="preserve"> old category</w:t>
      </w:r>
      <w:r w:rsidR="007943ED" w:rsidRPr="00C91AD6">
        <w:rPr>
          <w:color w:val="002060"/>
        </w:rPr>
        <w:t xml:space="preserve">, 14% in the 17-18 </w:t>
      </w:r>
      <w:r w:rsidR="007C1262" w:rsidRPr="00C91AD6">
        <w:rPr>
          <w:color w:val="002060"/>
        </w:rPr>
        <w:t>year old</w:t>
      </w:r>
      <w:r w:rsidR="00CF211F" w:rsidRPr="00C91AD6">
        <w:rPr>
          <w:color w:val="002060"/>
        </w:rPr>
        <w:t xml:space="preserve"> </w:t>
      </w:r>
      <w:r w:rsidR="007943ED" w:rsidRPr="00C91AD6">
        <w:rPr>
          <w:color w:val="002060"/>
        </w:rPr>
        <w:t>category</w:t>
      </w:r>
      <w:r w:rsidR="007C1262" w:rsidRPr="00C91AD6">
        <w:rPr>
          <w:color w:val="002060"/>
        </w:rPr>
        <w:t>,</w:t>
      </w:r>
      <w:r w:rsidR="000E6B30" w:rsidRPr="00C91AD6">
        <w:rPr>
          <w:color w:val="002060"/>
        </w:rPr>
        <w:t xml:space="preserve"> </w:t>
      </w:r>
      <w:r w:rsidR="007943ED" w:rsidRPr="00C91AD6">
        <w:rPr>
          <w:color w:val="002060"/>
        </w:rPr>
        <w:t xml:space="preserve">19% in </w:t>
      </w:r>
      <w:r w:rsidR="007D28E8" w:rsidRPr="00C91AD6">
        <w:rPr>
          <w:color w:val="002060"/>
        </w:rPr>
        <w:t>the 19-21 year</w:t>
      </w:r>
      <w:r w:rsidR="007943ED" w:rsidRPr="00C91AD6">
        <w:rPr>
          <w:color w:val="002060"/>
        </w:rPr>
        <w:t xml:space="preserve"> old category followed</w:t>
      </w:r>
      <w:r w:rsidR="000E6B30" w:rsidRPr="00C91AD6">
        <w:rPr>
          <w:color w:val="002060"/>
        </w:rPr>
        <w:t xml:space="preserve"> by </w:t>
      </w:r>
      <w:r w:rsidR="007D28E8" w:rsidRPr="00C91AD6">
        <w:rPr>
          <w:color w:val="002060"/>
        </w:rPr>
        <w:t>14.6% in the 22-25 year old</w:t>
      </w:r>
      <w:r w:rsidR="007943ED" w:rsidRPr="00C91AD6">
        <w:rPr>
          <w:color w:val="002060"/>
        </w:rPr>
        <w:t xml:space="preserve"> category. </w:t>
      </w:r>
      <w:r w:rsidR="000E6B30" w:rsidRPr="00C91AD6">
        <w:rPr>
          <w:color w:val="002060"/>
        </w:rPr>
        <w:t>Pro rata, these positions reflect the overall membership as it currently stands.</w:t>
      </w:r>
    </w:p>
    <w:p w14:paraId="6240A022" w14:textId="77777777" w:rsidR="00E11477" w:rsidRPr="00C91AD6" w:rsidRDefault="00E11477" w:rsidP="00266A2A">
      <w:pPr>
        <w:rPr>
          <w:rStyle w:val="Hyperlink"/>
          <w:rFonts w:cs="Arial"/>
          <w:color w:val="002060"/>
          <w:szCs w:val="24"/>
          <w:u w:val="none"/>
        </w:rPr>
      </w:pPr>
    </w:p>
    <w:p w14:paraId="644C2106" w14:textId="77777777" w:rsidR="00B92E4E" w:rsidRPr="00C91AD6" w:rsidRDefault="000E6B30" w:rsidP="00266A2A">
      <w:pPr>
        <w:rPr>
          <w:color w:val="002060"/>
          <w:szCs w:val="24"/>
        </w:rPr>
      </w:pPr>
      <w:r w:rsidRPr="00C91AD6">
        <w:rPr>
          <w:rStyle w:val="Hyperlink"/>
          <w:rFonts w:cs="Arial"/>
          <w:color w:val="002060"/>
          <w:szCs w:val="24"/>
          <w:u w:val="none"/>
        </w:rPr>
        <w:t xml:space="preserve">The EU farm structure survey show 6% of principal farmers in each business were aged under 35 in 2016 (compared with 4% in 2013). </w:t>
      </w:r>
      <w:r w:rsidR="00E11477" w:rsidRPr="00C91AD6">
        <w:rPr>
          <w:rStyle w:val="Hyperlink"/>
          <w:rFonts w:cs="Arial"/>
          <w:color w:val="002060"/>
          <w:szCs w:val="24"/>
          <w:u w:val="none"/>
        </w:rPr>
        <w:t>There was little variation in the age profile of farmers by farm size, although farmers of very small farms (which account for three-quarters of all farms in Northern Ireland) had a slightly older age profile than those of larger farms.</w:t>
      </w:r>
      <w:r w:rsidR="00E11477" w:rsidRPr="00C91AD6">
        <w:rPr>
          <w:color w:val="002060"/>
          <w:szCs w:val="24"/>
        </w:rPr>
        <w:t xml:space="preserve"> </w:t>
      </w:r>
      <w:r w:rsidR="00E11477" w:rsidRPr="00C91AD6">
        <w:rPr>
          <w:rStyle w:val="Hyperlink"/>
          <w:rFonts w:cs="Arial"/>
          <w:color w:val="002060"/>
          <w:szCs w:val="24"/>
          <w:u w:val="none"/>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w:t>
      </w:r>
      <w:r w:rsidR="00357871" w:rsidRPr="00C91AD6">
        <w:rPr>
          <w:rStyle w:val="Hyperlink"/>
          <w:rFonts w:cs="Arial"/>
          <w:color w:val="002060"/>
          <w:szCs w:val="24"/>
          <w:u w:val="none"/>
        </w:rPr>
        <w:t>as likely to be aged under 40 as</w:t>
      </w:r>
      <w:r w:rsidR="00E11477" w:rsidRPr="00C91AD6">
        <w:rPr>
          <w:rStyle w:val="Hyperlink"/>
          <w:rFonts w:cs="Arial"/>
          <w:color w:val="002060"/>
          <w:szCs w:val="24"/>
          <w:u w:val="none"/>
        </w:rPr>
        <w:t xml:space="preserve"> other farmers.</w:t>
      </w:r>
      <w:r w:rsidR="00CF211F" w:rsidRPr="00C91AD6">
        <w:rPr>
          <w:color w:val="002060"/>
          <w:sz w:val="20"/>
        </w:rPr>
        <w:t xml:space="preserve"> </w:t>
      </w:r>
      <w:r w:rsidR="00CF211F" w:rsidRPr="00C91AD6">
        <w:rPr>
          <w:color w:val="002060"/>
          <w:szCs w:val="24"/>
        </w:rPr>
        <w:t xml:space="preserve">The 2018 YFCU census found 6.5% of their members farmed small farms in comparison to 26% farming large farms. This census also revealed that beef farming is the primary farm business of their members followed by dairy farming and </w:t>
      </w:r>
      <w:r w:rsidR="007D28E8" w:rsidRPr="00C91AD6">
        <w:rPr>
          <w:color w:val="002060"/>
          <w:szCs w:val="24"/>
        </w:rPr>
        <w:t xml:space="preserve">then </w:t>
      </w:r>
      <w:r w:rsidR="00CF211F" w:rsidRPr="00C91AD6">
        <w:rPr>
          <w:color w:val="002060"/>
          <w:szCs w:val="24"/>
        </w:rPr>
        <w:t xml:space="preserve">mixed </w:t>
      </w:r>
      <w:r w:rsidR="007D28E8" w:rsidRPr="00C91AD6">
        <w:rPr>
          <w:color w:val="002060"/>
          <w:szCs w:val="24"/>
        </w:rPr>
        <w:t>beef and sheep</w:t>
      </w:r>
      <w:r w:rsidR="00CF211F" w:rsidRPr="00C91AD6">
        <w:rPr>
          <w:color w:val="002060"/>
          <w:szCs w:val="24"/>
        </w:rPr>
        <w:t>.</w:t>
      </w:r>
    </w:p>
    <w:p w14:paraId="579BD9DD" w14:textId="77777777" w:rsidR="00B92E4E" w:rsidRPr="00B92E4E" w:rsidRDefault="00B92E4E" w:rsidP="00B92E4E">
      <w:pPr>
        <w:rPr>
          <w:rFonts w:cs="Arial"/>
          <w:sz w:val="28"/>
          <w:szCs w:val="28"/>
        </w:rPr>
      </w:pPr>
    </w:p>
    <w:p w14:paraId="1101E8B3" w14:textId="77777777" w:rsidR="007D28E8" w:rsidRDefault="00B92E4E" w:rsidP="007D28E8">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14:paraId="1148E6B5" w14:textId="77777777" w:rsidR="00266A2A" w:rsidRPr="00C91AD6" w:rsidRDefault="00B92E4E" w:rsidP="007D28E8">
      <w:pPr>
        <w:rPr>
          <w:rFonts w:cs="Arial"/>
          <w:color w:val="002060"/>
          <w:sz w:val="28"/>
          <w:szCs w:val="28"/>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34C772C4" w14:textId="77777777" w:rsidR="007D28E8" w:rsidRPr="00C91AD6" w:rsidRDefault="00266A2A" w:rsidP="00266A2A">
      <w:pPr>
        <w:spacing w:before="240" w:after="240"/>
        <w:rPr>
          <w:rFonts w:cs="Arial"/>
          <w:color w:val="002060"/>
          <w:szCs w:val="24"/>
        </w:rPr>
      </w:pPr>
      <w:r w:rsidRPr="00C91AD6">
        <w:rPr>
          <w:rFonts w:cs="Arial"/>
          <w:color w:val="002060"/>
          <w:szCs w:val="24"/>
        </w:rPr>
        <w:t>2011 Census of Northern Ireland</w:t>
      </w:r>
    </w:p>
    <w:p w14:paraId="628A87D7" w14:textId="77777777" w:rsidR="00266A2A" w:rsidRPr="00C91AD6" w:rsidRDefault="00357871" w:rsidP="00266A2A">
      <w:pPr>
        <w:spacing w:before="240" w:after="240"/>
        <w:rPr>
          <w:rFonts w:cs="Arial"/>
          <w:color w:val="002060"/>
          <w:szCs w:val="24"/>
        </w:rPr>
      </w:pPr>
      <w:r w:rsidRPr="00C91AD6">
        <w:rPr>
          <w:rFonts w:cs="Arial"/>
          <w:color w:val="002060"/>
          <w:szCs w:val="24"/>
        </w:rPr>
        <w:t xml:space="preserve">2016 </w:t>
      </w:r>
      <w:r w:rsidR="00266A2A" w:rsidRPr="00C91AD6">
        <w:rPr>
          <w:rFonts w:cs="Arial"/>
          <w:color w:val="002060"/>
          <w:szCs w:val="24"/>
        </w:rPr>
        <w:t>EU Farm Structure Survey Northern Ireland</w:t>
      </w:r>
    </w:p>
    <w:p w14:paraId="778A3D9C" w14:textId="77777777" w:rsidR="00357871" w:rsidRPr="00C91AD6" w:rsidRDefault="00357871" w:rsidP="00266A2A">
      <w:pPr>
        <w:spacing w:before="240" w:after="240"/>
        <w:rPr>
          <w:rFonts w:cs="Arial"/>
          <w:color w:val="002060"/>
          <w:szCs w:val="24"/>
        </w:rPr>
      </w:pPr>
      <w:r w:rsidRPr="00C91AD6">
        <w:rPr>
          <w:rFonts w:cs="Arial"/>
          <w:color w:val="002060"/>
          <w:szCs w:val="24"/>
        </w:rPr>
        <w:t>2018 DAERA Equality Indicators Report</w:t>
      </w:r>
    </w:p>
    <w:p w14:paraId="0D6A8934" w14:textId="77777777" w:rsidR="00357871" w:rsidRPr="00C91AD6" w:rsidRDefault="00266A2A" w:rsidP="00266A2A">
      <w:pPr>
        <w:rPr>
          <w:rFonts w:cs="Arial"/>
          <w:color w:val="002060"/>
          <w:szCs w:val="24"/>
        </w:rPr>
      </w:pPr>
      <w:r w:rsidRPr="00C91AD6">
        <w:rPr>
          <w:rFonts w:cs="Arial"/>
          <w:color w:val="002060"/>
          <w:szCs w:val="24"/>
        </w:rPr>
        <w:t xml:space="preserve">47.5% of people over 16 in Northern Ireland are currently married (2011 Census) with a further 36.1% classed as single (never been married) and the remaining 16.4% separated, divorced or widowed. </w:t>
      </w:r>
    </w:p>
    <w:p w14:paraId="4B1E495C" w14:textId="77777777" w:rsidR="009D2C0A" w:rsidRPr="00C91AD6" w:rsidRDefault="00266A2A" w:rsidP="00266A2A">
      <w:pPr>
        <w:rPr>
          <w:rFonts w:cs="Arial"/>
          <w:color w:val="002060"/>
          <w:szCs w:val="24"/>
        </w:rPr>
      </w:pPr>
      <w:r w:rsidRPr="00C91AD6">
        <w:rPr>
          <w:rFonts w:cs="Arial"/>
          <w:color w:val="002060"/>
          <w:szCs w:val="24"/>
        </w:rPr>
        <w:t>The 2016 survey indicated that around 30% of Northern Ireland farmers had no spouse, ranging from 32% for those with very small businesses to 17% of those with large businesses.  Approximately half (48%) of farmers spouses contributed to the work of the farms.</w:t>
      </w:r>
    </w:p>
    <w:p w14:paraId="63F13479" w14:textId="77777777" w:rsidR="009D2C0A" w:rsidRPr="00C91AD6" w:rsidRDefault="009D2C0A" w:rsidP="00266A2A">
      <w:pPr>
        <w:rPr>
          <w:rFonts w:cs="Arial"/>
          <w:color w:val="002060"/>
          <w:szCs w:val="24"/>
        </w:rPr>
      </w:pPr>
      <w:r w:rsidRPr="00C91AD6">
        <w:rPr>
          <w:rFonts w:cs="Arial"/>
          <w:color w:val="002060"/>
          <w:szCs w:val="24"/>
        </w:rPr>
        <w:t>Almost three quarters (73%) of farmers were married, with the proportion of married farmers increasing with farm size; 84% of farmers of large farms were married, compared to 71% of farmers of very small farms.  Conversely, twice as many farmers (18%) of very small farms were single as farmers of medium sized (9%) or large farms (9%).</w:t>
      </w:r>
    </w:p>
    <w:p w14:paraId="3776EEEF" w14:textId="77777777" w:rsidR="007A1826" w:rsidRDefault="007A1826" w:rsidP="00266A2A">
      <w:pPr>
        <w:rPr>
          <w:rFonts w:cs="Arial"/>
          <w:szCs w:val="24"/>
        </w:rPr>
      </w:pPr>
    </w:p>
    <w:p w14:paraId="68B90CA8" w14:textId="77777777" w:rsidR="007A1826" w:rsidRPr="00357871" w:rsidRDefault="007A1826" w:rsidP="00266A2A">
      <w:pPr>
        <w:rPr>
          <w:rFonts w:cs="Arial"/>
          <w:szCs w:val="24"/>
        </w:rPr>
      </w:pPr>
    </w:p>
    <w:p w14:paraId="1E276DF6" w14:textId="77777777" w:rsidR="00B92E4E" w:rsidRPr="00B92E4E" w:rsidRDefault="00B92E4E" w:rsidP="00266A2A">
      <w:r w:rsidRPr="00B92E4E">
        <w:rPr>
          <w:rFonts w:cs="Arial"/>
          <w:sz w:val="28"/>
          <w:szCs w:val="28"/>
        </w:rPr>
        <w:t>_______________________________________________________</w:t>
      </w:r>
    </w:p>
    <w:p w14:paraId="69B2438B" w14:textId="77777777" w:rsidR="00B92E4E" w:rsidRDefault="00B92E4E" w:rsidP="00B92E4E">
      <w:pPr>
        <w:rPr>
          <w:rFonts w:cs="Arial"/>
          <w:b/>
          <w:sz w:val="28"/>
          <w:szCs w:val="28"/>
        </w:rPr>
      </w:pPr>
    </w:p>
    <w:p w14:paraId="76D608C7" w14:textId="77777777" w:rsidR="007D28E8" w:rsidRDefault="00B92E4E" w:rsidP="007D28E8">
      <w:pPr>
        <w:rPr>
          <w:rFonts w:cs="Arial"/>
          <w:sz w:val="28"/>
          <w:szCs w:val="28"/>
        </w:rPr>
      </w:pPr>
      <w:r w:rsidRPr="00B92E4E">
        <w:rPr>
          <w:rFonts w:cs="Arial"/>
          <w:b/>
          <w:sz w:val="28"/>
          <w:szCs w:val="28"/>
        </w:rPr>
        <w:lastRenderedPageBreak/>
        <w:t>Sexual Orientation</w:t>
      </w:r>
      <w:r w:rsidRPr="00B92E4E">
        <w:rPr>
          <w:rFonts w:cs="Arial"/>
          <w:sz w:val="28"/>
          <w:szCs w:val="28"/>
        </w:rPr>
        <w:t xml:space="preserve"> evidence / information:</w:t>
      </w:r>
    </w:p>
    <w:p w14:paraId="0C1BBFF8" w14:textId="77777777" w:rsidR="00266A2A"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14:paraId="1FA0425F" w14:textId="77777777" w:rsidR="007D28E8" w:rsidRPr="00C91AD6" w:rsidRDefault="007D28E8" w:rsidP="007D28E8">
      <w:pPr>
        <w:rPr>
          <w:rFonts w:cs="Arial"/>
          <w:color w:val="002060"/>
          <w:sz w:val="28"/>
          <w:szCs w:val="28"/>
        </w:rPr>
      </w:pPr>
    </w:p>
    <w:p w14:paraId="621EEF9B" w14:textId="77777777" w:rsidR="00CB0C34" w:rsidRPr="00C91AD6" w:rsidRDefault="00E75604" w:rsidP="00266A2A">
      <w:pPr>
        <w:rPr>
          <w:rFonts w:cs="Arial"/>
          <w:color w:val="002060"/>
          <w:szCs w:val="24"/>
        </w:rPr>
      </w:pPr>
      <w:r w:rsidRPr="00C91AD6">
        <w:rPr>
          <w:rFonts w:cs="Arial"/>
          <w:color w:val="002060"/>
          <w:szCs w:val="24"/>
        </w:rPr>
        <w:t>Information on sexual orientation was not collected in the Population Census 2011 of Northern Ireland</w:t>
      </w:r>
      <w:r w:rsidR="00CB0C34" w:rsidRPr="00C91AD6">
        <w:rPr>
          <w:rFonts w:cs="Arial"/>
          <w:color w:val="002060"/>
          <w:szCs w:val="24"/>
        </w:rPr>
        <w:t>.</w:t>
      </w:r>
    </w:p>
    <w:p w14:paraId="57DAF6E2" w14:textId="77777777" w:rsidR="00CB0C34" w:rsidRPr="00C91AD6" w:rsidRDefault="00CB0C34" w:rsidP="00266A2A">
      <w:pPr>
        <w:rPr>
          <w:rFonts w:cs="Arial"/>
          <w:color w:val="002060"/>
          <w:szCs w:val="24"/>
        </w:rPr>
      </w:pPr>
    </w:p>
    <w:p w14:paraId="063E1352" w14:textId="77777777" w:rsidR="00CB0C34" w:rsidRPr="00C91AD6" w:rsidRDefault="00CB0C34" w:rsidP="00CB0C34">
      <w:pPr>
        <w:rPr>
          <w:rFonts w:cs="Arial"/>
          <w:color w:val="002060"/>
          <w:szCs w:val="24"/>
        </w:rPr>
      </w:pPr>
      <w:r w:rsidRPr="00C91AD6">
        <w:rPr>
          <w:rFonts w:cs="Arial"/>
          <w:color w:val="002060"/>
          <w:szCs w:val="24"/>
        </w:rPr>
        <w:t xml:space="preserve">However, according to the 2013 NI Life and Times Survey (NILT), 96% of people in NI are heterosexual and 1% are homosexual. There is no data on the sexual orientation of farmers. </w:t>
      </w:r>
    </w:p>
    <w:p w14:paraId="1677F4C0" w14:textId="77777777" w:rsidR="00B92E4E" w:rsidRPr="00B66165" w:rsidRDefault="00E75604" w:rsidP="00266A2A">
      <w:pPr>
        <w:rPr>
          <w:szCs w:val="24"/>
        </w:rPr>
      </w:pPr>
      <w:r w:rsidRPr="00B66165">
        <w:rPr>
          <w:rFonts w:cs="Arial"/>
          <w:szCs w:val="24"/>
        </w:rPr>
        <w:t xml:space="preserve"> </w:t>
      </w:r>
    </w:p>
    <w:p w14:paraId="12F539ED" w14:textId="77777777"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14:paraId="64BBFA35" w14:textId="77777777" w:rsidR="007D28E8"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The 2001/02 Social Survey of Farmers and Farm Families across Northern Ireland</w:t>
      </w:r>
    </w:p>
    <w:p w14:paraId="1A7ABD8A"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71C61B64" w14:textId="77777777"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14:paraId="5815B760" w14:textId="77777777" w:rsidR="00266A2A" w:rsidRPr="00C91AD6" w:rsidRDefault="00B66165" w:rsidP="00266A2A">
      <w:pPr>
        <w:spacing w:before="240" w:after="240"/>
        <w:rPr>
          <w:rFonts w:cs="Arial"/>
          <w:color w:val="002060"/>
          <w:szCs w:val="24"/>
        </w:rPr>
      </w:pPr>
      <w:r w:rsidRPr="00C91AD6">
        <w:rPr>
          <w:rFonts w:cs="Arial"/>
          <w:color w:val="002060"/>
          <w:szCs w:val="24"/>
        </w:rPr>
        <w:t xml:space="preserve">2016 </w:t>
      </w:r>
      <w:r w:rsidR="00266A2A" w:rsidRPr="00C91AD6">
        <w:rPr>
          <w:rFonts w:cs="Arial"/>
          <w:color w:val="002060"/>
          <w:szCs w:val="24"/>
        </w:rPr>
        <w:t>EU Farm Structure Survey Northern Ireland</w:t>
      </w:r>
    </w:p>
    <w:p w14:paraId="5428B504" w14:textId="77777777" w:rsidR="00B66165" w:rsidRPr="00C91AD6" w:rsidRDefault="00B66165" w:rsidP="00266A2A">
      <w:pPr>
        <w:spacing w:before="240" w:after="240"/>
        <w:rPr>
          <w:rFonts w:cs="Arial"/>
          <w:color w:val="002060"/>
          <w:szCs w:val="24"/>
        </w:rPr>
      </w:pPr>
      <w:r w:rsidRPr="00C91AD6">
        <w:rPr>
          <w:rFonts w:cs="Arial"/>
          <w:color w:val="002060"/>
          <w:szCs w:val="24"/>
        </w:rPr>
        <w:t>2018 DAERA Equality Indicators Report</w:t>
      </w:r>
    </w:p>
    <w:p w14:paraId="38B53DCF" w14:textId="77777777" w:rsidR="007943ED" w:rsidRPr="00C91AD6" w:rsidRDefault="007943ED" w:rsidP="00266A2A">
      <w:pPr>
        <w:spacing w:before="240" w:after="240"/>
        <w:rPr>
          <w:rFonts w:cs="Arial"/>
          <w:color w:val="002060"/>
          <w:szCs w:val="24"/>
        </w:rPr>
      </w:pPr>
      <w:r w:rsidRPr="00C91AD6">
        <w:rPr>
          <w:rFonts w:cs="Arial"/>
          <w:color w:val="002060"/>
          <w:szCs w:val="24"/>
        </w:rPr>
        <w:t>2018 Census of YFCU members</w:t>
      </w:r>
    </w:p>
    <w:p w14:paraId="1C11027F" w14:textId="77777777" w:rsidR="00CB0C34" w:rsidRPr="00C91AD6" w:rsidRDefault="001007EB" w:rsidP="00CB0C34">
      <w:pPr>
        <w:pStyle w:val="NormalWeb"/>
        <w:shd w:val="clear" w:color="auto" w:fill="FFFFFF"/>
        <w:rPr>
          <w:rFonts w:ascii="Arial" w:hAnsi="Arial" w:cs="Arial"/>
          <w:color w:val="002060"/>
        </w:rPr>
      </w:pPr>
      <w:hyperlink r:id="rId15" w:history="1">
        <w:r w:rsidR="00CB0C34" w:rsidRPr="00C91AD6">
          <w:rPr>
            <w:rStyle w:val="Hyperlink"/>
            <w:rFonts w:ascii="Arial" w:eastAsiaTheme="majorEastAsia" w:hAnsi="Arial" w:cs="Arial"/>
            <w:color w:val="002060"/>
          </w:rPr>
          <w:t>2019 Mid-year Population Estimates - statistical bulletin (nisra.gov.uk)</w:t>
        </w:r>
      </w:hyperlink>
      <w:r w:rsidR="00CB0C34" w:rsidRPr="00C91AD6">
        <w:rPr>
          <w:rStyle w:val="Hyperlink"/>
          <w:rFonts w:ascii="Arial" w:eastAsiaTheme="majorEastAsia" w:hAnsi="Arial" w:cs="Arial"/>
          <w:color w:val="002060"/>
        </w:rPr>
        <w:t xml:space="preserve"> [</w:t>
      </w:r>
      <w:r w:rsidR="00CB0C34" w:rsidRPr="00C91AD6">
        <w:rPr>
          <w:rFonts w:ascii="Arial" w:hAnsi="Arial" w:cs="Arial"/>
          <w:color w:val="002060"/>
        </w:rPr>
        <w:t>3. Population Estimates for Northern Ireland (pg. 2)</w:t>
      </w:r>
      <w:r w:rsidR="00CB0C34" w:rsidRPr="00C91AD6">
        <w:rPr>
          <w:rStyle w:val="Hyperlink"/>
          <w:rFonts w:ascii="Arial" w:eastAsiaTheme="majorEastAsia" w:hAnsi="Arial" w:cs="Arial"/>
          <w:color w:val="002060"/>
        </w:rPr>
        <w:t>]</w:t>
      </w:r>
    </w:p>
    <w:p w14:paraId="539982E0" w14:textId="77777777" w:rsidR="00CB0C34" w:rsidRPr="00C91AD6" w:rsidRDefault="00CB0C34" w:rsidP="00CB0C34">
      <w:pPr>
        <w:rPr>
          <w:rFonts w:cs="Arial"/>
          <w:color w:val="002060"/>
          <w:szCs w:val="24"/>
        </w:rPr>
      </w:pPr>
      <w:r w:rsidRPr="00C91AD6">
        <w:rPr>
          <w:rFonts w:cs="Arial"/>
          <w:color w:val="002060"/>
          <w:szCs w:val="24"/>
        </w:rPr>
        <w:t>At 30 June 2019, Northern Ireland’s population was estimated to be 1.89 million people. Between mid-2018 and mid-2019, the population of Northern Ireland increased by 12,000 people (0.6 per cent). Just over half of the population (50.7 per cent) were female, with 961,000 females compared to 932,700 males (49.3 per cent).</w:t>
      </w:r>
    </w:p>
    <w:p w14:paraId="433EA2D1" w14:textId="77777777" w:rsidR="00CB0C34" w:rsidRPr="00C91AD6" w:rsidRDefault="00CB0C34" w:rsidP="00266A2A">
      <w:pPr>
        <w:rPr>
          <w:rFonts w:cs="Arial"/>
          <w:color w:val="002060"/>
          <w:szCs w:val="24"/>
        </w:rPr>
      </w:pPr>
    </w:p>
    <w:p w14:paraId="54F904CA" w14:textId="77777777" w:rsidR="00E11477" w:rsidRPr="00C91AD6" w:rsidRDefault="00266A2A" w:rsidP="00266A2A">
      <w:pPr>
        <w:rPr>
          <w:rFonts w:cs="Arial"/>
          <w:color w:val="002060"/>
          <w:szCs w:val="24"/>
        </w:rPr>
      </w:pPr>
      <w:r w:rsidRPr="00C91AD6">
        <w:rPr>
          <w:rFonts w:cs="Arial"/>
          <w:color w:val="002060"/>
          <w:szCs w:val="24"/>
        </w:rPr>
        <w:t>In 2016 female workers accounted for 24% of the workforce and 16% of the labour input on Northern Ireland farms. Also 5% of farms in Northern Ireland in 2016 were managed by females.</w:t>
      </w:r>
      <w:r w:rsidR="007943ED" w:rsidRPr="00C91AD6">
        <w:rPr>
          <w:rFonts w:cs="Arial"/>
          <w:color w:val="002060"/>
          <w:szCs w:val="24"/>
        </w:rPr>
        <w:t xml:space="preserve"> The YFCU 2018 </w:t>
      </w:r>
      <w:r w:rsidR="00D6158A" w:rsidRPr="00C91AD6">
        <w:rPr>
          <w:rFonts w:cs="Arial"/>
          <w:color w:val="002060"/>
          <w:szCs w:val="24"/>
        </w:rPr>
        <w:t>census</w:t>
      </w:r>
      <w:r w:rsidR="007943ED" w:rsidRPr="00C91AD6">
        <w:rPr>
          <w:rFonts w:cs="Arial"/>
          <w:color w:val="002060"/>
          <w:szCs w:val="24"/>
        </w:rPr>
        <w:t xml:space="preserve"> highlights membership </w:t>
      </w:r>
      <w:r w:rsidR="00D6158A" w:rsidRPr="00C91AD6">
        <w:rPr>
          <w:rFonts w:cs="Arial"/>
          <w:color w:val="002060"/>
          <w:szCs w:val="24"/>
        </w:rPr>
        <w:t xml:space="preserve">consists </w:t>
      </w:r>
      <w:r w:rsidR="007943ED" w:rsidRPr="00C91AD6">
        <w:rPr>
          <w:rFonts w:cs="Arial"/>
          <w:color w:val="002060"/>
          <w:szCs w:val="24"/>
        </w:rPr>
        <w:t>of 55.5% males and 44% females.</w:t>
      </w:r>
    </w:p>
    <w:p w14:paraId="7039A38E" w14:textId="77777777" w:rsidR="00B92E4E" w:rsidRPr="00B92E4E" w:rsidRDefault="00E11477" w:rsidP="00266A2A">
      <w:r w:rsidRPr="00C91AD6">
        <w:rPr>
          <w:rFonts w:cs="Arial"/>
          <w:color w:val="002060"/>
          <w:szCs w:val="24"/>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C91AD6">
        <w:rPr>
          <w:rFonts w:cs="Arial"/>
          <w:color w:val="002060"/>
          <w:sz w:val="28"/>
          <w:szCs w:val="28"/>
        </w:rPr>
        <w:t xml:space="preserve"> </w:t>
      </w:r>
      <w:r w:rsidR="00B92E4E" w:rsidRPr="00B92E4E">
        <w:rPr>
          <w:rFonts w:cs="Arial"/>
          <w:sz w:val="28"/>
          <w:szCs w:val="28"/>
        </w:rPr>
        <w:t>_______________________________________________________</w:t>
      </w:r>
    </w:p>
    <w:p w14:paraId="6E44672F" w14:textId="77777777" w:rsidR="00B92E4E" w:rsidRPr="00B92E4E" w:rsidRDefault="00B92E4E" w:rsidP="00B92E4E">
      <w:pPr>
        <w:rPr>
          <w:rFonts w:cs="Arial"/>
          <w:sz w:val="28"/>
          <w:szCs w:val="28"/>
        </w:rPr>
      </w:pPr>
    </w:p>
    <w:p w14:paraId="513765CB" w14:textId="77777777" w:rsidR="007D28E8" w:rsidRDefault="008519EB" w:rsidP="007D28E8">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14:paraId="5548EFFE" w14:textId="77777777" w:rsidR="007D28E8"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The 2001/02 Social Survey of Farmers and Farm Families across Northern Ireland</w:t>
      </w:r>
    </w:p>
    <w:p w14:paraId="6A2BB58B"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29E08045" w14:textId="77777777" w:rsidR="00266A2A" w:rsidRPr="00C91AD6" w:rsidRDefault="00266A2A" w:rsidP="00266A2A">
      <w:pPr>
        <w:spacing w:before="240" w:after="240"/>
        <w:rPr>
          <w:rFonts w:cs="Arial"/>
          <w:color w:val="002060"/>
          <w:szCs w:val="24"/>
        </w:rPr>
      </w:pPr>
      <w:r w:rsidRPr="00C91AD6">
        <w:rPr>
          <w:rFonts w:cs="Arial"/>
          <w:color w:val="002060"/>
          <w:szCs w:val="24"/>
        </w:rPr>
        <w:lastRenderedPageBreak/>
        <w:t>2011 Census of Northern Ireland</w:t>
      </w:r>
    </w:p>
    <w:p w14:paraId="24A5AAB0" w14:textId="77777777" w:rsidR="00B66165" w:rsidRPr="00C91AD6" w:rsidRDefault="00B66165" w:rsidP="00266A2A">
      <w:pPr>
        <w:spacing w:before="240" w:after="240"/>
        <w:rPr>
          <w:rFonts w:cs="Arial"/>
          <w:color w:val="002060"/>
          <w:szCs w:val="24"/>
        </w:rPr>
      </w:pPr>
      <w:r w:rsidRPr="00C91AD6">
        <w:rPr>
          <w:rFonts w:cs="Arial"/>
          <w:color w:val="002060"/>
          <w:szCs w:val="24"/>
        </w:rPr>
        <w:t>2018 DAERA Equality Indicators Report</w:t>
      </w:r>
    </w:p>
    <w:p w14:paraId="0291F0B1" w14:textId="77777777" w:rsidR="00DC330B" w:rsidRPr="00C91AD6" w:rsidRDefault="00DC330B" w:rsidP="00DC330B">
      <w:pPr>
        <w:pStyle w:val="Default"/>
        <w:rPr>
          <w:color w:val="002060"/>
        </w:rPr>
      </w:pPr>
      <w:r w:rsidRPr="00C91AD6">
        <w:rPr>
          <w:color w:val="002060"/>
        </w:rPr>
        <w:t xml:space="preserve">The 2011 Census of Northern Ireland showed that around 12% of the population found their day to day activities to be limited a lot due to a disability and around 9% found their activities limited a little. </w:t>
      </w:r>
    </w:p>
    <w:p w14:paraId="33CB661B" w14:textId="77777777" w:rsidR="00DC330B" w:rsidRPr="00C91AD6" w:rsidRDefault="00DC330B" w:rsidP="00DC330B">
      <w:pPr>
        <w:pStyle w:val="Default"/>
        <w:rPr>
          <w:color w:val="002060"/>
        </w:rPr>
      </w:pPr>
    </w:p>
    <w:p w14:paraId="1D18EF4E" w14:textId="77777777" w:rsidR="00B66165" w:rsidRPr="00C91AD6" w:rsidRDefault="00266A2A" w:rsidP="00266A2A">
      <w:pPr>
        <w:rPr>
          <w:rFonts w:cs="Arial"/>
          <w:color w:val="002060"/>
          <w:szCs w:val="24"/>
        </w:rPr>
      </w:pPr>
      <w:r w:rsidRPr="00C91AD6">
        <w:rPr>
          <w:rFonts w:cs="Arial"/>
          <w:color w:val="002060"/>
          <w:szCs w:val="24"/>
        </w:rPr>
        <w:t xml:space="preserve">In Northern Ireland it is estimated that 22% of the population have some form of disability; amongst farmers this figure is slightly higher, with </w:t>
      </w:r>
      <w:r w:rsidR="00B66165" w:rsidRPr="00C91AD6">
        <w:rPr>
          <w:rFonts w:cs="Arial"/>
          <w:color w:val="002060"/>
          <w:szCs w:val="24"/>
        </w:rPr>
        <w:t>a</w:t>
      </w:r>
      <w:r w:rsidR="00E75604" w:rsidRPr="00C91AD6">
        <w:rPr>
          <w:rFonts w:cs="Arial"/>
          <w:color w:val="002060"/>
          <w:szCs w:val="24"/>
        </w:rPr>
        <w:t>lmost a third (30%) of farmers stated that they had a long-term illness or disability which limited t</w:t>
      </w:r>
      <w:r w:rsidR="00B66165" w:rsidRPr="00C91AD6">
        <w:rPr>
          <w:rFonts w:cs="Arial"/>
          <w:color w:val="002060"/>
          <w:szCs w:val="24"/>
        </w:rPr>
        <w:t>heir daily activities</w:t>
      </w:r>
      <w:r w:rsidR="00E75604" w:rsidRPr="00C91AD6">
        <w:rPr>
          <w:rFonts w:cs="Arial"/>
          <w:color w:val="002060"/>
          <w:szCs w:val="24"/>
        </w:rPr>
        <w:t xml:space="preserve">. </w:t>
      </w:r>
    </w:p>
    <w:p w14:paraId="60A1577B" w14:textId="77777777" w:rsidR="00CB0C34" w:rsidRDefault="00CB0C34" w:rsidP="00266A2A">
      <w:pPr>
        <w:rPr>
          <w:rFonts w:cs="Arial"/>
          <w:szCs w:val="24"/>
        </w:rPr>
      </w:pPr>
    </w:p>
    <w:p w14:paraId="28A5E2DA" w14:textId="77777777" w:rsidR="00B92E4E" w:rsidRPr="00B66165" w:rsidRDefault="00B92E4E" w:rsidP="00266A2A">
      <w:pPr>
        <w:rPr>
          <w:rFonts w:cs="Arial"/>
          <w:szCs w:val="24"/>
        </w:rPr>
      </w:pPr>
      <w:r w:rsidRPr="00B92E4E">
        <w:rPr>
          <w:rFonts w:cs="Arial"/>
          <w:sz w:val="28"/>
          <w:szCs w:val="28"/>
        </w:rPr>
        <w:t>______________________________________________________</w:t>
      </w:r>
    </w:p>
    <w:p w14:paraId="7EFC7E83" w14:textId="77777777" w:rsidR="00B92E4E" w:rsidRPr="00B92E4E" w:rsidRDefault="00B92E4E" w:rsidP="00B92E4E">
      <w:pPr>
        <w:rPr>
          <w:rFonts w:cs="Arial"/>
          <w:sz w:val="28"/>
          <w:szCs w:val="28"/>
        </w:rPr>
      </w:pPr>
    </w:p>
    <w:p w14:paraId="378E6612" w14:textId="77777777" w:rsidR="007D28E8" w:rsidRDefault="008519EB" w:rsidP="007D28E8">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14:paraId="6CEE8B64" w14:textId="77777777" w:rsidR="007D28E8"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The 2001/02 Social Survey of Farmers and Farm Families across Northern Ireland</w:t>
      </w:r>
    </w:p>
    <w:p w14:paraId="166666C7" w14:textId="77777777"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14:paraId="7181A60C" w14:textId="77777777"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14:paraId="15CC1EB0" w14:textId="77777777" w:rsidR="00266A2A" w:rsidRPr="00C91AD6" w:rsidRDefault="00B66165" w:rsidP="00266A2A">
      <w:pPr>
        <w:spacing w:before="240" w:after="240"/>
        <w:rPr>
          <w:rFonts w:cs="Arial"/>
          <w:color w:val="002060"/>
          <w:szCs w:val="24"/>
        </w:rPr>
      </w:pPr>
      <w:r w:rsidRPr="00C91AD6">
        <w:rPr>
          <w:rFonts w:cs="Arial"/>
          <w:color w:val="002060"/>
          <w:szCs w:val="24"/>
        </w:rPr>
        <w:t xml:space="preserve">2017 </w:t>
      </w:r>
      <w:r w:rsidR="00266A2A" w:rsidRPr="00C91AD6">
        <w:rPr>
          <w:rFonts w:cs="Arial"/>
          <w:color w:val="002060"/>
          <w:szCs w:val="24"/>
        </w:rPr>
        <w:t xml:space="preserve">Northern Ireland Statistics and </w:t>
      </w:r>
      <w:r w:rsidRPr="00C91AD6">
        <w:rPr>
          <w:rFonts w:cs="Arial"/>
          <w:color w:val="002060"/>
          <w:szCs w:val="24"/>
        </w:rPr>
        <w:t>Research Agency (NISRA) Report</w:t>
      </w:r>
    </w:p>
    <w:p w14:paraId="52C1F105" w14:textId="77777777" w:rsidR="00B66165" w:rsidRPr="00C91AD6" w:rsidRDefault="00B66165" w:rsidP="00266A2A">
      <w:pPr>
        <w:spacing w:before="240" w:after="240"/>
        <w:rPr>
          <w:rFonts w:cs="Arial"/>
          <w:color w:val="002060"/>
          <w:szCs w:val="24"/>
        </w:rPr>
      </w:pPr>
      <w:r w:rsidRPr="00C91AD6">
        <w:rPr>
          <w:rFonts w:cs="Arial"/>
          <w:color w:val="002060"/>
          <w:szCs w:val="24"/>
        </w:rPr>
        <w:t>2018 DAERA Equality Indicators Report</w:t>
      </w:r>
    </w:p>
    <w:p w14:paraId="754837A9" w14:textId="77777777" w:rsidR="00266A2A" w:rsidRPr="00C91AD6" w:rsidRDefault="00266A2A" w:rsidP="00266A2A">
      <w:pPr>
        <w:spacing w:before="240" w:after="240"/>
        <w:rPr>
          <w:rFonts w:cs="Arial"/>
          <w:color w:val="002060"/>
          <w:szCs w:val="24"/>
        </w:rPr>
      </w:pPr>
      <w:r w:rsidRPr="00C91AD6">
        <w:rPr>
          <w:rFonts w:cs="Arial"/>
          <w:color w:val="002060"/>
          <w:szCs w:val="24"/>
        </w:rPr>
        <w:t>The average age of first-time mothers has increased from 24 to 28 years since 1986, according to the Northern Ireland Statistics and Research Agency (NISRA) in November 2017.  About a fifth of new mothers were aged 35 and over.  Nearly half of all the births registered (43%) were out</w:t>
      </w:r>
      <w:r w:rsidR="007A1826" w:rsidRPr="00C91AD6">
        <w:rPr>
          <w:rFonts w:cs="Arial"/>
          <w:color w:val="002060"/>
          <w:szCs w:val="24"/>
        </w:rPr>
        <w:t xml:space="preserve">side marriage.  Hence not many </w:t>
      </w:r>
      <w:r w:rsidRPr="00C91AD6">
        <w:rPr>
          <w:rFonts w:cs="Arial"/>
          <w:color w:val="002060"/>
          <w:szCs w:val="24"/>
        </w:rPr>
        <w:t>YFCU members will have dependent children.</w:t>
      </w:r>
    </w:p>
    <w:p w14:paraId="6E8C4F58" w14:textId="77777777" w:rsidR="00E11477" w:rsidRPr="00C91AD6" w:rsidRDefault="00266A2A" w:rsidP="00266A2A">
      <w:pPr>
        <w:rPr>
          <w:rFonts w:cs="Arial"/>
          <w:color w:val="002060"/>
          <w:szCs w:val="24"/>
        </w:rPr>
      </w:pPr>
      <w:r w:rsidRPr="00C91AD6">
        <w:rPr>
          <w:rFonts w:cs="Arial"/>
          <w:color w:val="002060"/>
          <w:szCs w:val="24"/>
        </w:rPr>
        <w:t>A total of 4,300 children aged less than 15 years (1.2% of the age group) were acting as unpaid care providers in Northern Ireland.  More than three-fifths (61%) of care was provided by those in the 35-64 age groups in Northern Ireland (2011 Census).</w:t>
      </w:r>
    </w:p>
    <w:p w14:paraId="17CCD40A" w14:textId="77777777" w:rsidR="00E11477" w:rsidRPr="00C91AD6" w:rsidRDefault="00E11477" w:rsidP="00266A2A">
      <w:pPr>
        <w:rPr>
          <w:rFonts w:cs="Arial"/>
          <w:color w:val="002060"/>
          <w:szCs w:val="24"/>
        </w:rPr>
      </w:pPr>
    </w:p>
    <w:p w14:paraId="27EF3ADB" w14:textId="77777777" w:rsidR="00B92E4E" w:rsidRPr="00C91AD6" w:rsidRDefault="00B66165" w:rsidP="00266A2A">
      <w:pPr>
        <w:rPr>
          <w:rFonts w:cs="Arial"/>
          <w:color w:val="002060"/>
          <w:sz w:val="28"/>
          <w:szCs w:val="28"/>
        </w:rPr>
      </w:pPr>
      <w:r w:rsidRPr="00C91AD6">
        <w:rPr>
          <w:rFonts w:cs="Arial"/>
          <w:color w:val="002060"/>
          <w:szCs w:val="24"/>
        </w:rPr>
        <w:t xml:space="preserve">DAERA’s Equality Indicators Report states 40% </w:t>
      </w:r>
      <w:r w:rsidR="00E11477" w:rsidRPr="00C91AD6">
        <w:rPr>
          <w:rFonts w:cs="Arial"/>
          <w:color w:val="002060"/>
          <w:szCs w:val="24"/>
        </w:rPr>
        <w:t xml:space="preserve">of all farm households contained children under 18 years old, elderly disabled people, or both. </w:t>
      </w:r>
      <w:r w:rsidR="00E11477" w:rsidRPr="00C91AD6">
        <w:rPr>
          <w:rFonts w:cs="Arial"/>
          <w:color w:val="002060"/>
          <w:sz w:val="28"/>
          <w:szCs w:val="28"/>
        </w:rPr>
        <w:t xml:space="preserve"> </w:t>
      </w:r>
    </w:p>
    <w:p w14:paraId="1FB1B861" w14:textId="77777777" w:rsidR="00B92E4E" w:rsidRDefault="00B92E4E" w:rsidP="00B92E4E">
      <w:pPr>
        <w:rPr>
          <w:rFonts w:cs="Arial"/>
          <w:sz w:val="28"/>
          <w:szCs w:val="28"/>
        </w:rPr>
      </w:pPr>
    </w:p>
    <w:p w14:paraId="7FFB2C63" w14:textId="77777777" w:rsidR="00B92E4E" w:rsidRPr="00B92E4E" w:rsidRDefault="00B92E4E" w:rsidP="00B92E4E">
      <w:pPr>
        <w:rPr>
          <w:rFonts w:cs="Arial"/>
          <w:sz w:val="28"/>
          <w:szCs w:val="28"/>
        </w:rPr>
      </w:pPr>
    </w:p>
    <w:p w14:paraId="61E2D949" w14:textId="77777777" w:rsidR="004E3127" w:rsidRDefault="004E3127" w:rsidP="00E91D60">
      <w:pPr>
        <w:autoSpaceDE w:val="0"/>
        <w:autoSpaceDN w:val="0"/>
        <w:adjustRightInd w:val="0"/>
        <w:rPr>
          <w:rFonts w:cs="Arial"/>
          <w:b/>
          <w:sz w:val="28"/>
          <w:szCs w:val="28"/>
        </w:rPr>
      </w:pPr>
    </w:p>
    <w:p w14:paraId="56B6A128"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14:paraId="37515AFE" w14:textId="77777777" w:rsidR="00E91D60" w:rsidRPr="00FA0121" w:rsidRDefault="00E91D60" w:rsidP="00E91D60">
      <w:pPr>
        <w:autoSpaceDE w:val="0"/>
        <w:autoSpaceDN w:val="0"/>
        <w:adjustRightInd w:val="0"/>
        <w:rPr>
          <w:rFonts w:cs="Arial"/>
          <w:b/>
          <w:sz w:val="28"/>
          <w:szCs w:val="28"/>
        </w:rPr>
      </w:pPr>
    </w:p>
    <w:p w14:paraId="471C857C"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C39BD44" w14:textId="77777777" w:rsidR="0072544B" w:rsidRDefault="0072544B" w:rsidP="00E91D60">
      <w:pPr>
        <w:autoSpaceDE w:val="0"/>
        <w:autoSpaceDN w:val="0"/>
        <w:adjustRightInd w:val="0"/>
        <w:rPr>
          <w:rFonts w:cs="Arial"/>
          <w:sz w:val="28"/>
          <w:szCs w:val="28"/>
        </w:rPr>
      </w:pPr>
    </w:p>
    <w:p w14:paraId="3E1E9DAA" w14:textId="77777777" w:rsidR="0072544B" w:rsidRDefault="0072544B" w:rsidP="00E91D60">
      <w:pPr>
        <w:autoSpaceDE w:val="0"/>
        <w:autoSpaceDN w:val="0"/>
        <w:adjustRightInd w:val="0"/>
        <w:rPr>
          <w:rFonts w:cs="Arial"/>
          <w:sz w:val="28"/>
          <w:szCs w:val="28"/>
        </w:rPr>
      </w:pPr>
    </w:p>
    <w:p w14:paraId="379352E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14:paraId="29E15BF0" w14:textId="77777777" w:rsidR="00914890" w:rsidRDefault="00914890" w:rsidP="00914890">
      <w:pPr>
        <w:rPr>
          <w:rFonts w:cs="Arial"/>
          <w:sz w:val="28"/>
          <w:szCs w:val="28"/>
        </w:rPr>
      </w:pPr>
    </w:p>
    <w:p w14:paraId="4590DA1B" w14:textId="77777777" w:rsidR="0072544B" w:rsidRDefault="0072544B" w:rsidP="0072544B">
      <w:pPr>
        <w:rPr>
          <w:rFonts w:cs="Arial"/>
          <w:b/>
          <w:sz w:val="28"/>
          <w:szCs w:val="28"/>
        </w:rPr>
      </w:pPr>
    </w:p>
    <w:p w14:paraId="610C286E" w14:textId="77777777"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14:paraId="2A77F002" w14:textId="77777777" w:rsidR="00447E02" w:rsidRPr="00C91AD6" w:rsidRDefault="00447E02" w:rsidP="00447E02">
      <w:pPr>
        <w:rPr>
          <w:color w:val="002060"/>
          <w:szCs w:val="24"/>
        </w:rPr>
      </w:pPr>
      <w:r w:rsidRPr="00C91AD6">
        <w:rPr>
          <w:rFonts w:cs="Arial"/>
          <w:color w:val="002060"/>
          <w:szCs w:val="24"/>
        </w:rPr>
        <w:t>Need</w:t>
      </w:r>
      <w:r w:rsidR="00F20FA5" w:rsidRPr="00C91AD6">
        <w:rPr>
          <w:rFonts w:cs="Arial"/>
          <w:color w:val="002060"/>
          <w:szCs w:val="24"/>
        </w:rPr>
        <w:t>s/experiences</w:t>
      </w:r>
      <w:r w:rsidRPr="00C91AD6">
        <w:rPr>
          <w:rFonts w:cs="Arial"/>
          <w:color w:val="002060"/>
          <w:szCs w:val="24"/>
        </w:rPr>
        <w:t xml:space="preserve">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563F53B8" w14:textId="77777777" w:rsidR="00447E02" w:rsidRPr="00C91AD6" w:rsidRDefault="00447E02" w:rsidP="00447E02">
      <w:pPr>
        <w:rPr>
          <w:color w:val="002060"/>
          <w:szCs w:val="24"/>
        </w:rPr>
      </w:pPr>
    </w:p>
    <w:p w14:paraId="567B8F43" w14:textId="77777777" w:rsidR="00447E02" w:rsidRPr="00C91AD6" w:rsidRDefault="00447E02" w:rsidP="00447E02">
      <w:pPr>
        <w:rPr>
          <w:rFonts w:cs="Arial"/>
          <w:color w:val="002060"/>
          <w:szCs w:val="24"/>
        </w:rPr>
      </w:pPr>
      <w:r w:rsidRPr="00C91AD6">
        <w:rPr>
          <w:rFonts w:cs="Arial"/>
          <w:color w:val="002060"/>
          <w:szCs w:val="24"/>
        </w:rPr>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r w:rsidRPr="00C91AD6">
        <w:rPr>
          <w:rFonts w:cs="Arial"/>
          <w:color w:val="002060"/>
          <w:sz w:val="28"/>
          <w:szCs w:val="28"/>
        </w:rPr>
        <w:br w:type="textWrapping" w:clear="all"/>
      </w:r>
    </w:p>
    <w:p w14:paraId="5D33D9E0" w14:textId="77777777" w:rsidR="00F20FA5" w:rsidRPr="00C91AD6" w:rsidRDefault="00447E02" w:rsidP="00F20FA5">
      <w:pPr>
        <w:rPr>
          <w:rFonts w:cs="Arial"/>
          <w:color w:val="002060"/>
          <w:szCs w:val="24"/>
        </w:rPr>
      </w:pPr>
      <w:r w:rsidRPr="00C91AD6">
        <w:rPr>
          <w:rFonts w:cs="Arial"/>
          <w:color w:val="002060"/>
          <w:szCs w:val="24"/>
        </w:rPr>
        <w:t>Priorities – For grant funding to be provided to support an agreed 3 year programme of work to address the needs outlined above.</w:t>
      </w:r>
      <w:r w:rsidR="00F20FA5" w:rsidRPr="00C91AD6">
        <w:rPr>
          <w:rFonts w:cs="Arial"/>
          <w:color w:val="002060"/>
          <w:szCs w:val="24"/>
        </w:rPr>
        <w:t xml:space="preserve"> The YFCU welcomes members from all communities in both urban and rural areas and is committed to attracting new members from the full range of religious beliefs.</w:t>
      </w:r>
      <w:r w:rsidR="007F7AD9" w:rsidRPr="00C91AD6">
        <w:rPr>
          <w:rFonts w:cs="Arial"/>
          <w:color w:val="002060"/>
          <w:szCs w:val="24"/>
        </w:rPr>
        <w:t xml:space="preserve"> Failure to provide this grant funding could restrict the YFCU ability to attract new member</w:t>
      </w:r>
      <w:r w:rsidR="001C6ED5" w:rsidRPr="00C91AD6">
        <w:rPr>
          <w:rFonts w:cs="Arial"/>
          <w:color w:val="002060"/>
          <w:szCs w:val="24"/>
        </w:rPr>
        <w:t>s</w:t>
      </w:r>
      <w:r w:rsidR="007F7AD9" w:rsidRPr="00C91AD6">
        <w:rPr>
          <w:rFonts w:cs="Arial"/>
          <w:color w:val="002060"/>
          <w:szCs w:val="24"/>
        </w:rPr>
        <w:t xml:space="preserve">, </w:t>
      </w:r>
      <w:r w:rsidR="0027160D" w:rsidRPr="00C91AD6">
        <w:rPr>
          <w:rFonts w:cs="Arial"/>
          <w:color w:val="002060"/>
          <w:szCs w:val="24"/>
        </w:rPr>
        <w:t xml:space="preserve">especially </w:t>
      </w:r>
      <w:r w:rsidR="007F7AD9" w:rsidRPr="00C91AD6">
        <w:rPr>
          <w:rFonts w:cs="Arial"/>
          <w:color w:val="002060"/>
          <w:szCs w:val="24"/>
        </w:rPr>
        <w:t xml:space="preserve">members </w:t>
      </w:r>
      <w:r w:rsidR="00193302" w:rsidRPr="00C91AD6">
        <w:rPr>
          <w:rFonts w:cs="Arial"/>
          <w:color w:val="002060"/>
          <w:szCs w:val="24"/>
        </w:rPr>
        <w:t>from a</w:t>
      </w:r>
      <w:r w:rsidR="007F7AD9" w:rsidRPr="00C91AD6">
        <w:rPr>
          <w:rFonts w:cs="Arial"/>
          <w:color w:val="002060"/>
          <w:szCs w:val="24"/>
        </w:rPr>
        <w:t xml:space="preserve"> Roman Catholic background </w:t>
      </w:r>
      <w:r w:rsidR="00193302" w:rsidRPr="00C91AD6">
        <w:rPr>
          <w:rFonts w:cs="Arial"/>
          <w:color w:val="002060"/>
          <w:szCs w:val="24"/>
        </w:rPr>
        <w:t>who are currently under represented.</w:t>
      </w:r>
    </w:p>
    <w:p w14:paraId="293A4CBB" w14:textId="77777777" w:rsidR="00447E02" w:rsidRDefault="00447E02" w:rsidP="00447E02">
      <w:pPr>
        <w:rPr>
          <w:rFonts w:cs="Arial"/>
          <w:szCs w:val="24"/>
        </w:rPr>
      </w:pPr>
    </w:p>
    <w:p w14:paraId="3C9E5A0E" w14:textId="77777777"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14:paraId="21F1A6CD" w14:textId="77777777" w:rsidR="00F20FA5" w:rsidRPr="00C91AD6" w:rsidRDefault="00F20FA5" w:rsidP="00F20FA5">
      <w:pPr>
        <w:rPr>
          <w:color w:val="002060"/>
          <w:szCs w:val="24"/>
        </w:rPr>
      </w:pPr>
      <w:r w:rsidRPr="00C91AD6">
        <w:rPr>
          <w:rFonts w:cs="Arial"/>
          <w:color w:val="002060"/>
          <w:szCs w:val="24"/>
        </w:rPr>
        <w:t xml:space="preserve">Needs/experiences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4E98C689" w14:textId="77777777" w:rsidR="00F20FA5" w:rsidRPr="00C91AD6" w:rsidRDefault="00F20FA5" w:rsidP="00F20FA5">
      <w:pPr>
        <w:rPr>
          <w:color w:val="002060"/>
          <w:szCs w:val="24"/>
        </w:rPr>
      </w:pPr>
    </w:p>
    <w:p w14:paraId="56055B39" w14:textId="77777777" w:rsidR="00F20FA5" w:rsidRPr="00C91AD6" w:rsidRDefault="00F20FA5" w:rsidP="00F20FA5">
      <w:pPr>
        <w:rPr>
          <w:rFonts w:cs="Arial"/>
          <w:color w:val="002060"/>
          <w:szCs w:val="24"/>
        </w:rPr>
      </w:pPr>
      <w:r w:rsidRPr="00C91AD6">
        <w:rPr>
          <w:rFonts w:cs="Arial"/>
          <w:color w:val="002060"/>
          <w:szCs w:val="24"/>
        </w:rPr>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r w:rsidRPr="00C91AD6">
        <w:rPr>
          <w:rFonts w:cs="Arial"/>
          <w:color w:val="002060"/>
          <w:sz w:val="28"/>
          <w:szCs w:val="28"/>
        </w:rPr>
        <w:br w:type="textWrapping" w:clear="all"/>
      </w:r>
    </w:p>
    <w:p w14:paraId="2689714D" w14:textId="77777777" w:rsidR="00F20FA5" w:rsidRPr="00C91AD6" w:rsidRDefault="00F20FA5" w:rsidP="00F20FA5">
      <w:pPr>
        <w:rPr>
          <w:rFonts w:cs="Arial"/>
          <w:color w:val="002060"/>
          <w:szCs w:val="24"/>
        </w:rPr>
      </w:pPr>
      <w:r w:rsidRPr="00C91AD6">
        <w:rPr>
          <w:rFonts w:cs="Arial"/>
          <w:color w:val="002060"/>
          <w:szCs w:val="24"/>
        </w:rPr>
        <w:t>Priorities – For grant funding to be provided to support an agreed 3 year programme of work to address the needs outlined above. The YFCU welcomes members from all communities in both urban and rural areas and is committed to attracting new members from the full range of political opinions.</w:t>
      </w:r>
      <w:r w:rsidR="00193302" w:rsidRPr="00C91AD6">
        <w:rPr>
          <w:rFonts w:cs="Arial"/>
          <w:color w:val="002060"/>
          <w:szCs w:val="24"/>
        </w:rPr>
        <w:t xml:space="preserve"> </w:t>
      </w:r>
    </w:p>
    <w:p w14:paraId="01CC576A" w14:textId="77777777" w:rsidR="003C393B" w:rsidRDefault="003C393B" w:rsidP="00E91D60">
      <w:pPr>
        <w:autoSpaceDE w:val="0"/>
        <w:autoSpaceDN w:val="0"/>
        <w:adjustRightInd w:val="0"/>
        <w:rPr>
          <w:rFonts w:cs="Arial"/>
          <w:sz w:val="28"/>
          <w:szCs w:val="28"/>
        </w:rPr>
      </w:pPr>
    </w:p>
    <w:p w14:paraId="17423914" w14:textId="77777777" w:rsidR="00193302" w:rsidRDefault="00193302" w:rsidP="00E91D60">
      <w:pPr>
        <w:autoSpaceDE w:val="0"/>
        <w:autoSpaceDN w:val="0"/>
        <w:adjustRightInd w:val="0"/>
        <w:rPr>
          <w:rFonts w:cs="Arial"/>
          <w:sz w:val="28"/>
          <w:szCs w:val="28"/>
        </w:rPr>
      </w:pPr>
    </w:p>
    <w:p w14:paraId="62947741" w14:textId="77777777" w:rsidR="00193302" w:rsidRDefault="00193302" w:rsidP="00E91D60">
      <w:pPr>
        <w:autoSpaceDE w:val="0"/>
        <w:autoSpaceDN w:val="0"/>
        <w:adjustRightInd w:val="0"/>
        <w:rPr>
          <w:rFonts w:cs="Arial"/>
          <w:sz w:val="28"/>
          <w:szCs w:val="28"/>
        </w:rPr>
      </w:pPr>
    </w:p>
    <w:p w14:paraId="74AFD1ED" w14:textId="77777777" w:rsidR="00193302" w:rsidRDefault="00193302" w:rsidP="00E91D60">
      <w:pPr>
        <w:autoSpaceDE w:val="0"/>
        <w:autoSpaceDN w:val="0"/>
        <w:adjustRightInd w:val="0"/>
        <w:rPr>
          <w:rFonts w:cs="Arial"/>
          <w:sz w:val="28"/>
          <w:szCs w:val="28"/>
        </w:rPr>
      </w:pPr>
    </w:p>
    <w:p w14:paraId="18155EB8" w14:textId="77777777" w:rsidR="0072544B" w:rsidRDefault="0072544B" w:rsidP="00E91D60">
      <w:pPr>
        <w:autoSpaceDE w:val="0"/>
        <w:autoSpaceDN w:val="0"/>
        <w:adjustRightInd w:val="0"/>
        <w:rPr>
          <w:rFonts w:cs="Arial"/>
          <w:b/>
          <w:sz w:val="28"/>
          <w:szCs w:val="28"/>
        </w:rPr>
      </w:pPr>
      <w:r w:rsidRPr="0072544B">
        <w:rPr>
          <w:rFonts w:cs="Arial"/>
          <w:b/>
          <w:sz w:val="28"/>
          <w:szCs w:val="28"/>
        </w:rPr>
        <w:lastRenderedPageBreak/>
        <w:t>Racial Group</w:t>
      </w:r>
    </w:p>
    <w:p w14:paraId="06DF88CC" w14:textId="77777777" w:rsidR="00F20FA5" w:rsidRPr="00C91AD6" w:rsidRDefault="00F20FA5" w:rsidP="00F20FA5">
      <w:pPr>
        <w:rPr>
          <w:color w:val="002060"/>
          <w:szCs w:val="24"/>
        </w:rPr>
      </w:pPr>
      <w:r w:rsidRPr="00C91AD6">
        <w:rPr>
          <w:rFonts w:cs="Arial"/>
          <w:color w:val="002060"/>
          <w:szCs w:val="24"/>
        </w:rPr>
        <w:t xml:space="preserve">Needs/experiences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488FA651" w14:textId="77777777" w:rsidR="00F20FA5" w:rsidRPr="00C91AD6" w:rsidRDefault="00F20FA5" w:rsidP="00F20FA5">
      <w:pPr>
        <w:rPr>
          <w:color w:val="002060"/>
          <w:szCs w:val="24"/>
        </w:rPr>
      </w:pPr>
    </w:p>
    <w:p w14:paraId="49EC51B5" w14:textId="77777777" w:rsidR="00F20FA5" w:rsidRPr="00C91AD6" w:rsidRDefault="00F20FA5" w:rsidP="00F20FA5">
      <w:pPr>
        <w:rPr>
          <w:rFonts w:cs="Arial"/>
          <w:color w:val="002060"/>
          <w:szCs w:val="24"/>
        </w:rPr>
      </w:pPr>
      <w:r w:rsidRPr="00C91AD6">
        <w:rPr>
          <w:rFonts w:cs="Arial"/>
          <w:color w:val="002060"/>
          <w:szCs w:val="24"/>
        </w:rPr>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r w:rsidRPr="00C91AD6">
        <w:rPr>
          <w:rFonts w:cs="Arial"/>
          <w:color w:val="002060"/>
          <w:sz w:val="28"/>
          <w:szCs w:val="28"/>
        </w:rPr>
        <w:br w:type="textWrapping" w:clear="all"/>
      </w:r>
    </w:p>
    <w:p w14:paraId="0A077642" w14:textId="77777777" w:rsidR="0072544B" w:rsidRPr="00C91AD6" w:rsidRDefault="00F20FA5" w:rsidP="00F20FA5">
      <w:pPr>
        <w:autoSpaceDE w:val="0"/>
        <w:autoSpaceDN w:val="0"/>
        <w:adjustRightInd w:val="0"/>
        <w:rPr>
          <w:rFonts w:cs="Arial"/>
          <w:color w:val="002060"/>
          <w:szCs w:val="24"/>
        </w:rPr>
      </w:pPr>
      <w:r w:rsidRPr="00C91AD6">
        <w:rPr>
          <w:rFonts w:cs="Arial"/>
          <w:color w:val="002060"/>
          <w:szCs w:val="24"/>
        </w:rPr>
        <w:t>Priorities – For grant funding to be provided to support an agreed 3 year programme of work to address the needs outlined above. The YFCU welcomes members from all communities in both urban and rural areas and is committed to attracting new members from a diverse range of backgrounds</w:t>
      </w:r>
      <w:r w:rsidR="00193302" w:rsidRPr="00C91AD6">
        <w:rPr>
          <w:rFonts w:cs="Arial"/>
          <w:color w:val="002060"/>
          <w:szCs w:val="24"/>
        </w:rPr>
        <w:t xml:space="preserve"> and racial groups.</w:t>
      </w:r>
    </w:p>
    <w:p w14:paraId="5B506BDC" w14:textId="77777777" w:rsidR="00F20FA5" w:rsidRDefault="00F20FA5" w:rsidP="00F20FA5">
      <w:pPr>
        <w:autoSpaceDE w:val="0"/>
        <w:autoSpaceDN w:val="0"/>
        <w:adjustRightInd w:val="0"/>
        <w:rPr>
          <w:rFonts w:cs="Arial"/>
          <w:sz w:val="28"/>
          <w:szCs w:val="28"/>
        </w:rPr>
      </w:pPr>
    </w:p>
    <w:p w14:paraId="3746C55E" w14:textId="77777777" w:rsidR="00193302" w:rsidRDefault="0072544B" w:rsidP="004F4E04">
      <w:pPr>
        <w:jc w:val="both"/>
        <w:rPr>
          <w:rFonts w:cs="Arial"/>
          <w:szCs w:val="24"/>
        </w:rPr>
      </w:pPr>
      <w:r w:rsidRPr="0072544B">
        <w:rPr>
          <w:rFonts w:cs="Arial"/>
          <w:b/>
          <w:sz w:val="28"/>
          <w:szCs w:val="28"/>
        </w:rPr>
        <w:t>Age</w:t>
      </w:r>
      <w:r w:rsidR="00504F14" w:rsidRPr="00504F14">
        <w:rPr>
          <w:rFonts w:cs="Arial"/>
          <w:szCs w:val="24"/>
        </w:rPr>
        <w:t xml:space="preserve"> </w:t>
      </w:r>
    </w:p>
    <w:p w14:paraId="310E76F3" w14:textId="77777777" w:rsidR="00193302" w:rsidRPr="00C91AD6" w:rsidRDefault="00193302" w:rsidP="00193302">
      <w:pPr>
        <w:rPr>
          <w:color w:val="002060"/>
          <w:szCs w:val="24"/>
        </w:rPr>
      </w:pPr>
      <w:r w:rsidRPr="00C91AD6">
        <w:rPr>
          <w:rFonts w:cs="Arial"/>
          <w:color w:val="002060"/>
          <w:szCs w:val="24"/>
        </w:rPr>
        <w:t xml:space="preserve">Needs/experiences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12F60CEA" w14:textId="77777777" w:rsidR="00193302" w:rsidRPr="00C91AD6" w:rsidRDefault="00193302" w:rsidP="004F4E04">
      <w:pPr>
        <w:jc w:val="both"/>
        <w:rPr>
          <w:rFonts w:cs="Arial"/>
          <w:color w:val="002060"/>
          <w:szCs w:val="24"/>
        </w:rPr>
      </w:pPr>
    </w:p>
    <w:p w14:paraId="045A2F2C" w14:textId="77777777" w:rsidR="004F4E04" w:rsidRPr="00C91AD6" w:rsidRDefault="00504F14" w:rsidP="004F4E04">
      <w:pPr>
        <w:jc w:val="both"/>
        <w:rPr>
          <w:rFonts w:cs="Arial"/>
          <w:color w:val="002060"/>
          <w:szCs w:val="24"/>
        </w:rPr>
      </w:pPr>
      <w:r w:rsidRPr="00C91AD6">
        <w:rPr>
          <w:rFonts w:cs="Arial"/>
          <w:color w:val="002060"/>
          <w:szCs w:val="24"/>
        </w:rPr>
        <w:t>The YFCU is the leading representative group for young people in agriculture and rural communities in NI</w:t>
      </w:r>
      <w:r w:rsidR="00193302" w:rsidRPr="00C91AD6">
        <w:rPr>
          <w:rFonts w:cs="Arial"/>
          <w:color w:val="002060"/>
          <w:szCs w:val="24"/>
        </w:rPr>
        <w:t xml:space="preserve">. </w:t>
      </w:r>
      <w:r w:rsidR="004F4E04" w:rsidRPr="00C91AD6">
        <w:rPr>
          <w:rFonts w:cs="Arial"/>
          <w:color w:val="002060"/>
          <w:szCs w:val="24"/>
        </w:rPr>
        <w:t xml:space="preserve">The YFCU remains strong and focused, it is not a Youth Club, their pledge and their Mission are important to them and their members, aged 11-30, play a huge part in </w:t>
      </w:r>
      <w:r w:rsidR="00CF211F" w:rsidRPr="00C91AD6">
        <w:rPr>
          <w:rFonts w:cs="Arial"/>
          <w:color w:val="002060"/>
          <w:szCs w:val="24"/>
        </w:rPr>
        <w:t>r</w:t>
      </w:r>
      <w:r w:rsidR="004F4E04" w:rsidRPr="00C91AD6">
        <w:rPr>
          <w:rFonts w:cs="Arial"/>
          <w:color w:val="002060"/>
          <w:szCs w:val="24"/>
        </w:rPr>
        <w:t xml:space="preserve">ural </w:t>
      </w:r>
      <w:r w:rsidR="00CF211F" w:rsidRPr="00C91AD6">
        <w:rPr>
          <w:rFonts w:cs="Arial"/>
          <w:color w:val="002060"/>
          <w:szCs w:val="24"/>
        </w:rPr>
        <w:t>l</w:t>
      </w:r>
      <w:r w:rsidR="004F4E04" w:rsidRPr="00C91AD6">
        <w:rPr>
          <w:rFonts w:cs="Arial"/>
          <w:color w:val="002060"/>
          <w:szCs w:val="24"/>
        </w:rPr>
        <w:t>ife. The strength of the YFCU is that it not only develops young people but is run by young people. They are a powerful tool to fill the gaps in rural NI where Central and Local Government cannot reach and play an important role as a ‘glue’ in many rural communities.</w:t>
      </w:r>
    </w:p>
    <w:p w14:paraId="12D06D60" w14:textId="77777777" w:rsidR="004F4E04" w:rsidRPr="00C91AD6" w:rsidRDefault="004F4E04" w:rsidP="004F4E04">
      <w:pPr>
        <w:jc w:val="both"/>
        <w:rPr>
          <w:rFonts w:cs="Arial"/>
          <w:color w:val="002060"/>
          <w:szCs w:val="24"/>
        </w:rPr>
      </w:pPr>
    </w:p>
    <w:p w14:paraId="6100ACCD" w14:textId="77777777" w:rsidR="0072544B" w:rsidRPr="00C91AD6" w:rsidRDefault="004F4E04" w:rsidP="000E6B30">
      <w:pPr>
        <w:jc w:val="both"/>
        <w:rPr>
          <w:rFonts w:cs="Arial"/>
          <w:color w:val="002060"/>
          <w:sz w:val="28"/>
          <w:szCs w:val="28"/>
        </w:rPr>
      </w:pPr>
      <w:r w:rsidRPr="00C91AD6">
        <w:rPr>
          <w:rFonts w:cs="Arial"/>
          <w:color w:val="002060"/>
          <w:szCs w:val="24"/>
        </w:rPr>
        <w:t>Working with DAERA and other partners the YFCU has worked and wishes to continue to work through a programme of development of the individual but also the creation of new relationships, a better understanding of the wider community and the role of young people within it</w:t>
      </w:r>
      <w:r w:rsidR="005A3DFA" w:rsidRPr="00C91AD6">
        <w:rPr>
          <w:rFonts w:cs="Arial"/>
          <w:color w:val="002060"/>
          <w:szCs w:val="24"/>
        </w:rPr>
        <w:t>.</w:t>
      </w:r>
      <w:r w:rsidR="007C1262" w:rsidRPr="00C91AD6">
        <w:rPr>
          <w:rFonts w:cs="Arial"/>
          <w:color w:val="002060"/>
          <w:szCs w:val="24"/>
        </w:rPr>
        <w:t xml:space="preserve"> </w:t>
      </w:r>
      <w:r w:rsidR="005A3DFA" w:rsidRPr="00C91AD6">
        <w:rPr>
          <w:rFonts w:cs="Arial"/>
          <w:color w:val="002060"/>
          <w:szCs w:val="24"/>
        </w:rPr>
        <w:t xml:space="preserve">The likelihood of good projects proceeding in the absence of government support would be significantly reduced. By </w:t>
      </w:r>
      <w:r w:rsidR="00193302" w:rsidRPr="00C91AD6">
        <w:rPr>
          <w:rFonts w:cs="Arial"/>
          <w:color w:val="002060"/>
          <w:szCs w:val="24"/>
        </w:rPr>
        <w:t xml:space="preserve">supporting this </w:t>
      </w:r>
      <w:r w:rsidR="005A3DFA" w:rsidRPr="00C91AD6">
        <w:rPr>
          <w:rFonts w:cs="Arial"/>
          <w:color w:val="002060"/>
          <w:szCs w:val="24"/>
        </w:rPr>
        <w:t xml:space="preserve">programme of work, rural youth will have the opportunity to engage socially and professionally which will maintain a vibrant rural population, address rural isolation and encourage younger farmers to stay working on the land in the longer term.  </w:t>
      </w:r>
    </w:p>
    <w:p w14:paraId="71F225C3" w14:textId="77777777" w:rsidR="003C393B" w:rsidRDefault="003C393B" w:rsidP="00E91D60">
      <w:pPr>
        <w:autoSpaceDE w:val="0"/>
        <w:autoSpaceDN w:val="0"/>
        <w:adjustRightInd w:val="0"/>
        <w:rPr>
          <w:rFonts w:cs="Arial"/>
          <w:b/>
          <w:sz w:val="28"/>
          <w:szCs w:val="28"/>
        </w:rPr>
      </w:pPr>
    </w:p>
    <w:p w14:paraId="719F9C41" w14:textId="77777777"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14:paraId="133A518B" w14:textId="77777777" w:rsidR="00193302" w:rsidRPr="00C91AD6" w:rsidRDefault="00193302" w:rsidP="00193302">
      <w:pPr>
        <w:rPr>
          <w:color w:val="002060"/>
          <w:szCs w:val="24"/>
        </w:rPr>
      </w:pPr>
      <w:r w:rsidRPr="00C91AD6">
        <w:rPr>
          <w:rFonts w:cs="Arial"/>
          <w:color w:val="002060"/>
          <w:szCs w:val="24"/>
        </w:rPr>
        <w:t xml:space="preserve">Needs/experiences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3F56F293" w14:textId="77777777" w:rsidR="00193302" w:rsidRPr="00C91AD6" w:rsidRDefault="00193302" w:rsidP="00E91D60">
      <w:pPr>
        <w:autoSpaceDE w:val="0"/>
        <w:autoSpaceDN w:val="0"/>
        <w:adjustRightInd w:val="0"/>
        <w:rPr>
          <w:rFonts w:cs="Arial"/>
          <w:b/>
          <w:color w:val="002060"/>
          <w:sz w:val="28"/>
          <w:szCs w:val="28"/>
        </w:rPr>
      </w:pPr>
    </w:p>
    <w:p w14:paraId="05A4CA45" w14:textId="77777777" w:rsidR="0072544B" w:rsidRDefault="003C393B" w:rsidP="00E91D60">
      <w:pPr>
        <w:autoSpaceDE w:val="0"/>
        <w:autoSpaceDN w:val="0"/>
        <w:adjustRightInd w:val="0"/>
        <w:rPr>
          <w:rFonts w:cs="Arial"/>
          <w:sz w:val="28"/>
          <w:szCs w:val="28"/>
        </w:rPr>
      </w:pPr>
      <w:r w:rsidRPr="00C91AD6">
        <w:rPr>
          <w:rFonts w:cs="Arial"/>
          <w:color w:val="002060"/>
          <w:szCs w:val="24"/>
        </w:rPr>
        <w:t>The YFCU welcomes members from a diverse range of bac</w:t>
      </w:r>
      <w:r w:rsidR="00597601" w:rsidRPr="00C91AD6">
        <w:rPr>
          <w:rFonts w:cs="Arial"/>
          <w:color w:val="002060"/>
          <w:szCs w:val="24"/>
        </w:rPr>
        <w:t>kgrounds</w:t>
      </w:r>
      <w:r w:rsidRPr="00C91AD6">
        <w:rPr>
          <w:rFonts w:cs="Arial"/>
          <w:color w:val="002060"/>
          <w:szCs w:val="24"/>
        </w:rPr>
        <w:t>. The organisation is actively involved in reaching out to young people who would not normally take part in Young Farmers’ Club activities. This is a significant issue in trying to alleviate rural isolation for young people.</w:t>
      </w:r>
      <w:r w:rsidR="00193302" w:rsidRPr="00C91AD6">
        <w:rPr>
          <w:rFonts w:cs="Arial"/>
          <w:color w:val="002060"/>
          <w:szCs w:val="24"/>
        </w:rPr>
        <w:t xml:space="preserve"> The majority of the beneficiaries of this funding are single this is due to the target age group (11-30) that the YFCU engage with.</w:t>
      </w:r>
    </w:p>
    <w:p w14:paraId="1DF07CE1" w14:textId="77777777" w:rsidR="003C393B" w:rsidRDefault="003C393B" w:rsidP="00E91D60">
      <w:pPr>
        <w:autoSpaceDE w:val="0"/>
        <w:autoSpaceDN w:val="0"/>
        <w:adjustRightInd w:val="0"/>
        <w:rPr>
          <w:rFonts w:cs="Arial"/>
          <w:b/>
          <w:sz w:val="28"/>
          <w:szCs w:val="28"/>
        </w:rPr>
      </w:pPr>
    </w:p>
    <w:p w14:paraId="2DF385FA" w14:textId="77777777" w:rsidR="0072544B" w:rsidRDefault="0072544B" w:rsidP="00E91D60">
      <w:pPr>
        <w:autoSpaceDE w:val="0"/>
        <w:autoSpaceDN w:val="0"/>
        <w:adjustRightInd w:val="0"/>
        <w:rPr>
          <w:rFonts w:cs="Arial"/>
          <w:b/>
          <w:sz w:val="28"/>
          <w:szCs w:val="28"/>
        </w:rPr>
      </w:pPr>
      <w:r w:rsidRPr="0072544B">
        <w:rPr>
          <w:rFonts w:cs="Arial"/>
          <w:b/>
          <w:sz w:val="28"/>
          <w:szCs w:val="28"/>
        </w:rPr>
        <w:lastRenderedPageBreak/>
        <w:t>Sexual orientation</w:t>
      </w:r>
    </w:p>
    <w:p w14:paraId="7267912C" w14:textId="77777777" w:rsidR="00193302" w:rsidRPr="00C91AD6" w:rsidRDefault="00193302" w:rsidP="00193302">
      <w:pPr>
        <w:rPr>
          <w:color w:val="002060"/>
          <w:szCs w:val="24"/>
        </w:rPr>
      </w:pPr>
      <w:r w:rsidRPr="00C91AD6">
        <w:rPr>
          <w:rFonts w:cs="Arial"/>
          <w:color w:val="002060"/>
          <w:szCs w:val="24"/>
        </w:rPr>
        <w:t xml:space="preserve">Needs/experiences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0A393E86" w14:textId="77777777" w:rsidR="00193302" w:rsidRPr="00C91AD6" w:rsidRDefault="00193302" w:rsidP="00E91D60">
      <w:pPr>
        <w:autoSpaceDE w:val="0"/>
        <w:autoSpaceDN w:val="0"/>
        <w:adjustRightInd w:val="0"/>
        <w:rPr>
          <w:rFonts w:cs="Arial"/>
          <w:b/>
          <w:color w:val="002060"/>
          <w:sz w:val="28"/>
          <w:szCs w:val="28"/>
        </w:rPr>
      </w:pPr>
    </w:p>
    <w:p w14:paraId="51203FC5" w14:textId="77777777" w:rsidR="00504F14" w:rsidRPr="00C91AD6" w:rsidRDefault="00504F14" w:rsidP="00E91D60">
      <w:pPr>
        <w:autoSpaceDE w:val="0"/>
        <w:autoSpaceDN w:val="0"/>
        <w:adjustRightInd w:val="0"/>
        <w:rPr>
          <w:rFonts w:cs="Arial"/>
          <w:b/>
          <w:color w:val="002060"/>
          <w:sz w:val="28"/>
          <w:szCs w:val="28"/>
        </w:rPr>
      </w:pPr>
      <w:r w:rsidRPr="00C91AD6">
        <w:rPr>
          <w:rFonts w:cs="Arial"/>
          <w:color w:val="002060"/>
          <w:szCs w:val="24"/>
        </w:rPr>
        <w:t>The YFCU is a unique, local organisation which is open to all young people. It is the leading representative group for young people in agriculture and rural communities in</w:t>
      </w:r>
      <w:r w:rsidR="00193302" w:rsidRPr="00C91AD6">
        <w:rPr>
          <w:rFonts w:cs="Arial"/>
          <w:color w:val="002060"/>
          <w:szCs w:val="24"/>
        </w:rPr>
        <w:t xml:space="preserve"> NI irrespective of sexual orientation.</w:t>
      </w:r>
      <w:r w:rsidRPr="00C91AD6">
        <w:rPr>
          <w:rFonts w:cs="Arial"/>
          <w:color w:val="002060"/>
          <w:szCs w:val="24"/>
        </w:rPr>
        <w:t xml:space="preserve"> </w:t>
      </w:r>
    </w:p>
    <w:p w14:paraId="5D3B3F08" w14:textId="77777777" w:rsidR="003C393B" w:rsidRPr="00C91AD6" w:rsidRDefault="003C393B" w:rsidP="00E91D60">
      <w:pPr>
        <w:autoSpaceDE w:val="0"/>
        <w:autoSpaceDN w:val="0"/>
        <w:adjustRightInd w:val="0"/>
        <w:rPr>
          <w:rFonts w:cs="Arial"/>
          <w:b/>
          <w:color w:val="002060"/>
          <w:sz w:val="28"/>
          <w:szCs w:val="28"/>
        </w:rPr>
      </w:pPr>
    </w:p>
    <w:p w14:paraId="44EE0746" w14:textId="77777777"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14:paraId="7A99DB72" w14:textId="77777777" w:rsidR="00193302" w:rsidRPr="00C91AD6" w:rsidRDefault="00193302" w:rsidP="00193302">
      <w:pPr>
        <w:rPr>
          <w:color w:val="002060"/>
          <w:szCs w:val="24"/>
        </w:rPr>
      </w:pPr>
      <w:r w:rsidRPr="00C91AD6">
        <w:rPr>
          <w:rFonts w:cs="Arial"/>
          <w:color w:val="002060"/>
          <w:szCs w:val="24"/>
        </w:rPr>
        <w:t xml:space="preserve">Needs/experiences – </w:t>
      </w:r>
      <w:r w:rsidRPr="00C91AD6">
        <w:rPr>
          <w:color w:val="002060"/>
          <w:szCs w:val="24"/>
        </w:rPr>
        <w:t xml:space="preserve">This proposed policy supports personal development, agricultural education and training, the promotion of rural life and supports the NI Executive Children and Young People’s Strategy. </w:t>
      </w:r>
    </w:p>
    <w:p w14:paraId="7B84AE81" w14:textId="77777777" w:rsidR="00193302" w:rsidRPr="00C91AD6" w:rsidRDefault="00193302" w:rsidP="004F4E04">
      <w:pPr>
        <w:autoSpaceDE w:val="0"/>
        <w:autoSpaceDN w:val="0"/>
        <w:adjustRightInd w:val="0"/>
        <w:rPr>
          <w:rFonts w:cs="Arial"/>
          <w:b/>
          <w:color w:val="002060"/>
          <w:sz w:val="28"/>
          <w:szCs w:val="28"/>
        </w:rPr>
      </w:pPr>
    </w:p>
    <w:p w14:paraId="2C278213" w14:textId="77777777" w:rsidR="004F4E04" w:rsidRPr="00C91AD6" w:rsidRDefault="00DB3ADD" w:rsidP="004F4E04">
      <w:pPr>
        <w:autoSpaceDE w:val="0"/>
        <w:autoSpaceDN w:val="0"/>
        <w:adjustRightInd w:val="0"/>
        <w:rPr>
          <w:rFonts w:cs="Arial"/>
          <w:color w:val="002060"/>
          <w:szCs w:val="24"/>
        </w:rPr>
      </w:pPr>
      <w:r w:rsidRPr="00C91AD6">
        <w:rPr>
          <w:rFonts w:cs="Arial"/>
          <w:color w:val="002060"/>
          <w:szCs w:val="24"/>
        </w:rPr>
        <w:t>The census of 2018 conducted by YFCU f</w:t>
      </w:r>
      <w:r w:rsidR="00193302" w:rsidRPr="00C91AD6">
        <w:rPr>
          <w:rFonts w:cs="Arial"/>
          <w:color w:val="002060"/>
          <w:szCs w:val="24"/>
        </w:rPr>
        <w:t>ound membership consists of 56</w:t>
      </w:r>
      <w:r w:rsidRPr="00C91AD6">
        <w:rPr>
          <w:rFonts w:cs="Arial"/>
          <w:color w:val="002060"/>
          <w:szCs w:val="24"/>
        </w:rPr>
        <w:t xml:space="preserve">% males and 44% females. YFCU </w:t>
      </w:r>
      <w:r w:rsidR="004F4E04" w:rsidRPr="00C91AD6">
        <w:rPr>
          <w:rFonts w:cs="Arial"/>
          <w:color w:val="002060"/>
          <w:szCs w:val="24"/>
        </w:rPr>
        <w:t>Governance is by means of an Executive Committee and Council, elected by and from the membership, approximately 50% of whom are female.</w:t>
      </w:r>
    </w:p>
    <w:p w14:paraId="02B5EC72" w14:textId="77777777" w:rsidR="00DD7FC0" w:rsidRDefault="00DD7FC0" w:rsidP="00504F14">
      <w:pPr>
        <w:autoSpaceDE w:val="0"/>
        <w:autoSpaceDN w:val="0"/>
        <w:adjustRightInd w:val="0"/>
      </w:pPr>
    </w:p>
    <w:p w14:paraId="183C8737" w14:textId="77777777" w:rsidR="00DD7FC0" w:rsidRDefault="00DD7FC0" w:rsidP="00DD7FC0">
      <w:pPr>
        <w:autoSpaceDE w:val="0"/>
        <w:autoSpaceDN w:val="0"/>
        <w:adjustRightInd w:val="0"/>
        <w:rPr>
          <w:rFonts w:cs="Arial"/>
          <w:b/>
          <w:sz w:val="28"/>
          <w:szCs w:val="28"/>
        </w:rPr>
      </w:pPr>
      <w:r>
        <w:rPr>
          <w:rFonts w:cs="Arial"/>
          <w:b/>
          <w:sz w:val="28"/>
          <w:szCs w:val="28"/>
        </w:rPr>
        <w:t>Disability</w:t>
      </w:r>
    </w:p>
    <w:p w14:paraId="651C0C7E" w14:textId="77777777" w:rsidR="00193302" w:rsidRPr="00C91AD6" w:rsidRDefault="00193302" w:rsidP="00DD7FC0">
      <w:pPr>
        <w:autoSpaceDE w:val="0"/>
        <w:autoSpaceDN w:val="0"/>
        <w:adjustRightInd w:val="0"/>
        <w:rPr>
          <w:rFonts w:cs="Arial"/>
          <w:b/>
          <w:color w:val="002060"/>
          <w:sz w:val="28"/>
          <w:szCs w:val="28"/>
        </w:rPr>
      </w:pPr>
      <w:r w:rsidRPr="00C91AD6">
        <w:rPr>
          <w:rFonts w:cs="Arial"/>
          <w:color w:val="002060"/>
          <w:szCs w:val="24"/>
        </w:rPr>
        <w:t xml:space="preserve">Needs/experiences – </w:t>
      </w:r>
      <w:r w:rsidRPr="00C91AD6">
        <w:rPr>
          <w:color w:val="002060"/>
          <w:szCs w:val="24"/>
        </w:rPr>
        <w:t>This proposed policy supports personal development, agricultural education and training, the promotion of rural life and supports the NI Executive Children and Young People’s Strategy</w:t>
      </w:r>
    </w:p>
    <w:p w14:paraId="00182182" w14:textId="77777777" w:rsidR="00193302" w:rsidRPr="00C91AD6" w:rsidRDefault="00193302" w:rsidP="00DD7FC0">
      <w:pPr>
        <w:autoSpaceDE w:val="0"/>
        <w:autoSpaceDN w:val="0"/>
        <w:adjustRightInd w:val="0"/>
        <w:rPr>
          <w:rFonts w:cs="Arial"/>
          <w:b/>
          <w:color w:val="002060"/>
          <w:sz w:val="28"/>
          <w:szCs w:val="28"/>
        </w:rPr>
      </w:pPr>
    </w:p>
    <w:p w14:paraId="38CA22A3" w14:textId="77777777" w:rsidR="004F4E04" w:rsidRPr="00C91AD6" w:rsidRDefault="00504F14" w:rsidP="00DD7FC0">
      <w:pPr>
        <w:autoSpaceDE w:val="0"/>
        <w:autoSpaceDN w:val="0"/>
        <w:adjustRightInd w:val="0"/>
        <w:rPr>
          <w:rFonts w:cs="Arial"/>
          <w:color w:val="002060"/>
          <w:szCs w:val="24"/>
        </w:rPr>
      </w:pPr>
      <w:r w:rsidRPr="00C91AD6">
        <w:rPr>
          <w:rFonts w:cs="Arial"/>
          <w:color w:val="002060"/>
          <w:szCs w:val="24"/>
        </w:rPr>
        <w:t xml:space="preserve">The YFCU is a unique, local organisation which is open to all young people. It is the leading representative group for young people in agriculture and rural communities in NI. </w:t>
      </w:r>
    </w:p>
    <w:p w14:paraId="3D9F99B6" w14:textId="77777777" w:rsidR="00DD7FC0" w:rsidRDefault="00DD7FC0" w:rsidP="0072544B"/>
    <w:p w14:paraId="2ED8C212" w14:textId="77777777" w:rsidR="00DD7FC0" w:rsidRDefault="00DD7FC0" w:rsidP="00DD7FC0">
      <w:pPr>
        <w:autoSpaceDE w:val="0"/>
        <w:autoSpaceDN w:val="0"/>
        <w:adjustRightInd w:val="0"/>
        <w:rPr>
          <w:rFonts w:cs="Arial"/>
          <w:b/>
          <w:sz w:val="28"/>
          <w:szCs w:val="28"/>
        </w:rPr>
      </w:pPr>
      <w:r>
        <w:rPr>
          <w:rFonts w:cs="Arial"/>
          <w:b/>
          <w:sz w:val="28"/>
          <w:szCs w:val="28"/>
        </w:rPr>
        <w:t xml:space="preserve">Dependants </w:t>
      </w:r>
    </w:p>
    <w:p w14:paraId="4C99F60B" w14:textId="77777777" w:rsidR="0052404D" w:rsidRPr="00C91AD6" w:rsidRDefault="0052404D" w:rsidP="0052404D">
      <w:pPr>
        <w:autoSpaceDE w:val="0"/>
        <w:autoSpaceDN w:val="0"/>
        <w:adjustRightInd w:val="0"/>
        <w:rPr>
          <w:rFonts w:cs="Arial"/>
          <w:b/>
          <w:color w:val="002060"/>
          <w:sz w:val="28"/>
          <w:szCs w:val="28"/>
        </w:rPr>
      </w:pPr>
      <w:r w:rsidRPr="00C91AD6">
        <w:rPr>
          <w:rFonts w:cs="Arial"/>
          <w:color w:val="002060"/>
          <w:szCs w:val="24"/>
        </w:rPr>
        <w:t xml:space="preserve">Needs/experiences – </w:t>
      </w:r>
      <w:r w:rsidRPr="00C91AD6">
        <w:rPr>
          <w:color w:val="002060"/>
          <w:szCs w:val="24"/>
        </w:rPr>
        <w:t>This proposed policy supports personal development, agricultural education and training, the promotion of rural life and supports the NI Executive Children and Young People’s Strategy</w:t>
      </w:r>
    </w:p>
    <w:p w14:paraId="4980E51A" w14:textId="77777777" w:rsidR="0052404D" w:rsidRPr="00C91AD6" w:rsidRDefault="0052404D" w:rsidP="00DD7FC0">
      <w:pPr>
        <w:autoSpaceDE w:val="0"/>
        <w:autoSpaceDN w:val="0"/>
        <w:adjustRightInd w:val="0"/>
        <w:rPr>
          <w:rFonts w:cs="Arial"/>
          <w:b/>
          <w:color w:val="002060"/>
          <w:sz w:val="28"/>
          <w:szCs w:val="28"/>
        </w:rPr>
      </w:pPr>
    </w:p>
    <w:p w14:paraId="70E1FFDE" w14:textId="77777777" w:rsidR="0052404D" w:rsidRPr="00C91AD6" w:rsidRDefault="003C393B" w:rsidP="0052404D">
      <w:pPr>
        <w:autoSpaceDE w:val="0"/>
        <w:autoSpaceDN w:val="0"/>
        <w:adjustRightInd w:val="0"/>
        <w:rPr>
          <w:rFonts w:cs="Arial"/>
          <w:color w:val="002060"/>
          <w:sz w:val="28"/>
          <w:szCs w:val="28"/>
        </w:rPr>
      </w:pPr>
      <w:r w:rsidRPr="00C91AD6">
        <w:rPr>
          <w:rFonts w:cs="Arial"/>
          <w:color w:val="002060"/>
          <w:szCs w:val="24"/>
        </w:rPr>
        <w:t xml:space="preserve">The YFCU welcomes members from all communities in both urban and rural areas and is committed to attracting new members from a diverse range of backgrounds. </w:t>
      </w:r>
      <w:r w:rsidR="0052404D" w:rsidRPr="00C91AD6">
        <w:rPr>
          <w:rFonts w:cs="Arial"/>
          <w:color w:val="002060"/>
          <w:szCs w:val="24"/>
        </w:rPr>
        <w:t>The majority of the beneficiaries of this funding would not have any dependants this is due to the target age group (11-30) that the YFCU engage with.</w:t>
      </w:r>
    </w:p>
    <w:p w14:paraId="2921D74B" w14:textId="77777777" w:rsidR="00DD7FC0" w:rsidRPr="0072544B" w:rsidRDefault="00DD7FC0" w:rsidP="0072544B"/>
    <w:p w14:paraId="124D249A" w14:textId="77777777" w:rsidR="0072544B" w:rsidRDefault="0072544B" w:rsidP="0072544B">
      <w:pPr>
        <w:autoSpaceDE w:val="0"/>
        <w:autoSpaceDN w:val="0"/>
        <w:adjustRightInd w:val="0"/>
        <w:rPr>
          <w:rFonts w:cs="Arial"/>
          <w:sz w:val="28"/>
          <w:szCs w:val="28"/>
        </w:rPr>
      </w:pPr>
    </w:p>
    <w:p w14:paraId="3481DEF2" w14:textId="77777777" w:rsidR="0072544B" w:rsidRDefault="0072544B" w:rsidP="00E91D60">
      <w:pPr>
        <w:autoSpaceDE w:val="0"/>
        <w:autoSpaceDN w:val="0"/>
        <w:adjustRightInd w:val="0"/>
        <w:rPr>
          <w:rFonts w:cs="Arial"/>
          <w:sz w:val="28"/>
          <w:szCs w:val="28"/>
        </w:rPr>
      </w:pPr>
    </w:p>
    <w:p w14:paraId="7552A9D3" w14:textId="77777777" w:rsidR="00E91D60" w:rsidRDefault="00E91D60" w:rsidP="00E91D60">
      <w:pPr>
        <w:rPr>
          <w:rFonts w:cs="Arial"/>
          <w:b/>
          <w:sz w:val="28"/>
          <w:szCs w:val="28"/>
        </w:rPr>
      </w:pPr>
    </w:p>
    <w:p w14:paraId="7F4A0187" w14:textId="77777777" w:rsidR="00E91D60" w:rsidRDefault="00E91D60" w:rsidP="00E91D60">
      <w:pPr>
        <w:rPr>
          <w:rFonts w:cs="Arial"/>
          <w:b/>
          <w:sz w:val="28"/>
          <w:szCs w:val="28"/>
        </w:rPr>
      </w:pPr>
    </w:p>
    <w:p w14:paraId="55299E3D" w14:textId="77777777" w:rsidR="003C393B" w:rsidRDefault="003C393B" w:rsidP="00E91D60">
      <w:pPr>
        <w:rPr>
          <w:rFonts w:cs="Arial"/>
          <w:b/>
          <w:sz w:val="28"/>
          <w:szCs w:val="28"/>
        </w:rPr>
      </w:pPr>
    </w:p>
    <w:p w14:paraId="38A8704A" w14:textId="77777777" w:rsidR="003C393B" w:rsidRDefault="003C393B" w:rsidP="00E91D60">
      <w:pPr>
        <w:rPr>
          <w:rFonts w:cs="Arial"/>
          <w:b/>
          <w:sz w:val="28"/>
          <w:szCs w:val="28"/>
        </w:rPr>
      </w:pPr>
    </w:p>
    <w:p w14:paraId="30E89077" w14:textId="77777777" w:rsidR="003C393B" w:rsidRDefault="003C393B" w:rsidP="00E91D60">
      <w:pPr>
        <w:rPr>
          <w:rFonts w:cs="Arial"/>
          <w:b/>
          <w:sz w:val="28"/>
          <w:szCs w:val="28"/>
        </w:rPr>
      </w:pPr>
    </w:p>
    <w:p w14:paraId="64FAE6F1" w14:textId="77777777" w:rsidR="007D34FC" w:rsidRDefault="007D34FC" w:rsidP="00E91D60">
      <w:pPr>
        <w:rPr>
          <w:rFonts w:cs="Arial"/>
          <w:b/>
          <w:sz w:val="28"/>
          <w:szCs w:val="28"/>
        </w:rPr>
      </w:pPr>
    </w:p>
    <w:p w14:paraId="087A90DC" w14:textId="77777777" w:rsidR="007D34FC" w:rsidRDefault="007D34FC" w:rsidP="00E91D60">
      <w:pPr>
        <w:rPr>
          <w:rFonts w:cs="Arial"/>
          <w:b/>
          <w:sz w:val="28"/>
          <w:szCs w:val="28"/>
        </w:rPr>
      </w:pPr>
    </w:p>
    <w:p w14:paraId="6113EB36" w14:textId="77777777" w:rsidR="007D34FC" w:rsidRDefault="007D34FC" w:rsidP="00E91D60">
      <w:pPr>
        <w:rPr>
          <w:rFonts w:cs="Arial"/>
          <w:b/>
          <w:sz w:val="28"/>
          <w:szCs w:val="28"/>
        </w:rPr>
      </w:pPr>
    </w:p>
    <w:p w14:paraId="543365A9" w14:textId="77777777" w:rsidR="003C393B" w:rsidRDefault="003C393B" w:rsidP="00E91D60">
      <w:pPr>
        <w:rPr>
          <w:rFonts w:cs="Arial"/>
          <w:b/>
          <w:sz w:val="28"/>
          <w:szCs w:val="28"/>
        </w:rPr>
      </w:pPr>
    </w:p>
    <w:p w14:paraId="52CFE593"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0CA728CC" w14:textId="77777777" w:rsidR="00E91D60" w:rsidRDefault="00E91D60" w:rsidP="00E91D60">
      <w:pPr>
        <w:rPr>
          <w:rFonts w:cs="Arial"/>
          <w:sz w:val="28"/>
          <w:szCs w:val="28"/>
        </w:rPr>
      </w:pPr>
    </w:p>
    <w:p w14:paraId="03D4DF4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8626A5" w14:textId="77777777" w:rsidR="00E91D60" w:rsidRPr="00B81381" w:rsidRDefault="00E91D60" w:rsidP="00E91D60">
      <w:pPr>
        <w:rPr>
          <w:rFonts w:cs="Arial"/>
          <w:sz w:val="28"/>
          <w:szCs w:val="28"/>
        </w:rPr>
      </w:pPr>
    </w:p>
    <w:p w14:paraId="6D8553D7"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EEE5F62" w14:textId="77777777" w:rsidR="00E91D60" w:rsidRPr="00B81381" w:rsidRDefault="00E91D60" w:rsidP="00E91D60">
      <w:pPr>
        <w:autoSpaceDE w:val="0"/>
        <w:autoSpaceDN w:val="0"/>
        <w:adjustRightInd w:val="0"/>
        <w:rPr>
          <w:rFonts w:cs="Arial"/>
          <w:sz w:val="28"/>
          <w:szCs w:val="28"/>
        </w:rPr>
      </w:pPr>
    </w:p>
    <w:p w14:paraId="09CE0B3F"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0921ECB" w14:textId="77777777" w:rsidR="00E91D60" w:rsidRDefault="00E91D60" w:rsidP="00E91D60">
      <w:pPr>
        <w:autoSpaceDE w:val="0"/>
        <w:autoSpaceDN w:val="0"/>
        <w:adjustRightInd w:val="0"/>
        <w:rPr>
          <w:rFonts w:cs="Arial"/>
          <w:sz w:val="28"/>
          <w:szCs w:val="28"/>
        </w:rPr>
      </w:pPr>
    </w:p>
    <w:p w14:paraId="40B42059"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5949BE90" w14:textId="77777777" w:rsidR="00E91D60" w:rsidRPr="00B81381" w:rsidRDefault="00E91D60" w:rsidP="00E91D60">
      <w:pPr>
        <w:autoSpaceDE w:val="0"/>
        <w:autoSpaceDN w:val="0"/>
        <w:adjustRightInd w:val="0"/>
        <w:rPr>
          <w:rFonts w:cs="Arial"/>
          <w:sz w:val="28"/>
          <w:szCs w:val="28"/>
        </w:rPr>
      </w:pPr>
    </w:p>
    <w:p w14:paraId="7D20780B"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61AA471D" w14:textId="77777777" w:rsidR="00E91D60" w:rsidRPr="00B81381" w:rsidRDefault="00E91D60" w:rsidP="00E91D60">
      <w:pPr>
        <w:autoSpaceDE w:val="0"/>
        <w:autoSpaceDN w:val="0"/>
        <w:adjustRightInd w:val="0"/>
        <w:rPr>
          <w:rFonts w:cs="Arial"/>
          <w:sz w:val="28"/>
          <w:szCs w:val="28"/>
        </w:rPr>
      </w:pPr>
    </w:p>
    <w:p w14:paraId="5C770CF5"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E3902A5"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4C276682" w14:textId="77777777" w:rsidR="00E91D60" w:rsidRPr="00B81381" w:rsidRDefault="00E91D60" w:rsidP="00E91D60">
      <w:pPr>
        <w:autoSpaceDE w:val="0"/>
        <w:autoSpaceDN w:val="0"/>
        <w:adjustRightInd w:val="0"/>
        <w:rPr>
          <w:rFonts w:cs="Arial"/>
          <w:sz w:val="28"/>
          <w:szCs w:val="28"/>
        </w:rPr>
      </w:pPr>
    </w:p>
    <w:p w14:paraId="1E9458A7" w14:textId="77777777" w:rsidR="00E91D60" w:rsidRDefault="00E91D60" w:rsidP="00E91D60">
      <w:pPr>
        <w:rPr>
          <w:rFonts w:cs="Arial"/>
          <w:b/>
          <w:sz w:val="28"/>
        </w:rPr>
      </w:pPr>
      <w:r>
        <w:rPr>
          <w:rFonts w:cs="Arial"/>
          <w:b/>
          <w:sz w:val="28"/>
        </w:rPr>
        <w:t>In favour of a ‘major’ impact</w:t>
      </w:r>
    </w:p>
    <w:p w14:paraId="3C19C6D3" w14:textId="77777777" w:rsidR="00E91D60" w:rsidRPr="008A3870" w:rsidRDefault="00E91D60" w:rsidP="00E91D60">
      <w:pPr>
        <w:rPr>
          <w:rFonts w:cs="Arial"/>
          <w:b/>
          <w:sz w:val="28"/>
        </w:rPr>
      </w:pPr>
    </w:p>
    <w:p w14:paraId="43ED636B"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50BE6C0"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34A0164A"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C83D3BF"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685F2F6F"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6ABA8A4"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227163F6" w14:textId="77777777" w:rsidR="00E91D60" w:rsidRDefault="00E91D60" w:rsidP="00E91D60">
      <w:pPr>
        <w:rPr>
          <w:rFonts w:cs="Arial"/>
          <w:b/>
          <w:sz w:val="28"/>
          <w:szCs w:val="28"/>
        </w:rPr>
      </w:pPr>
    </w:p>
    <w:p w14:paraId="731499A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78585C5C" w14:textId="77777777" w:rsidR="00E91D60" w:rsidRPr="00921222" w:rsidRDefault="00E91D60" w:rsidP="00E91D60">
      <w:pPr>
        <w:tabs>
          <w:tab w:val="left" w:pos="567"/>
        </w:tabs>
        <w:ind w:left="142"/>
        <w:rPr>
          <w:rFonts w:cs="Arial"/>
          <w:b/>
          <w:sz w:val="28"/>
        </w:rPr>
      </w:pPr>
    </w:p>
    <w:p w14:paraId="70DC1F71"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47AF3327"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274A37CF"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54BD577"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9492B32" w14:textId="77777777" w:rsidR="00E91D60" w:rsidRDefault="00E91D60" w:rsidP="00E91D60">
      <w:pPr>
        <w:rPr>
          <w:sz w:val="28"/>
          <w:szCs w:val="28"/>
        </w:rPr>
      </w:pPr>
    </w:p>
    <w:p w14:paraId="770AE564" w14:textId="77777777" w:rsidR="00E91D60" w:rsidRDefault="00E91D60" w:rsidP="00E91D60">
      <w:pPr>
        <w:rPr>
          <w:b/>
          <w:sz w:val="28"/>
          <w:szCs w:val="28"/>
        </w:rPr>
      </w:pPr>
      <w:r>
        <w:rPr>
          <w:b/>
          <w:sz w:val="28"/>
          <w:szCs w:val="28"/>
        </w:rPr>
        <w:t>In favour of none</w:t>
      </w:r>
    </w:p>
    <w:p w14:paraId="780F316C" w14:textId="77777777" w:rsidR="00E91D60" w:rsidRDefault="00E91D60" w:rsidP="00E91D60">
      <w:pPr>
        <w:tabs>
          <w:tab w:val="left" w:pos="360"/>
        </w:tabs>
        <w:rPr>
          <w:b/>
          <w:sz w:val="28"/>
          <w:szCs w:val="28"/>
        </w:rPr>
      </w:pPr>
      <w:r>
        <w:rPr>
          <w:b/>
          <w:sz w:val="28"/>
          <w:szCs w:val="28"/>
        </w:rPr>
        <w:tab/>
      </w:r>
    </w:p>
    <w:p w14:paraId="79E8056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552516E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0AECF3A4" w14:textId="77777777" w:rsidR="00E91D60" w:rsidRPr="00B81381" w:rsidRDefault="00E91D60" w:rsidP="00E91D60">
      <w:pPr>
        <w:rPr>
          <w:sz w:val="28"/>
          <w:szCs w:val="28"/>
        </w:rPr>
      </w:pPr>
    </w:p>
    <w:p w14:paraId="3F4B8BE2"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50422482" w14:textId="77777777" w:rsidR="00FA2356" w:rsidRDefault="00FA2356" w:rsidP="00E91D60">
      <w:pPr>
        <w:autoSpaceDE w:val="0"/>
        <w:autoSpaceDN w:val="0"/>
        <w:adjustRightInd w:val="0"/>
        <w:rPr>
          <w:rFonts w:cs="Arial"/>
          <w:sz w:val="28"/>
          <w:szCs w:val="28"/>
        </w:rPr>
      </w:pPr>
    </w:p>
    <w:p w14:paraId="147F6D0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786DBFE" w14:textId="77777777" w:rsidR="00127EA5" w:rsidRDefault="00127EA5" w:rsidP="00E42C80">
      <w:pPr>
        <w:pStyle w:val="ListParagraph"/>
        <w:autoSpaceDE w:val="0"/>
        <w:autoSpaceDN w:val="0"/>
        <w:adjustRightInd w:val="0"/>
        <w:ind w:left="360"/>
        <w:rPr>
          <w:rFonts w:cs="Arial"/>
          <w:bCs/>
          <w:sz w:val="28"/>
          <w:szCs w:val="28"/>
        </w:rPr>
      </w:pPr>
    </w:p>
    <w:p w14:paraId="0BB2846E"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5A8F2BD4" w14:textId="77777777" w:rsidR="00127EA5" w:rsidRDefault="00127EA5" w:rsidP="00E42C80">
      <w:pPr>
        <w:pStyle w:val="ListParagraph"/>
        <w:autoSpaceDE w:val="0"/>
        <w:autoSpaceDN w:val="0"/>
        <w:adjustRightInd w:val="0"/>
        <w:ind w:left="360"/>
        <w:rPr>
          <w:rFonts w:cs="Arial"/>
          <w:bCs/>
          <w:sz w:val="28"/>
          <w:szCs w:val="28"/>
        </w:rPr>
      </w:pPr>
    </w:p>
    <w:p w14:paraId="419142E0" w14:textId="77777777" w:rsidR="00266A2A" w:rsidRDefault="0096413F" w:rsidP="00127EA5">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14:paraId="7CBF6390" w14:textId="27DC2D75" w:rsidR="00266A2A" w:rsidRPr="00C91AD6" w:rsidRDefault="0052404D" w:rsidP="00127EA5">
      <w:pPr>
        <w:pStyle w:val="ListParagraph"/>
        <w:autoSpaceDE w:val="0"/>
        <w:autoSpaceDN w:val="0"/>
        <w:adjustRightInd w:val="0"/>
        <w:ind w:left="360"/>
        <w:rPr>
          <w:rFonts w:cs="Arial"/>
          <w:color w:val="002060"/>
          <w:szCs w:val="24"/>
        </w:rPr>
      </w:pPr>
      <w:r w:rsidRPr="00C91AD6">
        <w:rPr>
          <w:rFonts w:cs="Arial"/>
          <w:color w:val="002060"/>
          <w:szCs w:val="24"/>
        </w:rPr>
        <w:t>The YFCU welcomes members from all communities in both urban and rural areas and is committed to attracting new members from the full range of religious beliefs.</w:t>
      </w:r>
      <w:r w:rsidR="00201EC1" w:rsidRPr="00201EC1">
        <w:rPr>
          <w:rFonts w:cs="Arial"/>
          <w:color w:val="002060"/>
          <w:szCs w:val="24"/>
        </w:rPr>
        <w:t xml:space="preserve"> </w:t>
      </w:r>
      <w:r w:rsidR="00201EC1">
        <w:rPr>
          <w:rFonts w:cs="Arial"/>
          <w:color w:val="002060"/>
          <w:szCs w:val="24"/>
        </w:rPr>
        <w:t>It is actively trying to establish school clubs with a particular focus on Roman Catholic Schools.</w:t>
      </w:r>
      <w:r w:rsidRPr="00C91AD6">
        <w:rPr>
          <w:rFonts w:cs="Arial"/>
          <w:color w:val="002060"/>
          <w:szCs w:val="24"/>
        </w:rPr>
        <w:t xml:space="preserve"> Failure to provide this grant funding could restrict the YFCU ability to attract new members, </w:t>
      </w:r>
      <w:r w:rsidR="001C6ED5" w:rsidRPr="00C91AD6">
        <w:rPr>
          <w:rFonts w:cs="Arial"/>
          <w:color w:val="002060"/>
          <w:szCs w:val="24"/>
        </w:rPr>
        <w:t>especially members</w:t>
      </w:r>
      <w:r w:rsidRPr="00C91AD6">
        <w:rPr>
          <w:rFonts w:cs="Arial"/>
          <w:color w:val="002060"/>
          <w:szCs w:val="24"/>
        </w:rPr>
        <w:t xml:space="preserve"> from a Roman Catholic background who are currently under represented.</w:t>
      </w:r>
      <w:r w:rsidR="001C6ED5" w:rsidRPr="00C91AD6">
        <w:rPr>
          <w:rFonts w:cs="Arial"/>
          <w:color w:val="002060"/>
          <w:szCs w:val="24"/>
        </w:rPr>
        <w:t xml:space="preserve"> </w:t>
      </w:r>
    </w:p>
    <w:p w14:paraId="555B837F" w14:textId="77777777" w:rsidR="001C6ED5" w:rsidRPr="00C91AD6" w:rsidRDefault="001C6ED5" w:rsidP="00127EA5">
      <w:pPr>
        <w:pStyle w:val="ListParagraph"/>
        <w:autoSpaceDE w:val="0"/>
        <w:autoSpaceDN w:val="0"/>
        <w:adjustRightInd w:val="0"/>
        <w:ind w:left="360"/>
        <w:rPr>
          <w:rFonts w:cs="Arial"/>
          <w:bCs/>
          <w:color w:val="002060"/>
          <w:sz w:val="28"/>
          <w:szCs w:val="28"/>
        </w:rPr>
      </w:pPr>
    </w:p>
    <w:p w14:paraId="32D08677" w14:textId="77777777"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14:paraId="04C34938" w14:textId="77777777" w:rsidR="00E42C80" w:rsidRDefault="00E42C80" w:rsidP="00E42C80">
      <w:pPr>
        <w:pStyle w:val="ListParagraph"/>
        <w:autoSpaceDE w:val="0"/>
        <w:autoSpaceDN w:val="0"/>
        <w:adjustRightInd w:val="0"/>
        <w:ind w:left="360"/>
        <w:rPr>
          <w:rFonts w:cs="Arial"/>
          <w:bCs/>
          <w:sz w:val="28"/>
          <w:szCs w:val="28"/>
        </w:rPr>
      </w:pPr>
    </w:p>
    <w:p w14:paraId="52DC8F7B"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14:paraId="72794CFA"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In general political belief mirrors religious opinion as above.</w:t>
      </w:r>
    </w:p>
    <w:p w14:paraId="328B1738" w14:textId="77777777" w:rsidR="00266A2A" w:rsidRDefault="00266A2A" w:rsidP="00127EA5">
      <w:pPr>
        <w:pStyle w:val="ListParagraph"/>
        <w:autoSpaceDE w:val="0"/>
        <w:autoSpaceDN w:val="0"/>
        <w:adjustRightInd w:val="0"/>
        <w:ind w:left="360"/>
        <w:rPr>
          <w:rFonts w:cs="Arial"/>
          <w:bCs/>
          <w:sz w:val="28"/>
          <w:szCs w:val="28"/>
        </w:rPr>
      </w:pPr>
    </w:p>
    <w:p w14:paraId="1D0697B0" w14:textId="77777777"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14:paraId="20F5F456" w14:textId="77777777" w:rsidR="0096413F" w:rsidRDefault="0096413F" w:rsidP="00127EA5">
      <w:pPr>
        <w:pStyle w:val="ListParagraph"/>
        <w:autoSpaceDE w:val="0"/>
        <w:autoSpaceDN w:val="0"/>
        <w:adjustRightInd w:val="0"/>
        <w:ind w:left="360"/>
        <w:rPr>
          <w:rFonts w:cs="Arial"/>
          <w:bCs/>
          <w:sz w:val="28"/>
          <w:szCs w:val="28"/>
        </w:rPr>
      </w:pPr>
    </w:p>
    <w:p w14:paraId="16AB3FF7"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14:paraId="42C1AD77"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different racial groups.</w:t>
      </w:r>
    </w:p>
    <w:p w14:paraId="1B2873B1" w14:textId="77777777" w:rsidR="00266A2A" w:rsidRPr="00BB0620" w:rsidRDefault="00266A2A" w:rsidP="00127EA5">
      <w:pPr>
        <w:pStyle w:val="ListParagraph"/>
        <w:autoSpaceDE w:val="0"/>
        <w:autoSpaceDN w:val="0"/>
        <w:adjustRightInd w:val="0"/>
        <w:ind w:left="360"/>
        <w:rPr>
          <w:rFonts w:cs="Arial"/>
          <w:bCs/>
          <w:sz w:val="28"/>
          <w:szCs w:val="28"/>
        </w:rPr>
      </w:pPr>
    </w:p>
    <w:p w14:paraId="79EB0F62"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14:paraId="49BA2ABF" w14:textId="77777777" w:rsidR="00BB0620" w:rsidRDefault="00BB0620" w:rsidP="00127EA5">
      <w:pPr>
        <w:pStyle w:val="ListParagraph"/>
        <w:autoSpaceDE w:val="0"/>
        <w:autoSpaceDN w:val="0"/>
        <w:adjustRightInd w:val="0"/>
        <w:ind w:left="360"/>
        <w:rPr>
          <w:rFonts w:cs="Arial"/>
          <w:bCs/>
          <w:sz w:val="28"/>
          <w:szCs w:val="28"/>
        </w:rPr>
      </w:pPr>
    </w:p>
    <w:p w14:paraId="0606BCE1"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14:paraId="4B88AEE6"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 xml:space="preserve">The </w:t>
      </w:r>
      <w:r w:rsidR="001C6ED5" w:rsidRPr="00C91AD6">
        <w:rPr>
          <w:rFonts w:cs="Arial"/>
          <w:color w:val="002060"/>
          <w:szCs w:val="24"/>
        </w:rPr>
        <w:t xml:space="preserve">COVID-19 pandemic and the associated </w:t>
      </w:r>
      <w:r w:rsidRPr="00C91AD6">
        <w:rPr>
          <w:rFonts w:cs="Arial"/>
          <w:color w:val="002060"/>
          <w:szCs w:val="24"/>
        </w:rPr>
        <w:t xml:space="preserve">economic downturn has impacted on all of Northern Ireland but its greatest impact </w:t>
      </w:r>
      <w:r w:rsidR="001C6ED5" w:rsidRPr="00C91AD6">
        <w:rPr>
          <w:rFonts w:cs="Arial"/>
          <w:color w:val="002060"/>
          <w:szCs w:val="24"/>
        </w:rPr>
        <w:t>has been on young people. This could lead to a further</w:t>
      </w:r>
      <w:r w:rsidRPr="00C91AD6">
        <w:rPr>
          <w:rFonts w:cs="Arial"/>
          <w:color w:val="002060"/>
          <w:szCs w:val="24"/>
        </w:rPr>
        <w:t xml:space="preserve"> exodus from rural NI to urban areas and indeed out of the country.</w:t>
      </w:r>
    </w:p>
    <w:p w14:paraId="55AA7902" w14:textId="77777777" w:rsidR="001C6ED5" w:rsidRPr="00BB0620" w:rsidRDefault="001C6ED5" w:rsidP="00127EA5">
      <w:pPr>
        <w:pStyle w:val="ListParagraph"/>
        <w:autoSpaceDE w:val="0"/>
        <w:autoSpaceDN w:val="0"/>
        <w:adjustRightInd w:val="0"/>
        <w:ind w:left="360"/>
        <w:rPr>
          <w:rFonts w:cs="Arial"/>
          <w:bCs/>
          <w:sz w:val="28"/>
          <w:szCs w:val="28"/>
        </w:rPr>
      </w:pPr>
    </w:p>
    <w:p w14:paraId="07F11833" w14:textId="77777777"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Minor  </w:t>
      </w:r>
    </w:p>
    <w:p w14:paraId="473A012B" w14:textId="77777777" w:rsidR="00BB0620" w:rsidRDefault="00BB0620" w:rsidP="00127EA5">
      <w:pPr>
        <w:pStyle w:val="ListParagraph"/>
        <w:autoSpaceDE w:val="0"/>
        <w:autoSpaceDN w:val="0"/>
        <w:adjustRightInd w:val="0"/>
        <w:ind w:left="360"/>
        <w:rPr>
          <w:rFonts w:cs="Arial"/>
          <w:bCs/>
          <w:sz w:val="28"/>
          <w:szCs w:val="28"/>
        </w:rPr>
      </w:pPr>
    </w:p>
    <w:p w14:paraId="174BA1A5"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14:paraId="4B84F44F" w14:textId="77777777"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We consider that there is no evidence to suggest there would be a negative differential impact on the equality of opportunity of applicants in relation to their marital status.</w:t>
      </w:r>
    </w:p>
    <w:p w14:paraId="469D4B79" w14:textId="77777777" w:rsidR="00266A2A" w:rsidRPr="00BB0620" w:rsidRDefault="00266A2A" w:rsidP="00127EA5">
      <w:pPr>
        <w:pStyle w:val="ListParagraph"/>
        <w:autoSpaceDE w:val="0"/>
        <w:autoSpaceDN w:val="0"/>
        <w:adjustRightInd w:val="0"/>
        <w:ind w:left="360"/>
        <w:rPr>
          <w:rFonts w:cs="Arial"/>
          <w:bCs/>
          <w:sz w:val="28"/>
          <w:szCs w:val="28"/>
        </w:rPr>
      </w:pPr>
    </w:p>
    <w:p w14:paraId="1B653375"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14:paraId="1473C275" w14:textId="77777777" w:rsidR="00BB0620" w:rsidRDefault="00BB0620" w:rsidP="00127EA5">
      <w:pPr>
        <w:pStyle w:val="ListParagraph"/>
        <w:autoSpaceDE w:val="0"/>
        <w:autoSpaceDN w:val="0"/>
        <w:adjustRightInd w:val="0"/>
        <w:ind w:left="360"/>
        <w:rPr>
          <w:rFonts w:cs="Arial"/>
          <w:bCs/>
          <w:sz w:val="28"/>
          <w:szCs w:val="28"/>
        </w:rPr>
      </w:pPr>
    </w:p>
    <w:p w14:paraId="37F7C9C3" w14:textId="77777777" w:rsidR="00C91AD6" w:rsidRDefault="00C91AD6" w:rsidP="00127EA5">
      <w:pPr>
        <w:pStyle w:val="ListParagraph"/>
        <w:autoSpaceDE w:val="0"/>
        <w:autoSpaceDN w:val="0"/>
        <w:adjustRightInd w:val="0"/>
        <w:ind w:left="360"/>
        <w:rPr>
          <w:rFonts w:cs="Arial"/>
          <w:bCs/>
          <w:sz w:val="28"/>
          <w:szCs w:val="28"/>
        </w:rPr>
      </w:pPr>
    </w:p>
    <w:p w14:paraId="38040DB7" w14:textId="77777777" w:rsidR="00C91AD6" w:rsidRDefault="00C91AD6" w:rsidP="00127EA5">
      <w:pPr>
        <w:pStyle w:val="ListParagraph"/>
        <w:autoSpaceDE w:val="0"/>
        <w:autoSpaceDN w:val="0"/>
        <w:adjustRightInd w:val="0"/>
        <w:ind w:left="360"/>
        <w:rPr>
          <w:rFonts w:cs="Arial"/>
          <w:bCs/>
          <w:sz w:val="28"/>
          <w:szCs w:val="28"/>
        </w:rPr>
      </w:pPr>
    </w:p>
    <w:p w14:paraId="0E8EF116" w14:textId="77777777" w:rsidR="00C91AD6" w:rsidRDefault="00C91AD6" w:rsidP="00127EA5">
      <w:pPr>
        <w:pStyle w:val="ListParagraph"/>
        <w:autoSpaceDE w:val="0"/>
        <w:autoSpaceDN w:val="0"/>
        <w:adjustRightInd w:val="0"/>
        <w:ind w:left="360"/>
        <w:rPr>
          <w:rFonts w:cs="Arial"/>
          <w:bCs/>
          <w:sz w:val="28"/>
          <w:szCs w:val="28"/>
        </w:rPr>
      </w:pPr>
    </w:p>
    <w:p w14:paraId="1CC39709" w14:textId="77777777"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14:paraId="1685F709" w14:textId="77777777" w:rsidR="00266A2A" w:rsidRPr="00C91AD6" w:rsidRDefault="00266A2A" w:rsidP="00127EA5">
      <w:pPr>
        <w:pStyle w:val="ListParagraph"/>
        <w:autoSpaceDE w:val="0"/>
        <w:autoSpaceDN w:val="0"/>
        <w:adjustRightInd w:val="0"/>
        <w:ind w:left="360"/>
        <w:rPr>
          <w:rFonts w:cs="Arial"/>
          <w:bCs/>
          <w:color w:val="002060"/>
          <w:sz w:val="28"/>
          <w:szCs w:val="28"/>
        </w:rPr>
      </w:pPr>
      <w:r w:rsidRPr="00C91AD6">
        <w:rPr>
          <w:rFonts w:cs="Arial"/>
          <w:color w:val="002060"/>
          <w:szCs w:val="24"/>
        </w:rPr>
        <w:t>There is no evidence to suggest there would be a negative differential impact on the equality of opportunity of applicants in relation to their sexual orientation.</w:t>
      </w:r>
    </w:p>
    <w:p w14:paraId="2C62C1AD" w14:textId="77777777"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14:paraId="63ACE688" w14:textId="77777777" w:rsidR="00DD62F3" w:rsidRDefault="00DD62F3" w:rsidP="00127EA5">
      <w:pPr>
        <w:pStyle w:val="ListParagraph"/>
        <w:autoSpaceDE w:val="0"/>
        <w:autoSpaceDN w:val="0"/>
        <w:adjustRightInd w:val="0"/>
        <w:ind w:left="360"/>
        <w:rPr>
          <w:rFonts w:cs="Arial"/>
          <w:bCs/>
          <w:sz w:val="28"/>
          <w:szCs w:val="28"/>
        </w:rPr>
      </w:pPr>
    </w:p>
    <w:p w14:paraId="7B14E3B1"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14:paraId="6B6FF9E7" w14:textId="77777777" w:rsidR="001C6ED5" w:rsidRPr="00C91AD6" w:rsidRDefault="001C6ED5" w:rsidP="001C6ED5">
      <w:pPr>
        <w:autoSpaceDE w:val="0"/>
        <w:autoSpaceDN w:val="0"/>
        <w:adjustRightInd w:val="0"/>
        <w:ind w:left="426" w:hanging="284"/>
        <w:rPr>
          <w:rFonts w:cs="Arial"/>
          <w:color w:val="002060"/>
          <w:szCs w:val="24"/>
        </w:rPr>
      </w:pPr>
      <w:r>
        <w:rPr>
          <w:rFonts w:cs="Arial"/>
          <w:szCs w:val="24"/>
        </w:rPr>
        <w:t xml:space="preserve">   </w:t>
      </w:r>
      <w:r w:rsidRPr="00C91AD6">
        <w:rPr>
          <w:rFonts w:cs="Arial"/>
          <w:color w:val="002060"/>
          <w:szCs w:val="24"/>
        </w:rPr>
        <w:t>The census of 2018 conducted by YFCU found membership consists of 56% males and    44% females. YFCU Governance is by means of an Executive Committee and Council, elected by and from the membership, approximately 50% of whom are female.</w:t>
      </w:r>
    </w:p>
    <w:p w14:paraId="41D315D1" w14:textId="77777777" w:rsidR="001C6ED5" w:rsidRDefault="001C6ED5" w:rsidP="00127EA5">
      <w:pPr>
        <w:autoSpaceDE w:val="0"/>
        <w:autoSpaceDN w:val="0"/>
        <w:adjustRightInd w:val="0"/>
        <w:ind w:left="360"/>
        <w:rPr>
          <w:rFonts w:cs="Arial"/>
          <w:bCs/>
          <w:sz w:val="28"/>
          <w:szCs w:val="28"/>
        </w:rPr>
      </w:pPr>
    </w:p>
    <w:p w14:paraId="59F8D95A"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14:paraId="3AB73726" w14:textId="77777777" w:rsidR="00BB0620" w:rsidRDefault="00BB0620" w:rsidP="00127EA5">
      <w:pPr>
        <w:pStyle w:val="ListParagraph"/>
        <w:autoSpaceDE w:val="0"/>
        <w:autoSpaceDN w:val="0"/>
        <w:adjustRightInd w:val="0"/>
        <w:ind w:left="360"/>
        <w:rPr>
          <w:rFonts w:cs="Arial"/>
          <w:bCs/>
          <w:sz w:val="28"/>
          <w:szCs w:val="28"/>
        </w:rPr>
      </w:pPr>
    </w:p>
    <w:p w14:paraId="21CB8466"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14:paraId="17A2FD7F" w14:textId="77777777" w:rsidR="00D0131A" w:rsidRPr="00C91AD6" w:rsidRDefault="00D0131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that there would be a negative differential impact on the equality of opportunity of YFCU members in relation to their disability. Groups will be asked to take account of the disability issues of participants, especially in hosting a visit. The organisation also works very closely with Disability Sports NI and delivers a number of targeted information sessions for all members.</w:t>
      </w:r>
    </w:p>
    <w:p w14:paraId="62E3ACB4" w14:textId="77777777" w:rsidR="00D0131A" w:rsidRPr="00BB0620" w:rsidRDefault="00D0131A" w:rsidP="00127EA5">
      <w:pPr>
        <w:pStyle w:val="ListParagraph"/>
        <w:autoSpaceDE w:val="0"/>
        <w:autoSpaceDN w:val="0"/>
        <w:adjustRightInd w:val="0"/>
        <w:ind w:left="360"/>
        <w:rPr>
          <w:rFonts w:cs="Arial"/>
          <w:bCs/>
          <w:sz w:val="28"/>
          <w:szCs w:val="28"/>
        </w:rPr>
      </w:pPr>
    </w:p>
    <w:p w14:paraId="53655EBD"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p>
    <w:p w14:paraId="72F06155" w14:textId="77777777" w:rsidR="00BB0620" w:rsidRDefault="00BB0620" w:rsidP="00127EA5">
      <w:pPr>
        <w:pStyle w:val="ListParagraph"/>
        <w:autoSpaceDE w:val="0"/>
        <w:autoSpaceDN w:val="0"/>
        <w:adjustRightInd w:val="0"/>
        <w:ind w:left="360"/>
        <w:rPr>
          <w:rFonts w:cs="Arial"/>
          <w:bCs/>
          <w:sz w:val="28"/>
          <w:szCs w:val="28"/>
        </w:rPr>
      </w:pPr>
    </w:p>
    <w:p w14:paraId="0AD2F092"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14:paraId="5963B9B9" w14:textId="77777777" w:rsidR="001C6ED5" w:rsidRPr="00C91AD6" w:rsidRDefault="00D0131A" w:rsidP="00127EA5">
      <w:pPr>
        <w:pStyle w:val="ListParagraph"/>
        <w:autoSpaceDE w:val="0"/>
        <w:autoSpaceDN w:val="0"/>
        <w:adjustRightInd w:val="0"/>
        <w:ind w:left="360"/>
        <w:rPr>
          <w:rFonts w:cs="Arial"/>
          <w:color w:val="002060"/>
          <w:szCs w:val="24"/>
        </w:rPr>
      </w:pPr>
      <w:r w:rsidRPr="00C91AD6">
        <w:rPr>
          <w:rFonts w:cs="Arial"/>
          <w:color w:val="002060"/>
          <w:szCs w:val="24"/>
        </w:rPr>
        <w:t xml:space="preserve">Households within the NI rural areas are more likely to have one or more dependent children than in Northern Ireland </w:t>
      </w:r>
      <w:r w:rsidR="001C6ED5" w:rsidRPr="00C91AD6">
        <w:rPr>
          <w:rFonts w:cs="Arial"/>
          <w:color w:val="002060"/>
          <w:szCs w:val="24"/>
        </w:rPr>
        <w:t xml:space="preserve">but due to the age range of YFCU members (11-30) </w:t>
      </w:r>
      <w:r w:rsidRPr="00C91AD6">
        <w:rPr>
          <w:rFonts w:cs="Arial"/>
          <w:color w:val="002060"/>
          <w:szCs w:val="24"/>
        </w:rPr>
        <w:t xml:space="preserve">it is unlikely that lack of childcare provision / respite care would be a barrier to involvement with this scheme. </w:t>
      </w:r>
    </w:p>
    <w:p w14:paraId="61D8E03F" w14:textId="77777777" w:rsidR="00D0131A" w:rsidRPr="00DD62F3" w:rsidRDefault="00D0131A" w:rsidP="00127EA5">
      <w:pPr>
        <w:pStyle w:val="ListParagraph"/>
        <w:autoSpaceDE w:val="0"/>
        <w:autoSpaceDN w:val="0"/>
        <w:adjustRightInd w:val="0"/>
        <w:ind w:left="360"/>
        <w:rPr>
          <w:rFonts w:cs="Arial"/>
          <w:bCs/>
          <w:sz w:val="28"/>
          <w:szCs w:val="28"/>
        </w:rPr>
      </w:pPr>
      <w:r w:rsidRPr="00EB1C3A">
        <w:rPr>
          <w:rFonts w:cs="Arial"/>
          <w:szCs w:val="24"/>
        </w:rPr>
        <w:t xml:space="preserve"> </w:t>
      </w:r>
    </w:p>
    <w:p w14:paraId="581FBC42"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14:paraId="548614FB" w14:textId="77777777" w:rsidR="00DD62F3" w:rsidRDefault="00DD62F3" w:rsidP="00127EA5">
      <w:pPr>
        <w:pStyle w:val="ListParagraph"/>
        <w:autoSpaceDE w:val="0"/>
        <w:autoSpaceDN w:val="0"/>
        <w:adjustRightInd w:val="0"/>
        <w:ind w:left="360"/>
        <w:rPr>
          <w:rFonts w:cs="Arial"/>
          <w:bCs/>
          <w:sz w:val="28"/>
          <w:szCs w:val="28"/>
        </w:rPr>
      </w:pPr>
    </w:p>
    <w:p w14:paraId="36DFB554" w14:textId="77777777" w:rsidR="00127EA5" w:rsidRPr="00C82DA4" w:rsidRDefault="00127EA5" w:rsidP="00E91D60">
      <w:pPr>
        <w:autoSpaceDE w:val="0"/>
        <w:autoSpaceDN w:val="0"/>
        <w:adjustRightInd w:val="0"/>
        <w:rPr>
          <w:rFonts w:cs="Arial"/>
          <w:sz w:val="28"/>
          <w:szCs w:val="28"/>
        </w:rPr>
      </w:pPr>
    </w:p>
    <w:p w14:paraId="3F3C30AE"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032462E6" w14:textId="77777777" w:rsidR="00127EA5" w:rsidRDefault="00127EA5" w:rsidP="00127EA5">
      <w:pPr>
        <w:rPr>
          <w:b/>
          <w:bCs/>
        </w:rPr>
      </w:pPr>
    </w:p>
    <w:p w14:paraId="25F2C34F"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6D3B788D" w14:textId="77777777" w:rsidR="00C82DA4" w:rsidRDefault="00C82DA4" w:rsidP="00EA4088">
      <w:pPr>
        <w:ind w:left="360"/>
        <w:rPr>
          <w:b/>
          <w:bCs/>
          <w:sz w:val="28"/>
          <w:szCs w:val="28"/>
        </w:rPr>
      </w:pPr>
    </w:p>
    <w:p w14:paraId="1D8CBBAD" w14:textId="77777777" w:rsidR="00E513EE" w:rsidRDefault="00E513EE" w:rsidP="00EA4088">
      <w:pPr>
        <w:ind w:left="360"/>
        <w:rPr>
          <w:b/>
          <w:bCs/>
          <w:sz w:val="28"/>
          <w:szCs w:val="28"/>
        </w:rPr>
      </w:pPr>
    </w:p>
    <w:p w14:paraId="3B089877" w14:textId="77777777" w:rsidR="00C91AD6" w:rsidRDefault="00C91AD6" w:rsidP="00EA4088">
      <w:pPr>
        <w:ind w:left="360"/>
        <w:rPr>
          <w:b/>
          <w:bCs/>
          <w:sz w:val="28"/>
          <w:szCs w:val="28"/>
        </w:rPr>
      </w:pPr>
    </w:p>
    <w:p w14:paraId="53CDE50C" w14:textId="77777777" w:rsidR="00C91AD6" w:rsidRDefault="00C91AD6" w:rsidP="00EA4088">
      <w:pPr>
        <w:ind w:left="360"/>
        <w:rPr>
          <w:b/>
          <w:bCs/>
          <w:sz w:val="28"/>
          <w:szCs w:val="28"/>
        </w:rPr>
      </w:pPr>
    </w:p>
    <w:p w14:paraId="1CD8D2B5" w14:textId="77777777" w:rsidR="00C91AD6" w:rsidRDefault="00C91AD6" w:rsidP="00EA4088">
      <w:pPr>
        <w:ind w:left="360"/>
        <w:rPr>
          <w:b/>
          <w:bCs/>
          <w:sz w:val="28"/>
          <w:szCs w:val="28"/>
        </w:rPr>
      </w:pPr>
    </w:p>
    <w:p w14:paraId="451818F5" w14:textId="77777777" w:rsidR="00C91AD6" w:rsidRDefault="00C91AD6" w:rsidP="00EA4088">
      <w:pPr>
        <w:ind w:left="360"/>
        <w:rPr>
          <w:b/>
          <w:bCs/>
          <w:sz w:val="28"/>
          <w:szCs w:val="28"/>
        </w:rPr>
      </w:pPr>
    </w:p>
    <w:p w14:paraId="4882597A" w14:textId="77777777" w:rsidR="00C91AD6" w:rsidRDefault="00C91AD6" w:rsidP="00EA4088">
      <w:pPr>
        <w:ind w:left="360"/>
        <w:rPr>
          <w:b/>
          <w:bCs/>
          <w:sz w:val="28"/>
          <w:szCs w:val="28"/>
        </w:rPr>
      </w:pPr>
    </w:p>
    <w:p w14:paraId="4BAF7B6E" w14:textId="77777777" w:rsidR="00C91AD6" w:rsidRPr="00C82DA4" w:rsidRDefault="00C91AD6" w:rsidP="00EA4088">
      <w:pPr>
        <w:ind w:left="360"/>
        <w:rPr>
          <w:b/>
          <w:bCs/>
          <w:sz w:val="28"/>
          <w:szCs w:val="28"/>
        </w:rPr>
      </w:pPr>
    </w:p>
    <w:p w14:paraId="261F0A32" w14:textId="77777777"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14:paraId="0FD6F4D6" w14:textId="19E64BCD" w:rsidR="00C82DA4" w:rsidRPr="00C91AD6" w:rsidRDefault="00C82DA4"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No.  This is funding for all YFCU members which is open to all young people.</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r w:rsidR="00201EC1">
        <w:rPr>
          <w:rFonts w:cs="Arial"/>
          <w:color w:val="002060"/>
          <w:szCs w:val="24"/>
        </w:rPr>
        <w:t xml:space="preserve"> It has a particular focus on establishing new school clubs especially in Roman Catholic Schools.</w:t>
      </w:r>
    </w:p>
    <w:p w14:paraId="447B72F5" w14:textId="77777777" w:rsidR="00C82DA4" w:rsidRDefault="00C82DA4" w:rsidP="00EA4088">
      <w:pPr>
        <w:ind w:left="360"/>
        <w:rPr>
          <w:bCs/>
          <w:sz w:val="28"/>
          <w:szCs w:val="28"/>
          <w:u w:val="single"/>
        </w:rPr>
      </w:pPr>
    </w:p>
    <w:p w14:paraId="4EF60A34" w14:textId="77777777"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4FF247A1"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No.  This is funding for all YFCU members which is open to all young people.</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p>
    <w:p w14:paraId="1CB2C40E" w14:textId="77777777" w:rsidR="000A1318" w:rsidRDefault="000A1318" w:rsidP="00EA4088">
      <w:pPr>
        <w:ind w:left="360"/>
        <w:rPr>
          <w:b/>
          <w:bCs/>
          <w:sz w:val="28"/>
          <w:szCs w:val="28"/>
        </w:rPr>
      </w:pPr>
    </w:p>
    <w:p w14:paraId="11181B64" w14:textId="77777777"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64DF77AF"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No.  This is funding for all YFCU members which is open to all young people.</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p>
    <w:p w14:paraId="6BFF62CB" w14:textId="77777777" w:rsidR="000A1318" w:rsidRDefault="000A1318" w:rsidP="00EA4088">
      <w:pPr>
        <w:ind w:left="360"/>
        <w:rPr>
          <w:b/>
          <w:bCs/>
          <w:sz w:val="28"/>
          <w:szCs w:val="28"/>
        </w:rPr>
      </w:pPr>
    </w:p>
    <w:p w14:paraId="3F7DE701" w14:textId="77777777" w:rsidR="00C82DA4" w:rsidRPr="00BD2AEC" w:rsidRDefault="00BD2AEC" w:rsidP="00EA4088">
      <w:pPr>
        <w:ind w:left="360"/>
        <w:rPr>
          <w:b/>
          <w:bCs/>
          <w:sz w:val="28"/>
          <w:szCs w:val="28"/>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5C13E282" w14:textId="77777777" w:rsidR="0027160D" w:rsidRPr="00C91AD6" w:rsidRDefault="00DB3ADD" w:rsidP="0027160D">
      <w:pPr>
        <w:ind w:left="426"/>
        <w:rPr>
          <w:color w:val="002060"/>
          <w:szCs w:val="24"/>
        </w:rPr>
      </w:pPr>
      <w:r w:rsidRPr="00C91AD6">
        <w:rPr>
          <w:rFonts w:cs="Arial"/>
          <w:color w:val="002060"/>
          <w:szCs w:val="24"/>
        </w:rPr>
        <w:t xml:space="preserve">Yes. </w:t>
      </w:r>
      <w:r w:rsidR="00D0131A" w:rsidRPr="00C91AD6">
        <w:rPr>
          <w:rFonts w:cs="Arial"/>
          <w:color w:val="002060"/>
          <w:szCs w:val="24"/>
        </w:rPr>
        <w:t>This is funding for all YFCU members</w:t>
      </w:r>
      <w:r w:rsidR="00DC330B" w:rsidRPr="00C91AD6">
        <w:rPr>
          <w:rFonts w:cs="Arial"/>
          <w:color w:val="002060"/>
          <w:szCs w:val="24"/>
        </w:rPr>
        <w:t xml:space="preserve"> </w:t>
      </w:r>
      <w:r w:rsidR="00D0131A" w:rsidRPr="00C91AD6">
        <w:rPr>
          <w:rFonts w:cs="Arial"/>
          <w:color w:val="002060"/>
          <w:szCs w:val="24"/>
        </w:rPr>
        <w:t>which is open to all young people</w:t>
      </w:r>
      <w:r w:rsidR="00DC330B" w:rsidRPr="00C91AD6">
        <w:rPr>
          <w:rFonts w:cs="Arial"/>
          <w:color w:val="002060"/>
          <w:szCs w:val="24"/>
        </w:rPr>
        <w:t xml:space="preserve"> aged from 11 to 30</w:t>
      </w:r>
      <w:r w:rsidR="00D0131A" w:rsidRPr="00C91AD6">
        <w:rPr>
          <w:rFonts w:cs="Arial"/>
          <w:color w:val="002060"/>
          <w:szCs w:val="24"/>
        </w:rPr>
        <w:t>.</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r w:rsidR="0027160D" w:rsidRPr="00C91AD6">
        <w:rPr>
          <w:rFonts w:cs="Arial"/>
          <w:color w:val="002060"/>
          <w:szCs w:val="24"/>
        </w:rPr>
        <w:t xml:space="preserve"> This funding </w:t>
      </w:r>
      <w:r w:rsidR="0027160D" w:rsidRPr="00C91AD6">
        <w:rPr>
          <w:color w:val="002060"/>
          <w:szCs w:val="24"/>
        </w:rPr>
        <w:t xml:space="preserve">supports personal development, agricultural education and training, the promotion of rural life and supports the NI Executive Children and Young People’s Strategy. </w:t>
      </w:r>
    </w:p>
    <w:p w14:paraId="01E58A92" w14:textId="77777777" w:rsidR="000A1318" w:rsidRDefault="000A1318" w:rsidP="00EA4088">
      <w:pPr>
        <w:ind w:left="360"/>
        <w:rPr>
          <w:b/>
          <w:bCs/>
          <w:sz w:val="28"/>
          <w:szCs w:val="28"/>
        </w:rPr>
      </w:pPr>
    </w:p>
    <w:p w14:paraId="5E01A162" w14:textId="77777777" w:rsidR="00C82DA4" w:rsidRPr="00BD2AEC" w:rsidRDefault="00BD2AEC" w:rsidP="00EA4088">
      <w:pPr>
        <w:ind w:left="360"/>
        <w:rPr>
          <w:b/>
          <w:bCs/>
          <w:sz w:val="28"/>
          <w:szCs w:val="28"/>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7F991C18"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No.  This is funding for all YFCU members which is open to all young people.</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p>
    <w:p w14:paraId="2FD7C05A" w14:textId="77777777" w:rsidR="000A1318" w:rsidRDefault="000A1318" w:rsidP="00EA4088">
      <w:pPr>
        <w:ind w:left="360"/>
        <w:rPr>
          <w:b/>
          <w:bCs/>
          <w:sz w:val="28"/>
          <w:szCs w:val="28"/>
        </w:rPr>
      </w:pPr>
    </w:p>
    <w:p w14:paraId="02FB0B73" w14:textId="77777777"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73F2EA94"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No.  This is funding for all YFCU members which is open to all young people.</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p>
    <w:p w14:paraId="491E2BA0" w14:textId="77777777" w:rsidR="000A1318" w:rsidRDefault="000A1318" w:rsidP="00EA4088">
      <w:pPr>
        <w:ind w:left="360"/>
        <w:rPr>
          <w:b/>
          <w:bCs/>
          <w:sz w:val="28"/>
          <w:szCs w:val="28"/>
        </w:rPr>
      </w:pPr>
    </w:p>
    <w:p w14:paraId="257C6D45" w14:textId="77777777"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3178C93B" w14:textId="77777777" w:rsidR="00C82DA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No.  This is funding for all YFCU members which is open to all young people.</w:t>
      </w:r>
      <w:r w:rsidR="00D0131A" w:rsidRPr="00C91AD6">
        <w:rPr>
          <w:color w:val="002060"/>
          <w:szCs w:val="24"/>
        </w:rPr>
        <w:t xml:space="preserve"> </w:t>
      </w:r>
      <w:r w:rsidR="00D0131A" w:rsidRPr="00C91AD6">
        <w:rPr>
          <w:rFonts w:cs="Arial"/>
          <w:color w:val="002060"/>
          <w:szCs w:val="24"/>
        </w:rPr>
        <w:t>The YFCU welcomes members from all communities in both urban and rural areas and are committed to attracting new members from a diverse range of backgrounds.</w:t>
      </w:r>
    </w:p>
    <w:p w14:paraId="01CCBC1F" w14:textId="77777777" w:rsidR="00C91AD6" w:rsidRDefault="00C91AD6" w:rsidP="00EA4088">
      <w:pPr>
        <w:ind w:left="360"/>
        <w:rPr>
          <w:rFonts w:cs="Arial"/>
          <w:color w:val="002060"/>
          <w:szCs w:val="24"/>
        </w:rPr>
      </w:pPr>
    </w:p>
    <w:p w14:paraId="2659A304" w14:textId="77777777" w:rsidR="00C91AD6" w:rsidRDefault="00C91AD6" w:rsidP="00EA4088">
      <w:pPr>
        <w:ind w:left="360"/>
        <w:rPr>
          <w:rFonts w:cs="Arial"/>
          <w:color w:val="002060"/>
          <w:szCs w:val="24"/>
        </w:rPr>
      </w:pPr>
    </w:p>
    <w:p w14:paraId="57CF9B4F" w14:textId="77777777" w:rsidR="00C91AD6" w:rsidRPr="00C91AD6" w:rsidRDefault="00C91AD6" w:rsidP="00EA4088">
      <w:pPr>
        <w:ind w:left="360"/>
        <w:rPr>
          <w:bCs/>
          <w:color w:val="002060"/>
          <w:sz w:val="28"/>
          <w:szCs w:val="28"/>
        </w:rPr>
      </w:pPr>
    </w:p>
    <w:p w14:paraId="528601C9" w14:textId="77777777" w:rsidR="000A1318" w:rsidRDefault="000A1318" w:rsidP="00EA4088">
      <w:pPr>
        <w:ind w:left="360"/>
        <w:rPr>
          <w:b/>
          <w:bCs/>
          <w:sz w:val="28"/>
          <w:szCs w:val="28"/>
        </w:rPr>
      </w:pPr>
    </w:p>
    <w:p w14:paraId="79FF5EEC" w14:textId="77777777"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54E97AF2" w14:textId="77777777" w:rsidR="00C82DA4" w:rsidRPr="00C91AD6" w:rsidRDefault="00DB3ADD" w:rsidP="00EA4088">
      <w:pPr>
        <w:ind w:left="360"/>
        <w:rPr>
          <w:bCs/>
          <w:color w:val="002060"/>
          <w:sz w:val="28"/>
          <w:szCs w:val="28"/>
        </w:rPr>
      </w:pPr>
      <w:r w:rsidRPr="00C91AD6">
        <w:rPr>
          <w:rFonts w:cs="Arial"/>
          <w:color w:val="002060"/>
          <w:szCs w:val="24"/>
        </w:rPr>
        <w:t xml:space="preserve">Yes. </w:t>
      </w:r>
      <w:r w:rsidR="00D0131A" w:rsidRPr="00C91AD6">
        <w:rPr>
          <w:rFonts w:cs="Arial"/>
          <w:color w:val="002060"/>
          <w:szCs w:val="24"/>
        </w:rPr>
        <w:t>YFCU members who confirm they have a disability will have the opportunity to discuss their issues and gain additional support. Selection of venues for group meetings will take account of the physical requirements of the member.</w:t>
      </w:r>
    </w:p>
    <w:p w14:paraId="1C1E6F75" w14:textId="77777777" w:rsidR="000A1318" w:rsidRDefault="000A1318" w:rsidP="00EA4088">
      <w:pPr>
        <w:ind w:left="360"/>
        <w:rPr>
          <w:b/>
          <w:bCs/>
          <w:sz w:val="28"/>
          <w:szCs w:val="28"/>
        </w:rPr>
      </w:pPr>
    </w:p>
    <w:p w14:paraId="56A6914D" w14:textId="77777777" w:rsidR="00C82DA4" w:rsidRPr="00C82DA4" w:rsidRDefault="00BD2AEC" w:rsidP="00EA4088">
      <w:pPr>
        <w:ind w:left="360"/>
        <w:rPr>
          <w:bCs/>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4F2120D9" w14:textId="77777777"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27160D" w:rsidRPr="00C91AD6">
        <w:rPr>
          <w:rFonts w:cs="Arial"/>
          <w:color w:val="002060"/>
          <w:szCs w:val="24"/>
        </w:rPr>
        <w:t xml:space="preserve">No. </w:t>
      </w:r>
      <w:r w:rsidR="00D0131A" w:rsidRPr="00C91AD6">
        <w:rPr>
          <w:rFonts w:cs="Arial"/>
          <w:color w:val="002060"/>
          <w:szCs w:val="24"/>
        </w:rPr>
        <w:t>Locally based meetings will mean that the time away from home will be minimised facilitating elder and child care.</w:t>
      </w:r>
    </w:p>
    <w:p w14:paraId="44F5F18F" w14:textId="77777777" w:rsidR="00C82DA4" w:rsidRPr="00C91AD6" w:rsidRDefault="00C82DA4" w:rsidP="00127EA5">
      <w:pPr>
        <w:rPr>
          <w:bCs/>
          <w:color w:val="002060"/>
          <w:sz w:val="28"/>
          <w:szCs w:val="28"/>
        </w:rPr>
      </w:pPr>
    </w:p>
    <w:p w14:paraId="2A40D4CA" w14:textId="77777777" w:rsidR="00E513EE" w:rsidRDefault="00E513EE" w:rsidP="00127EA5">
      <w:pPr>
        <w:rPr>
          <w:bCs/>
          <w:sz w:val="28"/>
          <w:szCs w:val="28"/>
        </w:rPr>
      </w:pPr>
    </w:p>
    <w:p w14:paraId="14301B0F" w14:textId="77777777" w:rsidR="00F41683" w:rsidRPr="00C82DA4" w:rsidRDefault="00F41683" w:rsidP="00127EA5">
      <w:pPr>
        <w:rPr>
          <w:bCs/>
          <w:sz w:val="28"/>
          <w:szCs w:val="28"/>
        </w:rPr>
      </w:pPr>
    </w:p>
    <w:p w14:paraId="148AC17A"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2A2D338C" w14:textId="77777777" w:rsidR="008779A1" w:rsidRPr="00F41683" w:rsidRDefault="008779A1" w:rsidP="00F41683">
      <w:pPr>
        <w:autoSpaceDE w:val="0"/>
        <w:autoSpaceDN w:val="0"/>
        <w:adjustRightInd w:val="0"/>
        <w:rPr>
          <w:rFonts w:cs="Arial"/>
          <w:bCs/>
          <w:sz w:val="28"/>
          <w:szCs w:val="28"/>
        </w:rPr>
      </w:pPr>
    </w:p>
    <w:p w14:paraId="231F4D9D"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02F14C04" w14:textId="77777777" w:rsidR="008779A1" w:rsidRPr="008779A1" w:rsidRDefault="008779A1" w:rsidP="008779A1">
      <w:pPr>
        <w:autoSpaceDE w:val="0"/>
        <w:autoSpaceDN w:val="0"/>
        <w:adjustRightInd w:val="0"/>
        <w:rPr>
          <w:rFonts w:cs="Arial"/>
          <w:bCs/>
          <w:sz w:val="28"/>
          <w:szCs w:val="28"/>
        </w:rPr>
      </w:pPr>
    </w:p>
    <w:p w14:paraId="7DFDEFF8" w14:textId="77777777"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14:paraId="11EBF7FB" w14:textId="77777777" w:rsidR="008779A1" w:rsidRPr="00C91AD6" w:rsidRDefault="0027160D" w:rsidP="008779A1">
      <w:pPr>
        <w:pStyle w:val="ListParagraph"/>
        <w:autoSpaceDE w:val="0"/>
        <w:autoSpaceDN w:val="0"/>
        <w:adjustRightInd w:val="0"/>
        <w:ind w:left="360"/>
        <w:rPr>
          <w:rFonts w:cs="Arial"/>
          <w:bCs/>
          <w:color w:val="002060"/>
          <w:sz w:val="28"/>
          <w:szCs w:val="28"/>
        </w:rPr>
      </w:pPr>
      <w:r w:rsidRPr="00C91AD6">
        <w:rPr>
          <w:rFonts w:cs="Arial"/>
          <w:color w:val="002060"/>
          <w:szCs w:val="24"/>
        </w:rPr>
        <w:t>This funding provides opportunities for young people with different religious beliefs to come together socially</w:t>
      </w:r>
      <w:r w:rsidR="00D0131A" w:rsidRPr="00C91AD6">
        <w:rPr>
          <w:rFonts w:cs="Arial"/>
          <w:color w:val="002060"/>
          <w:szCs w:val="24"/>
        </w:rPr>
        <w:t>.  This is likely to improve trust and good relations between club members and others.</w:t>
      </w:r>
    </w:p>
    <w:p w14:paraId="24951E8B"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Pr>
          <w:rFonts w:cs="Arial"/>
          <w:sz w:val="28"/>
          <w:szCs w:val="28"/>
        </w:rPr>
        <w:t xml:space="preserve">  </w:t>
      </w:r>
    </w:p>
    <w:p w14:paraId="07C1837B" w14:textId="77777777" w:rsidR="008779A1" w:rsidRDefault="008779A1" w:rsidP="008779A1">
      <w:pPr>
        <w:pStyle w:val="ListParagraph"/>
        <w:autoSpaceDE w:val="0"/>
        <w:autoSpaceDN w:val="0"/>
        <w:adjustRightInd w:val="0"/>
        <w:ind w:left="360"/>
        <w:rPr>
          <w:rFonts w:cs="Arial"/>
          <w:bCs/>
          <w:sz w:val="28"/>
          <w:szCs w:val="28"/>
        </w:rPr>
      </w:pPr>
    </w:p>
    <w:p w14:paraId="25DDB604" w14:textId="77777777"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14:paraId="459C70FF" w14:textId="77777777" w:rsidR="0027160D" w:rsidRPr="00231693" w:rsidRDefault="0027160D" w:rsidP="0027160D">
      <w:pPr>
        <w:pStyle w:val="ListParagraph"/>
        <w:autoSpaceDE w:val="0"/>
        <w:autoSpaceDN w:val="0"/>
        <w:adjustRightInd w:val="0"/>
        <w:ind w:left="360"/>
        <w:rPr>
          <w:rFonts w:cs="Arial"/>
          <w:bCs/>
          <w:color w:val="002060"/>
          <w:sz w:val="28"/>
          <w:szCs w:val="28"/>
        </w:rPr>
      </w:pPr>
      <w:r w:rsidRPr="00231693">
        <w:rPr>
          <w:rFonts w:cs="Arial"/>
          <w:color w:val="002060"/>
          <w:szCs w:val="24"/>
        </w:rPr>
        <w:t>This funding provides opportunities for young people with different religious beliefs to come together socially.  This is likely to improve trust and good relations between club members and others.</w:t>
      </w:r>
    </w:p>
    <w:p w14:paraId="1DA7D3A9"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sidRPr="00231693">
        <w:rPr>
          <w:rFonts w:cs="Arial"/>
          <w:color w:val="002060"/>
          <w:sz w:val="28"/>
          <w:szCs w:val="28"/>
        </w:rPr>
        <w:t xml:space="preserve"> </w:t>
      </w:r>
      <w:r>
        <w:rPr>
          <w:rFonts w:cs="Arial"/>
          <w:sz w:val="28"/>
          <w:szCs w:val="28"/>
        </w:rPr>
        <w:t xml:space="preserve"> </w:t>
      </w:r>
    </w:p>
    <w:p w14:paraId="4A6FB8E2" w14:textId="77777777" w:rsidR="008779A1" w:rsidRDefault="008779A1" w:rsidP="008779A1">
      <w:pPr>
        <w:pStyle w:val="ListParagraph"/>
        <w:autoSpaceDE w:val="0"/>
        <w:autoSpaceDN w:val="0"/>
        <w:adjustRightInd w:val="0"/>
        <w:ind w:left="360"/>
        <w:rPr>
          <w:rFonts w:cs="Arial"/>
          <w:bCs/>
          <w:sz w:val="28"/>
          <w:szCs w:val="28"/>
        </w:rPr>
      </w:pPr>
    </w:p>
    <w:p w14:paraId="3B14A2AC"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p>
    <w:p w14:paraId="21B181E5" w14:textId="77777777"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There is likely to be no impact as almost all members will be from the same racial group.</w:t>
      </w:r>
    </w:p>
    <w:p w14:paraId="31D0E6C3"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14:paraId="3631A600" w14:textId="77777777" w:rsidR="008779A1" w:rsidRDefault="008779A1" w:rsidP="008779A1"/>
    <w:p w14:paraId="29BA1BB4" w14:textId="77777777" w:rsidR="008779A1" w:rsidRDefault="008779A1" w:rsidP="008779A1"/>
    <w:p w14:paraId="63C589BA" w14:textId="77777777" w:rsidR="00E91D60" w:rsidRDefault="00E91D60" w:rsidP="00E91D60"/>
    <w:p w14:paraId="2C418D66" w14:textId="77777777" w:rsidR="00231693" w:rsidRDefault="00231693" w:rsidP="00E91D60"/>
    <w:p w14:paraId="69DA39F3" w14:textId="77777777" w:rsidR="00231693" w:rsidRDefault="00231693" w:rsidP="00E91D60"/>
    <w:p w14:paraId="73EE0C72" w14:textId="77777777" w:rsidR="00231693" w:rsidRDefault="00231693" w:rsidP="00E91D60"/>
    <w:p w14:paraId="0E606435" w14:textId="77777777" w:rsidR="00231693" w:rsidRDefault="00231693" w:rsidP="00E91D60"/>
    <w:p w14:paraId="22F10339" w14:textId="77777777" w:rsidR="00231693" w:rsidRDefault="00231693" w:rsidP="00E91D60"/>
    <w:p w14:paraId="13155D81" w14:textId="77777777" w:rsidR="00231693" w:rsidRDefault="00231693" w:rsidP="00E91D60"/>
    <w:p w14:paraId="35B0CF64" w14:textId="77777777" w:rsidR="00231693" w:rsidRDefault="00231693" w:rsidP="00E91D60"/>
    <w:p w14:paraId="5B110BA3" w14:textId="77777777" w:rsidR="00231693" w:rsidRDefault="00231693" w:rsidP="00E91D60"/>
    <w:p w14:paraId="37F86407" w14:textId="77777777" w:rsidR="00231693" w:rsidRDefault="00231693" w:rsidP="00E91D60"/>
    <w:p w14:paraId="4F222507" w14:textId="77777777" w:rsidR="00231693" w:rsidRDefault="00231693" w:rsidP="00E91D60"/>
    <w:p w14:paraId="6BF35821"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7188DAFA" w14:textId="77777777" w:rsidR="006A1D34" w:rsidRDefault="006A1D34" w:rsidP="006A1D34">
      <w:pPr>
        <w:pStyle w:val="ListParagraph"/>
        <w:ind w:left="360"/>
        <w:rPr>
          <w:rFonts w:cs="Arial"/>
          <w:b/>
          <w:bCs/>
          <w:sz w:val="28"/>
          <w:szCs w:val="28"/>
        </w:rPr>
      </w:pPr>
    </w:p>
    <w:p w14:paraId="2A45A5BA" w14:textId="77777777"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4CF3A29E" w14:textId="77777777" w:rsidR="00231693" w:rsidRDefault="00231693" w:rsidP="00EA4088">
      <w:pPr>
        <w:rPr>
          <w:b/>
          <w:bCs/>
          <w:sz w:val="28"/>
          <w:szCs w:val="28"/>
        </w:rPr>
      </w:pPr>
    </w:p>
    <w:p w14:paraId="39B25D44" w14:textId="77777777" w:rsidR="00231693" w:rsidRDefault="00EA4088" w:rsidP="00EA4088">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14:paraId="0AB0D9B1" w14:textId="77777777" w:rsidR="00231693" w:rsidRDefault="00231693" w:rsidP="00EA4088">
      <w:pPr>
        <w:ind w:left="360"/>
        <w:rPr>
          <w:rFonts w:cs="Arial"/>
          <w:szCs w:val="24"/>
        </w:rPr>
      </w:pPr>
    </w:p>
    <w:p w14:paraId="3D9C0290" w14:textId="77777777" w:rsidR="00EA4088" w:rsidRDefault="0089775D" w:rsidP="00EA4088">
      <w:pPr>
        <w:ind w:left="360"/>
        <w:rPr>
          <w:rFonts w:cs="Arial"/>
          <w:color w:val="002060"/>
          <w:szCs w:val="24"/>
        </w:rPr>
      </w:pPr>
      <w:r w:rsidRPr="00231693">
        <w:rPr>
          <w:rFonts w:cs="Arial"/>
          <w:color w:val="002060"/>
          <w:szCs w:val="24"/>
        </w:rPr>
        <w:t>Yes - With the funding being potentially a three year programme, it is reasonable to assume good relations will be sustained out with and beyond the funding both socially and from a business perspective.</w:t>
      </w:r>
    </w:p>
    <w:p w14:paraId="251B2F0C" w14:textId="77777777" w:rsidR="00231693" w:rsidRPr="00231693" w:rsidRDefault="00231693" w:rsidP="00EA4088">
      <w:pPr>
        <w:ind w:left="360"/>
        <w:rPr>
          <w:bCs/>
          <w:color w:val="002060"/>
          <w:sz w:val="28"/>
          <w:szCs w:val="28"/>
          <w:u w:val="single"/>
        </w:rPr>
      </w:pPr>
    </w:p>
    <w:p w14:paraId="1EE8A5F2" w14:textId="77777777" w:rsidR="00EA4088" w:rsidRDefault="00EA4088"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p>
    <w:p w14:paraId="5E32EC6F" w14:textId="77777777" w:rsidR="00EA4088" w:rsidRDefault="00EA4088" w:rsidP="00EA4088">
      <w:pPr>
        <w:ind w:left="360"/>
        <w:rPr>
          <w:bCs/>
          <w:sz w:val="28"/>
          <w:szCs w:val="28"/>
          <w:u w:val="single"/>
        </w:rPr>
      </w:pPr>
    </w:p>
    <w:p w14:paraId="62A54F04" w14:textId="77777777" w:rsidR="00231693" w:rsidRDefault="00EA4088" w:rsidP="00EA4088">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14:paraId="7AD52D7B" w14:textId="77777777" w:rsidR="00231693" w:rsidRDefault="00231693" w:rsidP="00EA4088">
      <w:pPr>
        <w:ind w:left="360"/>
        <w:rPr>
          <w:rFonts w:cs="Arial"/>
          <w:szCs w:val="24"/>
        </w:rPr>
      </w:pPr>
    </w:p>
    <w:p w14:paraId="5F3ED080" w14:textId="77777777" w:rsidR="00EA4088" w:rsidRDefault="0089775D" w:rsidP="00EA4088">
      <w:pPr>
        <w:ind w:left="360"/>
        <w:rPr>
          <w:rFonts w:cs="Arial"/>
          <w:color w:val="002060"/>
          <w:szCs w:val="24"/>
        </w:rPr>
      </w:pPr>
      <w:r w:rsidRPr="00231693">
        <w:rPr>
          <w:rFonts w:cs="Arial"/>
          <w:color w:val="002060"/>
          <w:szCs w:val="24"/>
        </w:rPr>
        <w:t>Yes - With the funding being potentially a three year programme, it is reasonable to assume good relations will be sustained out with and beyond the funding both socially and from a business perspective.</w:t>
      </w:r>
    </w:p>
    <w:p w14:paraId="07D1B26B" w14:textId="77777777" w:rsidR="00231693" w:rsidRPr="00BD2AEC" w:rsidRDefault="00231693" w:rsidP="00EA4088">
      <w:pPr>
        <w:ind w:left="360"/>
        <w:rPr>
          <w:b/>
          <w:bCs/>
          <w:sz w:val="28"/>
          <w:szCs w:val="28"/>
        </w:rPr>
      </w:pPr>
    </w:p>
    <w:p w14:paraId="12B66646" w14:textId="77777777"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p>
    <w:p w14:paraId="7A7E5621" w14:textId="77777777" w:rsidR="00EA4088" w:rsidRDefault="00EA4088" w:rsidP="00EA4088">
      <w:pPr>
        <w:ind w:left="360"/>
        <w:rPr>
          <w:b/>
          <w:bCs/>
          <w:sz w:val="28"/>
          <w:szCs w:val="28"/>
        </w:rPr>
      </w:pPr>
    </w:p>
    <w:p w14:paraId="5BBB33DC" w14:textId="77777777" w:rsidR="00EA4088" w:rsidRPr="00BD2AEC" w:rsidRDefault="00EA4088" w:rsidP="00EA4088">
      <w:pPr>
        <w:ind w:left="360"/>
        <w:rPr>
          <w:b/>
          <w:bCs/>
          <w:sz w:val="28"/>
          <w:szCs w:val="28"/>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37C17323" w14:textId="77777777" w:rsidR="00231693" w:rsidRDefault="00EA4088" w:rsidP="00EA4088">
      <w:pPr>
        <w:ind w:left="360"/>
        <w:rPr>
          <w:rFonts w:cs="Arial"/>
          <w:szCs w:val="24"/>
        </w:rPr>
      </w:pPr>
      <w:r w:rsidRPr="00C82DA4">
        <w:rPr>
          <w:bCs/>
          <w:sz w:val="28"/>
          <w:szCs w:val="28"/>
        </w:rPr>
        <w:t xml:space="preserve">If No, provide </w:t>
      </w:r>
      <w:r w:rsidRPr="00C82DA4">
        <w:rPr>
          <w:bCs/>
          <w:sz w:val="28"/>
          <w:szCs w:val="28"/>
          <w:u w:val="single"/>
        </w:rPr>
        <w:t>reasons</w:t>
      </w:r>
      <w:r w:rsidR="0089775D" w:rsidRPr="0089775D">
        <w:rPr>
          <w:rFonts w:cs="Arial"/>
          <w:szCs w:val="24"/>
        </w:rPr>
        <w:t xml:space="preserve"> </w:t>
      </w:r>
    </w:p>
    <w:p w14:paraId="136AD4FE" w14:textId="77777777" w:rsidR="00231693" w:rsidRDefault="00231693" w:rsidP="00EA4088">
      <w:pPr>
        <w:ind w:left="360"/>
        <w:rPr>
          <w:rFonts w:cs="Arial"/>
          <w:szCs w:val="24"/>
        </w:rPr>
      </w:pPr>
    </w:p>
    <w:p w14:paraId="0479CE7F" w14:textId="77777777" w:rsidR="005867B1" w:rsidRPr="00231693" w:rsidRDefault="0089775D" w:rsidP="00EA4088">
      <w:pPr>
        <w:ind w:left="360"/>
        <w:rPr>
          <w:rFonts w:cs="Arial"/>
          <w:color w:val="002060"/>
          <w:szCs w:val="24"/>
        </w:rPr>
      </w:pPr>
      <w:r w:rsidRPr="00231693">
        <w:rPr>
          <w:rFonts w:cs="Arial"/>
          <w:color w:val="002060"/>
          <w:szCs w:val="24"/>
        </w:rPr>
        <w:t>No - The 2001/02 Social Survey of Farmers and Farm Families across Northern Ireland (most recent) outlined that the farming population was overwhelmingly white and that there was no difference in racial group by type or size of farm.</w:t>
      </w:r>
    </w:p>
    <w:p w14:paraId="4FF396C8" w14:textId="77777777" w:rsidR="005867B1" w:rsidRPr="00231693" w:rsidRDefault="005867B1" w:rsidP="005867B1">
      <w:pPr>
        <w:ind w:left="360"/>
        <w:rPr>
          <w:rFonts w:cs="Arial"/>
          <w:color w:val="002060"/>
          <w:szCs w:val="24"/>
        </w:rPr>
      </w:pPr>
      <w:r w:rsidRPr="00231693">
        <w:rPr>
          <w:rFonts w:cs="Arial"/>
          <w:color w:val="002060"/>
          <w:szCs w:val="24"/>
        </w:rPr>
        <w:t>DAERA’s Equality Indicators Report (2018) stated the proportion of farmers stating an ethnicity other than white was too small to examine differences by farm characteristics.</w:t>
      </w:r>
    </w:p>
    <w:p w14:paraId="4EEC5CC8" w14:textId="77777777" w:rsidR="00EA4088" w:rsidRPr="00C82DA4" w:rsidRDefault="00EA4088" w:rsidP="00EA4088">
      <w:pPr>
        <w:ind w:left="360"/>
        <w:rPr>
          <w:bCs/>
          <w:sz w:val="28"/>
          <w:szCs w:val="28"/>
        </w:rPr>
      </w:pPr>
    </w:p>
    <w:p w14:paraId="5CB05499" w14:textId="77777777" w:rsidR="006A1D34" w:rsidRPr="008C67A9" w:rsidRDefault="006A1D34" w:rsidP="006A1D34">
      <w:pPr>
        <w:pStyle w:val="ListParagraph"/>
        <w:ind w:left="360"/>
        <w:rPr>
          <w:b/>
          <w:bCs/>
        </w:rPr>
      </w:pPr>
    </w:p>
    <w:p w14:paraId="73AA59A8" w14:textId="77777777" w:rsidR="00E91D60" w:rsidRDefault="00E91D60" w:rsidP="00E91D60"/>
    <w:p w14:paraId="693E6755"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1A0F17E6" w14:textId="77777777" w:rsidR="00E91D60" w:rsidRDefault="00E91D60" w:rsidP="00E91D60"/>
    <w:p w14:paraId="50149B3C"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41942DFB" w14:textId="77777777" w:rsidR="00E91D60" w:rsidRDefault="00E91D60" w:rsidP="00E91D60">
      <w:pPr>
        <w:autoSpaceDE w:val="0"/>
        <w:autoSpaceDN w:val="0"/>
        <w:adjustRightInd w:val="0"/>
        <w:rPr>
          <w:rFonts w:cs="Arial"/>
          <w:sz w:val="28"/>
          <w:szCs w:val="28"/>
        </w:rPr>
      </w:pPr>
    </w:p>
    <w:p w14:paraId="6CB4C036"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6D3EC323" w14:textId="77777777" w:rsidR="00DD7FC0" w:rsidRDefault="00DD7FC0" w:rsidP="00E91D60">
      <w:pPr>
        <w:autoSpaceDE w:val="0"/>
        <w:autoSpaceDN w:val="0"/>
        <w:adjustRightInd w:val="0"/>
        <w:rPr>
          <w:rFonts w:cs="Arial"/>
          <w:sz w:val="28"/>
          <w:szCs w:val="28"/>
        </w:rPr>
      </w:pPr>
    </w:p>
    <w:p w14:paraId="1BD108BB"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3D48C0E1" w14:textId="77777777" w:rsidR="00E91D60" w:rsidRPr="00FA0121" w:rsidRDefault="00E91D60" w:rsidP="00E91D60">
      <w:pPr>
        <w:autoSpaceDE w:val="0"/>
        <w:autoSpaceDN w:val="0"/>
        <w:adjustRightInd w:val="0"/>
        <w:rPr>
          <w:rFonts w:cs="Arial"/>
          <w:sz w:val="28"/>
          <w:szCs w:val="28"/>
        </w:rPr>
      </w:pPr>
    </w:p>
    <w:p w14:paraId="2B1C5480" w14:textId="77777777"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78E28764" w14:textId="77777777" w:rsidR="007A5778" w:rsidRDefault="007A5778" w:rsidP="00E91D60">
      <w:pPr>
        <w:autoSpaceDE w:val="0"/>
        <w:autoSpaceDN w:val="0"/>
        <w:adjustRightInd w:val="0"/>
      </w:pPr>
    </w:p>
    <w:p w14:paraId="2570FFD1" w14:textId="77777777" w:rsidR="007A5778" w:rsidRPr="00231693" w:rsidRDefault="007A5778" w:rsidP="00F33FA2">
      <w:pPr>
        <w:pStyle w:val="ListParagraph"/>
        <w:autoSpaceDE w:val="0"/>
        <w:autoSpaceDN w:val="0"/>
        <w:adjustRightInd w:val="0"/>
        <w:ind w:left="0"/>
        <w:rPr>
          <w:rFonts w:cs="Arial"/>
          <w:bCs/>
          <w:color w:val="002060"/>
          <w:sz w:val="28"/>
          <w:szCs w:val="28"/>
        </w:rPr>
      </w:pPr>
      <w:r w:rsidRPr="00231693">
        <w:rPr>
          <w:rFonts w:cs="Arial"/>
          <w:color w:val="002060"/>
          <w:szCs w:val="24"/>
        </w:rPr>
        <w:t xml:space="preserve">The YFCU is open to all young people </w:t>
      </w:r>
      <w:r w:rsidR="00DC330B" w:rsidRPr="00231693">
        <w:rPr>
          <w:rFonts w:cs="Arial"/>
          <w:color w:val="002060"/>
          <w:szCs w:val="24"/>
        </w:rPr>
        <w:t xml:space="preserve">aged from 11 to 30 </w:t>
      </w:r>
      <w:r w:rsidRPr="00231693">
        <w:rPr>
          <w:rFonts w:cs="Arial"/>
          <w:color w:val="002060"/>
          <w:szCs w:val="24"/>
        </w:rPr>
        <w:t xml:space="preserve">and welcomes members from all communities in both urban and rural areas. The YFCU are committed to attracting new members from a diverse range of backgrounds. </w:t>
      </w:r>
    </w:p>
    <w:p w14:paraId="7B12AB65" w14:textId="77777777" w:rsidR="00133E60" w:rsidRDefault="00453279" w:rsidP="00E91D60">
      <w:pPr>
        <w:autoSpaceDE w:val="0"/>
        <w:autoSpaceDN w:val="0"/>
        <w:adjustRightInd w:val="0"/>
      </w:pPr>
      <w:r>
        <w:br w:type="page"/>
      </w:r>
    </w:p>
    <w:p w14:paraId="164643EB"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20A85C86" w14:textId="77777777" w:rsidR="006F0634" w:rsidRDefault="006F0634" w:rsidP="00133E60">
      <w:pPr>
        <w:pStyle w:val="DARDEqualityTextBold"/>
        <w:spacing w:before="300" w:line="240" w:lineRule="auto"/>
        <w:rPr>
          <w:color w:val="2F5496" w:themeColor="accent1" w:themeShade="BF"/>
        </w:rPr>
      </w:pPr>
    </w:p>
    <w:p w14:paraId="75F24576"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6A5FB654" w14:textId="77777777" w:rsidR="006F0634" w:rsidRPr="00133E60" w:rsidRDefault="006F0634" w:rsidP="006F0634">
      <w:pPr>
        <w:pStyle w:val="DARDEqualityTextBold"/>
        <w:spacing w:line="240" w:lineRule="auto"/>
        <w:rPr>
          <w:b w:val="0"/>
          <w:color w:val="2F5496" w:themeColor="accent1" w:themeShade="BF"/>
        </w:rPr>
      </w:pPr>
    </w:p>
    <w:p w14:paraId="74E29518" w14:textId="77777777"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14:paraId="337EBF18" w14:textId="77777777" w:rsidR="0089775D" w:rsidRPr="00231693" w:rsidRDefault="0089775D" w:rsidP="00F33FA2">
      <w:pPr>
        <w:pStyle w:val="DARDEqualityText"/>
        <w:numPr>
          <w:ilvl w:val="1"/>
          <w:numId w:val="14"/>
        </w:numPr>
        <w:tabs>
          <w:tab w:val="left" w:pos="426"/>
        </w:tabs>
        <w:spacing w:before="20"/>
        <w:ind w:left="851" w:hanging="425"/>
        <w:rPr>
          <w:color w:val="002060"/>
          <w:sz w:val="24"/>
          <w:szCs w:val="24"/>
        </w:rPr>
      </w:pPr>
      <w:r w:rsidRPr="00231693">
        <w:rPr>
          <w:color w:val="002060"/>
          <w:sz w:val="24"/>
          <w:szCs w:val="24"/>
        </w:rPr>
        <w:t xml:space="preserve">The YFCU promote positive attitudes towards disabled people and they are constantly raising funds for various causes e.g. NHSCT Palliative Care, PHA UK, Southern Area Hospice, Hugh’s House, Dublin for parents with ill children, Diabetes UK and Air Ambulance NI.  Funds are raised through tractor runs, marathons, performances, cycles etc. </w:t>
      </w:r>
    </w:p>
    <w:p w14:paraId="2075BB7C" w14:textId="77777777" w:rsidR="0089775D" w:rsidRPr="00231693" w:rsidRDefault="0089775D" w:rsidP="00F33FA2">
      <w:pPr>
        <w:pStyle w:val="DARDEqualityText"/>
        <w:numPr>
          <w:ilvl w:val="1"/>
          <w:numId w:val="14"/>
        </w:numPr>
        <w:tabs>
          <w:tab w:val="left" w:pos="426"/>
        </w:tabs>
        <w:spacing w:before="20"/>
        <w:ind w:left="851" w:hanging="425"/>
        <w:rPr>
          <w:color w:val="002060"/>
          <w:sz w:val="24"/>
          <w:szCs w:val="24"/>
        </w:rPr>
      </w:pPr>
      <w:r w:rsidRPr="00231693">
        <w:rPr>
          <w:color w:val="002060"/>
          <w:sz w:val="24"/>
          <w:szCs w:val="24"/>
        </w:rPr>
        <w:t>YFCU actively engage with Disability Sports NI to ensure opportunities are created for everyone regardless of their disability.</w:t>
      </w:r>
    </w:p>
    <w:p w14:paraId="5FA64DA0" w14:textId="77777777" w:rsidR="00133E60" w:rsidRPr="00231693" w:rsidRDefault="0089775D" w:rsidP="00F33FA2">
      <w:pPr>
        <w:pStyle w:val="DARDEqualityText"/>
        <w:numPr>
          <w:ilvl w:val="1"/>
          <w:numId w:val="14"/>
        </w:numPr>
        <w:tabs>
          <w:tab w:val="left" w:pos="426"/>
        </w:tabs>
        <w:spacing w:before="20"/>
        <w:ind w:left="851" w:hanging="425"/>
        <w:rPr>
          <w:color w:val="002060"/>
          <w:sz w:val="24"/>
          <w:szCs w:val="24"/>
        </w:rPr>
      </w:pPr>
      <w:r w:rsidRPr="00231693">
        <w:rPr>
          <w:color w:val="002060"/>
          <w:sz w:val="24"/>
          <w:szCs w:val="24"/>
        </w:rPr>
        <w:t>In previous rounds of funding DAERA supported the YFCU to review the awareness of Section 75 within the organisation and supported clubs in the use of tools that assist members in understanding relevant issues.</w:t>
      </w:r>
    </w:p>
    <w:p w14:paraId="09FCDB34" w14:textId="77777777" w:rsidR="00133E60" w:rsidRDefault="00133E60" w:rsidP="00133E60">
      <w:pPr>
        <w:pStyle w:val="DARDEqualityText"/>
        <w:tabs>
          <w:tab w:val="left" w:pos="426"/>
        </w:tabs>
        <w:spacing w:after="200" w:line="240" w:lineRule="auto"/>
      </w:pPr>
    </w:p>
    <w:p w14:paraId="447218D5" w14:textId="77777777"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14:paraId="682F6D08" w14:textId="77777777" w:rsidR="00133E60" w:rsidRPr="00231693" w:rsidRDefault="00231693" w:rsidP="00F33FA2">
      <w:pPr>
        <w:pStyle w:val="DARDEqualityText"/>
        <w:tabs>
          <w:tab w:val="left" w:pos="426"/>
        </w:tabs>
        <w:spacing w:after="200"/>
        <w:ind w:left="426"/>
        <w:rPr>
          <w:color w:val="002060"/>
        </w:rPr>
      </w:pPr>
      <w:r>
        <w:rPr>
          <w:color w:val="002060"/>
          <w:sz w:val="24"/>
          <w:szCs w:val="24"/>
        </w:rPr>
        <w:t>YFCU are open to</w:t>
      </w:r>
      <w:r w:rsidR="0089775D" w:rsidRPr="00231693">
        <w:rPr>
          <w:color w:val="002060"/>
          <w:sz w:val="24"/>
          <w:szCs w:val="24"/>
        </w:rPr>
        <w:t xml:space="preserve"> everyone and all will be equally valued, irrespective of disability. The funding provided by DAERA provides the YFCU with capacity to further implement opportunities for everyone, </w:t>
      </w:r>
      <w:r w:rsidR="00F33FA2" w:rsidRPr="00231693">
        <w:rPr>
          <w:color w:val="002060"/>
          <w:sz w:val="24"/>
          <w:szCs w:val="24"/>
        </w:rPr>
        <w:t>including those with disabilities</w:t>
      </w:r>
      <w:r w:rsidR="0089775D" w:rsidRPr="00231693">
        <w:rPr>
          <w:color w:val="002060"/>
          <w:sz w:val="24"/>
          <w:szCs w:val="24"/>
        </w:rPr>
        <w:t>.</w:t>
      </w:r>
    </w:p>
    <w:p w14:paraId="7E76BAF2" w14:textId="77777777" w:rsidR="00133E60" w:rsidRDefault="00133E60" w:rsidP="00133E60">
      <w:pPr>
        <w:pStyle w:val="DARDEqualityText"/>
        <w:tabs>
          <w:tab w:val="left" w:pos="426"/>
        </w:tabs>
        <w:spacing w:after="200"/>
      </w:pPr>
    </w:p>
    <w:p w14:paraId="2BEEDD76" w14:textId="77777777" w:rsidR="00133E60" w:rsidRDefault="00133E60" w:rsidP="00133E60">
      <w:pPr>
        <w:pStyle w:val="DARDEqualityText"/>
        <w:tabs>
          <w:tab w:val="left" w:pos="426"/>
        </w:tabs>
        <w:spacing w:after="200"/>
      </w:pPr>
    </w:p>
    <w:p w14:paraId="05B2C1FA" w14:textId="77777777" w:rsidR="00133E60" w:rsidRDefault="00133E60" w:rsidP="00133E60">
      <w:pPr>
        <w:pStyle w:val="DARDEqualityText"/>
        <w:tabs>
          <w:tab w:val="left" w:pos="426"/>
        </w:tabs>
        <w:spacing w:after="200"/>
      </w:pPr>
    </w:p>
    <w:p w14:paraId="35C83996" w14:textId="77777777" w:rsidR="00133E60" w:rsidRDefault="00133E60" w:rsidP="00133E60">
      <w:pPr>
        <w:pStyle w:val="DARDEqualityText"/>
        <w:tabs>
          <w:tab w:val="left" w:pos="426"/>
        </w:tabs>
        <w:spacing w:after="200"/>
      </w:pPr>
    </w:p>
    <w:p w14:paraId="5D55F7F2" w14:textId="77777777" w:rsidR="00133E60" w:rsidRDefault="00133E60" w:rsidP="00133E60">
      <w:pPr>
        <w:pStyle w:val="DARDEqualityText"/>
        <w:tabs>
          <w:tab w:val="left" w:pos="426"/>
        </w:tabs>
        <w:spacing w:after="200"/>
      </w:pPr>
    </w:p>
    <w:p w14:paraId="4615F18E" w14:textId="77777777" w:rsidR="006F0634" w:rsidRDefault="006F0634" w:rsidP="00133E60">
      <w:pPr>
        <w:pStyle w:val="DARDEqualityText"/>
        <w:tabs>
          <w:tab w:val="left" w:pos="426"/>
        </w:tabs>
        <w:spacing w:after="200"/>
      </w:pPr>
    </w:p>
    <w:p w14:paraId="52E0AAFA" w14:textId="77777777" w:rsidR="00133E60" w:rsidRDefault="00133E60" w:rsidP="00133E60">
      <w:pPr>
        <w:pStyle w:val="DARDEqualityText"/>
        <w:tabs>
          <w:tab w:val="left" w:pos="426"/>
        </w:tabs>
        <w:spacing w:after="200"/>
      </w:pPr>
    </w:p>
    <w:p w14:paraId="100C2339" w14:textId="77777777" w:rsidR="00133E60" w:rsidRDefault="00133E60" w:rsidP="00133E60">
      <w:pPr>
        <w:pStyle w:val="DARDEqualityText"/>
        <w:tabs>
          <w:tab w:val="left" w:pos="426"/>
        </w:tabs>
        <w:spacing w:after="200"/>
      </w:pPr>
    </w:p>
    <w:p w14:paraId="3CAFF27C" w14:textId="77777777" w:rsidR="00E91D60" w:rsidRDefault="00E91D60" w:rsidP="00E91D60">
      <w:pPr>
        <w:autoSpaceDE w:val="0"/>
        <w:autoSpaceDN w:val="0"/>
        <w:adjustRightInd w:val="0"/>
        <w:rPr>
          <w:rFonts w:cs="Arial"/>
          <w:b/>
          <w:sz w:val="28"/>
          <w:szCs w:val="28"/>
        </w:rPr>
      </w:pPr>
      <w:r>
        <w:rPr>
          <w:rFonts w:cs="Arial"/>
          <w:b/>
          <w:sz w:val="28"/>
          <w:szCs w:val="28"/>
        </w:rPr>
        <w:t>Part 3. Screening decision</w:t>
      </w:r>
    </w:p>
    <w:p w14:paraId="44F66267" w14:textId="77777777" w:rsidR="00231693" w:rsidRDefault="00231693" w:rsidP="00E91D60">
      <w:pPr>
        <w:autoSpaceDE w:val="0"/>
        <w:autoSpaceDN w:val="0"/>
        <w:adjustRightInd w:val="0"/>
        <w:rPr>
          <w:rFonts w:cs="Arial"/>
          <w:b/>
          <w:sz w:val="28"/>
          <w:szCs w:val="28"/>
        </w:rPr>
      </w:pPr>
    </w:p>
    <w:p w14:paraId="3B29DDB7" w14:textId="77777777" w:rsidR="00FA2356" w:rsidRDefault="00FA2356" w:rsidP="00E91D60">
      <w:pPr>
        <w:autoSpaceDE w:val="0"/>
        <w:autoSpaceDN w:val="0"/>
        <w:adjustRightInd w:val="0"/>
        <w:rPr>
          <w:rFonts w:cs="Arial"/>
          <w:sz w:val="28"/>
          <w:szCs w:val="28"/>
        </w:rPr>
      </w:pPr>
    </w:p>
    <w:p w14:paraId="502B7638" w14:textId="77777777"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14:paraId="2E6319C9" w14:textId="77777777" w:rsidR="00262807" w:rsidRDefault="00262807" w:rsidP="00262807">
      <w:pPr>
        <w:rPr>
          <w:rFonts w:cs="Arial"/>
          <w:sz w:val="28"/>
          <w:szCs w:val="28"/>
        </w:rPr>
      </w:pPr>
    </w:p>
    <w:p w14:paraId="2AE10CE3" w14:textId="77777777" w:rsidR="008B1BE3" w:rsidRDefault="00DF7B5B" w:rsidP="008B1BE3">
      <w:pPr>
        <w:autoSpaceDE w:val="0"/>
        <w:autoSpaceDN w:val="0"/>
        <w:adjustRightInd w:val="0"/>
        <w:rPr>
          <w:szCs w:val="28"/>
        </w:rPr>
      </w:pPr>
      <w:r>
        <w:rPr>
          <w:color w:val="002060"/>
          <w:szCs w:val="24"/>
        </w:rPr>
        <w:t>N/A</w:t>
      </w:r>
    </w:p>
    <w:p w14:paraId="16B82447" w14:textId="77777777" w:rsidR="00262807" w:rsidRDefault="00262807" w:rsidP="00262807">
      <w:pPr>
        <w:autoSpaceDE w:val="0"/>
        <w:autoSpaceDN w:val="0"/>
        <w:adjustRightInd w:val="0"/>
        <w:rPr>
          <w:rFonts w:cs="Arial"/>
          <w:sz w:val="28"/>
          <w:szCs w:val="28"/>
        </w:rPr>
      </w:pPr>
    </w:p>
    <w:p w14:paraId="31547A08" w14:textId="77777777"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14:paraId="10DA4E44" w14:textId="77777777" w:rsidR="00262807" w:rsidRDefault="00262807" w:rsidP="00262807">
      <w:pPr>
        <w:autoSpaceDE w:val="0"/>
        <w:autoSpaceDN w:val="0"/>
        <w:adjustRightInd w:val="0"/>
        <w:rPr>
          <w:rFonts w:cs="Arial"/>
          <w:sz w:val="28"/>
          <w:szCs w:val="28"/>
        </w:rPr>
      </w:pPr>
    </w:p>
    <w:p w14:paraId="21F93383" w14:textId="77777777" w:rsidR="00DF7B5B" w:rsidRPr="00231693" w:rsidRDefault="00DF7B5B" w:rsidP="00DF7B5B">
      <w:pPr>
        <w:autoSpaceDE w:val="0"/>
        <w:autoSpaceDN w:val="0"/>
        <w:adjustRightInd w:val="0"/>
        <w:rPr>
          <w:color w:val="002060"/>
          <w:szCs w:val="28"/>
        </w:rPr>
      </w:pPr>
      <w:r>
        <w:rPr>
          <w:color w:val="002060"/>
          <w:szCs w:val="24"/>
        </w:rPr>
        <w:t>To address inequalities t</w:t>
      </w:r>
      <w:r w:rsidRPr="00231693">
        <w:rPr>
          <w:color w:val="002060"/>
          <w:szCs w:val="24"/>
        </w:rPr>
        <w:t>he YFCU funding offers the opportunity for expansion of group members, hence they are working more closely with schools to start up Agricultural groups affiliated with the YFCU.  The YFCU will assist by providing speakers</w:t>
      </w:r>
      <w:r>
        <w:rPr>
          <w:color w:val="002060"/>
          <w:szCs w:val="24"/>
        </w:rPr>
        <w:t xml:space="preserve"> and</w:t>
      </w:r>
      <w:r w:rsidRPr="00231693">
        <w:rPr>
          <w:color w:val="002060"/>
          <w:szCs w:val="24"/>
        </w:rPr>
        <w:t xml:space="preserve"> arranging farm visits etc.  It is hoped this will generate interest and create opportunities for </w:t>
      </w:r>
      <w:r>
        <w:rPr>
          <w:color w:val="002060"/>
          <w:szCs w:val="24"/>
        </w:rPr>
        <w:t xml:space="preserve">young people from a Roman Catholic background, </w:t>
      </w:r>
      <w:r w:rsidRPr="00231693">
        <w:rPr>
          <w:color w:val="002060"/>
          <w:szCs w:val="24"/>
        </w:rPr>
        <w:t>female</w:t>
      </w:r>
      <w:r>
        <w:rPr>
          <w:color w:val="002060"/>
          <w:szCs w:val="24"/>
        </w:rPr>
        <w:t>s</w:t>
      </w:r>
      <w:r w:rsidRPr="00231693">
        <w:rPr>
          <w:color w:val="002060"/>
          <w:szCs w:val="24"/>
        </w:rPr>
        <w:t xml:space="preserve"> and isolated rural dwellers</w:t>
      </w:r>
      <w:r>
        <w:rPr>
          <w:color w:val="002060"/>
          <w:szCs w:val="24"/>
        </w:rPr>
        <w:t>.</w:t>
      </w:r>
    </w:p>
    <w:p w14:paraId="7039F3E4" w14:textId="77777777" w:rsidR="00DF7B5B" w:rsidRPr="00231693" w:rsidRDefault="00DF7B5B" w:rsidP="00DF7B5B">
      <w:pPr>
        <w:autoSpaceDE w:val="0"/>
        <w:autoSpaceDN w:val="0"/>
        <w:adjustRightInd w:val="0"/>
        <w:rPr>
          <w:color w:val="002060"/>
          <w:szCs w:val="28"/>
        </w:rPr>
      </w:pPr>
    </w:p>
    <w:p w14:paraId="7A4E60B8" w14:textId="77777777" w:rsidR="00DF7B5B" w:rsidRPr="00231693" w:rsidRDefault="00DF7B5B" w:rsidP="00DF7B5B">
      <w:pPr>
        <w:autoSpaceDE w:val="0"/>
        <w:autoSpaceDN w:val="0"/>
        <w:adjustRightInd w:val="0"/>
        <w:rPr>
          <w:color w:val="002060"/>
          <w:szCs w:val="28"/>
        </w:rPr>
      </w:pPr>
      <w:r w:rsidRPr="00231693">
        <w:rPr>
          <w:color w:val="002060"/>
          <w:szCs w:val="28"/>
        </w:rPr>
        <w:t>Whilst the funding supports YFCU members within a target age range of 11-30 the skill</w:t>
      </w:r>
      <w:r>
        <w:rPr>
          <w:color w:val="002060"/>
          <w:szCs w:val="28"/>
        </w:rPr>
        <w:t>s</w:t>
      </w:r>
      <w:r w:rsidRPr="00231693">
        <w:rPr>
          <w:color w:val="002060"/>
          <w:szCs w:val="28"/>
        </w:rPr>
        <w:t xml:space="preserve"> and knowledge that the young people develop is often communicated </w:t>
      </w:r>
      <w:r>
        <w:rPr>
          <w:color w:val="002060"/>
          <w:szCs w:val="28"/>
        </w:rPr>
        <w:t xml:space="preserve">wider </w:t>
      </w:r>
      <w:r w:rsidRPr="00231693">
        <w:rPr>
          <w:color w:val="002060"/>
          <w:szCs w:val="28"/>
        </w:rPr>
        <w:t>to other family member and wider society. Hence benefiting people of all ages.</w:t>
      </w:r>
    </w:p>
    <w:p w14:paraId="2BE16C74" w14:textId="77777777" w:rsidR="00262807" w:rsidRDefault="00262807" w:rsidP="00262807">
      <w:pPr>
        <w:autoSpaceDE w:val="0"/>
        <w:autoSpaceDN w:val="0"/>
        <w:adjustRightInd w:val="0"/>
        <w:rPr>
          <w:rFonts w:cs="Arial"/>
          <w:sz w:val="28"/>
          <w:szCs w:val="28"/>
        </w:rPr>
      </w:pPr>
    </w:p>
    <w:p w14:paraId="020A707E" w14:textId="77777777" w:rsidR="00262807" w:rsidRDefault="00262807" w:rsidP="00262807">
      <w:pPr>
        <w:autoSpaceDE w:val="0"/>
        <w:autoSpaceDN w:val="0"/>
        <w:adjustRightInd w:val="0"/>
        <w:rPr>
          <w:rFonts w:cs="Arial"/>
          <w:sz w:val="28"/>
          <w:szCs w:val="28"/>
        </w:rPr>
      </w:pPr>
    </w:p>
    <w:p w14:paraId="658A36C9" w14:textId="77777777" w:rsidR="00262807" w:rsidRDefault="00262807" w:rsidP="00262807">
      <w:pPr>
        <w:autoSpaceDE w:val="0"/>
        <w:autoSpaceDN w:val="0"/>
        <w:adjustRightInd w:val="0"/>
        <w:rPr>
          <w:rFonts w:cs="Arial"/>
          <w:sz w:val="28"/>
          <w:szCs w:val="28"/>
        </w:rPr>
      </w:pPr>
    </w:p>
    <w:p w14:paraId="0264B2E3" w14:textId="77777777"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14:paraId="6C2F6E3A" w14:textId="77777777" w:rsidR="00FA2356" w:rsidRDefault="00FA2356" w:rsidP="00E91D60">
      <w:pPr>
        <w:autoSpaceDE w:val="0"/>
        <w:autoSpaceDN w:val="0"/>
        <w:adjustRightInd w:val="0"/>
        <w:rPr>
          <w:rFonts w:cs="Arial"/>
          <w:sz w:val="28"/>
          <w:szCs w:val="28"/>
        </w:rPr>
      </w:pPr>
    </w:p>
    <w:p w14:paraId="72A49703" w14:textId="77777777" w:rsidR="007A5778" w:rsidRPr="008B1BE3" w:rsidRDefault="00262807" w:rsidP="00E91D60">
      <w:pPr>
        <w:autoSpaceDE w:val="0"/>
        <w:autoSpaceDN w:val="0"/>
        <w:adjustRightInd w:val="0"/>
        <w:rPr>
          <w:rFonts w:cs="Arial"/>
          <w:b/>
          <w:color w:val="44546A" w:themeColor="text2"/>
          <w:szCs w:val="24"/>
        </w:rPr>
      </w:pPr>
      <w:r w:rsidRPr="008B1BE3">
        <w:rPr>
          <w:rFonts w:cs="Arial"/>
          <w:color w:val="44546A" w:themeColor="text2"/>
          <w:szCs w:val="24"/>
        </w:rPr>
        <w:t xml:space="preserve">N/A </w:t>
      </w:r>
    </w:p>
    <w:p w14:paraId="2F424D3F" w14:textId="77777777" w:rsidR="007A5778" w:rsidRDefault="007A5778" w:rsidP="00E91D60">
      <w:pPr>
        <w:autoSpaceDE w:val="0"/>
        <w:autoSpaceDN w:val="0"/>
        <w:adjustRightInd w:val="0"/>
        <w:rPr>
          <w:rFonts w:cs="Arial"/>
          <w:b/>
          <w:sz w:val="28"/>
          <w:szCs w:val="28"/>
        </w:rPr>
      </w:pPr>
    </w:p>
    <w:p w14:paraId="1D9A26CE"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6" w:history="1">
        <w:r w:rsidR="00DD7FC0" w:rsidRPr="00F66F0D">
          <w:rPr>
            <w:rStyle w:val="Hyperlink"/>
            <w:rFonts w:cs="Arial"/>
            <w:color w:val="0070C0"/>
            <w:sz w:val="28"/>
            <w:szCs w:val="28"/>
          </w:rPr>
          <w:t>A Practical Guide to Equality Impact Assessment</w:t>
        </w:r>
      </w:hyperlink>
    </w:p>
    <w:p w14:paraId="3DCF7A2A"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5B8E621E" w14:textId="77777777" w:rsidR="00E91D60" w:rsidRDefault="00E91D60" w:rsidP="00E91D60">
      <w:pPr>
        <w:autoSpaceDE w:val="0"/>
        <w:autoSpaceDN w:val="0"/>
        <w:adjustRightInd w:val="0"/>
        <w:rPr>
          <w:rFonts w:cs="Arial"/>
          <w:b/>
          <w:sz w:val="28"/>
          <w:szCs w:val="28"/>
        </w:rPr>
      </w:pPr>
    </w:p>
    <w:p w14:paraId="0056EFF8"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240B31F" w14:textId="77777777" w:rsidR="00E91D60" w:rsidRPr="00FA0121" w:rsidRDefault="00E91D60" w:rsidP="00E91D60">
      <w:pPr>
        <w:autoSpaceDE w:val="0"/>
        <w:autoSpaceDN w:val="0"/>
        <w:adjustRightInd w:val="0"/>
        <w:rPr>
          <w:rFonts w:cs="Arial"/>
          <w:sz w:val="28"/>
          <w:szCs w:val="28"/>
        </w:rPr>
      </w:pPr>
    </w:p>
    <w:p w14:paraId="27245E5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8B1BE3" w:rsidRPr="008B1BE3">
        <w:rPr>
          <w:rFonts w:cs="Arial"/>
          <w:color w:val="44546A" w:themeColor="text2"/>
          <w:sz w:val="28"/>
          <w:szCs w:val="28"/>
        </w:rPr>
        <w:t>No</w:t>
      </w:r>
    </w:p>
    <w:p w14:paraId="3943182D" w14:textId="77777777" w:rsidR="00E91D60" w:rsidRDefault="00E91D60" w:rsidP="00E91D60">
      <w:pPr>
        <w:autoSpaceDE w:val="0"/>
        <w:autoSpaceDN w:val="0"/>
        <w:adjustRightInd w:val="0"/>
        <w:rPr>
          <w:rFonts w:cs="Arial"/>
          <w:sz w:val="28"/>
          <w:szCs w:val="28"/>
        </w:rPr>
      </w:pPr>
    </w:p>
    <w:p w14:paraId="5E034C8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14:paraId="3F9B3972" w14:textId="77777777" w:rsidR="0089775D" w:rsidRPr="00FA0121" w:rsidRDefault="0089775D" w:rsidP="00E91D60">
      <w:pPr>
        <w:autoSpaceDE w:val="0"/>
        <w:autoSpaceDN w:val="0"/>
        <w:adjustRightInd w:val="0"/>
        <w:rPr>
          <w:rFonts w:cs="Arial"/>
          <w:sz w:val="28"/>
          <w:szCs w:val="28"/>
        </w:rPr>
      </w:pPr>
    </w:p>
    <w:p w14:paraId="40F7ADEB" w14:textId="77777777" w:rsidR="00DF7B5B" w:rsidRPr="00231693" w:rsidRDefault="00DF7B5B" w:rsidP="00DF7B5B">
      <w:pPr>
        <w:autoSpaceDE w:val="0"/>
        <w:autoSpaceDN w:val="0"/>
        <w:adjustRightInd w:val="0"/>
        <w:rPr>
          <w:color w:val="002060"/>
          <w:szCs w:val="28"/>
        </w:rPr>
      </w:pPr>
      <w:r>
        <w:rPr>
          <w:color w:val="002060"/>
          <w:szCs w:val="24"/>
        </w:rPr>
        <w:t>To address inequalities t</w:t>
      </w:r>
      <w:r w:rsidRPr="00231693">
        <w:rPr>
          <w:color w:val="002060"/>
          <w:szCs w:val="24"/>
        </w:rPr>
        <w:t>he YFCU funding offers the opportunity for expansion of group members, hence they are working more closely with schools to start up Agricultural groups affiliated with the YFCU.  The YFCU will assist by providing speakers</w:t>
      </w:r>
      <w:r>
        <w:rPr>
          <w:color w:val="002060"/>
          <w:szCs w:val="24"/>
        </w:rPr>
        <w:t xml:space="preserve"> and</w:t>
      </w:r>
      <w:r w:rsidRPr="00231693">
        <w:rPr>
          <w:color w:val="002060"/>
          <w:szCs w:val="24"/>
        </w:rPr>
        <w:t xml:space="preserve"> arranging farm visits etc.  It is hoped this will generate interest and create opportunities for </w:t>
      </w:r>
      <w:r>
        <w:rPr>
          <w:color w:val="002060"/>
          <w:szCs w:val="24"/>
        </w:rPr>
        <w:t xml:space="preserve">young people from a Roman Catholic background, </w:t>
      </w:r>
      <w:r w:rsidRPr="00231693">
        <w:rPr>
          <w:color w:val="002060"/>
          <w:szCs w:val="24"/>
        </w:rPr>
        <w:t>female</w:t>
      </w:r>
      <w:r>
        <w:rPr>
          <w:color w:val="002060"/>
          <w:szCs w:val="24"/>
        </w:rPr>
        <w:t>s</w:t>
      </w:r>
      <w:r w:rsidRPr="00231693">
        <w:rPr>
          <w:color w:val="002060"/>
          <w:szCs w:val="24"/>
        </w:rPr>
        <w:t xml:space="preserve"> and isolated rural dwellers</w:t>
      </w:r>
      <w:r>
        <w:rPr>
          <w:color w:val="002060"/>
          <w:szCs w:val="24"/>
        </w:rPr>
        <w:t>.</w:t>
      </w:r>
    </w:p>
    <w:p w14:paraId="78D7F299" w14:textId="77777777" w:rsidR="00DF7B5B" w:rsidRPr="00231693" w:rsidRDefault="00DF7B5B" w:rsidP="00DF7B5B">
      <w:pPr>
        <w:autoSpaceDE w:val="0"/>
        <w:autoSpaceDN w:val="0"/>
        <w:adjustRightInd w:val="0"/>
        <w:rPr>
          <w:color w:val="002060"/>
          <w:szCs w:val="28"/>
        </w:rPr>
      </w:pPr>
    </w:p>
    <w:p w14:paraId="0F82DCCF" w14:textId="77777777" w:rsidR="00DF7B5B" w:rsidRPr="00231693" w:rsidRDefault="00DF7B5B" w:rsidP="00DF7B5B">
      <w:pPr>
        <w:autoSpaceDE w:val="0"/>
        <w:autoSpaceDN w:val="0"/>
        <w:adjustRightInd w:val="0"/>
        <w:rPr>
          <w:color w:val="002060"/>
          <w:szCs w:val="28"/>
        </w:rPr>
      </w:pPr>
      <w:r w:rsidRPr="00231693">
        <w:rPr>
          <w:color w:val="002060"/>
          <w:szCs w:val="28"/>
        </w:rPr>
        <w:t>Whilst the funding supports YFCU members within a target age range of 11-30 the skill</w:t>
      </w:r>
      <w:r>
        <w:rPr>
          <w:color w:val="002060"/>
          <w:szCs w:val="28"/>
        </w:rPr>
        <w:t>s</w:t>
      </w:r>
      <w:r w:rsidRPr="00231693">
        <w:rPr>
          <w:color w:val="002060"/>
          <w:szCs w:val="28"/>
        </w:rPr>
        <w:t xml:space="preserve"> and knowledge that the young people develop is often communicated </w:t>
      </w:r>
      <w:r>
        <w:rPr>
          <w:color w:val="002060"/>
          <w:szCs w:val="28"/>
        </w:rPr>
        <w:t xml:space="preserve">wider </w:t>
      </w:r>
      <w:r w:rsidRPr="00231693">
        <w:rPr>
          <w:color w:val="002060"/>
          <w:szCs w:val="28"/>
        </w:rPr>
        <w:t>to other family member and wider society.</w:t>
      </w:r>
      <w:r>
        <w:rPr>
          <w:color w:val="002060"/>
          <w:szCs w:val="28"/>
        </w:rPr>
        <w:t xml:space="preserve"> </w:t>
      </w:r>
      <w:r w:rsidRPr="00231693">
        <w:rPr>
          <w:color w:val="002060"/>
          <w:szCs w:val="28"/>
        </w:rPr>
        <w:t>Hence benefiting people of all ages.</w:t>
      </w:r>
    </w:p>
    <w:p w14:paraId="2A5DA32E" w14:textId="77777777" w:rsidR="00231693" w:rsidRDefault="00231693" w:rsidP="00E91D60">
      <w:pPr>
        <w:autoSpaceDE w:val="0"/>
        <w:autoSpaceDN w:val="0"/>
        <w:adjustRightInd w:val="0"/>
        <w:rPr>
          <w:rFonts w:cs="Arial"/>
          <w:b/>
          <w:sz w:val="28"/>
          <w:szCs w:val="28"/>
        </w:rPr>
      </w:pPr>
    </w:p>
    <w:p w14:paraId="6549D51B" w14:textId="77777777" w:rsidR="00FA2356" w:rsidRDefault="00FA2356" w:rsidP="00E91D60">
      <w:pPr>
        <w:autoSpaceDE w:val="0"/>
        <w:autoSpaceDN w:val="0"/>
        <w:adjustRightInd w:val="0"/>
        <w:rPr>
          <w:rFonts w:cs="Arial"/>
          <w:b/>
          <w:sz w:val="28"/>
          <w:szCs w:val="28"/>
        </w:rPr>
      </w:pPr>
    </w:p>
    <w:p w14:paraId="5C814BE4"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674956EC" w14:textId="77777777" w:rsidR="00E91D60" w:rsidRPr="00F70DA4" w:rsidRDefault="00E91D60" w:rsidP="00E91D60">
      <w:pPr>
        <w:autoSpaceDE w:val="0"/>
        <w:autoSpaceDN w:val="0"/>
        <w:adjustRightInd w:val="0"/>
        <w:jc w:val="both"/>
        <w:rPr>
          <w:rFonts w:cs="Arial"/>
          <w:b/>
          <w:sz w:val="28"/>
          <w:szCs w:val="28"/>
        </w:rPr>
      </w:pPr>
    </w:p>
    <w:p w14:paraId="0398878F"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0D953B0A" w14:textId="77777777" w:rsidR="00E91D60" w:rsidRPr="008A3870" w:rsidRDefault="00E91D60" w:rsidP="00E91D60">
      <w:pPr>
        <w:rPr>
          <w:rFonts w:cs="Arial"/>
          <w:sz w:val="28"/>
        </w:rPr>
      </w:pPr>
    </w:p>
    <w:p w14:paraId="3106AA0D"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7B69022" w14:textId="77777777" w:rsidR="00E91D60" w:rsidRPr="008A3870" w:rsidRDefault="00E91D60" w:rsidP="00E91D60">
      <w:pPr>
        <w:rPr>
          <w:rFonts w:cs="Arial"/>
          <w:sz w:val="28"/>
        </w:rPr>
      </w:pPr>
    </w:p>
    <w:p w14:paraId="61C45944"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44A17BA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58532D5B"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21118AD"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64EC4D0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6E43C32C"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9FFCE8F"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A3F6E7" w14:textId="77777777" w:rsidR="00E91D60" w:rsidRPr="00BE7B0F" w:rsidRDefault="008A1FD4" w:rsidP="00E43D7A">
            <w:pPr>
              <w:numPr>
                <w:ilvl w:val="12"/>
                <w:numId w:val="0"/>
              </w:numPr>
              <w:spacing w:before="120" w:after="120"/>
              <w:rPr>
                <w:sz w:val="28"/>
                <w:szCs w:val="28"/>
                <w:highlight w:val="yellow"/>
              </w:rPr>
            </w:pPr>
            <w:r w:rsidRPr="00F33FA2">
              <w:rPr>
                <w:sz w:val="28"/>
                <w:szCs w:val="28"/>
              </w:rPr>
              <w:t>1</w:t>
            </w:r>
          </w:p>
        </w:tc>
      </w:tr>
      <w:tr w:rsidR="00E91D60" w:rsidRPr="00BE7B0F" w14:paraId="2AB3108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8A36539"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F6F0775" w14:textId="77777777" w:rsidR="00E91D60" w:rsidRPr="00F33FA2" w:rsidRDefault="008A1FD4" w:rsidP="00E43D7A">
            <w:pPr>
              <w:numPr>
                <w:ilvl w:val="12"/>
                <w:numId w:val="0"/>
              </w:numPr>
              <w:rPr>
                <w:sz w:val="28"/>
                <w:szCs w:val="28"/>
              </w:rPr>
            </w:pPr>
            <w:r w:rsidRPr="00F33FA2">
              <w:rPr>
                <w:sz w:val="28"/>
                <w:szCs w:val="28"/>
              </w:rPr>
              <w:t>1</w:t>
            </w:r>
          </w:p>
          <w:p w14:paraId="117E05D9" w14:textId="77777777" w:rsidR="00E91D60" w:rsidRPr="00BE7B0F" w:rsidRDefault="00E91D60" w:rsidP="00E43D7A">
            <w:pPr>
              <w:numPr>
                <w:ilvl w:val="12"/>
                <w:numId w:val="0"/>
              </w:numPr>
              <w:rPr>
                <w:sz w:val="28"/>
                <w:szCs w:val="28"/>
                <w:highlight w:val="yellow"/>
              </w:rPr>
            </w:pPr>
          </w:p>
        </w:tc>
      </w:tr>
      <w:tr w:rsidR="00E91D60" w:rsidRPr="007279F4" w14:paraId="68FCAE28"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28CE0F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19EE467"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7AD359C" w14:textId="77777777" w:rsidR="00E91D60" w:rsidRPr="007279F4" w:rsidRDefault="008A1FD4" w:rsidP="00E43D7A">
            <w:pPr>
              <w:numPr>
                <w:ilvl w:val="12"/>
                <w:numId w:val="0"/>
              </w:numPr>
              <w:rPr>
                <w:sz w:val="28"/>
                <w:szCs w:val="28"/>
              </w:rPr>
            </w:pPr>
            <w:r>
              <w:rPr>
                <w:sz w:val="28"/>
                <w:szCs w:val="28"/>
              </w:rPr>
              <w:t>1</w:t>
            </w:r>
          </w:p>
          <w:p w14:paraId="3AEE749E" w14:textId="77777777" w:rsidR="00E91D60" w:rsidRPr="007279F4" w:rsidRDefault="00E91D60" w:rsidP="00E43D7A">
            <w:pPr>
              <w:numPr>
                <w:ilvl w:val="12"/>
                <w:numId w:val="0"/>
              </w:numPr>
              <w:rPr>
                <w:sz w:val="28"/>
                <w:szCs w:val="28"/>
              </w:rPr>
            </w:pPr>
          </w:p>
        </w:tc>
      </w:tr>
      <w:tr w:rsidR="00E91D60" w:rsidRPr="007279F4" w14:paraId="48CB73B3"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0B22FC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E02A82" w14:textId="77777777" w:rsidR="00E91D60" w:rsidRPr="007279F4" w:rsidRDefault="008A1FD4" w:rsidP="00E43D7A">
            <w:pPr>
              <w:numPr>
                <w:ilvl w:val="12"/>
                <w:numId w:val="0"/>
              </w:numPr>
              <w:rPr>
                <w:sz w:val="28"/>
                <w:szCs w:val="28"/>
              </w:rPr>
            </w:pPr>
            <w:r>
              <w:rPr>
                <w:sz w:val="28"/>
                <w:szCs w:val="28"/>
              </w:rPr>
              <w:t>1</w:t>
            </w:r>
          </w:p>
        </w:tc>
      </w:tr>
      <w:tr w:rsidR="00DD7FC0" w:rsidRPr="007279F4" w14:paraId="0A7B973B"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02275E4"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51179D5" w14:textId="77777777" w:rsidR="00DD7FC0" w:rsidRPr="007279F4" w:rsidRDefault="008A1FD4" w:rsidP="00E43D7A">
            <w:pPr>
              <w:numPr>
                <w:ilvl w:val="12"/>
                <w:numId w:val="0"/>
              </w:numPr>
              <w:rPr>
                <w:sz w:val="28"/>
                <w:szCs w:val="28"/>
              </w:rPr>
            </w:pPr>
            <w:r>
              <w:rPr>
                <w:sz w:val="28"/>
                <w:szCs w:val="28"/>
              </w:rPr>
              <w:t>4</w:t>
            </w:r>
          </w:p>
        </w:tc>
      </w:tr>
    </w:tbl>
    <w:p w14:paraId="42656469" w14:textId="77777777" w:rsidR="00E91D60" w:rsidRDefault="00E91D60" w:rsidP="00E91D60">
      <w:pPr>
        <w:pStyle w:val="BodyTextIndent2"/>
        <w:ind w:left="0"/>
        <w:rPr>
          <w:b/>
        </w:rPr>
      </w:pPr>
    </w:p>
    <w:p w14:paraId="46C9EFE7"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C055000" w14:textId="77777777" w:rsidR="00E91D60" w:rsidRPr="001C7651" w:rsidRDefault="00E91D60" w:rsidP="00E91D60">
      <w:pPr>
        <w:numPr>
          <w:ilvl w:val="12"/>
          <w:numId w:val="0"/>
        </w:numPr>
      </w:pPr>
    </w:p>
    <w:p w14:paraId="02DAFD1A"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No</w:t>
      </w:r>
      <w:r w:rsidR="00F33FA2">
        <w:rPr>
          <w:szCs w:val="28"/>
        </w:rPr>
        <w:t xml:space="preserve"> </w:t>
      </w:r>
    </w:p>
    <w:p w14:paraId="262C6D8B"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1732F97"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14:paraId="0AF55FEB"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026D665C" w14:textId="77777777" w:rsidR="00E91D60" w:rsidRPr="001C7651" w:rsidRDefault="00E91D60" w:rsidP="00E91D60">
      <w:pPr>
        <w:autoSpaceDE w:val="0"/>
        <w:autoSpaceDN w:val="0"/>
        <w:adjustRightInd w:val="0"/>
        <w:rPr>
          <w:rFonts w:cs="Arial"/>
          <w:sz w:val="28"/>
          <w:szCs w:val="28"/>
        </w:rPr>
      </w:pPr>
    </w:p>
    <w:p w14:paraId="39FC7C70"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263EA431" w14:textId="77777777" w:rsidR="00FF0E8B" w:rsidRDefault="00FF0E8B" w:rsidP="00FF0E8B">
      <w:pPr>
        <w:rPr>
          <w:rStyle w:val="DARDEqualityTextBoldChar"/>
          <w:b w:val="0"/>
        </w:rPr>
      </w:pPr>
    </w:p>
    <w:p w14:paraId="4C2DAB90"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F1BA342" w14:textId="77777777" w:rsidR="00FF0E8B" w:rsidRPr="004830AF" w:rsidRDefault="00FF0E8B" w:rsidP="00FF0E8B">
      <w:pPr>
        <w:rPr>
          <w:rFonts w:cs="Arial"/>
          <w:i/>
          <w:sz w:val="28"/>
          <w:szCs w:val="28"/>
        </w:rPr>
      </w:pPr>
    </w:p>
    <w:p w14:paraId="3252DCB1"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FE9313E" w14:textId="77777777" w:rsidR="00FF0E8B" w:rsidRDefault="00FF0E8B" w:rsidP="00FF0E8B">
      <w:pPr>
        <w:rPr>
          <w:rStyle w:val="DARDEqualityTextBoldChar"/>
          <w:b w:val="0"/>
        </w:rPr>
      </w:pPr>
    </w:p>
    <w:p w14:paraId="2012E12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7"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0F556A65" w14:textId="77777777" w:rsidR="00FF0E8B" w:rsidRDefault="00FF0E8B" w:rsidP="00FF0E8B">
      <w:pPr>
        <w:rPr>
          <w:rStyle w:val="DARDEqualityTextBoldChar"/>
          <w:b w:val="0"/>
        </w:rPr>
      </w:pPr>
    </w:p>
    <w:p w14:paraId="5ADF5F82" w14:textId="77777777"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14:paraId="465FEE9E" w14:textId="77777777" w:rsidR="00FF0E8B" w:rsidRDefault="00FF0E8B" w:rsidP="00E91D60">
      <w:pPr>
        <w:autoSpaceDE w:val="0"/>
        <w:autoSpaceDN w:val="0"/>
        <w:adjustRightInd w:val="0"/>
        <w:rPr>
          <w:rFonts w:cs="Arial"/>
          <w:sz w:val="28"/>
          <w:szCs w:val="28"/>
        </w:rPr>
      </w:pPr>
    </w:p>
    <w:p w14:paraId="69520EEB" w14:textId="77777777" w:rsidR="00E91D60" w:rsidRDefault="00E91D60" w:rsidP="00E91D60">
      <w:pPr>
        <w:autoSpaceDE w:val="0"/>
        <w:autoSpaceDN w:val="0"/>
        <w:adjustRightInd w:val="0"/>
        <w:rPr>
          <w:rFonts w:cs="Arial"/>
          <w:sz w:val="28"/>
          <w:szCs w:val="28"/>
        </w:rPr>
      </w:pPr>
    </w:p>
    <w:p w14:paraId="0C134051" w14:textId="77777777"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14:paraId="599708F7" w14:textId="77777777" w:rsidR="00E91D60" w:rsidRPr="00F33FA2" w:rsidRDefault="0089775D" w:rsidP="00E91D60">
      <w:pPr>
        <w:autoSpaceDE w:val="0"/>
        <w:autoSpaceDN w:val="0"/>
        <w:adjustRightInd w:val="0"/>
        <w:rPr>
          <w:rFonts w:cs="Arial"/>
          <w:color w:val="002060"/>
          <w:sz w:val="28"/>
          <w:szCs w:val="28"/>
        </w:rPr>
      </w:pPr>
      <w:r w:rsidRPr="00F33FA2">
        <w:rPr>
          <w:color w:val="002060"/>
          <w:szCs w:val="24"/>
        </w:rPr>
        <w:t>YFCU will be asked to complete Section 75 Monitoring Forms which will allow full equality monitoring.</w:t>
      </w:r>
    </w:p>
    <w:p w14:paraId="123FC5A6" w14:textId="77777777" w:rsidR="00FF0E8B" w:rsidRDefault="00FF0E8B" w:rsidP="00E91D60">
      <w:pPr>
        <w:autoSpaceDE w:val="0"/>
        <w:autoSpaceDN w:val="0"/>
        <w:adjustRightInd w:val="0"/>
        <w:rPr>
          <w:rFonts w:cs="Arial"/>
          <w:sz w:val="28"/>
          <w:szCs w:val="28"/>
        </w:rPr>
      </w:pPr>
    </w:p>
    <w:p w14:paraId="338E2395" w14:textId="77777777"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14:paraId="6EF7E065" w14:textId="77777777" w:rsidR="00FF0E8B" w:rsidRPr="00F33FA2" w:rsidRDefault="0089775D" w:rsidP="00E91D60">
      <w:pPr>
        <w:autoSpaceDE w:val="0"/>
        <w:autoSpaceDN w:val="0"/>
        <w:adjustRightInd w:val="0"/>
        <w:rPr>
          <w:rFonts w:cs="Arial"/>
          <w:color w:val="002060"/>
          <w:sz w:val="28"/>
          <w:szCs w:val="28"/>
        </w:rPr>
      </w:pPr>
      <w:r w:rsidRPr="00F33FA2">
        <w:rPr>
          <w:color w:val="002060"/>
          <w:szCs w:val="24"/>
        </w:rPr>
        <w:t>Evaluation of good relations will be undertaken as part of the interim and post project evaluation under non-monetary benefits.</w:t>
      </w:r>
    </w:p>
    <w:p w14:paraId="366877A8" w14:textId="77777777" w:rsidR="00FF0E8B" w:rsidRDefault="00FF0E8B" w:rsidP="00E91D60">
      <w:pPr>
        <w:autoSpaceDE w:val="0"/>
        <w:autoSpaceDN w:val="0"/>
        <w:adjustRightInd w:val="0"/>
        <w:rPr>
          <w:rFonts w:cs="Arial"/>
          <w:sz w:val="28"/>
          <w:szCs w:val="28"/>
        </w:rPr>
      </w:pPr>
    </w:p>
    <w:p w14:paraId="60C33056" w14:textId="77777777" w:rsidR="0089775D" w:rsidRDefault="00FF0E8B" w:rsidP="00E91D60">
      <w:pPr>
        <w:autoSpaceDE w:val="0"/>
        <w:autoSpaceDN w:val="0"/>
        <w:adjustRightInd w:val="0"/>
        <w:rPr>
          <w:szCs w:val="24"/>
        </w:rPr>
      </w:pPr>
      <w:r>
        <w:rPr>
          <w:rFonts w:cs="Arial"/>
          <w:sz w:val="28"/>
          <w:szCs w:val="28"/>
        </w:rPr>
        <w:t>Disability Duties:</w:t>
      </w:r>
      <w:r w:rsidR="0089775D" w:rsidRPr="0089775D">
        <w:rPr>
          <w:szCs w:val="24"/>
        </w:rPr>
        <w:t xml:space="preserve"> </w:t>
      </w:r>
    </w:p>
    <w:p w14:paraId="3B2237F2" w14:textId="77777777" w:rsidR="00FF0E8B" w:rsidRPr="00F33FA2" w:rsidRDefault="0089775D" w:rsidP="00E91D60">
      <w:pPr>
        <w:autoSpaceDE w:val="0"/>
        <w:autoSpaceDN w:val="0"/>
        <w:adjustRightInd w:val="0"/>
        <w:rPr>
          <w:color w:val="002060"/>
          <w:szCs w:val="24"/>
        </w:rPr>
      </w:pPr>
      <w:r w:rsidRPr="00F33FA2">
        <w:rPr>
          <w:color w:val="002060"/>
          <w:szCs w:val="24"/>
        </w:rPr>
        <w:t xml:space="preserve">Data on YFCU members’ disabilities </w:t>
      </w:r>
      <w:r w:rsidRPr="00231693">
        <w:rPr>
          <w:color w:val="002060"/>
          <w:szCs w:val="24"/>
        </w:rPr>
        <w:t>and</w:t>
      </w:r>
      <w:r w:rsidRPr="00F33FA2">
        <w:rPr>
          <w:color w:val="002060"/>
          <w:szCs w:val="24"/>
        </w:rPr>
        <w:t xml:space="preserve"> the adjustments made to allow scheme participation will be recorded.</w:t>
      </w:r>
    </w:p>
    <w:p w14:paraId="2AC91D8D" w14:textId="77777777" w:rsidR="00FF0E8B" w:rsidRDefault="00FF0E8B" w:rsidP="00E91D60">
      <w:pPr>
        <w:autoSpaceDE w:val="0"/>
        <w:autoSpaceDN w:val="0"/>
        <w:adjustRightInd w:val="0"/>
        <w:rPr>
          <w:rFonts w:cs="Arial"/>
          <w:sz w:val="28"/>
          <w:szCs w:val="28"/>
        </w:rPr>
      </w:pPr>
    </w:p>
    <w:p w14:paraId="007F6D83" w14:textId="77777777" w:rsidR="00E91D60" w:rsidRPr="001C7651" w:rsidRDefault="00E91D60" w:rsidP="00E91D60">
      <w:pPr>
        <w:autoSpaceDE w:val="0"/>
        <w:autoSpaceDN w:val="0"/>
        <w:adjustRightInd w:val="0"/>
        <w:rPr>
          <w:rFonts w:cs="Arial"/>
          <w:sz w:val="28"/>
          <w:szCs w:val="28"/>
        </w:rPr>
      </w:pPr>
    </w:p>
    <w:p w14:paraId="3398F26A"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0D988C5A" w14:textId="77777777" w:rsidR="00044701" w:rsidRDefault="00044701" w:rsidP="00044701">
      <w:pPr>
        <w:pStyle w:val="BodyTextIndent2"/>
        <w:ind w:left="0" w:firstLine="0"/>
        <w:rPr>
          <w:b/>
        </w:rPr>
      </w:pPr>
    </w:p>
    <w:p w14:paraId="304D0E62" w14:textId="77777777"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14:paraId="172D91D8" w14:textId="77777777" w:rsidR="006F0634" w:rsidRDefault="006F0634" w:rsidP="006F0634">
      <w:pPr>
        <w:pStyle w:val="DARDEqualityText"/>
        <w:tabs>
          <w:tab w:val="left" w:pos="448"/>
        </w:tabs>
        <w:spacing w:after="100" w:line="240" w:lineRule="auto"/>
        <w:rPr>
          <w:b/>
          <w:color w:val="2F5496" w:themeColor="accent1" w:themeShade="BF"/>
        </w:rPr>
      </w:pPr>
    </w:p>
    <w:p w14:paraId="4A40CB32"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32C01671"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0E29C3F9" w14:textId="77777777" w:rsidR="00044701" w:rsidRPr="006F0634" w:rsidRDefault="00044701" w:rsidP="00044701">
      <w:pPr>
        <w:pStyle w:val="DARDEqualityText"/>
        <w:tabs>
          <w:tab w:val="left" w:pos="448"/>
        </w:tabs>
        <w:spacing w:line="240" w:lineRule="auto"/>
        <w:ind w:left="448" w:hanging="448"/>
        <w:rPr>
          <w:rFonts w:cs="Arial"/>
          <w:szCs w:val="28"/>
        </w:rPr>
      </w:pPr>
    </w:p>
    <w:p w14:paraId="734FCF8A" w14:textId="77777777" w:rsidR="006F0634" w:rsidRPr="006F0634" w:rsidRDefault="006F0634" w:rsidP="00044701">
      <w:pPr>
        <w:pStyle w:val="DARDEqualityText"/>
        <w:tabs>
          <w:tab w:val="left" w:pos="448"/>
        </w:tabs>
        <w:spacing w:line="240" w:lineRule="auto"/>
        <w:ind w:left="448" w:hanging="448"/>
        <w:rPr>
          <w:rFonts w:cs="Arial"/>
          <w:szCs w:val="28"/>
        </w:rPr>
      </w:pPr>
    </w:p>
    <w:p w14:paraId="57D9E827"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7B9C30D8" w14:textId="77777777" w:rsidTr="006F0634">
        <w:trPr>
          <w:trHeight w:val="907"/>
        </w:trPr>
        <w:tc>
          <w:tcPr>
            <w:tcW w:w="6204" w:type="dxa"/>
          </w:tcPr>
          <w:p w14:paraId="5DAC064B"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2B7A5B31"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1009288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A640EE5" w14:textId="77777777"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14:paraId="12E6BA4F" w14:textId="77777777" w:rsidTr="006F0634">
        <w:trPr>
          <w:trHeight w:val="907"/>
        </w:trPr>
        <w:tc>
          <w:tcPr>
            <w:tcW w:w="6204" w:type="dxa"/>
          </w:tcPr>
          <w:p w14:paraId="320ABD83"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61152BE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0442D4B4" w14:textId="77777777"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14:paraId="7DBE066E" w14:textId="77777777" w:rsidTr="006F0634">
        <w:trPr>
          <w:trHeight w:val="907"/>
        </w:trPr>
        <w:tc>
          <w:tcPr>
            <w:tcW w:w="6204" w:type="dxa"/>
          </w:tcPr>
          <w:p w14:paraId="38863607"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0FD36F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3D65997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3454A70" w14:textId="77777777" w:rsidTr="006F0634">
        <w:trPr>
          <w:trHeight w:val="907"/>
        </w:trPr>
        <w:tc>
          <w:tcPr>
            <w:tcW w:w="6204" w:type="dxa"/>
          </w:tcPr>
          <w:p w14:paraId="7E09A8BC"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539B416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06284E02"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17A8638" w14:textId="77777777" w:rsidTr="006F0634">
        <w:trPr>
          <w:trHeight w:val="907"/>
        </w:trPr>
        <w:tc>
          <w:tcPr>
            <w:tcW w:w="6204" w:type="dxa"/>
          </w:tcPr>
          <w:p w14:paraId="24458EDE"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1B86AED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8EF5AC9"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07CECDF" w14:textId="77777777" w:rsidTr="006F0634">
        <w:trPr>
          <w:trHeight w:val="907"/>
        </w:trPr>
        <w:tc>
          <w:tcPr>
            <w:tcW w:w="6204" w:type="dxa"/>
          </w:tcPr>
          <w:p w14:paraId="447BEAD6"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60ECDB1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799D3EBE"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40145CC" w14:textId="77777777" w:rsidTr="006F0634">
        <w:trPr>
          <w:trHeight w:val="907"/>
        </w:trPr>
        <w:tc>
          <w:tcPr>
            <w:tcW w:w="6204" w:type="dxa"/>
          </w:tcPr>
          <w:p w14:paraId="7397E593"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54F2BF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695599FC" w14:textId="77777777"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14:paraId="6B2E2B17" w14:textId="77777777" w:rsidTr="006F0634">
        <w:trPr>
          <w:trHeight w:val="907"/>
        </w:trPr>
        <w:tc>
          <w:tcPr>
            <w:tcW w:w="6204" w:type="dxa"/>
          </w:tcPr>
          <w:p w14:paraId="0FDF5025"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512554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2B5EB40D"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AFCE438" w14:textId="77777777" w:rsidTr="006F0634">
        <w:trPr>
          <w:trHeight w:val="907"/>
        </w:trPr>
        <w:tc>
          <w:tcPr>
            <w:tcW w:w="6204" w:type="dxa"/>
          </w:tcPr>
          <w:p w14:paraId="6537FF6C"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304ECB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59F4AF7B"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9BAE7C6" w14:textId="77777777" w:rsidTr="006F0634">
        <w:trPr>
          <w:trHeight w:val="907"/>
        </w:trPr>
        <w:tc>
          <w:tcPr>
            <w:tcW w:w="6204" w:type="dxa"/>
          </w:tcPr>
          <w:p w14:paraId="72CBE659"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1350D2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EA48CD1"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E5E5E28" w14:textId="77777777" w:rsidTr="006F0634">
        <w:trPr>
          <w:trHeight w:val="907"/>
        </w:trPr>
        <w:tc>
          <w:tcPr>
            <w:tcW w:w="6204" w:type="dxa"/>
          </w:tcPr>
          <w:p w14:paraId="025A531A"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E32BA7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5B27BBD9"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A4B014D" w14:textId="77777777" w:rsidTr="006F0634">
        <w:trPr>
          <w:trHeight w:val="907"/>
        </w:trPr>
        <w:tc>
          <w:tcPr>
            <w:tcW w:w="6204" w:type="dxa"/>
          </w:tcPr>
          <w:p w14:paraId="254EF4B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610E84D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050C0C92"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D84391E" w14:textId="77777777" w:rsidTr="006F0634">
        <w:trPr>
          <w:trHeight w:val="907"/>
        </w:trPr>
        <w:tc>
          <w:tcPr>
            <w:tcW w:w="6204" w:type="dxa"/>
          </w:tcPr>
          <w:p w14:paraId="6A7DACA7"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55800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51D3B99"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D487A27" w14:textId="77777777" w:rsidTr="006F0634">
        <w:trPr>
          <w:trHeight w:val="907"/>
        </w:trPr>
        <w:tc>
          <w:tcPr>
            <w:tcW w:w="6204" w:type="dxa"/>
          </w:tcPr>
          <w:p w14:paraId="34901A40"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74BE7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605F302"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8B86F12" w14:textId="77777777" w:rsidTr="006F0634">
        <w:trPr>
          <w:trHeight w:val="907"/>
        </w:trPr>
        <w:tc>
          <w:tcPr>
            <w:tcW w:w="6204" w:type="dxa"/>
          </w:tcPr>
          <w:p w14:paraId="20830FA0"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5EFB1E5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2C8497F" w14:textId="77777777" w:rsidR="00044701" w:rsidRPr="006F0634" w:rsidRDefault="00044701" w:rsidP="00044701">
            <w:pPr>
              <w:spacing w:before="60"/>
              <w:jc w:val="center"/>
              <w:rPr>
                <w:rFonts w:cs="Arial"/>
                <w:sz w:val="28"/>
                <w:szCs w:val="28"/>
              </w:rPr>
            </w:pPr>
            <w:r w:rsidRPr="006F0634">
              <w:rPr>
                <w:rFonts w:cs="Arial"/>
                <w:sz w:val="28"/>
                <w:szCs w:val="28"/>
              </w:rPr>
              <w:t>No</w:t>
            </w:r>
          </w:p>
        </w:tc>
      </w:tr>
    </w:tbl>
    <w:p w14:paraId="1689C887" w14:textId="77777777" w:rsidR="006F0634" w:rsidRPr="006F0634" w:rsidRDefault="006F0634" w:rsidP="00044701">
      <w:pPr>
        <w:pStyle w:val="DARDEqualityText"/>
        <w:tabs>
          <w:tab w:val="left" w:pos="448"/>
        </w:tabs>
        <w:ind w:left="448" w:hanging="448"/>
        <w:rPr>
          <w:rFonts w:cs="Arial"/>
          <w:color w:val="000080"/>
          <w:szCs w:val="28"/>
        </w:rPr>
      </w:pPr>
    </w:p>
    <w:p w14:paraId="3EDEA55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7E7A6461" w14:textId="77777777" w:rsidR="00044701" w:rsidRPr="006F0634" w:rsidRDefault="00044701" w:rsidP="00044701">
      <w:pPr>
        <w:pStyle w:val="DARDEqualityText"/>
        <w:tabs>
          <w:tab w:val="left" w:pos="448"/>
        </w:tabs>
        <w:ind w:left="448" w:hanging="448"/>
        <w:rPr>
          <w:rFonts w:cs="Arial"/>
          <w:color w:val="000080"/>
          <w:szCs w:val="28"/>
        </w:rPr>
      </w:pPr>
    </w:p>
    <w:p w14:paraId="3869D2A7" w14:textId="77777777" w:rsidR="006F0634" w:rsidRPr="00F33FA2" w:rsidRDefault="00207AB6" w:rsidP="00F33FA2">
      <w:pPr>
        <w:pStyle w:val="DARDEqualityText"/>
        <w:tabs>
          <w:tab w:val="left" w:pos="448"/>
        </w:tabs>
        <w:ind w:left="448" w:hanging="22"/>
        <w:rPr>
          <w:rFonts w:cs="Arial"/>
          <w:color w:val="002060"/>
          <w:szCs w:val="28"/>
        </w:rPr>
      </w:pPr>
      <w:r w:rsidRPr="00F33FA2">
        <w:rPr>
          <w:color w:val="002060"/>
        </w:rPr>
        <w:t>No adverse impact on Human Rights have been identified.</w:t>
      </w:r>
    </w:p>
    <w:p w14:paraId="4EC31C6B" w14:textId="77777777" w:rsidR="006F0634" w:rsidRPr="006F0634" w:rsidRDefault="006F0634" w:rsidP="00044701">
      <w:pPr>
        <w:pStyle w:val="DARDEqualityText"/>
        <w:tabs>
          <w:tab w:val="left" w:pos="448"/>
        </w:tabs>
        <w:ind w:left="448" w:hanging="448"/>
        <w:rPr>
          <w:rFonts w:cs="Arial"/>
          <w:color w:val="000080"/>
          <w:szCs w:val="28"/>
        </w:rPr>
      </w:pPr>
    </w:p>
    <w:p w14:paraId="2E262737" w14:textId="77777777" w:rsidR="00044701" w:rsidRPr="006F0634" w:rsidRDefault="00044701" w:rsidP="00044701">
      <w:pPr>
        <w:pStyle w:val="DARDEqualityText"/>
        <w:tabs>
          <w:tab w:val="left" w:pos="448"/>
        </w:tabs>
        <w:ind w:left="448" w:hanging="448"/>
        <w:rPr>
          <w:rFonts w:cs="Arial"/>
          <w:color w:val="000080"/>
          <w:szCs w:val="28"/>
        </w:rPr>
      </w:pPr>
    </w:p>
    <w:p w14:paraId="08BB2381" w14:textId="77777777" w:rsidR="006F0634" w:rsidRPr="006F0634" w:rsidRDefault="006F0634" w:rsidP="00044701">
      <w:pPr>
        <w:pStyle w:val="DARDEqualityText"/>
        <w:tabs>
          <w:tab w:val="left" w:pos="448"/>
        </w:tabs>
        <w:ind w:left="448" w:hanging="448"/>
        <w:rPr>
          <w:rFonts w:cs="Arial"/>
          <w:color w:val="000080"/>
          <w:szCs w:val="28"/>
        </w:rPr>
      </w:pPr>
    </w:p>
    <w:p w14:paraId="0E4DBA06" w14:textId="77777777" w:rsidR="00044701" w:rsidRPr="006F0634" w:rsidRDefault="00044701" w:rsidP="00044701">
      <w:pPr>
        <w:pStyle w:val="DARDEqualityText"/>
        <w:tabs>
          <w:tab w:val="left" w:pos="448"/>
        </w:tabs>
        <w:ind w:left="448" w:hanging="448"/>
        <w:rPr>
          <w:rFonts w:cs="Arial"/>
          <w:color w:val="000080"/>
          <w:szCs w:val="28"/>
        </w:rPr>
      </w:pPr>
    </w:p>
    <w:p w14:paraId="56E62775"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684A4F2" w14:textId="77777777" w:rsidR="00044701" w:rsidRPr="00DD697A" w:rsidRDefault="00044701" w:rsidP="00044701">
      <w:pPr>
        <w:pStyle w:val="DARDEqualityText"/>
        <w:tabs>
          <w:tab w:val="left" w:pos="448"/>
        </w:tabs>
        <w:ind w:left="448" w:hanging="448"/>
        <w:rPr>
          <w:color w:val="000080"/>
        </w:rPr>
      </w:pPr>
    </w:p>
    <w:p w14:paraId="39B8B1E7" w14:textId="77777777" w:rsidR="00044701" w:rsidRDefault="00044701" w:rsidP="00044701"/>
    <w:p w14:paraId="7D8DCA86" w14:textId="77777777" w:rsidR="00044701" w:rsidRPr="00F33FA2" w:rsidRDefault="00207AB6" w:rsidP="00F33FA2">
      <w:pPr>
        <w:pStyle w:val="BodyTextIndent2"/>
        <w:ind w:left="0" w:firstLine="426"/>
        <w:rPr>
          <w:b/>
          <w:color w:val="002060"/>
          <w:szCs w:val="28"/>
        </w:rPr>
      </w:pPr>
      <w:r w:rsidRPr="00F33FA2">
        <w:rPr>
          <w:color w:val="002060"/>
        </w:rPr>
        <w:t>The policy does not create opportunity to promote human rights.</w:t>
      </w:r>
    </w:p>
    <w:p w14:paraId="439F6E31" w14:textId="77777777" w:rsidR="00044701" w:rsidRDefault="00044701" w:rsidP="000D08B0">
      <w:pPr>
        <w:pStyle w:val="BodyTextIndent2"/>
        <w:ind w:left="0" w:firstLine="0"/>
        <w:rPr>
          <w:b/>
          <w:szCs w:val="28"/>
        </w:rPr>
      </w:pPr>
    </w:p>
    <w:p w14:paraId="56531CD9" w14:textId="77777777" w:rsidR="00044701" w:rsidRDefault="00044701" w:rsidP="000D08B0">
      <w:pPr>
        <w:pStyle w:val="BodyTextIndent2"/>
        <w:ind w:left="0" w:firstLine="0"/>
        <w:rPr>
          <w:b/>
          <w:szCs w:val="28"/>
        </w:rPr>
      </w:pPr>
    </w:p>
    <w:p w14:paraId="4D86A2DF" w14:textId="77777777" w:rsidR="00044701" w:rsidRDefault="00044701" w:rsidP="000D08B0">
      <w:pPr>
        <w:pStyle w:val="BodyTextIndent2"/>
        <w:ind w:left="0" w:firstLine="0"/>
        <w:rPr>
          <w:b/>
          <w:szCs w:val="28"/>
        </w:rPr>
      </w:pPr>
    </w:p>
    <w:p w14:paraId="41233062" w14:textId="77777777" w:rsidR="00044701" w:rsidRDefault="00044701" w:rsidP="000D08B0">
      <w:pPr>
        <w:pStyle w:val="BodyTextIndent2"/>
        <w:ind w:left="0" w:firstLine="0"/>
        <w:rPr>
          <w:b/>
          <w:szCs w:val="28"/>
        </w:rPr>
      </w:pPr>
    </w:p>
    <w:p w14:paraId="7E04049A" w14:textId="77777777" w:rsidR="00044701" w:rsidRDefault="00044701" w:rsidP="000D08B0">
      <w:pPr>
        <w:pStyle w:val="BodyTextIndent2"/>
        <w:ind w:left="0" w:firstLine="0"/>
        <w:rPr>
          <w:b/>
          <w:szCs w:val="28"/>
        </w:rPr>
      </w:pPr>
    </w:p>
    <w:p w14:paraId="7B318273"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35667562"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6B1F0F7" w14:textId="77777777" w:rsidR="000D08B0" w:rsidRDefault="000D08B0" w:rsidP="000D08B0">
      <w:pPr>
        <w:jc w:val="center"/>
        <w:rPr>
          <w:b/>
          <w:sz w:val="28"/>
        </w:rPr>
      </w:pPr>
    </w:p>
    <w:p w14:paraId="63760EB1" w14:textId="77777777" w:rsidR="000D08B0" w:rsidRDefault="000D08B0" w:rsidP="000D08B0">
      <w:pPr>
        <w:pStyle w:val="DARDEqualityText"/>
        <w:spacing w:line="240" w:lineRule="auto"/>
      </w:pPr>
      <w:r>
        <w:t>Before signing off this screening template please confirm that you have completed all the actions listed below.</w:t>
      </w:r>
    </w:p>
    <w:p w14:paraId="431E89C5" w14:textId="77777777" w:rsidR="000D08B0" w:rsidRDefault="000D08B0" w:rsidP="000D08B0">
      <w:pPr>
        <w:pStyle w:val="DARDEqualityText"/>
        <w:spacing w:line="240" w:lineRule="auto"/>
      </w:pPr>
    </w:p>
    <w:p w14:paraId="059832DF" w14:textId="77777777" w:rsidR="000D08B0" w:rsidRDefault="000D08B0" w:rsidP="000D08B0">
      <w:pPr>
        <w:pStyle w:val="DARDEqualityText"/>
        <w:spacing w:line="240" w:lineRule="auto"/>
      </w:pPr>
      <w:r>
        <w:t>I can confirm that all the actions listed below have been completed –</w:t>
      </w:r>
    </w:p>
    <w:p w14:paraId="3AE4427E" w14:textId="77777777" w:rsidR="000D08B0" w:rsidRDefault="000D08B0" w:rsidP="000D08B0">
      <w:pPr>
        <w:pStyle w:val="DARDEqualityText"/>
        <w:spacing w:line="240" w:lineRule="auto"/>
      </w:pPr>
    </w:p>
    <w:p w14:paraId="61D7BF6D"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2CD7A8C4"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68723DD1" w14:textId="77777777" w:rsidR="000D08B0" w:rsidRDefault="000D08B0" w:rsidP="000D08B0">
      <w:pPr>
        <w:pStyle w:val="DARDEqualityText"/>
        <w:numPr>
          <w:ilvl w:val="0"/>
          <w:numId w:val="19"/>
        </w:numPr>
        <w:spacing w:line="240" w:lineRule="auto"/>
      </w:pPr>
      <w:r>
        <w:t>I have added evidence and explained my assessments in full</w:t>
      </w:r>
    </w:p>
    <w:p w14:paraId="01BA7A3C"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9EFF436"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3578A019" w14:textId="77777777" w:rsidR="00D43490" w:rsidRDefault="00D43490" w:rsidP="00E91D60">
      <w:pPr>
        <w:pStyle w:val="BodyTextIndent2"/>
        <w:rPr>
          <w:b/>
        </w:rPr>
      </w:pPr>
    </w:p>
    <w:p w14:paraId="6FA2BFD0" w14:textId="77777777" w:rsidR="00D43490" w:rsidRDefault="00D43490" w:rsidP="00D43490">
      <w:pPr>
        <w:pStyle w:val="BodyTextIndent2"/>
        <w:ind w:left="426"/>
        <w:rPr>
          <w:b/>
        </w:rPr>
      </w:pPr>
      <w:r>
        <w:rPr>
          <w:b/>
        </w:rPr>
        <w:t>Screening assessment completed by (Staff Officer level or above) -</w:t>
      </w:r>
    </w:p>
    <w:p w14:paraId="51A57B82" w14:textId="77777777" w:rsidR="00D43490" w:rsidRDefault="00D43490" w:rsidP="00D43490">
      <w:pPr>
        <w:pStyle w:val="BodyTextIndent2"/>
        <w:ind w:left="426"/>
        <w:rPr>
          <w:b/>
        </w:rPr>
      </w:pPr>
    </w:p>
    <w:p w14:paraId="54800843" w14:textId="77777777" w:rsidR="00D43490" w:rsidRDefault="00D43490" w:rsidP="00D43490">
      <w:pPr>
        <w:pStyle w:val="BodyTextIndent2"/>
        <w:ind w:left="426"/>
        <w:rPr>
          <w:b/>
        </w:rPr>
      </w:pPr>
      <w:r>
        <w:rPr>
          <w:b/>
        </w:rPr>
        <w:t>Name:</w:t>
      </w:r>
      <w:r w:rsidRPr="00D43490">
        <w:tab/>
      </w:r>
      <w:r w:rsidR="00F33FA2">
        <w:t>Albert Johnston</w:t>
      </w:r>
      <w:r w:rsidR="00F33FA2">
        <w:tab/>
      </w:r>
      <w:r w:rsidR="00F33FA2">
        <w:tab/>
      </w:r>
      <w:r w:rsidR="00F33FA2">
        <w:tab/>
      </w:r>
      <w:r w:rsidR="00F33FA2">
        <w:tab/>
      </w:r>
      <w:r>
        <w:rPr>
          <w:b/>
        </w:rPr>
        <w:t>Grade:</w:t>
      </w:r>
      <w:r w:rsidR="00F33FA2">
        <w:rPr>
          <w:b/>
        </w:rPr>
        <w:t xml:space="preserve"> I</w:t>
      </w:r>
      <w:r w:rsidRPr="00D43490">
        <w:t xml:space="preserve"> </w:t>
      </w:r>
    </w:p>
    <w:p w14:paraId="4EC9CA9B" w14:textId="77777777" w:rsidR="00D43490" w:rsidRDefault="00D43490" w:rsidP="00F33FA2">
      <w:pPr>
        <w:pStyle w:val="BodyTextIndent2"/>
        <w:ind w:left="426"/>
        <w:rPr>
          <w:b/>
        </w:rPr>
      </w:pPr>
      <w:r>
        <w:rPr>
          <w:b/>
        </w:rPr>
        <w:t>Branch:</w:t>
      </w:r>
      <w:r w:rsidR="00F33FA2">
        <w:rPr>
          <w:b/>
        </w:rPr>
        <w:tab/>
      </w:r>
      <w:r w:rsidR="00F33FA2">
        <w:t>Agri-food Support Branch</w:t>
      </w:r>
      <w:r w:rsidRPr="00D43490">
        <w:t xml:space="preserve"> </w:t>
      </w:r>
    </w:p>
    <w:p w14:paraId="2E6E751A" w14:textId="77777777" w:rsidR="00D43490" w:rsidRDefault="00D43490" w:rsidP="00D43490">
      <w:pPr>
        <w:pStyle w:val="BodyTextIndent2"/>
        <w:ind w:left="426"/>
        <w:rPr>
          <w:b/>
        </w:rPr>
      </w:pPr>
    </w:p>
    <w:p w14:paraId="5E8F2349" w14:textId="77777777" w:rsidR="00D43490" w:rsidRDefault="00D43490" w:rsidP="00D43490">
      <w:pPr>
        <w:pStyle w:val="BodyTextIndent2"/>
        <w:ind w:left="426"/>
        <w:rPr>
          <w:b/>
        </w:rPr>
      </w:pPr>
      <w:r>
        <w:rPr>
          <w:b/>
        </w:rPr>
        <w:t>Signature:</w:t>
      </w:r>
      <w:r w:rsidRPr="00D43490">
        <w:t xml:space="preserve"> </w:t>
      </w:r>
      <w:r w:rsidR="00F33FA2">
        <w:rPr>
          <w:rFonts w:ascii="System" w:hAnsi="System" w:cs="System"/>
          <w:b/>
          <w:bCs/>
          <w:noProof/>
          <w:sz w:val="20"/>
          <w:lang w:eastAsia="en-GB"/>
        </w:rPr>
        <w:drawing>
          <wp:inline distT="0" distB="0" distL="0" distR="0" wp14:anchorId="7919DB21" wp14:editId="6FF8689D">
            <wp:extent cx="1140460" cy="441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0460" cy="441960"/>
                    </a:xfrm>
                    <a:prstGeom prst="rect">
                      <a:avLst/>
                    </a:prstGeom>
                    <a:noFill/>
                    <a:ln>
                      <a:noFill/>
                    </a:ln>
                  </pic:spPr>
                </pic:pic>
              </a:graphicData>
            </a:graphic>
          </wp:inline>
        </w:drawing>
      </w:r>
    </w:p>
    <w:p w14:paraId="3449943E" w14:textId="77777777" w:rsidR="00D43490" w:rsidRDefault="00D43490" w:rsidP="00E91D60">
      <w:pPr>
        <w:pStyle w:val="BodyTextIndent2"/>
        <w:rPr>
          <w:b/>
        </w:rPr>
      </w:pPr>
    </w:p>
    <w:p w14:paraId="05C8D782" w14:textId="77777777" w:rsidR="00D43490" w:rsidRDefault="00D43490" w:rsidP="00E91D60">
      <w:pPr>
        <w:pStyle w:val="BodyTextIndent2"/>
        <w:rPr>
          <w:b/>
        </w:rPr>
      </w:pPr>
    </w:p>
    <w:p w14:paraId="0500468F" w14:textId="77777777" w:rsidR="00D43490" w:rsidRDefault="00D43490" w:rsidP="00E91D60">
      <w:pPr>
        <w:pStyle w:val="BodyTextIndent2"/>
        <w:rPr>
          <w:b/>
        </w:rPr>
      </w:pPr>
    </w:p>
    <w:p w14:paraId="769F957E" w14:textId="77777777" w:rsidR="00D43490" w:rsidRDefault="00D43490" w:rsidP="00D43490">
      <w:pPr>
        <w:pStyle w:val="BodyTextIndent2"/>
        <w:ind w:left="142" w:hanging="76"/>
        <w:rPr>
          <w:b/>
        </w:rPr>
      </w:pPr>
      <w:r>
        <w:rPr>
          <w:b/>
        </w:rPr>
        <w:t>Screening decision approved by (must be Grade 3 /Deputy Secretary or above) -</w:t>
      </w:r>
    </w:p>
    <w:p w14:paraId="6336EFCB" w14:textId="77777777" w:rsidR="00D43490" w:rsidRDefault="00D43490" w:rsidP="00D43490">
      <w:pPr>
        <w:pStyle w:val="BodyTextIndent2"/>
        <w:ind w:left="426"/>
        <w:rPr>
          <w:b/>
        </w:rPr>
      </w:pPr>
    </w:p>
    <w:p w14:paraId="4D9A23AD" w14:textId="77777777" w:rsidR="00D43490" w:rsidRDefault="00D43490" w:rsidP="00D43490">
      <w:pPr>
        <w:pStyle w:val="BodyTextIndent2"/>
        <w:ind w:left="426"/>
        <w:rPr>
          <w:b/>
        </w:rPr>
      </w:pPr>
      <w:r>
        <w:rPr>
          <w:b/>
        </w:rPr>
        <w:t>Name:</w:t>
      </w:r>
      <w:r w:rsidRPr="00D43490">
        <w:tab/>
      </w:r>
      <w:r w:rsidRPr="00D43490">
        <w:tab/>
      </w:r>
      <w:r w:rsidR="00047C59">
        <w:t>Norman Fulton</w:t>
      </w:r>
      <w:r w:rsidRPr="00D43490">
        <w:tab/>
      </w:r>
      <w:r w:rsidRPr="00D43490">
        <w:tab/>
      </w:r>
      <w:r w:rsidRPr="00D43490">
        <w:tab/>
      </w:r>
      <w:r w:rsidRPr="00D43490">
        <w:tab/>
      </w:r>
      <w:r w:rsidRPr="00D43490">
        <w:tab/>
      </w:r>
      <w:r>
        <w:rPr>
          <w:b/>
        </w:rPr>
        <w:t>Grade:</w:t>
      </w:r>
      <w:r w:rsidRPr="00D43490">
        <w:t xml:space="preserve"> </w:t>
      </w:r>
      <w:r w:rsidR="00047C59">
        <w:t>3</w:t>
      </w:r>
    </w:p>
    <w:p w14:paraId="2D577106" w14:textId="77777777" w:rsidR="00D43490" w:rsidRDefault="00D43490" w:rsidP="00D43490">
      <w:pPr>
        <w:pStyle w:val="BodyTextIndent2"/>
        <w:ind w:left="426"/>
        <w:rPr>
          <w:b/>
        </w:rPr>
      </w:pPr>
      <w:r>
        <w:rPr>
          <w:b/>
        </w:rPr>
        <w:t>Branch:</w:t>
      </w:r>
      <w:r w:rsidRPr="00D43490">
        <w:t xml:space="preserve"> </w:t>
      </w:r>
      <w:r w:rsidR="00047C59">
        <w:t xml:space="preserve"> Food and Farming Group</w:t>
      </w:r>
    </w:p>
    <w:p w14:paraId="0E97D078" w14:textId="77777777" w:rsidR="00D43490" w:rsidRDefault="00D43490" w:rsidP="00D43490">
      <w:pPr>
        <w:pStyle w:val="BodyTextIndent2"/>
        <w:ind w:left="426"/>
        <w:rPr>
          <w:b/>
        </w:rPr>
      </w:pPr>
    </w:p>
    <w:p w14:paraId="71254489" w14:textId="77777777" w:rsidR="00D43490" w:rsidRDefault="00D43490" w:rsidP="00D43490">
      <w:pPr>
        <w:pStyle w:val="BodyTextIndent2"/>
        <w:ind w:left="426"/>
      </w:pPr>
      <w:r>
        <w:rPr>
          <w:b/>
        </w:rPr>
        <w:t>Signature:</w:t>
      </w:r>
      <w:r w:rsidRPr="00D43490">
        <w:t xml:space="preserve"> please insert a scanned image of your signature</w:t>
      </w:r>
    </w:p>
    <w:p w14:paraId="3DC33DC5" w14:textId="77777777" w:rsidR="00F750E7" w:rsidRDefault="00F750E7" w:rsidP="00D43490">
      <w:pPr>
        <w:pStyle w:val="BodyTextIndent2"/>
        <w:ind w:left="426"/>
        <w:rPr>
          <w:b/>
        </w:rPr>
      </w:pPr>
    </w:p>
    <w:bookmarkStart w:id="0" w:name="_GoBack"/>
    <w:bookmarkEnd w:id="0"/>
    <w:p w14:paraId="06258E1B" w14:textId="77777777" w:rsidR="00257A84" w:rsidRDefault="00047C59" w:rsidP="00D43490">
      <w:pPr>
        <w:pStyle w:val="BodyTextIndent2"/>
        <w:ind w:left="426"/>
        <w:rPr>
          <w:b/>
        </w:rPr>
      </w:pPr>
      <w:r>
        <w:object w:dxaOrig="14010" w:dyaOrig="6930" w14:anchorId="27D23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pt;height:72.6pt" o:ole="" fillcolor="window">
            <v:imagedata r:id="rId19" o:title=""/>
          </v:shape>
          <o:OLEObject Type="Embed" ProgID="PBrush" ShapeID="_x0000_i1025" DrawAspect="Content" ObjectID="_1680928168" r:id="rId20"/>
        </w:object>
      </w:r>
    </w:p>
    <w:p w14:paraId="69C9459F" w14:textId="77777777" w:rsidR="00D43490" w:rsidRDefault="00D43490" w:rsidP="00D43490">
      <w:pPr>
        <w:pStyle w:val="BodyTextIndent2"/>
        <w:ind w:left="284"/>
        <w:rPr>
          <w:b/>
        </w:rPr>
      </w:pPr>
    </w:p>
    <w:p w14:paraId="6980DE38"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0FD9F50B" w14:textId="77777777" w:rsidR="00F750E7" w:rsidRDefault="00F750E7" w:rsidP="00DE29A9">
      <w:pPr>
        <w:rPr>
          <w:rFonts w:cs="Arial"/>
          <w:sz w:val="28"/>
          <w:szCs w:val="28"/>
        </w:rPr>
      </w:pPr>
    </w:p>
    <w:p w14:paraId="379A73A6"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1"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3B537A2D" w14:textId="77777777" w:rsidR="00F750E7" w:rsidRDefault="00F750E7" w:rsidP="00F750E7">
      <w:pPr>
        <w:pStyle w:val="DARDEqualityText"/>
        <w:rPr>
          <w:color w:val="142062"/>
        </w:rPr>
      </w:pPr>
    </w:p>
    <w:p w14:paraId="0C82E625" w14:textId="77777777" w:rsidR="006F0634" w:rsidRDefault="006F0634" w:rsidP="00F750E7">
      <w:pPr>
        <w:pStyle w:val="DARDEqualityText"/>
        <w:rPr>
          <w:color w:val="142062"/>
        </w:rPr>
      </w:pPr>
    </w:p>
    <w:p w14:paraId="14C3CC19" w14:textId="77777777" w:rsidR="00F750E7" w:rsidRDefault="00F750E7" w:rsidP="00F750E7">
      <w:pPr>
        <w:pStyle w:val="DARDEqualityText"/>
      </w:pPr>
      <w:r>
        <w:tab/>
      </w:r>
      <w:r>
        <w:object w:dxaOrig="1728" w:dyaOrig="1105" w14:anchorId="45AD5D28">
          <v:shape id="_x0000_i1026" type="#_x0000_t75" style="width:86.4pt;height:55.8pt" o:ole="">
            <v:imagedata r:id="rId22" o:title=""/>
          </v:shape>
          <o:OLEObject Type="Embed" ProgID="Package" ShapeID="_x0000_i1026" DrawAspect="Icon" ObjectID="_1680928169" r:id="rId23"/>
        </w:object>
      </w:r>
    </w:p>
    <w:p w14:paraId="36798677" w14:textId="77777777" w:rsidR="00F750E7" w:rsidRDefault="00F750E7" w:rsidP="00F750E7">
      <w:pPr>
        <w:pStyle w:val="DARDEqualityText"/>
      </w:pPr>
    </w:p>
    <w:p w14:paraId="6F286396" w14:textId="77777777" w:rsidR="00F750E7" w:rsidRDefault="00F750E7" w:rsidP="00F750E7">
      <w:pPr>
        <w:pStyle w:val="DARDEqualityText"/>
      </w:pPr>
      <w:r>
        <w:t xml:space="preserve">For more information about equality screening, contact – </w:t>
      </w:r>
    </w:p>
    <w:p w14:paraId="7B8161F5" w14:textId="77777777" w:rsidR="00F750E7" w:rsidRDefault="00F750E7" w:rsidP="00F750E7">
      <w:pPr>
        <w:pStyle w:val="DARDEqualityText"/>
        <w:spacing w:line="240" w:lineRule="auto"/>
      </w:pPr>
      <w:r>
        <w:t>DAERA Equality Unit</w:t>
      </w:r>
    </w:p>
    <w:p w14:paraId="2D97E692"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37753E8A" w14:textId="77777777" w:rsidR="00F750E7" w:rsidRDefault="00F750E7" w:rsidP="00F750E7">
      <w:pPr>
        <w:rPr>
          <w:rFonts w:cs="Arial"/>
          <w:sz w:val="28"/>
          <w:szCs w:val="28"/>
          <w:lang w:val="en"/>
        </w:rPr>
      </w:pPr>
      <w:r>
        <w:rPr>
          <w:rFonts w:cs="Arial"/>
          <w:sz w:val="28"/>
          <w:szCs w:val="28"/>
          <w:lang w:val="en"/>
        </w:rPr>
        <w:t>Ballykelly House</w:t>
      </w:r>
    </w:p>
    <w:p w14:paraId="27ED0342" w14:textId="77777777" w:rsidR="00F750E7" w:rsidRDefault="00F750E7" w:rsidP="00F750E7">
      <w:pPr>
        <w:rPr>
          <w:rFonts w:cs="Arial"/>
          <w:sz w:val="28"/>
          <w:szCs w:val="28"/>
          <w:lang w:val="en"/>
        </w:rPr>
      </w:pPr>
      <w:r>
        <w:rPr>
          <w:rFonts w:cs="Arial"/>
          <w:sz w:val="28"/>
          <w:szCs w:val="28"/>
          <w:lang w:val="en"/>
        </w:rPr>
        <w:t>111 Ballykelly Road</w:t>
      </w:r>
    </w:p>
    <w:p w14:paraId="4AA2CD9F"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62B73403" w14:textId="77777777" w:rsidR="00F750E7" w:rsidRDefault="00F750E7" w:rsidP="00F750E7">
      <w:pPr>
        <w:rPr>
          <w:rFonts w:cs="Arial"/>
          <w:sz w:val="28"/>
          <w:szCs w:val="28"/>
          <w:lang w:val="en"/>
        </w:rPr>
      </w:pPr>
    </w:p>
    <w:p w14:paraId="29533C78" w14:textId="77777777" w:rsidR="00F750E7" w:rsidRDefault="00F750E7" w:rsidP="00F750E7">
      <w:pPr>
        <w:rPr>
          <w:rStyle w:val="Hyperlink"/>
          <w:lang w:val="en-US"/>
        </w:rPr>
      </w:pPr>
      <w:r>
        <w:rPr>
          <w:rFonts w:cs="Arial"/>
          <w:sz w:val="28"/>
          <w:szCs w:val="28"/>
          <w:lang w:val="en"/>
        </w:rPr>
        <w:t xml:space="preserve">Email: </w:t>
      </w:r>
      <w:hyperlink r:id="rId24" w:history="1">
        <w:r w:rsidRPr="00CD6F15">
          <w:rPr>
            <w:rStyle w:val="Hyperlink"/>
            <w:rFonts w:cs="Arial"/>
            <w:sz w:val="28"/>
            <w:szCs w:val="28"/>
          </w:rPr>
          <w:t>equality@daera-ni.gov.uk</w:t>
        </w:r>
      </w:hyperlink>
    </w:p>
    <w:p w14:paraId="79439837" w14:textId="77777777" w:rsidR="00F750E7" w:rsidRDefault="00F750E7" w:rsidP="00F750E7">
      <w:pPr>
        <w:rPr>
          <w:rStyle w:val="Hyperlink"/>
          <w:rFonts w:cs="Arial"/>
          <w:sz w:val="28"/>
          <w:szCs w:val="28"/>
        </w:rPr>
      </w:pPr>
    </w:p>
    <w:p w14:paraId="313360E8" w14:textId="77777777" w:rsidR="00F750E7" w:rsidRDefault="00F750E7" w:rsidP="00F750E7">
      <w:pPr>
        <w:rPr>
          <w:rStyle w:val="Hyperlink"/>
          <w:rFonts w:cs="Arial"/>
          <w:sz w:val="28"/>
          <w:szCs w:val="28"/>
        </w:rPr>
      </w:pPr>
      <w:r>
        <w:rPr>
          <w:rStyle w:val="Hyperlink"/>
          <w:rFonts w:cs="Arial"/>
          <w:sz w:val="28"/>
          <w:szCs w:val="28"/>
        </w:rPr>
        <w:t>Tel: 028 7744 2027</w:t>
      </w:r>
    </w:p>
    <w:p w14:paraId="1B195F8D" w14:textId="77777777" w:rsidR="00F750E7" w:rsidRDefault="00F750E7" w:rsidP="00DE29A9">
      <w:pPr>
        <w:rPr>
          <w:rFonts w:cs="Arial"/>
          <w:sz w:val="28"/>
          <w:szCs w:val="28"/>
        </w:rPr>
      </w:pPr>
    </w:p>
    <w:p w14:paraId="377371B3" w14:textId="77777777" w:rsidR="006F0634" w:rsidRDefault="006F0634" w:rsidP="00DE29A9">
      <w:pPr>
        <w:rPr>
          <w:rFonts w:cs="Arial"/>
          <w:sz w:val="28"/>
          <w:szCs w:val="28"/>
        </w:rPr>
      </w:pPr>
    </w:p>
    <w:p w14:paraId="62DDB2D2" w14:textId="77777777" w:rsidR="006F0634" w:rsidRDefault="006F0634" w:rsidP="00DE29A9">
      <w:pPr>
        <w:rPr>
          <w:rFonts w:cs="Arial"/>
          <w:sz w:val="28"/>
          <w:szCs w:val="28"/>
        </w:rPr>
      </w:pPr>
    </w:p>
    <w:p w14:paraId="6E221779" w14:textId="77777777" w:rsidR="006F0634" w:rsidRDefault="006F0634" w:rsidP="00DE29A9">
      <w:pPr>
        <w:rPr>
          <w:rFonts w:cs="Arial"/>
          <w:sz w:val="28"/>
          <w:szCs w:val="28"/>
        </w:rPr>
      </w:pPr>
    </w:p>
    <w:p w14:paraId="2CEB8075" w14:textId="77777777" w:rsidR="006F0634" w:rsidRDefault="006F0634" w:rsidP="00DE29A9">
      <w:pPr>
        <w:rPr>
          <w:rFonts w:cs="Arial"/>
          <w:sz w:val="28"/>
          <w:szCs w:val="28"/>
        </w:rPr>
      </w:pPr>
    </w:p>
    <w:p w14:paraId="61ABD9F3" w14:textId="77777777" w:rsidR="006F0634" w:rsidRDefault="006F0634" w:rsidP="00DE29A9">
      <w:pPr>
        <w:rPr>
          <w:rFonts w:cs="Arial"/>
          <w:sz w:val="28"/>
          <w:szCs w:val="28"/>
        </w:rPr>
      </w:pPr>
    </w:p>
    <w:p w14:paraId="18D52A21" w14:textId="77777777" w:rsidR="006F0634" w:rsidRDefault="006F0634" w:rsidP="00DE29A9">
      <w:pPr>
        <w:rPr>
          <w:rFonts w:cs="Arial"/>
          <w:sz w:val="28"/>
          <w:szCs w:val="28"/>
        </w:rPr>
      </w:pPr>
    </w:p>
    <w:p w14:paraId="44BDE837" w14:textId="77777777" w:rsidR="006F0634" w:rsidRDefault="006F0634" w:rsidP="00DE29A9">
      <w:pPr>
        <w:rPr>
          <w:rFonts w:cs="Arial"/>
          <w:sz w:val="28"/>
          <w:szCs w:val="28"/>
        </w:rPr>
      </w:pPr>
    </w:p>
    <w:p w14:paraId="4482509C" w14:textId="77777777" w:rsidR="006F0634" w:rsidRDefault="006F0634" w:rsidP="00DE29A9">
      <w:pPr>
        <w:rPr>
          <w:rFonts w:cs="Arial"/>
          <w:sz w:val="28"/>
          <w:szCs w:val="28"/>
        </w:rPr>
      </w:pPr>
    </w:p>
    <w:p w14:paraId="565B4737" w14:textId="77777777" w:rsidR="006F0634" w:rsidRDefault="006F0634" w:rsidP="00DE29A9">
      <w:pPr>
        <w:rPr>
          <w:rFonts w:cs="Arial"/>
          <w:sz w:val="28"/>
          <w:szCs w:val="28"/>
        </w:rPr>
      </w:pPr>
    </w:p>
    <w:p w14:paraId="06C7DAF5" w14:textId="77777777" w:rsidR="006F0634" w:rsidRDefault="006F0634" w:rsidP="00DE29A9">
      <w:pPr>
        <w:rPr>
          <w:rFonts w:cs="Arial"/>
          <w:sz w:val="28"/>
          <w:szCs w:val="28"/>
        </w:rPr>
      </w:pPr>
    </w:p>
    <w:p w14:paraId="3C27918A" w14:textId="77777777" w:rsidR="006F0634" w:rsidRDefault="006F0634" w:rsidP="00DE29A9">
      <w:pPr>
        <w:rPr>
          <w:rFonts w:cs="Arial"/>
          <w:sz w:val="28"/>
          <w:szCs w:val="28"/>
        </w:rPr>
      </w:pPr>
    </w:p>
    <w:p w14:paraId="55073F3C" w14:textId="77777777" w:rsidR="006F0634" w:rsidRDefault="006F0634" w:rsidP="00DE29A9">
      <w:pPr>
        <w:rPr>
          <w:rFonts w:cs="Arial"/>
          <w:sz w:val="28"/>
          <w:szCs w:val="28"/>
        </w:rPr>
      </w:pPr>
    </w:p>
    <w:p w14:paraId="1211D46A"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26DB90D0" wp14:editId="504F47C4">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10EA466" w14:textId="77777777" w:rsidR="006F0634" w:rsidRDefault="006F0634" w:rsidP="006F0634">
      <w:pPr>
        <w:pStyle w:val="DARDEqualityText"/>
        <w:spacing w:before="100"/>
        <w:rPr>
          <w:b/>
          <w:szCs w:val="28"/>
        </w:rPr>
      </w:pPr>
      <w:r w:rsidRPr="000A1FB1">
        <w:rPr>
          <w:b/>
          <w:szCs w:val="28"/>
        </w:rPr>
        <w:t>Annex A</w:t>
      </w:r>
    </w:p>
    <w:p w14:paraId="39C5B83E"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139FE8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8E6A9B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240959C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5C6C72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5D3913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076C798"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7D3D92E"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653F6DB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D60BB3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2FA9CC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35E0EF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A70A67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0EAF1E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6F3CF303"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043ACCF"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0F493846"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07009C5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D797C7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78A874B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71924CA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149350C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728DA47F"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EEC98A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5A9ADC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97C034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1596BB26"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2965A0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D0975DE"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EFBBAF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A4140C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45E9CA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6CABCF3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163A2FA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142E11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0DC173B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180F6D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B8A7B4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AA7750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542915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55CFC9F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8319FD"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388C6E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143EE34"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161609A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67CE71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0BA49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5A76B0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2C18E3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67A717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25F714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28A114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5C5B22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C4F4DA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09635D0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43F3DF1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DC1FBC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5E5B2C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280844E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04805C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461224B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41176BA1"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A88CF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D908E00"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1DA46E0B"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481E5FE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50512A4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54D0DDE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BDEED5E"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62451D4B"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1081A0B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7FE3CA1" w14:textId="77777777" w:rsidR="006F0634" w:rsidRDefault="006F0634" w:rsidP="006F0634">
      <w:pPr>
        <w:shd w:val="clear" w:color="auto" w:fill="FFFFFF"/>
        <w:spacing w:line="360" w:lineRule="auto"/>
        <w:rPr>
          <w:rFonts w:cs="Arial"/>
          <w:color w:val="000000"/>
          <w:sz w:val="23"/>
          <w:szCs w:val="23"/>
          <w:lang w:val="en" w:eastAsia="en-GB"/>
        </w:rPr>
      </w:pPr>
    </w:p>
    <w:p w14:paraId="4F68CB46" w14:textId="77777777" w:rsidR="006F0634" w:rsidRDefault="006F0634" w:rsidP="006F0634">
      <w:pPr>
        <w:shd w:val="clear" w:color="auto" w:fill="FFFFFF"/>
        <w:spacing w:line="360" w:lineRule="auto"/>
        <w:rPr>
          <w:rFonts w:cs="Arial"/>
          <w:color w:val="000000"/>
          <w:sz w:val="23"/>
          <w:szCs w:val="23"/>
          <w:lang w:val="en" w:eastAsia="en-GB"/>
        </w:rPr>
      </w:pPr>
    </w:p>
    <w:p w14:paraId="024B0DA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457959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F13689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26A1A2A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1E8F8E5"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01A12D15"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F4B217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04FE43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3F20AD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6796FD4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67ECE0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B33DEE"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1C5BCDAC"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08EDFCC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D07281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69A1DB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17234F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7566D8D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59AC77F"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DE3F69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D776262"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806228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E67F94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15D2D71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5491321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3C704E"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6AD3E25"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1F35FB2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4F15F6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AE6213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9957F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73896A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0F85896"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026B5D1F"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BE00DA8"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0D78C3F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D03CFA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641EE1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A58D46E"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CDA7080" w14:textId="77777777" w:rsidR="006F0634" w:rsidRDefault="006F0634" w:rsidP="006F0634">
      <w:pPr>
        <w:spacing w:line="360" w:lineRule="auto"/>
        <w:rPr>
          <w:rFonts w:cs="Arial"/>
          <w:sz w:val="23"/>
          <w:szCs w:val="23"/>
        </w:rPr>
      </w:pPr>
    </w:p>
    <w:p w14:paraId="131AD7F6" w14:textId="77777777" w:rsidR="006F0634" w:rsidRDefault="006F0634" w:rsidP="006F0634">
      <w:pPr>
        <w:spacing w:line="360" w:lineRule="auto"/>
        <w:rPr>
          <w:rFonts w:cs="Arial"/>
          <w:sz w:val="23"/>
          <w:szCs w:val="23"/>
        </w:rPr>
      </w:pPr>
    </w:p>
    <w:p w14:paraId="07DBBCC8" w14:textId="77777777" w:rsidR="006F0634" w:rsidRDefault="006F0634" w:rsidP="006F0634">
      <w:pPr>
        <w:spacing w:line="360" w:lineRule="auto"/>
        <w:rPr>
          <w:rFonts w:cs="Arial"/>
          <w:sz w:val="23"/>
          <w:szCs w:val="23"/>
        </w:rPr>
      </w:pPr>
    </w:p>
    <w:p w14:paraId="13E5F1EA" w14:textId="77777777" w:rsidR="006F0634" w:rsidRDefault="006F0634" w:rsidP="006F0634">
      <w:pPr>
        <w:spacing w:line="360" w:lineRule="auto"/>
        <w:rPr>
          <w:rFonts w:cs="Arial"/>
          <w:sz w:val="23"/>
          <w:szCs w:val="23"/>
        </w:rPr>
      </w:pPr>
    </w:p>
    <w:p w14:paraId="777E6CC1" w14:textId="77777777" w:rsidR="006F0634" w:rsidRDefault="006F0634" w:rsidP="006F0634">
      <w:pPr>
        <w:spacing w:line="360" w:lineRule="auto"/>
        <w:rPr>
          <w:rFonts w:cs="Arial"/>
          <w:sz w:val="23"/>
          <w:szCs w:val="23"/>
        </w:rPr>
      </w:pPr>
    </w:p>
    <w:p w14:paraId="481F24A5" w14:textId="77777777" w:rsidR="006F0634" w:rsidRDefault="006F0634" w:rsidP="006F0634">
      <w:pPr>
        <w:spacing w:line="360" w:lineRule="auto"/>
        <w:rPr>
          <w:rFonts w:cs="Arial"/>
          <w:sz w:val="23"/>
          <w:szCs w:val="23"/>
        </w:rPr>
      </w:pPr>
    </w:p>
    <w:p w14:paraId="6DCDA395" w14:textId="77777777" w:rsidR="006F0634" w:rsidRDefault="006F0634" w:rsidP="006F0634">
      <w:pPr>
        <w:spacing w:line="360" w:lineRule="auto"/>
        <w:rPr>
          <w:rFonts w:cs="Arial"/>
          <w:sz w:val="23"/>
          <w:szCs w:val="23"/>
        </w:rPr>
      </w:pPr>
    </w:p>
    <w:p w14:paraId="05097C93" w14:textId="77777777" w:rsidR="006F0634" w:rsidRDefault="006F0634" w:rsidP="006F0634">
      <w:pPr>
        <w:spacing w:line="360" w:lineRule="auto"/>
        <w:rPr>
          <w:rFonts w:cs="Arial"/>
          <w:sz w:val="23"/>
          <w:szCs w:val="23"/>
        </w:rPr>
      </w:pPr>
    </w:p>
    <w:p w14:paraId="57FCC72D" w14:textId="77777777" w:rsidR="006F0634" w:rsidRDefault="006F0634" w:rsidP="006F0634">
      <w:pPr>
        <w:spacing w:line="360" w:lineRule="auto"/>
        <w:rPr>
          <w:rFonts w:cs="Arial"/>
          <w:sz w:val="23"/>
          <w:szCs w:val="23"/>
        </w:rPr>
      </w:pPr>
    </w:p>
    <w:p w14:paraId="1771F6E5" w14:textId="77777777"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14:paraId="0A19781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E2126C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8DA90D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3F45AE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05144D6"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8CAA08E"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07E471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77B3A72"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D7DD4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F407A2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79A83BB"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DBC6FCE"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11A07A2"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EA3848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21F1A9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3E4CBE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134D03A"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0224FC7E" w14:textId="77777777" w:rsidR="006F0634" w:rsidRDefault="006F0634" w:rsidP="00DE29A9">
      <w:pPr>
        <w:rPr>
          <w:rFonts w:cs="Arial"/>
          <w:sz w:val="28"/>
          <w:szCs w:val="28"/>
        </w:rPr>
      </w:pPr>
    </w:p>
    <w:sectPr w:rsidR="006F0634" w:rsidSect="00E91D60">
      <w:footerReference w:type="even" r:id="rId26"/>
      <w:footerReference w:type="defaul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9AD9" w14:textId="77777777" w:rsidR="00F1522D" w:rsidRDefault="00F1522D">
      <w:r>
        <w:separator/>
      </w:r>
    </w:p>
  </w:endnote>
  <w:endnote w:type="continuationSeparator" w:id="0">
    <w:p w14:paraId="2B1BE63C" w14:textId="77777777" w:rsidR="00F1522D" w:rsidRDefault="00F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15C5" w14:textId="77777777" w:rsidR="00790E89" w:rsidRDefault="00790E8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6DD0A" w14:textId="77777777" w:rsidR="00790E89" w:rsidRDefault="00790E89"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56A24" w14:textId="77777777" w:rsidR="00790E89" w:rsidRDefault="00790E89"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7EB">
      <w:rPr>
        <w:rStyle w:val="PageNumber"/>
        <w:noProof/>
      </w:rPr>
      <w:t>31</w:t>
    </w:r>
    <w:r>
      <w:rPr>
        <w:rStyle w:val="PageNumber"/>
      </w:rPr>
      <w:fldChar w:fldCharType="end"/>
    </w:r>
  </w:p>
  <w:p w14:paraId="13D59E01" w14:textId="77777777" w:rsidR="00790E89" w:rsidRDefault="00790E89"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5AE55" w14:textId="77777777" w:rsidR="00F1522D" w:rsidRDefault="00F1522D">
      <w:r>
        <w:separator/>
      </w:r>
    </w:p>
  </w:footnote>
  <w:footnote w:type="continuationSeparator" w:id="0">
    <w:p w14:paraId="5BC7021F" w14:textId="77777777" w:rsidR="00F1522D" w:rsidRDefault="00F15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28"/>
  </w:num>
  <w:num w:numId="6">
    <w:abstractNumId w:val="0"/>
  </w:num>
  <w:num w:numId="7">
    <w:abstractNumId w:val="19"/>
  </w:num>
  <w:num w:numId="8">
    <w:abstractNumId w:val="16"/>
  </w:num>
  <w:num w:numId="9">
    <w:abstractNumId w:val="8"/>
  </w:num>
  <w:num w:numId="10">
    <w:abstractNumId w:val="14"/>
  </w:num>
  <w:num w:numId="11">
    <w:abstractNumId w:val="22"/>
  </w:num>
  <w:num w:numId="12">
    <w:abstractNumId w:val="7"/>
  </w:num>
  <w:num w:numId="13">
    <w:abstractNumId w:val="9"/>
  </w:num>
  <w:num w:numId="14">
    <w:abstractNumId w:val="5"/>
  </w:num>
  <w:num w:numId="15">
    <w:abstractNumId w:val="11"/>
  </w:num>
  <w:num w:numId="16">
    <w:abstractNumId w:val="26"/>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3"/>
  </w:num>
  <w:num w:numId="22">
    <w:abstractNumId w:val="15"/>
  </w:num>
  <w:num w:numId="23">
    <w:abstractNumId w:val="24"/>
  </w:num>
  <w:num w:numId="24">
    <w:abstractNumId w:val="17"/>
  </w:num>
  <w:num w:numId="25">
    <w:abstractNumId w:val="18"/>
  </w:num>
  <w:num w:numId="26">
    <w:abstractNumId w:val="23"/>
  </w:num>
  <w:num w:numId="27">
    <w:abstractNumId w:val="13"/>
  </w:num>
  <w:num w:numId="28">
    <w:abstractNumId w:val="2"/>
  </w:num>
  <w:num w:numId="29">
    <w:abstractNumId w:val="31"/>
  </w:num>
  <w:num w:numId="30">
    <w:abstractNumId w:val="1"/>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155D6"/>
    <w:rsid w:val="00027BD2"/>
    <w:rsid w:val="00044701"/>
    <w:rsid w:val="00047C59"/>
    <w:rsid w:val="000A1318"/>
    <w:rsid w:val="000D08B0"/>
    <w:rsid w:val="000E6B30"/>
    <w:rsid w:val="001007EB"/>
    <w:rsid w:val="001167B8"/>
    <w:rsid w:val="00120373"/>
    <w:rsid w:val="001238AD"/>
    <w:rsid w:val="00127EA5"/>
    <w:rsid w:val="00133E60"/>
    <w:rsid w:val="00142190"/>
    <w:rsid w:val="0016040E"/>
    <w:rsid w:val="0017404D"/>
    <w:rsid w:val="00193302"/>
    <w:rsid w:val="00193D98"/>
    <w:rsid w:val="001A3183"/>
    <w:rsid w:val="001B3ADB"/>
    <w:rsid w:val="001C296F"/>
    <w:rsid w:val="001C2ED3"/>
    <w:rsid w:val="001C6ED5"/>
    <w:rsid w:val="00201EC1"/>
    <w:rsid w:val="00207AB6"/>
    <w:rsid w:val="00212D85"/>
    <w:rsid w:val="00231693"/>
    <w:rsid w:val="002417CA"/>
    <w:rsid w:val="00241E67"/>
    <w:rsid w:val="00257A84"/>
    <w:rsid w:val="00262807"/>
    <w:rsid w:val="00266A2A"/>
    <w:rsid w:val="002675A3"/>
    <w:rsid w:val="0027160D"/>
    <w:rsid w:val="002A69AD"/>
    <w:rsid w:val="002A748F"/>
    <w:rsid w:val="002A7A59"/>
    <w:rsid w:val="002B5CB3"/>
    <w:rsid w:val="002C45F8"/>
    <w:rsid w:val="002D5771"/>
    <w:rsid w:val="002E1017"/>
    <w:rsid w:val="002E6D9F"/>
    <w:rsid w:val="002F3D15"/>
    <w:rsid w:val="002F40CF"/>
    <w:rsid w:val="00301C84"/>
    <w:rsid w:val="00317544"/>
    <w:rsid w:val="00345283"/>
    <w:rsid w:val="00357871"/>
    <w:rsid w:val="00377651"/>
    <w:rsid w:val="00390DDC"/>
    <w:rsid w:val="003B0CAA"/>
    <w:rsid w:val="003C0DF4"/>
    <w:rsid w:val="003C393B"/>
    <w:rsid w:val="003D07DE"/>
    <w:rsid w:val="003E5E97"/>
    <w:rsid w:val="00427DC6"/>
    <w:rsid w:val="00447E02"/>
    <w:rsid w:val="00453279"/>
    <w:rsid w:val="00483EE5"/>
    <w:rsid w:val="004A005B"/>
    <w:rsid w:val="004B0E47"/>
    <w:rsid w:val="004D6111"/>
    <w:rsid w:val="004E3127"/>
    <w:rsid w:val="004F4E04"/>
    <w:rsid w:val="00504F14"/>
    <w:rsid w:val="0052404D"/>
    <w:rsid w:val="00552452"/>
    <w:rsid w:val="005762B3"/>
    <w:rsid w:val="00576B45"/>
    <w:rsid w:val="0058579E"/>
    <w:rsid w:val="005867B1"/>
    <w:rsid w:val="00597601"/>
    <w:rsid w:val="005A3DFA"/>
    <w:rsid w:val="005B0505"/>
    <w:rsid w:val="005B5F80"/>
    <w:rsid w:val="00601709"/>
    <w:rsid w:val="006124D8"/>
    <w:rsid w:val="006225F2"/>
    <w:rsid w:val="00634177"/>
    <w:rsid w:val="00651B3B"/>
    <w:rsid w:val="00652558"/>
    <w:rsid w:val="0066640B"/>
    <w:rsid w:val="00671348"/>
    <w:rsid w:val="0067155F"/>
    <w:rsid w:val="00677060"/>
    <w:rsid w:val="006A1D34"/>
    <w:rsid w:val="006B7C27"/>
    <w:rsid w:val="006F0634"/>
    <w:rsid w:val="00705AB1"/>
    <w:rsid w:val="007067B2"/>
    <w:rsid w:val="00720BBE"/>
    <w:rsid w:val="0072544B"/>
    <w:rsid w:val="007264CD"/>
    <w:rsid w:val="00746432"/>
    <w:rsid w:val="00756820"/>
    <w:rsid w:val="00776185"/>
    <w:rsid w:val="00790E89"/>
    <w:rsid w:val="00792F80"/>
    <w:rsid w:val="00793070"/>
    <w:rsid w:val="007943ED"/>
    <w:rsid w:val="007A1826"/>
    <w:rsid w:val="007A5778"/>
    <w:rsid w:val="007C1262"/>
    <w:rsid w:val="007C42D1"/>
    <w:rsid w:val="007D043A"/>
    <w:rsid w:val="007D28E8"/>
    <w:rsid w:val="007D2AB1"/>
    <w:rsid w:val="007D34FC"/>
    <w:rsid w:val="007F7AD9"/>
    <w:rsid w:val="008067AA"/>
    <w:rsid w:val="00824EEA"/>
    <w:rsid w:val="00837F11"/>
    <w:rsid w:val="008514DB"/>
    <w:rsid w:val="008519EB"/>
    <w:rsid w:val="0086119A"/>
    <w:rsid w:val="00861BDA"/>
    <w:rsid w:val="00870403"/>
    <w:rsid w:val="0087101B"/>
    <w:rsid w:val="008765CE"/>
    <w:rsid w:val="008779A1"/>
    <w:rsid w:val="00890DE7"/>
    <w:rsid w:val="0089572F"/>
    <w:rsid w:val="0089775D"/>
    <w:rsid w:val="008A1FD4"/>
    <w:rsid w:val="008B1BE3"/>
    <w:rsid w:val="008B28FC"/>
    <w:rsid w:val="008C67A9"/>
    <w:rsid w:val="008D2F82"/>
    <w:rsid w:val="008F1C94"/>
    <w:rsid w:val="008F4488"/>
    <w:rsid w:val="009007A5"/>
    <w:rsid w:val="00914890"/>
    <w:rsid w:val="00915285"/>
    <w:rsid w:val="00924727"/>
    <w:rsid w:val="00930D32"/>
    <w:rsid w:val="0096413F"/>
    <w:rsid w:val="009929CE"/>
    <w:rsid w:val="009B32E0"/>
    <w:rsid w:val="009B5371"/>
    <w:rsid w:val="009C1453"/>
    <w:rsid w:val="009C4E91"/>
    <w:rsid w:val="009D2C0A"/>
    <w:rsid w:val="009D617C"/>
    <w:rsid w:val="009F483F"/>
    <w:rsid w:val="00A01F72"/>
    <w:rsid w:val="00A16FDC"/>
    <w:rsid w:val="00A65BE9"/>
    <w:rsid w:val="00AB06E9"/>
    <w:rsid w:val="00AB18B0"/>
    <w:rsid w:val="00B04968"/>
    <w:rsid w:val="00B1472D"/>
    <w:rsid w:val="00B14FB3"/>
    <w:rsid w:val="00B23478"/>
    <w:rsid w:val="00B66165"/>
    <w:rsid w:val="00B81FC3"/>
    <w:rsid w:val="00B82F88"/>
    <w:rsid w:val="00B92E4E"/>
    <w:rsid w:val="00BB0620"/>
    <w:rsid w:val="00BD0D1A"/>
    <w:rsid w:val="00BD2AEC"/>
    <w:rsid w:val="00C02636"/>
    <w:rsid w:val="00C0511A"/>
    <w:rsid w:val="00C1174C"/>
    <w:rsid w:val="00C21A24"/>
    <w:rsid w:val="00C2631D"/>
    <w:rsid w:val="00C26CA1"/>
    <w:rsid w:val="00C81F6B"/>
    <w:rsid w:val="00C82DA4"/>
    <w:rsid w:val="00C91AD6"/>
    <w:rsid w:val="00CA53A3"/>
    <w:rsid w:val="00CB0C34"/>
    <w:rsid w:val="00CB647A"/>
    <w:rsid w:val="00CD4C1B"/>
    <w:rsid w:val="00CF0B02"/>
    <w:rsid w:val="00CF211F"/>
    <w:rsid w:val="00D0131A"/>
    <w:rsid w:val="00D25A10"/>
    <w:rsid w:val="00D43490"/>
    <w:rsid w:val="00D4612A"/>
    <w:rsid w:val="00D46B1A"/>
    <w:rsid w:val="00D47B3D"/>
    <w:rsid w:val="00D6128C"/>
    <w:rsid w:val="00D6158A"/>
    <w:rsid w:val="00D75CEB"/>
    <w:rsid w:val="00D84F5B"/>
    <w:rsid w:val="00DB3ADD"/>
    <w:rsid w:val="00DC330B"/>
    <w:rsid w:val="00DD0BFD"/>
    <w:rsid w:val="00DD62F3"/>
    <w:rsid w:val="00DD6798"/>
    <w:rsid w:val="00DD7FC0"/>
    <w:rsid w:val="00DE29A9"/>
    <w:rsid w:val="00DF7B5B"/>
    <w:rsid w:val="00E11477"/>
    <w:rsid w:val="00E24836"/>
    <w:rsid w:val="00E26640"/>
    <w:rsid w:val="00E42C80"/>
    <w:rsid w:val="00E43D7A"/>
    <w:rsid w:val="00E507FC"/>
    <w:rsid w:val="00E513EE"/>
    <w:rsid w:val="00E62217"/>
    <w:rsid w:val="00E75604"/>
    <w:rsid w:val="00E774BC"/>
    <w:rsid w:val="00E8677C"/>
    <w:rsid w:val="00E91D60"/>
    <w:rsid w:val="00E939C5"/>
    <w:rsid w:val="00EA4088"/>
    <w:rsid w:val="00EE207A"/>
    <w:rsid w:val="00EF4FBB"/>
    <w:rsid w:val="00F1522D"/>
    <w:rsid w:val="00F20FA5"/>
    <w:rsid w:val="00F32AA1"/>
    <w:rsid w:val="00F33FA2"/>
    <w:rsid w:val="00F41683"/>
    <w:rsid w:val="00F425E4"/>
    <w:rsid w:val="00F66F0D"/>
    <w:rsid w:val="00F750E7"/>
    <w:rsid w:val="00F922C9"/>
    <w:rsid w:val="00F9355E"/>
    <w:rsid w:val="00FA2356"/>
    <w:rsid w:val="00FA448F"/>
    <w:rsid w:val="00FD767F"/>
    <w:rsid w:val="00FF0E8B"/>
    <w:rsid w:val="00FF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A1C2328"/>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uiPriority w:val="99"/>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ninis2.nisra.gov.uk/public/Theme.aspx?themeNumber=74&amp;themeName=Population" TargetMode="External"/><Relationship Id="rId17" Type="http://schemas.openxmlformats.org/officeDocument/2006/relationships/hyperlink" Target="https://www.equalityni.org/ECNI/media/ECNI/Publications/Employers%20and%20Service%20Providers/S75MonitoringGuidance2007.pdf?ext=.pdf"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racticalGuidanceonEQIA2005.pdf?ext=.pdf"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tatistics/census/2011-census" TargetMode="Externa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nisra.gov.uk/sites/nisra.gov.uk/files/publications/MYE19-Bulletin.pdf"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s://www.daera-ni.gov.uk/sites/default/files/publications/dard/2014-2020-rdp-final-eqia-report.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nisra.gov.uk/publications/2019-mid-year-population-estimates-northern-ireland-statistical-bulletin-charts-tables" TargetMode="External"/><Relationship Id="rId22" Type="http://schemas.openxmlformats.org/officeDocument/2006/relationships/image" Target="media/image4.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82A0-863A-48F9-AD74-60306C2B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9295</Words>
  <Characters>51386</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60560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O'Boyle, Nicola</cp:lastModifiedBy>
  <cp:revision>2</cp:revision>
  <dcterms:created xsi:type="dcterms:W3CDTF">2021-04-26T06:43:00Z</dcterms:created>
  <dcterms:modified xsi:type="dcterms:W3CDTF">2021-04-26T06:43:00Z</dcterms:modified>
</cp:coreProperties>
</file>