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07E" w:rsidRDefault="0080507E" w:rsidP="00133E60">
      <w:pPr>
        <w:pStyle w:val="Heading1"/>
        <w:jc w:val="center"/>
        <w:rPr>
          <w:rFonts w:ascii="Arial" w:hAnsi="Arial" w:cs="Arial"/>
          <w:b/>
          <w:bCs/>
          <w:color w:val="000000" w:themeColor="text1"/>
        </w:rPr>
      </w:pPr>
      <w:bookmarkStart w:id="0" w:name="_GoBack"/>
      <w:bookmarkEnd w:id="0"/>
    </w:p>
    <w:p w:rsidR="00133E60" w:rsidRDefault="00133E60" w:rsidP="00133E60">
      <w:pPr>
        <w:pStyle w:val="Heading1"/>
        <w:jc w:val="center"/>
        <w:rPr>
          <w:rFonts w:ascii="Arial" w:hAnsi="Arial" w:cs="Arial"/>
          <w:b/>
          <w:bCs/>
          <w:color w:val="000000" w:themeColor="text1"/>
        </w:rPr>
      </w:pPr>
      <w:r w:rsidRPr="001657FB">
        <w:rPr>
          <w:noProof/>
          <w:color w:val="092F78"/>
          <w:lang w:eastAsia="en-GB"/>
        </w:rPr>
        <w:drawing>
          <wp:inline distT="0" distB="0" distL="0" distR="0" wp14:anchorId="6B3B4A01" wp14:editId="5C92EEDD">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133E60"/>
    <w:p w:rsidR="00133E60" w:rsidRDefault="00133E60" w:rsidP="00133E60"/>
    <w:p w:rsidR="00133E60" w:rsidRPr="00133E60" w:rsidRDefault="00133E60" w:rsidP="00133E60"/>
    <w:p w:rsidR="00133E60" w:rsidRPr="00607CB9" w:rsidRDefault="00133E60" w:rsidP="00133E60">
      <w:pPr>
        <w:ind w:left="1704" w:right="1693"/>
        <w:jc w:val="center"/>
        <w:rPr>
          <w:b/>
          <w:sz w:val="56"/>
        </w:rPr>
      </w:pPr>
      <w:r>
        <w:rPr>
          <w:b/>
          <w:sz w:val="56"/>
        </w:rPr>
        <w:t>Equality &amp; Disability Duties</w:t>
      </w:r>
    </w:p>
    <w:p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133E60" w:rsidRPr="00133E60" w:rsidRDefault="00133E60" w:rsidP="00133E60"/>
    <w:p w:rsidR="00133E60" w:rsidRDefault="00133E60" w:rsidP="00793070">
      <w:pPr>
        <w:pStyle w:val="Heading1"/>
        <w:rPr>
          <w:rFonts w:ascii="Arial" w:hAnsi="Arial" w:cs="Arial"/>
          <w:b/>
          <w:bCs/>
          <w:color w:val="000000" w:themeColor="text1"/>
        </w:rPr>
      </w:pPr>
    </w:p>
    <w:p w:rsidR="00133E60" w:rsidRDefault="00133E60" w:rsidP="00133E60"/>
    <w:p w:rsidR="00133E60" w:rsidRDefault="00133E60" w:rsidP="00133E60"/>
    <w:p w:rsidR="00133E60" w:rsidRDefault="00133E60" w:rsidP="00133E60"/>
    <w:p w:rsidR="00133E60" w:rsidRDefault="00133E60" w:rsidP="00133E60"/>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0D08B0" w:rsidRDefault="000D08B0" w:rsidP="000D08B0"/>
    <w:p w:rsidR="000D08B0" w:rsidRDefault="000D08B0" w:rsidP="000D08B0"/>
    <w:p w:rsidR="000D08B0" w:rsidRDefault="000D08B0" w:rsidP="000D08B0"/>
    <w:p w:rsidR="000D08B0" w:rsidRDefault="000D08B0" w:rsidP="000D08B0"/>
    <w:p w:rsidR="000D08B0" w:rsidRDefault="000D08B0" w:rsidP="000D08B0"/>
    <w:p w:rsidR="000D08B0" w:rsidRDefault="000D08B0" w:rsidP="000D08B0"/>
    <w:p w:rsidR="000D08B0" w:rsidRDefault="000D08B0" w:rsidP="000D08B0"/>
    <w:p w:rsidR="000D08B0" w:rsidRPr="000D08B0" w:rsidRDefault="000D08B0" w:rsidP="000D08B0"/>
    <w:p w:rsidR="00133E60" w:rsidRPr="00133E60" w:rsidRDefault="00133E60" w:rsidP="00133E60"/>
    <w:p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rsidR="00E91D60" w:rsidRDefault="00E91D60" w:rsidP="00E91D60">
      <w:pPr>
        <w:rPr>
          <w:rFonts w:cs="Arial"/>
          <w:b/>
          <w:bCs/>
          <w:sz w:val="28"/>
          <w:szCs w:val="28"/>
        </w:rPr>
      </w:pPr>
    </w:p>
    <w:p w:rsidR="00E91D60" w:rsidRDefault="00E91D60" w:rsidP="00E91D60">
      <w:pPr>
        <w:rPr>
          <w:rFonts w:cs="Arial"/>
          <w:b/>
          <w:bCs/>
          <w:sz w:val="28"/>
          <w:szCs w:val="28"/>
        </w:rPr>
      </w:pPr>
      <w:r w:rsidRPr="00F54EA0">
        <w:rPr>
          <w:rFonts w:cs="Arial"/>
          <w:b/>
          <w:bCs/>
          <w:sz w:val="28"/>
          <w:szCs w:val="28"/>
        </w:rPr>
        <w:t>Introduction</w:t>
      </w:r>
    </w:p>
    <w:p w:rsidR="00E91D60" w:rsidRPr="00F54EA0" w:rsidRDefault="00E91D60" w:rsidP="00E91D60">
      <w:pPr>
        <w:rPr>
          <w:rFonts w:cs="Arial"/>
          <w:b/>
          <w:bCs/>
          <w:sz w:val="28"/>
          <w:szCs w:val="28"/>
        </w:rPr>
      </w:pPr>
    </w:p>
    <w:p w:rsidR="00E91D60" w:rsidRDefault="00E91D60" w:rsidP="00E91D60">
      <w:pPr>
        <w:rPr>
          <w:rFonts w:cs="Arial"/>
          <w:bCs/>
          <w:sz w:val="28"/>
          <w:szCs w:val="28"/>
        </w:rPr>
      </w:pPr>
    </w:p>
    <w:p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rsidR="00E91D60" w:rsidRPr="00E95611" w:rsidRDefault="00E91D60" w:rsidP="00E91D60">
      <w:pPr>
        <w:ind w:left="360"/>
        <w:rPr>
          <w:rFonts w:cs="Arial"/>
          <w:b/>
          <w:bCs/>
          <w:sz w:val="28"/>
          <w:szCs w:val="28"/>
        </w:rPr>
      </w:pPr>
    </w:p>
    <w:p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rsidR="00E91D60" w:rsidRPr="00E95611" w:rsidRDefault="00E91D60" w:rsidP="00E91D60">
      <w:pPr>
        <w:rPr>
          <w:rFonts w:cs="Arial"/>
          <w:b/>
          <w:bCs/>
          <w:sz w:val="28"/>
          <w:szCs w:val="28"/>
        </w:rPr>
      </w:pPr>
    </w:p>
    <w:p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rsidR="00E91D60" w:rsidRPr="00E95611" w:rsidRDefault="00E91D60" w:rsidP="00E91D60">
      <w:pPr>
        <w:rPr>
          <w:rFonts w:cs="Arial"/>
          <w:b/>
          <w:bCs/>
          <w:sz w:val="28"/>
          <w:szCs w:val="28"/>
        </w:rPr>
      </w:pPr>
    </w:p>
    <w:p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rsidR="00044701" w:rsidRDefault="00044701" w:rsidP="00E91D60">
      <w:pPr>
        <w:ind w:left="360" w:firstLine="15"/>
        <w:rPr>
          <w:rFonts w:cs="Arial"/>
          <w:b/>
          <w:bCs/>
          <w:sz w:val="28"/>
          <w:szCs w:val="28"/>
        </w:rPr>
      </w:pPr>
    </w:p>
    <w:p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rsidR="00E91D60" w:rsidRDefault="00E91D60" w:rsidP="00E91D60">
      <w:pPr>
        <w:rPr>
          <w:rFonts w:cs="Arial"/>
          <w:b/>
          <w:bCs/>
          <w:sz w:val="28"/>
          <w:szCs w:val="28"/>
        </w:rPr>
      </w:pPr>
    </w:p>
    <w:p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rsidR="00E91D60" w:rsidRDefault="00E91D60" w:rsidP="00E91D60">
      <w:pPr>
        <w:ind w:left="360" w:hanging="360"/>
        <w:rPr>
          <w:rFonts w:cs="Arial"/>
          <w:bCs/>
          <w:sz w:val="28"/>
          <w:szCs w:val="28"/>
        </w:rPr>
      </w:pPr>
    </w:p>
    <w:p w:rsidR="006F0634" w:rsidRDefault="006F0634" w:rsidP="00E91D60">
      <w:pPr>
        <w:ind w:left="360" w:hanging="360"/>
        <w:rPr>
          <w:rFonts w:cs="Arial"/>
          <w:bCs/>
          <w:sz w:val="28"/>
          <w:szCs w:val="28"/>
        </w:rPr>
      </w:pPr>
    </w:p>
    <w:p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rsidR="00E91D60" w:rsidRDefault="00E91D60" w:rsidP="00E91D60">
      <w:pPr>
        <w:jc w:val="center"/>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0BE280B6" wp14:editId="0B70733A">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rsidR="0080507E" w:rsidRDefault="0080507E" w:rsidP="00E91D60">
                              <w:pPr>
                                <w:jc w:val="center"/>
                              </w:pPr>
                              <w:r>
                                <w:t>Policy Scoping</w:t>
                              </w:r>
                            </w:p>
                            <w:p w:rsidR="0080507E" w:rsidRDefault="0080507E" w:rsidP="00E91D60">
                              <w:pPr>
                                <w:numPr>
                                  <w:ilvl w:val="1"/>
                                  <w:numId w:val="7"/>
                                </w:numPr>
                              </w:pPr>
                              <w:r>
                                <w:t>Policy</w:t>
                              </w:r>
                            </w:p>
                            <w:p w:rsidR="0080507E" w:rsidRDefault="0080507E"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rsidR="0080507E" w:rsidRDefault="0080507E" w:rsidP="00E91D60">
                              <w:pPr>
                                <w:jc w:val="center"/>
                              </w:pPr>
                              <w:r>
                                <w:t>Screening Questions</w:t>
                              </w:r>
                            </w:p>
                            <w:p w:rsidR="0080507E" w:rsidRDefault="0080507E" w:rsidP="00E91D60">
                              <w:pPr>
                                <w:numPr>
                                  <w:ilvl w:val="0"/>
                                  <w:numId w:val="8"/>
                                </w:numPr>
                              </w:pPr>
                              <w:r>
                                <w:t>Apply screening questions</w:t>
                              </w:r>
                            </w:p>
                            <w:p w:rsidR="0080507E" w:rsidRDefault="0080507E"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rsidR="0080507E" w:rsidRDefault="0080507E"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rsidR="0080507E" w:rsidRDefault="0080507E"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rsidR="0080507E" w:rsidRDefault="0080507E"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rsidR="0080507E" w:rsidRDefault="0080507E"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rsidR="0080507E" w:rsidRDefault="0080507E" w:rsidP="00E91D60">
                              <w:r>
                                <w:t>Publish Template</w:t>
                              </w:r>
                            </w:p>
                            <w:p w:rsidR="0080507E" w:rsidRDefault="0080507E"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rsidR="0080507E" w:rsidRDefault="0080507E"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rsidR="0080507E" w:rsidRDefault="0080507E"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rsidR="0080507E" w:rsidRDefault="0080507E"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507E" w:rsidRPr="004D02B0" w:rsidRDefault="0080507E" w:rsidP="00E91D60">
                              <w:pPr>
                                <w:rPr>
                                  <w:b/>
                                  <w:sz w:val="22"/>
                                  <w:szCs w:val="22"/>
                                </w:rPr>
                              </w:pPr>
                              <w:r w:rsidRPr="004D02B0">
                                <w:rPr>
                                  <w:b/>
                                  <w:sz w:val="22"/>
                                  <w:szCs w:val="22"/>
                                </w:rPr>
                                <w:t>‘None’</w:t>
                              </w:r>
                            </w:p>
                            <w:p w:rsidR="0080507E" w:rsidRPr="00526D0F" w:rsidRDefault="0080507E" w:rsidP="00E91D60">
                              <w:pPr>
                                <w:rPr>
                                  <w:sz w:val="22"/>
                                  <w:szCs w:val="22"/>
                                </w:rPr>
                              </w:pPr>
                              <w:r w:rsidRPr="00526D0F">
                                <w:rPr>
                                  <w:sz w:val="22"/>
                                  <w:szCs w:val="22"/>
                                </w:rPr>
                                <w:t>Screened out</w:t>
                              </w:r>
                            </w:p>
                            <w:p w:rsidR="0080507E" w:rsidRDefault="0080507E"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507E" w:rsidRPr="004D02B0" w:rsidRDefault="0080507E" w:rsidP="00E91D60">
                              <w:pPr>
                                <w:rPr>
                                  <w:b/>
                                  <w:sz w:val="22"/>
                                  <w:szCs w:val="22"/>
                                </w:rPr>
                              </w:pPr>
                              <w:r>
                                <w:rPr>
                                  <w:b/>
                                  <w:sz w:val="22"/>
                                  <w:szCs w:val="22"/>
                                </w:rPr>
                                <w:t>‘</w:t>
                              </w:r>
                              <w:r w:rsidRPr="004D02B0">
                                <w:rPr>
                                  <w:b/>
                                  <w:sz w:val="22"/>
                                  <w:szCs w:val="22"/>
                                </w:rPr>
                                <w:t>Major</w:t>
                              </w:r>
                              <w:r>
                                <w:rPr>
                                  <w:b/>
                                  <w:sz w:val="22"/>
                                  <w:szCs w:val="22"/>
                                </w:rPr>
                                <w:t>’</w:t>
                              </w:r>
                            </w:p>
                            <w:p w:rsidR="0080507E" w:rsidRPr="00526D0F" w:rsidRDefault="0080507E"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507E" w:rsidRPr="004D02B0" w:rsidRDefault="0080507E" w:rsidP="00E91D60">
                              <w:pPr>
                                <w:rPr>
                                  <w:b/>
                                  <w:sz w:val="22"/>
                                  <w:szCs w:val="22"/>
                                </w:rPr>
                              </w:pPr>
                              <w:r>
                                <w:rPr>
                                  <w:b/>
                                  <w:sz w:val="22"/>
                                  <w:szCs w:val="22"/>
                                </w:rPr>
                                <w:t>‘</w:t>
                              </w:r>
                              <w:r w:rsidRPr="004D02B0">
                                <w:rPr>
                                  <w:b/>
                                  <w:sz w:val="22"/>
                                  <w:szCs w:val="22"/>
                                </w:rPr>
                                <w:t>Minor</w:t>
                              </w:r>
                              <w:r>
                                <w:rPr>
                                  <w:b/>
                                  <w:sz w:val="22"/>
                                  <w:szCs w:val="22"/>
                                </w:rPr>
                                <w:t>’</w:t>
                              </w:r>
                            </w:p>
                            <w:p w:rsidR="0080507E" w:rsidRPr="00526D0F" w:rsidRDefault="0080507E"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507E" w:rsidRPr="00305E79" w:rsidRDefault="0080507E"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507E" w:rsidRDefault="0080507E"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0BE280B6"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rsidR="0080507E" w:rsidRDefault="0080507E" w:rsidP="00E91D60">
                        <w:pPr>
                          <w:jc w:val="center"/>
                        </w:pPr>
                        <w:r>
                          <w:t>Policy Scoping</w:t>
                        </w:r>
                      </w:p>
                      <w:p w:rsidR="0080507E" w:rsidRDefault="0080507E" w:rsidP="00E91D60">
                        <w:pPr>
                          <w:numPr>
                            <w:ilvl w:val="1"/>
                            <w:numId w:val="7"/>
                          </w:numPr>
                        </w:pPr>
                        <w:r>
                          <w:t>Policy</w:t>
                        </w:r>
                      </w:p>
                      <w:p w:rsidR="0080507E" w:rsidRDefault="0080507E"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80507E" w:rsidRDefault="0080507E" w:rsidP="00E91D60">
                        <w:pPr>
                          <w:jc w:val="center"/>
                        </w:pPr>
                        <w:r>
                          <w:t>Screening Questions</w:t>
                        </w:r>
                      </w:p>
                      <w:p w:rsidR="0080507E" w:rsidRDefault="0080507E" w:rsidP="00E91D60">
                        <w:pPr>
                          <w:numPr>
                            <w:ilvl w:val="0"/>
                            <w:numId w:val="8"/>
                          </w:numPr>
                        </w:pPr>
                        <w:r>
                          <w:t>Apply screening questions</w:t>
                        </w:r>
                      </w:p>
                      <w:p w:rsidR="0080507E" w:rsidRDefault="0080507E"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7" o:spid="_x0000_s1031" style="position:absolute;left:17145;top:27431;width:20574;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80507E" w:rsidRDefault="0080507E"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80507E" w:rsidRDefault="0080507E" w:rsidP="00E91D60">
                        <w:r>
                          <w:t>Mitigate</w:t>
                        </w:r>
                      </w:p>
                    </w:txbxContent>
                  </v:textbox>
                </v:rect>
                <v:rect id="Rectangle 9" o:spid="_x0000_s1033" style="position:absolute;left:36576;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80507E" w:rsidRDefault="0080507E" w:rsidP="00E91D60">
                        <w:r>
                          <w:t xml:space="preserve">  Publish                                                                                                    Template</w:t>
                        </w:r>
                      </w:p>
                    </w:txbxContent>
                  </v:textbox>
                </v:rect>
                <v:rect id="Rectangle 10" o:spid="_x0000_s1034" style="position:absolute;left:5715;top:59434;width:10287;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80507E" w:rsidRDefault="0080507E" w:rsidP="00E91D60">
                        <w:r>
                          <w:t>Re-consider screening</w:t>
                        </w:r>
                      </w:p>
                    </w:txbxContent>
                  </v:textbox>
                </v:rect>
                <v:rect id="Rectangle 11" o:spid="_x0000_s1035" style="position:absolute;left:5715;top:43432;width:10287;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80507E" w:rsidRDefault="0080507E" w:rsidP="00E91D60">
                        <w:r>
                          <w:t>Publish Template</w:t>
                        </w:r>
                      </w:p>
                      <w:p w:rsidR="0080507E" w:rsidRDefault="0080507E" w:rsidP="00E91D60">
                        <w:r>
                          <w:t>for information</w:t>
                        </w:r>
                      </w:p>
                    </w:txbxContent>
                  </v:textbox>
                </v:rect>
                <v:rect id="Rectangle 12" o:spid="_x0000_s1036" style="position:absolute;left:21717;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80507E" w:rsidRDefault="0080507E" w:rsidP="00E91D60">
                        <w:r>
                          <w:t>Publish Template</w:t>
                        </w:r>
                      </w:p>
                    </w:txbxContent>
                  </v:textbox>
                </v:rect>
                <v:rect id="Rectangle 13" o:spid="_x0000_s1037" style="position:absolute;left:36576;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80507E" w:rsidRDefault="0080507E" w:rsidP="00E91D60">
                        <w:r>
                          <w:t xml:space="preserve">     EQIA</w:t>
                        </w:r>
                      </w:p>
                    </w:txbxContent>
                  </v:textbox>
                </v:rect>
                <v:rect id="Rectangle 14" o:spid="_x0000_s1038" style="position:absolute;left:21717;top:73153;width:914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80507E" w:rsidRDefault="0080507E"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80507E" w:rsidRPr="004D02B0" w:rsidRDefault="0080507E" w:rsidP="00E91D60">
                        <w:pPr>
                          <w:rPr>
                            <w:b/>
                            <w:sz w:val="22"/>
                            <w:szCs w:val="22"/>
                          </w:rPr>
                        </w:pPr>
                        <w:r w:rsidRPr="004D02B0">
                          <w:rPr>
                            <w:b/>
                            <w:sz w:val="22"/>
                            <w:szCs w:val="22"/>
                          </w:rPr>
                          <w:t>‘None’</w:t>
                        </w:r>
                      </w:p>
                      <w:p w:rsidR="0080507E" w:rsidRPr="00526D0F" w:rsidRDefault="0080507E" w:rsidP="00E91D60">
                        <w:pPr>
                          <w:rPr>
                            <w:sz w:val="22"/>
                            <w:szCs w:val="22"/>
                          </w:rPr>
                        </w:pPr>
                        <w:r w:rsidRPr="00526D0F">
                          <w:rPr>
                            <w:sz w:val="22"/>
                            <w:szCs w:val="22"/>
                          </w:rPr>
                          <w:t>Screened out</w:t>
                        </w:r>
                      </w:p>
                      <w:p w:rsidR="0080507E" w:rsidRDefault="0080507E" w:rsidP="00E91D60"/>
                    </w:txbxContent>
                  </v:textbox>
                </v:shape>
                <v:shape id="Text Box 16" o:spid="_x0000_s1040" type="#_x0000_t202" style="position:absolute;left:35433;top:34291;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80507E" w:rsidRPr="004D02B0" w:rsidRDefault="0080507E" w:rsidP="00E91D60">
                        <w:pPr>
                          <w:rPr>
                            <w:b/>
                            <w:sz w:val="22"/>
                            <w:szCs w:val="22"/>
                          </w:rPr>
                        </w:pPr>
                        <w:r>
                          <w:rPr>
                            <w:b/>
                            <w:sz w:val="22"/>
                            <w:szCs w:val="22"/>
                          </w:rPr>
                          <w:t>‘</w:t>
                        </w:r>
                        <w:r w:rsidRPr="004D02B0">
                          <w:rPr>
                            <w:b/>
                            <w:sz w:val="22"/>
                            <w:szCs w:val="22"/>
                          </w:rPr>
                          <w:t>Major</w:t>
                        </w:r>
                        <w:r>
                          <w:rPr>
                            <w:b/>
                            <w:sz w:val="22"/>
                            <w:szCs w:val="22"/>
                          </w:rPr>
                          <w:t>’</w:t>
                        </w:r>
                      </w:p>
                      <w:p w:rsidR="0080507E" w:rsidRPr="00526D0F" w:rsidRDefault="0080507E"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18" o:spid="_x0000_s1042" style="position:absolute;visibility:visible;mso-wrap-style:square" from="32004,33143" to="36576,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19" o:spid="_x0000_s1043" type="#_x0000_t202" style="position:absolute;left:20574;top:34291;width:9144;height:9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80507E" w:rsidRPr="004D02B0" w:rsidRDefault="0080507E" w:rsidP="00E91D60">
                        <w:pPr>
                          <w:rPr>
                            <w:b/>
                            <w:sz w:val="22"/>
                            <w:szCs w:val="22"/>
                          </w:rPr>
                        </w:pPr>
                        <w:r>
                          <w:rPr>
                            <w:b/>
                            <w:sz w:val="22"/>
                            <w:szCs w:val="22"/>
                          </w:rPr>
                          <w:t>‘</w:t>
                        </w:r>
                        <w:r w:rsidRPr="004D02B0">
                          <w:rPr>
                            <w:b/>
                            <w:sz w:val="22"/>
                            <w:szCs w:val="22"/>
                          </w:rPr>
                          <w:t>Minor</w:t>
                        </w:r>
                        <w:r>
                          <w:rPr>
                            <w:b/>
                            <w:sz w:val="22"/>
                            <w:szCs w:val="22"/>
                          </w:rPr>
                          <w:t>’</w:t>
                        </w:r>
                      </w:p>
                      <w:p w:rsidR="0080507E" w:rsidRPr="00526D0F" w:rsidRDefault="0080507E"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21" o:spid="_x0000_s1045" type="#_x0000_t202" style="position:absolute;left:11430;top:69723;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80507E" w:rsidRPr="00305E79" w:rsidRDefault="0080507E"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80507E" w:rsidRDefault="0080507E"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4" o:spid="_x0000_s1048" style="position:absolute;visibility:visible;mso-wrap-style:square" from="26289,52581" to="26289,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5" o:spid="_x0000_s1049" style="position:absolute;visibility:visible;mso-wrap-style:square" from="26289,68582" to="26289,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6" o:spid="_x0000_s1050" style="position:absolute;flip:x y;visibility:visible;mso-wrap-style:square" from="14859,68582" to="21717,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uCw8QAAADbAAAADwAAAGRycy9kb3ducmV2LnhtbESPQWvCQBSE7wX/w/IEb3WTFkRTVxGh&#10;0IMXtej1JfuajWbfJtk1xn/fLQg9DjPzDbNcD7YWPXW+cqwgnSYgiAunKy4VfB8/X+cgfEDWWDsm&#10;BQ/ysF6NXpaYaXfnPfWHUIoIYZ+hAhNCk0npC0MW/dQ1xNH7cZ3FEGVXSt3hPcJtLd+SZCYtVhwX&#10;DDa0NVRcDzeroM9v6eW02199fm4X+dy02107U2oyHjYfIAIN4T/8bH9pBe8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i4LDxAAAANsAAAAPAAAAAAAAAAAA&#10;AAAAAKECAABkcnMvZG93bnJldi54bWxQSwUGAAAAAAQABAD5AAAAkgMAAAAA&#10;">
                  <v:stroke endarrow="block"/>
                </v:line>
                <v:line id="Line 27" o:spid="_x0000_s1051" style="position:absolute;visibility:visible;mso-wrap-style:square" from="41148,52581" to="4114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28" o:spid="_x0000_s1052" style="position:absolute;visibility:visible;mso-wrap-style:square" from="25146,21720" to="25153,2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29" o:spid="_x0000_s1053" style="position:absolute;visibility:visible;mso-wrap-style:square" from="30861,78865"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0" o:spid="_x0000_s1054" style="position:absolute;flip:y;visibility:visible;mso-wrap-style:square" from="51435,30861"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1" o:spid="_x0000_s1055" style="position:absolute;flip:x;visibility:visible;mso-wrap-style:square" from="37719,30861" to="51435,30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Freeform 32" o:spid="_x0000_s1056" style="position:absolute;left:2773;top:63938;width:2942;height:66;visibility:visible;mso-wrap-style:square;v-text-anchor:top" coordsize="4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m1sUA&#10;AADbAAAADwAAAGRycy9kb3ducmV2LnhtbESP0WrCQBRE34X+w3ILvulGLVZS11CEYCEPxegH3GZv&#10;kzTZuyG7Jmm/vlso+DjMzBlmn0ymFQP1rrasYLWMQBAXVtdcKrhe0sUOhPPIGlvLpOCbHCSHh9ke&#10;Y21HPtOQ+1IECLsYFVTed7GUrqjIoFvajjh4n7Y36IPsS6l7HAPctHIdRVtpsOawUGFHx4qKJr8Z&#10;BXn9vkufVs3XafDXqPnh7MPqTKn54/T6AsLT5O/h//abVrB5hr8v4QfIw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qbWxQAAANsAAAAPAAAAAAAAAAAAAAAAAJgCAABkcnMv&#10;ZG93bnJldi54bWxQSwUGAAAAAAQABAD1AAAAigM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34" o:spid="_x0000_s1058" style="position:absolute;flip:y;visibility:visible;mso-wrap-style:square" from="2743,18290" to="2750,64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shape id="Freeform 35" o:spid="_x0000_s1059" style="position:absolute;left:2743;top:18290;width:11430;height:22;visibility:visible;mso-wrap-style:square;v-text-anchor:top" coordsize="18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W1+r8A&#10;AADbAAAADwAAAGRycy9kb3ducmV2LnhtbERPzYrCMBC+C/sOYYS9aaqsrlSjrIuCN7H2AWabsS02&#10;k5Jkbfv25iB4/Pj+N7veNOJBzteWFcymCQjiwuqaSwX59ThZgfABWWNjmRQM5GG3/RhtMNW24ws9&#10;slCKGMI+RQVVCG0qpS8qMuintiWO3M06gyFCV0rtsIvhppHzJFlKgzXHhgpb+q2ouGf/RoH7w1vb&#10;fe/zRb06YJafh8uhGJT6HPc/axCB+vAWv9wnreArro9f4g+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NbX6vwAAANsAAAAPAAAAAAAAAAAAAAAAAJgCAABkcnMvZG93bnJl&#10;di54bWxQSwUGAAAAAAQABAD1AAAAhAM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KO8QA&#10;AADbAAAADwAAAGRycy9kb3ducmV2LnhtbESPQYvCMBSE78L+h/AWvIim7opKNYoUFvckVAWvz+bZ&#10;FpuXbpPV6q83guBxmJlvmPmyNZW4UONKywqGgwgEcWZ1ybmC/e6nPwXhPLLGyjIpuJGD5eKjM8dY&#10;2yundNn6XAQIuxgVFN7XsZQuK8igG9iaOHgn2xj0QTa51A1eA9xU8iuKxtJgyWGhwJqSgrLz9t8o&#10;SMfT9SrZT9Kkd5Sb9d/h3jt/35XqfrarGQhPrX+HX+1frWA0hO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3yjvEAAAA2wAAAA8AAAAAAAAAAAAAAAAAmAIAAGRycy9k&#10;b3ducmV2LnhtbFBLBQYAAAAABAAEAPUAAACJAwAAAAA=&#10;" path="m805,l,4r15,l,4e" filled="f">
                  <v:stroke endarrow="block"/>
                  <v:path arrowok="t" o:connecttype="custom" o:connectlocs="511302,0;0,2963;9527,2963;0,2963" o:connectangles="0,0,0,0"/>
                </v:shape>
                <w10:anchorlock/>
              </v:group>
            </w:pict>
          </mc:Fallback>
        </mc:AlternateContent>
      </w:r>
    </w:p>
    <w:p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rsidR="00E91D60" w:rsidRPr="00E91D60" w:rsidRDefault="00E91D60" w:rsidP="00E91D60">
      <w:pPr>
        <w:rPr>
          <w:rFonts w:cs="Arial"/>
          <w:b/>
          <w:sz w:val="16"/>
          <w:szCs w:val="16"/>
        </w:rPr>
      </w:pPr>
    </w:p>
    <w:p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rsidR="00E91D60" w:rsidRPr="00E91D60" w:rsidRDefault="00E91D60" w:rsidP="00E91D60">
      <w:pPr>
        <w:autoSpaceDE w:val="0"/>
        <w:autoSpaceDN w:val="0"/>
        <w:adjustRightInd w:val="0"/>
        <w:rPr>
          <w:rFonts w:cs="Arial"/>
          <w:sz w:val="16"/>
          <w:szCs w:val="16"/>
        </w:rPr>
      </w:pPr>
    </w:p>
    <w:p w:rsidR="00E91D6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rsidR="00625DBC" w:rsidRPr="009F0500" w:rsidRDefault="00625DBC" w:rsidP="00E91D60">
      <w:pPr>
        <w:autoSpaceDE w:val="0"/>
        <w:autoSpaceDN w:val="0"/>
        <w:adjustRightInd w:val="0"/>
        <w:rPr>
          <w:rFonts w:cs="Arial"/>
          <w:sz w:val="28"/>
          <w:szCs w:val="28"/>
        </w:rPr>
      </w:pPr>
    </w:p>
    <w:p w:rsidR="00E91D60" w:rsidRPr="00E91D60" w:rsidRDefault="00E91D60" w:rsidP="00E91D60">
      <w:pPr>
        <w:rPr>
          <w:rFonts w:cs="Arial"/>
          <w:bCs/>
          <w:sz w:val="16"/>
          <w:szCs w:val="16"/>
        </w:rPr>
      </w:pPr>
    </w:p>
    <w:p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rsidR="00E91D60" w:rsidRDefault="00E91D60" w:rsidP="00E91D60">
      <w:pPr>
        <w:rPr>
          <w:rFonts w:cs="Arial"/>
          <w:b/>
          <w:sz w:val="28"/>
          <w:szCs w:val="28"/>
        </w:rPr>
      </w:pPr>
    </w:p>
    <w:p w:rsidR="004E3127" w:rsidRPr="00DC4732" w:rsidRDefault="004E3127" w:rsidP="004E3127">
      <w:pPr>
        <w:rPr>
          <w:rFonts w:cs="Arial"/>
          <w:b/>
          <w:sz w:val="28"/>
          <w:szCs w:val="28"/>
        </w:rPr>
      </w:pPr>
      <w:r w:rsidRPr="00DC4732">
        <w:rPr>
          <w:rFonts w:cs="Arial"/>
          <w:b/>
          <w:sz w:val="28"/>
          <w:szCs w:val="28"/>
        </w:rPr>
        <w:t>Name of the policy</w:t>
      </w:r>
    </w:p>
    <w:p w:rsidR="00804D49" w:rsidRPr="00C01376" w:rsidRDefault="00804D49" w:rsidP="00804D49">
      <w:pPr>
        <w:pStyle w:val="DARDEqualityTextBold"/>
        <w:spacing w:before="20"/>
        <w:rPr>
          <w:b w:val="0"/>
          <w:color w:val="auto"/>
          <w:szCs w:val="28"/>
        </w:rPr>
      </w:pPr>
      <w:r w:rsidRPr="00C01376">
        <w:rPr>
          <w:b w:val="0"/>
          <w:color w:val="auto"/>
          <w:szCs w:val="28"/>
        </w:rPr>
        <w:t>Rural Halls Refurbishment Scheme</w:t>
      </w:r>
    </w:p>
    <w:p w:rsidR="004E3127" w:rsidRDefault="004E3127" w:rsidP="004E3127">
      <w:r>
        <w:rPr>
          <w:rFonts w:cs="Arial"/>
          <w:sz w:val="28"/>
          <w:szCs w:val="28"/>
        </w:rPr>
        <w:t>___________________________________________________</w:t>
      </w:r>
    </w:p>
    <w:p w:rsidR="004E3127" w:rsidRPr="00495BF0" w:rsidRDefault="004E3127" w:rsidP="004E3127">
      <w:pPr>
        <w:rPr>
          <w:rFonts w:cs="Arial"/>
          <w:sz w:val="28"/>
          <w:szCs w:val="28"/>
        </w:rPr>
      </w:pPr>
    </w:p>
    <w:p w:rsidR="004E3127" w:rsidRPr="00DC4732" w:rsidRDefault="004E3127" w:rsidP="004E3127">
      <w:pPr>
        <w:rPr>
          <w:rFonts w:cs="Arial"/>
          <w:b/>
          <w:sz w:val="28"/>
          <w:szCs w:val="28"/>
        </w:rPr>
      </w:pPr>
      <w:r w:rsidRPr="00DC4732">
        <w:rPr>
          <w:rFonts w:cs="Arial"/>
          <w:b/>
          <w:sz w:val="28"/>
          <w:szCs w:val="28"/>
        </w:rPr>
        <w:t>Is this an existing, revised or a new policy?</w:t>
      </w:r>
    </w:p>
    <w:p w:rsidR="004E3127" w:rsidRPr="00C01376" w:rsidRDefault="00804D49" w:rsidP="004E3127">
      <w:pPr>
        <w:rPr>
          <w:rFonts w:cs="Arial"/>
          <w:sz w:val="28"/>
          <w:szCs w:val="28"/>
        </w:rPr>
      </w:pPr>
      <w:r w:rsidRPr="00C01376">
        <w:rPr>
          <w:rFonts w:cs="Arial"/>
          <w:sz w:val="28"/>
          <w:szCs w:val="28"/>
        </w:rPr>
        <w:t>New policy/decision</w:t>
      </w:r>
    </w:p>
    <w:p w:rsidR="004E3127" w:rsidRDefault="004E3127" w:rsidP="004E3127">
      <w:r>
        <w:rPr>
          <w:rFonts w:cs="Arial"/>
          <w:sz w:val="28"/>
          <w:szCs w:val="28"/>
        </w:rPr>
        <w:t>____________________________________________________</w:t>
      </w:r>
    </w:p>
    <w:p w:rsidR="004E3127" w:rsidRPr="00495BF0" w:rsidRDefault="004E3127" w:rsidP="004E3127">
      <w:pPr>
        <w:rPr>
          <w:rFonts w:cs="Arial"/>
          <w:sz w:val="28"/>
          <w:szCs w:val="28"/>
        </w:rPr>
      </w:pPr>
    </w:p>
    <w:p w:rsidR="004E3127" w:rsidRPr="00AE1EAD" w:rsidRDefault="004E3127" w:rsidP="004E3127">
      <w:pPr>
        <w:rPr>
          <w:rFonts w:cs="Arial"/>
          <w:b/>
          <w:sz w:val="28"/>
          <w:szCs w:val="28"/>
        </w:rPr>
      </w:pPr>
      <w:r w:rsidRPr="00AE1EAD">
        <w:rPr>
          <w:rFonts w:cs="Arial"/>
          <w:b/>
          <w:sz w:val="28"/>
          <w:szCs w:val="28"/>
        </w:rPr>
        <w:t xml:space="preserve">What is it trying to achieve? (intended aims/outcomes) </w:t>
      </w:r>
    </w:p>
    <w:p w:rsidR="00AE1EAD" w:rsidRDefault="00804D49" w:rsidP="00AE1EAD">
      <w:pPr>
        <w:jc w:val="both"/>
        <w:rPr>
          <w:rFonts w:cs="Arial"/>
          <w:sz w:val="28"/>
          <w:szCs w:val="28"/>
        </w:rPr>
      </w:pPr>
      <w:r w:rsidRPr="00AE1EAD">
        <w:rPr>
          <w:rFonts w:eastAsia="Calibri" w:cs="Arial"/>
          <w:sz w:val="28"/>
          <w:szCs w:val="28"/>
          <w:lang w:eastAsia="en-GB"/>
        </w:rPr>
        <w:t xml:space="preserve">The aim of the scheme is </w:t>
      </w:r>
      <w:r w:rsidRPr="00AE1EAD">
        <w:rPr>
          <w:rFonts w:eastAsia="Calibri" w:cs="Arial"/>
          <w:sz w:val="28"/>
          <w:szCs w:val="28"/>
        </w:rPr>
        <w:t xml:space="preserve">to facilitate rural organisations to deliver </w:t>
      </w:r>
      <w:r w:rsidR="003B081B">
        <w:rPr>
          <w:rFonts w:eastAsia="Calibri" w:cs="Arial"/>
          <w:sz w:val="28"/>
          <w:szCs w:val="28"/>
        </w:rPr>
        <w:t xml:space="preserve">small scale </w:t>
      </w:r>
      <w:r w:rsidRPr="00AE1EAD">
        <w:rPr>
          <w:rFonts w:eastAsia="Calibri" w:cs="Arial"/>
          <w:sz w:val="28"/>
          <w:szCs w:val="28"/>
        </w:rPr>
        <w:t>capital refurbishment works to rural halls, with the intended aim of keeping community facilities viable and to support existing rural organisations to remain sustainable and identify new volunteers.</w:t>
      </w:r>
      <w:r w:rsidR="00AE1EAD" w:rsidRPr="00AE1EAD">
        <w:rPr>
          <w:rFonts w:eastAsia="Calibri" w:cs="Arial"/>
          <w:sz w:val="28"/>
          <w:szCs w:val="28"/>
        </w:rPr>
        <w:t xml:space="preserve"> </w:t>
      </w:r>
      <w:r w:rsidR="00AE1EAD" w:rsidRPr="00AE1EAD">
        <w:rPr>
          <w:rFonts w:cs="Arial"/>
          <w:sz w:val="28"/>
          <w:szCs w:val="28"/>
          <w:lang w:eastAsia="en-GB"/>
        </w:rPr>
        <w:t xml:space="preserve">The Scheme will target rural halls in areas where there is significant deficiencies in ‘Access to Services’ and which have had limited previous investment, are under-utilised and restricted in usage. </w:t>
      </w:r>
      <w:r w:rsidR="00AE1EAD" w:rsidRPr="00AE1EAD">
        <w:rPr>
          <w:rFonts w:cs="Arial"/>
          <w:sz w:val="28"/>
          <w:szCs w:val="28"/>
        </w:rPr>
        <w:t>This is a pilot intervention to gain learning prior to developing a sustained and strategic approach to a Rural Halls Refurbishment Programme</w:t>
      </w:r>
      <w:r w:rsidR="003B081B">
        <w:rPr>
          <w:rFonts w:cs="Arial"/>
          <w:sz w:val="28"/>
          <w:szCs w:val="28"/>
        </w:rPr>
        <w:t>.</w:t>
      </w:r>
    </w:p>
    <w:p w:rsidR="003B081B" w:rsidRPr="003B081B" w:rsidRDefault="003B081B" w:rsidP="003B081B">
      <w:pPr>
        <w:jc w:val="both"/>
        <w:rPr>
          <w:rFonts w:cs="Arial"/>
          <w:sz w:val="28"/>
          <w:szCs w:val="28"/>
        </w:rPr>
      </w:pPr>
      <w:r>
        <w:rPr>
          <w:rFonts w:cs="Arial"/>
          <w:sz w:val="28"/>
          <w:szCs w:val="28"/>
        </w:rPr>
        <w:t>While f</w:t>
      </w:r>
      <w:r w:rsidRPr="003B081B">
        <w:rPr>
          <w:rFonts w:cs="Arial"/>
          <w:sz w:val="28"/>
          <w:szCs w:val="28"/>
        </w:rPr>
        <w:t xml:space="preserve">inancial support will be available </w:t>
      </w:r>
      <w:r w:rsidRPr="003B081B">
        <w:rPr>
          <w:rFonts w:cs="Arial"/>
          <w:bCs/>
          <w:sz w:val="28"/>
          <w:szCs w:val="28"/>
        </w:rPr>
        <w:t xml:space="preserve">for </w:t>
      </w:r>
      <w:r>
        <w:rPr>
          <w:rFonts w:cs="Arial"/>
          <w:bCs/>
          <w:sz w:val="28"/>
          <w:szCs w:val="28"/>
        </w:rPr>
        <w:t xml:space="preserve">small scale </w:t>
      </w:r>
      <w:r w:rsidRPr="003B081B">
        <w:rPr>
          <w:rFonts w:cs="Arial"/>
          <w:sz w:val="28"/>
          <w:szCs w:val="28"/>
        </w:rPr>
        <w:t>capital refurbishment works</w:t>
      </w:r>
      <w:r>
        <w:rPr>
          <w:rFonts w:cs="Arial"/>
          <w:sz w:val="28"/>
          <w:szCs w:val="28"/>
        </w:rPr>
        <w:t>, t</w:t>
      </w:r>
      <w:r w:rsidRPr="003B081B">
        <w:rPr>
          <w:rFonts w:cs="Arial"/>
          <w:sz w:val="28"/>
          <w:szCs w:val="28"/>
        </w:rPr>
        <w:t xml:space="preserve">he Scheme also includes </w:t>
      </w:r>
      <w:r w:rsidRPr="003B081B">
        <w:rPr>
          <w:rFonts w:eastAsia="Arial" w:cs="Arial"/>
          <w:sz w:val="28"/>
          <w:szCs w:val="28"/>
        </w:rPr>
        <w:t xml:space="preserve">a mandatory ‘Managing your Space’ training programme </w:t>
      </w:r>
      <w:r w:rsidRPr="003B081B">
        <w:rPr>
          <w:rFonts w:cs="Arial"/>
          <w:sz w:val="28"/>
          <w:szCs w:val="28"/>
        </w:rPr>
        <w:t>for members of the applicant organisation</w:t>
      </w:r>
      <w:r w:rsidRPr="003B081B">
        <w:rPr>
          <w:rFonts w:cs="Arial"/>
          <w:bCs/>
          <w:sz w:val="28"/>
          <w:szCs w:val="28"/>
        </w:rPr>
        <w:t xml:space="preserve">. </w:t>
      </w:r>
    </w:p>
    <w:p w:rsidR="003B081B" w:rsidRPr="003B081B" w:rsidRDefault="003B081B" w:rsidP="003B081B">
      <w:pPr>
        <w:contextualSpacing/>
        <w:jc w:val="both"/>
        <w:rPr>
          <w:rFonts w:eastAsia="Calibri" w:cs="Arial"/>
          <w:sz w:val="28"/>
          <w:szCs w:val="28"/>
        </w:rPr>
      </w:pPr>
      <w:r w:rsidRPr="003B081B">
        <w:rPr>
          <w:rFonts w:eastAsia="Calibri" w:cs="Arial"/>
          <w:sz w:val="28"/>
          <w:szCs w:val="28"/>
        </w:rPr>
        <w:t xml:space="preserve">Funding is available for up to 95% of the refurbishment cost up to a maximum grant of £40,000. The minimum grant awarded will be £15,000. The total cost of </w:t>
      </w:r>
      <w:r>
        <w:rPr>
          <w:rFonts w:eastAsia="Calibri" w:cs="Arial"/>
          <w:sz w:val="28"/>
          <w:szCs w:val="28"/>
        </w:rPr>
        <w:t xml:space="preserve">any proposed </w:t>
      </w:r>
      <w:r w:rsidRPr="003B081B">
        <w:rPr>
          <w:rFonts w:eastAsia="Calibri" w:cs="Arial"/>
          <w:sz w:val="28"/>
          <w:szCs w:val="28"/>
        </w:rPr>
        <w:t>capital project must be a minimum of £15,790 and up to a maximum £60,000.</w:t>
      </w:r>
      <w:r>
        <w:rPr>
          <w:rFonts w:eastAsia="Calibri" w:cs="Arial"/>
          <w:sz w:val="28"/>
          <w:szCs w:val="28"/>
        </w:rPr>
        <w:t xml:space="preserve"> </w:t>
      </w:r>
    </w:p>
    <w:p w:rsidR="00066281" w:rsidRDefault="00066281" w:rsidP="00066281">
      <w:pPr>
        <w:ind w:left="720" w:hanging="720"/>
        <w:jc w:val="both"/>
        <w:rPr>
          <w:rFonts w:cs="Arial"/>
          <w:sz w:val="28"/>
          <w:szCs w:val="28"/>
        </w:rPr>
      </w:pPr>
      <w:r w:rsidRPr="00141F3B">
        <w:rPr>
          <w:rFonts w:cs="Arial"/>
          <w:sz w:val="28"/>
          <w:szCs w:val="28"/>
        </w:rPr>
        <w:t>Funding for the scheme is limited and will fund approximately 30 halls</w:t>
      </w:r>
      <w:r>
        <w:rPr>
          <w:rFonts w:cs="Arial"/>
          <w:sz w:val="28"/>
          <w:szCs w:val="28"/>
        </w:rPr>
        <w:t xml:space="preserve"> in the first</w:t>
      </w:r>
    </w:p>
    <w:p w:rsidR="00066281" w:rsidRPr="00141F3B" w:rsidRDefault="00066281" w:rsidP="00066281">
      <w:pPr>
        <w:jc w:val="both"/>
        <w:rPr>
          <w:rFonts w:cs="Arial"/>
          <w:sz w:val="28"/>
          <w:szCs w:val="28"/>
        </w:rPr>
      </w:pPr>
      <w:r>
        <w:rPr>
          <w:rFonts w:cs="Arial"/>
          <w:sz w:val="28"/>
          <w:szCs w:val="28"/>
        </w:rPr>
        <w:lastRenderedPageBreak/>
        <w:t>instance</w:t>
      </w:r>
      <w:r w:rsidRPr="00141F3B">
        <w:rPr>
          <w:rFonts w:cs="Arial"/>
          <w:sz w:val="28"/>
          <w:szCs w:val="28"/>
        </w:rPr>
        <w:t>,</w:t>
      </w:r>
      <w:r>
        <w:rPr>
          <w:rFonts w:cs="Arial"/>
          <w:sz w:val="28"/>
          <w:szCs w:val="28"/>
        </w:rPr>
        <w:t xml:space="preserve"> </w:t>
      </w:r>
      <w:r w:rsidRPr="00141F3B">
        <w:rPr>
          <w:rFonts w:cs="Arial"/>
          <w:sz w:val="28"/>
          <w:szCs w:val="28"/>
        </w:rPr>
        <w:t>however</w:t>
      </w:r>
      <w:r>
        <w:rPr>
          <w:rFonts w:cs="Arial"/>
          <w:sz w:val="28"/>
          <w:szCs w:val="28"/>
        </w:rPr>
        <w:t>,</w:t>
      </w:r>
      <w:r w:rsidRPr="00141F3B">
        <w:rPr>
          <w:rFonts w:cs="Arial"/>
          <w:sz w:val="28"/>
          <w:szCs w:val="28"/>
        </w:rPr>
        <w:t xml:space="preserve"> further roll-outs may be considered subject to evaluation and </w:t>
      </w:r>
    </w:p>
    <w:p w:rsidR="00066281" w:rsidRPr="00141F3B" w:rsidRDefault="00066281" w:rsidP="00066281">
      <w:pPr>
        <w:ind w:left="720" w:hanging="720"/>
        <w:jc w:val="both"/>
        <w:rPr>
          <w:rFonts w:cs="Arial"/>
          <w:lang w:val="en-US"/>
        </w:rPr>
      </w:pPr>
      <w:r w:rsidRPr="00141F3B">
        <w:rPr>
          <w:rFonts w:cs="Arial"/>
          <w:sz w:val="28"/>
          <w:szCs w:val="28"/>
        </w:rPr>
        <w:t xml:space="preserve">available funding. </w:t>
      </w:r>
    </w:p>
    <w:p w:rsidR="003B081B" w:rsidRPr="003B081B" w:rsidRDefault="003B081B" w:rsidP="003B081B">
      <w:pPr>
        <w:contextualSpacing/>
        <w:jc w:val="both"/>
        <w:rPr>
          <w:rFonts w:eastAsia="Calibri" w:cs="Arial"/>
          <w:sz w:val="28"/>
          <w:szCs w:val="28"/>
        </w:rPr>
      </w:pPr>
    </w:p>
    <w:p w:rsidR="00804D49" w:rsidRPr="00C01376" w:rsidRDefault="00804D49" w:rsidP="00804D49">
      <w:pPr>
        <w:spacing w:after="160" w:line="259" w:lineRule="auto"/>
        <w:jc w:val="both"/>
        <w:rPr>
          <w:rFonts w:eastAsia="Calibri" w:cs="Arial"/>
          <w:sz w:val="28"/>
          <w:szCs w:val="28"/>
        </w:rPr>
      </w:pPr>
    </w:p>
    <w:p w:rsidR="00804D49" w:rsidRPr="00C01376" w:rsidRDefault="00804D49" w:rsidP="00804D49">
      <w:pPr>
        <w:rPr>
          <w:rFonts w:cs="Arial"/>
          <w:sz w:val="28"/>
          <w:szCs w:val="28"/>
        </w:rPr>
      </w:pPr>
      <w:r w:rsidRPr="00C01376">
        <w:rPr>
          <w:rFonts w:cs="Arial"/>
          <w:sz w:val="28"/>
          <w:szCs w:val="28"/>
        </w:rPr>
        <w:t>The Scheme objectives can be summarised as;</w:t>
      </w:r>
    </w:p>
    <w:p w:rsidR="00804D49" w:rsidRPr="00C01376" w:rsidRDefault="00804D49" w:rsidP="00804D49">
      <w:pPr>
        <w:pStyle w:val="ListParagraph"/>
        <w:jc w:val="both"/>
        <w:rPr>
          <w:rFonts w:cs="Arial"/>
          <w:sz w:val="28"/>
          <w:szCs w:val="28"/>
        </w:rPr>
      </w:pPr>
    </w:p>
    <w:p w:rsidR="00804D49" w:rsidRDefault="00804D49" w:rsidP="00804D49">
      <w:pPr>
        <w:pStyle w:val="ListParagraph"/>
        <w:numPr>
          <w:ilvl w:val="0"/>
          <w:numId w:val="30"/>
        </w:numPr>
        <w:spacing w:after="200" w:line="276" w:lineRule="auto"/>
        <w:jc w:val="both"/>
        <w:rPr>
          <w:rFonts w:cs="Arial"/>
          <w:sz w:val="28"/>
          <w:szCs w:val="28"/>
        </w:rPr>
      </w:pPr>
      <w:r w:rsidRPr="00C01376">
        <w:rPr>
          <w:rFonts w:cs="Arial"/>
          <w:sz w:val="28"/>
          <w:szCs w:val="28"/>
        </w:rPr>
        <w:t>Empower at least 30 local rural community and voluntary organisations from a geographically broad range of rural groups, including those hard-to-reach rural organisations in remote areas of Northern Ireland to deliver enhanced and new services to their rural communities that can alleviate poverty, reduce isolation and loneliness and improve community integration.</w:t>
      </w:r>
    </w:p>
    <w:p w:rsidR="003B081B" w:rsidRPr="00C01376" w:rsidRDefault="003B081B" w:rsidP="003B081B">
      <w:pPr>
        <w:pStyle w:val="ListParagraph"/>
        <w:spacing w:after="200" w:line="276" w:lineRule="auto"/>
        <w:jc w:val="both"/>
        <w:rPr>
          <w:rFonts w:cs="Arial"/>
          <w:sz w:val="28"/>
          <w:szCs w:val="28"/>
        </w:rPr>
      </w:pPr>
    </w:p>
    <w:p w:rsidR="00804D49" w:rsidRPr="00C01376" w:rsidRDefault="00804D49" w:rsidP="00804D49">
      <w:pPr>
        <w:pStyle w:val="ListParagraph"/>
        <w:numPr>
          <w:ilvl w:val="0"/>
          <w:numId w:val="30"/>
        </w:numPr>
        <w:spacing w:after="200" w:line="276" w:lineRule="auto"/>
        <w:jc w:val="both"/>
        <w:rPr>
          <w:rFonts w:cs="Arial"/>
          <w:sz w:val="28"/>
          <w:szCs w:val="28"/>
        </w:rPr>
      </w:pPr>
      <w:r w:rsidRPr="00C01376">
        <w:rPr>
          <w:rFonts w:cs="Arial"/>
          <w:sz w:val="28"/>
          <w:szCs w:val="28"/>
        </w:rPr>
        <w:t>Capital investment in at least 30 community buildings, making a tangible and visible difference to the current state of hall facilities;</w:t>
      </w:r>
    </w:p>
    <w:p w:rsidR="00804D49" w:rsidRPr="00C01376" w:rsidRDefault="00804D49" w:rsidP="00804D49">
      <w:pPr>
        <w:pStyle w:val="ListParagraph"/>
        <w:rPr>
          <w:rFonts w:cs="Arial"/>
          <w:sz w:val="28"/>
          <w:szCs w:val="28"/>
        </w:rPr>
      </w:pPr>
    </w:p>
    <w:p w:rsidR="00804D49" w:rsidRDefault="00804D49" w:rsidP="00804D49">
      <w:pPr>
        <w:pStyle w:val="ListParagraph"/>
        <w:numPr>
          <w:ilvl w:val="0"/>
          <w:numId w:val="30"/>
        </w:numPr>
        <w:spacing w:after="200" w:line="276" w:lineRule="auto"/>
        <w:jc w:val="both"/>
        <w:rPr>
          <w:rFonts w:cs="Arial"/>
          <w:sz w:val="28"/>
          <w:szCs w:val="28"/>
        </w:rPr>
      </w:pPr>
      <w:r w:rsidRPr="00C01376">
        <w:rPr>
          <w:rFonts w:cs="Arial"/>
          <w:sz w:val="28"/>
          <w:szCs w:val="28"/>
        </w:rPr>
        <w:t>Contribution to improving the lives of at least 5,000 beneficiaries;</w:t>
      </w:r>
    </w:p>
    <w:p w:rsidR="00C01376" w:rsidRPr="00C01376" w:rsidRDefault="00C01376" w:rsidP="00C01376">
      <w:pPr>
        <w:pStyle w:val="ListParagraph"/>
        <w:rPr>
          <w:rFonts w:cs="Arial"/>
          <w:sz w:val="28"/>
          <w:szCs w:val="28"/>
        </w:rPr>
      </w:pPr>
    </w:p>
    <w:p w:rsidR="004E3127" w:rsidRPr="00C01376" w:rsidRDefault="00804D49" w:rsidP="00804D49">
      <w:pPr>
        <w:pStyle w:val="ListParagraph"/>
        <w:numPr>
          <w:ilvl w:val="0"/>
          <w:numId w:val="30"/>
        </w:numPr>
        <w:spacing w:after="200" w:line="276" w:lineRule="auto"/>
        <w:jc w:val="both"/>
        <w:rPr>
          <w:rFonts w:cs="Arial"/>
          <w:sz w:val="28"/>
          <w:szCs w:val="28"/>
        </w:rPr>
      </w:pPr>
      <w:r w:rsidRPr="00C01376">
        <w:rPr>
          <w:rFonts w:cs="Arial"/>
          <w:sz w:val="28"/>
          <w:szCs w:val="28"/>
        </w:rPr>
        <w:t>Provide at least 30 groups (6 min persons) with capacity building and governance support (to include committee succession planning and encouraging a culture of volunteering)</w:t>
      </w:r>
    </w:p>
    <w:p w:rsidR="004E3127" w:rsidRDefault="004E3127" w:rsidP="004E3127">
      <w:r>
        <w:rPr>
          <w:rFonts w:cs="Arial"/>
          <w:sz w:val="28"/>
          <w:szCs w:val="28"/>
        </w:rPr>
        <w:t>_______________________________________________________</w:t>
      </w:r>
    </w:p>
    <w:p w:rsidR="004E3127" w:rsidRPr="00495BF0" w:rsidRDefault="004E3127" w:rsidP="004E3127">
      <w:pPr>
        <w:rPr>
          <w:rFonts w:cs="Arial"/>
          <w:sz w:val="28"/>
          <w:szCs w:val="28"/>
        </w:rPr>
      </w:pPr>
    </w:p>
    <w:p w:rsidR="004E3127" w:rsidRPr="00DC4732" w:rsidRDefault="004E3127" w:rsidP="004E3127">
      <w:pPr>
        <w:rPr>
          <w:rFonts w:cs="Arial"/>
          <w:b/>
          <w:sz w:val="28"/>
          <w:szCs w:val="28"/>
        </w:rPr>
      </w:pPr>
      <w:r w:rsidRPr="00DC4732">
        <w:rPr>
          <w:rFonts w:cs="Arial"/>
          <w:b/>
          <w:sz w:val="28"/>
          <w:szCs w:val="28"/>
        </w:rPr>
        <w:t>Are there any Section 75 categories which might be expected to benefit from the intended policy?</w:t>
      </w:r>
    </w:p>
    <w:p w:rsidR="004E3127" w:rsidRPr="00DC4732" w:rsidRDefault="004E3127" w:rsidP="004E3127">
      <w:pPr>
        <w:rPr>
          <w:rFonts w:cs="Arial"/>
          <w:b/>
          <w:sz w:val="28"/>
          <w:szCs w:val="28"/>
        </w:rPr>
      </w:pPr>
      <w:r w:rsidRPr="00DC4732">
        <w:rPr>
          <w:rFonts w:cs="Arial"/>
          <w:b/>
          <w:sz w:val="28"/>
          <w:szCs w:val="28"/>
        </w:rPr>
        <w:t xml:space="preserve">If so, explain how. </w:t>
      </w:r>
    </w:p>
    <w:p w:rsidR="004E3127" w:rsidRPr="00132376" w:rsidRDefault="00066281" w:rsidP="00132376">
      <w:pPr>
        <w:autoSpaceDE w:val="0"/>
        <w:autoSpaceDN w:val="0"/>
        <w:adjustRightInd w:val="0"/>
        <w:rPr>
          <w:rFonts w:cs="Arial"/>
          <w:color w:val="000000"/>
          <w:sz w:val="28"/>
          <w:szCs w:val="28"/>
        </w:rPr>
      </w:pPr>
      <w:r>
        <w:rPr>
          <w:rFonts w:cs="Arial"/>
          <w:sz w:val="28"/>
          <w:szCs w:val="28"/>
        </w:rPr>
        <w:t>There is the potential for all Section 75 categories who live in rural communities to benefit from the scheme as it is open to applications from any formally constituted rural community/voluntary organisation.  In particular t</w:t>
      </w:r>
      <w:r w:rsidR="00132376" w:rsidRPr="00132376">
        <w:rPr>
          <w:rFonts w:cs="Arial"/>
          <w:sz w:val="28"/>
          <w:szCs w:val="28"/>
        </w:rPr>
        <w:t xml:space="preserve">he decision to fund this scheme provides an opportunity for DAERA to promote positive attitudes towards disabled people as organisations are being encouraged to make their halls more accessible. This in turn has the potential to actively increase the participation of disabled people within their community setting/hall. Accessibility improvements will be eligible for grant aid.  </w:t>
      </w:r>
      <w:r w:rsidR="00C01376" w:rsidRPr="00132376">
        <w:rPr>
          <w:rFonts w:cs="Arial"/>
          <w:sz w:val="28"/>
          <w:szCs w:val="28"/>
        </w:rPr>
        <w:t xml:space="preserve"> </w:t>
      </w:r>
    </w:p>
    <w:p w:rsidR="004E3127" w:rsidRDefault="004E3127" w:rsidP="004E3127">
      <w:r>
        <w:rPr>
          <w:rFonts w:cs="Arial"/>
          <w:sz w:val="28"/>
          <w:szCs w:val="28"/>
        </w:rPr>
        <w:t>_______________________________________________________</w:t>
      </w:r>
    </w:p>
    <w:p w:rsidR="004E3127" w:rsidRDefault="004E3127" w:rsidP="004E3127">
      <w:pPr>
        <w:rPr>
          <w:rFonts w:cs="Arial"/>
          <w:sz w:val="28"/>
          <w:szCs w:val="28"/>
        </w:rPr>
      </w:pPr>
    </w:p>
    <w:p w:rsidR="004E3127" w:rsidRPr="00DC4732" w:rsidRDefault="004E3127" w:rsidP="004E3127">
      <w:pPr>
        <w:rPr>
          <w:rFonts w:cs="Arial"/>
          <w:b/>
          <w:sz w:val="28"/>
          <w:szCs w:val="28"/>
        </w:rPr>
      </w:pPr>
      <w:r w:rsidRPr="00DC4732">
        <w:rPr>
          <w:rFonts w:cs="Arial"/>
          <w:b/>
          <w:sz w:val="28"/>
          <w:szCs w:val="28"/>
        </w:rPr>
        <w:t xml:space="preserve">Who initiated or wrote the policy? </w:t>
      </w:r>
    </w:p>
    <w:p w:rsidR="004E3127" w:rsidRDefault="00132376" w:rsidP="004E3127">
      <w:pPr>
        <w:rPr>
          <w:rFonts w:cs="Arial"/>
          <w:sz w:val="28"/>
          <w:szCs w:val="28"/>
        </w:rPr>
      </w:pPr>
      <w:r>
        <w:rPr>
          <w:rFonts w:cs="Arial"/>
          <w:sz w:val="28"/>
          <w:szCs w:val="28"/>
        </w:rPr>
        <w:t>Rural Affairs Division</w:t>
      </w:r>
    </w:p>
    <w:p w:rsidR="004E3127" w:rsidRDefault="004E3127" w:rsidP="004E3127">
      <w:r>
        <w:rPr>
          <w:rFonts w:cs="Arial"/>
          <w:sz w:val="28"/>
          <w:szCs w:val="28"/>
        </w:rPr>
        <w:t>_____________________________________________________</w:t>
      </w:r>
    </w:p>
    <w:p w:rsidR="004E3127" w:rsidRDefault="004E3127" w:rsidP="004E3127">
      <w:pPr>
        <w:rPr>
          <w:rFonts w:cs="Arial"/>
          <w:sz w:val="28"/>
          <w:szCs w:val="28"/>
        </w:rPr>
      </w:pPr>
    </w:p>
    <w:p w:rsidR="002F3D15" w:rsidRPr="00DC4732" w:rsidRDefault="004E3127" w:rsidP="004E3127">
      <w:pPr>
        <w:rPr>
          <w:rFonts w:cs="Arial"/>
          <w:b/>
          <w:sz w:val="28"/>
          <w:szCs w:val="28"/>
        </w:rPr>
      </w:pPr>
      <w:r w:rsidRPr="00DC4732">
        <w:rPr>
          <w:rFonts w:cs="Arial"/>
          <w:b/>
          <w:sz w:val="28"/>
          <w:szCs w:val="28"/>
        </w:rPr>
        <w:t xml:space="preserve">Who owns and who implements the </w:t>
      </w:r>
      <w:r w:rsidR="00B04968" w:rsidRPr="00DC4732">
        <w:rPr>
          <w:rFonts w:cs="Arial"/>
          <w:b/>
          <w:sz w:val="28"/>
          <w:szCs w:val="28"/>
        </w:rPr>
        <w:t>policy?</w:t>
      </w:r>
    </w:p>
    <w:p w:rsidR="002F3D15" w:rsidRDefault="00132376" w:rsidP="004E3127">
      <w:pPr>
        <w:rPr>
          <w:rFonts w:cs="Arial"/>
          <w:sz w:val="28"/>
          <w:szCs w:val="28"/>
        </w:rPr>
      </w:pPr>
      <w:r>
        <w:rPr>
          <w:rFonts w:cs="Arial"/>
          <w:sz w:val="28"/>
          <w:szCs w:val="28"/>
        </w:rPr>
        <w:t>Rural Affairs Division</w:t>
      </w:r>
    </w:p>
    <w:p w:rsidR="004E3127" w:rsidRDefault="004E3127" w:rsidP="004E3127">
      <w:pPr>
        <w:rPr>
          <w:rFonts w:cs="Arial"/>
          <w:b/>
          <w:sz w:val="28"/>
          <w:szCs w:val="28"/>
        </w:rPr>
      </w:pPr>
      <w:r>
        <w:rPr>
          <w:rFonts w:cs="Arial"/>
          <w:sz w:val="28"/>
          <w:szCs w:val="28"/>
        </w:rPr>
        <w:t>_____________________________________________</w:t>
      </w:r>
    </w:p>
    <w:p w:rsidR="00E91D60" w:rsidRDefault="00E91D60" w:rsidP="00E91D60">
      <w:pPr>
        <w:rPr>
          <w:rFonts w:cs="Arial"/>
          <w:b/>
          <w:sz w:val="28"/>
          <w:szCs w:val="28"/>
        </w:rPr>
      </w:pPr>
    </w:p>
    <w:p w:rsidR="004E3127" w:rsidRDefault="004E3127" w:rsidP="00E91D60">
      <w:pPr>
        <w:rPr>
          <w:rFonts w:cs="Arial"/>
          <w:b/>
          <w:sz w:val="28"/>
          <w:szCs w:val="28"/>
        </w:rPr>
      </w:pPr>
    </w:p>
    <w:p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Implementation factors</w:t>
      </w:r>
    </w:p>
    <w:p w:rsidR="00E91D60" w:rsidRDefault="00E91D60" w:rsidP="00E91D60">
      <w:pPr>
        <w:rPr>
          <w:rFonts w:cs="Arial"/>
          <w:sz w:val="28"/>
          <w:szCs w:val="28"/>
        </w:rPr>
      </w:pPr>
    </w:p>
    <w:p w:rsidR="00E91D60" w:rsidRPr="00DC4732" w:rsidRDefault="00E91D60" w:rsidP="00E91D60">
      <w:pPr>
        <w:rPr>
          <w:rFonts w:cs="Arial"/>
          <w:b/>
          <w:sz w:val="28"/>
          <w:szCs w:val="28"/>
        </w:rPr>
      </w:pPr>
      <w:r w:rsidRPr="00DC4732">
        <w:rPr>
          <w:rFonts w:cs="Arial"/>
          <w:b/>
          <w:sz w:val="28"/>
          <w:szCs w:val="28"/>
        </w:rPr>
        <w:t>Are there any factors which could contribute to/detract from the intended aim/outcome of the policy/decision?</w:t>
      </w:r>
      <w:r w:rsidR="00141F3B">
        <w:rPr>
          <w:rFonts w:cs="Arial"/>
          <w:b/>
          <w:sz w:val="28"/>
          <w:szCs w:val="28"/>
        </w:rPr>
        <w:t xml:space="preserve"> Yes</w:t>
      </w:r>
    </w:p>
    <w:p w:rsidR="00E91D60" w:rsidRPr="008925FE" w:rsidRDefault="00E91D60" w:rsidP="00E91D60">
      <w:pPr>
        <w:rPr>
          <w:rFonts w:cs="Arial"/>
          <w:b/>
          <w:sz w:val="28"/>
          <w:szCs w:val="28"/>
        </w:rPr>
      </w:pPr>
    </w:p>
    <w:p w:rsidR="00E91D60" w:rsidRDefault="00DC4732" w:rsidP="007067B2">
      <w:pPr>
        <w:rPr>
          <w:rFonts w:cs="Arial"/>
          <w:b/>
          <w:sz w:val="28"/>
          <w:szCs w:val="28"/>
        </w:rPr>
      </w:pPr>
      <w:r w:rsidRPr="008925FE">
        <w:rPr>
          <w:rFonts w:cs="Arial"/>
          <w:b/>
          <w:sz w:val="28"/>
          <w:szCs w:val="28"/>
        </w:rPr>
        <w:t>F</w:t>
      </w:r>
      <w:r w:rsidR="00E91D60" w:rsidRPr="008925FE">
        <w:rPr>
          <w:rFonts w:cs="Arial"/>
          <w:b/>
          <w:sz w:val="28"/>
          <w:szCs w:val="28"/>
        </w:rPr>
        <w:t>inancial</w:t>
      </w:r>
    </w:p>
    <w:p w:rsidR="00141F3B" w:rsidRDefault="00141F3B" w:rsidP="00141F3B">
      <w:pPr>
        <w:ind w:left="720" w:hanging="720"/>
        <w:jc w:val="both"/>
        <w:rPr>
          <w:rFonts w:cs="Arial"/>
          <w:sz w:val="28"/>
          <w:szCs w:val="28"/>
        </w:rPr>
      </w:pPr>
      <w:r w:rsidRPr="00141F3B">
        <w:rPr>
          <w:rFonts w:cs="Arial"/>
          <w:sz w:val="28"/>
          <w:szCs w:val="28"/>
        </w:rPr>
        <w:t>Funding for the scheme is limited and will fund approximately 30 halls</w:t>
      </w:r>
      <w:r>
        <w:rPr>
          <w:rFonts w:cs="Arial"/>
          <w:sz w:val="28"/>
          <w:szCs w:val="28"/>
        </w:rPr>
        <w:t xml:space="preserve"> in the first</w:t>
      </w:r>
    </w:p>
    <w:p w:rsidR="00141F3B" w:rsidRPr="00141F3B" w:rsidRDefault="00141F3B" w:rsidP="00141F3B">
      <w:pPr>
        <w:ind w:left="720" w:hanging="720"/>
        <w:jc w:val="both"/>
        <w:rPr>
          <w:rFonts w:cs="Arial"/>
          <w:sz w:val="28"/>
          <w:szCs w:val="28"/>
        </w:rPr>
      </w:pPr>
      <w:r>
        <w:rPr>
          <w:rFonts w:cs="Arial"/>
          <w:sz w:val="28"/>
          <w:szCs w:val="28"/>
        </w:rPr>
        <w:t>instance</w:t>
      </w:r>
      <w:r w:rsidRPr="00141F3B">
        <w:rPr>
          <w:rFonts w:cs="Arial"/>
          <w:sz w:val="28"/>
          <w:szCs w:val="28"/>
        </w:rPr>
        <w:t>,</w:t>
      </w:r>
      <w:r>
        <w:rPr>
          <w:rFonts w:cs="Arial"/>
          <w:sz w:val="28"/>
          <w:szCs w:val="28"/>
        </w:rPr>
        <w:t xml:space="preserve"> </w:t>
      </w:r>
      <w:r w:rsidRPr="00141F3B">
        <w:rPr>
          <w:rFonts w:cs="Arial"/>
          <w:sz w:val="28"/>
          <w:szCs w:val="28"/>
        </w:rPr>
        <w:t>however</w:t>
      </w:r>
      <w:r>
        <w:rPr>
          <w:rFonts w:cs="Arial"/>
          <w:sz w:val="28"/>
          <w:szCs w:val="28"/>
        </w:rPr>
        <w:t>,</w:t>
      </w:r>
      <w:r w:rsidRPr="00141F3B">
        <w:rPr>
          <w:rFonts w:cs="Arial"/>
          <w:sz w:val="28"/>
          <w:szCs w:val="28"/>
        </w:rPr>
        <w:t xml:space="preserve"> further roll-outs may be considered subject to evaluation and </w:t>
      </w:r>
    </w:p>
    <w:p w:rsidR="00066281" w:rsidRDefault="00141F3B" w:rsidP="00141F3B">
      <w:pPr>
        <w:ind w:left="720" w:hanging="720"/>
        <w:jc w:val="both"/>
        <w:rPr>
          <w:rFonts w:cs="Arial"/>
          <w:sz w:val="28"/>
          <w:szCs w:val="28"/>
        </w:rPr>
      </w:pPr>
      <w:r w:rsidRPr="00141F3B">
        <w:rPr>
          <w:rFonts w:cs="Arial"/>
          <w:sz w:val="28"/>
          <w:szCs w:val="28"/>
        </w:rPr>
        <w:t xml:space="preserve">available funding. </w:t>
      </w:r>
      <w:r w:rsidR="00066281">
        <w:rPr>
          <w:rFonts w:cs="Arial"/>
          <w:sz w:val="28"/>
          <w:szCs w:val="28"/>
        </w:rPr>
        <w:t>This scheme therefore has the potential to improve all those</w:t>
      </w:r>
    </w:p>
    <w:p w:rsidR="00066281" w:rsidRDefault="00066281" w:rsidP="00141F3B">
      <w:pPr>
        <w:ind w:left="720" w:hanging="720"/>
        <w:jc w:val="both"/>
        <w:rPr>
          <w:rFonts w:cs="Arial"/>
          <w:sz w:val="28"/>
          <w:szCs w:val="28"/>
        </w:rPr>
      </w:pPr>
      <w:r>
        <w:rPr>
          <w:rFonts w:cs="Arial"/>
          <w:sz w:val="28"/>
          <w:szCs w:val="28"/>
        </w:rPr>
        <w:t>not fit-for-purpose halls throughout Northern Ireland over a period of time in</w:t>
      </w:r>
    </w:p>
    <w:p w:rsidR="00066281" w:rsidRDefault="00066281" w:rsidP="00141F3B">
      <w:pPr>
        <w:ind w:left="720" w:hanging="720"/>
        <w:jc w:val="both"/>
        <w:rPr>
          <w:rFonts w:cs="Arial"/>
          <w:sz w:val="28"/>
          <w:szCs w:val="28"/>
        </w:rPr>
      </w:pPr>
      <w:r>
        <w:rPr>
          <w:rFonts w:cs="Arial"/>
          <w:sz w:val="28"/>
          <w:szCs w:val="28"/>
        </w:rPr>
        <w:t>priority order using the criteria for the scheme which is;</w:t>
      </w:r>
    </w:p>
    <w:p w:rsidR="00066281" w:rsidRDefault="00066281" w:rsidP="00141F3B">
      <w:pPr>
        <w:ind w:left="720" w:hanging="720"/>
        <w:jc w:val="both"/>
        <w:rPr>
          <w:rFonts w:cs="Arial"/>
          <w:sz w:val="28"/>
          <w:szCs w:val="28"/>
        </w:rPr>
      </w:pPr>
    </w:p>
    <w:p w:rsidR="00066281" w:rsidRPr="00066281" w:rsidRDefault="00066281" w:rsidP="00066281">
      <w:pPr>
        <w:jc w:val="both"/>
        <w:rPr>
          <w:rFonts w:cs="Arial"/>
          <w:b/>
          <w:sz w:val="28"/>
          <w:szCs w:val="28"/>
        </w:rPr>
      </w:pPr>
      <w:r w:rsidRPr="00066281">
        <w:rPr>
          <w:rFonts w:cs="Arial"/>
          <w:b/>
          <w:sz w:val="28"/>
          <w:szCs w:val="28"/>
        </w:rPr>
        <w:t xml:space="preserve">ESSENTIAL SCHEME PRIMARY CRITERIA </w:t>
      </w:r>
    </w:p>
    <w:p w:rsidR="00683B31" w:rsidRPr="00683B31" w:rsidRDefault="00066281" w:rsidP="00683B31">
      <w:pPr>
        <w:numPr>
          <w:ilvl w:val="0"/>
          <w:numId w:val="32"/>
        </w:numPr>
        <w:spacing w:line="276" w:lineRule="auto"/>
        <w:ind w:left="603" w:hanging="425"/>
        <w:contextualSpacing/>
        <w:jc w:val="both"/>
        <w:rPr>
          <w:rFonts w:eastAsia="Calibri" w:cs="Arial"/>
          <w:sz w:val="28"/>
          <w:szCs w:val="28"/>
        </w:rPr>
      </w:pPr>
      <w:r w:rsidRPr="00066281">
        <w:rPr>
          <w:rFonts w:eastAsia="Calibri" w:cs="Arial"/>
          <w:sz w:val="28"/>
          <w:szCs w:val="28"/>
        </w:rPr>
        <w:t>The pro</w:t>
      </w:r>
      <w:r w:rsidR="00683B31">
        <w:rPr>
          <w:rFonts w:eastAsia="Calibri" w:cs="Arial"/>
          <w:sz w:val="28"/>
          <w:szCs w:val="28"/>
        </w:rPr>
        <w:t>ject is located in a rural area (</w:t>
      </w:r>
      <w:r w:rsidR="00683B31" w:rsidRPr="00683B31">
        <w:rPr>
          <w:rFonts w:eastAsia="Arial" w:cs="Arial"/>
          <w:sz w:val="28"/>
          <w:lang w:eastAsia="en-GB"/>
        </w:rPr>
        <w:t>For the purposes of the Scheme rural is defined as all those areas outside the statutory development limits of those towns with a population in excess of 5,000 inhabitants</w:t>
      </w:r>
      <w:r w:rsidR="00683B31">
        <w:rPr>
          <w:rFonts w:eastAsia="Arial" w:cs="Arial"/>
          <w:sz w:val="28"/>
          <w:lang w:eastAsia="en-GB"/>
        </w:rPr>
        <w:t>);</w:t>
      </w:r>
    </w:p>
    <w:p w:rsidR="00066281" w:rsidRPr="00066281" w:rsidRDefault="00066281" w:rsidP="00066281">
      <w:pPr>
        <w:numPr>
          <w:ilvl w:val="0"/>
          <w:numId w:val="32"/>
        </w:numPr>
        <w:spacing w:line="276" w:lineRule="auto"/>
        <w:ind w:left="603" w:hanging="425"/>
        <w:contextualSpacing/>
        <w:jc w:val="both"/>
        <w:rPr>
          <w:rFonts w:eastAsia="Calibri" w:cs="Arial"/>
          <w:sz w:val="28"/>
          <w:szCs w:val="28"/>
        </w:rPr>
      </w:pPr>
      <w:r w:rsidRPr="00066281">
        <w:rPr>
          <w:rFonts w:eastAsia="Calibri" w:cs="Arial"/>
          <w:sz w:val="28"/>
          <w:szCs w:val="28"/>
        </w:rPr>
        <w:t>The applicant is a formally constituted community/voluntary group;</w:t>
      </w:r>
    </w:p>
    <w:p w:rsidR="00066281" w:rsidRPr="00066281" w:rsidRDefault="00066281" w:rsidP="00066281">
      <w:pPr>
        <w:numPr>
          <w:ilvl w:val="0"/>
          <w:numId w:val="32"/>
        </w:numPr>
        <w:spacing w:line="276" w:lineRule="auto"/>
        <w:ind w:left="603" w:hanging="425"/>
        <w:contextualSpacing/>
        <w:jc w:val="both"/>
        <w:rPr>
          <w:rFonts w:eastAsia="Calibri" w:cs="Arial"/>
          <w:sz w:val="28"/>
          <w:szCs w:val="28"/>
        </w:rPr>
      </w:pPr>
      <w:r w:rsidRPr="00066281">
        <w:rPr>
          <w:rFonts w:eastAsia="Calibri" w:cs="Arial"/>
          <w:sz w:val="28"/>
          <w:szCs w:val="28"/>
        </w:rPr>
        <w:t>The applicant owns or leases the hall at application Stage1. A lease of at least 20 further years at the date of application must be in place;</w:t>
      </w:r>
    </w:p>
    <w:p w:rsidR="00066281" w:rsidRPr="00066281" w:rsidRDefault="00066281" w:rsidP="00066281">
      <w:pPr>
        <w:numPr>
          <w:ilvl w:val="0"/>
          <w:numId w:val="32"/>
        </w:numPr>
        <w:spacing w:line="276" w:lineRule="auto"/>
        <w:ind w:left="603" w:hanging="425"/>
        <w:contextualSpacing/>
        <w:jc w:val="both"/>
        <w:rPr>
          <w:rFonts w:eastAsia="Calibri" w:cs="Arial"/>
          <w:sz w:val="28"/>
          <w:szCs w:val="28"/>
        </w:rPr>
      </w:pPr>
      <w:r w:rsidRPr="00066281">
        <w:rPr>
          <w:rFonts w:eastAsia="Calibri" w:cs="Arial"/>
          <w:sz w:val="28"/>
          <w:szCs w:val="28"/>
        </w:rPr>
        <w:t xml:space="preserve">The total cost of the capital project must be a minimum of £15,790 and up to a maximum £60,000. The applicant must provide evidence that they </w:t>
      </w:r>
      <w:r w:rsidRPr="00066281">
        <w:rPr>
          <w:rFonts w:cs="Arial"/>
          <w:sz w:val="28"/>
          <w:szCs w:val="28"/>
        </w:rPr>
        <w:t>have, or have access to, sufficient funds to pay for the project costs over and above the grant aid available and until the grant payments are released.</w:t>
      </w:r>
      <w:r w:rsidRPr="00066281">
        <w:rPr>
          <w:rFonts w:eastAsia="Calibri" w:cs="Arial"/>
          <w:sz w:val="28"/>
          <w:szCs w:val="28"/>
        </w:rPr>
        <w:t xml:space="preserve"> This must include a minimum of 5% cash contribution from your organisation;</w:t>
      </w:r>
    </w:p>
    <w:p w:rsidR="00066281" w:rsidRPr="00066281" w:rsidRDefault="00066281" w:rsidP="00066281">
      <w:pPr>
        <w:numPr>
          <w:ilvl w:val="0"/>
          <w:numId w:val="32"/>
        </w:numPr>
        <w:spacing w:line="276" w:lineRule="auto"/>
        <w:ind w:left="603" w:hanging="425"/>
        <w:contextualSpacing/>
        <w:jc w:val="both"/>
        <w:rPr>
          <w:rFonts w:eastAsia="Calibri" w:cs="Arial"/>
          <w:sz w:val="28"/>
          <w:szCs w:val="28"/>
        </w:rPr>
      </w:pPr>
      <w:r w:rsidRPr="00066281">
        <w:rPr>
          <w:rFonts w:eastAsia="Calibri" w:cs="Arial"/>
          <w:sz w:val="28"/>
          <w:szCs w:val="28"/>
        </w:rPr>
        <w:t xml:space="preserve">The hall is not new or recently renovated (‘new or recently renovated’ should be taken to mean built or has had a programme of capital works which exceeded £10,000 carried out within the past 15 years); </w:t>
      </w:r>
    </w:p>
    <w:p w:rsidR="00066281" w:rsidRPr="00066281" w:rsidRDefault="00066281" w:rsidP="00066281">
      <w:pPr>
        <w:numPr>
          <w:ilvl w:val="0"/>
          <w:numId w:val="32"/>
        </w:numPr>
        <w:spacing w:line="276" w:lineRule="auto"/>
        <w:ind w:left="603" w:hanging="425"/>
        <w:contextualSpacing/>
        <w:jc w:val="both"/>
        <w:rPr>
          <w:rFonts w:eastAsia="Calibri" w:cs="Arial"/>
          <w:sz w:val="28"/>
          <w:szCs w:val="28"/>
        </w:rPr>
      </w:pPr>
      <w:r w:rsidRPr="00066281">
        <w:rPr>
          <w:rFonts w:eastAsia="Calibri" w:cs="Arial"/>
          <w:sz w:val="28"/>
          <w:szCs w:val="28"/>
        </w:rPr>
        <w:t>The applicant organisation has not received a capital grant exceeding £10,000 in the last 15 years and must hold unrestricted reserves of less than £25,000 at the date of application;</w:t>
      </w:r>
    </w:p>
    <w:p w:rsidR="00066281" w:rsidRPr="00066281" w:rsidRDefault="00066281" w:rsidP="00066281">
      <w:pPr>
        <w:numPr>
          <w:ilvl w:val="0"/>
          <w:numId w:val="32"/>
        </w:numPr>
        <w:spacing w:line="276" w:lineRule="auto"/>
        <w:ind w:left="603" w:hanging="425"/>
        <w:contextualSpacing/>
        <w:jc w:val="both"/>
        <w:rPr>
          <w:rFonts w:eastAsia="Calibri" w:cs="Arial"/>
          <w:sz w:val="28"/>
          <w:szCs w:val="28"/>
        </w:rPr>
      </w:pPr>
      <w:r w:rsidRPr="00066281">
        <w:rPr>
          <w:rFonts w:eastAsia="Calibri" w:cs="Arial"/>
          <w:sz w:val="28"/>
          <w:szCs w:val="28"/>
        </w:rPr>
        <w:t xml:space="preserve">Commitment from a minimum of 6 volunteers to engage in ‘Managing your Space’ capacity building element of the Programme; </w:t>
      </w:r>
    </w:p>
    <w:p w:rsidR="00066281" w:rsidRPr="00066281" w:rsidRDefault="00066281" w:rsidP="00066281">
      <w:pPr>
        <w:spacing w:line="276" w:lineRule="auto"/>
        <w:ind w:left="603"/>
        <w:contextualSpacing/>
        <w:jc w:val="both"/>
        <w:rPr>
          <w:rFonts w:eastAsia="Calibri" w:cs="Arial"/>
          <w:sz w:val="28"/>
          <w:szCs w:val="28"/>
        </w:rPr>
      </w:pPr>
    </w:p>
    <w:p w:rsidR="00066281" w:rsidRPr="00066281" w:rsidRDefault="00066281" w:rsidP="00066281">
      <w:pPr>
        <w:spacing w:line="276" w:lineRule="auto"/>
        <w:ind w:firstLine="603"/>
        <w:contextualSpacing/>
        <w:jc w:val="both"/>
        <w:rPr>
          <w:rFonts w:eastAsia="Calibri" w:cs="Arial"/>
          <w:sz w:val="28"/>
          <w:szCs w:val="28"/>
        </w:rPr>
      </w:pPr>
      <w:r w:rsidRPr="00066281">
        <w:rPr>
          <w:rFonts w:eastAsia="Calibri" w:cs="Arial"/>
          <w:sz w:val="28"/>
          <w:szCs w:val="28"/>
        </w:rPr>
        <w:t>Project must address these ‘fit for purpose’ standard requirements;</w:t>
      </w:r>
    </w:p>
    <w:p w:rsidR="00066281" w:rsidRPr="00066281" w:rsidRDefault="00066281" w:rsidP="00066281">
      <w:pPr>
        <w:numPr>
          <w:ilvl w:val="0"/>
          <w:numId w:val="32"/>
        </w:numPr>
        <w:spacing w:line="276" w:lineRule="auto"/>
        <w:ind w:left="603" w:hanging="425"/>
        <w:contextualSpacing/>
        <w:jc w:val="both"/>
        <w:rPr>
          <w:rFonts w:eastAsia="Calibri" w:cs="Arial"/>
          <w:sz w:val="28"/>
          <w:szCs w:val="28"/>
        </w:rPr>
      </w:pPr>
      <w:r w:rsidRPr="00066281">
        <w:rPr>
          <w:rFonts w:eastAsia="Calibri" w:cs="Arial"/>
          <w:sz w:val="28"/>
          <w:szCs w:val="28"/>
        </w:rPr>
        <w:t xml:space="preserve">Improved health, safety and hygiene standards; and </w:t>
      </w:r>
    </w:p>
    <w:p w:rsidR="00066281" w:rsidRPr="00066281" w:rsidRDefault="00066281" w:rsidP="00066281">
      <w:pPr>
        <w:numPr>
          <w:ilvl w:val="0"/>
          <w:numId w:val="32"/>
        </w:numPr>
        <w:spacing w:line="276" w:lineRule="auto"/>
        <w:ind w:left="603" w:hanging="425"/>
        <w:contextualSpacing/>
        <w:jc w:val="both"/>
        <w:rPr>
          <w:rFonts w:eastAsia="Calibri" w:cs="Arial"/>
          <w:sz w:val="28"/>
          <w:szCs w:val="28"/>
        </w:rPr>
      </w:pPr>
      <w:r w:rsidRPr="00066281">
        <w:rPr>
          <w:rFonts w:eastAsia="Calibri" w:cs="Arial"/>
          <w:sz w:val="28"/>
          <w:szCs w:val="28"/>
        </w:rPr>
        <w:t>I</w:t>
      </w:r>
      <w:r w:rsidRPr="00066281">
        <w:rPr>
          <w:rFonts w:cs="Arial"/>
          <w:sz w:val="28"/>
          <w:szCs w:val="28"/>
        </w:rPr>
        <w:t>ncreased efficiency and meeting environmental needs.</w:t>
      </w:r>
    </w:p>
    <w:p w:rsidR="00066281" w:rsidRPr="00066281" w:rsidRDefault="00066281" w:rsidP="00066281">
      <w:pPr>
        <w:spacing w:line="276" w:lineRule="auto"/>
        <w:ind w:left="603"/>
        <w:contextualSpacing/>
        <w:jc w:val="both"/>
        <w:rPr>
          <w:rFonts w:eastAsia="Calibri" w:cs="Arial"/>
          <w:sz w:val="28"/>
          <w:szCs w:val="28"/>
        </w:rPr>
      </w:pPr>
    </w:p>
    <w:p w:rsidR="00066281" w:rsidRPr="00066281" w:rsidRDefault="00066281" w:rsidP="00066281">
      <w:pPr>
        <w:spacing w:line="276" w:lineRule="auto"/>
        <w:contextualSpacing/>
        <w:jc w:val="both"/>
        <w:rPr>
          <w:rFonts w:eastAsia="Calibri" w:cs="Arial"/>
          <w:sz w:val="28"/>
          <w:szCs w:val="28"/>
        </w:rPr>
      </w:pPr>
      <w:r w:rsidRPr="00066281">
        <w:rPr>
          <w:rFonts w:cs="Arial"/>
          <w:sz w:val="28"/>
          <w:szCs w:val="28"/>
        </w:rPr>
        <w:t>Fit for purpose will assess and prioritise works that address: -</w:t>
      </w:r>
    </w:p>
    <w:p w:rsidR="00066281" w:rsidRPr="00066281" w:rsidRDefault="00066281" w:rsidP="00066281">
      <w:pPr>
        <w:ind w:firstLine="360"/>
        <w:jc w:val="both"/>
        <w:rPr>
          <w:rFonts w:cs="Arial"/>
          <w:b/>
          <w:bCs/>
          <w:sz w:val="28"/>
          <w:szCs w:val="28"/>
        </w:rPr>
      </w:pPr>
      <w:r w:rsidRPr="00066281">
        <w:rPr>
          <w:rFonts w:cs="Arial"/>
          <w:b/>
          <w:bCs/>
          <w:sz w:val="28"/>
          <w:szCs w:val="28"/>
        </w:rPr>
        <w:t>Health, Safety and Hygiene Standards</w:t>
      </w:r>
    </w:p>
    <w:p w:rsidR="00066281" w:rsidRPr="00066281" w:rsidRDefault="00066281" w:rsidP="00066281">
      <w:pPr>
        <w:pStyle w:val="ListParagraph"/>
        <w:numPr>
          <w:ilvl w:val="0"/>
          <w:numId w:val="34"/>
        </w:numPr>
        <w:spacing w:line="276" w:lineRule="auto"/>
        <w:jc w:val="both"/>
        <w:rPr>
          <w:rFonts w:cs="Arial"/>
          <w:sz w:val="28"/>
          <w:szCs w:val="28"/>
        </w:rPr>
      </w:pPr>
      <w:r w:rsidRPr="00066281">
        <w:rPr>
          <w:rFonts w:cs="Arial"/>
          <w:sz w:val="28"/>
          <w:szCs w:val="28"/>
        </w:rPr>
        <w:t>Refurbishment of toilets and kitchens</w:t>
      </w:r>
    </w:p>
    <w:p w:rsidR="00066281" w:rsidRPr="00066281" w:rsidRDefault="00066281" w:rsidP="00066281">
      <w:pPr>
        <w:pStyle w:val="ListParagraph"/>
        <w:numPr>
          <w:ilvl w:val="0"/>
          <w:numId w:val="34"/>
        </w:numPr>
        <w:spacing w:line="276" w:lineRule="auto"/>
        <w:jc w:val="both"/>
        <w:rPr>
          <w:rFonts w:cs="Arial"/>
          <w:sz w:val="28"/>
          <w:szCs w:val="28"/>
        </w:rPr>
      </w:pPr>
      <w:r w:rsidRPr="00066281">
        <w:rPr>
          <w:rFonts w:cs="Arial"/>
          <w:sz w:val="28"/>
          <w:szCs w:val="28"/>
        </w:rPr>
        <w:t>Disability requirements including adequate and suitable parking (please note external works should be part of an overall project and not the sole project and should not represent more than 15% of the total project cost)</w:t>
      </w:r>
    </w:p>
    <w:p w:rsidR="00066281" w:rsidRPr="00066281" w:rsidRDefault="00066281" w:rsidP="00066281">
      <w:pPr>
        <w:pStyle w:val="ListParagraph"/>
        <w:numPr>
          <w:ilvl w:val="0"/>
          <w:numId w:val="34"/>
        </w:numPr>
        <w:spacing w:line="276" w:lineRule="auto"/>
        <w:jc w:val="both"/>
        <w:rPr>
          <w:rFonts w:cs="Arial"/>
          <w:sz w:val="28"/>
          <w:szCs w:val="28"/>
        </w:rPr>
      </w:pPr>
      <w:r w:rsidRPr="00066281">
        <w:rPr>
          <w:rFonts w:cs="Arial"/>
          <w:sz w:val="28"/>
          <w:szCs w:val="28"/>
        </w:rPr>
        <w:t>Providing for clean water supply</w:t>
      </w:r>
    </w:p>
    <w:p w:rsidR="00066281" w:rsidRPr="00066281" w:rsidRDefault="00066281" w:rsidP="00066281">
      <w:pPr>
        <w:pStyle w:val="ListParagraph"/>
        <w:numPr>
          <w:ilvl w:val="0"/>
          <w:numId w:val="34"/>
        </w:numPr>
        <w:spacing w:line="276" w:lineRule="auto"/>
        <w:jc w:val="both"/>
        <w:rPr>
          <w:rFonts w:cs="Arial"/>
          <w:sz w:val="28"/>
          <w:szCs w:val="28"/>
        </w:rPr>
      </w:pPr>
      <w:r w:rsidRPr="00066281">
        <w:rPr>
          <w:rFonts w:cs="Arial"/>
          <w:sz w:val="28"/>
          <w:szCs w:val="28"/>
        </w:rPr>
        <w:t>Security systems</w:t>
      </w:r>
    </w:p>
    <w:p w:rsidR="00066281" w:rsidRPr="00066281" w:rsidRDefault="00066281" w:rsidP="00066281">
      <w:pPr>
        <w:pStyle w:val="ListParagraph"/>
        <w:numPr>
          <w:ilvl w:val="0"/>
          <w:numId w:val="34"/>
        </w:numPr>
        <w:spacing w:line="276" w:lineRule="auto"/>
        <w:jc w:val="both"/>
        <w:rPr>
          <w:rFonts w:cs="Arial"/>
          <w:sz w:val="28"/>
          <w:szCs w:val="28"/>
        </w:rPr>
      </w:pPr>
      <w:r w:rsidRPr="00066281">
        <w:rPr>
          <w:rFonts w:cs="Arial"/>
          <w:sz w:val="28"/>
          <w:szCs w:val="28"/>
        </w:rPr>
        <w:t>Flooring and tiling</w:t>
      </w:r>
    </w:p>
    <w:p w:rsidR="00066281" w:rsidRPr="00066281" w:rsidRDefault="00066281" w:rsidP="00066281">
      <w:pPr>
        <w:pStyle w:val="ListParagraph"/>
        <w:numPr>
          <w:ilvl w:val="0"/>
          <w:numId w:val="34"/>
        </w:numPr>
        <w:spacing w:line="276" w:lineRule="auto"/>
        <w:jc w:val="both"/>
        <w:rPr>
          <w:rFonts w:cs="Arial"/>
          <w:sz w:val="28"/>
          <w:szCs w:val="28"/>
        </w:rPr>
      </w:pPr>
      <w:r w:rsidRPr="00066281">
        <w:rPr>
          <w:rFonts w:cs="Arial"/>
          <w:sz w:val="28"/>
          <w:szCs w:val="28"/>
        </w:rPr>
        <w:t>Social distancing measures (in context of current Covid19 situation)</w:t>
      </w:r>
    </w:p>
    <w:p w:rsidR="00066281" w:rsidRPr="00066281" w:rsidRDefault="00066281" w:rsidP="00066281">
      <w:pPr>
        <w:jc w:val="both"/>
        <w:rPr>
          <w:rFonts w:cs="Arial"/>
          <w:b/>
          <w:bCs/>
          <w:sz w:val="28"/>
          <w:szCs w:val="28"/>
        </w:rPr>
      </w:pPr>
    </w:p>
    <w:p w:rsidR="00066281" w:rsidRPr="00066281" w:rsidRDefault="00066281" w:rsidP="00066281">
      <w:pPr>
        <w:ind w:firstLine="360"/>
        <w:jc w:val="both"/>
        <w:rPr>
          <w:rFonts w:cs="Arial"/>
          <w:b/>
          <w:bCs/>
          <w:sz w:val="28"/>
          <w:szCs w:val="28"/>
        </w:rPr>
      </w:pPr>
      <w:r w:rsidRPr="00066281">
        <w:rPr>
          <w:rFonts w:cs="Arial"/>
          <w:b/>
          <w:bCs/>
          <w:sz w:val="28"/>
          <w:szCs w:val="28"/>
        </w:rPr>
        <w:t>Efficiency and Environmental Needs</w:t>
      </w:r>
    </w:p>
    <w:p w:rsidR="00066281" w:rsidRPr="00066281" w:rsidRDefault="00066281" w:rsidP="00066281">
      <w:pPr>
        <w:pStyle w:val="ListParagraph"/>
        <w:numPr>
          <w:ilvl w:val="0"/>
          <w:numId w:val="34"/>
        </w:numPr>
        <w:spacing w:line="276" w:lineRule="auto"/>
        <w:jc w:val="both"/>
        <w:rPr>
          <w:rFonts w:cs="Arial"/>
          <w:sz w:val="28"/>
          <w:szCs w:val="28"/>
        </w:rPr>
      </w:pPr>
      <w:r w:rsidRPr="00066281">
        <w:rPr>
          <w:rFonts w:cs="Arial"/>
          <w:sz w:val="28"/>
          <w:szCs w:val="28"/>
        </w:rPr>
        <w:t>Improvements which help increase/improve energy efficiency including the upgrade of heating systems</w:t>
      </w:r>
    </w:p>
    <w:p w:rsidR="00066281" w:rsidRPr="00066281" w:rsidRDefault="00066281" w:rsidP="00066281">
      <w:pPr>
        <w:pStyle w:val="ListParagraph"/>
        <w:numPr>
          <w:ilvl w:val="0"/>
          <w:numId w:val="34"/>
        </w:numPr>
        <w:spacing w:line="276" w:lineRule="auto"/>
        <w:jc w:val="both"/>
        <w:rPr>
          <w:rFonts w:cs="Arial"/>
          <w:sz w:val="28"/>
          <w:szCs w:val="28"/>
        </w:rPr>
      </w:pPr>
      <w:r w:rsidRPr="00066281">
        <w:rPr>
          <w:rFonts w:cs="Arial"/>
          <w:sz w:val="28"/>
          <w:szCs w:val="28"/>
        </w:rPr>
        <w:t>Damp proofing</w:t>
      </w:r>
    </w:p>
    <w:p w:rsidR="00066281" w:rsidRPr="00066281" w:rsidRDefault="00066281" w:rsidP="00066281">
      <w:pPr>
        <w:pStyle w:val="ListParagraph"/>
        <w:numPr>
          <w:ilvl w:val="0"/>
          <w:numId w:val="34"/>
        </w:numPr>
        <w:spacing w:line="276" w:lineRule="auto"/>
        <w:jc w:val="both"/>
        <w:rPr>
          <w:rFonts w:cs="Arial"/>
          <w:sz w:val="28"/>
          <w:szCs w:val="28"/>
        </w:rPr>
      </w:pPr>
      <w:r w:rsidRPr="00066281">
        <w:rPr>
          <w:rFonts w:cs="Arial"/>
          <w:sz w:val="28"/>
          <w:szCs w:val="28"/>
        </w:rPr>
        <w:t>Guttering, repointing and drainage</w:t>
      </w:r>
    </w:p>
    <w:p w:rsidR="00066281" w:rsidRPr="00066281" w:rsidRDefault="00066281" w:rsidP="00066281">
      <w:pPr>
        <w:pStyle w:val="ListParagraph"/>
        <w:numPr>
          <w:ilvl w:val="0"/>
          <w:numId w:val="34"/>
        </w:numPr>
        <w:spacing w:line="276" w:lineRule="auto"/>
        <w:jc w:val="both"/>
        <w:rPr>
          <w:rFonts w:cs="Arial"/>
          <w:sz w:val="28"/>
          <w:szCs w:val="28"/>
        </w:rPr>
      </w:pPr>
      <w:r w:rsidRPr="00066281">
        <w:rPr>
          <w:rFonts w:cs="Arial"/>
          <w:sz w:val="28"/>
          <w:szCs w:val="28"/>
        </w:rPr>
        <w:t>Replacement of external and/or internal doors and windows</w:t>
      </w:r>
    </w:p>
    <w:p w:rsidR="00066281" w:rsidRPr="00066281" w:rsidRDefault="00066281" w:rsidP="00066281">
      <w:pPr>
        <w:pStyle w:val="ListParagraph"/>
        <w:numPr>
          <w:ilvl w:val="0"/>
          <w:numId w:val="34"/>
        </w:numPr>
        <w:spacing w:line="276" w:lineRule="auto"/>
        <w:jc w:val="both"/>
        <w:rPr>
          <w:rFonts w:cs="Arial"/>
          <w:sz w:val="28"/>
          <w:szCs w:val="28"/>
        </w:rPr>
      </w:pPr>
      <w:r w:rsidRPr="00066281">
        <w:rPr>
          <w:rFonts w:cs="Arial"/>
          <w:sz w:val="28"/>
          <w:szCs w:val="28"/>
        </w:rPr>
        <w:t>Roofing or roof refurbishment including insulation</w:t>
      </w:r>
    </w:p>
    <w:p w:rsidR="00066281" w:rsidRPr="00066281" w:rsidRDefault="00066281" w:rsidP="00066281">
      <w:pPr>
        <w:pStyle w:val="ListParagraph"/>
        <w:numPr>
          <w:ilvl w:val="0"/>
          <w:numId w:val="34"/>
        </w:numPr>
        <w:spacing w:line="276" w:lineRule="auto"/>
        <w:jc w:val="both"/>
        <w:rPr>
          <w:rFonts w:cs="Arial"/>
          <w:sz w:val="28"/>
          <w:szCs w:val="28"/>
        </w:rPr>
      </w:pPr>
      <w:r w:rsidRPr="00066281">
        <w:rPr>
          <w:rFonts w:cs="Arial"/>
          <w:sz w:val="28"/>
          <w:szCs w:val="28"/>
        </w:rPr>
        <w:t>External grounds work to improve safety i.e. removal of dangerous plants &amp; weeds</w:t>
      </w:r>
    </w:p>
    <w:p w:rsidR="00066281" w:rsidRPr="00066281" w:rsidRDefault="00066281" w:rsidP="00066281">
      <w:pPr>
        <w:pStyle w:val="ListParagraph"/>
        <w:numPr>
          <w:ilvl w:val="0"/>
          <w:numId w:val="34"/>
        </w:numPr>
        <w:spacing w:line="276" w:lineRule="auto"/>
        <w:jc w:val="both"/>
        <w:rPr>
          <w:rFonts w:cs="Arial"/>
          <w:sz w:val="28"/>
          <w:szCs w:val="28"/>
        </w:rPr>
      </w:pPr>
      <w:r w:rsidRPr="00066281">
        <w:rPr>
          <w:rFonts w:cs="Arial"/>
          <w:sz w:val="28"/>
          <w:szCs w:val="28"/>
        </w:rPr>
        <w:t xml:space="preserve">Rainwater harvesting  </w:t>
      </w:r>
    </w:p>
    <w:p w:rsidR="00066281" w:rsidRPr="00066281" w:rsidRDefault="00066281" w:rsidP="00066281">
      <w:pPr>
        <w:spacing w:line="276" w:lineRule="auto"/>
        <w:jc w:val="both"/>
        <w:rPr>
          <w:rFonts w:cs="Arial"/>
          <w:sz w:val="28"/>
          <w:szCs w:val="28"/>
        </w:rPr>
      </w:pPr>
    </w:p>
    <w:p w:rsidR="00066281" w:rsidRPr="00066281" w:rsidRDefault="00066281" w:rsidP="00066281">
      <w:pPr>
        <w:jc w:val="both"/>
        <w:rPr>
          <w:rFonts w:cs="Arial"/>
          <w:b/>
          <w:bCs/>
          <w:sz w:val="28"/>
          <w:szCs w:val="28"/>
        </w:rPr>
      </w:pPr>
      <w:r w:rsidRPr="00066281">
        <w:rPr>
          <w:rFonts w:cs="Arial"/>
          <w:b/>
          <w:bCs/>
          <w:sz w:val="28"/>
          <w:szCs w:val="28"/>
        </w:rPr>
        <w:t>Other capital requirements in support of increased usage</w:t>
      </w:r>
    </w:p>
    <w:p w:rsidR="00066281" w:rsidRPr="00066281" w:rsidRDefault="00066281" w:rsidP="00066281">
      <w:pPr>
        <w:pStyle w:val="ListParagraph"/>
        <w:numPr>
          <w:ilvl w:val="0"/>
          <w:numId w:val="35"/>
        </w:numPr>
        <w:spacing w:line="276" w:lineRule="auto"/>
        <w:jc w:val="both"/>
        <w:rPr>
          <w:rFonts w:cs="Arial"/>
          <w:sz w:val="28"/>
          <w:szCs w:val="28"/>
        </w:rPr>
      </w:pPr>
      <w:r w:rsidRPr="00066281">
        <w:rPr>
          <w:rFonts w:cs="Arial"/>
          <w:sz w:val="28"/>
          <w:szCs w:val="28"/>
        </w:rPr>
        <w:t>Installation of Wi-Fi</w:t>
      </w:r>
    </w:p>
    <w:p w:rsidR="00066281" w:rsidRPr="00066281" w:rsidRDefault="00066281" w:rsidP="00066281">
      <w:pPr>
        <w:pStyle w:val="ListParagraph"/>
        <w:numPr>
          <w:ilvl w:val="0"/>
          <w:numId w:val="35"/>
        </w:numPr>
        <w:spacing w:line="276" w:lineRule="auto"/>
        <w:jc w:val="both"/>
        <w:rPr>
          <w:rFonts w:cs="Arial"/>
          <w:sz w:val="28"/>
          <w:szCs w:val="28"/>
        </w:rPr>
      </w:pPr>
      <w:r w:rsidRPr="00066281">
        <w:rPr>
          <w:rFonts w:cs="Arial"/>
          <w:sz w:val="28"/>
          <w:szCs w:val="28"/>
        </w:rPr>
        <w:t>Internal reconfigurations</w:t>
      </w:r>
    </w:p>
    <w:p w:rsidR="00066281" w:rsidRPr="00066281" w:rsidRDefault="00066281" w:rsidP="00066281">
      <w:pPr>
        <w:pStyle w:val="ListParagraph"/>
        <w:numPr>
          <w:ilvl w:val="0"/>
          <w:numId w:val="35"/>
        </w:numPr>
        <w:spacing w:line="276" w:lineRule="auto"/>
        <w:jc w:val="both"/>
        <w:rPr>
          <w:rFonts w:cs="Arial"/>
          <w:sz w:val="28"/>
          <w:szCs w:val="28"/>
        </w:rPr>
      </w:pPr>
      <w:r w:rsidRPr="00066281">
        <w:rPr>
          <w:rFonts w:cs="Arial"/>
          <w:sz w:val="28"/>
          <w:szCs w:val="28"/>
        </w:rPr>
        <w:t xml:space="preserve">Small scale (permitted development) extensions e.g. for additional storage to free up hall space or consider new access arrangements </w:t>
      </w:r>
    </w:p>
    <w:p w:rsidR="00066281" w:rsidRPr="00066281" w:rsidRDefault="00066281" w:rsidP="00066281">
      <w:pPr>
        <w:pStyle w:val="ListParagraph"/>
        <w:numPr>
          <w:ilvl w:val="0"/>
          <w:numId w:val="35"/>
        </w:numPr>
        <w:spacing w:line="276" w:lineRule="auto"/>
        <w:jc w:val="both"/>
        <w:rPr>
          <w:rFonts w:cs="Arial"/>
          <w:sz w:val="28"/>
          <w:szCs w:val="28"/>
        </w:rPr>
      </w:pPr>
      <w:r w:rsidRPr="00066281">
        <w:rPr>
          <w:rFonts w:cs="Arial"/>
          <w:sz w:val="28"/>
          <w:szCs w:val="28"/>
        </w:rPr>
        <w:t>Community notice boards &amp; signage</w:t>
      </w:r>
    </w:p>
    <w:p w:rsidR="00066281" w:rsidRPr="00066281" w:rsidRDefault="00066281" w:rsidP="00066281">
      <w:pPr>
        <w:pStyle w:val="ListParagraph"/>
        <w:spacing w:line="276" w:lineRule="auto"/>
        <w:jc w:val="both"/>
        <w:rPr>
          <w:rFonts w:cs="Arial"/>
          <w:sz w:val="28"/>
          <w:szCs w:val="28"/>
        </w:rPr>
      </w:pPr>
    </w:p>
    <w:p w:rsidR="00066281" w:rsidRPr="00066281" w:rsidRDefault="00066281" w:rsidP="00066281">
      <w:pPr>
        <w:jc w:val="both"/>
        <w:rPr>
          <w:rFonts w:cs="Arial"/>
          <w:sz w:val="28"/>
          <w:szCs w:val="28"/>
        </w:rPr>
      </w:pPr>
      <w:r w:rsidRPr="00066281">
        <w:rPr>
          <w:rFonts w:cs="Arial"/>
          <w:sz w:val="28"/>
          <w:szCs w:val="28"/>
        </w:rPr>
        <w:t>Professional fees associated with the implementation of the project are eligible and will be capped at not more than 10% of the Total Project Cost.</w:t>
      </w:r>
    </w:p>
    <w:p w:rsidR="00066281" w:rsidRPr="00066281" w:rsidRDefault="00066281" w:rsidP="00066281">
      <w:pPr>
        <w:jc w:val="both"/>
        <w:rPr>
          <w:rFonts w:cs="Arial"/>
          <w:b/>
          <w:bCs/>
          <w:sz w:val="28"/>
          <w:szCs w:val="28"/>
        </w:rPr>
      </w:pPr>
      <w:r w:rsidRPr="00066281">
        <w:rPr>
          <w:rFonts w:cs="Arial"/>
          <w:iCs/>
          <w:sz w:val="28"/>
          <w:szCs w:val="28"/>
        </w:rPr>
        <w:lastRenderedPageBreak/>
        <w:t>In keeping with DAERA commitment to tackling climate change grant recipients are encouraged to plant 10 trees.</w:t>
      </w:r>
      <w:r w:rsidRPr="00066281">
        <w:rPr>
          <w:rFonts w:cs="Arial"/>
          <w:b/>
          <w:iCs/>
          <w:color w:val="FF0000"/>
          <w:sz w:val="28"/>
          <w:szCs w:val="28"/>
        </w:rPr>
        <w:t xml:space="preserve"> </w:t>
      </w:r>
      <w:r w:rsidRPr="00066281">
        <w:rPr>
          <w:rFonts w:cs="Arial"/>
          <w:iCs/>
          <w:sz w:val="28"/>
          <w:szCs w:val="28"/>
        </w:rPr>
        <w:t>This would be from the point of view of raising awareness of need to address climate change and in promoting the DAERA and Ministerial target of planting 18 million trees over the next 10 years.</w:t>
      </w:r>
      <w:r w:rsidRPr="00066281">
        <w:rPr>
          <w:rFonts w:cs="Arial"/>
          <w:b/>
          <w:bCs/>
          <w:sz w:val="28"/>
          <w:szCs w:val="28"/>
        </w:rPr>
        <w:tab/>
      </w:r>
    </w:p>
    <w:p w:rsidR="00066281" w:rsidRPr="00066281" w:rsidRDefault="00066281" w:rsidP="00066281">
      <w:pPr>
        <w:jc w:val="both"/>
        <w:rPr>
          <w:rFonts w:cs="Arial"/>
          <w:sz w:val="28"/>
          <w:szCs w:val="28"/>
        </w:rPr>
      </w:pPr>
      <w:r w:rsidRPr="00066281">
        <w:rPr>
          <w:rFonts w:cs="Arial"/>
          <w:sz w:val="28"/>
          <w:szCs w:val="28"/>
        </w:rPr>
        <w:t xml:space="preserve">You should note that any organisation applying to the scheme will NOT automatically get a grant as there is a limited budget.  </w:t>
      </w:r>
    </w:p>
    <w:p w:rsidR="00066281" w:rsidRPr="00066281" w:rsidRDefault="00066281" w:rsidP="00066281">
      <w:pPr>
        <w:jc w:val="both"/>
        <w:rPr>
          <w:rFonts w:cs="Arial"/>
          <w:sz w:val="28"/>
          <w:szCs w:val="28"/>
        </w:rPr>
      </w:pPr>
      <w:r w:rsidRPr="00066281">
        <w:rPr>
          <w:rFonts w:cs="Arial"/>
          <w:sz w:val="28"/>
          <w:szCs w:val="28"/>
        </w:rPr>
        <w:t xml:space="preserve">Consequently, an eligibility process will be applied to all applications. </w:t>
      </w:r>
    </w:p>
    <w:p w:rsidR="00066281" w:rsidRPr="00066281" w:rsidRDefault="00066281" w:rsidP="00066281">
      <w:pPr>
        <w:jc w:val="both"/>
        <w:rPr>
          <w:rFonts w:cs="Arial"/>
          <w:sz w:val="28"/>
          <w:szCs w:val="28"/>
        </w:rPr>
      </w:pPr>
    </w:p>
    <w:p w:rsidR="00066281" w:rsidRPr="00066281" w:rsidRDefault="00066281" w:rsidP="00066281">
      <w:pPr>
        <w:spacing w:after="200" w:line="276" w:lineRule="auto"/>
        <w:jc w:val="both"/>
        <w:rPr>
          <w:rFonts w:cs="Arial"/>
          <w:b/>
          <w:sz w:val="28"/>
          <w:szCs w:val="28"/>
        </w:rPr>
      </w:pPr>
      <w:r w:rsidRPr="00066281">
        <w:rPr>
          <w:rFonts w:cs="Arial"/>
          <w:b/>
          <w:sz w:val="28"/>
          <w:szCs w:val="28"/>
        </w:rPr>
        <w:t>SECONDARY CRITERIA (shortlisting)</w:t>
      </w:r>
    </w:p>
    <w:p w:rsidR="00066281" w:rsidRPr="00066281" w:rsidRDefault="00066281" w:rsidP="00066281">
      <w:pPr>
        <w:spacing w:after="200" w:line="276" w:lineRule="auto"/>
        <w:jc w:val="both"/>
        <w:rPr>
          <w:sz w:val="28"/>
          <w:szCs w:val="28"/>
        </w:rPr>
      </w:pPr>
      <w:r w:rsidRPr="00066281">
        <w:rPr>
          <w:rFonts w:cs="Arial"/>
          <w:sz w:val="28"/>
          <w:szCs w:val="28"/>
        </w:rPr>
        <w:t>The number of projects anticipated to be funded through this pilot Scheme is 30. In the event of the number of applications exceeding the budget available, additional shortlisting criteria as follows will be applied according to the Northern Ireland Super Output Area rank as evidenced by the Northern Ireland Multiple Deprivation Measures 2017.</w:t>
      </w:r>
    </w:p>
    <w:p w:rsidR="00066281" w:rsidRDefault="00066281" w:rsidP="00066281">
      <w:pPr>
        <w:numPr>
          <w:ilvl w:val="0"/>
          <w:numId w:val="33"/>
        </w:numPr>
        <w:spacing w:after="200" w:line="276" w:lineRule="auto"/>
        <w:contextualSpacing/>
        <w:jc w:val="both"/>
        <w:rPr>
          <w:rFonts w:eastAsia="Calibri" w:cs="Arial"/>
          <w:szCs w:val="24"/>
        </w:rPr>
      </w:pPr>
      <w:r w:rsidRPr="00066281">
        <w:rPr>
          <w:rFonts w:eastAsia="Calibri" w:cs="Arial"/>
          <w:sz w:val="28"/>
          <w:szCs w:val="28"/>
        </w:rPr>
        <w:t>Ranking within the ‘Access to Services’ Domain</w:t>
      </w:r>
    </w:p>
    <w:p w:rsidR="00066281" w:rsidRDefault="00066281" w:rsidP="00066281">
      <w:pPr>
        <w:spacing w:after="200" w:line="276" w:lineRule="auto"/>
        <w:contextualSpacing/>
        <w:jc w:val="both"/>
        <w:rPr>
          <w:rFonts w:eastAsia="Calibri" w:cs="Arial"/>
          <w:szCs w:val="24"/>
        </w:rPr>
      </w:pPr>
    </w:p>
    <w:p w:rsidR="00066281" w:rsidRDefault="00066281" w:rsidP="00066281">
      <w:pPr>
        <w:jc w:val="both"/>
        <w:rPr>
          <w:rFonts w:cs="Arial"/>
          <w:sz w:val="28"/>
          <w:szCs w:val="28"/>
        </w:rPr>
      </w:pPr>
      <w:r>
        <w:rPr>
          <w:rFonts w:cs="Arial"/>
          <w:sz w:val="28"/>
          <w:szCs w:val="28"/>
        </w:rPr>
        <w:t>As t</w:t>
      </w:r>
      <w:r w:rsidRPr="00AE1EAD">
        <w:rPr>
          <w:rFonts w:cs="Arial"/>
          <w:sz w:val="28"/>
          <w:szCs w:val="28"/>
        </w:rPr>
        <w:t>his is a pilot intervention to gain learning prior to developing a sustained and strategic approach to a Rural Halls Refurbishment Programme</w:t>
      </w:r>
      <w:r>
        <w:rPr>
          <w:rFonts w:cs="Arial"/>
          <w:sz w:val="28"/>
          <w:szCs w:val="28"/>
        </w:rPr>
        <w:t>, this criteria may be subject to change after evaluation.</w:t>
      </w:r>
    </w:p>
    <w:p w:rsidR="00066281" w:rsidRDefault="00066281" w:rsidP="00066281">
      <w:pPr>
        <w:jc w:val="both"/>
        <w:rPr>
          <w:rFonts w:cs="Arial"/>
          <w:sz w:val="28"/>
          <w:szCs w:val="28"/>
        </w:rPr>
      </w:pPr>
    </w:p>
    <w:p w:rsidR="00141F3B" w:rsidRPr="00141F3B" w:rsidRDefault="00066281" w:rsidP="00141F3B">
      <w:pPr>
        <w:ind w:left="720" w:hanging="720"/>
        <w:jc w:val="both"/>
        <w:rPr>
          <w:rFonts w:cs="Arial"/>
          <w:lang w:val="en-US"/>
        </w:rPr>
      </w:pPr>
      <w:r>
        <w:rPr>
          <w:rFonts w:cs="Arial"/>
          <w:sz w:val="28"/>
          <w:szCs w:val="28"/>
        </w:rPr>
        <w:t xml:space="preserve"> </w:t>
      </w:r>
    </w:p>
    <w:p w:rsidR="00141F3B" w:rsidRDefault="00141F3B" w:rsidP="00132376">
      <w:pPr>
        <w:jc w:val="both"/>
        <w:rPr>
          <w:rFonts w:cs="Arial"/>
          <w:b/>
          <w:sz w:val="28"/>
          <w:szCs w:val="28"/>
        </w:rPr>
      </w:pPr>
      <w:r>
        <w:rPr>
          <w:rFonts w:cs="Arial"/>
          <w:b/>
          <w:sz w:val="28"/>
          <w:szCs w:val="28"/>
        </w:rPr>
        <w:t>Other</w:t>
      </w:r>
      <w:r w:rsidR="00066281">
        <w:rPr>
          <w:rFonts w:cs="Arial"/>
          <w:b/>
          <w:sz w:val="28"/>
          <w:szCs w:val="28"/>
        </w:rPr>
        <w:t xml:space="preserve"> factors</w:t>
      </w:r>
    </w:p>
    <w:p w:rsidR="00132376" w:rsidRPr="00141F3B" w:rsidRDefault="00141F3B" w:rsidP="00132376">
      <w:pPr>
        <w:jc w:val="both"/>
        <w:rPr>
          <w:rFonts w:cs="Arial"/>
          <w:sz w:val="28"/>
          <w:szCs w:val="28"/>
        </w:rPr>
      </w:pPr>
      <w:r w:rsidRPr="00141F3B">
        <w:rPr>
          <w:rFonts w:cs="Arial"/>
          <w:sz w:val="28"/>
          <w:szCs w:val="28"/>
        </w:rPr>
        <w:t>As an additional contribution to the intended aim/outcome, s</w:t>
      </w:r>
      <w:r w:rsidR="00132376" w:rsidRPr="00141F3B">
        <w:rPr>
          <w:rFonts w:cs="Arial"/>
          <w:sz w:val="28"/>
          <w:szCs w:val="28"/>
        </w:rPr>
        <w:t>uccessful applicant organisations whose hall is located within an intervention area under the ongoing Project Stratum will also be considered for installation of broadband along with a short Information Technology (IT) skills module.</w:t>
      </w:r>
    </w:p>
    <w:p w:rsidR="00E91D60" w:rsidRPr="00CC0740" w:rsidRDefault="00E91D60" w:rsidP="007067B2">
      <w:pPr>
        <w:rPr>
          <w:rFonts w:cs="Arial"/>
          <w:sz w:val="28"/>
          <w:szCs w:val="28"/>
        </w:rPr>
      </w:pPr>
      <w:r>
        <w:rPr>
          <w:rFonts w:cs="Arial"/>
          <w:sz w:val="28"/>
          <w:szCs w:val="28"/>
        </w:rPr>
        <w:t>_______________________________</w:t>
      </w:r>
    </w:p>
    <w:p w:rsidR="00FD0BBD" w:rsidRDefault="00FD0BBD" w:rsidP="00E91D60">
      <w:pPr>
        <w:rPr>
          <w:rFonts w:cs="Arial"/>
          <w:b/>
          <w:sz w:val="28"/>
          <w:szCs w:val="28"/>
        </w:rPr>
      </w:pPr>
    </w:p>
    <w:p w:rsidR="00FD0BBD" w:rsidRDefault="00FD0BBD" w:rsidP="00E91D60">
      <w:pPr>
        <w:rPr>
          <w:rFonts w:cs="Arial"/>
          <w:b/>
          <w:sz w:val="28"/>
          <w:szCs w:val="28"/>
        </w:rPr>
      </w:pPr>
    </w:p>
    <w:p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Main stakeholders affected</w:t>
      </w:r>
    </w:p>
    <w:p w:rsidR="00E91D60" w:rsidRDefault="00E91D60" w:rsidP="00E91D60">
      <w:pPr>
        <w:rPr>
          <w:rFonts w:cs="Arial"/>
          <w:b/>
          <w:sz w:val="28"/>
          <w:szCs w:val="28"/>
        </w:rPr>
      </w:pPr>
    </w:p>
    <w:p w:rsidR="00E91D60" w:rsidRPr="00DC4732" w:rsidRDefault="00E91D60" w:rsidP="00E91D60">
      <w:pPr>
        <w:rPr>
          <w:rFonts w:cs="Arial"/>
          <w:b/>
          <w:sz w:val="28"/>
          <w:szCs w:val="28"/>
        </w:rPr>
      </w:pPr>
      <w:r w:rsidRPr="00DC4732">
        <w:rPr>
          <w:rFonts w:cs="Arial"/>
          <w:b/>
          <w:sz w:val="28"/>
          <w:szCs w:val="28"/>
        </w:rPr>
        <w:t>Who are the internal and external stakeholders (actual or potential) that the policy will impact upon?</w:t>
      </w:r>
      <w:r w:rsidR="007067B2" w:rsidRPr="00DC4732">
        <w:rPr>
          <w:rFonts w:cs="Arial"/>
          <w:b/>
          <w:sz w:val="28"/>
          <w:szCs w:val="28"/>
        </w:rPr>
        <w:t xml:space="preserve"> (please delete as appropriate)</w:t>
      </w:r>
    </w:p>
    <w:p w:rsidR="00E91D60" w:rsidRPr="008925FE" w:rsidRDefault="00E91D60" w:rsidP="007067B2">
      <w:pPr>
        <w:rPr>
          <w:rFonts w:cs="Arial"/>
          <w:b/>
          <w:sz w:val="28"/>
          <w:szCs w:val="28"/>
        </w:rPr>
      </w:pPr>
    </w:p>
    <w:p w:rsidR="00683B31" w:rsidRPr="00683B31" w:rsidRDefault="00683B31" w:rsidP="007067B2">
      <w:pPr>
        <w:rPr>
          <w:rFonts w:cs="Arial"/>
          <w:sz w:val="28"/>
          <w:szCs w:val="28"/>
        </w:rPr>
      </w:pPr>
      <w:r w:rsidRPr="00683B31">
        <w:rPr>
          <w:rFonts w:cs="Arial"/>
          <w:b/>
          <w:sz w:val="28"/>
          <w:szCs w:val="28"/>
        </w:rPr>
        <w:t>Staff</w:t>
      </w:r>
      <w:r w:rsidRPr="00683B31">
        <w:rPr>
          <w:rFonts w:cs="Arial"/>
          <w:sz w:val="28"/>
          <w:szCs w:val="28"/>
        </w:rPr>
        <w:t xml:space="preserve"> – Support provided within DAERA</w:t>
      </w:r>
    </w:p>
    <w:p w:rsidR="00683B31" w:rsidRPr="00683B31" w:rsidRDefault="00683B31" w:rsidP="007067B2">
      <w:pPr>
        <w:rPr>
          <w:rFonts w:cs="Arial"/>
          <w:sz w:val="28"/>
          <w:szCs w:val="28"/>
        </w:rPr>
      </w:pPr>
      <w:r w:rsidRPr="00683B31">
        <w:rPr>
          <w:rFonts w:cs="Arial"/>
          <w:b/>
          <w:sz w:val="28"/>
          <w:szCs w:val="28"/>
        </w:rPr>
        <w:t>Service users</w:t>
      </w:r>
      <w:r w:rsidRPr="00683B31">
        <w:rPr>
          <w:rFonts w:cs="Arial"/>
          <w:sz w:val="28"/>
          <w:szCs w:val="28"/>
        </w:rPr>
        <w:t xml:space="preserve"> – the main beneficiaries of this scheme are rural community organisations.</w:t>
      </w:r>
    </w:p>
    <w:p w:rsidR="00683B31" w:rsidRPr="00683B31" w:rsidRDefault="00625DBC" w:rsidP="007067B2">
      <w:pPr>
        <w:rPr>
          <w:rFonts w:cs="Arial"/>
          <w:sz w:val="28"/>
          <w:szCs w:val="28"/>
        </w:rPr>
      </w:pPr>
      <w:r w:rsidRPr="00683B31">
        <w:rPr>
          <w:rFonts w:cs="Arial"/>
          <w:b/>
          <w:sz w:val="28"/>
          <w:szCs w:val="28"/>
        </w:rPr>
        <w:t xml:space="preserve">Rural </w:t>
      </w:r>
      <w:r w:rsidR="00141F3B" w:rsidRPr="00683B31">
        <w:rPr>
          <w:rFonts w:cs="Arial"/>
          <w:b/>
          <w:sz w:val="28"/>
          <w:szCs w:val="28"/>
        </w:rPr>
        <w:t>voluntary/community</w:t>
      </w:r>
      <w:r w:rsidRPr="00683B31">
        <w:rPr>
          <w:rFonts w:cs="Arial"/>
          <w:b/>
          <w:sz w:val="28"/>
          <w:szCs w:val="28"/>
        </w:rPr>
        <w:t xml:space="preserve"> groups</w:t>
      </w:r>
      <w:r w:rsidR="00683B31" w:rsidRPr="00683B31">
        <w:rPr>
          <w:rFonts w:cs="Arial"/>
          <w:sz w:val="28"/>
          <w:szCs w:val="28"/>
        </w:rPr>
        <w:t xml:space="preserve"> – A contribution to the quality of life for those living in rural communities</w:t>
      </w:r>
    </w:p>
    <w:p w:rsidR="00E91D60" w:rsidRPr="008925FE" w:rsidRDefault="00E91D60" w:rsidP="007067B2">
      <w:pPr>
        <w:rPr>
          <w:rFonts w:cs="Arial"/>
          <w:b/>
          <w:sz w:val="28"/>
          <w:szCs w:val="28"/>
        </w:rPr>
      </w:pPr>
    </w:p>
    <w:p w:rsidR="00E91D60" w:rsidRDefault="00E91D60" w:rsidP="007067B2">
      <w:pPr>
        <w:rPr>
          <w:rFonts w:cs="Arial"/>
          <w:sz w:val="28"/>
          <w:szCs w:val="28"/>
        </w:rPr>
      </w:pPr>
      <w:r w:rsidRPr="008925FE">
        <w:rPr>
          <w:rFonts w:cs="Arial"/>
          <w:b/>
          <w:sz w:val="28"/>
          <w:szCs w:val="28"/>
        </w:rPr>
        <w:lastRenderedPageBreak/>
        <w:t>other, please specify</w:t>
      </w:r>
      <w:r>
        <w:rPr>
          <w:rFonts w:cs="Arial"/>
          <w:sz w:val="28"/>
          <w:szCs w:val="28"/>
        </w:rPr>
        <w:t xml:space="preserve"> </w:t>
      </w:r>
      <w:r>
        <w:rPr>
          <w:rFonts w:cs="Arial"/>
          <w:sz w:val="28"/>
          <w:szCs w:val="28"/>
        </w:rPr>
        <w:softHyphen/>
        <w:t>________________________________</w:t>
      </w:r>
    </w:p>
    <w:p w:rsidR="00E91D60" w:rsidRDefault="00E91D60" w:rsidP="00E91D60">
      <w:pPr>
        <w:ind w:left="1167"/>
        <w:rPr>
          <w:rFonts w:cs="Arial"/>
          <w:sz w:val="28"/>
          <w:szCs w:val="28"/>
        </w:rPr>
      </w:pPr>
    </w:p>
    <w:p w:rsidR="00E91D60" w:rsidRDefault="00E91D60" w:rsidP="00E91D60">
      <w:pPr>
        <w:rPr>
          <w:rFonts w:cs="Arial"/>
          <w:sz w:val="28"/>
          <w:szCs w:val="28"/>
        </w:rPr>
      </w:pPr>
    </w:p>
    <w:p w:rsidR="00E91D60" w:rsidRPr="001167B8" w:rsidRDefault="00E91D60" w:rsidP="0017404D">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rsidR="007067B2" w:rsidRPr="00E91D60" w:rsidRDefault="007067B2" w:rsidP="0017404D"/>
    <w:p w:rsidR="00E91D60" w:rsidRPr="00087AC8" w:rsidRDefault="00087AC8" w:rsidP="00087AC8">
      <w:pPr>
        <w:spacing w:line="240" w:lineRule="atLeast"/>
        <w:rPr>
          <w:rFonts w:cs="Arial"/>
          <w:b/>
          <w:bCs/>
          <w:sz w:val="28"/>
          <w:szCs w:val="28"/>
        </w:rPr>
      </w:pPr>
      <w:r w:rsidRPr="00087AC8">
        <w:rPr>
          <w:rFonts w:cs="Arial"/>
          <w:sz w:val="28"/>
          <w:szCs w:val="28"/>
        </w:rPr>
        <w:t>In 2017, DAERA established a Rural Society Stakeholder Group to assist with exploring a possible future policy agenda post EU exit. The Group identified a new long term rural strategy as a strategic priority and the Department subsequently decided to bring forward a new framework for rural policy in Northern Ireland. The proposed Rural Hall Refurbishment Scheme would operate as one of a series of pilots emanating from the consultations undertaken when developing the Rural Policy Framework.</w:t>
      </w:r>
    </w:p>
    <w:p w:rsidR="00E91D60" w:rsidRDefault="00E91D60" w:rsidP="00E91D60">
      <w:pPr>
        <w:rPr>
          <w:rFonts w:cs="Arial"/>
          <w:sz w:val="28"/>
          <w:szCs w:val="28"/>
        </w:rPr>
      </w:pPr>
    </w:p>
    <w:p w:rsidR="00E91D60" w:rsidRPr="00FA0121" w:rsidRDefault="00E91D60" w:rsidP="00E91D60">
      <w:pPr>
        <w:autoSpaceDE w:val="0"/>
        <w:autoSpaceDN w:val="0"/>
        <w:adjustRightInd w:val="0"/>
        <w:rPr>
          <w:rFonts w:cs="Arial"/>
          <w:b/>
          <w:sz w:val="28"/>
          <w:szCs w:val="28"/>
        </w:rPr>
      </w:pPr>
      <w:r w:rsidRPr="001167B8">
        <w:rPr>
          <w:rFonts w:cs="Arial"/>
          <w:b/>
          <w:color w:val="2F5496" w:themeColor="accent1" w:themeShade="BF"/>
          <w:sz w:val="28"/>
          <w:szCs w:val="28"/>
        </w:rPr>
        <w:t xml:space="preserve">Available evidence </w:t>
      </w:r>
    </w:p>
    <w:p w:rsidR="00E91D60" w:rsidRDefault="00E91D60"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9"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rsidR="00E91D60" w:rsidRPr="00FA0121" w:rsidRDefault="00E91D60" w:rsidP="00E91D60">
      <w:pPr>
        <w:autoSpaceDE w:val="0"/>
        <w:autoSpaceDN w:val="0"/>
        <w:adjustRightInd w:val="0"/>
        <w:rPr>
          <w:rFonts w:cs="Arial"/>
          <w:b/>
          <w:sz w:val="28"/>
          <w:szCs w:val="28"/>
        </w:rPr>
      </w:pPr>
    </w:p>
    <w:p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rsidR="00027BD2" w:rsidRDefault="00027BD2" w:rsidP="00E91D60">
      <w:pPr>
        <w:autoSpaceDE w:val="0"/>
        <w:autoSpaceDN w:val="0"/>
        <w:adjustRightInd w:val="0"/>
        <w:rPr>
          <w:rFonts w:cs="Arial"/>
          <w:sz w:val="28"/>
          <w:szCs w:val="28"/>
        </w:rPr>
      </w:pPr>
    </w:p>
    <w:p w:rsidR="00E91D60" w:rsidRPr="00FA448F" w:rsidRDefault="00FA448F" w:rsidP="00E91D60">
      <w:pPr>
        <w:autoSpaceDE w:val="0"/>
        <w:autoSpaceDN w:val="0"/>
        <w:adjustRightInd w:val="0"/>
        <w:rPr>
          <w:rFonts w:cs="Arial"/>
          <w:i/>
          <w:color w:val="2F5496" w:themeColor="accent1" w:themeShade="BF"/>
          <w:sz w:val="28"/>
          <w:szCs w:val="28"/>
        </w:rPr>
      </w:pPr>
      <w:r w:rsidRPr="00FA448F">
        <w:rPr>
          <w:bCs/>
          <w:i/>
          <w:color w:val="2F5496" w:themeColor="accent1" w:themeShade="BF"/>
          <w:sz w:val="28"/>
          <w:szCs w:val="28"/>
        </w:rPr>
        <w:t>Please ensure all data used is the most current and up to date available. You should verify this by contacting the Departmental Statisticians.</w:t>
      </w:r>
    </w:p>
    <w:p w:rsidR="00776185" w:rsidRPr="00FA0121" w:rsidRDefault="00776185" w:rsidP="00E91D60">
      <w:pPr>
        <w:autoSpaceDE w:val="0"/>
        <w:autoSpaceDN w:val="0"/>
        <w:adjustRightInd w:val="0"/>
        <w:rPr>
          <w:rFonts w:cs="Arial"/>
          <w:b/>
          <w:sz w:val="28"/>
          <w:szCs w:val="28"/>
        </w:rPr>
      </w:pPr>
    </w:p>
    <w:p w:rsidR="0053534E" w:rsidRDefault="00B92E4E" w:rsidP="0097163F">
      <w:pPr>
        <w:rPr>
          <w:rFonts w:cs="Arial"/>
          <w:sz w:val="28"/>
          <w:szCs w:val="28"/>
        </w:rPr>
      </w:pPr>
      <w:r w:rsidRPr="00B92E4E">
        <w:rPr>
          <w:rFonts w:cs="Arial"/>
          <w:b/>
          <w:sz w:val="28"/>
          <w:szCs w:val="28"/>
        </w:rPr>
        <w:t>Religious belief</w:t>
      </w:r>
      <w:r w:rsidR="00625F15">
        <w:rPr>
          <w:rFonts w:cs="Arial"/>
          <w:sz w:val="28"/>
          <w:szCs w:val="28"/>
        </w:rPr>
        <w:t xml:space="preserve"> evidence</w:t>
      </w:r>
      <w:r w:rsidRPr="00B92E4E">
        <w:rPr>
          <w:rFonts w:cs="Arial"/>
          <w:sz w:val="28"/>
          <w:szCs w:val="28"/>
        </w:rPr>
        <w:t>/information:</w:t>
      </w:r>
    </w:p>
    <w:p w:rsidR="0053534E" w:rsidRDefault="0053534E" w:rsidP="0097163F">
      <w:pPr>
        <w:rPr>
          <w:rFonts w:cs="Arial"/>
          <w:sz w:val="28"/>
          <w:szCs w:val="28"/>
        </w:rPr>
      </w:pPr>
    </w:p>
    <w:p w:rsidR="0053534E" w:rsidRPr="0053534E" w:rsidRDefault="0053534E" w:rsidP="0053534E">
      <w:pPr>
        <w:pStyle w:val="ListParagraph"/>
        <w:numPr>
          <w:ilvl w:val="0"/>
          <w:numId w:val="40"/>
        </w:numPr>
        <w:autoSpaceDE w:val="0"/>
        <w:autoSpaceDN w:val="0"/>
        <w:adjustRightInd w:val="0"/>
        <w:spacing w:line="360" w:lineRule="auto"/>
        <w:rPr>
          <w:rFonts w:cs="Arial"/>
          <w:color w:val="000000"/>
          <w:sz w:val="28"/>
          <w:szCs w:val="28"/>
          <w:lang w:eastAsia="en-GB"/>
        </w:rPr>
      </w:pPr>
      <w:r w:rsidRPr="0053534E">
        <w:rPr>
          <w:rFonts w:cs="Arial"/>
          <w:color w:val="000000"/>
          <w:sz w:val="28"/>
          <w:szCs w:val="28"/>
          <w:lang w:eastAsia="en-GB"/>
        </w:rPr>
        <w:t>Consideration of the breakdown of rural statistical data in the 2011 census of Northern Ireland.</w:t>
      </w:r>
    </w:p>
    <w:p w:rsidR="0053534E" w:rsidRPr="008D5581" w:rsidRDefault="0053534E" w:rsidP="0053534E">
      <w:pPr>
        <w:pStyle w:val="Default"/>
        <w:numPr>
          <w:ilvl w:val="0"/>
          <w:numId w:val="38"/>
        </w:numPr>
        <w:spacing w:line="360" w:lineRule="auto"/>
        <w:rPr>
          <w:color w:val="auto"/>
          <w:sz w:val="28"/>
          <w:szCs w:val="28"/>
          <w:lang w:val="en-US"/>
        </w:rPr>
      </w:pPr>
      <w:r w:rsidRPr="008D5581">
        <w:rPr>
          <w:sz w:val="28"/>
          <w:szCs w:val="28"/>
        </w:rPr>
        <w:t>DAERA analysis of the Rural Basic Services Scheme 2014-2020 delivered under Priority 6 of the Rural Development Programme in Northern Ireland (January 2020)</w:t>
      </w:r>
    </w:p>
    <w:p w:rsidR="0097163F" w:rsidRPr="0097163F" w:rsidRDefault="00B92E4E" w:rsidP="0097163F">
      <w:pPr>
        <w:rPr>
          <w:rFonts w:cs="Arial"/>
          <w:sz w:val="28"/>
          <w:szCs w:val="28"/>
          <w:lang w:eastAsia="en-GB"/>
        </w:rPr>
      </w:pPr>
      <w:r w:rsidRPr="00B92E4E">
        <w:rPr>
          <w:rFonts w:cs="Arial"/>
          <w:sz w:val="28"/>
          <w:szCs w:val="28"/>
        </w:rPr>
        <w:br w:type="textWrapping" w:clear="all"/>
      </w:r>
      <w:r w:rsidR="0097163F" w:rsidRPr="0097163F">
        <w:rPr>
          <w:rFonts w:cs="Arial"/>
          <w:sz w:val="28"/>
          <w:szCs w:val="28"/>
          <w:lang w:eastAsia="en-GB"/>
        </w:rPr>
        <w:t xml:space="preserve">The 2011 Census of Northern Ireland found that 45 per cent of the population were either Catholic or brought up as Catholic, while 48 per cent belonged to or were brought up in Protestant, Other Christian or Christian-related denominations. A further 0.9 per cent belonged to or had been brought up in Other Religions and Philosophies, while 5.6 per cent neither belonged to, nor had been brought up in, a religion. </w:t>
      </w:r>
    </w:p>
    <w:p w:rsidR="0097163F" w:rsidRPr="0097163F" w:rsidRDefault="0097163F" w:rsidP="0097163F">
      <w:pPr>
        <w:rPr>
          <w:sz w:val="28"/>
          <w:szCs w:val="28"/>
        </w:rPr>
      </w:pPr>
    </w:p>
    <w:p w:rsidR="0097163F" w:rsidRPr="0097163F" w:rsidRDefault="0097163F" w:rsidP="0097163F">
      <w:pPr>
        <w:pStyle w:val="Default"/>
        <w:rPr>
          <w:color w:val="auto"/>
          <w:sz w:val="28"/>
          <w:szCs w:val="28"/>
        </w:rPr>
      </w:pPr>
      <w:r w:rsidRPr="0097163F">
        <w:rPr>
          <w:color w:val="auto"/>
          <w:sz w:val="28"/>
          <w:szCs w:val="28"/>
        </w:rPr>
        <w:t>The Census further recorded that in rural communities, 52% of households recorded a head of household as following (or being brought up in) the Protestant or other Christian religious belief, with 45% following or being brought up in the Catholic belief.  3% recorded their religion as Other or None.</w:t>
      </w:r>
    </w:p>
    <w:p w:rsidR="0097163F" w:rsidRPr="0097163F" w:rsidRDefault="0097163F" w:rsidP="0097163F">
      <w:pPr>
        <w:pStyle w:val="Default"/>
        <w:rPr>
          <w:color w:val="auto"/>
          <w:sz w:val="28"/>
          <w:szCs w:val="28"/>
        </w:rPr>
      </w:pPr>
    </w:p>
    <w:p w:rsidR="00B92E4E" w:rsidRPr="0097163F" w:rsidRDefault="00B92E4E" w:rsidP="0097163F">
      <w:pPr>
        <w:rPr>
          <w:sz w:val="28"/>
          <w:szCs w:val="28"/>
        </w:rPr>
      </w:pPr>
      <w:r w:rsidRPr="0097163F">
        <w:rPr>
          <w:rFonts w:cs="Arial"/>
          <w:sz w:val="28"/>
          <w:szCs w:val="28"/>
        </w:rPr>
        <w:t>____________________________________________________</w:t>
      </w:r>
    </w:p>
    <w:p w:rsidR="00B92E4E" w:rsidRPr="00B92E4E" w:rsidRDefault="00B92E4E" w:rsidP="00B92E4E">
      <w:pPr>
        <w:rPr>
          <w:rFonts w:cs="Arial"/>
          <w:sz w:val="28"/>
          <w:szCs w:val="28"/>
        </w:rPr>
      </w:pPr>
    </w:p>
    <w:p w:rsidR="008578E1" w:rsidRDefault="008578E1" w:rsidP="00B92E4E">
      <w:pPr>
        <w:rPr>
          <w:rFonts w:cs="Arial"/>
          <w:b/>
          <w:sz w:val="28"/>
          <w:szCs w:val="28"/>
        </w:rPr>
      </w:pPr>
    </w:p>
    <w:p w:rsidR="008578E1" w:rsidRPr="0080507E" w:rsidRDefault="00B92E4E" w:rsidP="00B92E4E">
      <w:pPr>
        <w:rPr>
          <w:sz w:val="28"/>
          <w:szCs w:val="28"/>
        </w:rPr>
      </w:pPr>
      <w:r w:rsidRPr="0080507E">
        <w:rPr>
          <w:rFonts w:cs="Arial"/>
          <w:b/>
          <w:sz w:val="28"/>
          <w:szCs w:val="28"/>
        </w:rPr>
        <w:t>Political Opinion</w:t>
      </w:r>
      <w:r w:rsidRPr="0080507E">
        <w:rPr>
          <w:rFonts w:cs="Arial"/>
          <w:sz w:val="28"/>
          <w:szCs w:val="28"/>
        </w:rPr>
        <w:t xml:space="preserve"> </w:t>
      </w:r>
      <w:r w:rsidR="00625F15" w:rsidRPr="0080507E">
        <w:rPr>
          <w:rFonts w:cs="Arial"/>
          <w:sz w:val="28"/>
          <w:szCs w:val="28"/>
        </w:rPr>
        <w:t>evidence/information:</w:t>
      </w:r>
    </w:p>
    <w:p w:rsidR="0080507E" w:rsidRPr="0080507E" w:rsidRDefault="0080507E" w:rsidP="0080507E">
      <w:pPr>
        <w:spacing w:line="360" w:lineRule="auto"/>
        <w:rPr>
          <w:rFonts w:cs="Arial"/>
          <w:sz w:val="28"/>
          <w:szCs w:val="28"/>
          <w:lang w:eastAsia="en-GB"/>
        </w:rPr>
      </w:pPr>
    </w:p>
    <w:p w:rsidR="0080507E" w:rsidRPr="0080507E" w:rsidRDefault="0080507E" w:rsidP="0080507E">
      <w:pPr>
        <w:pStyle w:val="ListParagraph"/>
        <w:numPr>
          <w:ilvl w:val="0"/>
          <w:numId w:val="36"/>
        </w:numPr>
        <w:spacing w:line="360" w:lineRule="auto"/>
        <w:rPr>
          <w:rFonts w:cs="Arial"/>
          <w:sz w:val="28"/>
          <w:szCs w:val="28"/>
          <w:lang w:eastAsia="en-GB"/>
        </w:rPr>
      </w:pPr>
      <w:r w:rsidRPr="0080507E">
        <w:rPr>
          <w:rFonts w:cs="Arial"/>
          <w:sz w:val="28"/>
          <w:szCs w:val="28"/>
          <w:lang w:eastAsia="en-GB"/>
        </w:rPr>
        <w:t xml:space="preserve">Consideration of the breakdown of rural statistical data in the 2011 census of Northern Ireland </w:t>
      </w:r>
    </w:p>
    <w:p w:rsidR="0080507E" w:rsidRPr="0080507E" w:rsidRDefault="0080507E" w:rsidP="0080507E">
      <w:pPr>
        <w:pStyle w:val="ListParagraph"/>
        <w:numPr>
          <w:ilvl w:val="0"/>
          <w:numId w:val="36"/>
        </w:numPr>
        <w:spacing w:line="360" w:lineRule="auto"/>
        <w:rPr>
          <w:rFonts w:cs="Arial"/>
          <w:sz w:val="28"/>
          <w:szCs w:val="28"/>
          <w:lang w:eastAsia="en-GB"/>
        </w:rPr>
      </w:pPr>
      <w:r w:rsidRPr="0080507E">
        <w:rPr>
          <w:rFonts w:cs="Arial"/>
          <w:sz w:val="28"/>
          <w:szCs w:val="28"/>
          <w:lang w:eastAsia="en-GB"/>
        </w:rPr>
        <w:t>Northern Ireland Life and Times Survey 2013</w:t>
      </w:r>
    </w:p>
    <w:p w:rsidR="0080507E" w:rsidRPr="0080507E" w:rsidRDefault="0080507E" w:rsidP="0080507E">
      <w:pPr>
        <w:spacing w:line="360" w:lineRule="auto"/>
        <w:rPr>
          <w:rFonts w:eastAsia="Times" w:cs="Arial"/>
          <w:sz w:val="28"/>
          <w:szCs w:val="28"/>
          <w:lang w:eastAsia="en-GB"/>
        </w:rPr>
      </w:pPr>
    </w:p>
    <w:p w:rsidR="0080507E" w:rsidRDefault="0080507E" w:rsidP="0080507E">
      <w:pPr>
        <w:spacing w:line="360" w:lineRule="auto"/>
        <w:rPr>
          <w:rFonts w:eastAsia="Times" w:cs="Arial"/>
          <w:sz w:val="28"/>
          <w:szCs w:val="28"/>
          <w:lang w:eastAsia="en-GB"/>
        </w:rPr>
      </w:pPr>
      <w:r w:rsidRPr="0080507E">
        <w:rPr>
          <w:rFonts w:cs="Arial"/>
          <w:sz w:val="28"/>
          <w:szCs w:val="28"/>
        </w:rPr>
        <w:t xml:space="preserve">Information on political opinion was not collected in the Population Census 2011.  </w:t>
      </w:r>
      <w:r w:rsidRPr="0080507E">
        <w:rPr>
          <w:rFonts w:eastAsia="Times" w:cs="Arial"/>
          <w:sz w:val="28"/>
          <w:szCs w:val="28"/>
          <w:lang w:eastAsia="en-GB"/>
        </w:rPr>
        <w:t xml:space="preserve">Statistics from the 2011 Census show the make-up of the rural community (based on head of household) to be 45% Catholic, 52% Protestant and other Christian and 3% other or no religion.  </w:t>
      </w:r>
    </w:p>
    <w:p w:rsidR="0080507E" w:rsidRDefault="0080507E" w:rsidP="0080507E">
      <w:pPr>
        <w:spacing w:line="360" w:lineRule="auto"/>
        <w:rPr>
          <w:rFonts w:eastAsia="Times" w:cs="Arial"/>
          <w:sz w:val="28"/>
          <w:szCs w:val="28"/>
          <w:lang w:eastAsia="en-GB"/>
        </w:rPr>
      </w:pPr>
      <w:r w:rsidRPr="0080507E">
        <w:rPr>
          <w:rFonts w:eastAsia="Times" w:cs="Arial"/>
          <w:sz w:val="28"/>
          <w:szCs w:val="28"/>
          <w:lang w:eastAsia="en-GB"/>
        </w:rPr>
        <w:t>The Northern Ireland Life and Times Survey 2013 found that 25% of the Northern Ireland population describe themselves as nationalist, 29% as unionist and 43% held neither political opinion.</w:t>
      </w:r>
      <w:r>
        <w:rPr>
          <w:rFonts w:eastAsia="Times" w:cs="Arial"/>
          <w:szCs w:val="24"/>
          <w:lang w:eastAsia="en-GB"/>
        </w:rPr>
        <w:t xml:space="preserve">  </w:t>
      </w:r>
      <w:r w:rsidR="008578E1" w:rsidRPr="008578E1">
        <w:rPr>
          <w:rFonts w:cs="Arial"/>
          <w:sz w:val="28"/>
          <w:szCs w:val="28"/>
        </w:rPr>
        <w:t>Information on political opinion was not collected in the Population Census 2011.  However, as a question on National Identity was included responses were analysed against farm size, type and land characteristics as a proxy metric for political opinion.</w:t>
      </w:r>
      <w:r w:rsidR="008578E1">
        <w:rPr>
          <w:rFonts w:cs="Arial"/>
          <w:sz w:val="28"/>
          <w:szCs w:val="28"/>
        </w:rPr>
        <w:t xml:space="preserve"> There is no specific data on rural communities.</w:t>
      </w:r>
    </w:p>
    <w:p w:rsidR="00683B31" w:rsidRPr="0080507E" w:rsidRDefault="0097163F" w:rsidP="0080507E">
      <w:pPr>
        <w:spacing w:line="360" w:lineRule="auto"/>
        <w:rPr>
          <w:rFonts w:eastAsia="Times" w:cs="Arial"/>
          <w:sz w:val="28"/>
          <w:szCs w:val="28"/>
          <w:lang w:eastAsia="en-GB"/>
        </w:rPr>
      </w:pPr>
      <w:r w:rsidRPr="008578E1">
        <w:rPr>
          <w:sz w:val="28"/>
          <w:szCs w:val="28"/>
        </w:rPr>
        <w:t xml:space="preserve">There is no data on the political opinion of Voluntary and Community organisations and the scheme is open to any constituted Voluntary and Community organisation whose project is based in a rural area, regardless of their political opinion. </w:t>
      </w:r>
    </w:p>
    <w:p w:rsidR="00683B31" w:rsidRDefault="00683B31" w:rsidP="00B92E4E">
      <w:pPr>
        <w:rPr>
          <w:sz w:val="28"/>
          <w:szCs w:val="28"/>
        </w:rPr>
      </w:pPr>
    </w:p>
    <w:p w:rsidR="00B92E4E" w:rsidRPr="00B92E4E" w:rsidRDefault="00B92E4E" w:rsidP="00B92E4E">
      <w:r w:rsidRPr="0097163F">
        <w:rPr>
          <w:rFonts w:cs="Arial"/>
          <w:sz w:val="28"/>
          <w:szCs w:val="28"/>
        </w:rPr>
        <w:t>_______________________________________________________</w:t>
      </w:r>
    </w:p>
    <w:p w:rsidR="00B92E4E" w:rsidRPr="00B92E4E" w:rsidRDefault="00B92E4E" w:rsidP="00B92E4E">
      <w:pPr>
        <w:rPr>
          <w:rFonts w:cs="Arial"/>
          <w:sz w:val="28"/>
          <w:szCs w:val="28"/>
        </w:rPr>
      </w:pPr>
    </w:p>
    <w:p w:rsidR="0097163F" w:rsidRDefault="00B92E4E" w:rsidP="00B92E4E">
      <w:pPr>
        <w:rPr>
          <w:rFonts w:cs="Arial"/>
          <w:sz w:val="28"/>
          <w:szCs w:val="28"/>
        </w:rPr>
      </w:pPr>
      <w:r w:rsidRPr="00B92E4E">
        <w:rPr>
          <w:rFonts w:cs="Arial"/>
          <w:b/>
          <w:sz w:val="28"/>
          <w:szCs w:val="28"/>
        </w:rPr>
        <w:t>Racial Group</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rsidR="0080507E" w:rsidRDefault="0080507E" w:rsidP="0080507E">
      <w:pPr>
        <w:autoSpaceDE w:val="0"/>
        <w:autoSpaceDN w:val="0"/>
        <w:adjustRightInd w:val="0"/>
        <w:spacing w:line="360" w:lineRule="auto"/>
        <w:rPr>
          <w:rFonts w:cs="Arial"/>
          <w:szCs w:val="24"/>
        </w:rPr>
      </w:pPr>
    </w:p>
    <w:p w:rsidR="0080507E" w:rsidRPr="0053534E" w:rsidRDefault="0080507E" w:rsidP="0053534E">
      <w:pPr>
        <w:pStyle w:val="ListParagraph"/>
        <w:numPr>
          <w:ilvl w:val="0"/>
          <w:numId w:val="41"/>
        </w:numPr>
        <w:autoSpaceDE w:val="0"/>
        <w:autoSpaceDN w:val="0"/>
        <w:adjustRightInd w:val="0"/>
        <w:spacing w:line="360" w:lineRule="auto"/>
        <w:rPr>
          <w:rFonts w:cs="Arial"/>
          <w:sz w:val="28"/>
          <w:szCs w:val="28"/>
        </w:rPr>
      </w:pPr>
      <w:r w:rsidRPr="0053534E">
        <w:rPr>
          <w:rFonts w:cs="Arial"/>
          <w:sz w:val="28"/>
          <w:szCs w:val="28"/>
        </w:rPr>
        <w:t>Consideration of the breakdown of rural statistical data in the 2011 census of Northern Ireland.</w:t>
      </w:r>
    </w:p>
    <w:p w:rsidR="008578E1" w:rsidRPr="0080507E" w:rsidRDefault="008578E1" w:rsidP="0053534E">
      <w:pPr>
        <w:tabs>
          <w:tab w:val="center" w:pos="4969"/>
        </w:tabs>
        <w:spacing w:before="240" w:after="240"/>
        <w:rPr>
          <w:rFonts w:cs="Arial"/>
          <w:sz w:val="28"/>
          <w:szCs w:val="28"/>
        </w:rPr>
      </w:pPr>
      <w:r w:rsidRPr="0080507E">
        <w:rPr>
          <w:rFonts w:cs="Arial"/>
          <w:sz w:val="28"/>
          <w:szCs w:val="28"/>
        </w:rPr>
        <w:t>The 2011 Census of Northern Ireland (most recent as next is 2021) found that over 98% of the population, state their ethnic origin to be white.  Non-white ethnic groups accounted for 1.7% of the total population. In addition under 1.3% of non-white minority ethnic groups of Black, Asian and Other live in rural area.</w:t>
      </w:r>
    </w:p>
    <w:p w:rsidR="0080507E" w:rsidRDefault="008578E1" w:rsidP="008578E1">
      <w:pPr>
        <w:rPr>
          <w:rFonts w:cs="Arial"/>
          <w:sz w:val="28"/>
          <w:szCs w:val="28"/>
        </w:rPr>
      </w:pPr>
      <w:r w:rsidRPr="0080507E">
        <w:rPr>
          <w:rFonts w:cs="Arial"/>
          <w:sz w:val="28"/>
          <w:szCs w:val="28"/>
        </w:rPr>
        <w:t>The proportion of farmers stating an ethnicity other than white was too small to examine differences by farm characteristics.</w:t>
      </w:r>
      <w:r w:rsidRPr="0080507E">
        <w:rPr>
          <w:rFonts w:cs="Arial"/>
          <w:sz w:val="28"/>
          <w:szCs w:val="28"/>
        </w:rPr>
        <w:tab/>
      </w:r>
    </w:p>
    <w:p w:rsidR="0080507E" w:rsidRDefault="0080507E" w:rsidP="008578E1">
      <w:pPr>
        <w:rPr>
          <w:rFonts w:cs="Arial"/>
          <w:sz w:val="28"/>
          <w:szCs w:val="28"/>
        </w:rPr>
      </w:pPr>
    </w:p>
    <w:p w:rsidR="0080507E" w:rsidRPr="0080507E" w:rsidRDefault="0080507E" w:rsidP="008578E1">
      <w:pPr>
        <w:rPr>
          <w:rFonts w:cs="Arial"/>
          <w:sz w:val="28"/>
          <w:szCs w:val="28"/>
        </w:rPr>
      </w:pPr>
      <w:r w:rsidRPr="0080507E">
        <w:rPr>
          <w:rFonts w:eastAsia="Times" w:cs="Arial"/>
          <w:sz w:val="28"/>
          <w:szCs w:val="28"/>
          <w:lang w:val="en-US"/>
        </w:rPr>
        <w:t>As w</w:t>
      </w:r>
      <w:r>
        <w:rPr>
          <w:rFonts w:eastAsia="Times" w:cs="Arial"/>
          <w:sz w:val="28"/>
          <w:szCs w:val="28"/>
          <w:lang w:val="en-US"/>
        </w:rPr>
        <w:t xml:space="preserve">ith other categories, the </w:t>
      </w:r>
      <w:r w:rsidRPr="0080507E">
        <w:rPr>
          <w:rFonts w:eastAsia="Times" w:cs="Arial"/>
          <w:sz w:val="28"/>
          <w:szCs w:val="28"/>
          <w:lang w:val="en-US"/>
        </w:rPr>
        <w:t>scheme is open to anyone that meets the scheme criteria regardless of their racial group.</w:t>
      </w:r>
    </w:p>
    <w:p w:rsidR="0080507E" w:rsidRPr="0080507E" w:rsidRDefault="0080507E" w:rsidP="008578E1">
      <w:pPr>
        <w:rPr>
          <w:rFonts w:cs="Arial"/>
          <w:sz w:val="28"/>
          <w:szCs w:val="28"/>
        </w:rPr>
      </w:pPr>
    </w:p>
    <w:p w:rsidR="00C62352" w:rsidRPr="00B92E4E" w:rsidRDefault="00C62352" w:rsidP="00C62352">
      <w:r w:rsidRPr="0097163F">
        <w:rPr>
          <w:rFonts w:cs="Arial"/>
          <w:sz w:val="28"/>
          <w:szCs w:val="28"/>
        </w:rPr>
        <w:t>_______________________________________________________</w:t>
      </w:r>
    </w:p>
    <w:p w:rsidR="00C62352" w:rsidRDefault="00C62352" w:rsidP="008578E1">
      <w:pPr>
        <w:rPr>
          <w:rFonts w:cs="Arial"/>
          <w:szCs w:val="24"/>
        </w:rPr>
      </w:pPr>
    </w:p>
    <w:p w:rsidR="008578E1" w:rsidRPr="00B92E4E" w:rsidRDefault="008578E1" w:rsidP="008578E1">
      <w:pPr>
        <w:rPr>
          <w:rFonts w:cs="Arial"/>
          <w:sz w:val="28"/>
          <w:szCs w:val="28"/>
        </w:rPr>
      </w:pPr>
    </w:p>
    <w:p w:rsidR="008578E1" w:rsidRDefault="00B92E4E" w:rsidP="00B92E4E">
      <w:pPr>
        <w:rPr>
          <w:rFonts w:cs="Arial"/>
          <w:sz w:val="28"/>
          <w:szCs w:val="28"/>
        </w:rPr>
      </w:pPr>
      <w:r w:rsidRPr="008D5581">
        <w:rPr>
          <w:rFonts w:cs="Arial"/>
          <w:b/>
          <w:sz w:val="28"/>
          <w:szCs w:val="28"/>
        </w:rPr>
        <w:t>Age</w:t>
      </w:r>
      <w:r w:rsidRPr="008D5581">
        <w:rPr>
          <w:rFonts w:cs="Arial"/>
          <w:sz w:val="28"/>
          <w:szCs w:val="28"/>
        </w:rPr>
        <w:t xml:space="preserve"> </w:t>
      </w:r>
      <w:r w:rsidR="00625F15" w:rsidRPr="008D5581">
        <w:rPr>
          <w:rFonts w:cs="Arial"/>
          <w:sz w:val="28"/>
          <w:szCs w:val="28"/>
        </w:rPr>
        <w:t>evidence/information:</w:t>
      </w:r>
    </w:p>
    <w:p w:rsidR="0053534E" w:rsidRPr="008D5581" w:rsidRDefault="0053534E" w:rsidP="00B92E4E">
      <w:pPr>
        <w:rPr>
          <w:rFonts w:cs="Arial"/>
          <w:sz w:val="28"/>
          <w:szCs w:val="28"/>
        </w:rPr>
      </w:pPr>
    </w:p>
    <w:p w:rsidR="0080507E" w:rsidRPr="008D5581" w:rsidRDefault="0080507E" w:rsidP="0080507E">
      <w:pPr>
        <w:pStyle w:val="ListParagraph"/>
        <w:numPr>
          <w:ilvl w:val="0"/>
          <w:numId w:val="38"/>
        </w:numPr>
        <w:autoSpaceDE w:val="0"/>
        <w:autoSpaceDN w:val="0"/>
        <w:adjustRightInd w:val="0"/>
        <w:spacing w:line="360" w:lineRule="auto"/>
        <w:rPr>
          <w:rFonts w:cs="Arial"/>
          <w:color w:val="000000"/>
          <w:sz w:val="28"/>
          <w:szCs w:val="28"/>
          <w:lang w:eastAsia="en-GB"/>
        </w:rPr>
      </w:pPr>
      <w:r w:rsidRPr="008D5581">
        <w:rPr>
          <w:rFonts w:cs="Arial"/>
          <w:color w:val="000000"/>
          <w:sz w:val="28"/>
          <w:szCs w:val="28"/>
          <w:lang w:eastAsia="en-GB"/>
        </w:rPr>
        <w:t>Consideration of the breakdown of rural statistical data in the 2011 census of Northern Ireland.</w:t>
      </w:r>
    </w:p>
    <w:p w:rsidR="0080507E" w:rsidRPr="008D5581" w:rsidRDefault="0080507E" w:rsidP="008D5581">
      <w:pPr>
        <w:pStyle w:val="Default"/>
        <w:numPr>
          <w:ilvl w:val="0"/>
          <w:numId w:val="38"/>
        </w:numPr>
        <w:spacing w:line="360" w:lineRule="auto"/>
        <w:rPr>
          <w:color w:val="auto"/>
          <w:sz w:val="28"/>
          <w:szCs w:val="28"/>
          <w:lang w:val="en-US"/>
        </w:rPr>
      </w:pPr>
      <w:r w:rsidRPr="008D5581">
        <w:rPr>
          <w:sz w:val="28"/>
          <w:szCs w:val="28"/>
        </w:rPr>
        <w:t>DAERA analysis of the Rural Basic Services Scheme 2014-2020 delivered under Priority 6 of the Rural Development Programme in Northern Ireland (January 2020)</w:t>
      </w:r>
    </w:p>
    <w:p w:rsidR="0080507E" w:rsidRPr="008D5581" w:rsidRDefault="0080507E" w:rsidP="0080507E">
      <w:pPr>
        <w:autoSpaceDE w:val="0"/>
        <w:autoSpaceDN w:val="0"/>
        <w:adjustRightInd w:val="0"/>
        <w:spacing w:before="300" w:after="300" w:line="360" w:lineRule="auto"/>
        <w:rPr>
          <w:rFonts w:eastAsia="Times" w:cs="Arial"/>
          <w:color w:val="000000"/>
          <w:sz w:val="28"/>
          <w:szCs w:val="28"/>
          <w:lang w:eastAsia="en-GB"/>
        </w:rPr>
      </w:pPr>
      <w:r w:rsidRPr="008D5581">
        <w:rPr>
          <w:rFonts w:eastAsia="Times" w:cs="Arial"/>
          <w:color w:val="000000"/>
          <w:sz w:val="28"/>
          <w:szCs w:val="28"/>
          <w:lang w:eastAsia="en-GB"/>
        </w:rPr>
        <w:t xml:space="preserve">Statistics from the 2011 census show the make-up of the rural community to be 22% aged under 15, 24% aged 16 – 34, 39% aged 35 – 64 and 14% aged 65+.  </w:t>
      </w:r>
    </w:p>
    <w:p w:rsidR="0053534E" w:rsidRDefault="0053534E" w:rsidP="008D5581">
      <w:pPr>
        <w:autoSpaceDE w:val="0"/>
        <w:autoSpaceDN w:val="0"/>
        <w:adjustRightInd w:val="0"/>
        <w:spacing w:line="360" w:lineRule="auto"/>
        <w:rPr>
          <w:sz w:val="28"/>
          <w:szCs w:val="28"/>
        </w:rPr>
      </w:pPr>
      <w:r>
        <w:rPr>
          <w:rFonts w:eastAsia="Times" w:cs="Arial"/>
          <w:color w:val="000000"/>
          <w:sz w:val="28"/>
          <w:szCs w:val="28"/>
          <w:lang w:eastAsia="en-GB"/>
        </w:rPr>
        <w:t xml:space="preserve">The </w:t>
      </w:r>
      <w:r w:rsidR="008D5581" w:rsidRPr="008D5581">
        <w:rPr>
          <w:rFonts w:eastAsia="Times" w:cs="Arial"/>
          <w:color w:val="000000"/>
          <w:sz w:val="28"/>
          <w:szCs w:val="28"/>
          <w:lang w:eastAsia="en-GB"/>
        </w:rPr>
        <w:t xml:space="preserve">Rural Basic Services Scheme 2014-2020 delivered under Priority 6 of the Rural Development Programme in Northern Ireland - An analysis in January 2020 found </w:t>
      </w:r>
      <w:r w:rsidR="008D5581" w:rsidRPr="008D5581">
        <w:rPr>
          <w:sz w:val="28"/>
          <w:szCs w:val="28"/>
        </w:rPr>
        <w:t xml:space="preserve">applications from 16-40 year olds at 20 per cent are under representative of the rural population when compared to the context figure of 42 </w:t>
      </w:r>
      <w:r w:rsidR="008D5581" w:rsidRPr="008D5581">
        <w:rPr>
          <w:sz w:val="28"/>
          <w:szCs w:val="28"/>
        </w:rPr>
        <w:lastRenderedPageBreak/>
        <w:t xml:space="preserve">per cent. The age profile itself can be explained by older people having more time to invest in local community groups and clubs etc. </w:t>
      </w:r>
    </w:p>
    <w:p w:rsidR="00B92E4E" w:rsidRPr="008D5581" w:rsidRDefault="0097163F" w:rsidP="008D5581">
      <w:pPr>
        <w:autoSpaceDE w:val="0"/>
        <w:autoSpaceDN w:val="0"/>
        <w:adjustRightInd w:val="0"/>
        <w:spacing w:line="360" w:lineRule="auto"/>
        <w:rPr>
          <w:rFonts w:eastAsia="Times" w:cs="Arial"/>
          <w:color w:val="000000"/>
          <w:sz w:val="28"/>
          <w:szCs w:val="28"/>
          <w:lang w:eastAsia="en-GB"/>
        </w:rPr>
      </w:pPr>
      <w:r w:rsidRPr="008578E1">
        <w:rPr>
          <w:rFonts w:cs="Arial"/>
          <w:sz w:val="28"/>
          <w:szCs w:val="28"/>
        </w:rPr>
        <w:t xml:space="preserve">As with other categories above, this scheme is targeted at existing constituted Voluntary and Community organisations whose hall is based in a rural area, </w:t>
      </w:r>
      <w:r w:rsidR="00625DBC" w:rsidRPr="008578E1">
        <w:rPr>
          <w:rFonts w:cs="Arial"/>
          <w:sz w:val="28"/>
          <w:szCs w:val="28"/>
        </w:rPr>
        <w:t>regardless of age</w:t>
      </w:r>
      <w:r w:rsidRPr="008578E1">
        <w:rPr>
          <w:rFonts w:cs="Arial"/>
          <w:sz w:val="28"/>
          <w:szCs w:val="28"/>
        </w:rPr>
        <w:t xml:space="preserve">. </w:t>
      </w:r>
      <w:r w:rsidR="00B92E4E" w:rsidRPr="008578E1">
        <w:rPr>
          <w:rFonts w:cs="Arial"/>
          <w:sz w:val="28"/>
          <w:szCs w:val="28"/>
        </w:rPr>
        <w:t>_______________________________________________________</w:t>
      </w:r>
    </w:p>
    <w:p w:rsidR="00B92E4E" w:rsidRPr="00B92E4E" w:rsidRDefault="00B92E4E" w:rsidP="00B92E4E">
      <w:pPr>
        <w:rPr>
          <w:rFonts w:cs="Arial"/>
          <w:sz w:val="28"/>
          <w:szCs w:val="28"/>
        </w:rPr>
      </w:pPr>
    </w:p>
    <w:p w:rsidR="008578E1" w:rsidRDefault="00B92E4E" w:rsidP="00B92E4E">
      <w:pPr>
        <w:rPr>
          <w:rFonts w:cs="Arial"/>
          <w:sz w:val="28"/>
          <w:szCs w:val="28"/>
        </w:rPr>
      </w:pPr>
      <w:r w:rsidRPr="0097163F">
        <w:rPr>
          <w:rFonts w:cs="Arial"/>
          <w:b/>
          <w:sz w:val="28"/>
          <w:szCs w:val="28"/>
        </w:rPr>
        <w:t>Marital Status</w:t>
      </w:r>
      <w:r w:rsidRPr="0097163F">
        <w:rPr>
          <w:rFonts w:cs="Arial"/>
          <w:sz w:val="28"/>
          <w:szCs w:val="28"/>
        </w:rPr>
        <w:t xml:space="preserve"> </w:t>
      </w:r>
      <w:r w:rsidR="00625F15" w:rsidRPr="0097163F">
        <w:rPr>
          <w:rFonts w:cs="Arial"/>
          <w:sz w:val="28"/>
          <w:szCs w:val="28"/>
        </w:rPr>
        <w:t>evidence/information:</w:t>
      </w:r>
    </w:p>
    <w:p w:rsidR="0053534E" w:rsidRDefault="0053534E" w:rsidP="00B92E4E">
      <w:pPr>
        <w:rPr>
          <w:rFonts w:cs="Arial"/>
          <w:sz w:val="28"/>
          <w:szCs w:val="28"/>
        </w:rPr>
      </w:pPr>
    </w:p>
    <w:p w:rsidR="0053534E" w:rsidRPr="008D5581" w:rsidRDefault="0053534E" w:rsidP="0053534E">
      <w:pPr>
        <w:pStyle w:val="ListParagraph"/>
        <w:numPr>
          <w:ilvl w:val="0"/>
          <w:numId w:val="38"/>
        </w:numPr>
        <w:autoSpaceDE w:val="0"/>
        <w:autoSpaceDN w:val="0"/>
        <w:adjustRightInd w:val="0"/>
        <w:spacing w:line="360" w:lineRule="auto"/>
        <w:rPr>
          <w:rFonts w:cs="Arial"/>
          <w:color w:val="000000"/>
          <w:sz w:val="28"/>
          <w:szCs w:val="28"/>
          <w:lang w:eastAsia="en-GB"/>
        </w:rPr>
      </w:pPr>
      <w:r w:rsidRPr="008D5581">
        <w:rPr>
          <w:rFonts w:cs="Arial"/>
          <w:color w:val="000000"/>
          <w:sz w:val="28"/>
          <w:szCs w:val="28"/>
          <w:lang w:eastAsia="en-GB"/>
        </w:rPr>
        <w:t>Consideration of the breakdown of rural statistical data in the 2011 census of Northern Ireland.</w:t>
      </w:r>
    </w:p>
    <w:p w:rsidR="0053534E" w:rsidRPr="008D5581" w:rsidRDefault="0053534E" w:rsidP="0053534E">
      <w:pPr>
        <w:pStyle w:val="Default"/>
        <w:spacing w:line="360" w:lineRule="auto"/>
        <w:ind w:left="720"/>
        <w:rPr>
          <w:color w:val="auto"/>
          <w:sz w:val="28"/>
          <w:szCs w:val="28"/>
          <w:lang w:val="en-US"/>
        </w:rPr>
      </w:pPr>
    </w:p>
    <w:p w:rsidR="0053534E" w:rsidRDefault="0053534E" w:rsidP="0053534E">
      <w:pPr>
        <w:autoSpaceDE w:val="0"/>
        <w:autoSpaceDN w:val="0"/>
        <w:adjustRightInd w:val="0"/>
        <w:spacing w:line="360" w:lineRule="auto"/>
        <w:rPr>
          <w:rFonts w:eastAsia="Times" w:cs="Arial"/>
          <w:color w:val="000000"/>
          <w:sz w:val="28"/>
          <w:szCs w:val="28"/>
          <w:lang w:eastAsia="en-GB"/>
        </w:rPr>
      </w:pPr>
      <w:r w:rsidRPr="0053534E">
        <w:rPr>
          <w:rFonts w:eastAsia="Times" w:cs="Arial"/>
          <w:color w:val="000000"/>
          <w:sz w:val="28"/>
          <w:szCs w:val="28"/>
          <w:lang w:eastAsia="en-GB"/>
        </w:rPr>
        <w:t>Statistics from the 2011 census show the make-up of the rural households to be 22.24% one person households, 48.67% married couple households, 0.03% same-sex civil partnership couple households, 4.58% cohabiting couple households, 11.05% lone parent households and 6.58% other types of households.</w:t>
      </w:r>
    </w:p>
    <w:p w:rsidR="00B92E4E" w:rsidRPr="0053534E" w:rsidRDefault="0097163F" w:rsidP="0053534E">
      <w:pPr>
        <w:autoSpaceDE w:val="0"/>
        <w:autoSpaceDN w:val="0"/>
        <w:adjustRightInd w:val="0"/>
        <w:spacing w:line="360" w:lineRule="auto"/>
        <w:rPr>
          <w:rFonts w:eastAsia="Times" w:cs="Arial"/>
          <w:color w:val="000000"/>
          <w:sz w:val="28"/>
          <w:szCs w:val="28"/>
          <w:lang w:eastAsia="en-GB"/>
        </w:rPr>
      </w:pPr>
      <w:r w:rsidRPr="008578E1">
        <w:rPr>
          <w:rFonts w:cs="Arial"/>
          <w:sz w:val="28"/>
          <w:szCs w:val="28"/>
        </w:rPr>
        <w:t>As with other categories, the scheme is open to any organisation that meets the scheme criteria regardless of their marital status.</w:t>
      </w:r>
      <w:r w:rsidRPr="0097163F">
        <w:rPr>
          <w:rFonts w:cs="Arial"/>
          <w:sz w:val="28"/>
          <w:szCs w:val="28"/>
        </w:rPr>
        <w:t xml:space="preserve"> </w:t>
      </w:r>
      <w:r w:rsidR="00B92E4E" w:rsidRPr="0097163F">
        <w:rPr>
          <w:rFonts w:cs="Arial"/>
          <w:sz w:val="28"/>
          <w:szCs w:val="28"/>
        </w:rPr>
        <w:t>_______________________________________________________</w:t>
      </w:r>
    </w:p>
    <w:p w:rsidR="00B92E4E" w:rsidRPr="0097163F" w:rsidRDefault="00B92E4E" w:rsidP="00B92E4E">
      <w:pPr>
        <w:rPr>
          <w:rFonts w:cs="Arial"/>
          <w:b/>
          <w:sz w:val="28"/>
          <w:szCs w:val="28"/>
        </w:rPr>
      </w:pPr>
    </w:p>
    <w:p w:rsidR="00C62352" w:rsidRDefault="00C62352" w:rsidP="00B92E4E">
      <w:pPr>
        <w:rPr>
          <w:rFonts w:cs="Arial"/>
          <w:b/>
          <w:sz w:val="28"/>
          <w:szCs w:val="28"/>
        </w:rPr>
      </w:pPr>
    </w:p>
    <w:p w:rsidR="00C62352" w:rsidRDefault="00C62352" w:rsidP="00B92E4E">
      <w:pPr>
        <w:rPr>
          <w:rFonts w:cs="Arial"/>
          <w:b/>
          <w:sz w:val="28"/>
          <w:szCs w:val="28"/>
        </w:rPr>
      </w:pPr>
    </w:p>
    <w:p w:rsidR="008578E1" w:rsidRDefault="00B92E4E" w:rsidP="00B92E4E">
      <w:pPr>
        <w:rPr>
          <w:rFonts w:cs="Arial"/>
          <w:sz w:val="28"/>
          <w:szCs w:val="28"/>
        </w:rPr>
      </w:pPr>
      <w:r w:rsidRPr="0097163F">
        <w:rPr>
          <w:rFonts w:cs="Arial"/>
          <w:b/>
          <w:sz w:val="28"/>
          <w:szCs w:val="28"/>
        </w:rPr>
        <w:t>Sexual Orientation</w:t>
      </w:r>
      <w:r w:rsidRPr="0097163F">
        <w:rPr>
          <w:rFonts w:cs="Arial"/>
          <w:sz w:val="28"/>
          <w:szCs w:val="28"/>
        </w:rPr>
        <w:t xml:space="preserve"> </w:t>
      </w:r>
      <w:r w:rsidR="00625F15" w:rsidRPr="0097163F">
        <w:rPr>
          <w:rFonts w:cs="Arial"/>
          <w:sz w:val="28"/>
          <w:szCs w:val="28"/>
        </w:rPr>
        <w:t>evidence/information:</w:t>
      </w:r>
    </w:p>
    <w:p w:rsidR="008578E1" w:rsidRPr="0053534E" w:rsidRDefault="008578E1" w:rsidP="00B92E4E">
      <w:pPr>
        <w:rPr>
          <w:rFonts w:cs="Arial"/>
          <w:sz w:val="28"/>
          <w:szCs w:val="28"/>
        </w:rPr>
      </w:pPr>
    </w:p>
    <w:p w:rsidR="0053534E" w:rsidRPr="0053534E" w:rsidRDefault="0053534E" w:rsidP="0053534E">
      <w:pPr>
        <w:pStyle w:val="ListParagraph"/>
        <w:numPr>
          <w:ilvl w:val="0"/>
          <w:numId w:val="38"/>
        </w:numPr>
        <w:autoSpaceDE w:val="0"/>
        <w:autoSpaceDN w:val="0"/>
        <w:adjustRightInd w:val="0"/>
        <w:spacing w:line="360" w:lineRule="auto"/>
        <w:rPr>
          <w:rFonts w:cs="Arial"/>
          <w:color w:val="000000"/>
          <w:sz w:val="28"/>
          <w:szCs w:val="28"/>
          <w:lang w:eastAsia="en-GB"/>
        </w:rPr>
      </w:pPr>
      <w:r w:rsidRPr="0053534E">
        <w:rPr>
          <w:rFonts w:cs="Arial"/>
          <w:color w:val="000000"/>
          <w:sz w:val="28"/>
          <w:szCs w:val="28"/>
          <w:lang w:eastAsia="en-GB"/>
        </w:rPr>
        <w:t>Consideration of the breakdown of rural statistical data in the 2011 census of Northern Ireland.</w:t>
      </w:r>
    </w:p>
    <w:p w:rsidR="0053534E" w:rsidRPr="0053534E" w:rsidRDefault="0053534E" w:rsidP="0053534E">
      <w:pPr>
        <w:pStyle w:val="ListParagraph"/>
        <w:numPr>
          <w:ilvl w:val="0"/>
          <w:numId w:val="38"/>
        </w:numPr>
        <w:spacing w:line="360" w:lineRule="auto"/>
        <w:rPr>
          <w:rFonts w:cs="Arial"/>
          <w:sz w:val="28"/>
          <w:szCs w:val="28"/>
          <w:lang w:eastAsia="en-GB"/>
        </w:rPr>
      </w:pPr>
      <w:r w:rsidRPr="0053534E">
        <w:rPr>
          <w:rFonts w:cs="Arial"/>
          <w:sz w:val="28"/>
          <w:szCs w:val="28"/>
          <w:lang w:eastAsia="en-GB"/>
        </w:rPr>
        <w:t>Northern Ireland Life and Times Survey 2013</w:t>
      </w:r>
    </w:p>
    <w:p w:rsidR="0053534E" w:rsidRPr="0053534E" w:rsidRDefault="0053534E" w:rsidP="0053534E">
      <w:pPr>
        <w:pStyle w:val="ListParagraph"/>
        <w:autoSpaceDE w:val="0"/>
        <w:autoSpaceDN w:val="0"/>
        <w:adjustRightInd w:val="0"/>
        <w:spacing w:line="360" w:lineRule="auto"/>
        <w:rPr>
          <w:rFonts w:cs="Arial"/>
          <w:color w:val="000000"/>
          <w:sz w:val="28"/>
          <w:szCs w:val="28"/>
          <w:lang w:eastAsia="en-GB"/>
        </w:rPr>
      </w:pPr>
    </w:p>
    <w:p w:rsidR="0053534E" w:rsidRPr="0053534E" w:rsidRDefault="0053534E" w:rsidP="0053534E">
      <w:pPr>
        <w:autoSpaceDE w:val="0"/>
        <w:autoSpaceDN w:val="0"/>
        <w:adjustRightInd w:val="0"/>
        <w:spacing w:line="360" w:lineRule="auto"/>
        <w:rPr>
          <w:rFonts w:eastAsia="Times" w:cs="Arial"/>
          <w:color w:val="000000"/>
          <w:sz w:val="28"/>
          <w:szCs w:val="28"/>
          <w:lang w:eastAsia="en-GB"/>
        </w:rPr>
      </w:pPr>
      <w:r w:rsidRPr="0053534E">
        <w:rPr>
          <w:rFonts w:eastAsia="Times" w:cs="Arial"/>
          <w:color w:val="000000"/>
          <w:sz w:val="28"/>
          <w:szCs w:val="28"/>
          <w:lang w:eastAsia="en-GB"/>
        </w:rPr>
        <w:lastRenderedPageBreak/>
        <w:t xml:space="preserve">Statistics from the 2011 census show the make-up of the rural households to be 22.24% one person households, 48.67% married couple households, 0.03% same-sex civil partnership couple households, 4.58% cohabiting couple households, 11.05% lone parent households and 6.58% other types of households.  </w:t>
      </w:r>
    </w:p>
    <w:p w:rsidR="0053534E" w:rsidRPr="0053534E" w:rsidRDefault="008578E1" w:rsidP="008578E1">
      <w:pPr>
        <w:rPr>
          <w:rFonts w:cs="Arial"/>
          <w:sz w:val="28"/>
          <w:szCs w:val="28"/>
        </w:rPr>
      </w:pPr>
      <w:r w:rsidRPr="0053534E">
        <w:rPr>
          <w:rFonts w:cs="Arial"/>
          <w:sz w:val="28"/>
          <w:szCs w:val="28"/>
        </w:rPr>
        <w:t>There are no data on the number of lesbian, gay or bisexual (LGB) persons in NI as no national census has ever asked people to define their sexuality.</w:t>
      </w:r>
      <w:r w:rsidRPr="0053534E">
        <w:rPr>
          <w:sz w:val="28"/>
          <w:szCs w:val="28"/>
        </w:rPr>
        <w:t xml:space="preserve"> </w:t>
      </w:r>
      <w:r w:rsidRPr="0053534E">
        <w:rPr>
          <w:rFonts w:cs="Arial"/>
          <w:sz w:val="28"/>
          <w:szCs w:val="28"/>
        </w:rPr>
        <w:t>However, according to the 2013 NI Life and Times Survey (NILT), 96% of people in NI are heterosexual and 1% are homosexual (</w:t>
      </w:r>
      <w:hyperlink r:id="rId10" w:history="1">
        <w:r w:rsidRPr="0053534E">
          <w:rPr>
            <w:rStyle w:val="Hyperlink"/>
            <w:rFonts w:cs="Arial"/>
            <w:sz w:val="28"/>
            <w:szCs w:val="28"/>
          </w:rPr>
          <w:t>http://www.ark.ac.uk/nilt/2013/Background/ORIENT.html</w:t>
        </w:r>
      </w:hyperlink>
      <w:r w:rsidRPr="0053534E">
        <w:rPr>
          <w:rFonts w:cs="Arial"/>
          <w:sz w:val="28"/>
          <w:szCs w:val="28"/>
        </w:rPr>
        <w:t>).</w:t>
      </w:r>
    </w:p>
    <w:p w:rsidR="00B92E4E" w:rsidRPr="00B92E4E" w:rsidRDefault="00B92E4E" w:rsidP="008578E1">
      <w:r w:rsidRPr="0053534E">
        <w:rPr>
          <w:rFonts w:cs="Arial"/>
          <w:sz w:val="28"/>
          <w:szCs w:val="28"/>
        </w:rPr>
        <w:br w:type="textWrapping" w:clear="all"/>
      </w:r>
      <w:r w:rsidR="0097163F" w:rsidRPr="0053534E">
        <w:rPr>
          <w:rFonts w:cs="Arial"/>
          <w:sz w:val="28"/>
          <w:szCs w:val="28"/>
        </w:rPr>
        <w:t>As with other categories, the scheme is open to any organisation that meets the scheme criteria regardless of their sexual orientation.</w:t>
      </w:r>
      <w:r w:rsidR="0097163F">
        <w:rPr>
          <w:rFonts w:cs="Arial"/>
        </w:rPr>
        <w:t xml:space="preserve"> </w:t>
      </w:r>
      <w:r w:rsidRPr="00B92E4E">
        <w:rPr>
          <w:rFonts w:cs="Arial"/>
          <w:sz w:val="28"/>
          <w:szCs w:val="28"/>
        </w:rPr>
        <w:t>_______________________________________________________</w:t>
      </w:r>
    </w:p>
    <w:p w:rsidR="00B92E4E" w:rsidRPr="00B92E4E" w:rsidRDefault="00B92E4E" w:rsidP="00B92E4E">
      <w:pPr>
        <w:rPr>
          <w:rFonts w:cs="Arial"/>
          <w:sz w:val="28"/>
          <w:szCs w:val="28"/>
        </w:rPr>
      </w:pPr>
    </w:p>
    <w:p w:rsidR="008578E1" w:rsidRPr="0053534E" w:rsidRDefault="00B92E4E" w:rsidP="00B92E4E">
      <w:pPr>
        <w:rPr>
          <w:rFonts w:cs="Arial"/>
          <w:sz w:val="28"/>
          <w:szCs w:val="28"/>
        </w:rPr>
      </w:pPr>
      <w:r w:rsidRPr="0053534E">
        <w:rPr>
          <w:rFonts w:cs="Arial"/>
          <w:b/>
          <w:sz w:val="28"/>
          <w:szCs w:val="28"/>
        </w:rPr>
        <w:t>Men &amp; Women generally</w:t>
      </w:r>
      <w:r w:rsidRPr="0053534E">
        <w:rPr>
          <w:rFonts w:cs="Arial"/>
          <w:sz w:val="28"/>
          <w:szCs w:val="28"/>
        </w:rPr>
        <w:t xml:space="preserve"> </w:t>
      </w:r>
      <w:r w:rsidR="00625F15" w:rsidRPr="0053534E">
        <w:rPr>
          <w:rFonts w:cs="Arial"/>
          <w:sz w:val="28"/>
          <w:szCs w:val="28"/>
        </w:rPr>
        <w:t>evidence/information:</w:t>
      </w:r>
    </w:p>
    <w:p w:rsidR="0053534E" w:rsidRPr="0053534E" w:rsidRDefault="0053534E" w:rsidP="0053534E">
      <w:pPr>
        <w:pStyle w:val="ListParagraph"/>
        <w:numPr>
          <w:ilvl w:val="0"/>
          <w:numId w:val="42"/>
        </w:numPr>
        <w:autoSpaceDE w:val="0"/>
        <w:autoSpaceDN w:val="0"/>
        <w:adjustRightInd w:val="0"/>
        <w:spacing w:line="360" w:lineRule="auto"/>
        <w:rPr>
          <w:rFonts w:cs="Arial"/>
          <w:color w:val="000000"/>
          <w:sz w:val="28"/>
          <w:szCs w:val="28"/>
          <w:lang w:eastAsia="en-GB"/>
        </w:rPr>
      </w:pPr>
      <w:r w:rsidRPr="0053534E">
        <w:rPr>
          <w:rFonts w:cs="Arial"/>
          <w:color w:val="000000"/>
          <w:sz w:val="28"/>
          <w:szCs w:val="28"/>
          <w:lang w:eastAsia="en-GB"/>
        </w:rPr>
        <w:t>Consideration of the breakdown of rural statistical data in the 2011 census of Northern Ireland.</w:t>
      </w:r>
    </w:p>
    <w:p w:rsidR="0053534E" w:rsidRPr="0053534E" w:rsidRDefault="0053534E" w:rsidP="0053534E">
      <w:pPr>
        <w:autoSpaceDE w:val="0"/>
        <w:autoSpaceDN w:val="0"/>
        <w:adjustRightInd w:val="0"/>
        <w:spacing w:before="300" w:after="300" w:line="360" w:lineRule="auto"/>
        <w:rPr>
          <w:rFonts w:cs="Arial"/>
          <w:sz w:val="28"/>
          <w:szCs w:val="28"/>
        </w:rPr>
      </w:pPr>
      <w:r w:rsidRPr="0053534E">
        <w:rPr>
          <w:rFonts w:cs="Arial"/>
          <w:sz w:val="28"/>
          <w:szCs w:val="28"/>
        </w:rPr>
        <w:t xml:space="preserve">Statistics from the 2011 census show the make-up of the rural community to be 50% men and 50% women.  </w:t>
      </w:r>
    </w:p>
    <w:p w:rsidR="00B92E4E" w:rsidRPr="00B92E4E" w:rsidRDefault="0097163F" w:rsidP="008578E1">
      <w:r w:rsidRPr="0053534E">
        <w:rPr>
          <w:rFonts w:cs="Arial"/>
          <w:sz w:val="28"/>
          <w:szCs w:val="28"/>
        </w:rPr>
        <w:t>As with other categories, the scheme is open to organisations consisting of both men and women.</w:t>
      </w:r>
      <w:r>
        <w:rPr>
          <w:rFonts w:cs="Arial"/>
        </w:rPr>
        <w:t xml:space="preserve"> </w:t>
      </w:r>
      <w:r w:rsidR="00B92E4E" w:rsidRPr="00B92E4E">
        <w:rPr>
          <w:rFonts w:cs="Arial"/>
          <w:sz w:val="28"/>
          <w:szCs w:val="28"/>
        </w:rPr>
        <w:t>_______________________________________________________</w:t>
      </w:r>
    </w:p>
    <w:p w:rsidR="00B92E4E" w:rsidRPr="00B92E4E" w:rsidRDefault="00B92E4E" w:rsidP="00B92E4E">
      <w:pPr>
        <w:rPr>
          <w:rFonts w:cs="Arial"/>
          <w:sz w:val="28"/>
          <w:szCs w:val="28"/>
        </w:rPr>
      </w:pPr>
    </w:p>
    <w:p w:rsidR="00C62352" w:rsidRDefault="008519EB" w:rsidP="00B92E4E">
      <w:pPr>
        <w:rPr>
          <w:rFonts w:cs="Arial"/>
          <w:sz w:val="28"/>
          <w:szCs w:val="28"/>
        </w:rPr>
      </w:pPr>
      <w:r w:rsidRPr="008519EB">
        <w:rPr>
          <w:rFonts w:cs="Arial"/>
          <w:b/>
          <w:sz w:val="28"/>
          <w:szCs w:val="28"/>
        </w:rPr>
        <w:t>Disability</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rsidR="0099506C" w:rsidRDefault="0099506C" w:rsidP="00B92E4E">
      <w:pPr>
        <w:rPr>
          <w:rFonts w:cs="Arial"/>
          <w:sz w:val="28"/>
          <w:szCs w:val="28"/>
        </w:rPr>
      </w:pPr>
    </w:p>
    <w:p w:rsidR="0053534E" w:rsidRPr="0099506C" w:rsidRDefault="0053534E" w:rsidP="0053534E">
      <w:pPr>
        <w:pStyle w:val="ListParagraph"/>
        <w:numPr>
          <w:ilvl w:val="0"/>
          <w:numId w:val="43"/>
        </w:numPr>
        <w:autoSpaceDE w:val="0"/>
        <w:autoSpaceDN w:val="0"/>
        <w:adjustRightInd w:val="0"/>
        <w:spacing w:line="360" w:lineRule="auto"/>
        <w:rPr>
          <w:rFonts w:cs="Arial"/>
          <w:color w:val="000000"/>
          <w:sz w:val="28"/>
          <w:szCs w:val="28"/>
          <w:lang w:eastAsia="en-GB"/>
        </w:rPr>
      </w:pPr>
      <w:r w:rsidRPr="0099506C">
        <w:rPr>
          <w:rFonts w:cs="Arial"/>
          <w:color w:val="000000"/>
          <w:sz w:val="28"/>
          <w:szCs w:val="28"/>
          <w:lang w:eastAsia="en-GB"/>
        </w:rPr>
        <w:t>Consideration of the breakdown of rural statistical data in the 2011 census of Northern Ireland.</w:t>
      </w:r>
    </w:p>
    <w:p w:rsidR="0099506C" w:rsidRPr="0099506C" w:rsidRDefault="0099506C" w:rsidP="0099506C">
      <w:pPr>
        <w:autoSpaceDE w:val="0"/>
        <w:autoSpaceDN w:val="0"/>
        <w:adjustRightInd w:val="0"/>
        <w:spacing w:line="360" w:lineRule="auto"/>
        <w:rPr>
          <w:rFonts w:eastAsia="Times" w:cs="Arial"/>
          <w:color w:val="000000"/>
          <w:sz w:val="28"/>
          <w:szCs w:val="28"/>
          <w:lang w:eastAsia="en-GB"/>
        </w:rPr>
      </w:pPr>
      <w:r w:rsidRPr="0099506C">
        <w:rPr>
          <w:rFonts w:eastAsia="Times" w:cs="Arial"/>
          <w:color w:val="000000"/>
          <w:sz w:val="28"/>
          <w:szCs w:val="28"/>
          <w:lang w:eastAsia="en-GB"/>
        </w:rPr>
        <w:t>Statistics from the 2011 census show that 40% of rural households contain at least one person with a long term health problem or disability.</w:t>
      </w:r>
    </w:p>
    <w:p w:rsidR="00B92E4E" w:rsidRPr="00B92E4E" w:rsidRDefault="00B92E4E" w:rsidP="00B92E4E">
      <w:r w:rsidRPr="0099506C">
        <w:rPr>
          <w:rFonts w:cs="Arial"/>
          <w:sz w:val="28"/>
          <w:szCs w:val="28"/>
        </w:rPr>
        <w:br w:type="textWrapping" w:clear="all"/>
      </w:r>
      <w:r w:rsidR="0097163F" w:rsidRPr="0099506C">
        <w:rPr>
          <w:rFonts w:cs="Arial"/>
          <w:sz w:val="28"/>
          <w:szCs w:val="28"/>
        </w:rPr>
        <w:t>As with other categories, the scheme is open to any organisation</w:t>
      </w:r>
      <w:r w:rsidR="0097163F" w:rsidRPr="00C62352">
        <w:rPr>
          <w:rFonts w:cs="Arial"/>
          <w:sz w:val="28"/>
          <w:szCs w:val="28"/>
        </w:rPr>
        <w:t xml:space="preserve"> that meets the </w:t>
      </w:r>
      <w:r w:rsidR="0097163F" w:rsidRPr="00C62352">
        <w:rPr>
          <w:rFonts w:cs="Arial"/>
          <w:sz w:val="28"/>
          <w:szCs w:val="28"/>
        </w:rPr>
        <w:lastRenderedPageBreak/>
        <w:t>scheme criteria regardless of any disability.</w:t>
      </w:r>
      <w:r w:rsidR="0097163F">
        <w:rPr>
          <w:rFonts w:cs="Arial"/>
        </w:rPr>
        <w:t xml:space="preserve"> </w:t>
      </w:r>
      <w:r w:rsidRPr="00B92E4E">
        <w:rPr>
          <w:rFonts w:cs="Arial"/>
          <w:sz w:val="28"/>
          <w:szCs w:val="28"/>
        </w:rPr>
        <w:t>_______________________________________________________</w:t>
      </w:r>
    </w:p>
    <w:p w:rsidR="00B92E4E" w:rsidRPr="00B92E4E" w:rsidRDefault="00B92E4E" w:rsidP="00B92E4E">
      <w:pPr>
        <w:rPr>
          <w:rFonts w:cs="Arial"/>
          <w:sz w:val="28"/>
          <w:szCs w:val="28"/>
        </w:rPr>
      </w:pPr>
    </w:p>
    <w:p w:rsidR="00C62352" w:rsidRDefault="008519EB" w:rsidP="00B92E4E">
      <w:pPr>
        <w:rPr>
          <w:rFonts w:cs="Arial"/>
          <w:sz w:val="28"/>
          <w:szCs w:val="28"/>
        </w:rPr>
      </w:pPr>
      <w:r w:rsidRPr="008519EB">
        <w:rPr>
          <w:rFonts w:cs="Arial"/>
          <w:b/>
          <w:sz w:val="28"/>
          <w:szCs w:val="28"/>
        </w:rPr>
        <w:t>Dependants</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rsidR="0099506C" w:rsidRDefault="0099506C" w:rsidP="00B92E4E">
      <w:pPr>
        <w:rPr>
          <w:rFonts w:cs="Arial"/>
          <w:sz w:val="28"/>
          <w:szCs w:val="28"/>
        </w:rPr>
      </w:pPr>
    </w:p>
    <w:p w:rsidR="0099506C" w:rsidRPr="0099506C" w:rsidRDefault="0099506C" w:rsidP="0099506C">
      <w:pPr>
        <w:pStyle w:val="ListParagraph"/>
        <w:numPr>
          <w:ilvl w:val="0"/>
          <w:numId w:val="43"/>
        </w:numPr>
        <w:autoSpaceDE w:val="0"/>
        <w:autoSpaceDN w:val="0"/>
        <w:adjustRightInd w:val="0"/>
        <w:spacing w:line="360" w:lineRule="auto"/>
        <w:rPr>
          <w:rFonts w:cs="Arial"/>
          <w:color w:val="000000"/>
          <w:sz w:val="28"/>
          <w:szCs w:val="28"/>
          <w:lang w:eastAsia="en-GB"/>
        </w:rPr>
      </w:pPr>
      <w:r w:rsidRPr="0099506C">
        <w:rPr>
          <w:rFonts w:cs="Arial"/>
          <w:color w:val="000000"/>
          <w:sz w:val="28"/>
          <w:szCs w:val="28"/>
          <w:lang w:eastAsia="en-GB"/>
        </w:rPr>
        <w:t>Consideration of the breakdown of rural statistical data in the 2011 census of Northern Ireland.</w:t>
      </w:r>
    </w:p>
    <w:p w:rsidR="00B92E4E" w:rsidRPr="0099506C" w:rsidRDefault="0099506C" w:rsidP="0099506C">
      <w:pPr>
        <w:autoSpaceDE w:val="0"/>
        <w:autoSpaceDN w:val="0"/>
        <w:adjustRightInd w:val="0"/>
        <w:spacing w:line="360" w:lineRule="auto"/>
        <w:rPr>
          <w:rFonts w:eastAsia="Times" w:cs="Arial"/>
          <w:color w:val="000000"/>
          <w:sz w:val="28"/>
          <w:szCs w:val="28"/>
          <w:lang w:eastAsia="en-GB"/>
        </w:rPr>
      </w:pPr>
      <w:r w:rsidRPr="0099506C">
        <w:rPr>
          <w:rFonts w:eastAsia="Times" w:cs="Arial"/>
          <w:color w:val="000000"/>
          <w:sz w:val="28"/>
          <w:szCs w:val="28"/>
          <w:lang w:eastAsia="en-GB"/>
        </w:rPr>
        <w:t>Statistics from the 2011 census show the make-up of rural households to be 37% with dependants and 63% without.</w:t>
      </w:r>
      <w:r w:rsidR="00B92E4E" w:rsidRPr="00C62352">
        <w:rPr>
          <w:rFonts w:cs="Arial"/>
          <w:sz w:val="28"/>
          <w:szCs w:val="28"/>
        </w:rPr>
        <w:br w:type="textWrapping" w:clear="all"/>
      </w:r>
      <w:r w:rsidR="0097163F" w:rsidRPr="0097163F">
        <w:rPr>
          <w:rFonts w:cs="Arial"/>
          <w:sz w:val="28"/>
          <w:szCs w:val="28"/>
        </w:rPr>
        <w:t>As with other categories, the scheme is open to any organisation that meets the scheme criteria regardless of whether members have dependants or not.</w:t>
      </w:r>
      <w:r w:rsidR="0097163F">
        <w:rPr>
          <w:rFonts w:cs="Arial"/>
        </w:rPr>
        <w:t xml:space="preserve"> </w:t>
      </w:r>
      <w:r w:rsidR="00B92E4E" w:rsidRPr="00B92E4E">
        <w:rPr>
          <w:rFonts w:cs="Arial"/>
          <w:sz w:val="28"/>
          <w:szCs w:val="28"/>
        </w:rPr>
        <w:t>_______________________________________________________</w:t>
      </w:r>
    </w:p>
    <w:p w:rsidR="00625F15" w:rsidRPr="00625F15" w:rsidRDefault="00625F15" w:rsidP="00B92E4E">
      <w:pPr>
        <w:rPr>
          <w:rFonts w:cs="Arial"/>
          <w:sz w:val="28"/>
          <w:szCs w:val="28"/>
        </w:rPr>
      </w:pPr>
    </w:p>
    <w:p w:rsidR="00B92E4E" w:rsidRDefault="00B92E4E" w:rsidP="00B92E4E">
      <w:pPr>
        <w:rPr>
          <w:rFonts w:cs="Arial"/>
          <w:sz w:val="28"/>
          <w:szCs w:val="28"/>
        </w:rPr>
      </w:pPr>
    </w:p>
    <w:p w:rsidR="00B92E4E" w:rsidRPr="00B92E4E" w:rsidRDefault="00B92E4E" w:rsidP="00B92E4E">
      <w:pPr>
        <w:rPr>
          <w:rFonts w:cs="Arial"/>
          <w:sz w:val="28"/>
          <w:szCs w:val="28"/>
        </w:rPr>
      </w:pPr>
    </w:p>
    <w:p w:rsidR="00625F15" w:rsidRDefault="00625F15">
      <w:pPr>
        <w:rPr>
          <w:rFonts w:cs="Arial"/>
          <w:b/>
          <w:sz w:val="28"/>
          <w:szCs w:val="28"/>
        </w:rPr>
      </w:pPr>
      <w:r>
        <w:rPr>
          <w:rFonts w:cs="Arial"/>
          <w:b/>
          <w:sz w:val="28"/>
          <w:szCs w:val="28"/>
        </w:rPr>
        <w:br w:type="page"/>
      </w:r>
    </w:p>
    <w:p w:rsidR="00E91D60" w:rsidRPr="00FA0121" w:rsidRDefault="00E91D60" w:rsidP="00E91D60">
      <w:pPr>
        <w:autoSpaceDE w:val="0"/>
        <w:autoSpaceDN w:val="0"/>
        <w:adjustRightInd w:val="0"/>
        <w:rPr>
          <w:rFonts w:cs="Arial"/>
          <w:b/>
          <w:sz w:val="28"/>
          <w:szCs w:val="28"/>
        </w:rPr>
      </w:pPr>
      <w:r w:rsidRPr="001167B8">
        <w:rPr>
          <w:rFonts w:cs="Arial"/>
          <w:b/>
          <w:color w:val="2F5496" w:themeColor="accent1" w:themeShade="BF"/>
          <w:sz w:val="28"/>
          <w:szCs w:val="28"/>
        </w:rPr>
        <w:lastRenderedPageBreak/>
        <w:t>Needs, experiences and priorities</w:t>
      </w:r>
    </w:p>
    <w:p w:rsidR="00E91D60" w:rsidRPr="00FA0121" w:rsidRDefault="00E91D60" w:rsidP="00E91D60">
      <w:pPr>
        <w:autoSpaceDE w:val="0"/>
        <w:autoSpaceDN w:val="0"/>
        <w:adjustRightInd w:val="0"/>
        <w:rPr>
          <w:rFonts w:cs="Arial"/>
          <w:b/>
          <w:sz w:val="28"/>
          <w:szCs w:val="28"/>
        </w:rPr>
      </w:pPr>
    </w:p>
    <w:p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rsidR="0072544B" w:rsidRDefault="0072544B" w:rsidP="00E91D60">
      <w:pPr>
        <w:autoSpaceDE w:val="0"/>
        <w:autoSpaceDN w:val="0"/>
        <w:adjustRightInd w:val="0"/>
        <w:rPr>
          <w:rFonts w:cs="Arial"/>
          <w:sz w:val="28"/>
          <w:szCs w:val="28"/>
        </w:rPr>
      </w:pPr>
    </w:p>
    <w:p w:rsidR="0072544B" w:rsidRDefault="0072544B" w:rsidP="00E91D60">
      <w:pPr>
        <w:autoSpaceDE w:val="0"/>
        <w:autoSpaceDN w:val="0"/>
        <w:adjustRightInd w:val="0"/>
        <w:rPr>
          <w:rFonts w:cs="Arial"/>
          <w:sz w:val="28"/>
          <w:szCs w:val="28"/>
        </w:rPr>
      </w:pPr>
    </w:p>
    <w:p w:rsidR="00E91D60" w:rsidRPr="00625F15" w:rsidRDefault="00E91D60" w:rsidP="00E91D60">
      <w:pPr>
        <w:autoSpaceDE w:val="0"/>
        <w:autoSpaceDN w:val="0"/>
        <w:adjustRightInd w:val="0"/>
        <w:rPr>
          <w:rFonts w:cs="Arial"/>
          <w:b/>
          <w:sz w:val="28"/>
          <w:szCs w:val="28"/>
        </w:rPr>
      </w:pPr>
      <w:r w:rsidRPr="00625F15">
        <w:rPr>
          <w:rFonts w:cs="Arial"/>
          <w:b/>
          <w:sz w:val="28"/>
          <w:szCs w:val="28"/>
        </w:rPr>
        <w:t xml:space="preserve">Specify </w:t>
      </w:r>
      <w:r w:rsidRPr="00625F15">
        <w:rPr>
          <w:rFonts w:cs="Arial"/>
          <w:b/>
          <w:sz w:val="28"/>
          <w:szCs w:val="28"/>
          <w:u w:val="single"/>
        </w:rPr>
        <w:t>details</w:t>
      </w:r>
      <w:r w:rsidR="008C67A9" w:rsidRPr="00625F15">
        <w:rPr>
          <w:rFonts w:cs="Arial"/>
          <w:b/>
          <w:sz w:val="28"/>
          <w:szCs w:val="28"/>
        </w:rPr>
        <w:t xml:space="preserve"> </w:t>
      </w:r>
      <w:r w:rsidR="0072544B" w:rsidRPr="00625F15">
        <w:rPr>
          <w:rFonts w:cs="Arial"/>
          <w:b/>
          <w:sz w:val="28"/>
          <w:szCs w:val="28"/>
        </w:rPr>
        <w:t xml:space="preserve">of the </w:t>
      </w:r>
      <w:r w:rsidR="0072544B" w:rsidRPr="00625F15">
        <w:rPr>
          <w:rFonts w:cs="Arial"/>
          <w:b/>
          <w:sz w:val="28"/>
          <w:szCs w:val="28"/>
          <w:u w:val="single"/>
        </w:rPr>
        <w:t>needs, experiences and priorities</w:t>
      </w:r>
      <w:r w:rsidR="0072544B" w:rsidRPr="00625F15">
        <w:rPr>
          <w:rFonts w:cs="Arial"/>
          <w:b/>
          <w:sz w:val="28"/>
          <w:szCs w:val="28"/>
        </w:rPr>
        <w:t xml:space="preserve"> </w:t>
      </w:r>
      <w:r w:rsidR="008C67A9" w:rsidRPr="00625F15">
        <w:rPr>
          <w:rFonts w:cs="Arial"/>
          <w:b/>
          <w:sz w:val="28"/>
          <w:szCs w:val="28"/>
        </w:rPr>
        <w:t xml:space="preserve">for </w:t>
      </w:r>
      <w:r w:rsidRPr="00625F15">
        <w:rPr>
          <w:rFonts w:cs="Arial"/>
          <w:b/>
          <w:sz w:val="28"/>
          <w:szCs w:val="28"/>
        </w:rPr>
        <w:t>each of the Section 75 categories</w:t>
      </w:r>
      <w:r w:rsidR="0072544B" w:rsidRPr="00625F15">
        <w:rPr>
          <w:rFonts w:cs="Arial"/>
          <w:b/>
          <w:sz w:val="28"/>
          <w:szCs w:val="28"/>
        </w:rPr>
        <w:t xml:space="preserve"> below:</w:t>
      </w:r>
    </w:p>
    <w:p w:rsidR="00914890" w:rsidRDefault="00914890" w:rsidP="00914890">
      <w:pPr>
        <w:rPr>
          <w:rFonts w:cs="Arial"/>
          <w:sz w:val="28"/>
          <w:szCs w:val="28"/>
        </w:rPr>
      </w:pPr>
    </w:p>
    <w:p w:rsidR="0072544B" w:rsidRDefault="0072544B" w:rsidP="0072544B">
      <w:pPr>
        <w:rPr>
          <w:rFonts w:cs="Arial"/>
          <w:b/>
          <w:sz w:val="28"/>
          <w:szCs w:val="28"/>
        </w:rPr>
      </w:pPr>
    </w:p>
    <w:p w:rsidR="00491374" w:rsidRDefault="00914890" w:rsidP="0072544B">
      <w:pPr>
        <w:rPr>
          <w:sz w:val="28"/>
          <w:szCs w:val="28"/>
        </w:rPr>
      </w:pPr>
      <w:r w:rsidRPr="00625F15">
        <w:rPr>
          <w:rFonts w:cs="Arial"/>
          <w:b/>
          <w:i/>
          <w:sz w:val="28"/>
          <w:szCs w:val="28"/>
        </w:rPr>
        <w:t>Religious belie</w:t>
      </w:r>
      <w:r w:rsidR="0072544B" w:rsidRPr="00625F15">
        <w:rPr>
          <w:rFonts w:cs="Arial"/>
          <w:b/>
          <w:i/>
          <w:sz w:val="28"/>
          <w:szCs w:val="28"/>
        </w:rPr>
        <w:t>f</w:t>
      </w:r>
      <w:r w:rsidRPr="00B92E4E">
        <w:rPr>
          <w:rFonts w:cs="Arial"/>
          <w:sz w:val="28"/>
          <w:szCs w:val="28"/>
        </w:rPr>
        <w:br w:type="textWrapping" w:clear="all"/>
      </w:r>
      <w:r w:rsidR="00491374" w:rsidRPr="00491374">
        <w:rPr>
          <w:iCs/>
          <w:sz w:val="28"/>
          <w:szCs w:val="28"/>
        </w:rPr>
        <w:t xml:space="preserve">Data shows that there are fewer Catholics residing </w:t>
      </w:r>
      <w:r w:rsidR="0099506C">
        <w:rPr>
          <w:iCs/>
          <w:sz w:val="28"/>
          <w:szCs w:val="28"/>
        </w:rPr>
        <w:t>in rural areas than Protestants, however</w:t>
      </w:r>
      <w:r w:rsidR="00491374" w:rsidRPr="00491374">
        <w:rPr>
          <w:iCs/>
          <w:sz w:val="28"/>
          <w:szCs w:val="28"/>
        </w:rPr>
        <w:t xml:space="preserve"> this scheme is open to groups from all across society and is aimed at improving community facilities, reducing isolation and contributing to a reduction in poverty in these areas regardless of religious belief</w:t>
      </w:r>
      <w:r w:rsidR="00491374">
        <w:rPr>
          <w:sz w:val="28"/>
          <w:szCs w:val="28"/>
        </w:rPr>
        <w:t>.</w:t>
      </w:r>
    </w:p>
    <w:p w:rsidR="0072544B" w:rsidRPr="0072544B" w:rsidRDefault="00914890" w:rsidP="0072544B">
      <w:r w:rsidRPr="00B92E4E">
        <w:rPr>
          <w:rFonts w:cs="Arial"/>
          <w:sz w:val="28"/>
          <w:szCs w:val="28"/>
        </w:rPr>
        <w:t>_______________________________________________________</w:t>
      </w:r>
    </w:p>
    <w:p w:rsidR="00914890" w:rsidRDefault="00914890" w:rsidP="00E91D60">
      <w:pPr>
        <w:autoSpaceDE w:val="0"/>
        <w:autoSpaceDN w:val="0"/>
        <w:adjustRightInd w:val="0"/>
        <w:rPr>
          <w:rFonts w:cs="Arial"/>
          <w:sz w:val="28"/>
          <w:szCs w:val="28"/>
        </w:rPr>
      </w:pPr>
    </w:p>
    <w:p w:rsidR="00E91D60" w:rsidRPr="00625F15" w:rsidRDefault="0072544B" w:rsidP="00E91D60">
      <w:pPr>
        <w:autoSpaceDE w:val="0"/>
        <w:autoSpaceDN w:val="0"/>
        <w:adjustRightInd w:val="0"/>
        <w:rPr>
          <w:rFonts w:cs="Arial"/>
          <w:b/>
          <w:i/>
          <w:sz w:val="28"/>
          <w:szCs w:val="28"/>
        </w:rPr>
      </w:pPr>
      <w:r w:rsidRPr="00625F15">
        <w:rPr>
          <w:rFonts w:cs="Arial"/>
          <w:b/>
          <w:i/>
          <w:sz w:val="28"/>
          <w:szCs w:val="28"/>
        </w:rPr>
        <w:t>Political Opinion</w:t>
      </w:r>
    </w:p>
    <w:p w:rsidR="00491374" w:rsidRPr="00491374" w:rsidRDefault="00491374" w:rsidP="00491374">
      <w:pPr>
        <w:rPr>
          <w:sz w:val="28"/>
          <w:szCs w:val="28"/>
        </w:rPr>
      </w:pPr>
      <w:r w:rsidRPr="00491374">
        <w:rPr>
          <w:sz w:val="28"/>
          <w:szCs w:val="28"/>
        </w:rPr>
        <w:t>The majority of the Northern Ireland rural population state their</w:t>
      </w:r>
      <w:r w:rsidR="0099506C">
        <w:rPr>
          <w:sz w:val="28"/>
          <w:szCs w:val="28"/>
        </w:rPr>
        <w:t xml:space="preserve"> political opinion as unionist, h</w:t>
      </w:r>
      <w:r w:rsidR="0099506C">
        <w:rPr>
          <w:iCs/>
          <w:sz w:val="28"/>
          <w:szCs w:val="28"/>
        </w:rPr>
        <w:t>owever</w:t>
      </w:r>
      <w:r w:rsidRPr="00491374">
        <w:rPr>
          <w:iCs/>
          <w:sz w:val="28"/>
          <w:szCs w:val="28"/>
        </w:rPr>
        <w:t xml:space="preserve"> this scheme is open to groups from all across society and is aimed at improving community facilities, reducing isolation and contributing to a reduction in poverty in these areas regardless of </w:t>
      </w:r>
      <w:r w:rsidR="00142F64">
        <w:rPr>
          <w:iCs/>
          <w:sz w:val="28"/>
          <w:szCs w:val="28"/>
        </w:rPr>
        <w:t>political opinion</w:t>
      </w:r>
      <w:r w:rsidRPr="00491374">
        <w:rPr>
          <w:sz w:val="28"/>
          <w:szCs w:val="28"/>
        </w:rPr>
        <w:t>.</w:t>
      </w:r>
    </w:p>
    <w:p w:rsidR="0072544B" w:rsidRPr="0072544B" w:rsidRDefault="0072544B" w:rsidP="0072544B">
      <w:r w:rsidRPr="00B92E4E">
        <w:rPr>
          <w:rFonts w:cs="Arial"/>
          <w:sz w:val="28"/>
          <w:szCs w:val="28"/>
        </w:rPr>
        <w:t>_______________________________________________________</w:t>
      </w:r>
    </w:p>
    <w:p w:rsidR="0072544B" w:rsidRDefault="0072544B" w:rsidP="00E91D60">
      <w:pPr>
        <w:autoSpaceDE w:val="0"/>
        <w:autoSpaceDN w:val="0"/>
        <w:adjustRightInd w:val="0"/>
        <w:rPr>
          <w:rFonts w:cs="Arial"/>
          <w:sz w:val="28"/>
          <w:szCs w:val="28"/>
        </w:rPr>
      </w:pPr>
    </w:p>
    <w:p w:rsidR="0072544B" w:rsidRDefault="0072544B" w:rsidP="00E91D60">
      <w:pPr>
        <w:autoSpaceDE w:val="0"/>
        <w:autoSpaceDN w:val="0"/>
        <w:adjustRightInd w:val="0"/>
        <w:rPr>
          <w:rFonts w:cs="Arial"/>
          <w:b/>
          <w:i/>
          <w:sz w:val="28"/>
          <w:szCs w:val="28"/>
        </w:rPr>
      </w:pPr>
      <w:r w:rsidRPr="00625F15">
        <w:rPr>
          <w:rFonts w:cs="Arial"/>
          <w:b/>
          <w:i/>
          <w:sz w:val="28"/>
          <w:szCs w:val="28"/>
        </w:rPr>
        <w:t>Racial Group</w:t>
      </w:r>
    </w:p>
    <w:p w:rsidR="0099506C" w:rsidRPr="00625F15" w:rsidRDefault="0099506C" w:rsidP="00E91D60">
      <w:pPr>
        <w:autoSpaceDE w:val="0"/>
        <w:autoSpaceDN w:val="0"/>
        <w:adjustRightInd w:val="0"/>
        <w:rPr>
          <w:rFonts w:cs="Arial"/>
          <w:b/>
          <w:i/>
          <w:sz w:val="28"/>
          <w:szCs w:val="28"/>
        </w:rPr>
      </w:pPr>
    </w:p>
    <w:p w:rsidR="00142F64" w:rsidRDefault="0099506C" w:rsidP="0072544B">
      <w:pPr>
        <w:rPr>
          <w:rFonts w:cs="Arial"/>
          <w:iCs/>
          <w:sz w:val="28"/>
          <w:szCs w:val="28"/>
        </w:rPr>
      </w:pPr>
      <w:r>
        <w:rPr>
          <w:sz w:val="28"/>
          <w:szCs w:val="28"/>
        </w:rPr>
        <w:t>99.4% of the Northern Ireland population is white, however this</w:t>
      </w:r>
      <w:r w:rsidR="00E30C4B" w:rsidRPr="00E30C4B">
        <w:rPr>
          <w:sz w:val="28"/>
          <w:szCs w:val="28"/>
        </w:rPr>
        <w:t xml:space="preserve"> scheme is open to any constituted Voluntary and Comm</w:t>
      </w:r>
      <w:r w:rsidR="00823022">
        <w:rPr>
          <w:sz w:val="28"/>
          <w:szCs w:val="28"/>
        </w:rPr>
        <w:t>unity organisation whose hall</w:t>
      </w:r>
      <w:r w:rsidR="00E30C4B" w:rsidRPr="00E30C4B">
        <w:rPr>
          <w:sz w:val="28"/>
          <w:szCs w:val="28"/>
        </w:rPr>
        <w:t xml:space="preserve"> is based in a rural area</w:t>
      </w:r>
      <w:r w:rsidR="00142F64">
        <w:rPr>
          <w:rFonts w:cs="Arial"/>
          <w:sz w:val="28"/>
          <w:szCs w:val="28"/>
        </w:rPr>
        <w:t>. The scheme</w:t>
      </w:r>
      <w:r w:rsidR="00142F64" w:rsidRPr="00142F64">
        <w:rPr>
          <w:rFonts w:cs="Arial"/>
          <w:iCs/>
          <w:sz w:val="28"/>
          <w:szCs w:val="28"/>
        </w:rPr>
        <w:t xml:space="preserve"> </w:t>
      </w:r>
      <w:r w:rsidR="00823022">
        <w:rPr>
          <w:rFonts w:cs="Arial"/>
          <w:iCs/>
          <w:sz w:val="28"/>
          <w:szCs w:val="28"/>
        </w:rPr>
        <w:t xml:space="preserve">is </w:t>
      </w:r>
      <w:r w:rsidR="00142F64" w:rsidRPr="00142F64">
        <w:rPr>
          <w:rFonts w:cs="Arial"/>
          <w:iCs/>
          <w:sz w:val="28"/>
          <w:szCs w:val="28"/>
        </w:rPr>
        <w:t xml:space="preserve">open to groups from all across society and is aimed at improving community facilities, reducing isolation and contributing to a reduction in poverty in these areas regardless of </w:t>
      </w:r>
      <w:r w:rsidR="00142F64">
        <w:rPr>
          <w:rFonts w:cs="Arial"/>
          <w:iCs/>
          <w:sz w:val="28"/>
          <w:szCs w:val="28"/>
        </w:rPr>
        <w:t>racial group.</w:t>
      </w:r>
    </w:p>
    <w:p w:rsidR="0072544B" w:rsidRPr="0072544B" w:rsidRDefault="0072544B" w:rsidP="0072544B">
      <w:r w:rsidRPr="00B92E4E">
        <w:rPr>
          <w:rFonts w:cs="Arial"/>
          <w:sz w:val="28"/>
          <w:szCs w:val="28"/>
        </w:rPr>
        <w:t>_______________________________________________________</w:t>
      </w:r>
    </w:p>
    <w:p w:rsidR="0072544B" w:rsidRDefault="0072544B" w:rsidP="00E91D60">
      <w:pPr>
        <w:autoSpaceDE w:val="0"/>
        <w:autoSpaceDN w:val="0"/>
        <w:adjustRightInd w:val="0"/>
        <w:rPr>
          <w:rFonts w:cs="Arial"/>
          <w:sz w:val="28"/>
          <w:szCs w:val="28"/>
        </w:rPr>
      </w:pPr>
    </w:p>
    <w:p w:rsidR="0072544B" w:rsidRPr="00625F15" w:rsidRDefault="0072544B" w:rsidP="00E91D60">
      <w:pPr>
        <w:autoSpaceDE w:val="0"/>
        <w:autoSpaceDN w:val="0"/>
        <w:adjustRightInd w:val="0"/>
        <w:rPr>
          <w:rFonts w:cs="Arial"/>
          <w:b/>
          <w:i/>
          <w:sz w:val="28"/>
          <w:szCs w:val="28"/>
        </w:rPr>
      </w:pPr>
      <w:r w:rsidRPr="00625F15">
        <w:rPr>
          <w:rFonts w:cs="Arial"/>
          <w:b/>
          <w:i/>
          <w:sz w:val="28"/>
          <w:szCs w:val="28"/>
        </w:rPr>
        <w:t>Age</w:t>
      </w:r>
    </w:p>
    <w:p w:rsidR="00E30C4B" w:rsidRPr="00E30C4B" w:rsidRDefault="00142F64" w:rsidP="0072544B">
      <w:pPr>
        <w:rPr>
          <w:rFonts w:cs="Arial"/>
          <w:sz w:val="28"/>
          <w:szCs w:val="28"/>
        </w:rPr>
      </w:pPr>
      <w:r>
        <w:rPr>
          <w:rFonts w:cs="Arial"/>
          <w:sz w:val="28"/>
          <w:szCs w:val="28"/>
        </w:rPr>
        <w:t xml:space="preserve">While the applicant must be aged 18+ this </w:t>
      </w:r>
      <w:r w:rsidR="00E30C4B" w:rsidRPr="00E30C4B">
        <w:rPr>
          <w:rFonts w:cs="Arial"/>
          <w:sz w:val="28"/>
          <w:szCs w:val="28"/>
        </w:rPr>
        <w:t>scheme is targeted at existing constituted Voluntary and Community organisations whos</w:t>
      </w:r>
      <w:r w:rsidR="00823022">
        <w:rPr>
          <w:rFonts w:cs="Arial"/>
          <w:sz w:val="28"/>
          <w:szCs w:val="28"/>
        </w:rPr>
        <w:t>e hall is based in a rural area.</w:t>
      </w:r>
      <w:r w:rsidR="00E30C4B" w:rsidRPr="00E30C4B">
        <w:rPr>
          <w:rFonts w:cs="Arial"/>
          <w:sz w:val="28"/>
          <w:szCs w:val="28"/>
        </w:rPr>
        <w:t xml:space="preserve"> </w:t>
      </w:r>
      <w:r w:rsidR="00823022">
        <w:rPr>
          <w:rFonts w:cs="Arial"/>
          <w:sz w:val="28"/>
          <w:szCs w:val="28"/>
        </w:rPr>
        <w:t>The scheme</w:t>
      </w:r>
      <w:r w:rsidR="00823022" w:rsidRPr="00142F64">
        <w:rPr>
          <w:rFonts w:cs="Arial"/>
          <w:iCs/>
          <w:sz w:val="28"/>
          <w:szCs w:val="28"/>
        </w:rPr>
        <w:t xml:space="preserve"> </w:t>
      </w:r>
      <w:r w:rsidR="00823022">
        <w:rPr>
          <w:rFonts w:cs="Arial"/>
          <w:iCs/>
          <w:sz w:val="28"/>
          <w:szCs w:val="28"/>
        </w:rPr>
        <w:t xml:space="preserve">is </w:t>
      </w:r>
      <w:r w:rsidR="00823022" w:rsidRPr="00142F64">
        <w:rPr>
          <w:rFonts w:cs="Arial"/>
          <w:iCs/>
          <w:sz w:val="28"/>
          <w:szCs w:val="28"/>
        </w:rPr>
        <w:t xml:space="preserve">open to groups from all across society and is aimed at improving community facilities, reducing isolation and contributing to a reduction in poverty in these areas regardless </w:t>
      </w:r>
      <w:r w:rsidR="00625DBC">
        <w:rPr>
          <w:rFonts w:cs="Arial"/>
          <w:sz w:val="28"/>
          <w:szCs w:val="28"/>
        </w:rPr>
        <w:t>of</w:t>
      </w:r>
      <w:r w:rsidR="00E30C4B" w:rsidRPr="00E30C4B">
        <w:rPr>
          <w:rFonts w:cs="Arial"/>
          <w:sz w:val="28"/>
          <w:szCs w:val="28"/>
        </w:rPr>
        <w:t xml:space="preserve"> </w:t>
      </w:r>
      <w:r w:rsidR="00823022">
        <w:rPr>
          <w:rFonts w:cs="Arial"/>
          <w:sz w:val="28"/>
          <w:szCs w:val="28"/>
        </w:rPr>
        <w:t>the</w:t>
      </w:r>
      <w:r w:rsidR="00E30C4B" w:rsidRPr="00E30C4B">
        <w:rPr>
          <w:rFonts w:cs="Arial"/>
          <w:sz w:val="28"/>
          <w:szCs w:val="28"/>
        </w:rPr>
        <w:t xml:space="preserve"> age </w:t>
      </w:r>
      <w:r w:rsidR="00625DBC">
        <w:rPr>
          <w:rFonts w:cs="Arial"/>
          <w:sz w:val="28"/>
          <w:szCs w:val="28"/>
        </w:rPr>
        <w:t>group who may</w:t>
      </w:r>
      <w:r w:rsidR="00E30C4B" w:rsidRPr="00E30C4B">
        <w:rPr>
          <w:rFonts w:cs="Arial"/>
          <w:sz w:val="28"/>
          <w:szCs w:val="28"/>
        </w:rPr>
        <w:t xml:space="preserve"> benefit from the scheme.</w:t>
      </w:r>
    </w:p>
    <w:p w:rsidR="0072544B" w:rsidRPr="00E30C4B" w:rsidRDefault="0072544B" w:rsidP="0072544B">
      <w:pPr>
        <w:rPr>
          <w:sz w:val="28"/>
          <w:szCs w:val="28"/>
        </w:rPr>
      </w:pPr>
      <w:r w:rsidRPr="00E30C4B">
        <w:rPr>
          <w:rFonts w:cs="Arial"/>
          <w:sz w:val="28"/>
          <w:szCs w:val="28"/>
        </w:rPr>
        <w:t>_______________________________________________________</w:t>
      </w:r>
    </w:p>
    <w:p w:rsidR="0072544B" w:rsidRPr="00E30C4B" w:rsidRDefault="0072544B" w:rsidP="00E91D60">
      <w:pPr>
        <w:autoSpaceDE w:val="0"/>
        <w:autoSpaceDN w:val="0"/>
        <w:adjustRightInd w:val="0"/>
        <w:rPr>
          <w:rFonts w:cs="Arial"/>
          <w:sz w:val="28"/>
          <w:szCs w:val="28"/>
        </w:rPr>
      </w:pPr>
    </w:p>
    <w:p w:rsidR="0072544B" w:rsidRPr="00E30C4B" w:rsidRDefault="0072544B" w:rsidP="00E91D60">
      <w:pPr>
        <w:autoSpaceDE w:val="0"/>
        <w:autoSpaceDN w:val="0"/>
        <w:adjustRightInd w:val="0"/>
        <w:rPr>
          <w:rFonts w:cs="Arial"/>
          <w:b/>
          <w:i/>
          <w:sz w:val="28"/>
          <w:szCs w:val="28"/>
        </w:rPr>
      </w:pPr>
      <w:r w:rsidRPr="00E30C4B">
        <w:rPr>
          <w:rFonts w:cs="Arial"/>
          <w:b/>
          <w:i/>
          <w:sz w:val="28"/>
          <w:szCs w:val="28"/>
        </w:rPr>
        <w:t>Marital status</w:t>
      </w:r>
    </w:p>
    <w:p w:rsidR="0072544B" w:rsidRPr="0072544B" w:rsidRDefault="00142F64" w:rsidP="0072544B">
      <w:r>
        <w:rPr>
          <w:rFonts w:cs="Arial"/>
          <w:sz w:val="28"/>
          <w:szCs w:val="28"/>
        </w:rPr>
        <w:t xml:space="preserve">Almost half the rural households in Northern Ireland are made up of married </w:t>
      </w:r>
      <w:r w:rsidR="00823022">
        <w:rPr>
          <w:rFonts w:cs="Arial"/>
          <w:sz w:val="28"/>
          <w:szCs w:val="28"/>
        </w:rPr>
        <w:t xml:space="preserve">couples. This </w:t>
      </w:r>
      <w:r w:rsidR="00823022" w:rsidRPr="00E30C4B">
        <w:rPr>
          <w:rFonts w:cs="Arial"/>
          <w:sz w:val="28"/>
          <w:szCs w:val="28"/>
        </w:rPr>
        <w:t>scheme is targeted at existing constituted Voluntary and Community organisations whos</w:t>
      </w:r>
      <w:r w:rsidR="00823022">
        <w:rPr>
          <w:rFonts w:cs="Arial"/>
          <w:sz w:val="28"/>
          <w:szCs w:val="28"/>
        </w:rPr>
        <w:t>e hall is based in a rural area.</w:t>
      </w:r>
      <w:r w:rsidR="00823022" w:rsidRPr="00E30C4B">
        <w:rPr>
          <w:rFonts w:cs="Arial"/>
          <w:sz w:val="28"/>
          <w:szCs w:val="28"/>
        </w:rPr>
        <w:t xml:space="preserve"> </w:t>
      </w:r>
      <w:r w:rsidR="00823022">
        <w:rPr>
          <w:rFonts w:cs="Arial"/>
          <w:sz w:val="28"/>
          <w:szCs w:val="28"/>
        </w:rPr>
        <w:t>The scheme</w:t>
      </w:r>
      <w:r w:rsidR="00823022" w:rsidRPr="00142F64">
        <w:rPr>
          <w:rFonts w:cs="Arial"/>
          <w:iCs/>
          <w:sz w:val="28"/>
          <w:szCs w:val="28"/>
        </w:rPr>
        <w:t xml:space="preserve"> </w:t>
      </w:r>
      <w:r w:rsidR="00823022">
        <w:rPr>
          <w:rFonts w:cs="Arial"/>
          <w:iCs/>
          <w:sz w:val="28"/>
          <w:szCs w:val="28"/>
        </w:rPr>
        <w:t xml:space="preserve">is </w:t>
      </w:r>
      <w:r w:rsidR="00823022" w:rsidRPr="00142F64">
        <w:rPr>
          <w:rFonts w:cs="Arial"/>
          <w:iCs/>
          <w:sz w:val="28"/>
          <w:szCs w:val="28"/>
        </w:rPr>
        <w:t xml:space="preserve">open to groups from all across society and is aimed at improving community facilities, reducing isolation and contributing to a reduction in poverty in these areas regardless </w:t>
      </w:r>
      <w:r w:rsidR="00E30C4B" w:rsidRPr="00E30C4B">
        <w:rPr>
          <w:rFonts w:cs="Arial"/>
          <w:sz w:val="28"/>
          <w:szCs w:val="28"/>
        </w:rPr>
        <w:t>of their members’ marital status.</w:t>
      </w:r>
      <w:r w:rsidR="00E30C4B">
        <w:rPr>
          <w:rFonts w:cs="Arial"/>
        </w:rPr>
        <w:t xml:space="preserve"> </w:t>
      </w:r>
      <w:r w:rsidR="0072544B" w:rsidRPr="00B92E4E">
        <w:rPr>
          <w:rFonts w:cs="Arial"/>
          <w:sz w:val="28"/>
          <w:szCs w:val="28"/>
        </w:rPr>
        <w:t>_______________________________________________________</w:t>
      </w:r>
    </w:p>
    <w:p w:rsidR="0072544B" w:rsidRDefault="0072544B" w:rsidP="00E91D60">
      <w:pPr>
        <w:autoSpaceDE w:val="0"/>
        <w:autoSpaceDN w:val="0"/>
        <w:adjustRightInd w:val="0"/>
        <w:rPr>
          <w:rFonts w:cs="Arial"/>
          <w:sz w:val="28"/>
          <w:szCs w:val="28"/>
        </w:rPr>
      </w:pPr>
    </w:p>
    <w:p w:rsidR="0072544B" w:rsidRDefault="0072544B" w:rsidP="00E91D60">
      <w:pPr>
        <w:autoSpaceDE w:val="0"/>
        <w:autoSpaceDN w:val="0"/>
        <w:adjustRightInd w:val="0"/>
        <w:rPr>
          <w:rFonts w:cs="Arial"/>
          <w:b/>
          <w:i/>
          <w:sz w:val="28"/>
          <w:szCs w:val="28"/>
        </w:rPr>
      </w:pPr>
      <w:r w:rsidRPr="00625F15">
        <w:rPr>
          <w:rFonts w:cs="Arial"/>
          <w:b/>
          <w:i/>
          <w:sz w:val="28"/>
          <w:szCs w:val="28"/>
        </w:rPr>
        <w:t>Sexual orientation</w:t>
      </w:r>
    </w:p>
    <w:p w:rsidR="00C210F5" w:rsidRPr="00823022" w:rsidRDefault="00142F64" w:rsidP="00823022">
      <w:pPr>
        <w:autoSpaceDE w:val="0"/>
        <w:autoSpaceDN w:val="0"/>
        <w:adjustRightInd w:val="0"/>
        <w:rPr>
          <w:rFonts w:cs="Arial"/>
          <w:b/>
          <w:sz w:val="28"/>
          <w:szCs w:val="28"/>
        </w:rPr>
      </w:pPr>
      <w:r>
        <w:rPr>
          <w:rFonts w:cs="Arial"/>
          <w:sz w:val="28"/>
          <w:szCs w:val="28"/>
        </w:rPr>
        <w:t>Almost half the rural households in Northern Ireland are made up of married couples however this does not indicate the sexual orientation of the rural population.</w:t>
      </w:r>
      <w:r w:rsidR="00823022" w:rsidRPr="00823022">
        <w:rPr>
          <w:rFonts w:cs="Arial"/>
          <w:sz w:val="28"/>
          <w:szCs w:val="28"/>
        </w:rPr>
        <w:t xml:space="preserve"> </w:t>
      </w:r>
      <w:r w:rsidR="00823022">
        <w:rPr>
          <w:rFonts w:cs="Arial"/>
          <w:sz w:val="28"/>
          <w:szCs w:val="28"/>
        </w:rPr>
        <w:t xml:space="preserve">This </w:t>
      </w:r>
      <w:r w:rsidR="00823022" w:rsidRPr="00E30C4B">
        <w:rPr>
          <w:rFonts w:cs="Arial"/>
          <w:sz w:val="28"/>
          <w:szCs w:val="28"/>
        </w:rPr>
        <w:t>scheme is targeted at existing constituted Voluntary and Community organisations whos</w:t>
      </w:r>
      <w:r w:rsidR="00823022">
        <w:rPr>
          <w:rFonts w:cs="Arial"/>
          <w:sz w:val="28"/>
          <w:szCs w:val="28"/>
        </w:rPr>
        <w:t>e hall is based in a rural area.</w:t>
      </w:r>
      <w:r w:rsidR="00823022" w:rsidRPr="00E30C4B">
        <w:rPr>
          <w:rFonts w:cs="Arial"/>
          <w:sz w:val="28"/>
          <w:szCs w:val="28"/>
        </w:rPr>
        <w:t xml:space="preserve"> </w:t>
      </w:r>
      <w:r w:rsidR="00823022">
        <w:rPr>
          <w:rFonts w:cs="Arial"/>
          <w:sz w:val="28"/>
          <w:szCs w:val="28"/>
        </w:rPr>
        <w:t>The scheme</w:t>
      </w:r>
      <w:r w:rsidR="00823022" w:rsidRPr="00142F64">
        <w:rPr>
          <w:rFonts w:cs="Arial"/>
          <w:iCs/>
          <w:sz w:val="28"/>
          <w:szCs w:val="28"/>
        </w:rPr>
        <w:t xml:space="preserve"> </w:t>
      </w:r>
      <w:r w:rsidR="00823022">
        <w:rPr>
          <w:rFonts w:cs="Arial"/>
          <w:iCs/>
          <w:sz w:val="28"/>
          <w:szCs w:val="28"/>
        </w:rPr>
        <w:t xml:space="preserve">is </w:t>
      </w:r>
      <w:r w:rsidR="00823022" w:rsidRPr="00142F64">
        <w:rPr>
          <w:rFonts w:cs="Arial"/>
          <w:iCs/>
          <w:sz w:val="28"/>
          <w:szCs w:val="28"/>
        </w:rPr>
        <w:t>open to groups from all across society and is aimed at improving community facilities, reducing isolation and contributing to a reduction in poverty in these areas regardless</w:t>
      </w:r>
      <w:r w:rsidR="00823022">
        <w:rPr>
          <w:rFonts w:cs="Arial"/>
          <w:b/>
          <w:sz w:val="28"/>
          <w:szCs w:val="28"/>
        </w:rPr>
        <w:t xml:space="preserve"> </w:t>
      </w:r>
      <w:r w:rsidR="00C210F5" w:rsidRPr="00C210F5">
        <w:rPr>
          <w:rFonts w:cs="Arial"/>
          <w:sz w:val="28"/>
          <w:szCs w:val="28"/>
        </w:rPr>
        <w:t xml:space="preserve">of their </w:t>
      </w:r>
      <w:r w:rsidR="00625DBC">
        <w:rPr>
          <w:rFonts w:cs="Arial"/>
          <w:sz w:val="28"/>
          <w:szCs w:val="28"/>
        </w:rPr>
        <w:t xml:space="preserve">members’ </w:t>
      </w:r>
      <w:r w:rsidR="00C210F5" w:rsidRPr="00C210F5">
        <w:rPr>
          <w:rFonts w:cs="Arial"/>
          <w:sz w:val="28"/>
          <w:szCs w:val="28"/>
        </w:rPr>
        <w:t>sexual orientation.</w:t>
      </w:r>
    </w:p>
    <w:p w:rsidR="0072544B" w:rsidRPr="00C210F5" w:rsidRDefault="0072544B" w:rsidP="0072544B">
      <w:pPr>
        <w:rPr>
          <w:rFonts w:cs="Arial"/>
          <w:sz w:val="28"/>
          <w:szCs w:val="28"/>
        </w:rPr>
      </w:pPr>
      <w:r w:rsidRPr="00C210F5">
        <w:rPr>
          <w:rFonts w:cs="Arial"/>
          <w:sz w:val="28"/>
          <w:szCs w:val="28"/>
        </w:rPr>
        <w:t>_______________________________________________________</w:t>
      </w:r>
    </w:p>
    <w:p w:rsidR="0072544B" w:rsidRPr="00C210F5" w:rsidRDefault="0072544B" w:rsidP="00E91D60">
      <w:pPr>
        <w:autoSpaceDE w:val="0"/>
        <w:autoSpaceDN w:val="0"/>
        <w:adjustRightInd w:val="0"/>
        <w:rPr>
          <w:rFonts w:cs="Arial"/>
          <w:sz w:val="28"/>
          <w:szCs w:val="28"/>
        </w:rPr>
      </w:pPr>
    </w:p>
    <w:p w:rsidR="0072544B" w:rsidRPr="00C210F5" w:rsidRDefault="0072544B" w:rsidP="00E91D60">
      <w:pPr>
        <w:autoSpaceDE w:val="0"/>
        <w:autoSpaceDN w:val="0"/>
        <w:adjustRightInd w:val="0"/>
        <w:rPr>
          <w:rFonts w:cs="Arial"/>
          <w:b/>
          <w:i/>
          <w:sz w:val="28"/>
          <w:szCs w:val="28"/>
        </w:rPr>
      </w:pPr>
      <w:r w:rsidRPr="00C210F5">
        <w:rPr>
          <w:rFonts w:cs="Arial"/>
          <w:b/>
          <w:i/>
          <w:sz w:val="28"/>
          <w:szCs w:val="28"/>
        </w:rPr>
        <w:t>Men and Women Generally</w:t>
      </w:r>
    </w:p>
    <w:p w:rsidR="00142F64" w:rsidRDefault="00142F64" w:rsidP="0072544B">
      <w:pPr>
        <w:rPr>
          <w:rFonts w:cs="Arial"/>
          <w:sz w:val="28"/>
          <w:szCs w:val="28"/>
        </w:rPr>
      </w:pPr>
    </w:p>
    <w:p w:rsidR="00142F64" w:rsidRDefault="00142F64" w:rsidP="0072544B">
      <w:pPr>
        <w:rPr>
          <w:rFonts w:cs="Arial"/>
          <w:sz w:val="28"/>
          <w:szCs w:val="28"/>
        </w:rPr>
      </w:pPr>
      <w:r>
        <w:rPr>
          <w:rFonts w:cs="Arial"/>
          <w:sz w:val="28"/>
          <w:szCs w:val="28"/>
        </w:rPr>
        <w:t xml:space="preserve">There is an even split of men and women within the rural population of Northern Ireland.  </w:t>
      </w:r>
      <w:r w:rsidR="00C210F5" w:rsidRPr="00C210F5">
        <w:rPr>
          <w:rFonts w:cs="Arial"/>
          <w:sz w:val="28"/>
          <w:szCs w:val="28"/>
        </w:rPr>
        <w:t>The scheme is open to organisations co</w:t>
      </w:r>
      <w:r w:rsidR="00823022">
        <w:rPr>
          <w:rFonts w:cs="Arial"/>
          <w:sz w:val="28"/>
          <w:szCs w:val="28"/>
        </w:rPr>
        <w:t xml:space="preserve">nsisting of both men and women provided the group is a </w:t>
      </w:r>
      <w:r w:rsidR="00823022" w:rsidRPr="00E30C4B">
        <w:rPr>
          <w:rFonts w:cs="Arial"/>
          <w:sz w:val="28"/>
          <w:szCs w:val="28"/>
        </w:rPr>
        <w:t>constituted Volun</w:t>
      </w:r>
      <w:r w:rsidR="00823022">
        <w:rPr>
          <w:rFonts w:cs="Arial"/>
          <w:sz w:val="28"/>
          <w:szCs w:val="28"/>
        </w:rPr>
        <w:t>tary and Community organisation</w:t>
      </w:r>
      <w:r w:rsidR="00823022" w:rsidRPr="00E30C4B">
        <w:rPr>
          <w:rFonts w:cs="Arial"/>
          <w:sz w:val="28"/>
          <w:szCs w:val="28"/>
        </w:rPr>
        <w:t xml:space="preserve"> whos</w:t>
      </w:r>
      <w:r w:rsidR="00823022">
        <w:rPr>
          <w:rFonts w:cs="Arial"/>
          <w:sz w:val="28"/>
          <w:szCs w:val="28"/>
        </w:rPr>
        <w:t>e hall is based in a rural area.</w:t>
      </w:r>
      <w:r w:rsidR="00823022" w:rsidRPr="00E30C4B">
        <w:rPr>
          <w:rFonts w:cs="Arial"/>
          <w:sz w:val="28"/>
          <w:szCs w:val="28"/>
        </w:rPr>
        <w:t xml:space="preserve"> </w:t>
      </w:r>
      <w:r w:rsidR="00823022">
        <w:rPr>
          <w:rFonts w:cs="Arial"/>
          <w:sz w:val="28"/>
          <w:szCs w:val="28"/>
        </w:rPr>
        <w:t>The scheme</w:t>
      </w:r>
      <w:r w:rsidR="00823022" w:rsidRPr="00142F64">
        <w:rPr>
          <w:rFonts w:cs="Arial"/>
          <w:iCs/>
          <w:sz w:val="28"/>
          <w:szCs w:val="28"/>
        </w:rPr>
        <w:t xml:space="preserve"> </w:t>
      </w:r>
      <w:r w:rsidR="00823022">
        <w:rPr>
          <w:rFonts w:cs="Arial"/>
          <w:iCs/>
          <w:sz w:val="28"/>
          <w:szCs w:val="28"/>
        </w:rPr>
        <w:t xml:space="preserve">is </w:t>
      </w:r>
      <w:r w:rsidR="00823022" w:rsidRPr="00142F64">
        <w:rPr>
          <w:rFonts w:cs="Arial"/>
          <w:iCs/>
          <w:sz w:val="28"/>
          <w:szCs w:val="28"/>
        </w:rPr>
        <w:t>open to groups from all across society and is aimed at improving community facilities, reducing isolation and contributing to a reduction in poverty in these areas regardless</w:t>
      </w:r>
      <w:r w:rsidR="00823022">
        <w:rPr>
          <w:rFonts w:cs="Arial"/>
          <w:b/>
          <w:sz w:val="28"/>
          <w:szCs w:val="28"/>
        </w:rPr>
        <w:t xml:space="preserve"> </w:t>
      </w:r>
      <w:r w:rsidR="00823022">
        <w:rPr>
          <w:rFonts w:cs="Arial"/>
          <w:sz w:val="28"/>
          <w:szCs w:val="28"/>
        </w:rPr>
        <w:t>of whether their member are men or women.</w:t>
      </w:r>
    </w:p>
    <w:p w:rsidR="0072544B" w:rsidRPr="00C210F5" w:rsidRDefault="00142F64" w:rsidP="0072544B">
      <w:pPr>
        <w:rPr>
          <w:rFonts w:cs="Arial"/>
          <w:sz w:val="28"/>
          <w:szCs w:val="28"/>
        </w:rPr>
      </w:pPr>
      <w:r>
        <w:rPr>
          <w:rFonts w:cs="Arial"/>
          <w:sz w:val="28"/>
          <w:szCs w:val="28"/>
        </w:rPr>
        <w:t>________</w:t>
      </w:r>
      <w:r w:rsidR="0072544B" w:rsidRPr="00C210F5">
        <w:rPr>
          <w:rFonts w:cs="Arial"/>
          <w:sz w:val="28"/>
          <w:szCs w:val="28"/>
        </w:rPr>
        <w:t>_____________________________________________</w:t>
      </w:r>
    </w:p>
    <w:p w:rsidR="00DD7FC0" w:rsidRPr="00C210F5" w:rsidRDefault="00DD7FC0" w:rsidP="0072544B">
      <w:pPr>
        <w:rPr>
          <w:sz w:val="28"/>
          <w:szCs w:val="28"/>
        </w:rPr>
      </w:pPr>
    </w:p>
    <w:p w:rsidR="00DD7FC0" w:rsidRPr="00C210F5" w:rsidRDefault="00DD7FC0" w:rsidP="00DD7FC0">
      <w:pPr>
        <w:autoSpaceDE w:val="0"/>
        <w:autoSpaceDN w:val="0"/>
        <w:adjustRightInd w:val="0"/>
        <w:rPr>
          <w:rFonts w:cs="Arial"/>
          <w:b/>
          <w:i/>
          <w:sz w:val="28"/>
          <w:szCs w:val="28"/>
        </w:rPr>
      </w:pPr>
      <w:r w:rsidRPr="00C210F5">
        <w:rPr>
          <w:rFonts w:cs="Arial"/>
          <w:b/>
          <w:i/>
          <w:sz w:val="28"/>
          <w:szCs w:val="28"/>
        </w:rPr>
        <w:t>Disability</w:t>
      </w:r>
    </w:p>
    <w:p w:rsidR="00142F64" w:rsidRDefault="00142F64" w:rsidP="00DD7FC0">
      <w:pPr>
        <w:rPr>
          <w:rFonts w:cs="Arial"/>
          <w:sz w:val="28"/>
          <w:szCs w:val="28"/>
        </w:rPr>
      </w:pPr>
    </w:p>
    <w:p w:rsidR="00C210F5" w:rsidRDefault="00142F64" w:rsidP="00DD7FC0">
      <w:pPr>
        <w:rPr>
          <w:rFonts w:cs="Arial"/>
          <w:sz w:val="28"/>
          <w:szCs w:val="28"/>
        </w:rPr>
      </w:pPr>
      <w:r>
        <w:rPr>
          <w:rFonts w:cs="Arial"/>
          <w:sz w:val="28"/>
          <w:szCs w:val="28"/>
        </w:rPr>
        <w:t xml:space="preserve">With 40% of rural households containing at least one person with a disability it is highly likely that disabled people will benefit from this scheme. </w:t>
      </w:r>
      <w:r w:rsidR="00823022">
        <w:rPr>
          <w:rFonts w:cs="Arial"/>
          <w:sz w:val="28"/>
          <w:szCs w:val="28"/>
        </w:rPr>
        <w:t xml:space="preserve">This </w:t>
      </w:r>
      <w:r w:rsidR="00823022" w:rsidRPr="00E30C4B">
        <w:rPr>
          <w:rFonts w:cs="Arial"/>
          <w:sz w:val="28"/>
          <w:szCs w:val="28"/>
        </w:rPr>
        <w:t>scheme is targeted at existing constituted Voluntary and Community organisations whos</w:t>
      </w:r>
      <w:r w:rsidR="00823022">
        <w:rPr>
          <w:rFonts w:cs="Arial"/>
          <w:sz w:val="28"/>
          <w:szCs w:val="28"/>
        </w:rPr>
        <w:t>e hall is based in a rural area.</w:t>
      </w:r>
      <w:r w:rsidR="00823022" w:rsidRPr="00E30C4B">
        <w:rPr>
          <w:rFonts w:cs="Arial"/>
          <w:sz w:val="28"/>
          <w:szCs w:val="28"/>
        </w:rPr>
        <w:t xml:space="preserve"> </w:t>
      </w:r>
      <w:r w:rsidR="00823022">
        <w:rPr>
          <w:rFonts w:cs="Arial"/>
          <w:sz w:val="28"/>
          <w:szCs w:val="28"/>
        </w:rPr>
        <w:t>The scheme</w:t>
      </w:r>
      <w:r w:rsidR="00823022" w:rsidRPr="00142F64">
        <w:rPr>
          <w:rFonts w:cs="Arial"/>
          <w:iCs/>
          <w:sz w:val="28"/>
          <w:szCs w:val="28"/>
        </w:rPr>
        <w:t xml:space="preserve"> </w:t>
      </w:r>
      <w:r w:rsidR="00823022">
        <w:rPr>
          <w:rFonts w:cs="Arial"/>
          <w:iCs/>
          <w:sz w:val="28"/>
          <w:szCs w:val="28"/>
        </w:rPr>
        <w:t xml:space="preserve">is </w:t>
      </w:r>
      <w:r w:rsidR="00823022" w:rsidRPr="00142F64">
        <w:rPr>
          <w:rFonts w:cs="Arial"/>
          <w:iCs/>
          <w:sz w:val="28"/>
          <w:szCs w:val="28"/>
        </w:rPr>
        <w:t>open to groups from all across society and is aimed at improving community facilities, reducing isolation and contributing to a reduction in poverty in these areas regardless</w:t>
      </w:r>
      <w:r w:rsidR="00823022">
        <w:rPr>
          <w:rFonts w:cs="Arial"/>
          <w:b/>
          <w:sz w:val="28"/>
          <w:szCs w:val="28"/>
        </w:rPr>
        <w:t xml:space="preserve"> </w:t>
      </w:r>
      <w:r w:rsidR="00C210F5" w:rsidRPr="00C210F5">
        <w:rPr>
          <w:rFonts w:cs="Arial"/>
          <w:sz w:val="28"/>
          <w:szCs w:val="28"/>
        </w:rPr>
        <w:t xml:space="preserve">of any disability. </w:t>
      </w:r>
      <w:r w:rsidR="00823022">
        <w:rPr>
          <w:rFonts w:cs="Arial"/>
          <w:sz w:val="28"/>
          <w:szCs w:val="28"/>
        </w:rPr>
        <w:t>Furthermore, applications to enhance disabled access to rural halls is being encouraged via the application process.</w:t>
      </w:r>
    </w:p>
    <w:p w:rsidR="00823022" w:rsidRPr="00C210F5" w:rsidRDefault="00823022" w:rsidP="00DD7FC0">
      <w:pPr>
        <w:rPr>
          <w:rFonts w:cs="Arial"/>
          <w:sz w:val="28"/>
          <w:szCs w:val="28"/>
        </w:rPr>
      </w:pPr>
    </w:p>
    <w:p w:rsidR="00DD7FC0" w:rsidRPr="00C210F5" w:rsidRDefault="00DD7FC0" w:rsidP="00DD7FC0">
      <w:pPr>
        <w:rPr>
          <w:rFonts w:cs="Arial"/>
          <w:sz w:val="28"/>
          <w:szCs w:val="28"/>
        </w:rPr>
      </w:pPr>
      <w:r w:rsidRPr="00C210F5">
        <w:rPr>
          <w:rFonts w:cs="Arial"/>
          <w:sz w:val="28"/>
          <w:szCs w:val="28"/>
        </w:rPr>
        <w:lastRenderedPageBreak/>
        <w:t>______________________________________________________</w:t>
      </w:r>
    </w:p>
    <w:p w:rsidR="00DD7FC0" w:rsidRPr="00C210F5" w:rsidRDefault="00DD7FC0" w:rsidP="0072544B">
      <w:pPr>
        <w:rPr>
          <w:sz w:val="28"/>
          <w:szCs w:val="28"/>
        </w:rPr>
      </w:pPr>
    </w:p>
    <w:p w:rsidR="00DD7FC0" w:rsidRPr="00C210F5" w:rsidRDefault="00DD7FC0" w:rsidP="00DD7FC0">
      <w:pPr>
        <w:autoSpaceDE w:val="0"/>
        <w:autoSpaceDN w:val="0"/>
        <w:adjustRightInd w:val="0"/>
        <w:rPr>
          <w:rFonts w:cs="Arial"/>
          <w:b/>
          <w:i/>
          <w:sz w:val="28"/>
          <w:szCs w:val="28"/>
        </w:rPr>
      </w:pPr>
      <w:r w:rsidRPr="00C210F5">
        <w:rPr>
          <w:rFonts w:cs="Arial"/>
          <w:b/>
          <w:i/>
          <w:sz w:val="28"/>
          <w:szCs w:val="28"/>
        </w:rPr>
        <w:t xml:space="preserve">Dependants </w:t>
      </w:r>
    </w:p>
    <w:p w:rsidR="00DD7FC0" w:rsidRPr="00C210F5" w:rsidRDefault="00142F64" w:rsidP="00DD7FC0">
      <w:pPr>
        <w:rPr>
          <w:rFonts w:cs="Arial"/>
          <w:sz w:val="28"/>
          <w:szCs w:val="28"/>
        </w:rPr>
      </w:pPr>
      <w:r>
        <w:rPr>
          <w:rFonts w:cs="Arial"/>
          <w:sz w:val="28"/>
          <w:szCs w:val="28"/>
        </w:rPr>
        <w:t>The majority of rural households do not have dependents</w:t>
      </w:r>
      <w:r w:rsidR="00823022">
        <w:rPr>
          <w:rFonts w:cs="Arial"/>
          <w:sz w:val="28"/>
          <w:szCs w:val="28"/>
        </w:rPr>
        <w:t>.</w:t>
      </w:r>
      <w:r>
        <w:rPr>
          <w:rFonts w:cs="Arial"/>
          <w:sz w:val="28"/>
          <w:szCs w:val="28"/>
        </w:rPr>
        <w:t xml:space="preserve"> </w:t>
      </w:r>
      <w:r w:rsidR="00823022">
        <w:rPr>
          <w:rFonts w:cs="Arial"/>
          <w:sz w:val="28"/>
          <w:szCs w:val="28"/>
        </w:rPr>
        <w:t xml:space="preserve">This </w:t>
      </w:r>
      <w:r w:rsidR="00823022" w:rsidRPr="00E30C4B">
        <w:rPr>
          <w:rFonts w:cs="Arial"/>
          <w:sz w:val="28"/>
          <w:szCs w:val="28"/>
        </w:rPr>
        <w:t>scheme is targeted at existing constituted Voluntary and Community organisations whos</w:t>
      </w:r>
      <w:r w:rsidR="00823022">
        <w:rPr>
          <w:rFonts w:cs="Arial"/>
          <w:sz w:val="28"/>
          <w:szCs w:val="28"/>
        </w:rPr>
        <w:t>e hall is based in a rural area.</w:t>
      </w:r>
      <w:r w:rsidR="00823022" w:rsidRPr="00E30C4B">
        <w:rPr>
          <w:rFonts w:cs="Arial"/>
          <w:sz w:val="28"/>
          <w:szCs w:val="28"/>
        </w:rPr>
        <w:t xml:space="preserve"> </w:t>
      </w:r>
      <w:r w:rsidR="00823022">
        <w:rPr>
          <w:rFonts w:cs="Arial"/>
          <w:sz w:val="28"/>
          <w:szCs w:val="28"/>
        </w:rPr>
        <w:t>The scheme</w:t>
      </w:r>
      <w:r w:rsidR="00823022" w:rsidRPr="00142F64">
        <w:rPr>
          <w:rFonts w:cs="Arial"/>
          <w:iCs/>
          <w:sz w:val="28"/>
          <w:szCs w:val="28"/>
        </w:rPr>
        <w:t xml:space="preserve"> </w:t>
      </w:r>
      <w:r w:rsidR="00823022">
        <w:rPr>
          <w:rFonts w:cs="Arial"/>
          <w:iCs/>
          <w:sz w:val="28"/>
          <w:szCs w:val="28"/>
        </w:rPr>
        <w:t xml:space="preserve">is </w:t>
      </w:r>
      <w:r w:rsidR="00823022" w:rsidRPr="00142F64">
        <w:rPr>
          <w:rFonts w:cs="Arial"/>
          <w:iCs/>
          <w:sz w:val="28"/>
          <w:szCs w:val="28"/>
        </w:rPr>
        <w:t>open to groups from all across society and is aimed at improving community facilities, reducing isolation and contributing to a reduction in poverty in these areas regardless</w:t>
      </w:r>
      <w:r w:rsidR="00823022">
        <w:rPr>
          <w:rFonts w:cs="Arial"/>
          <w:b/>
          <w:sz w:val="28"/>
          <w:szCs w:val="28"/>
        </w:rPr>
        <w:t xml:space="preserve"> </w:t>
      </w:r>
      <w:r w:rsidR="00823022" w:rsidRPr="00C210F5">
        <w:rPr>
          <w:rFonts w:cs="Arial"/>
          <w:sz w:val="28"/>
          <w:szCs w:val="28"/>
        </w:rPr>
        <w:t>of</w:t>
      </w:r>
      <w:r w:rsidR="00C210F5" w:rsidRPr="00C210F5">
        <w:rPr>
          <w:rFonts w:cs="Arial"/>
          <w:sz w:val="28"/>
          <w:szCs w:val="28"/>
        </w:rPr>
        <w:t xml:space="preserve"> whether members have dependants or not. </w:t>
      </w:r>
      <w:r w:rsidR="00DD7FC0" w:rsidRPr="00C210F5">
        <w:rPr>
          <w:rFonts w:cs="Arial"/>
          <w:sz w:val="28"/>
          <w:szCs w:val="28"/>
        </w:rPr>
        <w:t>_______________________________________________________</w:t>
      </w:r>
    </w:p>
    <w:p w:rsidR="00DD7FC0" w:rsidRPr="0072544B" w:rsidRDefault="00DD7FC0" w:rsidP="0072544B"/>
    <w:p w:rsidR="0072544B" w:rsidRDefault="0072544B" w:rsidP="0072544B">
      <w:pPr>
        <w:autoSpaceDE w:val="0"/>
        <w:autoSpaceDN w:val="0"/>
        <w:adjustRightInd w:val="0"/>
        <w:rPr>
          <w:rFonts w:cs="Arial"/>
          <w:sz w:val="28"/>
          <w:szCs w:val="28"/>
        </w:rPr>
      </w:pPr>
    </w:p>
    <w:p w:rsidR="0072544B" w:rsidRDefault="0072544B" w:rsidP="00E91D60">
      <w:pPr>
        <w:autoSpaceDE w:val="0"/>
        <w:autoSpaceDN w:val="0"/>
        <w:adjustRightInd w:val="0"/>
        <w:rPr>
          <w:rFonts w:cs="Arial"/>
          <w:sz w:val="28"/>
          <w:szCs w:val="28"/>
        </w:rPr>
      </w:pPr>
    </w:p>
    <w:p w:rsidR="00E91D60" w:rsidRDefault="00E91D60" w:rsidP="00E91D60">
      <w:pPr>
        <w:rPr>
          <w:rFonts w:cs="Arial"/>
          <w:b/>
          <w:sz w:val="28"/>
          <w:szCs w:val="28"/>
        </w:rPr>
      </w:pPr>
    </w:p>
    <w:p w:rsidR="00E91D60" w:rsidRDefault="00E91D60" w:rsidP="00E91D60">
      <w:pPr>
        <w:rPr>
          <w:rFonts w:cs="Arial"/>
          <w:b/>
          <w:sz w:val="28"/>
          <w:szCs w:val="28"/>
        </w:rPr>
      </w:pPr>
    </w:p>
    <w:p w:rsidR="00E91D60" w:rsidRPr="0072544B" w:rsidRDefault="00E91D60" w:rsidP="00E91D60">
      <w:pPr>
        <w:rPr>
          <w:rFonts w:cs="Arial"/>
          <w:b/>
          <w:sz w:val="28"/>
          <w:szCs w:val="28"/>
          <w:u w:val="single"/>
        </w:rPr>
      </w:pPr>
      <w:r w:rsidRPr="0072544B">
        <w:rPr>
          <w:rFonts w:cs="Arial"/>
          <w:b/>
          <w:sz w:val="28"/>
          <w:szCs w:val="28"/>
          <w:u w:val="single"/>
        </w:rPr>
        <w:t xml:space="preserve">Part 2. Screening questions </w:t>
      </w:r>
    </w:p>
    <w:p w:rsidR="00E91D60" w:rsidRDefault="00E91D60" w:rsidP="00E91D60">
      <w:pPr>
        <w:rPr>
          <w:rFonts w:cs="Arial"/>
          <w:sz w:val="28"/>
          <w:szCs w:val="28"/>
        </w:rPr>
      </w:pPr>
    </w:p>
    <w:p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rsidR="00E91D60" w:rsidRPr="00B81381" w:rsidRDefault="00E91D60" w:rsidP="00E91D60">
      <w:pPr>
        <w:rPr>
          <w:rFonts w:cs="Arial"/>
          <w:sz w:val="28"/>
          <w:szCs w:val="28"/>
        </w:rPr>
      </w:pPr>
    </w:p>
    <w:p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rsidR="00E91D60" w:rsidRPr="00B81381" w:rsidRDefault="00E91D60" w:rsidP="00E91D60">
      <w:pPr>
        <w:autoSpaceDE w:val="0"/>
        <w:autoSpaceDN w:val="0"/>
        <w:adjustRightInd w:val="0"/>
        <w:rPr>
          <w:rFonts w:cs="Arial"/>
          <w:sz w:val="28"/>
          <w:szCs w:val="28"/>
        </w:rPr>
      </w:pPr>
    </w:p>
    <w:p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rsidR="00E91D60" w:rsidRDefault="00E91D60" w:rsidP="00E91D60">
      <w:pPr>
        <w:autoSpaceDE w:val="0"/>
        <w:autoSpaceDN w:val="0"/>
        <w:adjustRightInd w:val="0"/>
        <w:rPr>
          <w:rFonts w:cs="Arial"/>
          <w:sz w:val="28"/>
          <w:szCs w:val="28"/>
        </w:rPr>
      </w:pPr>
    </w:p>
    <w:p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rsidR="00E91D60" w:rsidRPr="00B81381" w:rsidRDefault="00E91D60" w:rsidP="00E91D60">
      <w:pPr>
        <w:autoSpaceDE w:val="0"/>
        <w:autoSpaceDN w:val="0"/>
        <w:adjustRightInd w:val="0"/>
        <w:rPr>
          <w:rFonts w:cs="Arial"/>
          <w:sz w:val="28"/>
          <w:szCs w:val="28"/>
        </w:rPr>
      </w:pPr>
    </w:p>
    <w:p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rsidR="00E91D60" w:rsidRPr="00B81381" w:rsidRDefault="00E91D60" w:rsidP="00E91D60">
      <w:pPr>
        <w:autoSpaceDE w:val="0"/>
        <w:autoSpaceDN w:val="0"/>
        <w:adjustRightInd w:val="0"/>
        <w:rPr>
          <w:rFonts w:cs="Arial"/>
          <w:sz w:val="28"/>
          <w:szCs w:val="28"/>
        </w:rPr>
      </w:pPr>
    </w:p>
    <w:p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rsidR="00E91D60" w:rsidRPr="00B81381" w:rsidRDefault="00E91D60" w:rsidP="00E91D60">
      <w:pPr>
        <w:autoSpaceDE w:val="0"/>
        <w:autoSpaceDN w:val="0"/>
        <w:adjustRightInd w:val="0"/>
        <w:rPr>
          <w:rFonts w:cs="Arial"/>
          <w:sz w:val="28"/>
          <w:szCs w:val="28"/>
        </w:rPr>
      </w:pPr>
    </w:p>
    <w:p w:rsidR="00E91D60" w:rsidRDefault="00E91D60" w:rsidP="00E91D60">
      <w:pPr>
        <w:rPr>
          <w:rFonts w:cs="Arial"/>
          <w:b/>
          <w:sz w:val="28"/>
        </w:rPr>
      </w:pPr>
      <w:r>
        <w:rPr>
          <w:rFonts w:cs="Arial"/>
          <w:b/>
          <w:sz w:val="28"/>
        </w:rPr>
        <w:t>In favour of a ‘major’ impact</w:t>
      </w:r>
    </w:p>
    <w:p w:rsidR="00E91D60" w:rsidRPr="008A3870" w:rsidRDefault="00E91D60" w:rsidP="00E91D60">
      <w:pPr>
        <w:rPr>
          <w:rFonts w:cs="Arial"/>
          <w:b/>
          <w:sz w:val="28"/>
        </w:rPr>
      </w:pPr>
    </w:p>
    <w:p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for example in respect of multiple identities;</w:t>
      </w:r>
    </w:p>
    <w:p w:rsidR="00E91D60" w:rsidRDefault="00E91D60" w:rsidP="00E91D60">
      <w:pPr>
        <w:numPr>
          <w:ilvl w:val="0"/>
          <w:numId w:val="4"/>
        </w:numPr>
        <w:spacing w:after="120"/>
        <w:rPr>
          <w:rFonts w:cs="Arial"/>
          <w:sz w:val="28"/>
        </w:rPr>
      </w:pPr>
      <w:r>
        <w:rPr>
          <w:rFonts w:cs="Arial"/>
          <w:sz w:val="28"/>
        </w:rPr>
        <w:t>The policy is likely to be challenged by way of judicial review;</w:t>
      </w:r>
    </w:p>
    <w:p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rsidR="00E91D60" w:rsidRDefault="00E91D60" w:rsidP="00E91D60">
      <w:pPr>
        <w:rPr>
          <w:rFonts w:cs="Arial"/>
          <w:b/>
          <w:sz w:val="28"/>
          <w:szCs w:val="28"/>
        </w:rPr>
      </w:pPr>
    </w:p>
    <w:p w:rsidR="00E91D60" w:rsidRPr="00921222" w:rsidRDefault="00E91D60" w:rsidP="00E91D60">
      <w:pPr>
        <w:rPr>
          <w:rFonts w:cs="Arial"/>
          <w:b/>
          <w:sz w:val="28"/>
        </w:rPr>
      </w:pPr>
      <w:r>
        <w:rPr>
          <w:rFonts w:cs="Arial"/>
          <w:b/>
          <w:sz w:val="28"/>
          <w:szCs w:val="28"/>
        </w:rPr>
        <w:t>I</w:t>
      </w:r>
      <w:r>
        <w:rPr>
          <w:rFonts w:cs="Arial"/>
          <w:b/>
          <w:sz w:val="28"/>
        </w:rPr>
        <w:t>n favour of ‘minor’ impact</w:t>
      </w:r>
    </w:p>
    <w:p w:rsidR="00E91D60" w:rsidRPr="00921222" w:rsidRDefault="00E91D60" w:rsidP="00E91D60">
      <w:pPr>
        <w:tabs>
          <w:tab w:val="left" w:pos="567"/>
        </w:tabs>
        <w:ind w:left="142"/>
        <w:rPr>
          <w:rFonts w:cs="Arial"/>
          <w:b/>
          <w:sz w:val="28"/>
        </w:rPr>
      </w:pPr>
    </w:p>
    <w:p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rsidR="00E91D60" w:rsidRDefault="00E91D60" w:rsidP="00E91D60">
      <w:pPr>
        <w:rPr>
          <w:sz w:val="28"/>
          <w:szCs w:val="28"/>
        </w:rPr>
      </w:pPr>
    </w:p>
    <w:p w:rsidR="00E91D60" w:rsidRDefault="00E91D60" w:rsidP="00E91D60">
      <w:pPr>
        <w:rPr>
          <w:b/>
          <w:sz w:val="28"/>
          <w:szCs w:val="28"/>
        </w:rPr>
      </w:pPr>
      <w:r>
        <w:rPr>
          <w:b/>
          <w:sz w:val="28"/>
          <w:szCs w:val="28"/>
        </w:rPr>
        <w:t>In favour of none</w:t>
      </w:r>
    </w:p>
    <w:p w:rsidR="00E91D60" w:rsidRDefault="00E91D60" w:rsidP="00E91D60">
      <w:pPr>
        <w:tabs>
          <w:tab w:val="left" w:pos="360"/>
        </w:tabs>
        <w:rPr>
          <w:b/>
          <w:sz w:val="28"/>
          <w:szCs w:val="28"/>
        </w:rPr>
      </w:pPr>
      <w:r>
        <w:rPr>
          <w:b/>
          <w:sz w:val="28"/>
          <w:szCs w:val="28"/>
        </w:rPr>
        <w:tab/>
      </w:r>
    </w:p>
    <w:p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rsidR="00E91D60" w:rsidRPr="00B81381" w:rsidRDefault="00E91D60" w:rsidP="00E91D60">
      <w:pPr>
        <w:rPr>
          <w:sz w:val="28"/>
          <w:szCs w:val="28"/>
        </w:rPr>
      </w:pPr>
    </w:p>
    <w:p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1167B8">
        <w:rPr>
          <w:rFonts w:cs="Arial"/>
          <w:b/>
          <w:color w:val="2F5496" w:themeColor="accent1" w:themeShade="BF"/>
          <w:sz w:val="28"/>
          <w:szCs w:val="28"/>
        </w:rPr>
        <w:lastRenderedPageBreak/>
        <w:t>Screening questions</w:t>
      </w:r>
      <w:r w:rsidRPr="001167B8">
        <w:rPr>
          <w:rFonts w:cs="Arial"/>
          <w:color w:val="2F5496" w:themeColor="accent1" w:themeShade="BF"/>
          <w:sz w:val="28"/>
          <w:szCs w:val="28"/>
        </w:rPr>
        <w:t xml:space="preserve"> </w:t>
      </w:r>
    </w:p>
    <w:p w:rsidR="00FA2356" w:rsidRDefault="00FA2356" w:rsidP="00E91D60">
      <w:pPr>
        <w:autoSpaceDE w:val="0"/>
        <w:autoSpaceDN w:val="0"/>
        <w:adjustRightInd w:val="0"/>
        <w:rPr>
          <w:rFonts w:cs="Arial"/>
          <w:sz w:val="28"/>
          <w:szCs w:val="28"/>
        </w:rPr>
      </w:pPr>
    </w:p>
    <w:p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rsidR="00127EA5" w:rsidRDefault="00127EA5" w:rsidP="00E42C80">
      <w:pPr>
        <w:pStyle w:val="ListParagraph"/>
        <w:autoSpaceDE w:val="0"/>
        <w:autoSpaceDN w:val="0"/>
        <w:adjustRightInd w:val="0"/>
        <w:ind w:left="360"/>
        <w:rPr>
          <w:rFonts w:cs="Arial"/>
          <w:bCs/>
          <w:sz w:val="28"/>
          <w:szCs w:val="28"/>
        </w:rPr>
      </w:pPr>
    </w:p>
    <w:p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rsidR="00E42C80" w:rsidRDefault="00E42C80" w:rsidP="00E42C80">
      <w:pPr>
        <w:pStyle w:val="ListParagraph"/>
        <w:autoSpaceDE w:val="0"/>
        <w:autoSpaceDN w:val="0"/>
        <w:adjustRightInd w:val="0"/>
        <w:ind w:left="360"/>
        <w:rPr>
          <w:rFonts w:cs="Arial"/>
          <w:bCs/>
          <w:sz w:val="28"/>
          <w:szCs w:val="28"/>
        </w:rPr>
      </w:pPr>
    </w:p>
    <w:p w:rsidR="00127EA5" w:rsidRDefault="00127EA5" w:rsidP="00E42C80">
      <w:pPr>
        <w:pStyle w:val="ListParagraph"/>
        <w:autoSpaceDE w:val="0"/>
        <w:autoSpaceDN w:val="0"/>
        <w:adjustRightInd w:val="0"/>
        <w:ind w:left="36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Religious belief</w:t>
      </w:r>
      <w:r w:rsidRPr="00530FFE">
        <w:rPr>
          <w:rFonts w:cs="Arial"/>
          <w:b/>
          <w:bCs/>
          <w:sz w:val="28"/>
          <w:szCs w:val="28"/>
        </w:rPr>
        <w:t>:</w:t>
      </w:r>
      <w:r w:rsidR="00BB0620">
        <w:rPr>
          <w:rFonts w:cs="Arial"/>
          <w:bCs/>
          <w:sz w:val="28"/>
          <w:szCs w:val="28"/>
        </w:rPr>
        <w:t xml:space="preserve"> </w:t>
      </w:r>
    </w:p>
    <w:p w:rsidR="00777137" w:rsidRDefault="00C210F5" w:rsidP="00777137">
      <w:pPr>
        <w:pStyle w:val="ListParagraph"/>
        <w:autoSpaceDE w:val="0"/>
        <w:autoSpaceDN w:val="0"/>
        <w:adjustRightInd w:val="0"/>
        <w:ind w:left="360"/>
        <w:rPr>
          <w:rFonts w:cs="Arial"/>
          <w:sz w:val="28"/>
          <w:szCs w:val="28"/>
        </w:rPr>
      </w:pPr>
      <w:r>
        <w:rPr>
          <w:rFonts w:cs="Arial"/>
          <w:sz w:val="28"/>
          <w:szCs w:val="28"/>
        </w:rPr>
        <w:t>No impact on equality of opportunity – the scheme is open to all organisations who meet the scheme requirements</w:t>
      </w:r>
      <w:r w:rsidR="00625DBC">
        <w:rPr>
          <w:rFonts w:cs="Arial"/>
          <w:sz w:val="28"/>
          <w:szCs w:val="28"/>
        </w:rPr>
        <w:t xml:space="preserve"> regardless of religious belief</w:t>
      </w:r>
      <w:r>
        <w:rPr>
          <w:rFonts w:cs="Arial"/>
          <w:sz w:val="28"/>
          <w:szCs w:val="28"/>
        </w:rPr>
        <w:t>.</w:t>
      </w:r>
      <w:r w:rsidR="00823022">
        <w:rPr>
          <w:rFonts w:cs="Arial"/>
          <w:sz w:val="28"/>
          <w:szCs w:val="28"/>
        </w:rPr>
        <w:t xml:space="preserve"> The scheme shall directly and indirectly benefit the voluntary and community sector as a whole which is representative of the range of religious beliefs in Northern Ireland.  The criteria for applications does not </w:t>
      </w:r>
      <w:r w:rsidR="0084467C">
        <w:rPr>
          <w:rFonts w:cs="Arial"/>
          <w:sz w:val="28"/>
          <w:szCs w:val="28"/>
        </w:rPr>
        <w:t>disadvantage any particular religious belief.</w:t>
      </w:r>
    </w:p>
    <w:p w:rsidR="00E42C80" w:rsidRPr="00777137" w:rsidRDefault="0096413F" w:rsidP="00777137">
      <w:pPr>
        <w:pStyle w:val="ListParagraph"/>
        <w:autoSpaceDE w:val="0"/>
        <w:autoSpaceDN w:val="0"/>
        <w:adjustRightInd w:val="0"/>
        <w:ind w:left="360"/>
        <w:rPr>
          <w:rFonts w:cs="Arial"/>
          <w:bCs/>
          <w:sz w:val="28"/>
          <w:szCs w:val="28"/>
        </w:rPr>
      </w:pPr>
      <w:r w:rsidRPr="00530FFE">
        <w:rPr>
          <w:rFonts w:cs="Arial"/>
          <w:b/>
          <w:bCs/>
          <w:sz w:val="28"/>
          <w:szCs w:val="28"/>
        </w:rPr>
        <w:t>What is the l</w:t>
      </w:r>
      <w:r w:rsidR="00E42C80" w:rsidRPr="00530FFE">
        <w:rPr>
          <w:rFonts w:cs="Arial"/>
          <w:b/>
          <w:bCs/>
          <w:sz w:val="28"/>
          <w:szCs w:val="28"/>
        </w:rPr>
        <w:t>evel of impact</w:t>
      </w:r>
      <w:r w:rsidRPr="00530FFE">
        <w:rPr>
          <w:rFonts w:cs="Arial"/>
          <w:b/>
          <w:bCs/>
          <w:sz w:val="28"/>
          <w:szCs w:val="28"/>
        </w:rPr>
        <w:t>?</w:t>
      </w:r>
      <w:r w:rsidRPr="0096413F">
        <w:rPr>
          <w:rFonts w:cs="Arial"/>
          <w:bCs/>
          <w:sz w:val="28"/>
          <w:szCs w:val="28"/>
        </w:rPr>
        <w:t xml:space="preserve"> </w:t>
      </w:r>
      <w:r>
        <w:rPr>
          <w:rFonts w:cs="Arial"/>
          <w:bCs/>
          <w:sz w:val="28"/>
          <w:szCs w:val="28"/>
        </w:rPr>
        <w:t xml:space="preserve"> </w:t>
      </w:r>
    </w:p>
    <w:p w:rsidR="00530FFE" w:rsidRPr="0096413F" w:rsidRDefault="00C210F5" w:rsidP="00127EA5">
      <w:pPr>
        <w:autoSpaceDE w:val="0"/>
        <w:autoSpaceDN w:val="0"/>
        <w:adjustRightInd w:val="0"/>
        <w:ind w:left="360"/>
        <w:rPr>
          <w:rFonts w:cs="Arial"/>
          <w:bCs/>
          <w:sz w:val="28"/>
          <w:szCs w:val="28"/>
        </w:rPr>
      </w:pPr>
      <w:r>
        <w:rPr>
          <w:rFonts w:cs="Arial"/>
          <w:bCs/>
          <w:sz w:val="28"/>
          <w:szCs w:val="28"/>
        </w:rPr>
        <w:t>None</w:t>
      </w:r>
    </w:p>
    <w:p w:rsidR="00E42C80" w:rsidRDefault="00E42C80" w:rsidP="00E42C80">
      <w:pPr>
        <w:pStyle w:val="ListParagraph"/>
        <w:autoSpaceDE w:val="0"/>
        <w:autoSpaceDN w:val="0"/>
        <w:adjustRightInd w:val="0"/>
        <w:ind w:left="360"/>
        <w:rPr>
          <w:rFonts w:cs="Arial"/>
          <w:bCs/>
          <w:sz w:val="28"/>
          <w:szCs w:val="28"/>
        </w:rPr>
      </w:pPr>
    </w:p>
    <w:p w:rsidR="00530FFE" w:rsidRPr="00C210F5" w:rsidRDefault="00530FFE" w:rsidP="00C210F5">
      <w:pPr>
        <w:autoSpaceDE w:val="0"/>
        <w:autoSpaceDN w:val="0"/>
        <w:adjustRightInd w:val="0"/>
        <w:rPr>
          <w:rFonts w:cs="Arial"/>
          <w:b/>
          <w:bCs/>
          <w:sz w:val="28"/>
          <w:szCs w:val="28"/>
        </w:rPr>
      </w:pPr>
    </w:p>
    <w:p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Political Opinion:</w:t>
      </w:r>
      <w:r w:rsidR="00BB0620" w:rsidRPr="00BB0620">
        <w:rPr>
          <w:rFonts w:cs="Arial"/>
          <w:bCs/>
          <w:sz w:val="28"/>
          <w:szCs w:val="28"/>
        </w:rPr>
        <w:t xml:space="preserve"> </w:t>
      </w:r>
    </w:p>
    <w:p w:rsidR="0084467C" w:rsidRDefault="00C210F5" w:rsidP="0084467C">
      <w:pPr>
        <w:pStyle w:val="ListParagraph"/>
        <w:autoSpaceDE w:val="0"/>
        <w:autoSpaceDN w:val="0"/>
        <w:adjustRightInd w:val="0"/>
        <w:ind w:left="360"/>
        <w:rPr>
          <w:rFonts w:cs="Arial"/>
          <w:sz w:val="28"/>
          <w:szCs w:val="28"/>
        </w:rPr>
      </w:pPr>
      <w:r>
        <w:rPr>
          <w:rFonts w:cs="Arial"/>
          <w:sz w:val="28"/>
          <w:szCs w:val="28"/>
        </w:rPr>
        <w:t>No impact on equality of opportunity – the scheme is open to all organisations who meet the scheme requirements</w:t>
      </w:r>
      <w:r w:rsidR="00625DBC" w:rsidRPr="00625DBC">
        <w:rPr>
          <w:rFonts w:cs="Arial"/>
          <w:sz w:val="28"/>
          <w:szCs w:val="28"/>
        </w:rPr>
        <w:t xml:space="preserve"> </w:t>
      </w:r>
      <w:r w:rsidR="00625DBC">
        <w:rPr>
          <w:rFonts w:cs="Arial"/>
          <w:sz w:val="28"/>
          <w:szCs w:val="28"/>
        </w:rPr>
        <w:t>regardless of political opinion</w:t>
      </w:r>
      <w:r>
        <w:rPr>
          <w:rFonts w:cs="Arial"/>
          <w:sz w:val="28"/>
          <w:szCs w:val="28"/>
        </w:rPr>
        <w:t>.</w:t>
      </w:r>
      <w:r w:rsidR="00823022" w:rsidRPr="00823022">
        <w:rPr>
          <w:rFonts w:cs="Arial"/>
          <w:sz w:val="28"/>
          <w:szCs w:val="28"/>
        </w:rPr>
        <w:t xml:space="preserve"> </w:t>
      </w:r>
      <w:r w:rsidR="00823022">
        <w:rPr>
          <w:rFonts w:cs="Arial"/>
          <w:sz w:val="28"/>
          <w:szCs w:val="28"/>
        </w:rPr>
        <w:t xml:space="preserve">The scheme shall directly and indirectly benefit the voluntary and community sector as a whole which is representative of the range of political opinion in Northern Ireland.  </w:t>
      </w:r>
      <w:r w:rsidR="0084467C">
        <w:rPr>
          <w:rFonts w:cs="Arial"/>
          <w:sz w:val="28"/>
          <w:szCs w:val="28"/>
        </w:rPr>
        <w:t>The criteria for applications does not disadvantage any particular political opinion.</w:t>
      </w:r>
    </w:p>
    <w:p w:rsidR="0096413F" w:rsidRPr="0084467C" w:rsidRDefault="0096413F" w:rsidP="0084467C">
      <w:pPr>
        <w:pStyle w:val="ListParagraph"/>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rsidR="0096413F" w:rsidRDefault="00C210F5" w:rsidP="00127EA5">
      <w:pPr>
        <w:pStyle w:val="ListParagraph"/>
        <w:autoSpaceDE w:val="0"/>
        <w:autoSpaceDN w:val="0"/>
        <w:adjustRightInd w:val="0"/>
        <w:ind w:left="360"/>
        <w:rPr>
          <w:rFonts w:cs="Arial"/>
          <w:bCs/>
          <w:sz w:val="28"/>
          <w:szCs w:val="28"/>
        </w:rPr>
      </w:pPr>
      <w:r>
        <w:rPr>
          <w:rFonts w:cs="Arial"/>
          <w:bCs/>
          <w:sz w:val="28"/>
          <w:szCs w:val="28"/>
        </w:rPr>
        <w:t>None</w:t>
      </w:r>
    </w:p>
    <w:p w:rsidR="00530FFE" w:rsidRDefault="00530FFE" w:rsidP="00127EA5">
      <w:pPr>
        <w:pStyle w:val="ListParagraph"/>
        <w:autoSpaceDE w:val="0"/>
        <w:autoSpaceDN w:val="0"/>
        <w:adjustRightInd w:val="0"/>
        <w:ind w:left="360"/>
        <w:rPr>
          <w:rFonts w:cs="Arial"/>
          <w:bCs/>
          <w:sz w:val="28"/>
          <w:szCs w:val="28"/>
        </w:rPr>
      </w:pPr>
    </w:p>
    <w:p w:rsidR="00530FFE" w:rsidRPr="00C210F5" w:rsidRDefault="00530FFE" w:rsidP="00C210F5">
      <w:pPr>
        <w:autoSpaceDE w:val="0"/>
        <w:autoSpaceDN w:val="0"/>
        <w:adjustRightInd w:val="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Racial Group</w:t>
      </w:r>
      <w:r w:rsidRPr="00530FFE">
        <w:rPr>
          <w:rFonts w:cs="Arial"/>
          <w:b/>
          <w:bCs/>
          <w:sz w:val="28"/>
          <w:szCs w:val="28"/>
        </w:rPr>
        <w:t>:</w:t>
      </w:r>
      <w:r w:rsidR="00BB0620">
        <w:rPr>
          <w:rFonts w:cs="Arial"/>
          <w:bCs/>
          <w:sz w:val="28"/>
          <w:szCs w:val="28"/>
        </w:rPr>
        <w:t xml:space="preserve"> </w:t>
      </w:r>
    </w:p>
    <w:p w:rsidR="0084467C" w:rsidRDefault="00C210F5" w:rsidP="0084467C">
      <w:pPr>
        <w:pStyle w:val="ListParagraph"/>
        <w:autoSpaceDE w:val="0"/>
        <w:autoSpaceDN w:val="0"/>
        <w:adjustRightInd w:val="0"/>
        <w:ind w:left="360"/>
        <w:rPr>
          <w:rFonts w:cs="Arial"/>
          <w:sz w:val="28"/>
          <w:szCs w:val="28"/>
        </w:rPr>
      </w:pPr>
      <w:r>
        <w:rPr>
          <w:rFonts w:cs="Arial"/>
          <w:sz w:val="28"/>
          <w:szCs w:val="28"/>
        </w:rPr>
        <w:t>No impact on equality of opportunity – the scheme is open to all organisations who meet the scheme requirements</w:t>
      </w:r>
      <w:r w:rsidR="00625DBC" w:rsidRPr="00625DBC">
        <w:rPr>
          <w:rFonts w:cs="Arial"/>
          <w:sz w:val="28"/>
          <w:szCs w:val="28"/>
        </w:rPr>
        <w:t xml:space="preserve"> </w:t>
      </w:r>
      <w:r w:rsidR="00625DBC">
        <w:rPr>
          <w:rFonts w:cs="Arial"/>
          <w:sz w:val="28"/>
          <w:szCs w:val="28"/>
        </w:rPr>
        <w:t>regardless of racial group</w:t>
      </w:r>
      <w:r>
        <w:rPr>
          <w:rFonts w:cs="Arial"/>
          <w:sz w:val="28"/>
          <w:szCs w:val="28"/>
        </w:rPr>
        <w:t>.</w:t>
      </w:r>
      <w:r w:rsidR="0084467C" w:rsidRPr="0084467C">
        <w:rPr>
          <w:rFonts w:cs="Arial"/>
          <w:sz w:val="28"/>
          <w:szCs w:val="28"/>
        </w:rPr>
        <w:t xml:space="preserve"> </w:t>
      </w:r>
      <w:r w:rsidR="0084467C">
        <w:rPr>
          <w:rFonts w:cs="Arial"/>
          <w:sz w:val="28"/>
          <w:szCs w:val="28"/>
        </w:rPr>
        <w:t>The criteria for applications does not disadvantage any particular racial group.</w:t>
      </w:r>
    </w:p>
    <w:p w:rsidR="0096413F" w:rsidRPr="0084467C" w:rsidRDefault="0096413F" w:rsidP="0084467C">
      <w:pPr>
        <w:pStyle w:val="ListParagraph"/>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rsidR="00BB0620" w:rsidRDefault="00C210F5" w:rsidP="00127EA5">
      <w:pPr>
        <w:pStyle w:val="ListParagraph"/>
        <w:autoSpaceDE w:val="0"/>
        <w:autoSpaceDN w:val="0"/>
        <w:adjustRightInd w:val="0"/>
        <w:ind w:left="360"/>
        <w:rPr>
          <w:rFonts w:cs="Arial"/>
          <w:bCs/>
          <w:sz w:val="28"/>
          <w:szCs w:val="28"/>
        </w:rPr>
      </w:pPr>
      <w:r>
        <w:rPr>
          <w:rFonts w:cs="Arial"/>
          <w:bCs/>
          <w:sz w:val="28"/>
          <w:szCs w:val="28"/>
        </w:rPr>
        <w:t>None</w:t>
      </w:r>
    </w:p>
    <w:p w:rsidR="00530FFE" w:rsidRPr="00C210F5" w:rsidRDefault="00530FFE" w:rsidP="00C210F5">
      <w:pPr>
        <w:autoSpaceDE w:val="0"/>
        <w:autoSpaceDN w:val="0"/>
        <w:adjustRightInd w:val="0"/>
        <w:rPr>
          <w:rFonts w:cs="Arial"/>
          <w:bCs/>
          <w:sz w:val="28"/>
          <w:szCs w:val="28"/>
        </w:rPr>
      </w:pPr>
    </w:p>
    <w:p w:rsidR="00530FFE" w:rsidRDefault="00530FFE" w:rsidP="00127EA5">
      <w:pPr>
        <w:pStyle w:val="ListParagraph"/>
        <w:autoSpaceDE w:val="0"/>
        <w:autoSpaceDN w:val="0"/>
        <w:adjustRightInd w:val="0"/>
        <w:ind w:left="360"/>
        <w:rPr>
          <w:rFonts w:cs="Arial"/>
          <w:bCs/>
          <w:sz w:val="28"/>
          <w:szCs w:val="28"/>
        </w:rPr>
      </w:pPr>
    </w:p>
    <w:p w:rsidR="0084467C" w:rsidRDefault="0084467C" w:rsidP="00127EA5">
      <w:pPr>
        <w:pStyle w:val="ListParagraph"/>
        <w:autoSpaceDE w:val="0"/>
        <w:autoSpaceDN w:val="0"/>
        <w:adjustRightInd w:val="0"/>
        <w:ind w:left="360"/>
        <w:rPr>
          <w:rFonts w:cs="Arial"/>
          <w:bCs/>
          <w:sz w:val="28"/>
          <w:szCs w:val="28"/>
        </w:rPr>
      </w:pPr>
    </w:p>
    <w:p w:rsidR="0084467C" w:rsidRDefault="0084467C" w:rsidP="00127EA5">
      <w:pPr>
        <w:pStyle w:val="ListParagraph"/>
        <w:autoSpaceDE w:val="0"/>
        <w:autoSpaceDN w:val="0"/>
        <w:adjustRightInd w:val="0"/>
        <w:ind w:left="36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lastRenderedPageBreak/>
        <w:t xml:space="preserve">Details of the likely policy impacts on </w:t>
      </w:r>
      <w:r w:rsidRPr="00530FFE">
        <w:rPr>
          <w:rFonts w:cs="Arial"/>
          <w:b/>
          <w:bCs/>
          <w:i/>
          <w:sz w:val="28"/>
          <w:szCs w:val="28"/>
        </w:rPr>
        <w:t>Age</w:t>
      </w:r>
      <w:r w:rsidRPr="00530FFE">
        <w:rPr>
          <w:rFonts w:cs="Arial"/>
          <w:b/>
          <w:bCs/>
          <w:sz w:val="28"/>
          <w:szCs w:val="28"/>
        </w:rPr>
        <w:t>:</w:t>
      </w:r>
      <w:r w:rsidR="00BB0620">
        <w:rPr>
          <w:rFonts w:cs="Arial"/>
          <w:bCs/>
          <w:sz w:val="28"/>
          <w:szCs w:val="28"/>
        </w:rPr>
        <w:t xml:space="preserve"> </w:t>
      </w:r>
    </w:p>
    <w:p w:rsidR="0084467C" w:rsidRDefault="00C210F5" w:rsidP="0084467C">
      <w:pPr>
        <w:pStyle w:val="ListParagraph"/>
        <w:autoSpaceDE w:val="0"/>
        <w:autoSpaceDN w:val="0"/>
        <w:adjustRightInd w:val="0"/>
        <w:ind w:left="360"/>
        <w:rPr>
          <w:rFonts w:cs="Arial"/>
          <w:sz w:val="28"/>
          <w:szCs w:val="28"/>
        </w:rPr>
      </w:pPr>
      <w:r>
        <w:rPr>
          <w:rFonts w:cs="Arial"/>
          <w:sz w:val="28"/>
          <w:szCs w:val="28"/>
        </w:rPr>
        <w:t>No impact on equality of opportunity – the scheme is open to all organisations who meet the scheme requirements</w:t>
      </w:r>
      <w:r w:rsidR="00625DBC">
        <w:rPr>
          <w:rFonts w:cs="Arial"/>
          <w:sz w:val="28"/>
          <w:szCs w:val="28"/>
        </w:rPr>
        <w:t xml:space="preserve"> regardless of age</w:t>
      </w:r>
      <w:r>
        <w:rPr>
          <w:rFonts w:cs="Arial"/>
          <w:sz w:val="28"/>
          <w:szCs w:val="28"/>
        </w:rPr>
        <w:t>.</w:t>
      </w:r>
      <w:r w:rsidR="0084467C" w:rsidRPr="0084467C">
        <w:rPr>
          <w:rFonts w:cs="Arial"/>
          <w:sz w:val="28"/>
          <w:szCs w:val="28"/>
        </w:rPr>
        <w:t xml:space="preserve"> </w:t>
      </w:r>
      <w:r w:rsidR="0084467C">
        <w:rPr>
          <w:rFonts w:cs="Arial"/>
          <w:sz w:val="28"/>
          <w:szCs w:val="28"/>
        </w:rPr>
        <w:t>The scheme shall directly and indirectly benefit the voluntary and community sector as a whole which is representative of the age range of rural communities in Northern Ireland.  The criteria for applications does not disadvantage any particular age group.</w:t>
      </w:r>
    </w:p>
    <w:p w:rsidR="0096413F" w:rsidRPr="0084467C" w:rsidRDefault="0096413F" w:rsidP="0084467C">
      <w:pPr>
        <w:pStyle w:val="ListParagraph"/>
        <w:autoSpaceDE w:val="0"/>
        <w:autoSpaceDN w:val="0"/>
        <w:adjustRightInd w:val="0"/>
        <w:ind w:left="360"/>
        <w:rPr>
          <w:rFonts w:cs="Arial"/>
          <w:sz w:val="28"/>
          <w:szCs w:val="28"/>
        </w:rPr>
      </w:pPr>
      <w:r w:rsidRPr="0084467C">
        <w:rPr>
          <w:rFonts w:cs="Arial"/>
          <w:b/>
          <w:bCs/>
          <w:sz w:val="28"/>
          <w:szCs w:val="28"/>
        </w:rPr>
        <w:t>What is the level of impact?</w:t>
      </w:r>
      <w:r w:rsidRPr="0084467C">
        <w:rPr>
          <w:rFonts w:cs="Arial"/>
          <w:bCs/>
          <w:sz w:val="28"/>
          <w:szCs w:val="28"/>
        </w:rPr>
        <w:t xml:space="preserve">  </w:t>
      </w:r>
    </w:p>
    <w:p w:rsidR="00530FFE" w:rsidRDefault="00C210F5" w:rsidP="00127EA5">
      <w:pPr>
        <w:autoSpaceDE w:val="0"/>
        <w:autoSpaceDN w:val="0"/>
        <w:adjustRightInd w:val="0"/>
        <w:ind w:left="360"/>
        <w:rPr>
          <w:rFonts w:cs="Arial"/>
          <w:sz w:val="28"/>
          <w:szCs w:val="28"/>
        </w:rPr>
      </w:pPr>
      <w:r>
        <w:rPr>
          <w:rFonts w:cs="Arial"/>
          <w:sz w:val="28"/>
          <w:szCs w:val="28"/>
        </w:rPr>
        <w:t>None</w:t>
      </w:r>
    </w:p>
    <w:p w:rsidR="00530FFE" w:rsidRPr="0096413F" w:rsidRDefault="00530FFE" w:rsidP="00777137">
      <w:pPr>
        <w:autoSpaceDE w:val="0"/>
        <w:autoSpaceDN w:val="0"/>
        <w:adjustRightInd w:val="0"/>
        <w:rPr>
          <w:rFonts w:cs="Arial"/>
          <w:bCs/>
          <w:sz w:val="28"/>
          <w:szCs w:val="28"/>
        </w:rPr>
      </w:pPr>
    </w:p>
    <w:p w:rsidR="00BB0620" w:rsidRDefault="00BB0620" w:rsidP="00127EA5">
      <w:pPr>
        <w:pStyle w:val="ListParagraph"/>
        <w:autoSpaceDE w:val="0"/>
        <w:autoSpaceDN w:val="0"/>
        <w:adjustRightInd w:val="0"/>
        <w:ind w:left="36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BB0620" w:rsidRPr="00530FFE">
        <w:rPr>
          <w:rFonts w:cs="Arial"/>
          <w:b/>
          <w:bCs/>
          <w:i/>
          <w:sz w:val="28"/>
          <w:szCs w:val="28"/>
        </w:rPr>
        <w:t>Marital Status</w:t>
      </w:r>
      <w:r w:rsidRPr="00530FFE">
        <w:rPr>
          <w:rFonts w:cs="Arial"/>
          <w:b/>
          <w:bCs/>
          <w:sz w:val="28"/>
          <w:szCs w:val="28"/>
        </w:rPr>
        <w:t>:</w:t>
      </w:r>
      <w:r w:rsidR="00BB0620" w:rsidRPr="00BB0620">
        <w:rPr>
          <w:rFonts w:cs="Arial"/>
          <w:bCs/>
          <w:sz w:val="28"/>
          <w:szCs w:val="28"/>
        </w:rPr>
        <w:t xml:space="preserve"> </w:t>
      </w:r>
    </w:p>
    <w:p w:rsidR="0084467C" w:rsidRDefault="00C210F5" w:rsidP="0084467C">
      <w:pPr>
        <w:pStyle w:val="ListParagraph"/>
        <w:autoSpaceDE w:val="0"/>
        <w:autoSpaceDN w:val="0"/>
        <w:adjustRightInd w:val="0"/>
        <w:ind w:left="360"/>
        <w:rPr>
          <w:rFonts w:cs="Arial"/>
          <w:sz w:val="28"/>
          <w:szCs w:val="28"/>
        </w:rPr>
      </w:pPr>
      <w:r>
        <w:rPr>
          <w:rFonts w:cs="Arial"/>
          <w:sz w:val="28"/>
          <w:szCs w:val="28"/>
        </w:rPr>
        <w:t>No impact on equality of opportunity – the scheme is open to all organisations who meet the scheme requirements</w:t>
      </w:r>
      <w:r w:rsidR="00625DBC">
        <w:rPr>
          <w:rFonts w:cs="Arial"/>
          <w:sz w:val="28"/>
          <w:szCs w:val="28"/>
        </w:rPr>
        <w:t xml:space="preserve"> regardless of marital status</w:t>
      </w:r>
      <w:r>
        <w:rPr>
          <w:rFonts w:cs="Arial"/>
          <w:sz w:val="28"/>
          <w:szCs w:val="28"/>
        </w:rPr>
        <w:t>.</w:t>
      </w:r>
      <w:r w:rsidR="0084467C" w:rsidRPr="0084467C">
        <w:rPr>
          <w:rFonts w:cs="Arial"/>
          <w:sz w:val="28"/>
          <w:szCs w:val="28"/>
        </w:rPr>
        <w:t xml:space="preserve"> </w:t>
      </w:r>
      <w:r w:rsidR="0084467C">
        <w:rPr>
          <w:rFonts w:cs="Arial"/>
          <w:sz w:val="28"/>
          <w:szCs w:val="28"/>
        </w:rPr>
        <w:t>The criteria for applications does not disadvantage any particular group’s members’ marital status.</w:t>
      </w:r>
    </w:p>
    <w:p w:rsidR="0096413F" w:rsidRPr="0084467C" w:rsidRDefault="0096413F" w:rsidP="0084467C">
      <w:pPr>
        <w:pStyle w:val="ListParagraph"/>
        <w:autoSpaceDE w:val="0"/>
        <w:autoSpaceDN w:val="0"/>
        <w:adjustRightInd w:val="0"/>
        <w:ind w:left="360"/>
        <w:rPr>
          <w:rFonts w:cs="Arial"/>
          <w:sz w:val="28"/>
          <w:szCs w:val="28"/>
        </w:rPr>
      </w:pPr>
      <w:r w:rsidRPr="0084467C">
        <w:rPr>
          <w:rFonts w:cs="Arial"/>
          <w:b/>
          <w:bCs/>
          <w:sz w:val="28"/>
          <w:szCs w:val="28"/>
        </w:rPr>
        <w:t>What is the level of impact?</w:t>
      </w:r>
      <w:r w:rsidRPr="0084467C">
        <w:rPr>
          <w:rFonts w:cs="Arial"/>
          <w:bCs/>
          <w:sz w:val="28"/>
          <w:szCs w:val="28"/>
        </w:rPr>
        <w:t xml:space="preserve">  </w:t>
      </w:r>
    </w:p>
    <w:p w:rsidR="00530FFE" w:rsidRDefault="00C210F5" w:rsidP="00127EA5">
      <w:pPr>
        <w:autoSpaceDE w:val="0"/>
        <w:autoSpaceDN w:val="0"/>
        <w:adjustRightInd w:val="0"/>
        <w:ind w:left="360"/>
        <w:rPr>
          <w:rFonts w:cs="Arial"/>
          <w:sz w:val="28"/>
          <w:szCs w:val="28"/>
        </w:rPr>
      </w:pPr>
      <w:r>
        <w:rPr>
          <w:rFonts w:cs="Arial"/>
          <w:sz w:val="28"/>
          <w:szCs w:val="28"/>
        </w:rPr>
        <w:t>None</w:t>
      </w:r>
    </w:p>
    <w:p w:rsidR="00530FFE" w:rsidRDefault="00530FFE" w:rsidP="00127EA5">
      <w:pPr>
        <w:autoSpaceDE w:val="0"/>
        <w:autoSpaceDN w:val="0"/>
        <w:adjustRightInd w:val="0"/>
        <w:ind w:left="360"/>
        <w:rPr>
          <w:rFonts w:cs="Arial"/>
          <w:sz w:val="28"/>
          <w:szCs w:val="28"/>
        </w:rPr>
      </w:pPr>
    </w:p>
    <w:p w:rsidR="00530FFE" w:rsidRDefault="00530FFE" w:rsidP="00C210F5">
      <w:pPr>
        <w:autoSpaceDE w:val="0"/>
        <w:autoSpaceDN w:val="0"/>
        <w:adjustRightInd w:val="0"/>
        <w:rPr>
          <w:rFonts w:cs="Arial"/>
          <w:sz w:val="28"/>
          <w:szCs w:val="28"/>
        </w:rPr>
      </w:pPr>
    </w:p>
    <w:p w:rsidR="00DD62F3" w:rsidRPr="00530FFE" w:rsidRDefault="00DD62F3"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Sexual Orientation</w:t>
      </w:r>
      <w:r w:rsidRPr="00530FFE">
        <w:rPr>
          <w:rFonts w:cs="Arial"/>
          <w:b/>
          <w:bCs/>
          <w:sz w:val="28"/>
          <w:szCs w:val="28"/>
        </w:rPr>
        <w:t>:</w:t>
      </w:r>
      <w:r w:rsidR="00530FFE">
        <w:rPr>
          <w:rFonts w:cs="Arial"/>
          <w:b/>
          <w:bCs/>
          <w:sz w:val="28"/>
          <w:szCs w:val="28"/>
        </w:rPr>
        <w:t xml:space="preserve"> </w:t>
      </w:r>
    </w:p>
    <w:p w:rsidR="0084467C" w:rsidRDefault="00C210F5" w:rsidP="0084467C">
      <w:pPr>
        <w:pStyle w:val="ListParagraph"/>
        <w:autoSpaceDE w:val="0"/>
        <w:autoSpaceDN w:val="0"/>
        <w:adjustRightInd w:val="0"/>
        <w:ind w:left="360"/>
        <w:rPr>
          <w:rFonts w:cs="Arial"/>
          <w:sz w:val="28"/>
          <w:szCs w:val="28"/>
        </w:rPr>
      </w:pPr>
      <w:r>
        <w:rPr>
          <w:rFonts w:cs="Arial"/>
          <w:sz w:val="28"/>
          <w:szCs w:val="28"/>
        </w:rPr>
        <w:t>No impact on equality of opportunity – the scheme is open to all organisations who meet the scheme requirements</w:t>
      </w:r>
      <w:r w:rsidR="00625DBC">
        <w:rPr>
          <w:rFonts w:cs="Arial"/>
          <w:sz w:val="28"/>
          <w:szCs w:val="28"/>
        </w:rPr>
        <w:t xml:space="preserve"> regardless of sexual orientation</w:t>
      </w:r>
      <w:r>
        <w:rPr>
          <w:rFonts w:cs="Arial"/>
          <w:sz w:val="28"/>
          <w:szCs w:val="28"/>
        </w:rPr>
        <w:t>.</w:t>
      </w:r>
      <w:r w:rsidR="0084467C" w:rsidRPr="0084467C">
        <w:rPr>
          <w:rFonts w:cs="Arial"/>
          <w:sz w:val="28"/>
          <w:szCs w:val="28"/>
        </w:rPr>
        <w:t xml:space="preserve"> </w:t>
      </w:r>
      <w:r w:rsidR="0084467C">
        <w:rPr>
          <w:rFonts w:cs="Arial"/>
          <w:sz w:val="28"/>
          <w:szCs w:val="28"/>
        </w:rPr>
        <w:t>The criteria for applications does not disadvantage any particular group’s members’ sexual orientation.</w:t>
      </w:r>
    </w:p>
    <w:p w:rsidR="0084467C" w:rsidRDefault="00DD62F3" w:rsidP="0084467C">
      <w:pPr>
        <w:pStyle w:val="ListParagraph"/>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rsidR="00530FFE" w:rsidRDefault="00C210F5" w:rsidP="0084467C">
      <w:pPr>
        <w:pStyle w:val="ListParagraph"/>
        <w:autoSpaceDE w:val="0"/>
        <w:autoSpaceDN w:val="0"/>
        <w:adjustRightInd w:val="0"/>
        <w:ind w:left="360"/>
        <w:rPr>
          <w:rFonts w:cs="Arial"/>
          <w:sz w:val="28"/>
          <w:szCs w:val="28"/>
        </w:rPr>
      </w:pPr>
      <w:r>
        <w:rPr>
          <w:rFonts w:cs="Arial"/>
          <w:sz w:val="28"/>
          <w:szCs w:val="28"/>
        </w:rPr>
        <w:t>None</w:t>
      </w:r>
    </w:p>
    <w:p w:rsidR="00530FFE" w:rsidRDefault="00530FFE" w:rsidP="00127EA5">
      <w:pPr>
        <w:autoSpaceDE w:val="0"/>
        <w:autoSpaceDN w:val="0"/>
        <w:adjustRightInd w:val="0"/>
        <w:ind w:left="360"/>
        <w:rPr>
          <w:rFonts w:cs="Arial"/>
          <w:bCs/>
          <w:sz w:val="28"/>
          <w:szCs w:val="28"/>
        </w:rPr>
      </w:pPr>
    </w:p>
    <w:p w:rsidR="00DD62F3" w:rsidRPr="00C210F5" w:rsidRDefault="00DD62F3" w:rsidP="00C210F5">
      <w:pPr>
        <w:autoSpaceDE w:val="0"/>
        <w:autoSpaceDN w:val="0"/>
        <w:adjustRightInd w:val="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Men and Women</w:t>
      </w:r>
      <w:r w:rsidRPr="00530FFE">
        <w:rPr>
          <w:rFonts w:cs="Arial"/>
          <w:b/>
          <w:bCs/>
          <w:sz w:val="28"/>
          <w:szCs w:val="28"/>
        </w:rPr>
        <w:t>:</w:t>
      </w:r>
      <w:r w:rsidR="00BB0620">
        <w:rPr>
          <w:rFonts w:cs="Arial"/>
          <w:bCs/>
          <w:sz w:val="28"/>
          <w:szCs w:val="28"/>
        </w:rPr>
        <w:t xml:space="preserve"> </w:t>
      </w:r>
    </w:p>
    <w:p w:rsidR="0084467C" w:rsidRDefault="00C210F5" w:rsidP="0084467C">
      <w:pPr>
        <w:pStyle w:val="ListParagraph"/>
        <w:autoSpaceDE w:val="0"/>
        <w:autoSpaceDN w:val="0"/>
        <w:adjustRightInd w:val="0"/>
        <w:ind w:left="360"/>
        <w:rPr>
          <w:rFonts w:cs="Arial"/>
          <w:sz w:val="28"/>
          <w:szCs w:val="28"/>
        </w:rPr>
      </w:pPr>
      <w:r>
        <w:rPr>
          <w:rFonts w:cs="Arial"/>
          <w:sz w:val="28"/>
          <w:szCs w:val="28"/>
        </w:rPr>
        <w:t>No impact on equality of opportunity – the scheme is open to all organisations who meet the scheme requirements</w:t>
      </w:r>
      <w:r w:rsidR="00625DBC">
        <w:rPr>
          <w:rFonts w:cs="Arial"/>
          <w:sz w:val="28"/>
          <w:szCs w:val="28"/>
        </w:rPr>
        <w:t xml:space="preserve"> regardless of whether the members are men or women.</w:t>
      </w:r>
      <w:r w:rsidR="0084467C" w:rsidRPr="0084467C">
        <w:rPr>
          <w:rFonts w:cs="Arial"/>
          <w:sz w:val="28"/>
          <w:szCs w:val="28"/>
        </w:rPr>
        <w:t xml:space="preserve"> </w:t>
      </w:r>
      <w:r w:rsidR="0084467C">
        <w:rPr>
          <w:rFonts w:cs="Arial"/>
          <w:sz w:val="28"/>
          <w:szCs w:val="28"/>
        </w:rPr>
        <w:t>The criteria for applications does not disadvantage any particular group’s members’ gender.</w:t>
      </w:r>
    </w:p>
    <w:p w:rsidR="0096413F" w:rsidRPr="0084467C" w:rsidRDefault="0096413F" w:rsidP="0084467C">
      <w:pPr>
        <w:pStyle w:val="ListParagraph"/>
        <w:autoSpaceDE w:val="0"/>
        <w:autoSpaceDN w:val="0"/>
        <w:adjustRightInd w:val="0"/>
        <w:ind w:left="360"/>
        <w:rPr>
          <w:rFonts w:cs="Arial"/>
          <w:sz w:val="28"/>
          <w:szCs w:val="28"/>
        </w:rPr>
      </w:pPr>
      <w:r w:rsidRPr="0084467C">
        <w:rPr>
          <w:rFonts w:cs="Arial"/>
          <w:b/>
          <w:bCs/>
          <w:sz w:val="28"/>
          <w:szCs w:val="28"/>
        </w:rPr>
        <w:t>What is the level of impact?</w:t>
      </w:r>
      <w:r w:rsidRPr="0084467C">
        <w:rPr>
          <w:rFonts w:cs="Arial"/>
          <w:bCs/>
          <w:sz w:val="28"/>
          <w:szCs w:val="28"/>
        </w:rPr>
        <w:t xml:space="preserve">  </w:t>
      </w:r>
    </w:p>
    <w:p w:rsidR="00530FFE" w:rsidRDefault="00C210F5" w:rsidP="00127EA5">
      <w:pPr>
        <w:autoSpaceDE w:val="0"/>
        <w:autoSpaceDN w:val="0"/>
        <w:adjustRightInd w:val="0"/>
        <w:ind w:left="360"/>
        <w:rPr>
          <w:rFonts w:cs="Arial"/>
          <w:sz w:val="28"/>
          <w:szCs w:val="28"/>
        </w:rPr>
      </w:pPr>
      <w:r>
        <w:rPr>
          <w:rFonts w:cs="Arial"/>
          <w:sz w:val="28"/>
          <w:szCs w:val="28"/>
        </w:rPr>
        <w:t>None</w:t>
      </w:r>
    </w:p>
    <w:p w:rsidR="00530FFE" w:rsidRDefault="00530FFE" w:rsidP="00127EA5">
      <w:pPr>
        <w:pStyle w:val="ListParagraph"/>
        <w:autoSpaceDE w:val="0"/>
        <w:autoSpaceDN w:val="0"/>
        <w:adjustRightInd w:val="0"/>
        <w:ind w:left="36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Disability</w:t>
      </w:r>
      <w:r w:rsidRPr="00530FFE">
        <w:rPr>
          <w:rFonts w:cs="Arial"/>
          <w:b/>
          <w:bCs/>
          <w:sz w:val="28"/>
          <w:szCs w:val="28"/>
        </w:rPr>
        <w:t>:</w:t>
      </w:r>
      <w:r w:rsidR="00BB0620">
        <w:rPr>
          <w:rFonts w:cs="Arial"/>
          <w:bCs/>
          <w:sz w:val="28"/>
          <w:szCs w:val="28"/>
        </w:rPr>
        <w:t xml:space="preserve"> </w:t>
      </w:r>
    </w:p>
    <w:p w:rsidR="0084467C" w:rsidRDefault="00C210F5" w:rsidP="0084467C">
      <w:pPr>
        <w:pStyle w:val="ListParagraph"/>
        <w:autoSpaceDE w:val="0"/>
        <w:autoSpaceDN w:val="0"/>
        <w:adjustRightInd w:val="0"/>
        <w:ind w:left="360"/>
        <w:rPr>
          <w:rFonts w:cs="Arial"/>
          <w:sz w:val="28"/>
          <w:szCs w:val="28"/>
        </w:rPr>
      </w:pPr>
      <w:r>
        <w:rPr>
          <w:rFonts w:cs="Arial"/>
          <w:sz w:val="28"/>
          <w:szCs w:val="28"/>
        </w:rPr>
        <w:t>Minor impact on equality of opportunity – the scheme is open to all organisations who meet the scheme requirements.</w:t>
      </w:r>
      <w:r w:rsidRPr="00C210F5">
        <w:rPr>
          <w:rFonts w:cs="Arial"/>
          <w:sz w:val="28"/>
          <w:szCs w:val="28"/>
        </w:rPr>
        <w:t xml:space="preserve"> </w:t>
      </w:r>
      <w:r w:rsidRPr="00C01C23">
        <w:rPr>
          <w:rFonts w:cs="Arial"/>
          <w:sz w:val="28"/>
          <w:szCs w:val="28"/>
        </w:rPr>
        <w:t>Grant aid from this Scheme will be available to help with access issues to community halls.</w:t>
      </w:r>
      <w:r>
        <w:rPr>
          <w:rFonts w:cs="Arial"/>
        </w:rPr>
        <w:t xml:space="preserve"> </w:t>
      </w:r>
      <w:r w:rsidR="0084467C">
        <w:rPr>
          <w:rFonts w:cs="Arial"/>
          <w:sz w:val="28"/>
          <w:szCs w:val="28"/>
        </w:rPr>
        <w:t xml:space="preserve">The scheme shall directly and indirectly benefit the voluntary and community </w:t>
      </w:r>
      <w:r w:rsidR="0084467C">
        <w:rPr>
          <w:rFonts w:cs="Arial"/>
          <w:sz w:val="28"/>
          <w:szCs w:val="28"/>
        </w:rPr>
        <w:lastRenderedPageBreak/>
        <w:t>sector as a whole which is representative of rural communities in Northern Ireland.  The criteria for applications does not disadvantage any group with disabled members.</w:t>
      </w:r>
    </w:p>
    <w:p w:rsidR="00777137" w:rsidRPr="0084467C" w:rsidRDefault="0096413F" w:rsidP="0084467C">
      <w:pPr>
        <w:pStyle w:val="ListParagraph"/>
        <w:autoSpaceDE w:val="0"/>
        <w:autoSpaceDN w:val="0"/>
        <w:adjustRightInd w:val="0"/>
        <w:ind w:left="360"/>
        <w:rPr>
          <w:rFonts w:cs="Arial"/>
          <w:sz w:val="28"/>
          <w:szCs w:val="28"/>
        </w:rPr>
      </w:pPr>
      <w:r w:rsidRPr="0084467C">
        <w:rPr>
          <w:rFonts w:cs="Arial"/>
          <w:b/>
          <w:bCs/>
          <w:sz w:val="28"/>
          <w:szCs w:val="28"/>
        </w:rPr>
        <w:t>What is the level of impact?</w:t>
      </w:r>
      <w:r w:rsidRPr="0084467C">
        <w:rPr>
          <w:rFonts w:cs="Arial"/>
          <w:bCs/>
          <w:sz w:val="28"/>
          <w:szCs w:val="28"/>
        </w:rPr>
        <w:t xml:space="preserve">  </w:t>
      </w:r>
    </w:p>
    <w:p w:rsidR="00530FFE" w:rsidRDefault="00C210F5" w:rsidP="00127EA5">
      <w:pPr>
        <w:autoSpaceDE w:val="0"/>
        <w:autoSpaceDN w:val="0"/>
        <w:adjustRightInd w:val="0"/>
        <w:ind w:left="360"/>
        <w:rPr>
          <w:rFonts w:cs="Arial"/>
          <w:sz w:val="28"/>
          <w:szCs w:val="28"/>
        </w:rPr>
      </w:pPr>
      <w:r>
        <w:rPr>
          <w:rFonts w:cs="Arial"/>
          <w:sz w:val="28"/>
          <w:szCs w:val="28"/>
        </w:rPr>
        <w:t>Minor</w:t>
      </w:r>
    </w:p>
    <w:p w:rsidR="00BB0620" w:rsidRPr="00C210F5" w:rsidRDefault="00BB0620" w:rsidP="00C210F5">
      <w:pPr>
        <w:autoSpaceDE w:val="0"/>
        <w:autoSpaceDN w:val="0"/>
        <w:adjustRightInd w:val="0"/>
        <w:rPr>
          <w:rFonts w:cs="Arial"/>
          <w:bCs/>
          <w:sz w:val="28"/>
          <w:szCs w:val="28"/>
        </w:rPr>
      </w:pPr>
    </w:p>
    <w:p w:rsidR="00530FFE" w:rsidRDefault="00530FFE" w:rsidP="00127EA5">
      <w:pPr>
        <w:pStyle w:val="ListParagraph"/>
        <w:autoSpaceDE w:val="0"/>
        <w:autoSpaceDN w:val="0"/>
        <w:adjustRightInd w:val="0"/>
        <w:ind w:left="360"/>
        <w:rPr>
          <w:rFonts w:cs="Arial"/>
          <w:bCs/>
          <w:sz w:val="28"/>
          <w:szCs w:val="28"/>
        </w:rPr>
      </w:pPr>
    </w:p>
    <w:p w:rsidR="0096413F" w:rsidRPr="00530FFE" w:rsidRDefault="0096413F" w:rsidP="00127EA5">
      <w:pPr>
        <w:pStyle w:val="ListParagraph"/>
        <w:autoSpaceDE w:val="0"/>
        <w:autoSpaceDN w:val="0"/>
        <w:adjustRightInd w:val="0"/>
        <w:ind w:left="360"/>
        <w:rPr>
          <w:rFonts w:cs="Arial"/>
          <w:b/>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Dependants</w:t>
      </w:r>
      <w:r w:rsidRPr="00530FFE">
        <w:rPr>
          <w:rFonts w:cs="Arial"/>
          <w:b/>
          <w:bCs/>
          <w:sz w:val="28"/>
          <w:szCs w:val="28"/>
        </w:rPr>
        <w:t>:</w:t>
      </w:r>
      <w:r w:rsidR="00530FFE">
        <w:rPr>
          <w:rFonts w:cs="Arial"/>
          <w:b/>
          <w:bCs/>
          <w:sz w:val="28"/>
          <w:szCs w:val="28"/>
        </w:rPr>
        <w:t xml:space="preserve"> </w:t>
      </w:r>
    </w:p>
    <w:p w:rsidR="00530FFE" w:rsidRPr="00DD62F3" w:rsidRDefault="00777137" w:rsidP="00127EA5">
      <w:pPr>
        <w:pStyle w:val="ListParagraph"/>
        <w:autoSpaceDE w:val="0"/>
        <w:autoSpaceDN w:val="0"/>
        <w:adjustRightInd w:val="0"/>
        <w:ind w:left="360"/>
        <w:rPr>
          <w:rFonts w:cs="Arial"/>
          <w:bCs/>
          <w:sz w:val="28"/>
          <w:szCs w:val="28"/>
        </w:rPr>
      </w:pPr>
      <w:r>
        <w:rPr>
          <w:rFonts w:cs="Arial"/>
          <w:sz w:val="28"/>
          <w:szCs w:val="28"/>
        </w:rPr>
        <w:t>No impact on equality of opportunity – the scheme is open to all organisations who meet the scheme requirements</w:t>
      </w:r>
      <w:r w:rsidR="0084467C">
        <w:rPr>
          <w:rFonts w:cs="Arial"/>
          <w:sz w:val="28"/>
          <w:szCs w:val="28"/>
        </w:rPr>
        <w:t>.</w:t>
      </w:r>
      <w:r w:rsidR="0084467C" w:rsidRPr="0084467C">
        <w:rPr>
          <w:rFonts w:cs="Arial"/>
          <w:sz w:val="28"/>
          <w:szCs w:val="28"/>
        </w:rPr>
        <w:t xml:space="preserve"> </w:t>
      </w:r>
      <w:r w:rsidR="0084467C">
        <w:rPr>
          <w:rFonts w:cs="Arial"/>
          <w:sz w:val="28"/>
          <w:szCs w:val="28"/>
        </w:rPr>
        <w:t>The criteria for applications does not disadvantage any particular marital status of members.</w:t>
      </w:r>
    </w:p>
    <w:p w:rsidR="00777137"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rsidR="00530FFE" w:rsidRDefault="00C210F5" w:rsidP="00127EA5">
      <w:pPr>
        <w:autoSpaceDE w:val="0"/>
        <w:autoSpaceDN w:val="0"/>
        <w:adjustRightInd w:val="0"/>
        <w:ind w:left="360"/>
        <w:rPr>
          <w:rFonts w:cs="Arial"/>
          <w:sz w:val="28"/>
          <w:szCs w:val="28"/>
        </w:rPr>
      </w:pPr>
      <w:r>
        <w:rPr>
          <w:rFonts w:cs="Arial"/>
          <w:sz w:val="28"/>
          <w:szCs w:val="28"/>
        </w:rPr>
        <w:t>None</w:t>
      </w:r>
    </w:p>
    <w:p w:rsidR="00530FFE" w:rsidRDefault="00530FFE" w:rsidP="00C210F5">
      <w:pPr>
        <w:autoSpaceDE w:val="0"/>
        <w:autoSpaceDN w:val="0"/>
        <w:adjustRightInd w:val="0"/>
        <w:rPr>
          <w:rFonts w:cs="Arial"/>
          <w:sz w:val="28"/>
          <w:szCs w:val="28"/>
        </w:rPr>
      </w:pPr>
    </w:p>
    <w:p w:rsidR="00530FFE" w:rsidRDefault="00530FFE" w:rsidP="00127EA5">
      <w:pPr>
        <w:autoSpaceDE w:val="0"/>
        <w:autoSpaceDN w:val="0"/>
        <w:adjustRightInd w:val="0"/>
        <w:ind w:left="360"/>
        <w:rPr>
          <w:rFonts w:cs="Arial"/>
          <w:sz w:val="28"/>
          <w:szCs w:val="28"/>
        </w:rPr>
      </w:pPr>
    </w:p>
    <w:p w:rsidR="00127EA5" w:rsidRPr="00777137" w:rsidRDefault="00FA2356" w:rsidP="00AE1EAD">
      <w:pPr>
        <w:pStyle w:val="ListParagraph"/>
        <w:numPr>
          <w:ilvl w:val="0"/>
          <w:numId w:val="14"/>
        </w:numPr>
        <w:rPr>
          <w:b/>
          <w:bCs/>
        </w:rPr>
      </w:pPr>
      <w:r w:rsidRPr="00777137">
        <w:rPr>
          <w:rFonts w:cs="Arial"/>
          <w:b/>
          <w:bCs/>
          <w:sz w:val="28"/>
          <w:szCs w:val="28"/>
        </w:rPr>
        <w:t>Are there opportunities to better promote equality of opportunity for people within the Section 75 equalities categories?</w:t>
      </w:r>
      <w:r w:rsidR="00127EA5" w:rsidRPr="00777137">
        <w:rPr>
          <w:rFonts w:cs="Arial"/>
          <w:b/>
          <w:bCs/>
          <w:sz w:val="28"/>
          <w:szCs w:val="28"/>
        </w:rPr>
        <w:t xml:space="preserve"> </w:t>
      </w:r>
      <w:r w:rsidR="00C210F5" w:rsidRPr="00777137">
        <w:rPr>
          <w:rFonts w:cs="Arial"/>
          <w:bCs/>
          <w:sz w:val="28"/>
          <w:szCs w:val="28"/>
        </w:rPr>
        <w:t>Yes</w:t>
      </w:r>
      <w:r w:rsidR="00CD4C1B" w:rsidRPr="00777137">
        <w:rPr>
          <w:rFonts w:cs="Arial"/>
          <w:bCs/>
          <w:sz w:val="28"/>
          <w:szCs w:val="28"/>
        </w:rPr>
        <w:t xml:space="preserve"> </w:t>
      </w:r>
    </w:p>
    <w:p w:rsidR="00777137" w:rsidRPr="00777137" w:rsidRDefault="00777137" w:rsidP="00777137">
      <w:pPr>
        <w:pStyle w:val="ListParagraph"/>
        <w:ind w:left="360"/>
        <w:rPr>
          <w:b/>
          <w:bCs/>
        </w:rPr>
      </w:pPr>
    </w:p>
    <w:p w:rsidR="00C82DA4" w:rsidRPr="00C82DA4" w:rsidRDefault="00C82DA4" w:rsidP="00EA4088">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rsidR="00C82DA4" w:rsidRDefault="00C82DA4" w:rsidP="00EA4088">
      <w:pPr>
        <w:ind w:left="360"/>
        <w:rPr>
          <w:b/>
          <w:bCs/>
          <w:sz w:val="28"/>
          <w:szCs w:val="28"/>
        </w:rPr>
      </w:pPr>
    </w:p>
    <w:p w:rsidR="00E513EE" w:rsidRPr="00C82DA4" w:rsidRDefault="00E513EE" w:rsidP="00EA4088">
      <w:pPr>
        <w:ind w:left="360"/>
        <w:rPr>
          <w:b/>
          <w:bCs/>
          <w:sz w:val="28"/>
          <w:szCs w:val="28"/>
        </w:rPr>
      </w:pPr>
    </w:p>
    <w:p w:rsidR="00C82DA4" w:rsidRDefault="00C82DA4" w:rsidP="00EA4088">
      <w:pPr>
        <w:ind w:left="360"/>
        <w:rPr>
          <w:b/>
          <w:bCs/>
          <w:sz w:val="28"/>
          <w:szCs w:val="28"/>
        </w:rPr>
      </w:pPr>
      <w:r w:rsidRPr="00625F15">
        <w:rPr>
          <w:b/>
          <w:bCs/>
          <w:i/>
          <w:sz w:val="28"/>
          <w:szCs w:val="28"/>
          <w:u w:val="single"/>
        </w:rPr>
        <w:t>Religious Belief</w:t>
      </w:r>
      <w:r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Pr="00625F15">
        <w:rPr>
          <w:b/>
          <w:bCs/>
          <w:sz w:val="28"/>
          <w:szCs w:val="28"/>
        </w:rPr>
        <w:t>, provide details</w:t>
      </w:r>
      <w:r w:rsidR="00BD2AEC" w:rsidRPr="00625F15">
        <w:rPr>
          <w:b/>
          <w:bCs/>
          <w:sz w:val="28"/>
          <w:szCs w:val="28"/>
        </w:rPr>
        <w:t>:</w:t>
      </w:r>
      <w:r w:rsidR="00777137">
        <w:rPr>
          <w:b/>
          <w:bCs/>
          <w:sz w:val="28"/>
          <w:szCs w:val="28"/>
        </w:rPr>
        <w:t>N/A</w:t>
      </w:r>
    </w:p>
    <w:p w:rsidR="00625F15" w:rsidRPr="00625F15" w:rsidRDefault="00625F15" w:rsidP="00EA4088">
      <w:pPr>
        <w:ind w:left="360"/>
        <w:rPr>
          <w:b/>
          <w:bCs/>
          <w:sz w:val="28"/>
          <w:szCs w:val="28"/>
          <w:u w:val="single"/>
        </w:rPr>
      </w:pPr>
    </w:p>
    <w:p w:rsidR="00C82DA4" w:rsidRPr="00625F15" w:rsidRDefault="00C82DA4" w:rsidP="00EA4088">
      <w:pPr>
        <w:ind w:left="360"/>
        <w:rPr>
          <w:b/>
          <w:bCs/>
          <w:sz w:val="28"/>
          <w:szCs w:val="28"/>
          <w:u w:val="single"/>
        </w:rPr>
      </w:pPr>
      <w:r w:rsidRPr="00625F15">
        <w:rPr>
          <w:b/>
          <w:bCs/>
          <w:sz w:val="28"/>
          <w:szCs w:val="28"/>
        </w:rPr>
        <w:t>If No, provide reasons</w:t>
      </w:r>
      <w:r w:rsidR="00BD2AEC" w:rsidRPr="00625F15">
        <w:rPr>
          <w:b/>
          <w:bCs/>
          <w:sz w:val="28"/>
          <w:szCs w:val="28"/>
        </w:rPr>
        <w:t>:</w:t>
      </w:r>
    </w:p>
    <w:p w:rsidR="00C82DA4" w:rsidRDefault="00C210F5" w:rsidP="00EA4088">
      <w:pPr>
        <w:ind w:left="360"/>
        <w:rPr>
          <w:b/>
          <w:bCs/>
          <w:sz w:val="28"/>
          <w:szCs w:val="28"/>
          <w:u w:val="single"/>
        </w:rPr>
      </w:pPr>
      <w:r>
        <w:rPr>
          <w:rFonts w:cs="Arial"/>
          <w:sz w:val="28"/>
          <w:szCs w:val="28"/>
        </w:rPr>
        <w:t>The scheme is open to all organisations who meet the scheme requirements, regardless of religious belief.</w:t>
      </w:r>
    </w:p>
    <w:p w:rsidR="00625F15" w:rsidRDefault="00625F15" w:rsidP="00C210F5">
      <w:pPr>
        <w:rPr>
          <w:b/>
          <w:bCs/>
          <w:sz w:val="28"/>
          <w:szCs w:val="28"/>
          <w:u w:val="single"/>
        </w:rPr>
      </w:pPr>
    </w:p>
    <w:p w:rsidR="00625F15" w:rsidRPr="00625F15" w:rsidRDefault="00625F15" w:rsidP="00EA4088">
      <w:pPr>
        <w:ind w:left="360"/>
        <w:rPr>
          <w:b/>
          <w:bCs/>
          <w:sz w:val="28"/>
          <w:szCs w:val="28"/>
          <w:u w:val="single"/>
        </w:rPr>
      </w:pPr>
    </w:p>
    <w:p w:rsidR="00C82DA4" w:rsidRDefault="000A1318" w:rsidP="00EA4088">
      <w:pPr>
        <w:ind w:left="360"/>
        <w:rPr>
          <w:b/>
          <w:bCs/>
          <w:sz w:val="28"/>
          <w:szCs w:val="28"/>
        </w:rPr>
      </w:pPr>
      <w:r w:rsidRPr="00625F15">
        <w:rPr>
          <w:b/>
          <w:bCs/>
          <w:i/>
          <w:sz w:val="28"/>
          <w:szCs w:val="28"/>
          <w:u w:val="single"/>
        </w:rPr>
        <w:t>Political Opinion</w:t>
      </w:r>
      <w:r w:rsidR="00C82DA4"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00BD2AEC" w:rsidRPr="00625F15">
        <w:rPr>
          <w:b/>
          <w:bCs/>
          <w:sz w:val="28"/>
          <w:szCs w:val="28"/>
        </w:rPr>
        <w:t>:</w:t>
      </w:r>
      <w:r w:rsidR="00777137">
        <w:rPr>
          <w:b/>
          <w:bCs/>
          <w:sz w:val="28"/>
          <w:szCs w:val="28"/>
        </w:rPr>
        <w:t>N/A</w:t>
      </w:r>
    </w:p>
    <w:p w:rsidR="00625F15" w:rsidRPr="00625F15" w:rsidRDefault="00625F15" w:rsidP="00EA4088">
      <w:pPr>
        <w:ind w:left="360"/>
        <w:rPr>
          <w:b/>
          <w:bCs/>
          <w:sz w:val="28"/>
          <w:szCs w:val="28"/>
        </w:rPr>
      </w:pPr>
    </w:p>
    <w:p w:rsidR="00C82DA4" w:rsidRPr="00625F15" w:rsidRDefault="00C82DA4" w:rsidP="00EA4088">
      <w:pPr>
        <w:ind w:left="360"/>
        <w:rPr>
          <w:b/>
          <w:bCs/>
          <w:sz w:val="28"/>
          <w:szCs w:val="28"/>
        </w:rPr>
      </w:pPr>
      <w:r w:rsidRPr="00625F15">
        <w:rPr>
          <w:b/>
          <w:bCs/>
          <w:sz w:val="28"/>
          <w:szCs w:val="28"/>
        </w:rPr>
        <w:t>If No, provide reasons</w:t>
      </w:r>
      <w:r w:rsidR="00625F15">
        <w:rPr>
          <w:b/>
          <w:bCs/>
          <w:sz w:val="28"/>
          <w:szCs w:val="28"/>
        </w:rPr>
        <w:t>:</w:t>
      </w:r>
    </w:p>
    <w:p w:rsidR="000A1318" w:rsidRDefault="00C210F5" w:rsidP="00EA4088">
      <w:pPr>
        <w:ind w:left="360"/>
        <w:rPr>
          <w:b/>
          <w:bCs/>
          <w:sz w:val="28"/>
          <w:szCs w:val="28"/>
        </w:rPr>
      </w:pPr>
      <w:r>
        <w:rPr>
          <w:rFonts w:cs="Arial"/>
          <w:sz w:val="28"/>
          <w:szCs w:val="28"/>
        </w:rPr>
        <w:t>The scheme is open to all organisations who meet the scheme requirements, regardless of political opinion.</w:t>
      </w:r>
    </w:p>
    <w:p w:rsidR="00625F15" w:rsidRDefault="00625F15" w:rsidP="00EA4088">
      <w:pPr>
        <w:ind w:left="360"/>
        <w:rPr>
          <w:b/>
          <w:bCs/>
          <w:sz w:val="28"/>
          <w:szCs w:val="28"/>
        </w:rPr>
      </w:pPr>
    </w:p>
    <w:p w:rsidR="00625F15" w:rsidRPr="00625F15" w:rsidRDefault="00625F15" w:rsidP="00C210F5">
      <w:pPr>
        <w:rPr>
          <w:b/>
          <w:bCs/>
          <w:sz w:val="28"/>
          <w:szCs w:val="28"/>
        </w:rPr>
      </w:pPr>
    </w:p>
    <w:p w:rsidR="00C82DA4" w:rsidRDefault="00BD2AEC" w:rsidP="00EA4088">
      <w:pPr>
        <w:ind w:left="360"/>
        <w:rPr>
          <w:b/>
          <w:bCs/>
          <w:sz w:val="28"/>
          <w:szCs w:val="28"/>
        </w:rPr>
      </w:pPr>
      <w:r w:rsidRPr="00625F15">
        <w:rPr>
          <w:b/>
          <w:bCs/>
          <w:i/>
          <w:sz w:val="28"/>
          <w:szCs w:val="28"/>
          <w:u w:val="single"/>
        </w:rPr>
        <w:t>Racial Group</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r w:rsidR="00777137">
        <w:rPr>
          <w:b/>
          <w:bCs/>
          <w:sz w:val="28"/>
          <w:szCs w:val="28"/>
        </w:rPr>
        <w:t>N/A</w:t>
      </w:r>
    </w:p>
    <w:p w:rsidR="00625F15" w:rsidRPr="00625F15" w:rsidRDefault="00625F15" w:rsidP="007C273B">
      <w:pPr>
        <w:rPr>
          <w:b/>
          <w:bCs/>
          <w:sz w:val="28"/>
          <w:szCs w:val="28"/>
        </w:rPr>
      </w:pPr>
    </w:p>
    <w:p w:rsidR="00C82DA4" w:rsidRPr="00625F15" w:rsidRDefault="00C82DA4" w:rsidP="00EA4088">
      <w:pPr>
        <w:ind w:left="360"/>
        <w:rPr>
          <w:b/>
          <w:bCs/>
          <w:sz w:val="28"/>
          <w:szCs w:val="28"/>
        </w:rPr>
      </w:pPr>
      <w:r w:rsidRPr="00625F15">
        <w:rPr>
          <w:b/>
          <w:bCs/>
          <w:sz w:val="28"/>
          <w:szCs w:val="28"/>
        </w:rPr>
        <w:t>If No, provide reasons</w:t>
      </w:r>
      <w:r w:rsidR="00625F15">
        <w:rPr>
          <w:b/>
          <w:bCs/>
          <w:sz w:val="28"/>
          <w:szCs w:val="28"/>
        </w:rPr>
        <w:t>:</w:t>
      </w:r>
    </w:p>
    <w:p w:rsidR="000A1318" w:rsidRDefault="007C273B" w:rsidP="00EA4088">
      <w:pPr>
        <w:ind w:left="360"/>
        <w:rPr>
          <w:b/>
          <w:bCs/>
          <w:sz w:val="28"/>
          <w:szCs w:val="28"/>
        </w:rPr>
      </w:pPr>
      <w:r>
        <w:rPr>
          <w:rFonts w:cs="Arial"/>
          <w:sz w:val="28"/>
          <w:szCs w:val="28"/>
        </w:rPr>
        <w:t>The scheme is open to all organisations who meet the scheme requirements, regardless of race.</w:t>
      </w:r>
    </w:p>
    <w:p w:rsidR="00625F15" w:rsidRDefault="00625F15" w:rsidP="007C273B">
      <w:pPr>
        <w:rPr>
          <w:b/>
          <w:bCs/>
          <w:sz w:val="28"/>
          <w:szCs w:val="28"/>
        </w:rPr>
      </w:pPr>
    </w:p>
    <w:p w:rsidR="00625F15" w:rsidRPr="00625F15" w:rsidRDefault="00625F15" w:rsidP="00EA4088">
      <w:pPr>
        <w:ind w:left="360"/>
        <w:rPr>
          <w:b/>
          <w:bCs/>
          <w:sz w:val="28"/>
          <w:szCs w:val="28"/>
        </w:rPr>
      </w:pPr>
    </w:p>
    <w:p w:rsidR="007C273B" w:rsidRDefault="00BD2AEC" w:rsidP="007C273B">
      <w:pPr>
        <w:ind w:left="360"/>
        <w:rPr>
          <w:b/>
          <w:bCs/>
          <w:sz w:val="28"/>
          <w:szCs w:val="28"/>
        </w:rPr>
      </w:pPr>
      <w:r w:rsidRPr="00625F15">
        <w:rPr>
          <w:b/>
          <w:bCs/>
          <w:i/>
          <w:sz w:val="28"/>
          <w:szCs w:val="28"/>
          <w:u w:val="single"/>
        </w:rPr>
        <w:t>Age</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r w:rsidR="00777137">
        <w:rPr>
          <w:b/>
          <w:bCs/>
          <w:sz w:val="28"/>
          <w:szCs w:val="28"/>
        </w:rPr>
        <w:t>N/A</w:t>
      </w:r>
    </w:p>
    <w:p w:rsidR="00625F15" w:rsidRPr="00625F15" w:rsidRDefault="00625F15" w:rsidP="00625DBC">
      <w:pPr>
        <w:rPr>
          <w:b/>
          <w:bCs/>
          <w:sz w:val="28"/>
          <w:szCs w:val="28"/>
        </w:rPr>
      </w:pPr>
    </w:p>
    <w:p w:rsidR="00C82DA4" w:rsidRP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r w:rsidR="007C273B">
        <w:rPr>
          <w:b/>
          <w:bCs/>
          <w:sz w:val="28"/>
          <w:szCs w:val="28"/>
        </w:rPr>
        <w:t xml:space="preserve"> N/A</w:t>
      </w:r>
    </w:p>
    <w:p w:rsidR="000A1318" w:rsidRDefault="00777137" w:rsidP="00EA4088">
      <w:pPr>
        <w:ind w:left="360"/>
        <w:rPr>
          <w:rFonts w:cs="Arial"/>
          <w:sz w:val="28"/>
          <w:szCs w:val="28"/>
        </w:rPr>
      </w:pPr>
      <w:r>
        <w:rPr>
          <w:rFonts w:cs="Arial"/>
          <w:sz w:val="28"/>
          <w:szCs w:val="28"/>
        </w:rPr>
        <w:t>The scheme is open to all organisations who meet the scheme requirements, regardless of age.</w:t>
      </w:r>
    </w:p>
    <w:p w:rsidR="00777137" w:rsidRDefault="00777137" w:rsidP="00EA4088">
      <w:pPr>
        <w:ind w:left="360"/>
        <w:rPr>
          <w:b/>
          <w:bCs/>
          <w:sz w:val="28"/>
          <w:szCs w:val="28"/>
        </w:rPr>
      </w:pPr>
    </w:p>
    <w:p w:rsidR="00625F15" w:rsidRPr="00625F15" w:rsidRDefault="00625F15" w:rsidP="007C273B">
      <w:pPr>
        <w:rPr>
          <w:b/>
          <w:bCs/>
          <w:sz w:val="28"/>
          <w:szCs w:val="28"/>
        </w:rPr>
      </w:pPr>
    </w:p>
    <w:p w:rsidR="00C82DA4" w:rsidRDefault="00BD2AEC" w:rsidP="00EA4088">
      <w:pPr>
        <w:ind w:left="360"/>
        <w:rPr>
          <w:b/>
          <w:bCs/>
          <w:sz w:val="28"/>
          <w:szCs w:val="28"/>
        </w:rPr>
      </w:pPr>
      <w:r w:rsidRPr="00625F15">
        <w:rPr>
          <w:b/>
          <w:bCs/>
          <w:i/>
          <w:sz w:val="28"/>
          <w:szCs w:val="28"/>
          <w:u w:val="single"/>
        </w:rPr>
        <w:t>Marital Status</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r w:rsidR="00777137">
        <w:rPr>
          <w:b/>
          <w:bCs/>
          <w:sz w:val="28"/>
          <w:szCs w:val="28"/>
        </w:rPr>
        <w:t>N/A</w:t>
      </w:r>
    </w:p>
    <w:p w:rsidR="00625F15" w:rsidRPr="00625F15" w:rsidRDefault="00625F15" w:rsidP="007C273B">
      <w:pPr>
        <w:rPr>
          <w:b/>
          <w:bCs/>
          <w:sz w:val="28"/>
          <w:szCs w:val="28"/>
        </w:rPr>
      </w:pPr>
    </w:p>
    <w:p w:rsidR="00C82DA4" w:rsidRPr="00625F15" w:rsidRDefault="00C82DA4" w:rsidP="00EA4088">
      <w:pPr>
        <w:ind w:left="360"/>
        <w:rPr>
          <w:b/>
          <w:bCs/>
          <w:sz w:val="28"/>
          <w:szCs w:val="28"/>
        </w:rPr>
      </w:pPr>
      <w:r w:rsidRPr="00625F15">
        <w:rPr>
          <w:b/>
          <w:bCs/>
          <w:sz w:val="28"/>
          <w:szCs w:val="28"/>
        </w:rPr>
        <w:t>If No, provide reasons</w:t>
      </w:r>
    </w:p>
    <w:p w:rsidR="000A1318" w:rsidRDefault="007C273B" w:rsidP="00EA4088">
      <w:pPr>
        <w:ind w:left="360"/>
        <w:rPr>
          <w:b/>
          <w:bCs/>
          <w:sz w:val="28"/>
          <w:szCs w:val="28"/>
        </w:rPr>
      </w:pPr>
      <w:r>
        <w:rPr>
          <w:rFonts w:cs="Arial"/>
          <w:sz w:val="28"/>
          <w:szCs w:val="28"/>
        </w:rPr>
        <w:t>The scheme is open to all organisations who meet the scheme requirements, regardless of marital status.</w:t>
      </w:r>
    </w:p>
    <w:p w:rsidR="00625F15" w:rsidRDefault="00625F15" w:rsidP="007C273B">
      <w:pPr>
        <w:rPr>
          <w:b/>
          <w:bCs/>
          <w:sz w:val="28"/>
          <w:szCs w:val="28"/>
        </w:rPr>
      </w:pPr>
    </w:p>
    <w:p w:rsidR="00625F15" w:rsidRPr="00625F15" w:rsidRDefault="00625F15" w:rsidP="00EA4088">
      <w:pPr>
        <w:ind w:left="360"/>
        <w:rPr>
          <w:b/>
          <w:bCs/>
          <w:sz w:val="28"/>
          <w:szCs w:val="28"/>
        </w:rPr>
      </w:pPr>
    </w:p>
    <w:p w:rsidR="00C82DA4" w:rsidRDefault="00BD2AEC" w:rsidP="00EA4088">
      <w:pPr>
        <w:ind w:left="360"/>
        <w:rPr>
          <w:b/>
          <w:bCs/>
          <w:sz w:val="28"/>
          <w:szCs w:val="28"/>
        </w:rPr>
      </w:pPr>
      <w:r w:rsidRPr="00625F15">
        <w:rPr>
          <w:b/>
          <w:bCs/>
          <w:i/>
          <w:sz w:val="28"/>
          <w:szCs w:val="28"/>
          <w:u w:val="single"/>
        </w:rPr>
        <w:t>Sexual Orientation</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r w:rsidR="00777137">
        <w:rPr>
          <w:b/>
          <w:bCs/>
          <w:sz w:val="28"/>
          <w:szCs w:val="28"/>
        </w:rPr>
        <w:t>N/A</w:t>
      </w:r>
    </w:p>
    <w:p w:rsidR="00625F15" w:rsidRPr="00625F15" w:rsidRDefault="00625F15" w:rsidP="007C273B">
      <w:pPr>
        <w:rPr>
          <w:b/>
          <w:bCs/>
          <w:sz w:val="28"/>
          <w:szCs w:val="28"/>
        </w:rPr>
      </w:pPr>
    </w:p>
    <w:p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rsidR="00625F15" w:rsidRPr="00625F15" w:rsidRDefault="007C273B" w:rsidP="00625DBC">
      <w:pPr>
        <w:ind w:left="360"/>
        <w:rPr>
          <w:b/>
          <w:bCs/>
          <w:sz w:val="28"/>
          <w:szCs w:val="28"/>
        </w:rPr>
      </w:pPr>
      <w:r>
        <w:rPr>
          <w:rFonts w:cs="Arial"/>
          <w:sz w:val="28"/>
          <w:szCs w:val="28"/>
        </w:rPr>
        <w:t>The scheme is open to all organisations who meet the scheme requirements, regardless of sexual orientation.</w:t>
      </w:r>
    </w:p>
    <w:p w:rsidR="000A1318" w:rsidRPr="00625F15" w:rsidRDefault="000A1318" w:rsidP="007C273B">
      <w:pPr>
        <w:rPr>
          <w:b/>
          <w:bCs/>
          <w:sz w:val="28"/>
          <w:szCs w:val="28"/>
        </w:rPr>
      </w:pPr>
    </w:p>
    <w:p w:rsidR="00C82DA4" w:rsidRDefault="00BD2AEC" w:rsidP="00EA4088">
      <w:pPr>
        <w:ind w:left="360"/>
        <w:rPr>
          <w:b/>
          <w:bCs/>
          <w:sz w:val="28"/>
          <w:szCs w:val="28"/>
        </w:rPr>
      </w:pPr>
      <w:r w:rsidRPr="00625F15">
        <w:rPr>
          <w:b/>
          <w:bCs/>
          <w:i/>
          <w:sz w:val="28"/>
          <w:szCs w:val="28"/>
          <w:u w:val="single"/>
        </w:rPr>
        <w:t>Men and Women generally</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r w:rsidR="00777137">
        <w:rPr>
          <w:b/>
          <w:bCs/>
          <w:sz w:val="28"/>
          <w:szCs w:val="28"/>
        </w:rPr>
        <w:t>N/A</w:t>
      </w:r>
    </w:p>
    <w:p w:rsidR="00625F15" w:rsidRPr="00625F15" w:rsidRDefault="00625F15" w:rsidP="007C273B">
      <w:pPr>
        <w:rPr>
          <w:b/>
          <w:bCs/>
          <w:sz w:val="28"/>
          <w:szCs w:val="28"/>
        </w:rPr>
      </w:pPr>
    </w:p>
    <w:p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rsidR="00625F15" w:rsidRDefault="007C273B" w:rsidP="00EA4088">
      <w:pPr>
        <w:ind w:left="360"/>
        <w:rPr>
          <w:b/>
          <w:bCs/>
          <w:sz w:val="28"/>
          <w:szCs w:val="28"/>
        </w:rPr>
      </w:pPr>
      <w:r>
        <w:rPr>
          <w:rFonts w:cs="Arial"/>
          <w:sz w:val="28"/>
          <w:szCs w:val="28"/>
        </w:rPr>
        <w:t>The scheme is open to all organisations who meet the scheme requirements, consisting of both men and women.</w:t>
      </w:r>
    </w:p>
    <w:p w:rsidR="00625F15" w:rsidRDefault="00625F15" w:rsidP="00EA4088">
      <w:pPr>
        <w:ind w:left="360"/>
        <w:rPr>
          <w:b/>
          <w:bCs/>
          <w:sz w:val="28"/>
          <w:szCs w:val="28"/>
        </w:rPr>
      </w:pPr>
    </w:p>
    <w:p w:rsidR="000A1318" w:rsidRPr="00625F15" w:rsidRDefault="000A1318" w:rsidP="007C273B">
      <w:pPr>
        <w:rPr>
          <w:b/>
          <w:bCs/>
          <w:sz w:val="28"/>
          <w:szCs w:val="28"/>
        </w:rPr>
      </w:pPr>
    </w:p>
    <w:p w:rsidR="00C82DA4" w:rsidRDefault="00BD2AEC" w:rsidP="00EA4088">
      <w:pPr>
        <w:ind w:left="360"/>
        <w:rPr>
          <w:b/>
          <w:bCs/>
          <w:sz w:val="28"/>
          <w:szCs w:val="28"/>
        </w:rPr>
      </w:pPr>
      <w:r w:rsidRPr="00625F15">
        <w:rPr>
          <w:b/>
          <w:bCs/>
          <w:i/>
          <w:sz w:val="28"/>
          <w:szCs w:val="28"/>
          <w:u w:val="single"/>
        </w:rPr>
        <w:t>Disability</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rsidR="00625F15" w:rsidRPr="00777137" w:rsidRDefault="007C273B" w:rsidP="00EA4088">
      <w:pPr>
        <w:ind w:left="360"/>
        <w:rPr>
          <w:b/>
          <w:bCs/>
          <w:sz w:val="28"/>
          <w:szCs w:val="28"/>
        </w:rPr>
      </w:pPr>
      <w:r w:rsidRPr="00777137">
        <w:rPr>
          <w:rFonts w:cs="Arial"/>
          <w:sz w:val="28"/>
          <w:szCs w:val="28"/>
        </w:rPr>
        <w:t xml:space="preserve">The scheme provides an opportunity for DAERA to promote positive attitudes towards disabled people as </w:t>
      </w:r>
      <w:r w:rsidR="00777137" w:rsidRPr="00777137">
        <w:rPr>
          <w:rFonts w:cs="Arial"/>
          <w:sz w:val="28"/>
          <w:szCs w:val="28"/>
        </w:rPr>
        <w:t>g</w:t>
      </w:r>
      <w:r w:rsidRPr="00777137">
        <w:rPr>
          <w:rFonts w:cs="Arial"/>
          <w:sz w:val="28"/>
          <w:szCs w:val="28"/>
        </w:rPr>
        <w:t>rant aid from this Scheme will be available to help with access issues to community halls</w:t>
      </w:r>
      <w:r w:rsidR="00777137" w:rsidRPr="00777137">
        <w:rPr>
          <w:rFonts w:cs="Arial"/>
          <w:sz w:val="28"/>
          <w:szCs w:val="28"/>
        </w:rPr>
        <w:t>.</w:t>
      </w:r>
      <w:r w:rsidRPr="00777137">
        <w:rPr>
          <w:rFonts w:cs="Arial"/>
          <w:sz w:val="28"/>
          <w:szCs w:val="28"/>
        </w:rPr>
        <w:t xml:space="preserve"> </w:t>
      </w:r>
      <w:r w:rsidR="00777137" w:rsidRPr="00777137">
        <w:rPr>
          <w:rFonts w:cs="Arial"/>
          <w:sz w:val="28"/>
          <w:szCs w:val="28"/>
        </w:rPr>
        <w:t>It is envisaged</w:t>
      </w:r>
      <w:r w:rsidRPr="00777137">
        <w:rPr>
          <w:rFonts w:cs="Arial"/>
          <w:sz w:val="28"/>
          <w:szCs w:val="28"/>
        </w:rPr>
        <w:t xml:space="preserve"> </w:t>
      </w:r>
      <w:r w:rsidR="00777137" w:rsidRPr="00777137">
        <w:rPr>
          <w:rFonts w:cs="Arial"/>
          <w:sz w:val="28"/>
          <w:szCs w:val="28"/>
        </w:rPr>
        <w:t>that some of the refurbishment works will make halls more accessible to disabled people.  This in turn has the potential to actively increase the participation of disabled people within their community setting/hall.</w:t>
      </w:r>
    </w:p>
    <w:p w:rsidR="00625F15" w:rsidRPr="00625F15" w:rsidRDefault="00625F15" w:rsidP="00EA4088">
      <w:pPr>
        <w:ind w:left="360"/>
        <w:rPr>
          <w:b/>
          <w:bCs/>
          <w:sz w:val="28"/>
          <w:szCs w:val="28"/>
        </w:rPr>
      </w:pPr>
    </w:p>
    <w:p w:rsidR="00C82DA4" w:rsidRP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r w:rsidR="00777137">
        <w:rPr>
          <w:b/>
          <w:bCs/>
          <w:sz w:val="28"/>
          <w:szCs w:val="28"/>
        </w:rPr>
        <w:t>N/A</w:t>
      </w:r>
    </w:p>
    <w:p w:rsidR="000A1318" w:rsidRDefault="000A1318" w:rsidP="00EA4088">
      <w:pPr>
        <w:ind w:left="360"/>
        <w:rPr>
          <w:b/>
          <w:bCs/>
          <w:sz w:val="28"/>
          <w:szCs w:val="28"/>
        </w:rPr>
      </w:pPr>
    </w:p>
    <w:p w:rsidR="00625F15" w:rsidRDefault="00625F15" w:rsidP="00777137">
      <w:pPr>
        <w:rPr>
          <w:b/>
          <w:bCs/>
          <w:sz w:val="28"/>
          <w:szCs w:val="28"/>
        </w:rPr>
      </w:pPr>
    </w:p>
    <w:p w:rsidR="00625F15" w:rsidRPr="00625F15" w:rsidRDefault="00625F15" w:rsidP="00EA4088">
      <w:pPr>
        <w:ind w:left="360"/>
        <w:rPr>
          <w:b/>
          <w:bCs/>
          <w:sz w:val="28"/>
          <w:szCs w:val="28"/>
        </w:rPr>
      </w:pPr>
    </w:p>
    <w:p w:rsidR="00C82DA4" w:rsidRDefault="00BD2AEC" w:rsidP="00EA4088">
      <w:pPr>
        <w:ind w:left="360"/>
        <w:rPr>
          <w:b/>
          <w:bCs/>
          <w:sz w:val="28"/>
          <w:szCs w:val="28"/>
        </w:rPr>
      </w:pPr>
      <w:r w:rsidRPr="00625F15">
        <w:rPr>
          <w:b/>
          <w:bCs/>
          <w:i/>
          <w:sz w:val="28"/>
          <w:szCs w:val="28"/>
          <w:u w:val="single"/>
        </w:rPr>
        <w:t>Dependants</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r w:rsidR="00777137">
        <w:rPr>
          <w:b/>
          <w:bCs/>
          <w:sz w:val="28"/>
          <w:szCs w:val="28"/>
        </w:rPr>
        <w:t>N/A</w:t>
      </w:r>
    </w:p>
    <w:p w:rsidR="00625F15" w:rsidRPr="00625F15" w:rsidRDefault="00625F15" w:rsidP="00625DBC">
      <w:pPr>
        <w:rPr>
          <w:b/>
          <w:bCs/>
          <w:sz w:val="28"/>
          <w:szCs w:val="28"/>
        </w:rPr>
      </w:pPr>
    </w:p>
    <w:p w:rsidR="00C82DA4" w:rsidRDefault="00C82DA4" w:rsidP="00EA4088">
      <w:pPr>
        <w:ind w:left="360"/>
        <w:rPr>
          <w:b/>
          <w:bCs/>
          <w:sz w:val="28"/>
          <w:szCs w:val="28"/>
        </w:rPr>
      </w:pPr>
      <w:r w:rsidRPr="00625F15">
        <w:rPr>
          <w:b/>
          <w:bCs/>
          <w:sz w:val="28"/>
          <w:szCs w:val="28"/>
        </w:rPr>
        <w:lastRenderedPageBreak/>
        <w:t>If No, provide reasons</w:t>
      </w:r>
      <w:r w:rsidR="00BD2AEC" w:rsidRPr="00625F15">
        <w:rPr>
          <w:b/>
          <w:bCs/>
          <w:sz w:val="28"/>
          <w:szCs w:val="28"/>
        </w:rPr>
        <w:t>:</w:t>
      </w:r>
    </w:p>
    <w:p w:rsidR="00777137" w:rsidRPr="00625F15" w:rsidRDefault="00777137" w:rsidP="00EA4088">
      <w:pPr>
        <w:ind w:left="360"/>
        <w:rPr>
          <w:b/>
          <w:bCs/>
          <w:sz w:val="28"/>
          <w:szCs w:val="28"/>
        </w:rPr>
      </w:pPr>
      <w:r>
        <w:rPr>
          <w:rFonts w:cs="Arial"/>
          <w:sz w:val="28"/>
          <w:szCs w:val="28"/>
        </w:rPr>
        <w:t xml:space="preserve">The scheme is open to all organisations who meet the scheme requirements, regardless of </w:t>
      </w:r>
    </w:p>
    <w:p w:rsidR="00C82DA4" w:rsidRDefault="00C82DA4" w:rsidP="00127EA5">
      <w:pPr>
        <w:rPr>
          <w:bCs/>
          <w:sz w:val="28"/>
          <w:szCs w:val="28"/>
        </w:rPr>
      </w:pPr>
    </w:p>
    <w:p w:rsidR="00E513EE" w:rsidRDefault="00E513EE" w:rsidP="00127EA5">
      <w:pPr>
        <w:rPr>
          <w:bCs/>
          <w:sz w:val="28"/>
          <w:szCs w:val="28"/>
        </w:rPr>
      </w:pPr>
    </w:p>
    <w:p w:rsidR="00E513EE" w:rsidRDefault="00E513EE" w:rsidP="00127EA5">
      <w:pPr>
        <w:rPr>
          <w:bCs/>
          <w:sz w:val="28"/>
          <w:szCs w:val="28"/>
        </w:rPr>
      </w:pPr>
    </w:p>
    <w:p w:rsidR="00E513EE" w:rsidRDefault="00E513EE" w:rsidP="00127EA5">
      <w:pPr>
        <w:rPr>
          <w:bCs/>
          <w:sz w:val="28"/>
          <w:szCs w:val="28"/>
        </w:rPr>
      </w:pPr>
    </w:p>
    <w:p w:rsidR="00FA2356" w:rsidRPr="008779A1" w:rsidRDefault="00FA2356" w:rsidP="00044701">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sidR="00F41683">
        <w:rPr>
          <w:rFonts w:cs="Arial"/>
          <w:b/>
          <w:bCs/>
          <w:sz w:val="28"/>
          <w:szCs w:val="28"/>
        </w:rPr>
        <w:t xml:space="preserve">or racial group? </w:t>
      </w:r>
    </w:p>
    <w:p w:rsidR="008779A1" w:rsidRPr="00F41683" w:rsidRDefault="008779A1" w:rsidP="00F41683">
      <w:pPr>
        <w:autoSpaceDE w:val="0"/>
        <w:autoSpaceDN w:val="0"/>
        <w:adjustRightInd w:val="0"/>
        <w:rPr>
          <w:rFonts w:cs="Arial"/>
          <w:bCs/>
          <w:sz w:val="28"/>
          <w:szCs w:val="28"/>
        </w:rPr>
      </w:pPr>
    </w:p>
    <w:p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rsidR="008779A1" w:rsidRDefault="008779A1" w:rsidP="008779A1">
      <w:pPr>
        <w:autoSpaceDE w:val="0"/>
        <w:autoSpaceDN w:val="0"/>
        <w:adjustRightInd w:val="0"/>
        <w:rPr>
          <w:rFonts w:cs="Arial"/>
          <w:bCs/>
          <w:sz w:val="28"/>
          <w:szCs w:val="28"/>
        </w:rPr>
      </w:pPr>
    </w:p>
    <w:p w:rsidR="008925FE" w:rsidRPr="008779A1" w:rsidRDefault="008925FE" w:rsidP="008779A1">
      <w:pPr>
        <w:autoSpaceDE w:val="0"/>
        <w:autoSpaceDN w:val="0"/>
        <w:adjustRightInd w:val="0"/>
        <w:rPr>
          <w:rFonts w:cs="Arial"/>
          <w:bCs/>
          <w:sz w:val="28"/>
          <w:szCs w:val="28"/>
        </w:rPr>
      </w:pPr>
    </w:p>
    <w:p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Religious belief</w:t>
      </w:r>
      <w:r w:rsidRPr="008925FE">
        <w:rPr>
          <w:rFonts w:cs="Arial"/>
          <w:b/>
          <w:bCs/>
          <w:sz w:val="28"/>
          <w:szCs w:val="28"/>
        </w:rPr>
        <w:t>:</w:t>
      </w:r>
      <w:r>
        <w:rPr>
          <w:rFonts w:cs="Arial"/>
          <w:bCs/>
          <w:sz w:val="28"/>
          <w:szCs w:val="28"/>
        </w:rPr>
        <w:t xml:space="preserve"> </w:t>
      </w:r>
    </w:p>
    <w:p w:rsidR="008925FE" w:rsidRPr="00777137" w:rsidRDefault="00777137" w:rsidP="008779A1">
      <w:pPr>
        <w:pStyle w:val="ListParagraph"/>
        <w:autoSpaceDE w:val="0"/>
        <w:autoSpaceDN w:val="0"/>
        <w:adjustRightInd w:val="0"/>
        <w:ind w:left="360"/>
        <w:rPr>
          <w:rFonts w:cs="Arial"/>
          <w:bCs/>
          <w:sz w:val="28"/>
          <w:szCs w:val="28"/>
        </w:rPr>
      </w:pPr>
      <w:r w:rsidRPr="00777137">
        <w:rPr>
          <w:rFonts w:cs="Arial"/>
          <w:sz w:val="28"/>
          <w:szCs w:val="28"/>
        </w:rPr>
        <w:t>No detrimental impact. Potential to improve good relations as communities come together for activities in ‘fit-for-purpose’ facilities.</w:t>
      </w:r>
      <w:r w:rsidR="0084467C">
        <w:rPr>
          <w:rFonts w:cs="Arial"/>
          <w:sz w:val="28"/>
          <w:szCs w:val="28"/>
        </w:rPr>
        <w:t xml:space="preserve"> The eligibility criteria is set </w:t>
      </w:r>
    </w:p>
    <w:p w:rsidR="008925FE" w:rsidRDefault="008925FE" w:rsidP="008779A1">
      <w:pPr>
        <w:pStyle w:val="ListParagraph"/>
        <w:autoSpaceDE w:val="0"/>
        <w:autoSpaceDN w:val="0"/>
        <w:adjustRightInd w:val="0"/>
        <w:ind w:left="360"/>
        <w:rPr>
          <w:rFonts w:cs="Arial"/>
          <w:bCs/>
          <w:sz w:val="28"/>
          <w:szCs w:val="28"/>
        </w:rPr>
      </w:pPr>
    </w:p>
    <w:p w:rsidR="008925FE" w:rsidRDefault="008779A1" w:rsidP="008779A1">
      <w:pPr>
        <w:autoSpaceDE w:val="0"/>
        <w:autoSpaceDN w:val="0"/>
        <w:adjustRightInd w:val="0"/>
        <w:ind w:left="360"/>
        <w:rPr>
          <w:rFonts w:cs="Arial"/>
          <w:bCs/>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777137">
        <w:rPr>
          <w:rFonts w:cs="Arial"/>
          <w:bCs/>
          <w:sz w:val="28"/>
          <w:szCs w:val="28"/>
        </w:rPr>
        <w:t>Minor</w:t>
      </w:r>
    </w:p>
    <w:p w:rsidR="008925FE" w:rsidRPr="0096413F" w:rsidRDefault="008925FE" w:rsidP="008779A1">
      <w:pPr>
        <w:autoSpaceDE w:val="0"/>
        <w:autoSpaceDN w:val="0"/>
        <w:adjustRightInd w:val="0"/>
        <w:ind w:left="360"/>
        <w:rPr>
          <w:rFonts w:cs="Arial"/>
          <w:bCs/>
          <w:sz w:val="28"/>
          <w:szCs w:val="28"/>
        </w:rPr>
      </w:pPr>
    </w:p>
    <w:p w:rsidR="008779A1" w:rsidRDefault="008779A1" w:rsidP="008779A1">
      <w:pPr>
        <w:pStyle w:val="ListParagraph"/>
        <w:autoSpaceDE w:val="0"/>
        <w:autoSpaceDN w:val="0"/>
        <w:adjustRightInd w:val="0"/>
        <w:ind w:left="360"/>
        <w:rPr>
          <w:rFonts w:cs="Arial"/>
          <w:bCs/>
          <w:sz w:val="28"/>
          <w:szCs w:val="28"/>
        </w:rPr>
      </w:pPr>
    </w:p>
    <w:p w:rsidR="008925FE" w:rsidRDefault="008925FE" w:rsidP="008779A1">
      <w:pPr>
        <w:pStyle w:val="ListParagraph"/>
        <w:autoSpaceDE w:val="0"/>
        <w:autoSpaceDN w:val="0"/>
        <w:adjustRightInd w:val="0"/>
        <w:ind w:left="360"/>
        <w:rPr>
          <w:rFonts w:cs="Arial"/>
          <w:bCs/>
          <w:sz w:val="28"/>
          <w:szCs w:val="28"/>
        </w:rPr>
      </w:pPr>
    </w:p>
    <w:p w:rsidR="00777137" w:rsidRDefault="00777137" w:rsidP="008779A1">
      <w:pPr>
        <w:pStyle w:val="ListParagraph"/>
        <w:autoSpaceDE w:val="0"/>
        <w:autoSpaceDN w:val="0"/>
        <w:adjustRightInd w:val="0"/>
        <w:ind w:left="360"/>
        <w:rPr>
          <w:rFonts w:cs="Arial"/>
          <w:bCs/>
          <w:sz w:val="28"/>
          <w:szCs w:val="28"/>
        </w:rPr>
      </w:pPr>
    </w:p>
    <w:p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Political Opinion</w:t>
      </w:r>
      <w:r w:rsidRPr="008925FE">
        <w:rPr>
          <w:rFonts w:cs="Arial"/>
          <w:b/>
          <w:bCs/>
          <w:sz w:val="28"/>
          <w:szCs w:val="28"/>
        </w:rPr>
        <w:t>:</w:t>
      </w:r>
      <w:r w:rsidRPr="00BB0620">
        <w:rPr>
          <w:rFonts w:cs="Arial"/>
          <w:bCs/>
          <w:sz w:val="28"/>
          <w:szCs w:val="28"/>
        </w:rPr>
        <w:t xml:space="preserve"> </w:t>
      </w:r>
    </w:p>
    <w:p w:rsidR="008925FE" w:rsidRPr="006E7286" w:rsidRDefault="006E7286" w:rsidP="008779A1">
      <w:pPr>
        <w:pStyle w:val="ListParagraph"/>
        <w:autoSpaceDE w:val="0"/>
        <w:autoSpaceDN w:val="0"/>
        <w:adjustRightInd w:val="0"/>
        <w:ind w:left="360"/>
        <w:rPr>
          <w:rFonts w:cs="Arial"/>
          <w:bCs/>
          <w:sz w:val="28"/>
          <w:szCs w:val="28"/>
        </w:rPr>
      </w:pPr>
      <w:r w:rsidRPr="006E7286">
        <w:rPr>
          <w:rFonts w:cs="Arial"/>
          <w:sz w:val="28"/>
          <w:szCs w:val="28"/>
        </w:rPr>
        <w:t>No detrimental impact. Potential to improve good relations as communities come together for activities in ‘fit-for-purpose’ facilities.</w:t>
      </w:r>
    </w:p>
    <w:p w:rsidR="008925FE" w:rsidRDefault="008925FE" w:rsidP="008779A1">
      <w:pPr>
        <w:pStyle w:val="ListParagraph"/>
        <w:autoSpaceDE w:val="0"/>
        <w:autoSpaceDN w:val="0"/>
        <w:adjustRightInd w:val="0"/>
        <w:ind w:left="360"/>
        <w:rPr>
          <w:rFonts w:cs="Arial"/>
          <w:bCs/>
          <w:sz w:val="28"/>
          <w:szCs w:val="28"/>
        </w:rPr>
      </w:pPr>
    </w:p>
    <w:p w:rsidR="008925FE"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9C2820">
        <w:rPr>
          <w:rFonts w:cs="Arial"/>
          <w:sz w:val="28"/>
          <w:szCs w:val="28"/>
        </w:rPr>
        <w:t>Minor</w:t>
      </w:r>
      <w:r>
        <w:rPr>
          <w:rFonts w:cs="Arial"/>
          <w:sz w:val="28"/>
          <w:szCs w:val="28"/>
        </w:rPr>
        <w:t xml:space="preserve">   </w:t>
      </w:r>
    </w:p>
    <w:p w:rsidR="008925FE" w:rsidRDefault="008925FE" w:rsidP="008779A1">
      <w:pPr>
        <w:autoSpaceDE w:val="0"/>
        <w:autoSpaceDN w:val="0"/>
        <w:adjustRightInd w:val="0"/>
        <w:ind w:left="360"/>
        <w:rPr>
          <w:rFonts w:cs="Arial"/>
          <w:sz w:val="28"/>
          <w:szCs w:val="28"/>
        </w:rPr>
      </w:pPr>
    </w:p>
    <w:p w:rsidR="008779A1" w:rsidRPr="006E7286" w:rsidRDefault="008779A1" w:rsidP="006E7286">
      <w:pPr>
        <w:autoSpaceDE w:val="0"/>
        <w:autoSpaceDN w:val="0"/>
        <w:adjustRightInd w:val="0"/>
        <w:rPr>
          <w:rFonts w:cs="Arial"/>
          <w:bCs/>
          <w:sz w:val="28"/>
          <w:szCs w:val="28"/>
        </w:rPr>
      </w:pPr>
    </w:p>
    <w:p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Racial Group</w:t>
      </w:r>
      <w:r w:rsidRPr="008925FE">
        <w:rPr>
          <w:rFonts w:cs="Arial"/>
          <w:b/>
          <w:bCs/>
          <w:sz w:val="28"/>
          <w:szCs w:val="28"/>
        </w:rPr>
        <w:t>:</w:t>
      </w:r>
      <w:r>
        <w:rPr>
          <w:rFonts w:cs="Arial"/>
          <w:bCs/>
          <w:sz w:val="28"/>
          <w:szCs w:val="28"/>
        </w:rPr>
        <w:t xml:space="preserve"> </w:t>
      </w:r>
    </w:p>
    <w:p w:rsidR="008925FE" w:rsidRPr="006E7286" w:rsidRDefault="006E7286" w:rsidP="008779A1">
      <w:pPr>
        <w:pStyle w:val="ListParagraph"/>
        <w:autoSpaceDE w:val="0"/>
        <w:autoSpaceDN w:val="0"/>
        <w:adjustRightInd w:val="0"/>
        <w:ind w:left="360"/>
        <w:rPr>
          <w:rFonts w:cs="Arial"/>
          <w:bCs/>
          <w:sz w:val="28"/>
          <w:szCs w:val="28"/>
        </w:rPr>
      </w:pPr>
      <w:r w:rsidRPr="006E7286">
        <w:rPr>
          <w:rFonts w:cs="Arial"/>
          <w:sz w:val="28"/>
          <w:szCs w:val="28"/>
        </w:rPr>
        <w:t>No detrimental impact. Potential to improve good relations as communities come together for activities in ‘fit-for-purpose’ facilities.</w:t>
      </w:r>
    </w:p>
    <w:p w:rsidR="008925FE" w:rsidRPr="00BB0620" w:rsidRDefault="008925FE" w:rsidP="008779A1">
      <w:pPr>
        <w:pStyle w:val="ListParagraph"/>
        <w:autoSpaceDE w:val="0"/>
        <w:autoSpaceDN w:val="0"/>
        <w:adjustRightInd w:val="0"/>
        <w:ind w:left="360"/>
        <w:rPr>
          <w:rFonts w:cs="Arial"/>
          <w:bCs/>
          <w:sz w:val="28"/>
          <w:szCs w:val="28"/>
        </w:rPr>
      </w:pPr>
    </w:p>
    <w:p w:rsidR="008925FE" w:rsidRDefault="008779A1" w:rsidP="008779A1">
      <w:pPr>
        <w:autoSpaceDE w:val="0"/>
        <w:autoSpaceDN w:val="0"/>
        <w:adjustRightInd w:val="0"/>
        <w:ind w:left="360"/>
        <w:rPr>
          <w:rFonts w:cs="Arial"/>
          <w:bCs/>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9C2820">
        <w:rPr>
          <w:rFonts w:cs="Arial"/>
          <w:sz w:val="28"/>
          <w:szCs w:val="28"/>
        </w:rPr>
        <w:t>Minor</w:t>
      </w:r>
      <w:r>
        <w:rPr>
          <w:rFonts w:cs="Arial"/>
          <w:sz w:val="28"/>
          <w:szCs w:val="28"/>
        </w:rPr>
        <w:t xml:space="preserve">   </w:t>
      </w: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pPr>
        <w:rPr>
          <w:rFonts w:cs="Arial"/>
          <w:bCs/>
          <w:sz w:val="28"/>
          <w:szCs w:val="28"/>
        </w:rPr>
      </w:pPr>
      <w:r>
        <w:rPr>
          <w:rFonts w:cs="Arial"/>
          <w:bCs/>
          <w:sz w:val="28"/>
          <w:szCs w:val="28"/>
        </w:rPr>
        <w:br w:type="page"/>
      </w:r>
    </w:p>
    <w:p w:rsidR="00E91D60" w:rsidRPr="006A1D34" w:rsidRDefault="00FA2356" w:rsidP="002C45F8">
      <w:pPr>
        <w:pStyle w:val="ListParagraph"/>
        <w:numPr>
          <w:ilvl w:val="0"/>
          <w:numId w:val="14"/>
        </w:numPr>
        <w:rPr>
          <w:b/>
          <w:bCs/>
        </w:rPr>
      </w:pPr>
      <w:r w:rsidRPr="008C67A9">
        <w:rPr>
          <w:rFonts w:cs="Arial"/>
          <w:b/>
          <w:bCs/>
          <w:sz w:val="28"/>
          <w:szCs w:val="28"/>
        </w:rPr>
        <w:lastRenderedPageBreak/>
        <w:t>Are there opportunities to better promote good relations between people of different religious belief, political opinion or racial group?</w:t>
      </w:r>
    </w:p>
    <w:p w:rsidR="006A1D34" w:rsidRDefault="006A1D34" w:rsidP="006A1D34">
      <w:pPr>
        <w:pStyle w:val="ListParagraph"/>
        <w:ind w:left="360"/>
        <w:rPr>
          <w:rFonts w:cs="Arial"/>
          <w:b/>
          <w:bCs/>
          <w:sz w:val="28"/>
          <w:szCs w:val="28"/>
        </w:rPr>
      </w:pPr>
    </w:p>
    <w:p w:rsidR="006A1D34" w:rsidRPr="00C82DA4" w:rsidRDefault="006A1D34" w:rsidP="006A1D34">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rsidR="00EA4088" w:rsidRDefault="00EA4088" w:rsidP="00EA4088">
      <w:pPr>
        <w:rPr>
          <w:b/>
          <w:bCs/>
          <w:sz w:val="28"/>
          <w:szCs w:val="28"/>
        </w:rPr>
      </w:pPr>
    </w:p>
    <w:p w:rsidR="00EA4088" w:rsidRDefault="00EA4088" w:rsidP="00EA4088">
      <w:pPr>
        <w:ind w:left="360"/>
        <w:rPr>
          <w:bCs/>
          <w:sz w:val="28"/>
          <w:szCs w:val="28"/>
          <w:u w:val="single"/>
        </w:rPr>
      </w:pPr>
      <w:r w:rsidRPr="008925FE">
        <w:rPr>
          <w:b/>
          <w:bCs/>
          <w:i/>
          <w:sz w:val="28"/>
          <w:szCs w:val="28"/>
        </w:rPr>
        <w:t>Religious Belief</w:t>
      </w:r>
      <w:r w:rsidRPr="00C82DA4">
        <w:rPr>
          <w:b/>
          <w:bCs/>
          <w:sz w:val="28"/>
          <w:szCs w:val="28"/>
        </w:rPr>
        <w:t xml:space="preserve"> </w:t>
      </w:r>
      <w:r>
        <w:rPr>
          <w:b/>
          <w:bCs/>
          <w:sz w:val="28"/>
          <w:szCs w:val="28"/>
        </w:rPr>
        <w:t xml:space="preserve">- </w:t>
      </w:r>
      <w:r w:rsidRPr="008925FE">
        <w:rPr>
          <w:b/>
          <w:bCs/>
          <w:sz w:val="28"/>
          <w:szCs w:val="28"/>
        </w:rPr>
        <w:t xml:space="preserve">If Yes, provide </w:t>
      </w:r>
      <w:r w:rsidRPr="008925FE">
        <w:rPr>
          <w:b/>
          <w:bCs/>
          <w:sz w:val="28"/>
          <w:szCs w:val="28"/>
          <w:u w:val="single"/>
        </w:rPr>
        <w:t>details:</w:t>
      </w:r>
    </w:p>
    <w:p w:rsidR="0084467C" w:rsidRPr="0084467C" w:rsidRDefault="006E7286" w:rsidP="0084467C">
      <w:pPr>
        <w:ind w:left="360"/>
        <w:rPr>
          <w:sz w:val="28"/>
          <w:szCs w:val="28"/>
        </w:rPr>
      </w:pPr>
      <w:r w:rsidRPr="006E7286">
        <w:rPr>
          <w:rFonts w:cs="Arial"/>
          <w:sz w:val="28"/>
          <w:szCs w:val="28"/>
        </w:rPr>
        <w:t>Potential to improve good relations as communities come together for activities in ‘fit-for-purpose’ facilities.</w:t>
      </w:r>
      <w:r w:rsidR="0084467C">
        <w:rPr>
          <w:rFonts w:cs="Arial"/>
          <w:sz w:val="28"/>
          <w:szCs w:val="28"/>
        </w:rPr>
        <w:t xml:space="preserve"> The criteria being used will shortlist eligible applications according to their </w:t>
      </w:r>
      <w:r w:rsidR="0084467C" w:rsidRPr="00066281">
        <w:rPr>
          <w:rFonts w:cs="Arial"/>
          <w:sz w:val="28"/>
          <w:szCs w:val="28"/>
        </w:rPr>
        <w:t>Northern Ireland Super Output Area rank as evidenced by the Northern Ireland Mul</w:t>
      </w:r>
      <w:r w:rsidR="0084467C">
        <w:rPr>
          <w:rFonts w:cs="Arial"/>
          <w:sz w:val="28"/>
          <w:szCs w:val="28"/>
        </w:rPr>
        <w:t xml:space="preserve">tiple Deprivation Measures 2017 </w:t>
      </w:r>
      <w:r w:rsidR="0084467C">
        <w:rPr>
          <w:rFonts w:eastAsia="Calibri" w:cs="Arial"/>
          <w:sz w:val="28"/>
          <w:szCs w:val="28"/>
        </w:rPr>
        <w:t>r</w:t>
      </w:r>
      <w:r w:rsidR="0084467C" w:rsidRPr="00066281">
        <w:rPr>
          <w:rFonts w:eastAsia="Calibri" w:cs="Arial"/>
          <w:sz w:val="28"/>
          <w:szCs w:val="28"/>
        </w:rPr>
        <w:t>anking within the ‘Access to Services’ Domain</w:t>
      </w:r>
      <w:r w:rsidR="0084467C">
        <w:rPr>
          <w:rFonts w:eastAsia="Calibri" w:cs="Arial"/>
          <w:sz w:val="28"/>
          <w:szCs w:val="28"/>
        </w:rPr>
        <w:t xml:space="preserve">.  </w:t>
      </w:r>
    </w:p>
    <w:p w:rsidR="008925FE" w:rsidRDefault="008925FE" w:rsidP="0084467C">
      <w:pPr>
        <w:rPr>
          <w:bCs/>
          <w:sz w:val="28"/>
          <w:szCs w:val="28"/>
          <w:u w:val="single"/>
        </w:rPr>
      </w:pPr>
    </w:p>
    <w:p w:rsidR="00EA4088" w:rsidRPr="008925FE"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r w:rsidR="006E7286">
        <w:rPr>
          <w:b/>
          <w:bCs/>
          <w:sz w:val="28"/>
          <w:szCs w:val="28"/>
          <w:u w:val="single"/>
        </w:rPr>
        <w:t xml:space="preserve"> N/A</w:t>
      </w:r>
    </w:p>
    <w:p w:rsidR="008925FE" w:rsidRDefault="008925FE" w:rsidP="00EA4088">
      <w:pPr>
        <w:ind w:left="360"/>
        <w:rPr>
          <w:bCs/>
          <w:sz w:val="28"/>
          <w:szCs w:val="28"/>
          <w:u w:val="single"/>
        </w:rPr>
      </w:pPr>
    </w:p>
    <w:p w:rsidR="00EA4088" w:rsidRDefault="00EA4088" w:rsidP="0084467C">
      <w:pPr>
        <w:rPr>
          <w:bCs/>
          <w:sz w:val="28"/>
          <w:szCs w:val="28"/>
          <w:u w:val="single"/>
        </w:rPr>
      </w:pPr>
    </w:p>
    <w:p w:rsidR="00EA4088" w:rsidRPr="008925FE" w:rsidRDefault="00EA4088" w:rsidP="00EA4088">
      <w:pPr>
        <w:ind w:left="360"/>
        <w:rPr>
          <w:b/>
          <w:bCs/>
          <w:sz w:val="28"/>
          <w:szCs w:val="28"/>
          <w:u w:val="single"/>
        </w:rPr>
      </w:pPr>
      <w:r w:rsidRPr="008925FE">
        <w:rPr>
          <w:b/>
          <w:bCs/>
          <w:i/>
          <w:sz w:val="28"/>
          <w:szCs w:val="28"/>
        </w:rPr>
        <w:t>Political Opinion</w:t>
      </w:r>
      <w:r w:rsidRPr="008925FE">
        <w:rPr>
          <w:b/>
          <w:bCs/>
          <w:sz w:val="28"/>
          <w:szCs w:val="28"/>
        </w:rPr>
        <w:t xml:space="preserve"> - If Yes, provide </w:t>
      </w:r>
      <w:r w:rsidRPr="008925FE">
        <w:rPr>
          <w:b/>
          <w:bCs/>
          <w:sz w:val="28"/>
          <w:szCs w:val="28"/>
          <w:u w:val="single"/>
        </w:rPr>
        <w:t>details:</w:t>
      </w:r>
    </w:p>
    <w:p w:rsidR="0084467C" w:rsidRPr="0084467C" w:rsidRDefault="006E7286" w:rsidP="0084467C">
      <w:pPr>
        <w:ind w:left="360"/>
        <w:rPr>
          <w:sz w:val="28"/>
          <w:szCs w:val="28"/>
        </w:rPr>
      </w:pPr>
      <w:r w:rsidRPr="006E7286">
        <w:rPr>
          <w:rFonts w:cs="Arial"/>
          <w:sz w:val="28"/>
          <w:szCs w:val="28"/>
        </w:rPr>
        <w:t>Potential to improve good relations as communities come together for activities in ‘fit-for-purpose’ facilities.</w:t>
      </w:r>
      <w:r w:rsidR="0084467C" w:rsidRPr="0084467C">
        <w:rPr>
          <w:rFonts w:cs="Arial"/>
          <w:sz w:val="28"/>
          <w:szCs w:val="28"/>
        </w:rPr>
        <w:t xml:space="preserve"> </w:t>
      </w:r>
      <w:r w:rsidR="0084467C">
        <w:rPr>
          <w:rFonts w:cs="Arial"/>
          <w:sz w:val="28"/>
          <w:szCs w:val="28"/>
        </w:rPr>
        <w:t xml:space="preserve">The criteria being used will shortlist eligible applications according to their </w:t>
      </w:r>
      <w:r w:rsidR="0084467C" w:rsidRPr="00066281">
        <w:rPr>
          <w:rFonts w:cs="Arial"/>
          <w:sz w:val="28"/>
          <w:szCs w:val="28"/>
        </w:rPr>
        <w:t>Northern Ireland Super Output Area rank as evidenced by the Northern Ireland Mul</w:t>
      </w:r>
      <w:r w:rsidR="0084467C">
        <w:rPr>
          <w:rFonts w:cs="Arial"/>
          <w:sz w:val="28"/>
          <w:szCs w:val="28"/>
        </w:rPr>
        <w:t xml:space="preserve">tiple Deprivation Measures 2017 </w:t>
      </w:r>
      <w:r w:rsidR="0084467C">
        <w:rPr>
          <w:rFonts w:eastAsia="Calibri" w:cs="Arial"/>
          <w:sz w:val="28"/>
          <w:szCs w:val="28"/>
        </w:rPr>
        <w:t>r</w:t>
      </w:r>
      <w:r w:rsidR="0084467C" w:rsidRPr="00066281">
        <w:rPr>
          <w:rFonts w:eastAsia="Calibri" w:cs="Arial"/>
          <w:sz w:val="28"/>
          <w:szCs w:val="28"/>
        </w:rPr>
        <w:t>anking within the ‘Access to Services’ Domain</w:t>
      </w:r>
      <w:r w:rsidR="0084467C">
        <w:rPr>
          <w:rFonts w:eastAsia="Calibri" w:cs="Arial"/>
          <w:sz w:val="28"/>
          <w:szCs w:val="28"/>
        </w:rPr>
        <w:t xml:space="preserve">.  </w:t>
      </w:r>
    </w:p>
    <w:p w:rsidR="006E7286" w:rsidRPr="006E7286" w:rsidRDefault="006E7286" w:rsidP="006E7286">
      <w:pPr>
        <w:ind w:left="360"/>
        <w:rPr>
          <w:bCs/>
          <w:sz w:val="28"/>
          <w:szCs w:val="28"/>
          <w:u w:val="single"/>
        </w:rPr>
      </w:pPr>
    </w:p>
    <w:p w:rsidR="008925FE" w:rsidRPr="008925FE" w:rsidRDefault="008925FE" w:rsidP="0084467C">
      <w:pPr>
        <w:rPr>
          <w:b/>
          <w:bCs/>
          <w:sz w:val="28"/>
          <w:szCs w:val="28"/>
        </w:rPr>
      </w:pPr>
    </w:p>
    <w:p w:rsidR="00EA4088" w:rsidRPr="008925FE" w:rsidRDefault="00EA4088" w:rsidP="00EA4088">
      <w:pPr>
        <w:ind w:left="360"/>
        <w:rPr>
          <w:b/>
          <w:bCs/>
          <w:sz w:val="28"/>
          <w:szCs w:val="28"/>
        </w:rPr>
      </w:pPr>
      <w:r w:rsidRPr="008925FE">
        <w:rPr>
          <w:b/>
          <w:bCs/>
          <w:sz w:val="28"/>
          <w:szCs w:val="28"/>
        </w:rPr>
        <w:t xml:space="preserve">If No, provide </w:t>
      </w:r>
      <w:r w:rsidRPr="008925FE">
        <w:rPr>
          <w:b/>
          <w:bCs/>
          <w:sz w:val="28"/>
          <w:szCs w:val="28"/>
          <w:u w:val="single"/>
        </w:rPr>
        <w:t>reasons</w:t>
      </w:r>
      <w:r w:rsidR="006E7286">
        <w:rPr>
          <w:b/>
          <w:bCs/>
          <w:sz w:val="28"/>
          <w:szCs w:val="28"/>
          <w:u w:val="single"/>
        </w:rPr>
        <w:t>: N/A</w:t>
      </w:r>
    </w:p>
    <w:p w:rsidR="00EA4088" w:rsidRDefault="00EA4088" w:rsidP="00EA4088">
      <w:pPr>
        <w:ind w:left="360"/>
        <w:rPr>
          <w:b/>
          <w:bCs/>
          <w:sz w:val="28"/>
          <w:szCs w:val="28"/>
        </w:rPr>
      </w:pPr>
    </w:p>
    <w:p w:rsidR="008925FE" w:rsidRDefault="008925FE" w:rsidP="00EA4088">
      <w:pPr>
        <w:ind w:left="360"/>
        <w:rPr>
          <w:b/>
          <w:bCs/>
          <w:sz w:val="28"/>
          <w:szCs w:val="28"/>
        </w:rPr>
      </w:pPr>
    </w:p>
    <w:p w:rsidR="008925FE" w:rsidRPr="008925FE" w:rsidRDefault="008925FE" w:rsidP="006E7286">
      <w:pPr>
        <w:rPr>
          <w:b/>
          <w:bCs/>
          <w:sz w:val="28"/>
          <w:szCs w:val="28"/>
        </w:rPr>
      </w:pPr>
    </w:p>
    <w:p w:rsidR="00EA4088" w:rsidRDefault="00EA4088" w:rsidP="00EA4088">
      <w:pPr>
        <w:ind w:left="360"/>
        <w:rPr>
          <w:b/>
          <w:bCs/>
          <w:sz w:val="28"/>
          <w:szCs w:val="28"/>
          <w:u w:val="single"/>
        </w:rPr>
      </w:pPr>
      <w:r w:rsidRPr="006E7286">
        <w:rPr>
          <w:b/>
          <w:bCs/>
          <w:sz w:val="28"/>
          <w:szCs w:val="28"/>
        </w:rPr>
        <w:t>Racial Group</w:t>
      </w:r>
      <w:r w:rsidRPr="008925FE">
        <w:rPr>
          <w:b/>
          <w:bCs/>
          <w:sz w:val="28"/>
          <w:szCs w:val="28"/>
        </w:rPr>
        <w:t xml:space="preserve"> - If Yes, provide </w:t>
      </w:r>
      <w:r w:rsidRPr="008925FE">
        <w:rPr>
          <w:b/>
          <w:bCs/>
          <w:sz w:val="28"/>
          <w:szCs w:val="28"/>
          <w:u w:val="single"/>
        </w:rPr>
        <w:t>details:</w:t>
      </w:r>
    </w:p>
    <w:p w:rsidR="0084467C" w:rsidRPr="0084467C" w:rsidRDefault="006E7286" w:rsidP="0084467C">
      <w:pPr>
        <w:ind w:left="360"/>
        <w:rPr>
          <w:sz w:val="28"/>
          <w:szCs w:val="28"/>
        </w:rPr>
      </w:pPr>
      <w:r w:rsidRPr="006E7286">
        <w:rPr>
          <w:rFonts w:cs="Arial"/>
          <w:sz w:val="28"/>
          <w:szCs w:val="28"/>
        </w:rPr>
        <w:t>Potential to improve good relations as communities come together for activities in ‘fit-for-purpose’ facilities.</w:t>
      </w:r>
      <w:r w:rsidR="0084467C" w:rsidRPr="0084467C">
        <w:rPr>
          <w:rFonts w:cs="Arial"/>
          <w:sz w:val="28"/>
          <w:szCs w:val="28"/>
        </w:rPr>
        <w:t xml:space="preserve"> </w:t>
      </w:r>
      <w:r w:rsidR="0084467C">
        <w:rPr>
          <w:rFonts w:cs="Arial"/>
          <w:sz w:val="28"/>
          <w:szCs w:val="28"/>
        </w:rPr>
        <w:t xml:space="preserve">The criteria being used will shortlist eligible applications according to their </w:t>
      </w:r>
      <w:r w:rsidR="0084467C" w:rsidRPr="00066281">
        <w:rPr>
          <w:rFonts w:cs="Arial"/>
          <w:sz w:val="28"/>
          <w:szCs w:val="28"/>
        </w:rPr>
        <w:t>Northern Ireland Super Output Area rank as evidenced by the Northern Ireland Mul</w:t>
      </w:r>
      <w:r w:rsidR="0084467C">
        <w:rPr>
          <w:rFonts w:cs="Arial"/>
          <w:sz w:val="28"/>
          <w:szCs w:val="28"/>
        </w:rPr>
        <w:t xml:space="preserve">tiple Deprivation Measures 2017 </w:t>
      </w:r>
      <w:r w:rsidR="0084467C">
        <w:rPr>
          <w:rFonts w:eastAsia="Calibri" w:cs="Arial"/>
          <w:sz w:val="28"/>
          <w:szCs w:val="28"/>
        </w:rPr>
        <w:t>r</w:t>
      </w:r>
      <w:r w:rsidR="0084467C" w:rsidRPr="00066281">
        <w:rPr>
          <w:rFonts w:eastAsia="Calibri" w:cs="Arial"/>
          <w:sz w:val="28"/>
          <w:szCs w:val="28"/>
        </w:rPr>
        <w:t>anking within the ‘Access to Services’ Domain</w:t>
      </w:r>
      <w:r w:rsidR="0084467C">
        <w:rPr>
          <w:rFonts w:eastAsia="Calibri" w:cs="Arial"/>
          <w:sz w:val="28"/>
          <w:szCs w:val="28"/>
        </w:rPr>
        <w:t xml:space="preserve">.  </w:t>
      </w:r>
    </w:p>
    <w:p w:rsidR="006E7286" w:rsidRPr="006E7286" w:rsidRDefault="006E7286" w:rsidP="006E7286">
      <w:pPr>
        <w:ind w:left="360"/>
        <w:rPr>
          <w:bCs/>
          <w:sz w:val="28"/>
          <w:szCs w:val="28"/>
          <w:u w:val="single"/>
        </w:rPr>
      </w:pPr>
    </w:p>
    <w:p w:rsidR="008925FE" w:rsidRPr="008925FE" w:rsidRDefault="008925FE" w:rsidP="0084467C">
      <w:pPr>
        <w:rPr>
          <w:b/>
          <w:bCs/>
          <w:sz w:val="28"/>
          <w:szCs w:val="28"/>
        </w:rPr>
      </w:pPr>
    </w:p>
    <w:p w:rsidR="00EA4088" w:rsidRPr="008925FE"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r w:rsidR="006E7286">
        <w:rPr>
          <w:b/>
          <w:bCs/>
          <w:sz w:val="28"/>
          <w:szCs w:val="28"/>
          <w:u w:val="single"/>
        </w:rPr>
        <w:t>: N/A</w:t>
      </w:r>
    </w:p>
    <w:p w:rsidR="008925FE" w:rsidRDefault="008925FE" w:rsidP="00EA4088">
      <w:pPr>
        <w:ind w:left="360"/>
        <w:rPr>
          <w:bCs/>
          <w:sz w:val="28"/>
          <w:szCs w:val="28"/>
        </w:rPr>
      </w:pPr>
    </w:p>
    <w:p w:rsidR="008925FE" w:rsidRDefault="008925FE" w:rsidP="00EA4088">
      <w:pPr>
        <w:ind w:left="360"/>
        <w:rPr>
          <w:bCs/>
          <w:sz w:val="28"/>
          <w:szCs w:val="28"/>
        </w:rPr>
      </w:pPr>
    </w:p>
    <w:p w:rsidR="008925FE" w:rsidRPr="00C82DA4" w:rsidRDefault="008925FE" w:rsidP="00EA4088">
      <w:pPr>
        <w:ind w:left="360"/>
        <w:rPr>
          <w:bCs/>
          <w:sz w:val="28"/>
          <w:szCs w:val="28"/>
        </w:rPr>
      </w:pPr>
    </w:p>
    <w:p w:rsidR="006A1D34" w:rsidRPr="008C67A9" w:rsidRDefault="006A1D34" w:rsidP="006A1D34">
      <w:pPr>
        <w:pStyle w:val="ListParagraph"/>
        <w:ind w:left="360"/>
        <w:rPr>
          <w:b/>
          <w:bCs/>
        </w:rPr>
      </w:pPr>
    </w:p>
    <w:p w:rsidR="00E91D60" w:rsidRDefault="00E91D60" w:rsidP="00E91D60"/>
    <w:p w:rsidR="00E91D60" w:rsidRPr="00D91F4E" w:rsidRDefault="00E91D60" w:rsidP="00E91D60">
      <w:pPr>
        <w:rPr>
          <w:b/>
          <w:sz w:val="28"/>
          <w:szCs w:val="28"/>
        </w:rPr>
      </w:pPr>
      <w:r>
        <w:br w:type="page"/>
      </w:r>
      <w:r w:rsidRPr="001167B8">
        <w:rPr>
          <w:b/>
          <w:color w:val="2F5496" w:themeColor="accent1" w:themeShade="BF"/>
          <w:sz w:val="28"/>
          <w:szCs w:val="28"/>
        </w:rPr>
        <w:lastRenderedPageBreak/>
        <w:t>Additional considerations</w:t>
      </w:r>
    </w:p>
    <w:p w:rsidR="00E91D60" w:rsidRDefault="00E91D60" w:rsidP="00E91D60"/>
    <w:p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rsidR="00E91D60" w:rsidRDefault="00E91D60"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rsidR="00DD7FC0" w:rsidRDefault="00DD7FC0" w:rsidP="00E91D60">
      <w:pPr>
        <w:autoSpaceDE w:val="0"/>
        <w:autoSpaceDN w:val="0"/>
        <w:adjustRightInd w:val="0"/>
        <w:rPr>
          <w:rFonts w:cs="Arial"/>
          <w:sz w:val="28"/>
          <w:szCs w:val="28"/>
        </w:rPr>
      </w:pPr>
    </w:p>
    <w:p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rsidR="00E91D60" w:rsidRDefault="00E91D60" w:rsidP="00E91D60">
      <w:pPr>
        <w:autoSpaceDE w:val="0"/>
        <w:autoSpaceDN w:val="0"/>
        <w:adjustRightInd w:val="0"/>
        <w:rPr>
          <w:rFonts w:cs="Arial"/>
          <w:sz w:val="28"/>
          <w:szCs w:val="28"/>
        </w:rPr>
      </w:pPr>
    </w:p>
    <w:p w:rsidR="00E91D60" w:rsidRPr="00DC4732" w:rsidRDefault="00E91D60" w:rsidP="00E91D60">
      <w:pPr>
        <w:autoSpaceDE w:val="0"/>
        <w:autoSpaceDN w:val="0"/>
        <w:adjustRightInd w:val="0"/>
        <w:rPr>
          <w:rFonts w:cs="Arial"/>
          <w:b/>
          <w:sz w:val="28"/>
          <w:szCs w:val="28"/>
        </w:rPr>
      </w:pPr>
    </w:p>
    <w:p w:rsidR="00E91D60" w:rsidRDefault="00E91D60" w:rsidP="00E91D60">
      <w:pPr>
        <w:autoSpaceDE w:val="0"/>
        <w:autoSpaceDN w:val="0"/>
        <w:adjustRightInd w:val="0"/>
        <w:rPr>
          <w:rFonts w:cs="Arial"/>
          <w:b/>
          <w:sz w:val="28"/>
          <w:szCs w:val="28"/>
        </w:rPr>
      </w:pPr>
      <w:r w:rsidRPr="00DC4732">
        <w:rPr>
          <w:rFonts w:cs="Arial"/>
          <w:b/>
          <w:sz w:val="28"/>
          <w:szCs w:val="28"/>
        </w:rPr>
        <w:t>Provide details of data on the impact of the policy on people with multiple identities.  Specify relevant Section 75 categories concerned.</w:t>
      </w:r>
    </w:p>
    <w:p w:rsidR="006E7286" w:rsidRPr="00DC4732" w:rsidRDefault="006E7286" w:rsidP="00E91D60">
      <w:pPr>
        <w:autoSpaceDE w:val="0"/>
        <w:autoSpaceDN w:val="0"/>
        <w:adjustRightInd w:val="0"/>
        <w:rPr>
          <w:rFonts w:cs="Arial"/>
          <w:b/>
          <w:sz w:val="28"/>
          <w:szCs w:val="28"/>
        </w:rPr>
      </w:pPr>
    </w:p>
    <w:p w:rsidR="006E7286" w:rsidRPr="006E7286" w:rsidRDefault="006E7286" w:rsidP="006E7286">
      <w:pPr>
        <w:autoSpaceDE w:val="0"/>
        <w:autoSpaceDN w:val="0"/>
        <w:adjustRightInd w:val="0"/>
        <w:rPr>
          <w:rFonts w:cs="Arial"/>
          <w:sz w:val="28"/>
          <w:szCs w:val="28"/>
        </w:rPr>
      </w:pPr>
      <w:r w:rsidRPr="006E7286">
        <w:rPr>
          <w:rFonts w:cs="Arial"/>
          <w:sz w:val="28"/>
          <w:szCs w:val="28"/>
        </w:rPr>
        <w:t>While poverty and social isolation exist in both urban areas and rural areas it is recognised that those living in rural areas often experience poverty and social isolation, access to services differently due to issues relating to geographical isolation, lower population density and the dispersed nature of many rural settlements. Living in a rural area can also exacerbate the effects of poverty and social isolation and access to services for certain groups.</w:t>
      </w:r>
    </w:p>
    <w:p w:rsidR="006E7286" w:rsidRDefault="006E7286" w:rsidP="006E7286">
      <w:pPr>
        <w:autoSpaceDE w:val="0"/>
        <w:autoSpaceDN w:val="0"/>
        <w:adjustRightInd w:val="0"/>
        <w:rPr>
          <w:rFonts w:cs="Arial"/>
          <w:sz w:val="28"/>
          <w:szCs w:val="28"/>
        </w:rPr>
      </w:pPr>
      <w:r w:rsidRPr="006E7286">
        <w:rPr>
          <w:rFonts w:cs="Arial"/>
          <w:sz w:val="28"/>
          <w:szCs w:val="28"/>
        </w:rPr>
        <w:t>DAERA’s support for investing in community spaces and places can often provide the only place to meet within a rural community and as such are an important part of the fabric of rural life. Having access to a hall can help communities be vibrant, healthy, and sustainable which is in keeping with the overall vision and ethos of DAERA.</w:t>
      </w:r>
      <w:r>
        <w:rPr>
          <w:rFonts w:cs="Arial"/>
          <w:sz w:val="28"/>
          <w:szCs w:val="28"/>
        </w:rPr>
        <w:t xml:space="preserve"> </w:t>
      </w:r>
    </w:p>
    <w:p w:rsidR="006E7286" w:rsidRDefault="006E7286" w:rsidP="006E7286">
      <w:pPr>
        <w:autoSpaceDE w:val="0"/>
        <w:autoSpaceDN w:val="0"/>
        <w:adjustRightInd w:val="0"/>
        <w:rPr>
          <w:rFonts w:cs="Arial"/>
          <w:sz w:val="28"/>
          <w:szCs w:val="28"/>
        </w:rPr>
      </w:pPr>
    </w:p>
    <w:p w:rsidR="006E7286" w:rsidRPr="006E7286" w:rsidRDefault="006E7286" w:rsidP="006E7286">
      <w:pPr>
        <w:autoSpaceDE w:val="0"/>
        <w:autoSpaceDN w:val="0"/>
        <w:adjustRightInd w:val="0"/>
        <w:rPr>
          <w:rFonts w:cs="Arial"/>
          <w:sz w:val="28"/>
          <w:szCs w:val="28"/>
        </w:rPr>
      </w:pPr>
      <w:r w:rsidRPr="006E7286">
        <w:rPr>
          <w:rFonts w:cs="Arial"/>
          <w:sz w:val="28"/>
          <w:szCs w:val="28"/>
        </w:rPr>
        <w:t xml:space="preserve">DAERA’s support can therefore potentially lead to the promotion of equality of opportunity </w:t>
      </w:r>
      <w:r>
        <w:rPr>
          <w:rFonts w:cs="Arial"/>
          <w:sz w:val="28"/>
          <w:szCs w:val="28"/>
        </w:rPr>
        <w:t xml:space="preserve">for all including people of multiple identities </w:t>
      </w:r>
      <w:r w:rsidRPr="006E7286">
        <w:rPr>
          <w:rFonts w:cs="Arial"/>
          <w:sz w:val="28"/>
          <w:szCs w:val="28"/>
        </w:rPr>
        <w:t xml:space="preserve">as it builds the capacity and capability of the rural population with the provision of ‘fit-for-purpose’ facilities to accommodate a  wide range of social activities in community halls including, for example, training and education, creative work, arts and drama, health &amp; well-being activities, all of which help address social isolation, combat loneliness, enhance access to services and contribute to the quality of life of communities in general.              </w:t>
      </w:r>
    </w:p>
    <w:p w:rsidR="00133E60" w:rsidRPr="006E7286" w:rsidRDefault="00453279" w:rsidP="00E91D60">
      <w:pPr>
        <w:autoSpaceDE w:val="0"/>
        <w:autoSpaceDN w:val="0"/>
        <w:adjustRightInd w:val="0"/>
        <w:rPr>
          <w:b/>
          <w:sz w:val="28"/>
          <w:szCs w:val="28"/>
        </w:rPr>
      </w:pPr>
      <w:r w:rsidRPr="006E7286">
        <w:rPr>
          <w:b/>
          <w:sz w:val="28"/>
          <w:szCs w:val="28"/>
        </w:rPr>
        <w:br w:type="page"/>
      </w:r>
    </w:p>
    <w:p w:rsidR="00133E60" w:rsidRDefault="00133E60" w:rsidP="00133E60">
      <w:pPr>
        <w:pStyle w:val="DARDEqualityText"/>
        <w:spacing w:line="240" w:lineRule="auto"/>
      </w:pPr>
      <w:r>
        <w:lastRenderedPageBreak/>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rsidR="006F0634" w:rsidRDefault="006F0634" w:rsidP="00133E60">
      <w:pPr>
        <w:pStyle w:val="DARDEqualityTextBold"/>
        <w:spacing w:before="300" w:line="240" w:lineRule="auto"/>
        <w:rPr>
          <w:color w:val="2F5496" w:themeColor="accent1" w:themeShade="BF"/>
        </w:rPr>
      </w:pPr>
    </w:p>
    <w:p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rsidR="006F0634" w:rsidRPr="00133E60" w:rsidRDefault="006F0634" w:rsidP="006F0634">
      <w:pPr>
        <w:pStyle w:val="DARDEqualityTextBold"/>
        <w:spacing w:line="240" w:lineRule="auto"/>
        <w:rPr>
          <w:b w:val="0"/>
          <w:color w:val="2F5496" w:themeColor="accent1" w:themeShade="BF"/>
        </w:rPr>
      </w:pPr>
    </w:p>
    <w:p w:rsidR="00133E60" w:rsidRPr="006E7286" w:rsidRDefault="00133E60" w:rsidP="00133E60">
      <w:pPr>
        <w:pStyle w:val="DARDEqualityText"/>
        <w:numPr>
          <w:ilvl w:val="0"/>
          <w:numId w:val="14"/>
        </w:numPr>
        <w:tabs>
          <w:tab w:val="left" w:pos="426"/>
        </w:tabs>
        <w:spacing w:after="200"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rsidR="006E7286" w:rsidRPr="00777137" w:rsidRDefault="006E7286" w:rsidP="006E7286">
      <w:pPr>
        <w:ind w:left="360"/>
        <w:rPr>
          <w:b/>
          <w:bCs/>
          <w:sz w:val="28"/>
          <w:szCs w:val="28"/>
        </w:rPr>
      </w:pPr>
      <w:r w:rsidRPr="00777137">
        <w:rPr>
          <w:rFonts w:cs="Arial"/>
          <w:sz w:val="28"/>
          <w:szCs w:val="28"/>
        </w:rPr>
        <w:t xml:space="preserve">The scheme provides an opportunity for DAERA to promote positive attitudes towards disabled people as </w:t>
      </w:r>
      <w:r w:rsidR="00AE6E25">
        <w:rPr>
          <w:rFonts w:cs="Arial"/>
          <w:sz w:val="28"/>
          <w:szCs w:val="28"/>
        </w:rPr>
        <w:t xml:space="preserve">applicants are encouraged to consider including works to improve </w:t>
      </w:r>
      <w:r w:rsidR="00AE6E25" w:rsidRPr="00777137">
        <w:rPr>
          <w:rFonts w:cs="Arial"/>
          <w:sz w:val="28"/>
          <w:szCs w:val="28"/>
        </w:rPr>
        <w:t>access issues to community halls</w:t>
      </w:r>
      <w:r w:rsidR="00AE6E25">
        <w:rPr>
          <w:rFonts w:cs="Arial"/>
          <w:sz w:val="28"/>
          <w:szCs w:val="28"/>
        </w:rPr>
        <w:t>.</w:t>
      </w:r>
    </w:p>
    <w:p w:rsidR="00133E60" w:rsidRDefault="00133E60" w:rsidP="00133E60">
      <w:pPr>
        <w:pStyle w:val="DARDEqualityText"/>
        <w:tabs>
          <w:tab w:val="left" w:pos="426"/>
        </w:tabs>
        <w:spacing w:after="200" w:line="240" w:lineRule="auto"/>
      </w:pPr>
    </w:p>
    <w:p w:rsidR="00133E60" w:rsidRDefault="00133E60" w:rsidP="00133E60">
      <w:pPr>
        <w:pStyle w:val="DARDEqualityText"/>
        <w:tabs>
          <w:tab w:val="left" w:pos="426"/>
        </w:tabs>
        <w:spacing w:after="200" w:line="240" w:lineRule="auto"/>
        <w:ind w:left="462" w:hanging="462"/>
      </w:pPr>
      <w:r>
        <w:t>6.</w:t>
      </w:r>
      <w:r>
        <w:tab/>
      </w: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rsidR="00133E60" w:rsidRPr="00AE6E25" w:rsidRDefault="006E7286" w:rsidP="00AE6E25">
      <w:pPr>
        <w:ind w:left="360"/>
        <w:rPr>
          <w:b/>
          <w:bCs/>
          <w:sz w:val="28"/>
          <w:szCs w:val="28"/>
        </w:rPr>
      </w:pPr>
      <w:r w:rsidRPr="00777137">
        <w:rPr>
          <w:rFonts w:cs="Arial"/>
          <w:sz w:val="28"/>
          <w:szCs w:val="28"/>
        </w:rPr>
        <w:t>It is envisaged that some of the refurbishment works will make halls more accessible to disabled people.  This in turn has the potential to actively increase the participation of disabled people within their community setting/hall.</w:t>
      </w:r>
    </w:p>
    <w:p w:rsidR="00133E60" w:rsidRDefault="00133E60" w:rsidP="00133E60">
      <w:pPr>
        <w:pStyle w:val="DARDEqualityText"/>
        <w:tabs>
          <w:tab w:val="left" w:pos="426"/>
        </w:tabs>
        <w:spacing w:after="200"/>
      </w:pPr>
    </w:p>
    <w:p w:rsidR="00E91D60" w:rsidRPr="007A6193" w:rsidRDefault="00E91D60" w:rsidP="00E91D60">
      <w:pPr>
        <w:autoSpaceDE w:val="0"/>
        <w:autoSpaceDN w:val="0"/>
        <w:adjustRightInd w:val="0"/>
        <w:rPr>
          <w:rFonts w:cs="Arial"/>
          <w:sz w:val="28"/>
          <w:szCs w:val="28"/>
        </w:rPr>
      </w:pPr>
      <w:r>
        <w:rPr>
          <w:rFonts w:cs="Arial"/>
          <w:b/>
          <w:sz w:val="28"/>
          <w:szCs w:val="28"/>
        </w:rPr>
        <w:t>Part 3. Screening decision</w:t>
      </w:r>
      <w:r w:rsidR="007A6193">
        <w:rPr>
          <w:rFonts w:cs="Arial"/>
          <w:b/>
          <w:sz w:val="28"/>
          <w:szCs w:val="28"/>
        </w:rPr>
        <w:t xml:space="preserve"> </w:t>
      </w:r>
    </w:p>
    <w:p w:rsidR="007A6193" w:rsidRDefault="007A6193" w:rsidP="00E91D60">
      <w:pPr>
        <w:autoSpaceDE w:val="0"/>
        <w:autoSpaceDN w:val="0"/>
        <w:adjustRightInd w:val="0"/>
        <w:rPr>
          <w:rFonts w:cs="Arial"/>
          <w:b/>
          <w:sz w:val="28"/>
          <w:szCs w:val="28"/>
        </w:rPr>
      </w:pPr>
    </w:p>
    <w:p w:rsidR="007A6193" w:rsidRPr="007A6193" w:rsidRDefault="009C2820" w:rsidP="009C2820">
      <w:pPr>
        <w:spacing w:after="200" w:line="276" w:lineRule="auto"/>
        <w:rPr>
          <w:rFonts w:cs="Arial"/>
          <w:color w:val="000000" w:themeColor="text1"/>
          <w:sz w:val="28"/>
          <w:szCs w:val="28"/>
        </w:rPr>
      </w:pPr>
      <w:r w:rsidRPr="009C2820">
        <w:rPr>
          <w:rFonts w:cs="Arial"/>
          <w:color w:val="000000" w:themeColor="text1"/>
          <w:sz w:val="28"/>
          <w:szCs w:val="28"/>
        </w:rPr>
        <w:t xml:space="preserve"> </w:t>
      </w:r>
      <w:r w:rsidR="007A6193" w:rsidRPr="009C2820">
        <w:rPr>
          <w:rFonts w:cs="Arial"/>
          <w:color w:val="000000" w:themeColor="text1"/>
          <w:sz w:val="28"/>
          <w:szCs w:val="28"/>
        </w:rPr>
        <w:t>“Screened out” without mitigation or an alternative policy proposed to be adopted</w:t>
      </w:r>
    </w:p>
    <w:p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r w:rsidR="009D617C" w:rsidRPr="008925FE">
        <w:rPr>
          <w:rFonts w:cs="Arial"/>
          <w:b/>
          <w:sz w:val="28"/>
          <w:szCs w:val="28"/>
        </w:rPr>
        <w:t>.</w:t>
      </w:r>
    </w:p>
    <w:p w:rsidR="009D617C" w:rsidRDefault="009D617C" w:rsidP="00E91D60">
      <w:pPr>
        <w:autoSpaceDE w:val="0"/>
        <w:autoSpaceDN w:val="0"/>
        <w:adjustRightInd w:val="0"/>
        <w:rPr>
          <w:rFonts w:cs="Arial"/>
          <w:sz w:val="28"/>
          <w:szCs w:val="28"/>
        </w:rPr>
      </w:pPr>
    </w:p>
    <w:p w:rsidR="009D617C" w:rsidRPr="009C2820" w:rsidRDefault="009C2820" w:rsidP="00E91D60">
      <w:pPr>
        <w:autoSpaceDE w:val="0"/>
        <w:autoSpaceDN w:val="0"/>
        <w:adjustRightInd w:val="0"/>
        <w:rPr>
          <w:rFonts w:cs="Arial"/>
          <w:sz w:val="28"/>
          <w:szCs w:val="28"/>
        </w:rPr>
      </w:pPr>
      <w:r w:rsidRPr="009C2820">
        <w:rPr>
          <w:sz w:val="28"/>
          <w:szCs w:val="28"/>
        </w:rPr>
        <w:t>As the scheme is open to all rural voluntary and community organisations</w:t>
      </w:r>
      <w:r>
        <w:rPr>
          <w:sz w:val="28"/>
          <w:szCs w:val="28"/>
        </w:rPr>
        <w:t xml:space="preserve"> who meet the scheme criteria</w:t>
      </w:r>
      <w:r w:rsidRPr="009C2820">
        <w:rPr>
          <w:sz w:val="28"/>
          <w:szCs w:val="28"/>
        </w:rPr>
        <w:t xml:space="preserve">, there is no impact on grounds of equality or human rights on any of the Section 75 groupings as all eligible applicants will be free to apply for grant funding regardless of their gender, disability, religious belief etc.  All applicants that meet the eligibility criteria will be in competition for limited funds and their success or otherwise in obtaining grant funding will be decided on an eligibility process and shortlisting criteria set by the Department for this pilot scheme.      </w:t>
      </w:r>
    </w:p>
    <w:p w:rsidR="009D617C" w:rsidRDefault="009D617C" w:rsidP="00E91D60">
      <w:pPr>
        <w:rPr>
          <w:rFonts w:cs="Arial"/>
          <w:sz w:val="28"/>
          <w:szCs w:val="28"/>
        </w:rPr>
      </w:pPr>
    </w:p>
    <w:p w:rsidR="00FA2356" w:rsidRDefault="00FA2356" w:rsidP="00E91D60">
      <w:pPr>
        <w:autoSpaceDE w:val="0"/>
        <w:autoSpaceDN w:val="0"/>
        <w:adjustRightInd w:val="0"/>
        <w:rPr>
          <w:rFonts w:cs="Arial"/>
          <w:sz w:val="28"/>
          <w:szCs w:val="28"/>
        </w:rPr>
      </w:pPr>
    </w:p>
    <w:p w:rsidR="00C81F6B" w:rsidRPr="008925FE" w:rsidRDefault="00E91D60" w:rsidP="00E91D60">
      <w:pPr>
        <w:autoSpaceDE w:val="0"/>
        <w:autoSpaceDN w:val="0"/>
        <w:adjustRightInd w:val="0"/>
        <w:rPr>
          <w:rFonts w:cs="Arial"/>
          <w:b/>
          <w:sz w:val="28"/>
          <w:szCs w:val="28"/>
        </w:rPr>
      </w:pPr>
      <w:r w:rsidRPr="008925FE">
        <w:rPr>
          <w:rFonts w:cs="Arial"/>
          <w:b/>
          <w:sz w:val="28"/>
          <w:szCs w:val="28"/>
        </w:rPr>
        <w:lastRenderedPageBreak/>
        <w:t xml:space="preserve">If the decision is not to conduct an equality impact assessment the public authority should consider if the policy should </w:t>
      </w:r>
      <w:r w:rsidRPr="008925FE">
        <w:rPr>
          <w:rFonts w:cs="Arial"/>
          <w:b/>
          <w:i/>
          <w:sz w:val="28"/>
          <w:szCs w:val="28"/>
          <w:u w:val="single"/>
        </w:rPr>
        <w:t>be mitigated or an alternative policy be introduced</w:t>
      </w:r>
      <w:r w:rsidR="009D617C" w:rsidRPr="008925FE">
        <w:rPr>
          <w:rFonts w:cs="Arial"/>
          <w:b/>
          <w:sz w:val="28"/>
          <w:szCs w:val="28"/>
        </w:rPr>
        <w:t xml:space="preserve"> - please provide details</w:t>
      </w:r>
      <w:r w:rsidR="00C81F6B" w:rsidRPr="008925FE">
        <w:rPr>
          <w:rFonts w:cs="Arial"/>
          <w:b/>
          <w:sz w:val="28"/>
          <w:szCs w:val="28"/>
        </w:rPr>
        <w:t>.</w:t>
      </w:r>
    </w:p>
    <w:p w:rsidR="00E91D60" w:rsidRDefault="00E91D60" w:rsidP="00E91D60">
      <w:pPr>
        <w:autoSpaceDE w:val="0"/>
        <w:autoSpaceDN w:val="0"/>
        <w:adjustRightInd w:val="0"/>
        <w:rPr>
          <w:rFonts w:cs="Arial"/>
          <w:sz w:val="28"/>
          <w:szCs w:val="28"/>
        </w:rPr>
      </w:pPr>
    </w:p>
    <w:p w:rsidR="00FA2356" w:rsidRDefault="009C2820" w:rsidP="00E91D60">
      <w:pPr>
        <w:autoSpaceDE w:val="0"/>
        <w:autoSpaceDN w:val="0"/>
        <w:adjustRightInd w:val="0"/>
        <w:rPr>
          <w:rFonts w:cs="Arial"/>
          <w:sz w:val="28"/>
          <w:szCs w:val="28"/>
        </w:rPr>
      </w:pPr>
      <w:r>
        <w:rPr>
          <w:rFonts w:cs="Arial"/>
          <w:sz w:val="28"/>
          <w:szCs w:val="28"/>
        </w:rPr>
        <w:t>N/A</w:t>
      </w:r>
    </w:p>
    <w:p w:rsidR="00FA2356" w:rsidRDefault="00FA2356" w:rsidP="00E91D60">
      <w:pPr>
        <w:autoSpaceDE w:val="0"/>
        <w:autoSpaceDN w:val="0"/>
        <w:adjustRightInd w:val="0"/>
        <w:rPr>
          <w:rFonts w:cs="Arial"/>
          <w:sz w:val="28"/>
          <w:szCs w:val="28"/>
        </w:rPr>
      </w:pPr>
    </w:p>
    <w:p w:rsidR="00FA2356" w:rsidRDefault="00FA2356" w:rsidP="00E91D60">
      <w:pPr>
        <w:autoSpaceDE w:val="0"/>
        <w:autoSpaceDN w:val="0"/>
        <w:adjustRightInd w:val="0"/>
        <w:rPr>
          <w:rFonts w:cs="Arial"/>
          <w:sz w:val="28"/>
          <w:szCs w:val="28"/>
        </w:rPr>
      </w:pPr>
    </w:p>
    <w:p w:rsidR="00FA2356" w:rsidRPr="0081374C" w:rsidRDefault="00FA2356" w:rsidP="00E91D60">
      <w:pPr>
        <w:autoSpaceDE w:val="0"/>
        <w:autoSpaceDN w:val="0"/>
        <w:adjustRightInd w:val="0"/>
        <w:rPr>
          <w:rFonts w:cs="Arial"/>
          <w:sz w:val="28"/>
          <w:szCs w:val="28"/>
        </w:rPr>
      </w:pPr>
    </w:p>
    <w:p w:rsidR="00FA2356" w:rsidRDefault="00FA2356" w:rsidP="00E91D60">
      <w:pPr>
        <w:autoSpaceDE w:val="0"/>
        <w:autoSpaceDN w:val="0"/>
        <w:adjustRightInd w:val="0"/>
        <w:rPr>
          <w:rFonts w:cs="Arial"/>
          <w:sz w:val="28"/>
          <w:szCs w:val="28"/>
        </w:rPr>
      </w:pPr>
    </w:p>
    <w:p w:rsidR="00FA2356" w:rsidRDefault="00FA2356" w:rsidP="00E91D60">
      <w:pPr>
        <w:autoSpaceDE w:val="0"/>
        <w:autoSpaceDN w:val="0"/>
        <w:adjustRightInd w:val="0"/>
        <w:rPr>
          <w:rFonts w:cs="Arial"/>
          <w:sz w:val="28"/>
          <w:szCs w:val="28"/>
        </w:rPr>
      </w:pPr>
    </w:p>
    <w:p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r w:rsidR="009D617C" w:rsidRPr="008925FE">
        <w:rPr>
          <w:rFonts w:cs="Arial"/>
          <w:b/>
          <w:sz w:val="28"/>
          <w:szCs w:val="28"/>
        </w:rPr>
        <w:t>.</w:t>
      </w:r>
    </w:p>
    <w:p w:rsidR="009D617C" w:rsidRDefault="009D617C" w:rsidP="00E91D60">
      <w:pPr>
        <w:autoSpaceDE w:val="0"/>
        <w:autoSpaceDN w:val="0"/>
        <w:adjustRightInd w:val="0"/>
        <w:rPr>
          <w:rFonts w:cs="Arial"/>
          <w:b/>
          <w:sz w:val="28"/>
          <w:szCs w:val="28"/>
        </w:rPr>
      </w:pPr>
    </w:p>
    <w:p w:rsidR="00FA2356" w:rsidRDefault="00FA2356" w:rsidP="00E91D60">
      <w:pPr>
        <w:autoSpaceDE w:val="0"/>
        <w:autoSpaceDN w:val="0"/>
        <w:adjustRightInd w:val="0"/>
        <w:rPr>
          <w:rFonts w:cs="Arial"/>
          <w:b/>
          <w:sz w:val="28"/>
          <w:szCs w:val="28"/>
        </w:rPr>
      </w:pPr>
    </w:p>
    <w:p w:rsidR="00FA2356" w:rsidRPr="009C2820" w:rsidRDefault="009C2820" w:rsidP="00E91D60">
      <w:pPr>
        <w:autoSpaceDE w:val="0"/>
        <w:autoSpaceDN w:val="0"/>
        <w:adjustRightInd w:val="0"/>
        <w:rPr>
          <w:rFonts w:cs="Arial"/>
          <w:sz w:val="28"/>
          <w:szCs w:val="28"/>
        </w:rPr>
      </w:pPr>
      <w:r w:rsidRPr="009C2820">
        <w:rPr>
          <w:rFonts w:cs="Arial"/>
          <w:sz w:val="28"/>
          <w:szCs w:val="28"/>
        </w:rPr>
        <w:t>N/A</w:t>
      </w:r>
    </w:p>
    <w:p w:rsidR="00FA2356" w:rsidRDefault="00FA2356" w:rsidP="00E91D60">
      <w:pPr>
        <w:autoSpaceDE w:val="0"/>
        <w:autoSpaceDN w:val="0"/>
        <w:adjustRightInd w:val="0"/>
        <w:rPr>
          <w:rFonts w:cs="Arial"/>
          <w:b/>
          <w:sz w:val="28"/>
          <w:szCs w:val="28"/>
        </w:rPr>
      </w:pPr>
    </w:p>
    <w:p w:rsidR="00FA2356" w:rsidRDefault="00FA2356" w:rsidP="00E91D60">
      <w:pPr>
        <w:autoSpaceDE w:val="0"/>
        <w:autoSpaceDN w:val="0"/>
        <w:adjustRightInd w:val="0"/>
        <w:rPr>
          <w:rFonts w:cs="Arial"/>
          <w:b/>
          <w:sz w:val="28"/>
          <w:szCs w:val="28"/>
        </w:rPr>
      </w:pPr>
    </w:p>
    <w:p w:rsidR="00FA2356" w:rsidRDefault="00FA2356" w:rsidP="00E91D60">
      <w:pPr>
        <w:autoSpaceDE w:val="0"/>
        <w:autoSpaceDN w:val="0"/>
        <w:adjustRightInd w:val="0"/>
        <w:rPr>
          <w:rFonts w:cs="Arial"/>
          <w:b/>
          <w:sz w:val="28"/>
          <w:szCs w:val="28"/>
        </w:rPr>
      </w:pPr>
    </w:p>
    <w:p w:rsidR="00FA2356" w:rsidRDefault="00FA2356" w:rsidP="00E91D60">
      <w:pPr>
        <w:autoSpaceDE w:val="0"/>
        <w:autoSpaceDN w:val="0"/>
        <w:adjustRightInd w:val="0"/>
        <w:rPr>
          <w:rFonts w:cs="Arial"/>
          <w:b/>
          <w:sz w:val="28"/>
          <w:szCs w:val="28"/>
        </w:rPr>
      </w:pPr>
    </w:p>
    <w:p w:rsidR="00E91D60" w:rsidRPr="00F66F0D" w:rsidRDefault="00E91D60" w:rsidP="00E91D60">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1" w:history="1">
        <w:r w:rsidR="00DD7FC0" w:rsidRPr="00F66F0D">
          <w:rPr>
            <w:rStyle w:val="Hyperlink"/>
            <w:rFonts w:cs="Arial"/>
            <w:color w:val="0070C0"/>
            <w:sz w:val="28"/>
            <w:szCs w:val="28"/>
          </w:rPr>
          <w:t>A Practical Guide to Equality Impact Assessment</w:t>
        </w:r>
      </w:hyperlink>
    </w:p>
    <w:p w:rsidR="00E91D60"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 xml:space="preserve">Mitigation </w:t>
      </w:r>
    </w:p>
    <w:p w:rsidR="00E91D60" w:rsidRDefault="00E91D60" w:rsidP="00E91D60">
      <w:pPr>
        <w:autoSpaceDE w:val="0"/>
        <w:autoSpaceDN w:val="0"/>
        <w:adjustRightInd w:val="0"/>
        <w:rPr>
          <w:rFonts w:cs="Arial"/>
          <w:b/>
          <w:sz w:val="28"/>
          <w:szCs w:val="28"/>
        </w:rPr>
      </w:pPr>
    </w:p>
    <w:p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rsidR="00E91D60" w:rsidRPr="00FA0121" w:rsidRDefault="00E91D60" w:rsidP="00E91D60">
      <w:pPr>
        <w:autoSpaceDE w:val="0"/>
        <w:autoSpaceDN w:val="0"/>
        <w:adjustRightInd w:val="0"/>
        <w:rPr>
          <w:rFonts w:cs="Arial"/>
          <w:sz w:val="28"/>
          <w:szCs w:val="28"/>
        </w:rPr>
      </w:pPr>
    </w:p>
    <w:p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Can the policy/decision be amended or changed or an alternative policy introduced to better promote equality of opportunity and/or good relations? </w:t>
      </w:r>
      <w:r w:rsidR="00DD7FC0" w:rsidRPr="008925FE">
        <w:rPr>
          <w:rFonts w:cs="Arial"/>
          <w:b/>
          <w:sz w:val="28"/>
          <w:szCs w:val="28"/>
        </w:rPr>
        <w:t>No (delete as appropriate)</w:t>
      </w:r>
    </w:p>
    <w:p w:rsidR="00E91D60" w:rsidRPr="008925FE" w:rsidRDefault="00E91D60" w:rsidP="00E91D60">
      <w:pPr>
        <w:autoSpaceDE w:val="0"/>
        <w:autoSpaceDN w:val="0"/>
        <w:adjustRightInd w:val="0"/>
        <w:rPr>
          <w:rFonts w:cs="Arial"/>
          <w:b/>
          <w:sz w:val="28"/>
          <w:szCs w:val="28"/>
        </w:rPr>
      </w:pPr>
    </w:p>
    <w:p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00C81F6B" w:rsidRPr="008925FE">
        <w:rPr>
          <w:rFonts w:cs="Arial"/>
          <w:b/>
          <w:sz w:val="28"/>
          <w:szCs w:val="28"/>
        </w:rPr>
        <w:t xml:space="preserve"> </w:t>
      </w:r>
      <w:r w:rsidRPr="008925FE">
        <w:rPr>
          <w:rFonts w:cs="Arial"/>
          <w:b/>
          <w:sz w:val="28"/>
          <w:szCs w:val="28"/>
        </w:rPr>
        <w:t>to support your decision, together with the proposed changes/amendments or alternative policy.</w:t>
      </w:r>
    </w:p>
    <w:p w:rsidR="00E91D60" w:rsidRDefault="00E91D60" w:rsidP="00E91D60">
      <w:pPr>
        <w:autoSpaceDE w:val="0"/>
        <w:autoSpaceDN w:val="0"/>
        <w:adjustRightInd w:val="0"/>
        <w:rPr>
          <w:rFonts w:cs="Arial"/>
          <w:b/>
          <w:sz w:val="28"/>
          <w:szCs w:val="28"/>
        </w:rPr>
      </w:pPr>
    </w:p>
    <w:p w:rsidR="009C2820" w:rsidRDefault="009C2820" w:rsidP="00E91D60">
      <w:pPr>
        <w:autoSpaceDE w:val="0"/>
        <w:autoSpaceDN w:val="0"/>
        <w:adjustRightInd w:val="0"/>
        <w:rPr>
          <w:rFonts w:cs="Arial"/>
          <w:b/>
          <w:sz w:val="28"/>
          <w:szCs w:val="28"/>
        </w:rPr>
      </w:pPr>
      <w:r w:rsidRPr="009C2820">
        <w:rPr>
          <w:sz w:val="28"/>
          <w:szCs w:val="28"/>
        </w:rPr>
        <w:t>As the scheme is open to all rural voluntary and community organisations</w:t>
      </w:r>
      <w:r>
        <w:rPr>
          <w:sz w:val="28"/>
          <w:szCs w:val="28"/>
        </w:rPr>
        <w:t xml:space="preserve"> who meet the scheme criteria</w:t>
      </w:r>
      <w:r w:rsidRPr="009C2820">
        <w:rPr>
          <w:sz w:val="28"/>
          <w:szCs w:val="28"/>
        </w:rPr>
        <w:t xml:space="preserve">, there is no impact on grounds of equality or human rights on any of the Section 75 groupings as all eligible applicants will be free to apply for grant funding regardless of their gender, disability, religious belief etc.  </w:t>
      </w:r>
    </w:p>
    <w:p w:rsidR="00FA2356" w:rsidRDefault="00FA2356" w:rsidP="00E91D60">
      <w:pPr>
        <w:autoSpaceDE w:val="0"/>
        <w:autoSpaceDN w:val="0"/>
        <w:adjustRightInd w:val="0"/>
        <w:rPr>
          <w:rFonts w:cs="Arial"/>
          <w:b/>
          <w:sz w:val="28"/>
          <w:szCs w:val="28"/>
        </w:rPr>
      </w:pPr>
    </w:p>
    <w:p w:rsidR="00E91D60" w:rsidRDefault="00E91D60" w:rsidP="00E91D60">
      <w:pPr>
        <w:autoSpaceDE w:val="0"/>
        <w:autoSpaceDN w:val="0"/>
        <w:adjustRightInd w:val="0"/>
        <w:jc w:val="both"/>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Timetabling and prioritising</w:t>
      </w:r>
    </w:p>
    <w:p w:rsidR="00E91D60" w:rsidRPr="00F70DA4" w:rsidRDefault="00E91D60" w:rsidP="00E91D60">
      <w:pPr>
        <w:autoSpaceDE w:val="0"/>
        <w:autoSpaceDN w:val="0"/>
        <w:adjustRightInd w:val="0"/>
        <w:jc w:val="both"/>
        <w:rPr>
          <w:rFonts w:cs="Arial"/>
          <w:b/>
          <w:sz w:val="28"/>
          <w:szCs w:val="28"/>
        </w:rPr>
      </w:pPr>
    </w:p>
    <w:p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rsidR="00E91D60" w:rsidRPr="008A3870" w:rsidRDefault="00E91D60" w:rsidP="00E91D60">
      <w:pPr>
        <w:rPr>
          <w:rFonts w:cs="Arial"/>
          <w:sz w:val="28"/>
        </w:rPr>
      </w:pPr>
    </w:p>
    <w:p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rsidR="00E91D60" w:rsidRPr="008A3870" w:rsidRDefault="00E91D60" w:rsidP="00E91D60">
      <w:pPr>
        <w:rPr>
          <w:rFonts w:cs="Arial"/>
          <w:sz w:val="28"/>
        </w:rPr>
      </w:pPr>
    </w:p>
    <w:p w:rsidR="00E91D60" w:rsidRPr="008925FE" w:rsidRDefault="00E91D60" w:rsidP="00E91D60">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rsidTr="00890DE7">
        <w:trPr>
          <w:trHeight w:val="471"/>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BE7B0F" w:rsidRDefault="00E91D60" w:rsidP="00E43D7A">
            <w:pPr>
              <w:numPr>
                <w:ilvl w:val="12"/>
                <w:numId w:val="0"/>
              </w:numPr>
              <w:spacing w:before="120" w:after="120"/>
              <w:rPr>
                <w:sz w:val="28"/>
                <w:szCs w:val="28"/>
                <w:highlight w:val="yellow"/>
              </w:rPr>
            </w:pPr>
          </w:p>
        </w:tc>
      </w:tr>
      <w:tr w:rsidR="00E91D60" w:rsidRPr="00BE7B0F" w:rsidTr="00890DE7">
        <w:trPr>
          <w:trHeight w:val="473"/>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BE7B0F" w:rsidRDefault="00E91D60" w:rsidP="00E43D7A">
            <w:pPr>
              <w:numPr>
                <w:ilvl w:val="12"/>
                <w:numId w:val="0"/>
              </w:numPr>
              <w:rPr>
                <w:sz w:val="28"/>
                <w:szCs w:val="28"/>
                <w:highlight w:val="yellow"/>
              </w:rPr>
            </w:pPr>
          </w:p>
          <w:p w:rsidR="00E91D60" w:rsidRPr="00BE7B0F" w:rsidRDefault="00E91D60" w:rsidP="00E43D7A">
            <w:pPr>
              <w:numPr>
                <w:ilvl w:val="12"/>
                <w:numId w:val="0"/>
              </w:numPr>
              <w:rPr>
                <w:sz w:val="28"/>
                <w:szCs w:val="28"/>
                <w:highlight w:val="yellow"/>
              </w:rPr>
            </w:pPr>
          </w:p>
        </w:tc>
      </w:tr>
      <w:tr w:rsidR="00E91D60" w:rsidRPr="007279F4" w:rsidTr="00890DE7">
        <w:trPr>
          <w:trHeight w:val="717"/>
        </w:trPr>
        <w:tc>
          <w:tcPr>
            <w:tcW w:w="7920" w:type="dxa"/>
            <w:tcBorders>
              <w:top w:val="single" w:sz="2" w:space="0" w:color="auto"/>
              <w:left w:val="single" w:sz="2" w:space="0" w:color="auto"/>
              <w:bottom w:val="single" w:sz="2" w:space="0" w:color="auto"/>
              <w:right w:val="single" w:sz="2" w:space="0" w:color="auto"/>
            </w:tcBorders>
          </w:tcPr>
          <w:p w:rsidR="00E91D60" w:rsidRDefault="00E91D60" w:rsidP="00E43D7A">
            <w:pPr>
              <w:numPr>
                <w:ilvl w:val="12"/>
                <w:numId w:val="0"/>
              </w:numPr>
              <w:spacing w:before="120" w:after="120"/>
              <w:rPr>
                <w:sz w:val="28"/>
                <w:szCs w:val="28"/>
              </w:rPr>
            </w:pPr>
            <w:r w:rsidRPr="00F70DA4">
              <w:rPr>
                <w:sz w:val="28"/>
                <w:szCs w:val="28"/>
              </w:rPr>
              <w:t>Effect on people’s daily lives</w:t>
            </w:r>
          </w:p>
          <w:p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7279F4" w:rsidRDefault="00E91D60" w:rsidP="00E43D7A">
            <w:pPr>
              <w:numPr>
                <w:ilvl w:val="12"/>
                <w:numId w:val="0"/>
              </w:numPr>
              <w:rPr>
                <w:sz w:val="28"/>
                <w:szCs w:val="28"/>
              </w:rPr>
            </w:pPr>
          </w:p>
          <w:p w:rsidR="00E91D60" w:rsidRPr="007279F4" w:rsidRDefault="00E91D60" w:rsidP="00E43D7A">
            <w:pPr>
              <w:numPr>
                <w:ilvl w:val="12"/>
                <w:numId w:val="0"/>
              </w:numPr>
              <w:rPr>
                <w:sz w:val="28"/>
                <w:szCs w:val="28"/>
              </w:rPr>
            </w:pPr>
          </w:p>
        </w:tc>
      </w:tr>
      <w:tr w:rsidR="00E91D60" w:rsidRPr="007279F4" w:rsidTr="00890DE7">
        <w:trPr>
          <w:trHeight w:val="775"/>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7279F4" w:rsidRDefault="00E91D60" w:rsidP="00E43D7A">
            <w:pPr>
              <w:numPr>
                <w:ilvl w:val="12"/>
                <w:numId w:val="0"/>
              </w:numPr>
              <w:rPr>
                <w:sz w:val="28"/>
                <w:szCs w:val="28"/>
              </w:rPr>
            </w:pPr>
          </w:p>
        </w:tc>
      </w:tr>
      <w:tr w:rsidR="00DD7FC0" w:rsidRPr="007279F4" w:rsidTr="00890DE7">
        <w:trPr>
          <w:trHeight w:val="775"/>
        </w:trPr>
        <w:tc>
          <w:tcPr>
            <w:tcW w:w="7920" w:type="dxa"/>
            <w:tcBorders>
              <w:top w:val="single" w:sz="2" w:space="0" w:color="auto"/>
              <w:left w:val="single" w:sz="2" w:space="0" w:color="auto"/>
              <w:bottom w:val="single" w:sz="2" w:space="0" w:color="auto"/>
              <w:right w:val="single" w:sz="2" w:space="0" w:color="auto"/>
            </w:tcBorders>
          </w:tcPr>
          <w:p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DD7FC0" w:rsidRPr="007279F4" w:rsidRDefault="00DD7FC0" w:rsidP="00E43D7A">
            <w:pPr>
              <w:numPr>
                <w:ilvl w:val="12"/>
                <w:numId w:val="0"/>
              </w:numPr>
              <w:rPr>
                <w:sz w:val="28"/>
                <w:szCs w:val="28"/>
              </w:rPr>
            </w:pPr>
          </w:p>
        </w:tc>
      </w:tr>
    </w:tbl>
    <w:p w:rsidR="00E91D60" w:rsidRDefault="00E91D60" w:rsidP="00E91D60">
      <w:pPr>
        <w:pStyle w:val="BodyTextIndent2"/>
        <w:ind w:left="0"/>
        <w:rPr>
          <w:b/>
        </w:rPr>
      </w:pPr>
    </w:p>
    <w:p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rsidR="00E91D60" w:rsidRPr="001C7651" w:rsidRDefault="00E91D60" w:rsidP="00E91D60">
      <w:pPr>
        <w:numPr>
          <w:ilvl w:val="12"/>
          <w:numId w:val="0"/>
        </w:numPr>
      </w:pPr>
    </w:p>
    <w:p w:rsidR="00E91D60" w:rsidRPr="008925FE" w:rsidRDefault="00E91D60" w:rsidP="00E91D60">
      <w:pPr>
        <w:pStyle w:val="BodyTextIndent2"/>
        <w:ind w:left="0" w:firstLine="0"/>
        <w:rPr>
          <w:b/>
          <w:szCs w:val="28"/>
        </w:rPr>
      </w:pPr>
      <w:r w:rsidRPr="008925FE">
        <w:rPr>
          <w:b/>
          <w:szCs w:val="28"/>
        </w:rPr>
        <w:t>Is the policy affected by timetables established by other relevant public authorities?</w:t>
      </w:r>
    </w:p>
    <w:p w:rsidR="00E91D60" w:rsidRPr="001C7651" w:rsidRDefault="00E91D60" w:rsidP="00E91D60">
      <w:pPr>
        <w:pStyle w:val="BodyTextIndent2"/>
        <w:ind w:left="0" w:firstLine="0"/>
      </w:pPr>
      <w:r w:rsidRPr="001C7651">
        <w:rPr>
          <w:szCs w:val="28"/>
        </w:rPr>
        <w:tab/>
      </w:r>
      <w:r>
        <w:tab/>
      </w:r>
      <w:r>
        <w:tab/>
      </w:r>
      <w:r>
        <w:tab/>
      </w:r>
      <w:r>
        <w:tab/>
      </w:r>
      <w:r>
        <w:tab/>
      </w:r>
      <w:r>
        <w:tab/>
      </w:r>
      <w:r>
        <w:tab/>
      </w:r>
      <w:r>
        <w:tab/>
      </w:r>
    </w:p>
    <w:p w:rsidR="00E91D60" w:rsidRPr="008925FE" w:rsidRDefault="00E91D60" w:rsidP="00E91D60">
      <w:pPr>
        <w:autoSpaceDE w:val="0"/>
        <w:autoSpaceDN w:val="0"/>
        <w:adjustRightInd w:val="0"/>
        <w:rPr>
          <w:b/>
          <w:sz w:val="28"/>
          <w:szCs w:val="28"/>
        </w:rPr>
      </w:pPr>
      <w:r w:rsidRPr="008925FE">
        <w:rPr>
          <w:b/>
          <w:sz w:val="28"/>
          <w:szCs w:val="28"/>
        </w:rPr>
        <w:t>If yes, please provide details</w:t>
      </w:r>
      <w:r w:rsidR="00C2631D" w:rsidRPr="008925FE">
        <w:rPr>
          <w:b/>
          <w:sz w:val="28"/>
          <w:szCs w:val="28"/>
        </w:rPr>
        <w:t>.</w:t>
      </w:r>
    </w:p>
    <w:p w:rsidR="00E91D60" w:rsidRPr="00D91F4E" w:rsidRDefault="00E91D60" w:rsidP="00E91D6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rsidR="00E91D60" w:rsidRPr="001C7651" w:rsidRDefault="00E91D60" w:rsidP="00E91D60">
      <w:pPr>
        <w:autoSpaceDE w:val="0"/>
        <w:autoSpaceDN w:val="0"/>
        <w:adjustRightInd w:val="0"/>
        <w:rPr>
          <w:rFonts w:cs="Arial"/>
          <w:sz w:val="28"/>
          <w:szCs w:val="28"/>
        </w:rPr>
      </w:pPr>
    </w:p>
    <w:p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rsidR="00FF0E8B" w:rsidRDefault="00FF0E8B" w:rsidP="00FF0E8B">
      <w:pPr>
        <w:rPr>
          <w:rStyle w:val="DARDEqualityTextBoldChar"/>
          <w:b w:val="0"/>
        </w:rPr>
      </w:pPr>
    </w:p>
    <w:p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FF0E8B" w:rsidRPr="004830AF" w:rsidRDefault="00FF0E8B" w:rsidP="00FF0E8B">
      <w:pPr>
        <w:rPr>
          <w:rFonts w:cs="Arial"/>
          <w:i/>
          <w:sz w:val="28"/>
          <w:szCs w:val="28"/>
        </w:rPr>
      </w:pPr>
    </w:p>
    <w:p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FF0E8B" w:rsidRDefault="00FF0E8B" w:rsidP="00FF0E8B">
      <w:pPr>
        <w:rPr>
          <w:rStyle w:val="DARDEqualityTextBoldChar"/>
          <w:b w:val="0"/>
        </w:rPr>
      </w:pPr>
    </w:p>
    <w:p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12" w:history="1">
        <w:r w:rsidRPr="00DD7FC0">
          <w:rPr>
            <w:rStyle w:val="Hyperlink"/>
            <w:rFonts w:cs="Arial"/>
            <w:sz w:val="28"/>
            <w:szCs w:val="28"/>
          </w:rPr>
          <w:t>ECNI Monitoring Guidance for Public Authorities</w:t>
        </w:r>
      </w:hyperlink>
      <w:r w:rsidRPr="001C7651">
        <w:rPr>
          <w:rFonts w:cs="Arial"/>
          <w:sz w:val="28"/>
          <w:szCs w:val="28"/>
        </w:rPr>
        <w:t xml:space="preserve"> </w:t>
      </w:r>
    </w:p>
    <w:p w:rsidR="00FF0E8B" w:rsidRDefault="00FF0E8B" w:rsidP="00FF0E8B">
      <w:pPr>
        <w:rPr>
          <w:rStyle w:val="DARDEqualityTextBoldChar"/>
          <w:b w:val="0"/>
        </w:rPr>
      </w:pPr>
    </w:p>
    <w:p w:rsidR="00FF0E8B" w:rsidRPr="008925FE" w:rsidRDefault="00FF0E8B" w:rsidP="00FF0E8B">
      <w:pPr>
        <w:rPr>
          <w:rFonts w:cs="Arial"/>
          <w:sz w:val="28"/>
          <w:szCs w:val="28"/>
        </w:rPr>
      </w:pPr>
      <w:r w:rsidRPr="008925FE">
        <w:rPr>
          <w:rStyle w:val="DARDEqualityTextBoldChar"/>
          <w:color w:val="auto"/>
        </w:rPr>
        <w:t>Outline what data you will collect in the future in order to monitor the impact of this policy or decision on equality, good relations and disability duties</w:t>
      </w:r>
      <w:r w:rsidRPr="008925FE">
        <w:rPr>
          <w:rFonts w:cs="Arial"/>
          <w:sz w:val="28"/>
          <w:szCs w:val="28"/>
        </w:rPr>
        <w:t>.</w:t>
      </w:r>
    </w:p>
    <w:p w:rsidR="00FF0E8B" w:rsidRDefault="00FF0E8B"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p>
    <w:p w:rsidR="00E91D60" w:rsidRPr="00DC4732" w:rsidRDefault="00FF0E8B" w:rsidP="00E91D60">
      <w:pPr>
        <w:autoSpaceDE w:val="0"/>
        <w:autoSpaceDN w:val="0"/>
        <w:adjustRightInd w:val="0"/>
        <w:rPr>
          <w:rFonts w:cs="Arial"/>
          <w:b/>
          <w:sz w:val="28"/>
          <w:szCs w:val="28"/>
        </w:rPr>
      </w:pPr>
      <w:r w:rsidRPr="00DC4732">
        <w:rPr>
          <w:rFonts w:cs="Arial"/>
          <w:b/>
          <w:sz w:val="28"/>
          <w:szCs w:val="28"/>
        </w:rPr>
        <w:t>Equality:</w:t>
      </w:r>
    </w:p>
    <w:p w:rsidR="00200531" w:rsidRPr="00654E88" w:rsidRDefault="00200531" w:rsidP="00200531">
      <w:pPr>
        <w:autoSpaceDE w:val="0"/>
        <w:autoSpaceDN w:val="0"/>
        <w:adjustRightInd w:val="0"/>
        <w:rPr>
          <w:rFonts w:cs="Arial"/>
          <w:sz w:val="28"/>
          <w:szCs w:val="28"/>
        </w:rPr>
      </w:pPr>
      <w:r>
        <w:rPr>
          <w:sz w:val="28"/>
          <w:szCs w:val="28"/>
        </w:rPr>
        <w:t>On receipt of a Stage 1 Application, applicant organisations</w:t>
      </w:r>
      <w:r w:rsidRPr="00654E88">
        <w:rPr>
          <w:sz w:val="28"/>
          <w:szCs w:val="28"/>
        </w:rPr>
        <w:t xml:space="preserve"> will </w:t>
      </w:r>
      <w:r>
        <w:rPr>
          <w:sz w:val="28"/>
          <w:szCs w:val="28"/>
        </w:rPr>
        <w:t xml:space="preserve">be issued with a link to an Equality Monitoring Survey which will provide </w:t>
      </w:r>
      <w:r w:rsidRPr="00654E88">
        <w:rPr>
          <w:sz w:val="28"/>
          <w:szCs w:val="28"/>
        </w:rPr>
        <w:t xml:space="preserve">the Department </w:t>
      </w:r>
      <w:r>
        <w:rPr>
          <w:sz w:val="28"/>
          <w:szCs w:val="28"/>
        </w:rPr>
        <w:t>with</w:t>
      </w:r>
      <w:r w:rsidRPr="00654E88">
        <w:rPr>
          <w:sz w:val="28"/>
          <w:szCs w:val="28"/>
        </w:rPr>
        <w:t xml:space="preserve"> sensitive data such as racial or ethnic origin, political opinio</w:t>
      </w:r>
      <w:r w:rsidR="00A3020D">
        <w:rPr>
          <w:sz w:val="28"/>
          <w:szCs w:val="28"/>
        </w:rPr>
        <w:t>n or</w:t>
      </w:r>
      <w:r w:rsidR="00725238">
        <w:rPr>
          <w:sz w:val="28"/>
          <w:szCs w:val="28"/>
        </w:rPr>
        <w:t xml:space="preserve"> religious beliefs of the project</w:t>
      </w:r>
      <w:r w:rsidR="00A3020D">
        <w:rPr>
          <w:sz w:val="28"/>
          <w:szCs w:val="28"/>
        </w:rPr>
        <w:t xml:space="preserve"> beneficiaries </w:t>
      </w:r>
      <w:r w:rsidRPr="00654E88">
        <w:rPr>
          <w:sz w:val="28"/>
          <w:szCs w:val="28"/>
        </w:rPr>
        <w:t xml:space="preserve">to monitor potential adverse impacts of the scheme.  </w:t>
      </w:r>
    </w:p>
    <w:p w:rsidR="00FF0E8B" w:rsidRDefault="00FF0E8B" w:rsidP="00E91D60">
      <w:pPr>
        <w:autoSpaceDE w:val="0"/>
        <w:autoSpaceDN w:val="0"/>
        <w:adjustRightInd w:val="0"/>
        <w:rPr>
          <w:rFonts w:cs="Arial"/>
          <w:sz w:val="28"/>
          <w:szCs w:val="28"/>
        </w:rPr>
      </w:pPr>
    </w:p>
    <w:p w:rsidR="00FF0E8B" w:rsidRDefault="00FF0E8B" w:rsidP="00E91D60">
      <w:pPr>
        <w:autoSpaceDE w:val="0"/>
        <w:autoSpaceDN w:val="0"/>
        <w:adjustRightInd w:val="0"/>
        <w:rPr>
          <w:rFonts w:cs="Arial"/>
          <w:b/>
          <w:sz w:val="28"/>
          <w:szCs w:val="28"/>
        </w:rPr>
      </w:pPr>
      <w:r w:rsidRPr="00DC4732">
        <w:rPr>
          <w:rFonts w:cs="Arial"/>
          <w:b/>
          <w:sz w:val="28"/>
          <w:szCs w:val="28"/>
        </w:rPr>
        <w:t>Good Relations:</w:t>
      </w:r>
    </w:p>
    <w:p w:rsidR="00200531" w:rsidRPr="00654E88" w:rsidRDefault="00200531" w:rsidP="00200531">
      <w:pPr>
        <w:autoSpaceDE w:val="0"/>
        <w:autoSpaceDN w:val="0"/>
        <w:adjustRightInd w:val="0"/>
        <w:rPr>
          <w:rFonts w:cs="Arial"/>
          <w:sz w:val="28"/>
          <w:szCs w:val="28"/>
        </w:rPr>
      </w:pPr>
      <w:r>
        <w:rPr>
          <w:sz w:val="28"/>
          <w:szCs w:val="28"/>
        </w:rPr>
        <w:t>On receipt of a Stage 1 Application, applicant organisations</w:t>
      </w:r>
      <w:r w:rsidRPr="00654E88">
        <w:rPr>
          <w:sz w:val="28"/>
          <w:szCs w:val="28"/>
        </w:rPr>
        <w:t xml:space="preserve"> will </w:t>
      </w:r>
      <w:r>
        <w:rPr>
          <w:sz w:val="28"/>
          <w:szCs w:val="28"/>
        </w:rPr>
        <w:t xml:space="preserve">be issued with a link to an Equality Monitoring Survey which will provide </w:t>
      </w:r>
      <w:r w:rsidRPr="00654E88">
        <w:rPr>
          <w:sz w:val="28"/>
          <w:szCs w:val="28"/>
        </w:rPr>
        <w:t xml:space="preserve">the Department </w:t>
      </w:r>
      <w:r>
        <w:rPr>
          <w:sz w:val="28"/>
          <w:szCs w:val="28"/>
        </w:rPr>
        <w:t>with</w:t>
      </w:r>
      <w:r w:rsidRPr="00654E88">
        <w:rPr>
          <w:sz w:val="28"/>
          <w:szCs w:val="28"/>
        </w:rPr>
        <w:t xml:space="preserve"> sensitive data such as racial or ethnic origin, political opinion or religious beliefs of </w:t>
      </w:r>
      <w:r w:rsidR="00725238">
        <w:rPr>
          <w:sz w:val="28"/>
          <w:szCs w:val="28"/>
        </w:rPr>
        <w:t>the project</w:t>
      </w:r>
      <w:r w:rsidR="00A3020D">
        <w:rPr>
          <w:sz w:val="28"/>
          <w:szCs w:val="28"/>
        </w:rPr>
        <w:t xml:space="preserve"> beneficiaries </w:t>
      </w:r>
      <w:r w:rsidRPr="00654E88">
        <w:rPr>
          <w:sz w:val="28"/>
          <w:szCs w:val="28"/>
        </w:rPr>
        <w:t xml:space="preserve">to monitor potential adverse impacts of the scheme.  </w:t>
      </w:r>
    </w:p>
    <w:p w:rsidR="00FF0E8B" w:rsidRDefault="00FF0E8B" w:rsidP="00E91D60">
      <w:pPr>
        <w:autoSpaceDE w:val="0"/>
        <w:autoSpaceDN w:val="0"/>
        <w:adjustRightInd w:val="0"/>
        <w:rPr>
          <w:rFonts w:cs="Arial"/>
          <w:sz w:val="28"/>
          <w:szCs w:val="28"/>
        </w:rPr>
      </w:pPr>
    </w:p>
    <w:p w:rsidR="00FF0E8B" w:rsidRDefault="00FF0E8B" w:rsidP="00E91D60">
      <w:pPr>
        <w:autoSpaceDE w:val="0"/>
        <w:autoSpaceDN w:val="0"/>
        <w:adjustRightInd w:val="0"/>
        <w:rPr>
          <w:rFonts w:cs="Arial"/>
          <w:sz w:val="28"/>
          <w:szCs w:val="28"/>
        </w:rPr>
      </w:pPr>
    </w:p>
    <w:p w:rsidR="00FF0E8B" w:rsidRDefault="00FF0E8B" w:rsidP="00E91D60">
      <w:pPr>
        <w:autoSpaceDE w:val="0"/>
        <w:autoSpaceDN w:val="0"/>
        <w:adjustRightInd w:val="0"/>
        <w:rPr>
          <w:rFonts w:cs="Arial"/>
          <w:b/>
          <w:sz w:val="28"/>
          <w:szCs w:val="28"/>
        </w:rPr>
      </w:pPr>
      <w:r w:rsidRPr="00DC4732">
        <w:rPr>
          <w:rFonts w:cs="Arial"/>
          <w:b/>
          <w:sz w:val="28"/>
          <w:szCs w:val="28"/>
        </w:rPr>
        <w:t>Disability Duties:</w:t>
      </w:r>
    </w:p>
    <w:p w:rsidR="00200531" w:rsidRPr="00654E88" w:rsidRDefault="00200531" w:rsidP="00200531">
      <w:pPr>
        <w:autoSpaceDE w:val="0"/>
        <w:autoSpaceDN w:val="0"/>
        <w:adjustRightInd w:val="0"/>
        <w:rPr>
          <w:rFonts w:cs="Arial"/>
          <w:sz w:val="28"/>
          <w:szCs w:val="28"/>
        </w:rPr>
      </w:pPr>
      <w:r>
        <w:rPr>
          <w:sz w:val="28"/>
          <w:szCs w:val="28"/>
        </w:rPr>
        <w:t>On receipt of a Stage 1 Application, applicant organisations</w:t>
      </w:r>
      <w:r w:rsidRPr="00654E88">
        <w:rPr>
          <w:sz w:val="28"/>
          <w:szCs w:val="28"/>
        </w:rPr>
        <w:t xml:space="preserve"> will </w:t>
      </w:r>
      <w:r>
        <w:rPr>
          <w:sz w:val="28"/>
          <w:szCs w:val="28"/>
        </w:rPr>
        <w:t xml:space="preserve">be issued with a link to an Equality Monitoring Survey which will provide </w:t>
      </w:r>
      <w:r w:rsidRPr="00654E88">
        <w:rPr>
          <w:sz w:val="28"/>
          <w:szCs w:val="28"/>
        </w:rPr>
        <w:t xml:space="preserve">the Department </w:t>
      </w:r>
      <w:r>
        <w:rPr>
          <w:sz w:val="28"/>
          <w:szCs w:val="28"/>
        </w:rPr>
        <w:t>with</w:t>
      </w:r>
      <w:r w:rsidRPr="00654E88">
        <w:rPr>
          <w:sz w:val="28"/>
          <w:szCs w:val="28"/>
        </w:rPr>
        <w:t xml:space="preserve"> sensitive data such as racial or ethnic origin, political opinion or religious </w:t>
      </w:r>
      <w:r w:rsidR="00A3020D">
        <w:rPr>
          <w:sz w:val="28"/>
          <w:szCs w:val="28"/>
        </w:rPr>
        <w:t>beliefs of the</w:t>
      </w:r>
      <w:r w:rsidRPr="00654E88">
        <w:rPr>
          <w:sz w:val="28"/>
          <w:szCs w:val="28"/>
        </w:rPr>
        <w:t xml:space="preserve"> </w:t>
      </w:r>
      <w:r w:rsidR="00725238">
        <w:rPr>
          <w:sz w:val="28"/>
          <w:szCs w:val="28"/>
        </w:rPr>
        <w:t>project</w:t>
      </w:r>
      <w:r w:rsidR="00A3020D">
        <w:rPr>
          <w:sz w:val="28"/>
          <w:szCs w:val="28"/>
        </w:rPr>
        <w:t xml:space="preserve"> beneficiaries</w:t>
      </w:r>
      <w:r w:rsidRPr="00654E88">
        <w:rPr>
          <w:sz w:val="28"/>
          <w:szCs w:val="28"/>
        </w:rPr>
        <w:t xml:space="preserve"> to monitor potential adverse impacts of the scheme.  </w:t>
      </w:r>
    </w:p>
    <w:p w:rsidR="00FF0E8B" w:rsidRDefault="00FF0E8B" w:rsidP="00E91D60">
      <w:pPr>
        <w:autoSpaceDE w:val="0"/>
        <w:autoSpaceDN w:val="0"/>
        <w:adjustRightInd w:val="0"/>
        <w:rPr>
          <w:rFonts w:cs="Arial"/>
          <w:sz w:val="28"/>
          <w:szCs w:val="28"/>
        </w:rPr>
      </w:pPr>
    </w:p>
    <w:p w:rsidR="00E91D60" w:rsidRPr="001C7651" w:rsidRDefault="00E91D60" w:rsidP="00E91D60">
      <w:pPr>
        <w:autoSpaceDE w:val="0"/>
        <w:autoSpaceDN w:val="0"/>
        <w:adjustRightInd w:val="0"/>
        <w:rPr>
          <w:rFonts w:cs="Arial"/>
          <w:sz w:val="28"/>
          <w:szCs w:val="28"/>
        </w:rPr>
      </w:pPr>
    </w:p>
    <w:p w:rsidR="00044701" w:rsidRDefault="00044701" w:rsidP="00044701">
      <w:pPr>
        <w:pStyle w:val="BodyTextIndent2"/>
        <w:ind w:left="0" w:firstLine="0"/>
      </w:pPr>
      <w:r>
        <w:rPr>
          <w:b/>
          <w:szCs w:val="28"/>
        </w:rPr>
        <w:t xml:space="preserve">Part 5. </w:t>
      </w:r>
      <w:r w:rsidRPr="00044701">
        <w:rPr>
          <w:b/>
        </w:rPr>
        <w:t>Consideration of Human Rights</w:t>
      </w:r>
      <w:r>
        <w:t xml:space="preserve"> </w:t>
      </w:r>
    </w:p>
    <w:p w:rsidR="00044701" w:rsidRDefault="00044701" w:rsidP="00044701">
      <w:pPr>
        <w:pStyle w:val="BodyTextIndent2"/>
        <w:ind w:left="0" w:firstLine="0"/>
        <w:rPr>
          <w:b/>
        </w:rPr>
      </w:pPr>
    </w:p>
    <w:p w:rsidR="00044701" w:rsidRPr="008925FE" w:rsidRDefault="00044701" w:rsidP="006F0634">
      <w:pPr>
        <w:pStyle w:val="DARDEqualityText"/>
        <w:numPr>
          <w:ilvl w:val="0"/>
          <w:numId w:val="14"/>
        </w:numPr>
        <w:tabs>
          <w:tab w:val="left" w:pos="448"/>
        </w:tabs>
        <w:spacing w:after="100" w:line="240" w:lineRule="auto"/>
        <w:rPr>
          <w:b/>
        </w:rPr>
      </w:pPr>
      <w:r w:rsidRPr="008925FE">
        <w:rPr>
          <w:b/>
        </w:rPr>
        <w:t xml:space="preserve">The Human Rights Act (HRA) 1998 brings the European Convention on Human Rights (ECHR) into UK law and it applies in N Ireland.  Indicate below by deleting </w:t>
      </w:r>
      <w:r w:rsidR="008925FE">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rsidR="006F0634" w:rsidRDefault="006F0634" w:rsidP="006F0634">
      <w:pPr>
        <w:pStyle w:val="DARDEqualityText"/>
        <w:tabs>
          <w:tab w:val="left" w:pos="448"/>
        </w:tabs>
        <w:spacing w:after="100" w:line="240" w:lineRule="auto"/>
        <w:rPr>
          <w:b/>
          <w:color w:val="2F5496" w:themeColor="accent1" w:themeShade="BF"/>
        </w:rPr>
      </w:pPr>
    </w:p>
    <w:p w:rsidR="006F0634" w:rsidRPr="00044701" w:rsidRDefault="006F0634" w:rsidP="006F0634">
      <w:pPr>
        <w:pStyle w:val="DARDEqualityText"/>
        <w:tabs>
          <w:tab w:val="left" w:pos="448"/>
        </w:tabs>
        <w:spacing w:after="100" w:line="240" w:lineRule="auto"/>
        <w:rPr>
          <w:b/>
          <w:color w:val="2F5496" w:themeColor="accent1" w:themeShade="BF"/>
        </w:rPr>
      </w:pPr>
    </w:p>
    <w:p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rsidR="00044701" w:rsidRPr="006F0634" w:rsidRDefault="00044701" w:rsidP="00044701">
      <w:pPr>
        <w:pStyle w:val="DARDEqualityText"/>
        <w:tabs>
          <w:tab w:val="left" w:pos="448"/>
        </w:tabs>
        <w:spacing w:line="240" w:lineRule="auto"/>
        <w:ind w:left="448" w:hanging="448"/>
        <w:rPr>
          <w:rFonts w:cs="Arial"/>
          <w:szCs w:val="28"/>
        </w:rPr>
      </w:pPr>
    </w:p>
    <w:p w:rsidR="006F0634" w:rsidRPr="006F0634" w:rsidRDefault="006F0634" w:rsidP="00044701">
      <w:pPr>
        <w:pStyle w:val="DARDEqualityText"/>
        <w:tabs>
          <w:tab w:val="left" w:pos="448"/>
        </w:tabs>
        <w:spacing w:line="240" w:lineRule="auto"/>
        <w:ind w:left="448" w:hanging="448"/>
        <w:rPr>
          <w:rFonts w:cs="Arial"/>
          <w:szCs w:val="28"/>
        </w:rPr>
      </w:pPr>
    </w:p>
    <w:p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rsidTr="006F0634">
        <w:trPr>
          <w:trHeight w:val="907"/>
        </w:trPr>
        <w:tc>
          <w:tcPr>
            <w:tcW w:w="6204" w:type="dxa"/>
          </w:tcPr>
          <w:p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rsidR="00044701" w:rsidRPr="006F0634" w:rsidRDefault="00044701" w:rsidP="008925FE">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no punishment without law</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lastRenderedPageBreak/>
              <w:t xml:space="preserve">Right to respect for private and family life, home </w:t>
            </w:r>
            <w:r w:rsidRPr="006F0634">
              <w:rPr>
                <w:rFonts w:cs="Arial"/>
                <w:sz w:val="28"/>
                <w:szCs w:val="28"/>
              </w:rPr>
              <w:br/>
              <w:t>and correspondence</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freedom of thought, conscience and religion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freedom of expression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freedom of peaceful assembly and association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marry and to found a family</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bl>
    <w:p w:rsidR="006F0634" w:rsidRPr="006F0634" w:rsidRDefault="006F0634" w:rsidP="00044701">
      <w:pPr>
        <w:pStyle w:val="DARDEqualityText"/>
        <w:tabs>
          <w:tab w:val="left" w:pos="448"/>
        </w:tabs>
        <w:ind w:left="448" w:hanging="448"/>
        <w:rPr>
          <w:rFonts w:cs="Arial"/>
          <w:color w:val="000080"/>
          <w:szCs w:val="28"/>
        </w:rPr>
      </w:pPr>
    </w:p>
    <w:p w:rsidR="00044701" w:rsidRPr="006F0634" w:rsidRDefault="00044701" w:rsidP="00044701">
      <w:pPr>
        <w:pStyle w:val="DARDEqualityText"/>
        <w:tabs>
          <w:tab w:val="left" w:pos="448"/>
        </w:tabs>
        <w:ind w:left="448" w:hanging="448"/>
        <w:rPr>
          <w:rFonts w:cs="Arial"/>
          <w:b/>
          <w:szCs w:val="28"/>
        </w:rPr>
      </w:pPr>
      <w:r w:rsidRPr="006F0634">
        <w:rPr>
          <w:rFonts w:cs="Arial"/>
          <w:szCs w:val="28"/>
        </w:rPr>
        <w:t>8.</w:t>
      </w:r>
      <w:r w:rsidRPr="006F0634">
        <w:rPr>
          <w:rFonts w:cs="Arial"/>
          <w:b/>
          <w:szCs w:val="28"/>
        </w:rPr>
        <w:tab/>
        <w:t>Please explain any adverse impacts on human rights that you have identified</w:t>
      </w:r>
    </w:p>
    <w:p w:rsidR="006F0634" w:rsidRPr="006F0634" w:rsidRDefault="00654E88" w:rsidP="00654E88">
      <w:pPr>
        <w:pStyle w:val="DARDEqualityText"/>
        <w:tabs>
          <w:tab w:val="left" w:pos="448"/>
        </w:tabs>
        <w:ind w:left="448" w:hanging="448"/>
        <w:rPr>
          <w:rFonts w:cs="Arial"/>
          <w:color w:val="000080"/>
          <w:szCs w:val="28"/>
        </w:rPr>
      </w:pPr>
      <w:r>
        <w:rPr>
          <w:rFonts w:cs="Arial"/>
          <w:color w:val="000080"/>
          <w:szCs w:val="28"/>
        </w:rPr>
        <w:t>N/A</w:t>
      </w:r>
    </w:p>
    <w:p w:rsidR="00044701" w:rsidRPr="006F0634" w:rsidRDefault="00044701" w:rsidP="00044701">
      <w:pPr>
        <w:pStyle w:val="DARDEqualityText"/>
        <w:tabs>
          <w:tab w:val="left" w:pos="448"/>
        </w:tabs>
        <w:ind w:left="448" w:hanging="448"/>
        <w:rPr>
          <w:rFonts w:cs="Arial"/>
          <w:color w:val="000080"/>
          <w:szCs w:val="28"/>
        </w:rPr>
      </w:pPr>
    </w:p>
    <w:p w:rsidR="00044701" w:rsidRPr="006F0634" w:rsidRDefault="00044701" w:rsidP="00044701">
      <w:pPr>
        <w:pStyle w:val="DARDEqualityText"/>
        <w:tabs>
          <w:tab w:val="left" w:pos="448"/>
        </w:tabs>
        <w:ind w:left="448" w:hanging="448"/>
        <w:rPr>
          <w:rFonts w:cs="Arial"/>
          <w:color w:val="000080"/>
          <w:szCs w:val="28"/>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p>
    <w:p w:rsidR="00044701" w:rsidRPr="00654E88" w:rsidRDefault="00654E88" w:rsidP="00044701">
      <w:pPr>
        <w:pStyle w:val="DARDEqualityText"/>
        <w:tabs>
          <w:tab w:val="left" w:pos="448"/>
        </w:tabs>
        <w:ind w:left="448" w:hanging="448"/>
        <w:rPr>
          <w:color w:val="000080"/>
          <w:szCs w:val="28"/>
        </w:rPr>
      </w:pPr>
      <w:r w:rsidRPr="00654E88">
        <w:rPr>
          <w:szCs w:val="28"/>
        </w:rPr>
        <w:t>This decision does not promote human rights.</w:t>
      </w:r>
    </w:p>
    <w:p w:rsidR="00044701" w:rsidRDefault="00044701" w:rsidP="00044701"/>
    <w:p w:rsidR="00044701" w:rsidRDefault="00044701" w:rsidP="000D08B0">
      <w:pPr>
        <w:pStyle w:val="BodyTextIndent2"/>
        <w:ind w:left="0" w:firstLine="0"/>
        <w:rPr>
          <w:b/>
          <w:szCs w:val="28"/>
        </w:rPr>
      </w:pPr>
    </w:p>
    <w:p w:rsidR="00044701" w:rsidRDefault="00044701" w:rsidP="000D08B0">
      <w:pPr>
        <w:pStyle w:val="BodyTextIndent2"/>
        <w:ind w:left="0" w:firstLine="0"/>
        <w:rPr>
          <w:b/>
          <w:szCs w:val="28"/>
        </w:rPr>
      </w:pPr>
    </w:p>
    <w:p w:rsidR="00044701" w:rsidRDefault="00044701" w:rsidP="000D08B0">
      <w:pPr>
        <w:pStyle w:val="BodyTextIndent2"/>
        <w:ind w:left="0" w:firstLine="0"/>
        <w:rPr>
          <w:b/>
          <w:szCs w:val="28"/>
        </w:rPr>
      </w:pPr>
    </w:p>
    <w:p w:rsidR="00E91D60" w:rsidRDefault="00E91D60" w:rsidP="000D08B0">
      <w:pPr>
        <w:pStyle w:val="BodyTextIndent2"/>
        <w:ind w:left="0" w:firstLine="0"/>
        <w:rPr>
          <w:b/>
          <w:szCs w:val="28"/>
        </w:rPr>
      </w:pPr>
      <w:r>
        <w:rPr>
          <w:b/>
          <w:szCs w:val="28"/>
        </w:rPr>
        <w:lastRenderedPageBreak/>
        <w:t>Part</w:t>
      </w:r>
      <w:r w:rsidRPr="00D91F4E">
        <w:rPr>
          <w:b/>
          <w:szCs w:val="28"/>
        </w:rPr>
        <w:t xml:space="preserve"> </w:t>
      </w:r>
      <w:r w:rsidR="00044701">
        <w:rPr>
          <w:b/>
          <w:szCs w:val="28"/>
        </w:rPr>
        <w:t>6</w:t>
      </w:r>
      <w:r w:rsidRPr="00D91F4E">
        <w:rPr>
          <w:b/>
          <w:szCs w:val="28"/>
        </w:rPr>
        <w:t xml:space="preserve"> - Approval and authorisation</w:t>
      </w:r>
    </w:p>
    <w:p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rsidR="000D08B0" w:rsidRDefault="000D08B0" w:rsidP="000D08B0">
      <w:pPr>
        <w:jc w:val="center"/>
        <w:rPr>
          <w:b/>
          <w:sz w:val="28"/>
        </w:rPr>
      </w:pPr>
    </w:p>
    <w:p w:rsidR="000D08B0" w:rsidRDefault="000D08B0" w:rsidP="000D08B0">
      <w:pPr>
        <w:pStyle w:val="DARDEqualityText"/>
        <w:spacing w:line="240" w:lineRule="auto"/>
      </w:pPr>
      <w:r>
        <w:t>Before signing off this screening template please confirm that you have completed all the actions listed below.</w:t>
      </w:r>
    </w:p>
    <w:p w:rsidR="000D08B0" w:rsidRDefault="000D08B0" w:rsidP="000D08B0">
      <w:pPr>
        <w:pStyle w:val="DARDEqualityText"/>
        <w:spacing w:line="240" w:lineRule="auto"/>
      </w:pPr>
    </w:p>
    <w:p w:rsidR="000D08B0" w:rsidRDefault="000D08B0" w:rsidP="000D08B0">
      <w:pPr>
        <w:pStyle w:val="DARDEqualityText"/>
        <w:spacing w:line="240" w:lineRule="auto"/>
      </w:pPr>
      <w:r>
        <w:t>I can confirm that all the actions listed below have been completed –</w:t>
      </w:r>
    </w:p>
    <w:p w:rsidR="000D08B0" w:rsidRDefault="000D08B0" w:rsidP="000D08B0">
      <w:pPr>
        <w:pStyle w:val="DARDEqualityText"/>
        <w:spacing w:line="240" w:lineRule="auto"/>
      </w:pPr>
    </w:p>
    <w:p w:rsidR="000D08B0" w:rsidRDefault="000D08B0" w:rsidP="000D08B0">
      <w:pPr>
        <w:pStyle w:val="DARDEqualityText"/>
        <w:numPr>
          <w:ilvl w:val="0"/>
          <w:numId w:val="19"/>
        </w:numPr>
        <w:spacing w:line="240" w:lineRule="auto"/>
      </w:pPr>
      <w:r>
        <w:t>I have explained any technical issues in plain English (easily understood by a 12 year old)</w:t>
      </w:r>
    </w:p>
    <w:p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rsidR="000D08B0" w:rsidRDefault="000D08B0" w:rsidP="000D08B0">
      <w:pPr>
        <w:pStyle w:val="DARDEqualityText"/>
        <w:numPr>
          <w:ilvl w:val="0"/>
          <w:numId w:val="19"/>
        </w:numPr>
        <w:spacing w:line="240" w:lineRule="auto"/>
      </w:pPr>
      <w:r>
        <w:t>I have added evidence and explained my assessments in full</w:t>
      </w:r>
    </w:p>
    <w:p w:rsidR="000D08B0" w:rsidRDefault="000D08B0" w:rsidP="000D08B0">
      <w:pPr>
        <w:pStyle w:val="DARDEqualityText"/>
        <w:numPr>
          <w:ilvl w:val="0"/>
          <w:numId w:val="19"/>
        </w:numPr>
        <w:spacing w:line="240" w:lineRule="auto"/>
      </w:pPr>
      <w:r>
        <w:t>I have provided a brief note to justify my decision to ‘Screen In’ or ‘Screen Out’</w:t>
      </w:r>
    </w:p>
    <w:p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rsidR="00D43490" w:rsidRDefault="00D43490" w:rsidP="00E91D60">
      <w:pPr>
        <w:pStyle w:val="BodyTextIndent2"/>
        <w:rPr>
          <w:b/>
        </w:rPr>
      </w:pPr>
    </w:p>
    <w:p w:rsidR="00D43490" w:rsidRDefault="00D43490" w:rsidP="00D43490">
      <w:pPr>
        <w:pStyle w:val="BodyTextIndent2"/>
        <w:ind w:left="426"/>
        <w:rPr>
          <w:b/>
        </w:rPr>
      </w:pPr>
      <w:r>
        <w:rPr>
          <w:b/>
        </w:rPr>
        <w:t>Screening assessment completed by (Staff Officer level or above) -</w:t>
      </w:r>
    </w:p>
    <w:p w:rsidR="00D43490" w:rsidRDefault="00D43490" w:rsidP="00D43490">
      <w:pPr>
        <w:pStyle w:val="BodyTextIndent2"/>
        <w:ind w:left="426"/>
        <w:rPr>
          <w:b/>
        </w:rPr>
      </w:pPr>
    </w:p>
    <w:p w:rsidR="00D43490" w:rsidRDefault="00D43490" w:rsidP="00D43490">
      <w:pPr>
        <w:pStyle w:val="BodyTextIndent2"/>
        <w:ind w:left="426"/>
        <w:rPr>
          <w:b/>
        </w:rPr>
      </w:pPr>
      <w:r>
        <w:rPr>
          <w:b/>
        </w:rPr>
        <w:t>Name:</w:t>
      </w:r>
      <w:r w:rsidRPr="00D43490">
        <w:tab/>
      </w:r>
      <w:r w:rsidR="00654E88">
        <w:t>Pauline Donaldson</w:t>
      </w:r>
      <w:r w:rsidRPr="00D43490">
        <w:tab/>
      </w:r>
      <w:r w:rsidRPr="00D43490">
        <w:tab/>
      </w:r>
      <w:r w:rsidRPr="00D43490">
        <w:tab/>
      </w:r>
      <w:r w:rsidRPr="00D43490">
        <w:tab/>
      </w:r>
      <w:r w:rsidRPr="00D43490">
        <w:tab/>
      </w:r>
      <w:r w:rsidRPr="00D43490">
        <w:tab/>
      </w:r>
      <w:r>
        <w:rPr>
          <w:b/>
        </w:rPr>
        <w:t>Grade:</w:t>
      </w:r>
      <w:r w:rsidRPr="00D43490">
        <w:t xml:space="preserve"> </w:t>
      </w:r>
      <w:r w:rsidR="00654E88">
        <w:t>DP</w:t>
      </w:r>
    </w:p>
    <w:p w:rsidR="00D43490" w:rsidRDefault="00D43490" w:rsidP="00D43490">
      <w:pPr>
        <w:pStyle w:val="BodyTextIndent2"/>
        <w:ind w:left="426"/>
        <w:rPr>
          <w:b/>
        </w:rPr>
      </w:pPr>
      <w:r>
        <w:rPr>
          <w:b/>
        </w:rPr>
        <w:t>Branch:</w:t>
      </w:r>
      <w:r w:rsidRPr="00D43490">
        <w:t xml:space="preserve"> </w:t>
      </w:r>
      <w:r w:rsidR="00654E88">
        <w:t xml:space="preserve">   Rural Affairs Division (West)</w:t>
      </w:r>
    </w:p>
    <w:p w:rsidR="00D43490" w:rsidRDefault="00AE6E25" w:rsidP="00D43490">
      <w:pPr>
        <w:pStyle w:val="BodyTextIndent2"/>
        <w:ind w:left="426"/>
        <w:rPr>
          <w:b/>
        </w:rPr>
      </w:pPr>
      <w:r>
        <w:rPr>
          <w:b/>
        </w:rPr>
        <w:t xml:space="preserve">Date: </w:t>
      </w:r>
      <w:r>
        <w:rPr>
          <w:b/>
        </w:rPr>
        <w:tab/>
      </w:r>
      <w:r w:rsidRPr="00AE6E25">
        <w:t>01/05/2021</w:t>
      </w:r>
    </w:p>
    <w:p w:rsidR="00D43490" w:rsidRDefault="00D43490" w:rsidP="00D43490">
      <w:pPr>
        <w:pStyle w:val="BodyTextIndent2"/>
        <w:ind w:left="426"/>
        <w:rPr>
          <w:b/>
        </w:rPr>
      </w:pPr>
      <w:r>
        <w:rPr>
          <w:b/>
        </w:rPr>
        <w:t>Signature:</w:t>
      </w:r>
      <w:r w:rsidRPr="00D43490">
        <w:t xml:space="preserve"> </w:t>
      </w:r>
      <w:r w:rsidR="00AE6E25">
        <w:rPr>
          <w:noProof/>
          <w:lang w:eastAsia="en-GB"/>
        </w:rPr>
        <w:drawing>
          <wp:inline distT="0" distB="0" distL="0" distR="0">
            <wp:extent cx="1765300" cy="304800"/>
            <wp:effectExtent l="0" t="0" r="6350" b="0"/>
            <wp:docPr id="3" name="Picture 3" descr="cid:image005.jpg@01D6CE3F.3FE6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6CE3F.3FE6300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765300" cy="304800"/>
                    </a:xfrm>
                    <a:prstGeom prst="rect">
                      <a:avLst/>
                    </a:prstGeom>
                    <a:noFill/>
                    <a:ln>
                      <a:noFill/>
                    </a:ln>
                  </pic:spPr>
                </pic:pic>
              </a:graphicData>
            </a:graphic>
          </wp:inline>
        </w:drawing>
      </w:r>
    </w:p>
    <w:p w:rsidR="00D43490" w:rsidRDefault="00D43490" w:rsidP="00E91D60">
      <w:pPr>
        <w:pStyle w:val="BodyTextIndent2"/>
        <w:rPr>
          <w:b/>
        </w:rPr>
      </w:pPr>
    </w:p>
    <w:p w:rsidR="00D43490" w:rsidRDefault="00D43490" w:rsidP="00AE6E25">
      <w:pPr>
        <w:pStyle w:val="BodyTextIndent2"/>
        <w:ind w:left="0" w:firstLine="0"/>
        <w:rPr>
          <w:b/>
        </w:rPr>
      </w:pPr>
    </w:p>
    <w:p w:rsidR="00D43490" w:rsidRDefault="00D43490" w:rsidP="00D43490">
      <w:pPr>
        <w:pStyle w:val="BodyTextIndent2"/>
        <w:ind w:left="142" w:hanging="76"/>
        <w:rPr>
          <w:b/>
        </w:rPr>
      </w:pPr>
      <w:r>
        <w:rPr>
          <w:b/>
        </w:rPr>
        <w:t>Screening decision approved by (must be Grade 3 /Deputy Secretary or above) -</w:t>
      </w:r>
    </w:p>
    <w:p w:rsidR="00D43490" w:rsidRDefault="00D43490" w:rsidP="00D43490">
      <w:pPr>
        <w:pStyle w:val="BodyTextIndent2"/>
        <w:ind w:left="426"/>
        <w:rPr>
          <w:b/>
        </w:rPr>
      </w:pPr>
    </w:p>
    <w:p w:rsidR="00D43490" w:rsidRDefault="00D43490" w:rsidP="00D43490">
      <w:pPr>
        <w:pStyle w:val="BodyTextIndent2"/>
        <w:ind w:left="426"/>
        <w:rPr>
          <w:b/>
        </w:rPr>
      </w:pPr>
      <w:r>
        <w:rPr>
          <w:b/>
        </w:rPr>
        <w:t>Name:</w:t>
      </w:r>
      <w:r w:rsidR="007B6663">
        <w:rPr>
          <w:b/>
        </w:rPr>
        <w:t xml:space="preserve"> </w:t>
      </w:r>
      <w:r w:rsidR="00FF741C">
        <w:rPr>
          <w:b/>
        </w:rPr>
        <w:tab/>
        <w:t>FIONA McCANDLESS</w:t>
      </w:r>
      <w:r w:rsidRPr="00D43490">
        <w:tab/>
      </w:r>
      <w:r w:rsidRPr="00D43490">
        <w:tab/>
      </w:r>
      <w:r w:rsidRPr="00D43490">
        <w:tab/>
      </w:r>
      <w:r w:rsidRPr="00D43490">
        <w:tab/>
      </w:r>
      <w:r w:rsidRPr="00D43490">
        <w:tab/>
      </w:r>
      <w:r>
        <w:rPr>
          <w:b/>
        </w:rPr>
        <w:t>Grade:</w:t>
      </w:r>
      <w:r w:rsidRPr="00D43490">
        <w:t xml:space="preserve"> </w:t>
      </w:r>
      <w:r w:rsidR="00FF741C">
        <w:t>3</w:t>
      </w:r>
    </w:p>
    <w:p w:rsidR="00D43490" w:rsidRDefault="00D43490" w:rsidP="00D43490">
      <w:pPr>
        <w:pStyle w:val="BodyTextIndent2"/>
        <w:ind w:left="426"/>
      </w:pPr>
      <w:r>
        <w:rPr>
          <w:b/>
        </w:rPr>
        <w:t>Branch:</w:t>
      </w:r>
      <w:r w:rsidRPr="00D43490">
        <w:t xml:space="preserve"> </w:t>
      </w:r>
      <w:r w:rsidR="00FF741C">
        <w:t xml:space="preserve">   Deputy Secretary RAFSET</w:t>
      </w:r>
    </w:p>
    <w:p w:rsidR="00AE6E25" w:rsidRPr="00FF741C" w:rsidRDefault="00AE6E25" w:rsidP="00D43490">
      <w:pPr>
        <w:pStyle w:val="BodyTextIndent2"/>
        <w:ind w:left="426"/>
      </w:pPr>
      <w:r w:rsidRPr="00AE6E25">
        <w:rPr>
          <w:b/>
        </w:rPr>
        <w:t>Date:</w:t>
      </w:r>
      <w:r w:rsidR="00FF741C">
        <w:rPr>
          <w:b/>
        </w:rPr>
        <w:tab/>
      </w:r>
      <w:r w:rsidR="00FF741C">
        <w:t>10 May 2021</w:t>
      </w:r>
    </w:p>
    <w:p w:rsidR="00FF741C" w:rsidRDefault="00D43490" w:rsidP="00D43490">
      <w:pPr>
        <w:pStyle w:val="BodyTextIndent2"/>
        <w:ind w:left="426"/>
        <w:rPr>
          <w:b/>
        </w:rPr>
      </w:pPr>
      <w:r>
        <w:rPr>
          <w:b/>
        </w:rPr>
        <w:t>Signature:</w:t>
      </w:r>
      <w:r w:rsidRPr="00D43490">
        <w:t xml:space="preserve"> </w:t>
      </w:r>
      <w:r w:rsidR="00FF741C">
        <w:t xml:space="preserve">  </w:t>
      </w:r>
      <w:r w:rsidR="00FF741C" w:rsidRPr="00E56510">
        <w:rPr>
          <w:rFonts w:cs="Arial"/>
          <w:b/>
          <w:noProof/>
          <w:lang w:eastAsia="en-GB"/>
        </w:rPr>
        <w:drawing>
          <wp:inline distT="0" distB="0" distL="0" distR="0">
            <wp:extent cx="2247900" cy="495300"/>
            <wp:effectExtent l="0" t="0" r="0" b="0"/>
            <wp:docPr id="5" name="Picture 5" descr="C:\Users\1454062\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454062\Desktop\Captur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47900" cy="495300"/>
                    </a:xfrm>
                    <a:prstGeom prst="rect">
                      <a:avLst/>
                    </a:prstGeom>
                    <a:noFill/>
                    <a:ln>
                      <a:noFill/>
                    </a:ln>
                  </pic:spPr>
                </pic:pic>
              </a:graphicData>
            </a:graphic>
          </wp:inline>
        </w:drawing>
      </w:r>
    </w:p>
    <w:p w:rsidR="00D43490" w:rsidRDefault="00D43490" w:rsidP="00AE6E25">
      <w:pPr>
        <w:pStyle w:val="BodyTextIndent2"/>
        <w:ind w:left="0" w:firstLine="0"/>
        <w:rPr>
          <w:b/>
        </w:rPr>
      </w:pPr>
    </w:p>
    <w:p w:rsidR="00F750E7" w:rsidRDefault="00DE29A9" w:rsidP="00DE29A9">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rsidR="00F750E7" w:rsidRDefault="00F750E7" w:rsidP="00DE29A9">
      <w:pPr>
        <w:rPr>
          <w:rFonts w:cs="Arial"/>
          <w:sz w:val="28"/>
          <w:szCs w:val="28"/>
        </w:rPr>
      </w:pPr>
    </w:p>
    <w:p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16"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placed on the DAERA website and a link provided to the Department’s Section 75 consultees</w:t>
      </w:r>
      <w:r>
        <w:rPr>
          <w:color w:val="142062"/>
        </w:rPr>
        <w:t xml:space="preserve">. </w:t>
      </w:r>
    </w:p>
    <w:p w:rsidR="00F750E7" w:rsidRDefault="00F750E7" w:rsidP="00F750E7">
      <w:pPr>
        <w:pStyle w:val="DARDEqualityText"/>
        <w:rPr>
          <w:color w:val="142062"/>
        </w:rPr>
      </w:pPr>
    </w:p>
    <w:p w:rsidR="006F0634" w:rsidRDefault="006F0634" w:rsidP="00F750E7">
      <w:pPr>
        <w:pStyle w:val="DARDEqualityText"/>
        <w:rPr>
          <w:color w:val="142062"/>
        </w:rPr>
      </w:pPr>
    </w:p>
    <w:p w:rsidR="00F750E7" w:rsidRDefault="00F750E7" w:rsidP="00F750E7">
      <w:pPr>
        <w:pStyle w:val="DARDEqualityText"/>
      </w:pPr>
      <w:r>
        <w:tab/>
      </w:r>
      <w:r>
        <w:object w:dxaOrig="1728" w:dyaOrig="1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5pt;height:56pt" o:ole="">
            <v:imagedata r:id="rId17" o:title=""/>
          </v:shape>
          <o:OLEObject Type="Embed" ProgID="Package" ShapeID="_x0000_i1025" DrawAspect="Icon" ObjectID="_1682240203" r:id="rId18"/>
        </w:object>
      </w:r>
    </w:p>
    <w:p w:rsidR="00F750E7" w:rsidRDefault="00F750E7" w:rsidP="00F750E7">
      <w:pPr>
        <w:pStyle w:val="DARDEqualityText"/>
      </w:pPr>
    </w:p>
    <w:p w:rsidR="00F750E7" w:rsidRDefault="00F750E7" w:rsidP="00F750E7">
      <w:pPr>
        <w:pStyle w:val="DARDEqualityText"/>
      </w:pPr>
      <w:r>
        <w:t xml:space="preserve">For more information about equality screening, contact – </w:t>
      </w:r>
    </w:p>
    <w:p w:rsidR="00F750E7" w:rsidRDefault="00F750E7" w:rsidP="00F750E7">
      <w:pPr>
        <w:pStyle w:val="DARDEqualityText"/>
        <w:spacing w:line="240" w:lineRule="auto"/>
      </w:pPr>
      <w:r>
        <w:t>DAERA Equality Unit</w:t>
      </w:r>
    </w:p>
    <w:p w:rsidR="00F750E7" w:rsidRDefault="00F750E7" w:rsidP="00F750E7">
      <w:pPr>
        <w:rPr>
          <w:rFonts w:cs="Arial"/>
          <w:sz w:val="28"/>
          <w:szCs w:val="28"/>
          <w:lang w:val="en"/>
        </w:rPr>
      </w:pPr>
      <w:r>
        <w:rPr>
          <w:rFonts w:cs="Arial"/>
          <w:sz w:val="28"/>
          <w:szCs w:val="28"/>
          <w:lang w:val="en"/>
        </w:rPr>
        <w:t>Equality, Diversity &amp; Public Appointments Branch</w:t>
      </w:r>
    </w:p>
    <w:p w:rsidR="00F750E7" w:rsidRDefault="00F750E7" w:rsidP="00F750E7">
      <w:pPr>
        <w:rPr>
          <w:rFonts w:cs="Arial"/>
          <w:sz w:val="28"/>
          <w:szCs w:val="28"/>
          <w:lang w:val="en"/>
        </w:rPr>
      </w:pPr>
      <w:r>
        <w:rPr>
          <w:rFonts w:cs="Arial"/>
          <w:sz w:val="28"/>
          <w:szCs w:val="28"/>
          <w:lang w:val="en"/>
        </w:rPr>
        <w:t>Ballykelly House</w:t>
      </w:r>
    </w:p>
    <w:p w:rsidR="00F750E7" w:rsidRDefault="00F750E7" w:rsidP="00F750E7">
      <w:pPr>
        <w:rPr>
          <w:rFonts w:cs="Arial"/>
          <w:sz w:val="28"/>
          <w:szCs w:val="28"/>
          <w:lang w:val="en"/>
        </w:rPr>
      </w:pPr>
      <w:r>
        <w:rPr>
          <w:rFonts w:cs="Arial"/>
          <w:sz w:val="28"/>
          <w:szCs w:val="28"/>
          <w:lang w:val="en"/>
        </w:rPr>
        <w:t>111 Ballykelly Road</w:t>
      </w:r>
    </w:p>
    <w:p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rsidR="00F750E7" w:rsidRDefault="00F750E7" w:rsidP="00F750E7">
      <w:pPr>
        <w:rPr>
          <w:rFonts w:cs="Arial"/>
          <w:sz w:val="28"/>
          <w:szCs w:val="28"/>
          <w:lang w:val="en"/>
        </w:rPr>
      </w:pPr>
    </w:p>
    <w:p w:rsidR="00F750E7" w:rsidRDefault="00F750E7" w:rsidP="00F750E7">
      <w:pPr>
        <w:rPr>
          <w:rStyle w:val="Hyperlink"/>
          <w:lang w:val="en-US"/>
        </w:rPr>
      </w:pPr>
      <w:r>
        <w:rPr>
          <w:rFonts w:cs="Arial"/>
          <w:sz w:val="28"/>
          <w:szCs w:val="28"/>
          <w:lang w:val="en"/>
        </w:rPr>
        <w:t xml:space="preserve">Email: </w:t>
      </w:r>
      <w:hyperlink r:id="rId19" w:history="1">
        <w:r w:rsidRPr="00CD6F15">
          <w:rPr>
            <w:rStyle w:val="Hyperlink"/>
            <w:rFonts w:cs="Arial"/>
            <w:sz w:val="28"/>
            <w:szCs w:val="28"/>
          </w:rPr>
          <w:t>equality@daera-ni.gov.uk</w:t>
        </w:r>
      </w:hyperlink>
    </w:p>
    <w:p w:rsidR="00F750E7" w:rsidRDefault="00F750E7" w:rsidP="00F750E7">
      <w:pPr>
        <w:rPr>
          <w:rStyle w:val="Hyperlink"/>
          <w:rFonts w:cs="Arial"/>
          <w:sz w:val="28"/>
          <w:szCs w:val="28"/>
        </w:rPr>
      </w:pPr>
    </w:p>
    <w:p w:rsidR="00F750E7" w:rsidRDefault="00F750E7" w:rsidP="00F750E7">
      <w:pPr>
        <w:rPr>
          <w:rStyle w:val="Hyperlink"/>
          <w:rFonts w:cs="Arial"/>
          <w:sz w:val="28"/>
          <w:szCs w:val="28"/>
        </w:rPr>
      </w:pPr>
      <w:r>
        <w:rPr>
          <w:rStyle w:val="Hyperlink"/>
          <w:rFonts w:cs="Arial"/>
          <w:sz w:val="28"/>
          <w:szCs w:val="28"/>
        </w:rPr>
        <w:t>Tel: 028 7744 2027</w:t>
      </w:r>
    </w:p>
    <w:p w:rsidR="00F750E7" w:rsidRDefault="00F750E7"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6F0634">
      <w:pPr>
        <w:pStyle w:val="DARDEqualityText"/>
        <w:spacing w:before="100" w:line="240" w:lineRule="auto"/>
        <w:rPr>
          <w:szCs w:val="28"/>
        </w:rPr>
      </w:pPr>
      <w:r>
        <w:rPr>
          <w:noProof/>
          <w:sz w:val="56"/>
          <w:lang w:val="en-GB" w:eastAsia="en-GB"/>
        </w:rPr>
        <w:lastRenderedPageBreak/>
        <w:drawing>
          <wp:inline distT="0" distB="0" distL="0" distR="0">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rsidR="006F0634" w:rsidRDefault="006F0634" w:rsidP="006F0634">
      <w:pPr>
        <w:pStyle w:val="DARDEqualityText"/>
        <w:spacing w:before="100"/>
        <w:rPr>
          <w:b/>
          <w:szCs w:val="28"/>
        </w:rPr>
      </w:pPr>
      <w:r w:rsidRPr="000A1FB1">
        <w:rPr>
          <w:b/>
          <w:szCs w:val="28"/>
        </w:rPr>
        <w:t>Annex A</w:t>
      </w:r>
    </w:p>
    <w:p w:rsidR="006F0634" w:rsidRDefault="006F0634" w:rsidP="006F0634">
      <w:pPr>
        <w:shd w:val="clear" w:color="auto" w:fill="FFFFFF"/>
        <w:spacing w:line="360" w:lineRule="auto"/>
        <w:outlineLvl w:val="4"/>
        <w:rPr>
          <w:rFonts w:cs="Arial"/>
          <w:b/>
          <w:iCs/>
          <w:color w:val="000000"/>
          <w:sz w:val="23"/>
          <w:szCs w:val="23"/>
          <w:u w:val="single"/>
          <w:lang w:val="en" w:eastAsia="en-GB"/>
        </w:rPr>
      </w:pPr>
    </w:p>
    <w:p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rsidR="006F0634" w:rsidRPr="00053BBE" w:rsidRDefault="006F0634" w:rsidP="006F0634">
      <w:pPr>
        <w:shd w:val="clear" w:color="auto" w:fill="FFFFFF"/>
        <w:spacing w:line="360" w:lineRule="auto"/>
        <w:ind w:firstLine="720"/>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slavery and forced labour</w:t>
      </w:r>
    </w:p>
    <w:p w:rsidR="006F0634" w:rsidRPr="000111C8" w:rsidRDefault="006F0634" w:rsidP="006F0634">
      <w:pPr>
        <w:shd w:val="clear" w:color="auto" w:fill="FFFFFF"/>
        <w:spacing w:line="360" w:lineRule="auto"/>
        <w:outlineLvl w:val="4"/>
        <w:rPr>
          <w:rFonts w:cs="Arial"/>
          <w:i/>
          <w:iCs/>
          <w:color w:val="000000"/>
          <w:sz w:val="23"/>
          <w:szCs w:val="23"/>
          <w:lang w:val="en" w:eastAsia="en-GB"/>
        </w:rPr>
      </w:pP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required to perform forced or compulsory labour.</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For the purpose of this Article the term “forced or compulsory labour” shall not include:</w:t>
      </w:r>
      <w:r w:rsidRPr="00053BBE">
        <w:rPr>
          <w:rFonts w:cs="Arial"/>
          <w:b/>
          <w:bCs/>
          <w:vanish/>
          <w:color w:val="FFFFFF"/>
          <w:sz w:val="23"/>
          <w:szCs w:val="23"/>
          <w:shd w:val="clear" w:color="auto" w:fill="660066"/>
          <w:lang w:val="en" w:eastAsia="en-GB"/>
        </w:rPr>
        <w:t>E+W+S+N.I.</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rsidR="006F0634" w:rsidRDefault="006F0634" w:rsidP="006F0634">
      <w:pPr>
        <w:shd w:val="clear" w:color="auto" w:fill="FFFFFF"/>
        <w:spacing w:line="360" w:lineRule="auto"/>
        <w:ind w:firstLine="720"/>
        <w:rPr>
          <w:rFonts w:cs="Arial"/>
          <w:color w:val="000000"/>
          <w:sz w:val="23"/>
          <w:szCs w:val="23"/>
          <w:lang w:val="en" w:eastAsia="en-GB"/>
        </w:rPr>
      </w:pPr>
    </w:p>
    <w:p w:rsidR="006F0634" w:rsidRDefault="006F0634" w:rsidP="006F0634">
      <w:pPr>
        <w:shd w:val="clear" w:color="auto" w:fill="FFFFFF"/>
        <w:spacing w:line="360" w:lineRule="auto"/>
        <w:ind w:firstLine="720"/>
        <w:rPr>
          <w:rFonts w:cs="Arial"/>
          <w:color w:val="000000"/>
          <w:sz w:val="23"/>
          <w:szCs w:val="23"/>
          <w:lang w:val="en" w:eastAsia="en-GB"/>
        </w:rPr>
      </w:pPr>
    </w:p>
    <w:p w:rsidR="006F0634" w:rsidRDefault="006F0634" w:rsidP="006F0634">
      <w:pPr>
        <w:shd w:val="clear" w:color="auto" w:fill="FFFFFF"/>
        <w:spacing w:line="360" w:lineRule="auto"/>
        <w:ind w:firstLine="720"/>
        <w:rPr>
          <w:rFonts w:cs="Arial"/>
          <w:color w:val="000000"/>
          <w:sz w:val="23"/>
          <w:szCs w:val="23"/>
          <w:lang w:val="en" w:eastAsia="en-GB"/>
        </w:rPr>
      </w:pPr>
    </w:p>
    <w:p w:rsidR="006F0634" w:rsidRPr="00053BBE" w:rsidRDefault="006F0634" w:rsidP="006F0634">
      <w:pPr>
        <w:shd w:val="clear" w:color="auto" w:fill="FFFFFF"/>
        <w:spacing w:line="360" w:lineRule="auto"/>
        <w:ind w:firstLine="720"/>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rsidR="006F0634" w:rsidRDefault="006F0634" w:rsidP="006F0634">
      <w:pPr>
        <w:shd w:val="clear" w:color="auto" w:fill="FFFFFF"/>
        <w:spacing w:line="360" w:lineRule="auto"/>
        <w:outlineLvl w:val="4"/>
        <w:rPr>
          <w:rFonts w:cs="Arial"/>
          <w:b/>
          <w:i/>
          <w:iCs/>
          <w:smallCaps/>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cs="Arial"/>
          <w:b/>
          <w:bCs/>
          <w:vanish/>
          <w:color w:val="FFFFFF"/>
          <w:sz w:val="23"/>
          <w:szCs w:val="23"/>
          <w:shd w:val="clear" w:color="auto" w:fill="660066"/>
          <w:lang w:val="en" w:eastAsia="en-GB"/>
        </w:rPr>
        <w:t>E+W+S+N.I.</w:t>
      </w: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Default="006F0634" w:rsidP="006F0634">
      <w:pPr>
        <w:shd w:val="clear" w:color="auto" w:fill="FFFFFF"/>
        <w:spacing w:line="360" w:lineRule="auto"/>
        <w:rPr>
          <w:rFonts w:cs="Arial"/>
          <w:color w:val="000000"/>
          <w:sz w:val="23"/>
          <w:szCs w:val="23"/>
          <w:lang w:val="en" w:eastAsia="en-GB"/>
        </w:rPr>
      </w:pPr>
    </w:p>
    <w:p w:rsidR="006F0634"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lastRenderedPageBreak/>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rsidR="006F0634" w:rsidRDefault="006F0634" w:rsidP="006F0634">
      <w:pPr>
        <w:shd w:val="clear" w:color="auto" w:fill="FFFFFF"/>
        <w:spacing w:line="360" w:lineRule="auto"/>
        <w:ind w:left="1224"/>
        <w:jc w:val="both"/>
        <w:rPr>
          <w:rFonts w:cs="Arial"/>
          <w:color w:val="000000"/>
          <w:sz w:val="23"/>
          <w:szCs w:val="23"/>
          <w:lang w:val="en" w:eastAsia="en-GB"/>
        </w:rPr>
      </w:pPr>
    </w:p>
    <w:p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Pr="00053BBE" w:rsidRDefault="006F0634" w:rsidP="006F0634">
      <w:pPr>
        <w:spacing w:line="360" w:lineRule="auto"/>
        <w:rPr>
          <w:rFonts w:cs="Arial"/>
          <w:b/>
          <w:sz w:val="23"/>
          <w:szCs w:val="23"/>
        </w:rPr>
      </w:pPr>
      <w:r w:rsidRPr="00053BBE">
        <w:rPr>
          <w:rFonts w:cs="Arial"/>
          <w:b/>
          <w:sz w:val="23"/>
          <w:szCs w:val="23"/>
        </w:rPr>
        <w:t>Protocol 1</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6F0634" w:rsidRDefault="006F0634" w:rsidP="00DE29A9">
      <w:pPr>
        <w:rPr>
          <w:rFonts w:cs="Arial"/>
          <w:sz w:val="28"/>
          <w:szCs w:val="28"/>
        </w:rPr>
      </w:pPr>
    </w:p>
    <w:sectPr w:rsidR="006F0634" w:rsidSect="00E91D60">
      <w:footerReference w:type="even" r:id="rId21"/>
      <w:footerReference w:type="default" r:id="rId22"/>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B88" w:rsidRDefault="00396B88">
      <w:r>
        <w:separator/>
      </w:r>
    </w:p>
  </w:endnote>
  <w:endnote w:type="continuationSeparator" w:id="0">
    <w:p w:rsidR="00396B88" w:rsidRDefault="00396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7E" w:rsidRDefault="0080507E"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0507E" w:rsidRDefault="0080507E" w:rsidP="002A74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7E" w:rsidRDefault="0080507E"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0EAF">
      <w:rPr>
        <w:rStyle w:val="PageNumber"/>
        <w:noProof/>
      </w:rPr>
      <w:t>1</w:t>
    </w:r>
    <w:r>
      <w:rPr>
        <w:rStyle w:val="PageNumber"/>
      </w:rPr>
      <w:fldChar w:fldCharType="end"/>
    </w:r>
  </w:p>
  <w:p w:rsidR="0080507E" w:rsidRDefault="0080507E" w:rsidP="002A748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B88" w:rsidRDefault="00396B88">
      <w:r>
        <w:separator/>
      </w:r>
    </w:p>
  </w:footnote>
  <w:footnote w:type="continuationSeparator" w:id="0">
    <w:p w:rsidR="00396B88" w:rsidRDefault="00396B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7014732"/>
    <w:multiLevelType w:val="hybridMultilevel"/>
    <w:tmpl w:val="0952D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EB36B3"/>
    <w:multiLevelType w:val="hybridMultilevel"/>
    <w:tmpl w:val="81F29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41259C"/>
    <w:multiLevelType w:val="hybridMultilevel"/>
    <w:tmpl w:val="11EE2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F32209"/>
    <w:multiLevelType w:val="hybridMultilevel"/>
    <w:tmpl w:val="CCB6F042"/>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975C03"/>
    <w:multiLevelType w:val="hybridMultilevel"/>
    <w:tmpl w:val="58CC2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20D6B19"/>
    <w:multiLevelType w:val="multilevel"/>
    <w:tmpl w:val="E04A0600"/>
    <w:lvl w:ilvl="0">
      <w:start w:val="1"/>
      <w:numFmt w:val="decimal"/>
      <w:lvlText w:val="%1"/>
      <w:lvlJc w:val="left"/>
      <w:pPr>
        <w:ind w:left="510" w:hanging="510"/>
      </w:pPr>
      <w:rPr>
        <w:rFonts w:hint="default"/>
        <w:b/>
      </w:rPr>
    </w:lvl>
    <w:lvl w:ilvl="1">
      <w:start w:val="1"/>
      <w:numFmt w:val="decimal"/>
      <w:lvlText w:val="%1.%2"/>
      <w:lvlJc w:val="left"/>
      <w:pPr>
        <w:ind w:left="510" w:hanging="51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38777267"/>
    <w:multiLevelType w:val="hybridMultilevel"/>
    <w:tmpl w:val="38FC8A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5A647B"/>
    <w:multiLevelType w:val="hybridMultilevel"/>
    <w:tmpl w:val="18780E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8937DB0"/>
    <w:multiLevelType w:val="hybridMultilevel"/>
    <w:tmpl w:val="29F63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9D0EBD"/>
    <w:multiLevelType w:val="hybridMultilevel"/>
    <w:tmpl w:val="30BAD9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BD6873"/>
    <w:multiLevelType w:val="hybridMultilevel"/>
    <w:tmpl w:val="BD6AFC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DE6AF1"/>
    <w:multiLevelType w:val="hybridMultilevel"/>
    <w:tmpl w:val="F93C1BF0"/>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39"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40"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AC2970"/>
    <w:multiLevelType w:val="hybridMultilevel"/>
    <w:tmpl w:val="AAA89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150BF5"/>
    <w:multiLevelType w:val="hybridMultilevel"/>
    <w:tmpl w:val="5762A7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8"/>
  </w:num>
  <w:num w:numId="2">
    <w:abstractNumId w:val="40"/>
  </w:num>
  <w:num w:numId="3">
    <w:abstractNumId w:val="35"/>
  </w:num>
  <w:num w:numId="4">
    <w:abstractNumId w:val="28"/>
  </w:num>
  <w:num w:numId="5">
    <w:abstractNumId w:val="37"/>
  </w:num>
  <w:num w:numId="6">
    <w:abstractNumId w:val="0"/>
  </w:num>
  <w:num w:numId="7">
    <w:abstractNumId w:val="26"/>
  </w:num>
  <w:num w:numId="8">
    <w:abstractNumId w:val="21"/>
  </w:num>
  <w:num w:numId="9">
    <w:abstractNumId w:val="6"/>
  </w:num>
  <w:num w:numId="10">
    <w:abstractNumId w:val="16"/>
  </w:num>
  <w:num w:numId="11">
    <w:abstractNumId w:val="31"/>
  </w:num>
  <w:num w:numId="12">
    <w:abstractNumId w:val="5"/>
  </w:num>
  <w:num w:numId="13">
    <w:abstractNumId w:val="7"/>
  </w:num>
  <w:num w:numId="14">
    <w:abstractNumId w:val="4"/>
  </w:num>
  <w:num w:numId="15">
    <w:abstractNumId w:val="10"/>
  </w:num>
  <w:num w:numId="16">
    <w:abstractNumId w:val="34"/>
  </w:num>
  <w:num w:numId="17">
    <w:abstractNumId w:val="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2"/>
  </w:num>
  <w:num w:numId="21">
    <w:abstractNumId w:val="2"/>
  </w:num>
  <w:num w:numId="22">
    <w:abstractNumId w:val="20"/>
  </w:num>
  <w:num w:numId="23">
    <w:abstractNumId w:val="33"/>
  </w:num>
  <w:num w:numId="24">
    <w:abstractNumId w:val="22"/>
  </w:num>
  <w:num w:numId="25">
    <w:abstractNumId w:val="25"/>
  </w:num>
  <w:num w:numId="26">
    <w:abstractNumId w:val="32"/>
  </w:num>
  <w:num w:numId="27">
    <w:abstractNumId w:val="13"/>
  </w:num>
  <w:num w:numId="28">
    <w:abstractNumId w:val="1"/>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36"/>
  </w:num>
  <w:num w:numId="33">
    <w:abstractNumId w:val="27"/>
  </w:num>
  <w:num w:numId="34">
    <w:abstractNumId w:val="29"/>
  </w:num>
  <w:num w:numId="35">
    <w:abstractNumId w:val="9"/>
  </w:num>
  <w:num w:numId="36">
    <w:abstractNumId w:val="42"/>
  </w:num>
  <w:num w:numId="37">
    <w:abstractNumId w:val="17"/>
  </w:num>
  <w:num w:numId="38">
    <w:abstractNumId w:val="11"/>
  </w:num>
  <w:num w:numId="39">
    <w:abstractNumId w:val="15"/>
  </w:num>
  <w:num w:numId="40">
    <w:abstractNumId w:val="24"/>
  </w:num>
  <w:num w:numId="41">
    <w:abstractNumId w:val="41"/>
  </w:num>
  <w:num w:numId="42">
    <w:abstractNumId w:val="14"/>
  </w:num>
  <w:num w:numId="43">
    <w:abstractNumId w:val="23"/>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60"/>
    <w:rsid w:val="00002A49"/>
    <w:rsid w:val="00014689"/>
    <w:rsid w:val="00027BD2"/>
    <w:rsid w:val="00044701"/>
    <w:rsid w:val="00066281"/>
    <w:rsid w:val="00087AC8"/>
    <w:rsid w:val="000A1318"/>
    <w:rsid w:val="000D08B0"/>
    <w:rsid w:val="001167B8"/>
    <w:rsid w:val="001238AD"/>
    <w:rsid w:val="00127EA5"/>
    <w:rsid w:val="00132376"/>
    <w:rsid w:val="00133E60"/>
    <w:rsid w:val="00141F3B"/>
    <w:rsid w:val="00142190"/>
    <w:rsid w:val="00142F64"/>
    <w:rsid w:val="0017404D"/>
    <w:rsid w:val="001A3183"/>
    <w:rsid w:val="001C2ED3"/>
    <w:rsid w:val="00200531"/>
    <w:rsid w:val="00205640"/>
    <w:rsid w:val="00241E67"/>
    <w:rsid w:val="00257A84"/>
    <w:rsid w:val="002946B4"/>
    <w:rsid w:val="002A69AD"/>
    <w:rsid w:val="002A748F"/>
    <w:rsid w:val="002B5CB3"/>
    <w:rsid w:val="002C45F8"/>
    <w:rsid w:val="002E1017"/>
    <w:rsid w:val="002E6D9F"/>
    <w:rsid w:val="002F3D15"/>
    <w:rsid w:val="00301C84"/>
    <w:rsid w:val="00317544"/>
    <w:rsid w:val="00377651"/>
    <w:rsid w:val="00390DDC"/>
    <w:rsid w:val="00396B88"/>
    <w:rsid w:val="003B081B"/>
    <w:rsid w:val="003B0CAA"/>
    <w:rsid w:val="003D07DE"/>
    <w:rsid w:val="003E5E97"/>
    <w:rsid w:val="00453279"/>
    <w:rsid w:val="00482131"/>
    <w:rsid w:val="00483EE5"/>
    <w:rsid w:val="00491374"/>
    <w:rsid w:val="00497DFF"/>
    <w:rsid w:val="004D1935"/>
    <w:rsid w:val="004D6111"/>
    <w:rsid w:val="004E3127"/>
    <w:rsid w:val="00530FFE"/>
    <w:rsid w:val="0053534E"/>
    <w:rsid w:val="005762B3"/>
    <w:rsid w:val="0058579E"/>
    <w:rsid w:val="005B0505"/>
    <w:rsid w:val="005B5F80"/>
    <w:rsid w:val="005C0EAF"/>
    <w:rsid w:val="00601709"/>
    <w:rsid w:val="006124D8"/>
    <w:rsid w:val="00625DBC"/>
    <w:rsid w:val="00625F15"/>
    <w:rsid w:val="00651B3B"/>
    <w:rsid w:val="00652558"/>
    <w:rsid w:val="00654E88"/>
    <w:rsid w:val="0066640B"/>
    <w:rsid w:val="00671348"/>
    <w:rsid w:val="0067155F"/>
    <w:rsid w:val="00677060"/>
    <w:rsid w:val="00683B31"/>
    <w:rsid w:val="006A1D34"/>
    <w:rsid w:val="006B7C27"/>
    <w:rsid w:val="006E7286"/>
    <w:rsid w:val="006F0634"/>
    <w:rsid w:val="007067B2"/>
    <w:rsid w:val="00720BBE"/>
    <w:rsid w:val="00725238"/>
    <w:rsid w:val="0072544B"/>
    <w:rsid w:val="007264CD"/>
    <w:rsid w:val="00746432"/>
    <w:rsid w:val="00756820"/>
    <w:rsid w:val="00776185"/>
    <w:rsid w:val="00777137"/>
    <w:rsid w:val="00792F80"/>
    <w:rsid w:val="00793070"/>
    <w:rsid w:val="007A6193"/>
    <w:rsid w:val="007B6663"/>
    <w:rsid w:val="007C273B"/>
    <w:rsid w:val="007D043A"/>
    <w:rsid w:val="00804D49"/>
    <w:rsid w:val="0080507E"/>
    <w:rsid w:val="008067AA"/>
    <w:rsid w:val="00823022"/>
    <w:rsid w:val="00824EEA"/>
    <w:rsid w:val="00837F11"/>
    <w:rsid w:val="0084467C"/>
    <w:rsid w:val="008519EB"/>
    <w:rsid w:val="008578E1"/>
    <w:rsid w:val="00861BDA"/>
    <w:rsid w:val="00870403"/>
    <w:rsid w:val="0087101B"/>
    <w:rsid w:val="008765CE"/>
    <w:rsid w:val="008779A1"/>
    <w:rsid w:val="00890DE7"/>
    <w:rsid w:val="008925FE"/>
    <w:rsid w:val="0089572F"/>
    <w:rsid w:val="008C67A9"/>
    <w:rsid w:val="008D2F82"/>
    <w:rsid w:val="008D5581"/>
    <w:rsid w:val="008F4488"/>
    <w:rsid w:val="009007A5"/>
    <w:rsid w:val="00914890"/>
    <w:rsid w:val="00915285"/>
    <w:rsid w:val="00924727"/>
    <w:rsid w:val="00930D32"/>
    <w:rsid w:val="0096413F"/>
    <w:rsid w:val="0097163F"/>
    <w:rsid w:val="0099506C"/>
    <w:rsid w:val="009B5371"/>
    <w:rsid w:val="009C1453"/>
    <w:rsid w:val="009C2820"/>
    <w:rsid w:val="009D617C"/>
    <w:rsid w:val="00A3020D"/>
    <w:rsid w:val="00AE1EAD"/>
    <w:rsid w:val="00AE6E25"/>
    <w:rsid w:val="00B04968"/>
    <w:rsid w:val="00B1472D"/>
    <w:rsid w:val="00B14FB3"/>
    <w:rsid w:val="00B772D4"/>
    <w:rsid w:val="00B82F88"/>
    <w:rsid w:val="00B92E4E"/>
    <w:rsid w:val="00BB0620"/>
    <w:rsid w:val="00BD0D1A"/>
    <w:rsid w:val="00BD2AEC"/>
    <w:rsid w:val="00C01376"/>
    <w:rsid w:val="00C0511A"/>
    <w:rsid w:val="00C210F5"/>
    <w:rsid w:val="00C21A24"/>
    <w:rsid w:val="00C2631D"/>
    <w:rsid w:val="00C26CA1"/>
    <w:rsid w:val="00C62352"/>
    <w:rsid w:val="00C81F6B"/>
    <w:rsid w:val="00C82DA4"/>
    <w:rsid w:val="00CA53A3"/>
    <w:rsid w:val="00CB647A"/>
    <w:rsid w:val="00CD4C1B"/>
    <w:rsid w:val="00CF0B02"/>
    <w:rsid w:val="00D12B95"/>
    <w:rsid w:val="00D25A10"/>
    <w:rsid w:val="00D43490"/>
    <w:rsid w:val="00D4612A"/>
    <w:rsid w:val="00D47B3D"/>
    <w:rsid w:val="00D6128C"/>
    <w:rsid w:val="00DC4732"/>
    <w:rsid w:val="00DD62F3"/>
    <w:rsid w:val="00DD6798"/>
    <w:rsid w:val="00DD7FC0"/>
    <w:rsid w:val="00DE29A9"/>
    <w:rsid w:val="00E26640"/>
    <w:rsid w:val="00E30C4B"/>
    <w:rsid w:val="00E42C80"/>
    <w:rsid w:val="00E43D7A"/>
    <w:rsid w:val="00E513EE"/>
    <w:rsid w:val="00E62217"/>
    <w:rsid w:val="00E8677C"/>
    <w:rsid w:val="00E91D60"/>
    <w:rsid w:val="00EA4088"/>
    <w:rsid w:val="00F41683"/>
    <w:rsid w:val="00F425E4"/>
    <w:rsid w:val="00F66F0D"/>
    <w:rsid w:val="00F750E7"/>
    <w:rsid w:val="00F922C9"/>
    <w:rsid w:val="00F9355E"/>
    <w:rsid w:val="00FA2356"/>
    <w:rsid w:val="00FA448F"/>
    <w:rsid w:val="00FD0BBD"/>
    <w:rsid w:val="00FF0E8B"/>
    <w:rsid w:val="00FF7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semiHidden/>
    <w:unhideWhenUsed/>
    <w:rsid w:val="00837F11"/>
    <w:rPr>
      <w:sz w:val="20"/>
    </w:rPr>
  </w:style>
  <w:style w:type="character" w:customStyle="1" w:styleId="CommentTextChar">
    <w:name w:val="Comment Text Char"/>
    <w:basedOn w:val="DefaultParagraphFont"/>
    <w:link w:val="CommentText"/>
    <w:uiPriority w:val="99"/>
    <w:semiHidden/>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 w:type="paragraph" w:customStyle="1" w:styleId="Default">
    <w:name w:val="Default"/>
    <w:rsid w:val="00C01376"/>
    <w:pPr>
      <w:autoSpaceDE w:val="0"/>
      <w:autoSpaceDN w:val="0"/>
      <w:adjustRightInd w:val="0"/>
    </w:pPr>
    <w:rPr>
      <w:rFonts w:ascii="Arial" w:eastAsia="Times"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69840">
      <w:bodyDiv w:val="1"/>
      <w:marLeft w:val="0"/>
      <w:marRight w:val="0"/>
      <w:marTop w:val="0"/>
      <w:marBottom w:val="0"/>
      <w:divBdr>
        <w:top w:val="none" w:sz="0" w:space="0" w:color="auto"/>
        <w:left w:val="none" w:sz="0" w:space="0" w:color="auto"/>
        <w:bottom w:val="none" w:sz="0" w:space="0" w:color="auto"/>
        <w:right w:val="none" w:sz="0" w:space="0" w:color="auto"/>
      </w:divBdr>
    </w:div>
    <w:div w:id="158739215">
      <w:bodyDiv w:val="1"/>
      <w:marLeft w:val="0"/>
      <w:marRight w:val="0"/>
      <w:marTop w:val="0"/>
      <w:marBottom w:val="0"/>
      <w:divBdr>
        <w:top w:val="none" w:sz="0" w:space="0" w:color="auto"/>
        <w:left w:val="none" w:sz="0" w:space="0" w:color="auto"/>
        <w:bottom w:val="none" w:sz="0" w:space="0" w:color="auto"/>
        <w:right w:val="none" w:sz="0" w:space="0" w:color="auto"/>
      </w:divBdr>
    </w:div>
    <w:div w:id="308872052">
      <w:bodyDiv w:val="1"/>
      <w:marLeft w:val="0"/>
      <w:marRight w:val="0"/>
      <w:marTop w:val="0"/>
      <w:marBottom w:val="0"/>
      <w:divBdr>
        <w:top w:val="none" w:sz="0" w:space="0" w:color="auto"/>
        <w:left w:val="none" w:sz="0" w:space="0" w:color="auto"/>
        <w:bottom w:val="none" w:sz="0" w:space="0" w:color="auto"/>
        <w:right w:val="none" w:sz="0" w:space="0" w:color="auto"/>
      </w:divBdr>
    </w:div>
    <w:div w:id="390662866">
      <w:bodyDiv w:val="1"/>
      <w:marLeft w:val="0"/>
      <w:marRight w:val="0"/>
      <w:marTop w:val="0"/>
      <w:marBottom w:val="0"/>
      <w:divBdr>
        <w:top w:val="none" w:sz="0" w:space="0" w:color="auto"/>
        <w:left w:val="none" w:sz="0" w:space="0" w:color="auto"/>
        <w:bottom w:val="none" w:sz="0" w:space="0" w:color="auto"/>
        <w:right w:val="none" w:sz="0" w:space="0" w:color="auto"/>
      </w:divBdr>
    </w:div>
    <w:div w:id="698361612">
      <w:bodyDiv w:val="1"/>
      <w:marLeft w:val="0"/>
      <w:marRight w:val="0"/>
      <w:marTop w:val="0"/>
      <w:marBottom w:val="0"/>
      <w:divBdr>
        <w:top w:val="none" w:sz="0" w:space="0" w:color="auto"/>
        <w:left w:val="none" w:sz="0" w:space="0" w:color="auto"/>
        <w:bottom w:val="none" w:sz="0" w:space="0" w:color="auto"/>
        <w:right w:val="none" w:sz="0" w:space="0" w:color="auto"/>
      </w:divBdr>
    </w:div>
    <w:div w:id="782186250">
      <w:bodyDiv w:val="1"/>
      <w:marLeft w:val="0"/>
      <w:marRight w:val="0"/>
      <w:marTop w:val="0"/>
      <w:marBottom w:val="0"/>
      <w:divBdr>
        <w:top w:val="none" w:sz="0" w:space="0" w:color="auto"/>
        <w:left w:val="none" w:sz="0" w:space="0" w:color="auto"/>
        <w:bottom w:val="none" w:sz="0" w:space="0" w:color="auto"/>
        <w:right w:val="none" w:sz="0" w:space="0" w:color="auto"/>
      </w:divBdr>
    </w:div>
    <w:div w:id="814689435">
      <w:bodyDiv w:val="1"/>
      <w:marLeft w:val="0"/>
      <w:marRight w:val="0"/>
      <w:marTop w:val="0"/>
      <w:marBottom w:val="0"/>
      <w:divBdr>
        <w:top w:val="none" w:sz="0" w:space="0" w:color="auto"/>
        <w:left w:val="none" w:sz="0" w:space="0" w:color="auto"/>
        <w:bottom w:val="none" w:sz="0" w:space="0" w:color="auto"/>
        <w:right w:val="none" w:sz="0" w:space="0" w:color="auto"/>
      </w:divBdr>
    </w:div>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993795425">
      <w:bodyDiv w:val="1"/>
      <w:marLeft w:val="0"/>
      <w:marRight w:val="0"/>
      <w:marTop w:val="0"/>
      <w:marBottom w:val="0"/>
      <w:divBdr>
        <w:top w:val="none" w:sz="0" w:space="0" w:color="auto"/>
        <w:left w:val="none" w:sz="0" w:space="0" w:color="auto"/>
        <w:bottom w:val="none" w:sz="0" w:space="0" w:color="auto"/>
        <w:right w:val="none" w:sz="0" w:space="0" w:color="auto"/>
      </w:divBdr>
    </w:div>
    <w:div w:id="1001080466">
      <w:bodyDiv w:val="1"/>
      <w:marLeft w:val="0"/>
      <w:marRight w:val="0"/>
      <w:marTop w:val="0"/>
      <w:marBottom w:val="0"/>
      <w:divBdr>
        <w:top w:val="none" w:sz="0" w:space="0" w:color="auto"/>
        <w:left w:val="none" w:sz="0" w:space="0" w:color="auto"/>
        <w:bottom w:val="none" w:sz="0" w:space="0" w:color="auto"/>
        <w:right w:val="none" w:sz="0" w:space="0" w:color="auto"/>
      </w:divBdr>
    </w:div>
    <w:div w:id="1581672549">
      <w:bodyDiv w:val="1"/>
      <w:marLeft w:val="0"/>
      <w:marRight w:val="0"/>
      <w:marTop w:val="0"/>
      <w:marBottom w:val="0"/>
      <w:divBdr>
        <w:top w:val="none" w:sz="0" w:space="0" w:color="auto"/>
        <w:left w:val="none" w:sz="0" w:space="0" w:color="auto"/>
        <w:bottom w:val="none" w:sz="0" w:space="0" w:color="auto"/>
        <w:right w:val="none" w:sz="0" w:space="0" w:color="auto"/>
      </w:divBdr>
    </w:div>
    <w:div w:id="1642348349">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 w:id="2060473714">
      <w:bodyDiv w:val="1"/>
      <w:marLeft w:val="0"/>
      <w:marRight w:val="0"/>
      <w:marTop w:val="0"/>
      <w:marBottom w:val="0"/>
      <w:divBdr>
        <w:top w:val="none" w:sz="0" w:space="0" w:color="auto"/>
        <w:left w:val="none" w:sz="0" w:space="0" w:color="auto"/>
        <w:bottom w:val="none" w:sz="0" w:space="0" w:color="auto"/>
        <w:right w:val="none" w:sz="0" w:space="0" w:color="auto"/>
      </w:divBdr>
    </w:div>
    <w:div w:id="210530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qualityni.org/ECNI/media/ECNI/Publications/Employers%20and%20Service%20Providers/S75MonitoringGuidance2007.pdf?ext=.pdf" TargetMode="Externa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mailto:equality@daera-ni.gov.uk"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ni.org/ECNI/media/ECNI/Publications/Employers%20and%20Service%20Providers/PracticalGuidanceonEQIA2005.pdf?ext=.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www.ark.ac.uk/nilt/2013/Background/ORIENT.html" TargetMode="External"/><Relationship Id="rId19" Type="http://schemas.openxmlformats.org/officeDocument/2006/relationships/hyperlink" Target="mailto:equality@daera-ni.gov.uk" TargetMode="External"/><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image" Target="cid:image005.jpg@01D6CE3F.3FE63000"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0536A-3EEC-46B9-81F8-7833BB8BC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9191</Words>
  <Characters>50295</Characters>
  <Application>Microsoft Office Word</Application>
  <DocSecurity>4</DocSecurity>
  <Lines>1463</Lines>
  <Paragraphs>511</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59302</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Donaldson, Pauline</cp:lastModifiedBy>
  <cp:revision>2</cp:revision>
  <dcterms:created xsi:type="dcterms:W3CDTF">2021-05-11T11:10:00Z</dcterms:created>
  <dcterms:modified xsi:type="dcterms:W3CDTF">2021-05-11T11:10:00Z</dcterms:modified>
</cp:coreProperties>
</file>