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469" w:rsidRDefault="00B05D1C" w:rsidP="00BA6469">
      <w:pPr>
        <w:pStyle w:val="Caption"/>
        <w:jc w:val="right"/>
      </w:pPr>
      <w:bookmarkStart w:id="0" w:name="_GoBack"/>
      <w:bookmarkEnd w:id="0"/>
      <w:r w:rsidRPr="00C144BD">
        <w:rPr>
          <w:b w:val="0"/>
          <w:noProof/>
          <w:color w:val="000000"/>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i1025" type="#_x0000_t75" alt="::::::Work in Progress - Designers Resources: Logos:DAERA Logos:Sized Logos:A4 DAERA Sized Logos:Colour:A4 DAERA Logo process.jpg" style="width:215.4pt;height:76.2pt;visibility:visible">
            <v:imagedata r:id="rId8" o:title="A4 DAERA Logo process"/>
          </v:shape>
        </w:pict>
      </w:r>
    </w:p>
    <w:p w:rsidR="003138A8" w:rsidRDefault="003138A8" w:rsidP="002F661E">
      <w:pPr>
        <w:ind w:firstLine="270"/>
        <w:jc w:val="center"/>
        <w:rPr>
          <w:rFonts w:ascii="Arial" w:hAnsi="Arial" w:cs="Arial"/>
          <w:b/>
          <w:sz w:val="22"/>
          <w:szCs w:val="22"/>
        </w:rPr>
      </w:pPr>
    </w:p>
    <w:p w:rsidR="002F661E" w:rsidRPr="00FF3D20" w:rsidRDefault="002F661E" w:rsidP="002F661E">
      <w:pPr>
        <w:ind w:firstLine="270"/>
        <w:jc w:val="center"/>
        <w:rPr>
          <w:rFonts w:ascii="Arial" w:hAnsi="Arial" w:cs="Arial"/>
          <w:b/>
          <w:sz w:val="22"/>
          <w:szCs w:val="22"/>
        </w:rPr>
      </w:pPr>
      <w:r w:rsidRPr="00FF3D20">
        <w:rPr>
          <w:rFonts w:ascii="Arial" w:hAnsi="Arial" w:cs="Arial"/>
          <w:b/>
          <w:sz w:val="22"/>
          <w:szCs w:val="22"/>
        </w:rPr>
        <w:t>DEPARTMENT OF AGRICULTURE, ENVIRONMENT AND RURAL AFFAIRS</w:t>
      </w:r>
    </w:p>
    <w:p w:rsidR="002F661E" w:rsidRPr="00FF3D20" w:rsidRDefault="002F661E" w:rsidP="002F661E">
      <w:pPr>
        <w:rPr>
          <w:rFonts w:ascii="Arial" w:hAnsi="Arial" w:cs="Arial"/>
          <w:b/>
          <w:sz w:val="22"/>
          <w:szCs w:val="22"/>
        </w:rPr>
      </w:pPr>
    </w:p>
    <w:p w:rsidR="002F661E" w:rsidRPr="00FF3D20" w:rsidRDefault="002F661E" w:rsidP="002F661E">
      <w:pPr>
        <w:jc w:val="center"/>
        <w:rPr>
          <w:rFonts w:ascii="Arial" w:hAnsi="Arial" w:cs="Arial"/>
          <w:b/>
          <w:sz w:val="22"/>
          <w:szCs w:val="22"/>
        </w:rPr>
      </w:pPr>
      <w:r w:rsidRPr="00FF3D20">
        <w:rPr>
          <w:rFonts w:ascii="Arial" w:hAnsi="Arial" w:cs="Arial"/>
          <w:b/>
          <w:sz w:val="22"/>
          <w:szCs w:val="22"/>
        </w:rPr>
        <w:t xml:space="preserve">THE ARTIFICIAL REPRODUCTION OF ANIMALS (NORTHERN IRELAND) ORDER 1975 </w:t>
      </w:r>
    </w:p>
    <w:p w:rsidR="002F661E" w:rsidRPr="00FF3D20" w:rsidRDefault="002F661E" w:rsidP="002F661E">
      <w:pPr>
        <w:jc w:val="center"/>
        <w:rPr>
          <w:rFonts w:ascii="Arial" w:hAnsi="Arial" w:cs="Arial"/>
          <w:b/>
          <w:sz w:val="22"/>
          <w:szCs w:val="22"/>
        </w:rPr>
      </w:pPr>
      <w:r w:rsidRPr="00FF3D20">
        <w:rPr>
          <w:rFonts w:ascii="Arial" w:hAnsi="Arial" w:cs="Arial"/>
          <w:b/>
          <w:sz w:val="22"/>
          <w:szCs w:val="22"/>
        </w:rPr>
        <w:t>(AS AMENDED)</w:t>
      </w:r>
    </w:p>
    <w:p w:rsidR="002F661E" w:rsidRPr="00FF3D20" w:rsidRDefault="002F661E" w:rsidP="002F661E">
      <w:pPr>
        <w:jc w:val="center"/>
        <w:rPr>
          <w:rFonts w:ascii="Arial" w:hAnsi="Arial" w:cs="Arial"/>
          <w:b/>
          <w:sz w:val="22"/>
          <w:szCs w:val="22"/>
        </w:rPr>
      </w:pPr>
      <w:r w:rsidRPr="00FF3D20">
        <w:rPr>
          <w:rFonts w:ascii="Arial" w:hAnsi="Arial" w:cs="Arial"/>
          <w:b/>
          <w:sz w:val="22"/>
          <w:szCs w:val="22"/>
        </w:rPr>
        <w:t xml:space="preserve">ARTIFICIAL INSEMINATION OF CATTLE REGULATIONS (NORTHERN IRELAND) 1988 </w:t>
      </w:r>
    </w:p>
    <w:p w:rsidR="002F661E" w:rsidRPr="00FF3D20" w:rsidRDefault="002F661E" w:rsidP="002F661E">
      <w:pPr>
        <w:jc w:val="center"/>
        <w:rPr>
          <w:rFonts w:ascii="Arial" w:hAnsi="Arial" w:cs="Arial"/>
          <w:b/>
          <w:sz w:val="22"/>
          <w:szCs w:val="22"/>
        </w:rPr>
      </w:pPr>
      <w:r w:rsidRPr="00FF3D20">
        <w:rPr>
          <w:rFonts w:ascii="Arial" w:hAnsi="Arial" w:cs="Arial"/>
          <w:b/>
          <w:sz w:val="22"/>
          <w:szCs w:val="22"/>
        </w:rPr>
        <w:t>(AS AMENDED)</w:t>
      </w:r>
    </w:p>
    <w:p w:rsidR="002F661E" w:rsidRPr="00FF3D20" w:rsidRDefault="002F661E" w:rsidP="002F661E">
      <w:pPr>
        <w:jc w:val="both"/>
        <w:rPr>
          <w:rFonts w:ascii="Arial" w:hAnsi="Arial" w:cs="Arial"/>
          <w:b/>
          <w:sz w:val="22"/>
          <w:szCs w:val="22"/>
        </w:rPr>
      </w:pPr>
    </w:p>
    <w:p w:rsidR="003138A8" w:rsidRPr="003138A8" w:rsidRDefault="003138A8" w:rsidP="003138A8">
      <w:pPr>
        <w:pBdr>
          <w:top w:val="single" w:sz="4" w:space="1" w:color="auto"/>
          <w:left w:val="single" w:sz="4" w:space="4" w:color="auto"/>
          <w:bottom w:val="single" w:sz="4" w:space="1" w:color="auto"/>
          <w:right w:val="single" w:sz="4" w:space="4" w:color="auto"/>
        </w:pBdr>
        <w:jc w:val="center"/>
        <w:rPr>
          <w:rFonts w:ascii="Arial" w:hAnsi="Arial" w:cs="Arial"/>
          <w:b/>
          <w:sz w:val="12"/>
          <w:szCs w:val="12"/>
        </w:rPr>
      </w:pPr>
    </w:p>
    <w:p w:rsidR="002F661E" w:rsidRDefault="002F661E" w:rsidP="003138A8">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FF3D20">
        <w:rPr>
          <w:rFonts w:ascii="Arial" w:hAnsi="Arial" w:cs="Arial"/>
          <w:b/>
          <w:sz w:val="22"/>
          <w:szCs w:val="22"/>
        </w:rPr>
        <w:t>COMMERCIAL INSEMINATOR LICENCE</w:t>
      </w:r>
    </w:p>
    <w:p w:rsidR="003138A8" w:rsidRPr="003138A8" w:rsidRDefault="003138A8" w:rsidP="003138A8">
      <w:pPr>
        <w:pBdr>
          <w:top w:val="single" w:sz="4" w:space="1" w:color="auto"/>
          <w:left w:val="single" w:sz="4" w:space="4" w:color="auto"/>
          <w:bottom w:val="single" w:sz="4" w:space="1" w:color="auto"/>
          <w:right w:val="single" w:sz="4" w:space="4" w:color="auto"/>
        </w:pBdr>
        <w:jc w:val="center"/>
        <w:rPr>
          <w:rFonts w:ascii="Arial" w:hAnsi="Arial" w:cs="Arial"/>
          <w:b/>
          <w:sz w:val="12"/>
          <w:szCs w:val="12"/>
        </w:rPr>
      </w:pPr>
    </w:p>
    <w:p w:rsidR="002F661E" w:rsidRPr="00FF3D20" w:rsidRDefault="002F661E" w:rsidP="002F661E">
      <w:pPr>
        <w:jc w:val="both"/>
        <w:rPr>
          <w:rFonts w:ascii="Arial" w:hAnsi="Arial" w:cs="Arial"/>
          <w:b/>
          <w:sz w:val="22"/>
          <w:szCs w:val="22"/>
        </w:rPr>
      </w:pPr>
    </w:p>
    <w:p w:rsidR="002F661E" w:rsidRPr="00FF3D20" w:rsidRDefault="002F661E" w:rsidP="003138A8">
      <w:pPr>
        <w:pStyle w:val="BodyText"/>
        <w:rPr>
          <w:rFonts w:ascii="Arial" w:hAnsi="Arial" w:cs="Arial"/>
          <w:sz w:val="22"/>
          <w:szCs w:val="22"/>
        </w:rPr>
      </w:pPr>
      <w:r w:rsidRPr="00FF3D20">
        <w:rPr>
          <w:rFonts w:ascii="Arial" w:hAnsi="Arial" w:cs="Arial"/>
          <w:sz w:val="22"/>
          <w:szCs w:val="22"/>
        </w:rPr>
        <w:t>The Department of Agriculture, Environment and Rural Affairs (“the Department), in exercise of the powers contained in regulation 3(1)(a) of the Artificial Insemination of Cattle Regulations (Northern Ireland) 1988 (“the Regulations”) hereby authorises:-</w:t>
      </w:r>
    </w:p>
    <w:p w:rsidR="002F661E" w:rsidRPr="00FF3D20" w:rsidRDefault="002F661E" w:rsidP="002F661E">
      <w:pPr>
        <w:pStyle w:val="BodyText"/>
        <w:ind w:left="720"/>
        <w:rPr>
          <w:rFonts w:ascii="Arial" w:hAnsi="Arial" w:cs="Arial"/>
          <w:sz w:val="22"/>
          <w:szCs w:val="22"/>
        </w:rPr>
      </w:pPr>
    </w:p>
    <w:tbl>
      <w:tblPr>
        <w:tblW w:w="0" w:type="auto"/>
        <w:tblInd w:w="2802" w:type="dxa"/>
        <w:tblLook w:val="01E0" w:firstRow="1" w:lastRow="1" w:firstColumn="1" w:lastColumn="1" w:noHBand="0" w:noVBand="0"/>
      </w:tblPr>
      <w:tblGrid>
        <w:gridCol w:w="5103"/>
      </w:tblGrid>
      <w:tr w:rsidR="002F661E" w:rsidRPr="00FF3D20" w:rsidTr="004F2AB5">
        <w:trPr>
          <w:trHeight w:val="716"/>
        </w:trPr>
        <w:tc>
          <w:tcPr>
            <w:tcW w:w="5103" w:type="dxa"/>
          </w:tcPr>
          <w:p w:rsidR="00F00F1A" w:rsidRPr="00FF3D20" w:rsidRDefault="00462BFF" w:rsidP="00F71A66">
            <w:pPr>
              <w:rPr>
                <w:rFonts w:ascii="Arial" w:hAnsi="Arial" w:cs="Arial"/>
                <w:b/>
                <w:bCs/>
                <w:sz w:val="22"/>
                <w:szCs w:val="22"/>
              </w:rPr>
            </w:pPr>
            <w:r>
              <w:rPr>
                <w:rFonts w:ascii="Arial" w:hAnsi="Arial" w:cs="Arial"/>
                <w:b/>
                <w:bCs/>
              </w:rPr>
              <w:t>Name and Address</w:t>
            </w:r>
          </w:p>
        </w:tc>
      </w:tr>
    </w:tbl>
    <w:p w:rsidR="002F661E" w:rsidRPr="00FF3D20" w:rsidRDefault="002F661E" w:rsidP="002F661E">
      <w:pPr>
        <w:pStyle w:val="Heading6"/>
        <w:rPr>
          <w:rFonts w:ascii="Arial" w:hAnsi="Arial" w:cs="Arial"/>
        </w:rPr>
      </w:pPr>
    </w:p>
    <w:p w:rsidR="002F661E" w:rsidRPr="00FF3D20" w:rsidRDefault="002F661E" w:rsidP="003138A8">
      <w:pPr>
        <w:rPr>
          <w:rFonts w:ascii="Arial" w:hAnsi="Arial" w:cs="Arial"/>
          <w:sz w:val="22"/>
          <w:szCs w:val="22"/>
        </w:rPr>
      </w:pPr>
      <w:r w:rsidRPr="00FF3D20">
        <w:rPr>
          <w:rFonts w:ascii="Arial" w:hAnsi="Arial" w:cs="Arial"/>
          <w:sz w:val="22"/>
          <w:szCs w:val="22"/>
        </w:rPr>
        <w:t>(“the licensee”) the employee of,</w:t>
      </w:r>
      <w:r w:rsidR="001501BA">
        <w:rPr>
          <w:rFonts w:ascii="Arial" w:hAnsi="Arial" w:cs="Arial"/>
          <w:sz w:val="22"/>
          <w:szCs w:val="22"/>
        </w:rPr>
        <w:t xml:space="preserve"> </w:t>
      </w:r>
      <w:r w:rsidR="00462BFF">
        <w:rPr>
          <w:rFonts w:ascii="Arial" w:hAnsi="Arial" w:cs="Arial"/>
          <w:b/>
          <w:sz w:val="22"/>
          <w:szCs w:val="22"/>
        </w:rPr>
        <w:t>Company</w:t>
      </w:r>
      <w:r w:rsidRPr="00FF3D20">
        <w:rPr>
          <w:rFonts w:ascii="Arial" w:hAnsi="Arial" w:cs="Arial"/>
          <w:b/>
          <w:bCs/>
          <w:sz w:val="22"/>
          <w:szCs w:val="22"/>
        </w:rPr>
        <w:t xml:space="preserve"> </w:t>
      </w:r>
      <w:r w:rsidRPr="00FF3D20">
        <w:rPr>
          <w:rFonts w:ascii="Arial" w:hAnsi="Arial" w:cs="Arial"/>
          <w:sz w:val="22"/>
          <w:szCs w:val="22"/>
        </w:rPr>
        <w:t xml:space="preserve">to perform artificial insemination of cows on farms in Northern Ireland, subject to the following  conditions:- </w:t>
      </w:r>
    </w:p>
    <w:p w:rsidR="002F661E" w:rsidRPr="00FF3D20" w:rsidRDefault="002F661E" w:rsidP="003138A8">
      <w:pPr>
        <w:jc w:val="center"/>
        <w:rPr>
          <w:rFonts w:ascii="Arial" w:hAnsi="Arial" w:cs="Arial"/>
          <w:sz w:val="22"/>
          <w:szCs w:val="22"/>
        </w:rPr>
      </w:pPr>
    </w:p>
    <w:p w:rsidR="002F661E" w:rsidRPr="00FF3D20" w:rsidRDefault="002F661E" w:rsidP="00782C57">
      <w:pPr>
        <w:tabs>
          <w:tab w:val="left" w:pos="567"/>
        </w:tabs>
        <w:ind w:left="567" w:hanging="567"/>
        <w:rPr>
          <w:rFonts w:ascii="Arial" w:hAnsi="Arial" w:cs="Arial"/>
          <w:sz w:val="22"/>
          <w:szCs w:val="22"/>
        </w:rPr>
      </w:pPr>
      <w:r w:rsidRPr="00FF3D20">
        <w:rPr>
          <w:rFonts w:ascii="Arial" w:hAnsi="Arial" w:cs="Arial"/>
          <w:b/>
          <w:sz w:val="22"/>
          <w:szCs w:val="22"/>
        </w:rPr>
        <w:t>1.</w:t>
      </w:r>
      <w:r w:rsidRPr="00FF3D20">
        <w:rPr>
          <w:rFonts w:ascii="Arial" w:hAnsi="Arial" w:cs="Arial"/>
          <w:sz w:val="22"/>
          <w:szCs w:val="22"/>
        </w:rPr>
        <w:t xml:space="preserve"> </w:t>
      </w:r>
      <w:r w:rsidR="00782C57">
        <w:rPr>
          <w:rFonts w:ascii="Arial" w:hAnsi="Arial" w:cs="Arial"/>
          <w:sz w:val="22"/>
          <w:szCs w:val="22"/>
        </w:rPr>
        <w:tab/>
      </w:r>
      <w:r w:rsidRPr="00FF3D20">
        <w:rPr>
          <w:rFonts w:ascii="Arial" w:hAnsi="Arial" w:cs="Arial"/>
          <w:sz w:val="22"/>
          <w:szCs w:val="22"/>
        </w:rPr>
        <w:t>The Licensee shall:-</w:t>
      </w:r>
    </w:p>
    <w:p w:rsidR="002F661E" w:rsidRPr="00FF3D20" w:rsidRDefault="002F661E" w:rsidP="002F661E">
      <w:pPr>
        <w:rPr>
          <w:rFonts w:ascii="Arial" w:hAnsi="Arial" w:cs="Arial"/>
          <w:sz w:val="22"/>
          <w:szCs w:val="22"/>
        </w:rPr>
      </w:pPr>
    </w:p>
    <w:p w:rsidR="002F661E" w:rsidRPr="00FF3D20" w:rsidRDefault="002F661E" w:rsidP="003138A8">
      <w:pPr>
        <w:numPr>
          <w:ilvl w:val="0"/>
          <w:numId w:val="16"/>
        </w:numPr>
        <w:ind w:left="1134" w:hanging="567"/>
        <w:rPr>
          <w:rFonts w:ascii="Arial" w:hAnsi="Arial" w:cs="Arial"/>
          <w:sz w:val="22"/>
          <w:szCs w:val="22"/>
        </w:rPr>
      </w:pPr>
      <w:r w:rsidRPr="00FF3D20">
        <w:rPr>
          <w:rFonts w:ascii="Arial" w:hAnsi="Arial" w:cs="Arial"/>
          <w:sz w:val="22"/>
          <w:szCs w:val="22"/>
        </w:rPr>
        <w:t>in the artificial insemination of a cow use only processed semen from straws which have a traceable identification mark and which have been  obtained from the Supply Centre Store at</w:t>
      </w:r>
      <w:r w:rsidR="00C7332A">
        <w:rPr>
          <w:rFonts w:ascii="Arial" w:hAnsi="Arial" w:cs="Arial"/>
          <w:b/>
          <w:bCs/>
          <w:sz w:val="22"/>
          <w:szCs w:val="22"/>
        </w:rPr>
        <w:t xml:space="preserve"> </w:t>
      </w:r>
      <w:r w:rsidR="00462BFF">
        <w:rPr>
          <w:rFonts w:ascii="Arial" w:hAnsi="Arial" w:cs="Arial"/>
          <w:b/>
          <w:bCs/>
          <w:sz w:val="22"/>
          <w:szCs w:val="22"/>
        </w:rPr>
        <w:t>Address</w:t>
      </w:r>
      <w:r w:rsidR="00037526">
        <w:rPr>
          <w:rFonts w:ascii="Arial" w:hAnsi="Arial" w:cs="Arial"/>
          <w:b/>
          <w:bCs/>
          <w:sz w:val="22"/>
          <w:szCs w:val="22"/>
        </w:rPr>
        <w:t xml:space="preserve"> </w:t>
      </w:r>
      <w:r w:rsidRPr="00FF3D20">
        <w:rPr>
          <w:rFonts w:ascii="Arial" w:hAnsi="Arial" w:cs="Arial"/>
          <w:sz w:val="22"/>
          <w:szCs w:val="22"/>
        </w:rPr>
        <w:t>by the Department;</w:t>
      </w:r>
    </w:p>
    <w:p w:rsidR="002F661E" w:rsidRPr="00FF3D20" w:rsidRDefault="002F661E" w:rsidP="003138A8">
      <w:pPr>
        <w:pStyle w:val="Header"/>
        <w:ind w:left="567"/>
        <w:rPr>
          <w:rFonts w:ascii="Arial" w:hAnsi="Arial" w:cs="Arial"/>
          <w:sz w:val="22"/>
          <w:szCs w:val="22"/>
        </w:rPr>
      </w:pPr>
    </w:p>
    <w:p w:rsidR="002F661E" w:rsidRPr="00FF3D20" w:rsidRDefault="002F661E" w:rsidP="003138A8">
      <w:pPr>
        <w:numPr>
          <w:ilvl w:val="0"/>
          <w:numId w:val="16"/>
        </w:numPr>
        <w:ind w:left="1134" w:hanging="567"/>
        <w:rPr>
          <w:rFonts w:ascii="Arial" w:hAnsi="Arial" w:cs="Arial"/>
          <w:sz w:val="22"/>
          <w:szCs w:val="22"/>
        </w:rPr>
      </w:pPr>
      <w:r w:rsidRPr="00FF3D20">
        <w:rPr>
          <w:rFonts w:ascii="Arial" w:hAnsi="Arial" w:cs="Arial"/>
          <w:sz w:val="22"/>
          <w:szCs w:val="22"/>
        </w:rPr>
        <w:t>maintain all equipment used and vehicle(s) used for the transport of bovine semen in a clean and hygienic condition at all times;</w:t>
      </w:r>
    </w:p>
    <w:p w:rsidR="002F661E" w:rsidRPr="00FF3D20" w:rsidRDefault="002F661E" w:rsidP="003138A8">
      <w:pPr>
        <w:ind w:left="567"/>
        <w:rPr>
          <w:rFonts w:ascii="Arial" w:hAnsi="Arial" w:cs="Arial"/>
          <w:sz w:val="22"/>
          <w:szCs w:val="22"/>
        </w:rPr>
      </w:pPr>
    </w:p>
    <w:p w:rsidR="002F661E" w:rsidRPr="00FF3D20" w:rsidRDefault="002F661E" w:rsidP="003138A8">
      <w:pPr>
        <w:numPr>
          <w:ilvl w:val="0"/>
          <w:numId w:val="16"/>
        </w:numPr>
        <w:ind w:left="1134" w:hanging="567"/>
        <w:rPr>
          <w:rFonts w:ascii="Arial" w:hAnsi="Arial" w:cs="Arial"/>
          <w:sz w:val="22"/>
          <w:szCs w:val="22"/>
        </w:rPr>
      </w:pPr>
      <w:r w:rsidRPr="00FF3D20">
        <w:rPr>
          <w:rFonts w:ascii="Arial" w:hAnsi="Arial" w:cs="Arial"/>
          <w:sz w:val="22"/>
          <w:szCs w:val="22"/>
        </w:rPr>
        <w:t>wear suitable protective clothing and, unless gloves are used, wash his hands  before he begins insemination;</w:t>
      </w:r>
    </w:p>
    <w:p w:rsidR="002F661E" w:rsidRPr="00FF3D20" w:rsidRDefault="002F661E" w:rsidP="003138A8">
      <w:pPr>
        <w:ind w:left="567"/>
        <w:rPr>
          <w:rFonts w:ascii="Arial" w:hAnsi="Arial" w:cs="Arial"/>
          <w:sz w:val="22"/>
          <w:szCs w:val="22"/>
        </w:rPr>
      </w:pPr>
    </w:p>
    <w:p w:rsidR="002F661E" w:rsidRPr="003138A8" w:rsidRDefault="002F661E" w:rsidP="003138A8">
      <w:pPr>
        <w:numPr>
          <w:ilvl w:val="0"/>
          <w:numId w:val="16"/>
        </w:numPr>
        <w:ind w:left="1134" w:hanging="567"/>
        <w:rPr>
          <w:rFonts w:ascii="Arial" w:hAnsi="Arial" w:cs="Arial"/>
          <w:sz w:val="22"/>
          <w:szCs w:val="22"/>
        </w:rPr>
      </w:pPr>
      <w:r w:rsidRPr="003138A8">
        <w:rPr>
          <w:rFonts w:ascii="Arial" w:hAnsi="Arial" w:cs="Arial"/>
          <w:sz w:val="22"/>
          <w:szCs w:val="22"/>
        </w:rPr>
        <w:t>before leaving any premises after carrying out artificial insemination of cattle he:</w:t>
      </w:r>
    </w:p>
    <w:p w:rsidR="002F661E" w:rsidRPr="00FF3D20" w:rsidRDefault="002F661E" w:rsidP="002F661E">
      <w:pPr>
        <w:rPr>
          <w:rFonts w:ascii="Arial" w:hAnsi="Arial" w:cs="Arial"/>
          <w:sz w:val="22"/>
          <w:szCs w:val="22"/>
        </w:rPr>
      </w:pPr>
    </w:p>
    <w:p w:rsidR="002F661E" w:rsidRDefault="002F661E" w:rsidP="003138A8">
      <w:pPr>
        <w:numPr>
          <w:ilvl w:val="0"/>
          <w:numId w:val="15"/>
        </w:numPr>
        <w:tabs>
          <w:tab w:val="left" w:pos="1701"/>
        </w:tabs>
        <w:ind w:left="2694" w:hanging="1560"/>
        <w:rPr>
          <w:rFonts w:ascii="Arial" w:hAnsi="Arial" w:cs="Arial"/>
          <w:sz w:val="22"/>
          <w:szCs w:val="22"/>
        </w:rPr>
      </w:pPr>
      <w:r w:rsidRPr="00FF3D20">
        <w:rPr>
          <w:rFonts w:ascii="Arial" w:hAnsi="Arial" w:cs="Arial"/>
          <w:sz w:val="22"/>
          <w:szCs w:val="22"/>
        </w:rPr>
        <w:t>washes his hands;</w:t>
      </w:r>
    </w:p>
    <w:p w:rsidR="00FF3D20" w:rsidRPr="00FF3D20" w:rsidRDefault="00FF3D20" w:rsidP="003138A8">
      <w:pPr>
        <w:tabs>
          <w:tab w:val="left" w:pos="1701"/>
        </w:tabs>
        <w:rPr>
          <w:rFonts w:ascii="Arial" w:hAnsi="Arial" w:cs="Arial"/>
          <w:sz w:val="22"/>
          <w:szCs w:val="22"/>
        </w:rPr>
      </w:pPr>
    </w:p>
    <w:p w:rsidR="003138A8" w:rsidRDefault="002F661E" w:rsidP="003138A8">
      <w:pPr>
        <w:numPr>
          <w:ilvl w:val="0"/>
          <w:numId w:val="15"/>
        </w:numPr>
        <w:tabs>
          <w:tab w:val="left" w:pos="1701"/>
        </w:tabs>
        <w:ind w:left="1701" w:hanging="567"/>
        <w:rPr>
          <w:rFonts w:ascii="Arial" w:hAnsi="Arial" w:cs="Arial"/>
          <w:sz w:val="22"/>
          <w:szCs w:val="22"/>
        </w:rPr>
      </w:pPr>
      <w:r w:rsidRPr="00FF3D20">
        <w:rPr>
          <w:rFonts w:ascii="Arial" w:hAnsi="Arial" w:cs="Arial"/>
          <w:sz w:val="22"/>
          <w:szCs w:val="22"/>
        </w:rPr>
        <w:t>properly disposes of any used disposable equipment,</w:t>
      </w:r>
      <w:r w:rsidR="003138A8">
        <w:rPr>
          <w:rFonts w:ascii="Arial" w:hAnsi="Arial" w:cs="Arial"/>
          <w:sz w:val="22"/>
          <w:szCs w:val="22"/>
        </w:rPr>
        <w:t xml:space="preserve"> </w:t>
      </w:r>
      <w:r w:rsidRPr="00FF3D20">
        <w:rPr>
          <w:rFonts w:ascii="Arial" w:hAnsi="Arial" w:cs="Arial"/>
          <w:sz w:val="22"/>
          <w:szCs w:val="22"/>
        </w:rPr>
        <w:t xml:space="preserve">including gloves; </w:t>
      </w:r>
    </w:p>
    <w:p w:rsidR="003138A8" w:rsidRDefault="003138A8" w:rsidP="003138A8">
      <w:pPr>
        <w:pStyle w:val="ListParagraph"/>
        <w:rPr>
          <w:rFonts w:ascii="Arial" w:hAnsi="Arial" w:cs="Arial"/>
          <w:sz w:val="22"/>
          <w:szCs w:val="22"/>
        </w:rPr>
      </w:pPr>
    </w:p>
    <w:p w:rsidR="002F661E" w:rsidRDefault="002F661E" w:rsidP="003138A8">
      <w:pPr>
        <w:tabs>
          <w:tab w:val="left" w:pos="1701"/>
        </w:tabs>
        <w:ind w:left="1701"/>
        <w:rPr>
          <w:rFonts w:ascii="Arial" w:hAnsi="Arial" w:cs="Arial"/>
          <w:sz w:val="22"/>
          <w:szCs w:val="22"/>
        </w:rPr>
      </w:pPr>
      <w:r w:rsidRPr="00FF3D20">
        <w:rPr>
          <w:rFonts w:ascii="Arial" w:hAnsi="Arial" w:cs="Arial"/>
          <w:sz w:val="22"/>
          <w:szCs w:val="22"/>
        </w:rPr>
        <w:t>and</w:t>
      </w:r>
    </w:p>
    <w:p w:rsidR="00FF3D20" w:rsidRPr="00FF3D20" w:rsidRDefault="00FF3D20" w:rsidP="003138A8">
      <w:pPr>
        <w:tabs>
          <w:tab w:val="left" w:pos="1701"/>
        </w:tabs>
        <w:rPr>
          <w:rFonts w:ascii="Arial" w:hAnsi="Arial" w:cs="Arial"/>
          <w:sz w:val="22"/>
          <w:szCs w:val="22"/>
        </w:rPr>
      </w:pPr>
    </w:p>
    <w:p w:rsidR="002F661E" w:rsidRPr="00FF3D20" w:rsidRDefault="002F661E" w:rsidP="003138A8">
      <w:pPr>
        <w:numPr>
          <w:ilvl w:val="0"/>
          <w:numId w:val="15"/>
        </w:numPr>
        <w:tabs>
          <w:tab w:val="left" w:pos="1701"/>
        </w:tabs>
        <w:ind w:left="1701" w:hanging="567"/>
        <w:rPr>
          <w:rFonts w:ascii="Arial" w:hAnsi="Arial" w:cs="Arial"/>
          <w:sz w:val="22"/>
          <w:szCs w:val="22"/>
        </w:rPr>
      </w:pPr>
      <w:r w:rsidRPr="00FF3D20">
        <w:rPr>
          <w:rFonts w:ascii="Arial" w:hAnsi="Arial" w:cs="Arial"/>
          <w:sz w:val="22"/>
          <w:szCs w:val="22"/>
        </w:rPr>
        <w:t>properly disinfects, using an approved disinfectant, his protective clothing and, as appropriate, any equipment used by him.</w:t>
      </w:r>
    </w:p>
    <w:p w:rsidR="002F661E" w:rsidRPr="00FF3D20" w:rsidRDefault="002F661E" w:rsidP="003138A8">
      <w:pPr>
        <w:ind w:left="1701" w:hanging="567"/>
        <w:rPr>
          <w:rFonts w:ascii="Arial" w:hAnsi="Arial" w:cs="Arial"/>
          <w:sz w:val="22"/>
          <w:szCs w:val="22"/>
        </w:rPr>
      </w:pPr>
    </w:p>
    <w:p w:rsidR="002F661E" w:rsidRPr="003138A8" w:rsidRDefault="002F661E" w:rsidP="003138A8">
      <w:pPr>
        <w:numPr>
          <w:ilvl w:val="0"/>
          <w:numId w:val="16"/>
        </w:numPr>
        <w:ind w:left="1134" w:hanging="567"/>
        <w:rPr>
          <w:rFonts w:ascii="Arial" w:hAnsi="Arial" w:cs="Arial"/>
          <w:sz w:val="22"/>
          <w:szCs w:val="22"/>
        </w:rPr>
      </w:pPr>
      <w:r w:rsidRPr="003138A8">
        <w:rPr>
          <w:rFonts w:ascii="Arial" w:hAnsi="Arial" w:cs="Arial"/>
          <w:sz w:val="22"/>
          <w:szCs w:val="22"/>
        </w:rPr>
        <w:lastRenderedPageBreak/>
        <w:t>immediately inform the Department through the Supply Licence Veterinarian (SLV) of any outbreak of notifiable disease on any premises owned by him or by any member of the family normally resident with him;</w:t>
      </w:r>
    </w:p>
    <w:p w:rsidR="002F661E" w:rsidRPr="00FF3D20" w:rsidRDefault="002F661E" w:rsidP="002F661E">
      <w:pPr>
        <w:rPr>
          <w:rFonts w:ascii="Arial" w:hAnsi="Arial" w:cs="Arial"/>
          <w:sz w:val="22"/>
          <w:szCs w:val="22"/>
        </w:rPr>
      </w:pPr>
    </w:p>
    <w:p w:rsidR="002F661E" w:rsidRPr="00FF3D20" w:rsidRDefault="002F661E" w:rsidP="00782C57">
      <w:pPr>
        <w:numPr>
          <w:ilvl w:val="0"/>
          <w:numId w:val="16"/>
        </w:numPr>
        <w:ind w:left="1134" w:hanging="567"/>
        <w:rPr>
          <w:rFonts w:ascii="Arial" w:hAnsi="Arial" w:cs="Arial"/>
          <w:sz w:val="22"/>
          <w:szCs w:val="22"/>
        </w:rPr>
      </w:pPr>
      <w:r w:rsidRPr="00FF3D20">
        <w:rPr>
          <w:rFonts w:ascii="Arial" w:hAnsi="Arial" w:cs="Arial"/>
          <w:sz w:val="22"/>
          <w:szCs w:val="22"/>
        </w:rPr>
        <w:t>in respect of each insemination carried out by him, make the following record and provide it to the Supply Centre Store operator:</w:t>
      </w:r>
    </w:p>
    <w:p w:rsidR="002F661E" w:rsidRPr="00FF3D20" w:rsidRDefault="002F661E" w:rsidP="002F661E">
      <w:pPr>
        <w:rPr>
          <w:rFonts w:ascii="Arial" w:hAnsi="Arial" w:cs="Arial"/>
          <w:sz w:val="22"/>
          <w:szCs w:val="22"/>
        </w:rPr>
      </w:pPr>
    </w:p>
    <w:p w:rsidR="002F661E" w:rsidRPr="00FF3D20" w:rsidRDefault="002F661E" w:rsidP="00782C57">
      <w:pPr>
        <w:numPr>
          <w:ilvl w:val="0"/>
          <w:numId w:val="17"/>
        </w:numPr>
        <w:tabs>
          <w:tab w:val="left" w:pos="1701"/>
        </w:tabs>
        <w:ind w:left="1701" w:hanging="567"/>
        <w:rPr>
          <w:rFonts w:ascii="Arial" w:hAnsi="Arial" w:cs="Arial"/>
          <w:sz w:val="22"/>
          <w:szCs w:val="22"/>
        </w:rPr>
      </w:pPr>
      <w:r w:rsidRPr="00FF3D20">
        <w:rPr>
          <w:rFonts w:ascii="Arial" w:hAnsi="Arial" w:cs="Arial"/>
          <w:sz w:val="22"/>
          <w:szCs w:val="22"/>
        </w:rPr>
        <w:t>the date, time and place of the insemination;</w:t>
      </w:r>
    </w:p>
    <w:p w:rsidR="00FF3D20" w:rsidRPr="00FF3D20" w:rsidRDefault="00FF3D20" w:rsidP="00FF3D20">
      <w:pPr>
        <w:ind w:left="2880"/>
        <w:jc w:val="both"/>
        <w:rPr>
          <w:rFonts w:ascii="Arial" w:hAnsi="Arial" w:cs="Arial"/>
          <w:sz w:val="22"/>
          <w:szCs w:val="22"/>
        </w:rPr>
      </w:pPr>
    </w:p>
    <w:p w:rsidR="002F661E" w:rsidRPr="00782C57" w:rsidRDefault="002F661E" w:rsidP="00FF3D20">
      <w:pPr>
        <w:numPr>
          <w:ilvl w:val="0"/>
          <w:numId w:val="17"/>
        </w:numPr>
        <w:tabs>
          <w:tab w:val="left" w:pos="1701"/>
        </w:tabs>
        <w:ind w:left="1701" w:hanging="567"/>
        <w:jc w:val="both"/>
        <w:rPr>
          <w:rFonts w:ascii="Arial" w:hAnsi="Arial" w:cs="Arial"/>
          <w:sz w:val="22"/>
          <w:szCs w:val="22"/>
        </w:rPr>
      </w:pPr>
      <w:r w:rsidRPr="00782C57">
        <w:rPr>
          <w:rFonts w:ascii="Arial" w:hAnsi="Arial" w:cs="Arial"/>
          <w:sz w:val="22"/>
          <w:szCs w:val="22"/>
        </w:rPr>
        <w:t>the name, address and herd number of the owner of the cow</w:t>
      </w:r>
      <w:r w:rsidR="00F438B3" w:rsidRPr="00782C57">
        <w:rPr>
          <w:rFonts w:ascii="Arial" w:hAnsi="Arial" w:cs="Arial"/>
          <w:sz w:val="22"/>
          <w:szCs w:val="22"/>
        </w:rPr>
        <w:t xml:space="preserve"> </w:t>
      </w:r>
      <w:r w:rsidRPr="00782C57">
        <w:rPr>
          <w:rFonts w:ascii="Arial" w:hAnsi="Arial" w:cs="Arial"/>
          <w:sz w:val="22"/>
          <w:szCs w:val="22"/>
        </w:rPr>
        <w:t>inseminated;</w:t>
      </w:r>
    </w:p>
    <w:p w:rsidR="00FF3D20" w:rsidRPr="00FF3D20" w:rsidRDefault="00FF3D20" w:rsidP="00FF3D20">
      <w:pPr>
        <w:jc w:val="both"/>
        <w:rPr>
          <w:rFonts w:ascii="Arial" w:hAnsi="Arial" w:cs="Arial"/>
          <w:sz w:val="22"/>
          <w:szCs w:val="22"/>
        </w:rPr>
      </w:pPr>
    </w:p>
    <w:p w:rsidR="00FF3D20" w:rsidRPr="00782C57" w:rsidRDefault="002F661E" w:rsidP="00FF3D20">
      <w:pPr>
        <w:numPr>
          <w:ilvl w:val="0"/>
          <w:numId w:val="17"/>
        </w:numPr>
        <w:tabs>
          <w:tab w:val="left" w:pos="1701"/>
        </w:tabs>
        <w:ind w:left="1701" w:hanging="567"/>
        <w:jc w:val="both"/>
        <w:rPr>
          <w:rFonts w:ascii="Arial" w:hAnsi="Arial" w:cs="Arial"/>
          <w:sz w:val="22"/>
          <w:szCs w:val="22"/>
        </w:rPr>
      </w:pPr>
      <w:r w:rsidRPr="00782C57">
        <w:rPr>
          <w:rFonts w:ascii="Arial" w:hAnsi="Arial" w:cs="Arial"/>
          <w:sz w:val="22"/>
          <w:szCs w:val="22"/>
        </w:rPr>
        <w:t>the name, breed and ear tag number or other identification of</w:t>
      </w:r>
      <w:r w:rsidR="00782C57" w:rsidRPr="00782C57">
        <w:rPr>
          <w:rFonts w:ascii="Arial" w:hAnsi="Arial" w:cs="Arial"/>
          <w:sz w:val="22"/>
          <w:szCs w:val="22"/>
        </w:rPr>
        <w:t xml:space="preserve"> </w:t>
      </w:r>
      <w:r w:rsidRPr="00782C57">
        <w:rPr>
          <w:rFonts w:ascii="Arial" w:hAnsi="Arial" w:cs="Arial"/>
          <w:sz w:val="22"/>
          <w:szCs w:val="22"/>
        </w:rPr>
        <w:t>the bull whose semen is used;</w:t>
      </w:r>
    </w:p>
    <w:p w:rsidR="0072735E" w:rsidRPr="00FF3D20" w:rsidRDefault="002F661E" w:rsidP="00FF3D20">
      <w:pPr>
        <w:jc w:val="both"/>
        <w:rPr>
          <w:rFonts w:ascii="Arial" w:hAnsi="Arial" w:cs="Arial"/>
          <w:sz w:val="22"/>
          <w:szCs w:val="22"/>
        </w:rPr>
      </w:pPr>
      <w:r w:rsidRPr="00FF3D20">
        <w:rPr>
          <w:rFonts w:ascii="Arial" w:hAnsi="Arial" w:cs="Arial"/>
          <w:sz w:val="22"/>
          <w:szCs w:val="22"/>
        </w:rPr>
        <w:t xml:space="preserve">  </w:t>
      </w:r>
    </w:p>
    <w:p w:rsidR="002F661E" w:rsidRPr="00FF3D20" w:rsidRDefault="002F661E" w:rsidP="00782C57">
      <w:pPr>
        <w:numPr>
          <w:ilvl w:val="0"/>
          <w:numId w:val="17"/>
        </w:numPr>
        <w:tabs>
          <w:tab w:val="left" w:pos="1701"/>
        </w:tabs>
        <w:ind w:left="1701" w:hanging="567"/>
        <w:jc w:val="both"/>
        <w:rPr>
          <w:rFonts w:ascii="Arial" w:hAnsi="Arial" w:cs="Arial"/>
          <w:sz w:val="22"/>
          <w:szCs w:val="22"/>
        </w:rPr>
      </w:pPr>
      <w:r w:rsidRPr="00FF3D20">
        <w:rPr>
          <w:rFonts w:ascii="Arial" w:hAnsi="Arial" w:cs="Arial"/>
          <w:sz w:val="22"/>
          <w:szCs w:val="22"/>
        </w:rPr>
        <w:t>the ear tag number of the cow inseminated; and</w:t>
      </w:r>
    </w:p>
    <w:p w:rsidR="002F661E" w:rsidRPr="00FF3D20" w:rsidRDefault="002F661E" w:rsidP="002F661E">
      <w:pPr>
        <w:jc w:val="both"/>
        <w:rPr>
          <w:rFonts w:ascii="Arial" w:hAnsi="Arial" w:cs="Arial"/>
          <w:sz w:val="22"/>
          <w:szCs w:val="22"/>
        </w:rPr>
      </w:pPr>
    </w:p>
    <w:p w:rsidR="002F661E" w:rsidRPr="00FF3D20" w:rsidRDefault="002F661E" w:rsidP="00782C57">
      <w:pPr>
        <w:numPr>
          <w:ilvl w:val="0"/>
          <w:numId w:val="16"/>
        </w:numPr>
        <w:ind w:left="1134" w:hanging="567"/>
        <w:rPr>
          <w:rFonts w:ascii="Arial" w:hAnsi="Arial" w:cs="Arial"/>
          <w:sz w:val="22"/>
          <w:szCs w:val="22"/>
        </w:rPr>
      </w:pPr>
      <w:r w:rsidRPr="00FF3D20">
        <w:rPr>
          <w:rFonts w:ascii="Arial" w:hAnsi="Arial" w:cs="Arial"/>
          <w:sz w:val="22"/>
          <w:szCs w:val="22"/>
        </w:rPr>
        <w:t>make available all records referred to in paragraph (f) at all reasonable times for inspection by a person  authorised by the Department who may make any copy thereof or extract therefrom.</w:t>
      </w:r>
    </w:p>
    <w:p w:rsidR="002F661E" w:rsidRPr="00FF3D20" w:rsidRDefault="002F661E" w:rsidP="002F661E">
      <w:pPr>
        <w:jc w:val="both"/>
        <w:rPr>
          <w:rFonts w:ascii="Arial" w:hAnsi="Arial" w:cs="Arial"/>
          <w:sz w:val="22"/>
          <w:szCs w:val="22"/>
        </w:rPr>
      </w:pPr>
    </w:p>
    <w:p w:rsidR="002F661E" w:rsidRPr="00FF3D20" w:rsidRDefault="002F661E" w:rsidP="00782C57">
      <w:pPr>
        <w:numPr>
          <w:ilvl w:val="0"/>
          <w:numId w:val="13"/>
        </w:numPr>
        <w:tabs>
          <w:tab w:val="clear" w:pos="360"/>
          <w:tab w:val="num" w:pos="567"/>
        </w:tabs>
        <w:ind w:left="1800" w:hanging="1800"/>
        <w:jc w:val="both"/>
        <w:rPr>
          <w:rFonts w:ascii="Arial" w:hAnsi="Arial" w:cs="Arial"/>
          <w:sz w:val="22"/>
          <w:szCs w:val="22"/>
        </w:rPr>
      </w:pPr>
      <w:r w:rsidRPr="00FF3D20">
        <w:rPr>
          <w:rFonts w:ascii="Arial" w:hAnsi="Arial" w:cs="Arial"/>
          <w:sz w:val="22"/>
          <w:szCs w:val="22"/>
        </w:rPr>
        <w:t>The Licensee shall not-</w:t>
      </w:r>
    </w:p>
    <w:p w:rsidR="002F661E" w:rsidRPr="00FF3D20" w:rsidRDefault="002F661E" w:rsidP="002F661E">
      <w:pPr>
        <w:jc w:val="both"/>
        <w:rPr>
          <w:rFonts w:ascii="Arial" w:hAnsi="Arial" w:cs="Arial"/>
          <w:sz w:val="22"/>
          <w:szCs w:val="22"/>
        </w:rPr>
      </w:pPr>
    </w:p>
    <w:p w:rsidR="002F661E" w:rsidRPr="00FF3D20" w:rsidRDefault="002F661E" w:rsidP="00782C57">
      <w:pPr>
        <w:numPr>
          <w:ilvl w:val="0"/>
          <w:numId w:val="18"/>
        </w:numPr>
        <w:ind w:left="1134" w:hanging="567"/>
        <w:rPr>
          <w:rFonts w:ascii="Arial" w:hAnsi="Arial" w:cs="Arial"/>
          <w:sz w:val="22"/>
          <w:szCs w:val="22"/>
        </w:rPr>
      </w:pPr>
      <w:r w:rsidRPr="00FF3D20">
        <w:rPr>
          <w:rFonts w:ascii="Arial" w:hAnsi="Arial" w:cs="Arial"/>
          <w:sz w:val="22"/>
          <w:szCs w:val="22"/>
        </w:rPr>
        <w:t>except with the consent of the Department in writing, perform the</w:t>
      </w:r>
      <w:r w:rsidR="00782C57">
        <w:rPr>
          <w:rFonts w:ascii="Arial" w:hAnsi="Arial" w:cs="Arial"/>
          <w:sz w:val="22"/>
          <w:szCs w:val="22"/>
        </w:rPr>
        <w:t xml:space="preserve"> </w:t>
      </w:r>
      <w:r w:rsidRPr="00FF3D20">
        <w:rPr>
          <w:rFonts w:ascii="Arial" w:hAnsi="Arial" w:cs="Arial"/>
          <w:sz w:val="22"/>
          <w:szCs w:val="22"/>
        </w:rPr>
        <w:t>artificial insemination of cattle on premises which are an Infected Place or within an Infected Area; and</w:t>
      </w:r>
    </w:p>
    <w:p w:rsidR="00FF3D20" w:rsidRPr="00FF3D20" w:rsidRDefault="00FF3D20" w:rsidP="002F661E">
      <w:pPr>
        <w:pStyle w:val="BodyTextIndent"/>
        <w:rPr>
          <w:rFonts w:ascii="Arial" w:hAnsi="Arial" w:cs="Arial"/>
          <w:sz w:val="22"/>
          <w:szCs w:val="22"/>
        </w:rPr>
      </w:pPr>
    </w:p>
    <w:p w:rsidR="002F661E" w:rsidRPr="00782C57" w:rsidRDefault="002F661E" w:rsidP="00782C57">
      <w:pPr>
        <w:numPr>
          <w:ilvl w:val="0"/>
          <w:numId w:val="18"/>
        </w:numPr>
        <w:ind w:left="1134" w:hanging="567"/>
        <w:rPr>
          <w:rFonts w:ascii="Arial" w:hAnsi="Arial" w:cs="Arial"/>
          <w:sz w:val="22"/>
          <w:szCs w:val="22"/>
        </w:rPr>
      </w:pPr>
      <w:r w:rsidRPr="00782C57">
        <w:rPr>
          <w:rFonts w:ascii="Arial" w:hAnsi="Arial" w:cs="Arial"/>
          <w:sz w:val="22"/>
          <w:szCs w:val="22"/>
        </w:rPr>
        <w:t>be concurrently the holder of a farm inseminator licence granted</w:t>
      </w:r>
      <w:r w:rsidR="00782C57" w:rsidRPr="00782C57">
        <w:rPr>
          <w:rFonts w:ascii="Arial" w:hAnsi="Arial" w:cs="Arial"/>
          <w:sz w:val="22"/>
          <w:szCs w:val="22"/>
        </w:rPr>
        <w:t xml:space="preserve"> </w:t>
      </w:r>
      <w:r w:rsidR="00F438B3" w:rsidRPr="00782C57">
        <w:rPr>
          <w:rFonts w:ascii="Arial" w:hAnsi="Arial" w:cs="Arial"/>
          <w:sz w:val="22"/>
          <w:szCs w:val="22"/>
        </w:rPr>
        <w:t>u</w:t>
      </w:r>
      <w:r w:rsidRPr="00782C57">
        <w:rPr>
          <w:rFonts w:ascii="Arial" w:hAnsi="Arial" w:cs="Arial"/>
          <w:sz w:val="22"/>
          <w:szCs w:val="22"/>
        </w:rPr>
        <w:t>nder regulation 3(1)(b) of the Regulations.</w:t>
      </w:r>
    </w:p>
    <w:p w:rsidR="002F661E" w:rsidRPr="00FF3D20" w:rsidRDefault="002F661E" w:rsidP="002F661E">
      <w:pPr>
        <w:jc w:val="both"/>
        <w:rPr>
          <w:rFonts w:ascii="Arial" w:hAnsi="Arial" w:cs="Arial"/>
          <w:sz w:val="22"/>
          <w:szCs w:val="22"/>
        </w:rPr>
      </w:pPr>
    </w:p>
    <w:p w:rsidR="002F661E" w:rsidRPr="00782C57" w:rsidRDefault="002F661E" w:rsidP="00782C57">
      <w:pPr>
        <w:numPr>
          <w:ilvl w:val="0"/>
          <w:numId w:val="13"/>
        </w:numPr>
        <w:tabs>
          <w:tab w:val="clear" w:pos="360"/>
          <w:tab w:val="num" w:pos="567"/>
        </w:tabs>
        <w:ind w:left="567" w:hanging="567"/>
        <w:jc w:val="both"/>
        <w:rPr>
          <w:rFonts w:ascii="Arial" w:hAnsi="Arial" w:cs="Arial"/>
          <w:sz w:val="22"/>
          <w:szCs w:val="22"/>
        </w:rPr>
      </w:pPr>
      <w:r w:rsidRPr="00782C57">
        <w:rPr>
          <w:rFonts w:ascii="Arial" w:hAnsi="Arial" w:cs="Arial"/>
          <w:sz w:val="22"/>
          <w:szCs w:val="22"/>
        </w:rPr>
        <w:t>The Licensee shall provide all reasonable assistance to the</w:t>
      </w:r>
      <w:r w:rsidR="0041729D" w:rsidRPr="00782C57">
        <w:rPr>
          <w:rFonts w:ascii="Arial" w:hAnsi="Arial" w:cs="Arial"/>
          <w:sz w:val="22"/>
          <w:szCs w:val="22"/>
        </w:rPr>
        <w:t xml:space="preserve"> </w:t>
      </w:r>
      <w:r w:rsidRPr="00782C57">
        <w:rPr>
          <w:rFonts w:ascii="Arial" w:hAnsi="Arial" w:cs="Arial"/>
          <w:sz w:val="22"/>
          <w:szCs w:val="22"/>
        </w:rPr>
        <w:t>Department during</w:t>
      </w:r>
      <w:r w:rsidR="0041729D" w:rsidRPr="00782C57">
        <w:rPr>
          <w:rFonts w:ascii="Arial" w:hAnsi="Arial" w:cs="Arial"/>
          <w:sz w:val="22"/>
          <w:szCs w:val="22"/>
        </w:rPr>
        <w:t xml:space="preserve"> </w:t>
      </w:r>
      <w:r w:rsidRPr="00782C57">
        <w:rPr>
          <w:rFonts w:ascii="Arial" w:hAnsi="Arial" w:cs="Arial"/>
          <w:sz w:val="22"/>
          <w:szCs w:val="22"/>
        </w:rPr>
        <w:t>inspections and comply with any reasonable requests.</w:t>
      </w:r>
    </w:p>
    <w:p w:rsidR="002F661E" w:rsidRPr="00FF3D20" w:rsidRDefault="002F661E" w:rsidP="002F661E">
      <w:pPr>
        <w:numPr>
          <w:ilvl w:val="12"/>
          <w:numId w:val="0"/>
        </w:numPr>
        <w:ind w:left="283" w:hanging="283"/>
        <w:jc w:val="both"/>
        <w:rPr>
          <w:rFonts w:ascii="Arial" w:hAnsi="Arial" w:cs="Arial"/>
          <w:b/>
          <w:sz w:val="22"/>
          <w:szCs w:val="22"/>
        </w:rPr>
      </w:pPr>
    </w:p>
    <w:p w:rsidR="002F661E" w:rsidRPr="00FF3D20" w:rsidRDefault="002F661E" w:rsidP="002F661E">
      <w:pPr>
        <w:ind w:left="1440"/>
        <w:jc w:val="both"/>
        <w:rPr>
          <w:rFonts w:ascii="Arial" w:hAnsi="Arial" w:cs="Arial"/>
          <w:sz w:val="22"/>
          <w:szCs w:val="22"/>
        </w:rPr>
      </w:pPr>
    </w:p>
    <w:p w:rsidR="00782C57" w:rsidRPr="00782C57" w:rsidRDefault="00782C57" w:rsidP="00782C57">
      <w:pPr>
        <w:pBdr>
          <w:top w:val="single" w:sz="4" w:space="1" w:color="auto"/>
          <w:left w:val="single" w:sz="4" w:space="4" w:color="auto"/>
          <w:bottom w:val="single" w:sz="4" w:space="1" w:color="auto"/>
          <w:right w:val="single" w:sz="4" w:space="4" w:color="auto"/>
        </w:pBdr>
        <w:jc w:val="both"/>
        <w:rPr>
          <w:rFonts w:ascii="Arial" w:hAnsi="Arial" w:cs="Arial"/>
          <w:sz w:val="8"/>
          <w:szCs w:val="8"/>
        </w:rPr>
      </w:pPr>
    </w:p>
    <w:p w:rsidR="002F661E" w:rsidRDefault="002F661E" w:rsidP="00782C57">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FF3D20">
        <w:rPr>
          <w:rFonts w:ascii="Arial" w:hAnsi="Arial" w:cs="Arial"/>
          <w:sz w:val="22"/>
          <w:szCs w:val="22"/>
        </w:rPr>
        <w:t xml:space="preserve">This Licence shall come into effect on </w:t>
      </w:r>
      <w:r w:rsidR="00462BFF">
        <w:rPr>
          <w:rFonts w:ascii="Arial" w:hAnsi="Arial" w:cs="Arial"/>
          <w:b/>
          <w:bCs/>
          <w:sz w:val="22"/>
          <w:szCs w:val="22"/>
        </w:rPr>
        <w:t>Date</w:t>
      </w:r>
      <w:r w:rsidR="000C4456">
        <w:rPr>
          <w:rFonts w:ascii="Arial" w:hAnsi="Arial" w:cs="Arial"/>
          <w:b/>
          <w:bCs/>
          <w:sz w:val="22"/>
          <w:szCs w:val="22"/>
        </w:rPr>
        <w:t xml:space="preserve"> </w:t>
      </w:r>
      <w:r w:rsidRPr="00462BFF">
        <w:rPr>
          <w:rFonts w:ascii="Arial" w:hAnsi="Arial" w:cs="Arial"/>
          <w:sz w:val="22"/>
          <w:szCs w:val="22"/>
        </w:rPr>
        <w:t>and shall be valid until</w:t>
      </w:r>
      <w:r w:rsidRPr="00FF3D20">
        <w:rPr>
          <w:rFonts w:ascii="Arial" w:hAnsi="Arial" w:cs="Arial"/>
          <w:i/>
          <w:sz w:val="22"/>
          <w:szCs w:val="22"/>
        </w:rPr>
        <w:t xml:space="preserve"> </w:t>
      </w:r>
      <w:r w:rsidR="00462BFF" w:rsidRPr="00462BFF">
        <w:rPr>
          <w:rFonts w:ascii="Arial" w:hAnsi="Arial" w:cs="Arial"/>
          <w:b/>
          <w:sz w:val="22"/>
          <w:szCs w:val="22"/>
        </w:rPr>
        <w:t>Date</w:t>
      </w:r>
    </w:p>
    <w:p w:rsidR="00782C57" w:rsidRPr="00782C57" w:rsidRDefault="00782C57" w:rsidP="00782C57">
      <w:pPr>
        <w:pBdr>
          <w:top w:val="single" w:sz="4" w:space="1" w:color="auto"/>
          <w:left w:val="single" w:sz="4" w:space="4" w:color="auto"/>
          <w:bottom w:val="single" w:sz="4" w:space="1" w:color="auto"/>
          <w:right w:val="single" w:sz="4" w:space="4" w:color="auto"/>
        </w:pBdr>
        <w:jc w:val="both"/>
        <w:rPr>
          <w:rFonts w:ascii="Arial" w:hAnsi="Arial" w:cs="Arial"/>
          <w:b/>
          <w:bCs/>
          <w:sz w:val="8"/>
          <w:szCs w:val="8"/>
        </w:rPr>
      </w:pPr>
    </w:p>
    <w:p w:rsidR="002F661E" w:rsidRPr="00FF3D20" w:rsidRDefault="002F661E" w:rsidP="002F661E">
      <w:pPr>
        <w:jc w:val="both"/>
        <w:rPr>
          <w:rFonts w:ascii="Arial" w:hAnsi="Arial" w:cs="Arial"/>
          <w:sz w:val="22"/>
          <w:szCs w:val="22"/>
        </w:rPr>
      </w:pPr>
    </w:p>
    <w:p w:rsidR="002F661E" w:rsidRPr="00FF3D20" w:rsidRDefault="002F661E" w:rsidP="002F661E">
      <w:pPr>
        <w:jc w:val="both"/>
        <w:rPr>
          <w:rFonts w:ascii="Arial" w:hAnsi="Arial" w:cs="Arial"/>
          <w:sz w:val="22"/>
          <w:szCs w:val="22"/>
        </w:rPr>
      </w:pPr>
    </w:p>
    <w:p w:rsidR="002F661E" w:rsidRPr="00FF3D20" w:rsidRDefault="002F661E" w:rsidP="002F661E">
      <w:pPr>
        <w:pStyle w:val="DefaultParagraphFont1"/>
        <w:tabs>
          <w:tab w:val="left" w:pos="720"/>
        </w:tabs>
        <w:rPr>
          <w:rFonts w:ascii="Arial" w:hAnsi="Arial" w:cs="Arial"/>
          <w:sz w:val="22"/>
          <w:szCs w:val="22"/>
        </w:rPr>
      </w:pPr>
    </w:p>
    <w:tbl>
      <w:tblPr>
        <w:tblW w:w="0" w:type="auto"/>
        <w:tblLayout w:type="fixed"/>
        <w:tblLook w:val="0000" w:firstRow="0" w:lastRow="0" w:firstColumn="0" w:lastColumn="0" w:noHBand="0" w:noVBand="0"/>
      </w:tblPr>
      <w:tblGrid>
        <w:gridCol w:w="1242"/>
        <w:gridCol w:w="4547"/>
        <w:gridCol w:w="1290"/>
        <w:gridCol w:w="2347"/>
      </w:tblGrid>
      <w:tr w:rsidR="002F661E" w:rsidRPr="00FF3D20" w:rsidTr="004F2AB5">
        <w:tblPrEx>
          <w:tblCellMar>
            <w:top w:w="0" w:type="dxa"/>
            <w:bottom w:w="0" w:type="dxa"/>
          </w:tblCellMar>
        </w:tblPrEx>
        <w:trPr>
          <w:trHeight w:hRule="exact" w:val="510"/>
        </w:trPr>
        <w:tc>
          <w:tcPr>
            <w:tcW w:w="1242" w:type="dxa"/>
            <w:vAlign w:val="bottom"/>
          </w:tcPr>
          <w:p w:rsidR="002F661E" w:rsidRPr="00FF3D20" w:rsidRDefault="002F661E" w:rsidP="004F2AB5">
            <w:pPr>
              <w:tabs>
                <w:tab w:val="left" w:pos="720"/>
                <w:tab w:val="left" w:pos="1170"/>
                <w:tab w:val="left" w:pos="1980"/>
                <w:tab w:val="left" w:pos="2610"/>
                <w:tab w:val="left" w:pos="5220"/>
              </w:tabs>
              <w:spacing w:line="-240" w:lineRule="auto"/>
              <w:rPr>
                <w:rFonts w:ascii="Arial" w:hAnsi="Arial" w:cs="Arial"/>
                <w:b/>
                <w:sz w:val="22"/>
                <w:szCs w:val="22"/>
              </w:rPr>
            </w:pPr>
            <w:r w:rsidRPr="00FF3D20">
              <w:rPr>
                <w:rFonts w:ascii="Arial" w:hAnsi="Arial" w:cs="Arial"/>
                <w:b/>
                <w:sz w:val="22"/>
                <w:szCs w:val="22"/>
              </w:rPr>
              <w:t>Signed:</w:t>
            </w:r>
          </w:p>
        </w:tc>
        <w:tc>
          <w:tcPr>
            <w:tcW w:w="4547" w:type="dxa"/>
            <w:tcBorders>
              <w:bottom w:val="single" w:sz="4" w:space="0" w:color="auto"/>
            </w:tcBorders>
            <w:vAlign w:val="bottom"/>
          </w:tcPr>
          <w:p w:rsidR="002F661E" w:rsidRPr="00FF3D20" w:rsidRDefault="002F661E" w:rsidP="004F2AB5">
            <w:pPr>
              <w:tabs>
                <w:tab w:val="left" w:pos="720"/>
                <w:tab w:val="left" w:pos="1170"/>
                <w:tab w:val="left" w:pos="1980"/>
                <w:tab w:val="left" w:pos="2610"/>
                <w:tab w:val="left" w:pos="5220"/>
              </w:tabs>
              <w:spacing w:line="-240" w:lineRule="auto"/>
              <w:rPr>
                <w:rFonts w:ascii="Arial" w:hAnsi="Arial" w:cs="Arial"/>
                <w:b/>
                <w:sz w:val="22"/>
                <w:szCs w:val="22"/>
              </w:rPr>
            </w:pPr>
          </w:p>
        </w:tc>
        <w:tc>
          <w:tcPr>
            <w:tcW w:w="1290" w:type="dxa"/>
            <w:tcBorders>
              <w:left w:val="nil"/>
            </w:tcBorders>
            <w:vAlign w:val="bottom"/>
          </w:tcPr>
          <w:p w:rsidR="002F661E" w:rsidRPr="00FF3D20" w:rsidRDefault="002F661E" w:rsidP="004F2AB5">
            <w:pPr>
              <w:tabs>
                <w:tab w:val="left" w:pos="720"/>
                <w:tab w:val="left" w:pos="1170"/>
                <w:tab w:val="left" w:pos="1980"/>
                <w:tab w:val="left" w:pos="2610"/>
                <w:tab w:val="left" w:pos="5220"/>
              </w:tabs>
              <w:spacing w:line="-240" w:lineRule="auto"/>
              <w:rPr>
                <w:rFonts w:ascii="Arial" w:hAnsi="Arial" w:cs="Arial"/>
                <w:b/>
                <w:sz w:val="22"/>
                <w:szCs w:val="22"/>
              </w:rPr>
            </w:pPr>
            <w:r w:rsidRPr="00FF3D20">
              <w:rPr>
                <w:rFonts w:ascii="Arial" w:hAnsi="Arial" w:cs="Arial"/>
                <w:b/>
                <w:sz w:val="22"/>
                <w:szCs w:val="22"/>
              </w:rPr>
              <w:t>Date:</w:t>
            </w:r>
          </w:p>
        </w:tc>
        <w:tc>
          <w:tcPr>
            <w:tcW w:w="2347" w:type="dxa"/>
            <w:tcBorders>
              <w:bottom w:val="single" w:sz="4" w:space="0" w:color="auto"/>
            </w:tcBorders>
            <w:vAlign w:val="bottom"/>
          </w:tcPr>
          <w:p w:rsidR="002F661E" w:rsidRPr="00FF3D20" w:rsidRDefault="002F661E" w:rsidP="004F2AB5">
            <w:pPr>
              <w:tabs>
                <w:tab w:val="left" w:pos="720"/>
                <w:tab w:val="left" w:pos="1170"/>
                <w:tab w:val="left" w:pos="1980"/>
                <w:tab w:val="left" w:pos="2610"/>
                <w:tab w:val="left" w:pos="5220"/>
              </w:tabs>
              <w:spacing w:line="-240" w:lineRule="auto"/>
              <w:rPr>
                <w:rFonts w:ascii="Arial" w:hAnsi="Arial" w:cs="Arial"/>
                <w:b/>
                <w:sz w:val="22"/>
                <w:szCs w:val="22"/>
              </w:rPr>
            </w:pPr>
          </w:p>
        </w:tc>
      </w:tr>
    </w:tbl>
    <w:p w:rsidR="002F661E" w:rsidRPr="00FF3D20" w:rsidRDefault="002F661E" w:rsidP="002F661E">
      <w:pPr>
        <w:tabs>
          <w:tab w:val="left" w:pos="720"/>
        </w:tabs>
        <w:ind w:left="720"/>
        <w:rPr>
          <w:rFonts w:ascii="Arial" w:hAnsi="Arial" w:cs="Arial"/>
          <w:sz w:val="22"/>
          <w:szCs w:val="22"/>
        </w:rPr>
      </w:pPr>
      <w:r w:rsidRPr="00FF3D20">
        <w:rPr>
          <w:rFonts w:ascii="Arial" w:hAnsi="Arial" w:cs="Arial"/>
          <w:sz w:val="22"/>
          <w:szCs w:val="22"/>
        </w:rPr>
        <w:tab/>
        <w:t>Officer authorised by the Department</w:t>
      </w:r>
      <w:r w:rsidRPr="00FF3D20">
        <w:rPr>
          <w:rFonts w:ascii="Arial" w:hAnsi="Arial" w:cs="Arial"/>
          <w:b/>
          <w:sz w:val="22"/>
          <w:szCs w:val="22"/>
        </w:rPr>
        <w:t xml:space="preserve"> </w:t>
      </w:r>
    </w:p>
    <w:p w:rsidR="002F661E" w:rsidRPr="00FF3D20" w:rsidRDefault="002F661E" w:rsidP="002F661E">
      <w:pPr>
        <w:jc w:val="both"/>
        <w:rPr>
          <w:rFonts w:ascii="Arial" w:hAnsi="Arial" w:cs="Arial"/>
          <w:sz w:val="22"/>
          <w:szCs w:val="22"/>
        </w:rPr>
      </w:pPr>
    </w:p>
    <w:p w:rsidR="002F661E" w:rsidRPr="00FF3D20" w:rsidRDefault="002F661E" w:rsidP="002F661E">
      <w:pPr>
        <w:jc w:val="both"/>
        <w:rPr>
          <w:rFonts w:ascii="Arial" w:hAnsi="Arial" w:cs="Arial"/>
          <w:sz w:val="22"/>
          <w:szCs w:val="22"/>
        </w:rPr>
      </w:pPr>
      <w:r w:rsidRPr="00FF3D20">
        <w:rPr>
          <w:rFonts w:ascii="Arial" w:hAnsi="Arial" w:cs="Arial"/>
          <w:sz w:val="22"/>
          <w:szCs w:val="22"/>
        </w:rPr>
        <w:t xml:space="preserve">               </w:t>
      </w:r>
    </w:p>
    <w:p w:rsidR="002F661E" w:rsidRPr="00FF3D20" w:rsidRDefault="002F661E" w:rsidP="00782C57">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FF3D20">
        <w:rPr>
          <w:rFonts w:ascii="Arial" w:hAnsi="Arial" w:cs="Arial"/>
          <w:b/>
          <w:sz w:val="22"/>
          <w:szCs w:val="22"/>
        </w:rPr>
        <w:t>NOTE:-</w:t>
      </w:r>
    </w:p>
    <w:p w:rsidR="002F661E" w:rsidRPr="00FF3D20" w:rsidRDefault="002F661E" w:rsidP="00782C57">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rsidR="002F661E" w:rsidRPr="00FF3D20" w:rsidRDefault="002F661E" w:rsidP="00782C57">
      <w:pPr>
        <w:numPr>
          <w:ilvl w:val="0"/>
          <w:numId w:val="12"/>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FF3D20">
        <w:rPr>
          <w:rFonts w:ascii="Arial" w:hAnsi="Arial" w:cs="Arial"/>
          <w:sz w:val="22"/>
          <w:szCs w:val="22"/>
        </w:rPr>
        <w:t>The Department may at any time, by notice on the Licensee, modify, suspend or revoke this licence including any condition subject to which it is granted</w:t>
      </w:r>
    </w:p>
    <w:p w:rsidR="002F661E" w:rsidRPr="00FF3D20" w:rsidRDefault="002F661E" w:rsidP="00782C57">
      <w:pPr>
        <w:pBdr>
          <w:top w:val="single" w:sz="4" w:space="1" w:color="auto"/>
          <w:left w:val="single" w:sz="4" w:space="4" w:color="auto"/>
          <w:bottom w:val="single" w:sz="4" w:space="1" w:color="auto"/>
          <w:right w:val="single" w:sz="4" w:space="4" w:color="auto"/>
        </w:pBdr>
        <w:rPr>
          <w:rFonts w:ascii="Arial" w:hAnsi="Arial" w:cs="Arial"/>
          <w:sz w:val="22"/>
          <w:szCs w:val="22"/>
        </w:rPr>
      </w:pPr>
      <w:r w:rsidRPr="00FF3D20">
        <w:rPr>
          <w:rFonts w:ascii="Arial" w:hAnsi="Arial" w:cs="Arial"/>
          <w:sz w:val="22"/>
          <w:szCs w:val="22"/>
        </w:rPr>
        <w:t xml:space="preserve">    </w:t>
      </w:r>
      <w:r w:rsidRPr="00FF3D20">
        <w:rPr>
          <w:rFonts w:ascii="Arial" w:hAnsi="Arial" w:cs="Arial"/>
          <w:sz w:val="22"/>
          <w:szCs w:val="22"/>
        </w:rPr>
        <w:tab/>
      </w:r>
      <w:r w:rsidRPr="00FF3D20">
        <w:rPr>
          <w:rFonts w:ascii="Arial" w:hAnsi="Arial" w:cs="Arial"/>
          <w:sz w:val="22"/>
          <w:szCs w:val="22"/>
        </w:rPr>
        <w:tab/>
      </w:r>
      <w:r w:rsidRPr="00FF3D20">
        <w:rPr>
          <w:rFonts w:ascii="Arial" w:hAnsi="Arial" w:cs="Arial"/>
          <w:sz w:val="22"/>
          <w:szCs w:val="22"/>
        </w:rPr>
        <w:tab/>
      </w:r>
    </w:p>
    <w:p w:rsidR="002F661E" w:rsidRDefault="002F661E" w:rsidP="00782C57">
      <w:pPr>
        <w:numPr>
          <w:ilvl w:val="0"/>
          <w:numId w:val="12"/>
        </w:numPr>
        <w:pBdr>
          <w:top w:val="single" w:sz="4" w:space="1" w:color="auto"/>
          <w:left w:val="single" w:sz="4" w:space="4" w:color="auto"/>
          <w:bottom w:val="single" w:sz="4" w:space="1" w:color="auto"/>
          <w:right w:val="single" w:sz="4" w:space="4" w:color="auto"/>
        </w:pBdr>
        <w:rPr>
          <w:rFonts w:ascii="Arial" w:hAnsi="Arial" w:cs="Arial"/>
          <w:sz w:val="22"/>
          <w:szCs w:val="22"/>
        </w:rPr>
      </w:pPr>
      <w:r w:rsidRPr="00FF3D20">
        <w:rPr>
          <w:rFonts w:ascii="Arial" w:hAnsi="Arial" w:cs="Arial"/>
          <w:sz w:val="22"/>
          <w:szCs w:val="22"/>
        </w:rPr>
        <w:t>This Licence is not transferable</w:t>
      </w:r>
    </w:p>
    <w:p w:rsidR="00782C57" w:rsidRPr="00FF3D20" w:rsidRDefault="00782C57" w:rsidP="00782C57">
      <w:pPr>
        <w:pBdr>
          <w:top w:val="single" w:sz="4" w:space="1" w:color="auto"/>
          <w:left w:val="single" w:sz="4" w:space="4" w:color="auto"/>
          <w:bottom w:val="single" w:sz="4" w:space="1" w:color="auto"/>
          <w:right w:val="single" w:sz="4" w:space="4" w:color="auto"/>
        </w:pBdr>
        <w:rPr>
          <w:rFonts w:ascii="Arial" w:hAnsi="Arial" w:cs="Arial"/>
          <w:sz w:val="22"/>
          <w:szCs w:val="22"/>
        </w:rPr>
      </w:pPr>
    </w:p>
    <w:p w:rsidR="002F661E" w:rsidRPr="00FF3D20" w:rsidRDefault="002F661E" w:rsidP="00782C57">
      <w:pPr>
        <w:ind w:firstLine="720"/>
        <w:rPr>
          <w:rFonts w:ascii="Arial" w:hAnsi="Arial" w:cs="Arial"/>
          <w:b/>
          <w:sz w:val="22"/>
          <w:szCs w:val="22"/>
        </w:rPr>
      </w:pPr>
    </w:p>
    <w:p w:rsidR="002F661E" w:rsidRPr="00FF3D20" w:rsidRDefault="002F661E" w:rsidP="00782C57">
      <w:pPr>
        <w:ind w:firstLine="720"/>
        <w:rPr>
          <w:rFonts w:ascii="Arial" w:hAnsi="Arial" w:cs="Arial"/>
          <w:b/>
          <w:sz w:val="22"/>
          <w:szCs w:val="22"/>
        </w:rPr>
      </w:pPr>
    </w:p>
    <w:p w:rsidR="002F661E" w:rsidRPr="00FF3D20" w:rsidRDefault="00782C57" w:rsidP="00782C57">
      <w:pPr>
        <w:ind w:left="720" w:hanging="720"/>
        <w:rPr>
          <w:rFonts w:ascii="Arial" w:hAnsi="Arial" w:cs="Arial"/>
          <w:b/>
          <w:sz w:val="22"/>
          <w:szCs w:val="22"/>
        </w:rPr>
      </w:pPr>
      <w:r>
        <w:rPr>
          <w:rFonts w:ascii="Arial" w:hAnsi="Arial" w:cs="Arial"/>
          <w:b/>
          <w:sz w:val="22"/>
          <w:szCs w:val="22"/>
        </w:rPr>
        <w:br w:type="page"/>
      </w:r>
      <w:r w:rsidR="002F661E" w:rsidRPr="00FF3D20">
        <w:rPr>
          <w:rFonts w:ascii="Arial" w:hAnsi="Arial" w:cs="Arial"/>
          <w:b/>
          <w:sz w:val="22"/>
          <w:szCs w:val="22"/>
        </w:rPr>
        <w:lastRenderedPageBreak/>
        <w:t>OFFENCES</w:t>
      </w:r>
    </w:p>
    <w:p w:rsidR="002F661E" w:rsidRPr="00FF3D20" w:rsidRDefault="002F661E" w:rsidP="00782C57">
      <w:pPr>
        <w:ind w:hanging="720"/>
        <w:jc w:val="both"/>
        <w:rPr>
          <w:rFonts w:ascii="Arial" w:hAnsi="Arial" w:cs="Arial"/>
          <w:sz w:val="22"/>
          <w:szCs w:val="22"/>
        </w:rPr>
      </w:pPr>
    </w:p>
    <w:p w:rsidR="002F661E" w:rsidRPr="003F033A" w:rsidRDefault="002F661E" w:rsidP="00782C57">
      <w:pPr>
        <w:jc w:val="both"/>
        <w:rPr>
          <w:rFonts w:ascii="Arial" w:hAnsi="Arial" w:cs="Arial"/>
          <w:sz w:val="22"/>
          <w:szCs w:val="22"/>
        </w:rPr>
      </w:pPr>
      <w:r w:rsidRPr="00FF3D20">
        <w:rPr>
          <w:rFonts w:ascii="Arial" w:hAnsi="Arial" w:cs="Arial"/>
          <w:sz w:val="22"/>
          <w:szCs w:val="22"/>
        </w:rPr>
        <w:t xml:space="preserve">Any person who fails to comply with any condition subject to which a licence has been granted or contravenes any provisions of the Artificial Insemination of Cattle Regulations (Northern Ireland) 1988 (as amended) or knowingly or recklessly makes a statement false in a material </w:t>
      </w:r>
      <w:r w:rsidR="0041729D" w:rsidRPr="00FF3D20">
        <w:rPr>
          <w:rFonts w:ascii="Arial" w:hAnsi="Arial" w:cs="Arial"/>
          <w:sz w:val="22"/>
          <w:szCs w:val="22"/>
        </w:rPr>
        <w:t xml:space="preserve">particular for the purposes of </w:t>
      </w:r>
      <w:r w:rsidRPr="00FF3D20">
        <w:rPr>
          <w:rFonts w:ascii="Arial" w:hAnsi="Arial" w:cs="Arial"/>
          <w:sz w:val="22"/>
          <w:szCs w:val="22"/>
        </w:rPr>
        <w:t>obtaining a licence shall be guilty of an offence and shall be liable on summary conviction to a fine currently not exceeding £5,000.</w:t>
      </w:r>
    </w:p>
    <w:p w:rsidR="002F661E" w:rsidRPr="00FF3D20" w:rsidRDefault="002F661E" w:rsidP="00782C57">
      <w:pPr>
        <w:ind w:left="720" w:hanging="720"/>
        <w:jc w:val="both"/>
        <w:rPr>
          <w:rFonts w:ascii="Arial" w:hAnsi="Arial" w:cs="Arial"/>
          <w:b/>
          <w:sz w:val="22"/>
          <w:szCs w:val="22"/>
        </w:rPr>
      </w:pPr>
    </w:p>
    <w:p w:rsidR="002F661E" w:rsidRDefault="002F661E" w:rsidP="00782C57">
      <w:pPr>
        <w:ind w:left="720" w:hanging="720"/>
        <w:jc w:val="both"/>
        <w:rPr>
          <w:rFonts w:ascii="Arial" w:hAnsi="Arial" w:cs="Arial"/>
          <w:b/>
          <w:sz w:val="22"/>
          <w:szCs w:val="22"/>
        </w:rPr>
      </w:pPr>
      <w:r w:rsidRPr="00FF3D20">
        <w:rPr>
          <w:rFonts w:ascii="Arial" w:hAnsi="Arial" w:cs="Arial"/>
          <w:b/>
          <w:sz w:val="22"/>
          <w:szCs w:val="22"/>
        </w:rPr>
        <w:t xml:space="preserve">INTERPRETATION </w:t>
      </w:r>
    </w:p>
    <w:p w:rsidR="007419D9" w:rsidRPr="00FF3D20" w:rsidRDefault="007419D9" w:rsidP="00782C57">
      <w:pPr>
        <w:ind w:left="720" w:hanging="720"/>
        <w:jc w:val="both"/>
        <w:rPr>
          <w:rFonts w:ascii="Arial" w:hAnsi="Arial" w:cs="Arial"/>
          <w:b/>
          <w:sz w:val="22"/>
          <w:szCs w:val="22"/>
        </w:rPr>
      </w:pPr>
    </w:p>
    <w:p w:rsidR="002F661E" w:rsidRPr="00FF3D20" w:rsidRDefault="002F661E" w:rsidP="00782C57">
      <w:pPr>
        <w:rPr>
          <w:rFonts w:ascii="Arial" w:hAnsi="Arial" w:cs="Arial"/>
          <w:sz w:val="22"/>
          <w:szCs w:val="22"/>
        </w:rPr>
      </w:pPr>
      <w:r w:rsidRPr="00FF3D20">
        <w:rPr>
          <w:rFonts w:ascii="Arial" w:hAnsi="Arial" w:cs="Arial"/>
          <w:sz w:val="22"/>
          <w:szCs w:val="22"/>
        </w:rPr>
        <w:t xml:space="preserve"> “Regulations” means the Artificial Insemination of Cattle Regulations</w:t>
      </w:r>
      <w:r w:rsidR="00782C57">
        <w:rPr>
          <w:rFonts w:ascii="Arial" w:hAnsi="Arial" w:cs="Arial"/>
          <w:sz w:val="22"/>
          <w:szCs w:val="22"/>
        </w:rPr>
        <w:t xml:space="preserve"> </w:t>
      </w:r>
      <w:r w:rsidR="003F033A">
        <w:rPr>
          <w:rFonts w:ascii="Arial" w:hAnsi="Arial" w:cs="Arial"/>
          <w:sz w:val="22"/>
          <w:szCs w:val="22"/>
        </w:rPr>
        <w:t xml:space="preserve">(Northern </w:t>
      </w:r>
      <w:r w:rsidRPr="00FF3D20">
        <w:rPr>
          <w:rFonts w:ascii="Arial" w:hAnsi="Arial" w:cs="Arial"/>
          <w:sz w:val="22"/>
          <w:szCs w:val="22"/>
        </w:rPr>
        <w:t>Ireland) 1988 as amended by the Artificial Insemination of</w:t>
      </w:r>
      <w:r w:rsidR="00782C57">
        <w:rPr>
          <w:rFonts w:ascii="Arial" w:hAnsi="Arial" w:cs="Arial"/>
          <w:sz w:val="22"/>
          <w:szCs w:val="22"/>
        </w:rPr>
        <w:t xml:space="preserve"> </w:t>
      </w:r>
      <w:r w:rsidRPr="00FF3D20">
        <w:rPr>
          <w:rFonts w:ascii="Arial" w:hAnsi="Arial" w:cs="Arial"/>
          <w:sz w:val="22"/>
          <w:szCs w:val="22"/>
        </w:rPr>
        <w:t>Cattle (Amendment)</w:t>
      </w:r>
      <w:r w:rsidR="0041729D" w:rsidRPr="00FF3D20">
        <w:rPr>
          <w:rFonts w:ascii="Arial" w:hAnsi="Arial" w:cs="Arial"/>
          <w:sz w:val="22"/>
          <w:szCs w:val="22"/>
        </w:rPr>
        <w:t xml:space="preserve"> </w:t>
      </w:r>
      <w:r w:rsidRPr="00FF3D20">
        <w:rPr>
          <w:rFonts w:ascii="Arial" w:hAnsi="Arial" w:cs="Arial"/>
          <w:sz w:val="22"/>
          <w:szCs w:val="22"/>
        </w:rPr>
        <w:t>Regulations 1997;</w:t>
      </w:r>
    </w:p>
    <w:p w:rsidR="0041729D" w:rsidRPr="00FF3D20" w:rsidRDefault="0041729D" w:rsidP="00782C57">
      <w:pPr>
        <w:ind w:hanging="720"/>
        <w:rPr>
          <w:rFonts w:ascii="Arial" w:hAnsi="Arial" w:cs="Arial"/>
          <w:sz w:val="22"/>
          <w:szCs w:val="22"/>
        </w:rPr>
      </w:pPr>
    </w:p>
    <w:p w:rsidR="002F661E" w:rsidRPr="00FF3D20" w:rsidRDefault="002F661E" w:rsidP="00782C57">
      <w:pPr>
        <w:jc w:val="both"/>
        <w:rPr>
          <w:rFonts w:ascii="Arial" w:hAnsi="Arial" w:cs="Arial"/>
          <w:sz w:val="22"/>
          <w:szCs w:val="22"/>
        </w:rPr>
      </w:pPr>
      <w:r w:rsidRPr="00FF3D20">
        <w:rPr>
          <w:rFonts w:ascii="Arial" w:hAnsi="Arial" w:cs="Arial"/>
          <w:sz w:val="22"/>
          <w:szCs w:val="22"/>
        </w:rPr>
        <w:t>“supply licence veterinarian” means a veterinary surgeon employed by</w:t>
      </w:r>
      <w:r w:rsidR="00782C57">
        <w:rPr>
          <w:rFonts w:ascii="Arial" w:hAnsi="Arial" w:cs="Arial"/>
          <w:sz w:val="22"/>
          <w:szCs w:val="22"/>
        </w:rPr>
        <w:t xml:space="preserve"> </w:t>
      </w:r>
      <w:r w:rsidRPr="00FF3D20">
        <w:rPr>
          <w:rFonts w:ascii="Arial" w:hAnsi="Arial" w:cs="Arial"/>
          <w:sz w:val="22"/>
          <w:szCs w:val="22"/>
        </w:rPr>
        <w:t>the holder of the Storage Centre Licence (Supply Centre Store) and</w:t>
      </w:r>
      <w:r w:rsidR="00782C57">
        <w:rPr>
          <w:rFonts w:ascii="Arial" w:hAnsi="Arial" w:cs="Arial"/>
          <w:sz w:val="22"/>
          <w:szCs w:val="22"/>
        </w:rPr>
        <w:t xml:space="preserve"> </w:t>
      </w:r>
      <w:r w:rsidRPr="00FF3D20">
        <w:rPr>
          <w:rFonts w:ascii="Arial" w:hAnsi="Arial" w:cs="Arial"/>
          <w:sz w:val="22"/>
          <w:szCs w:val="22"/>
        </w:rPr>
        <w:t>approved by the Department for the purposes of the licence;</w:t>
      </w:r>
    </w:p>
    <w:p w:rsidR="002F661E" w:rsidRPr="00FF3D20" w:rsidRDefault="002F661E" w:rsidP="00782C57">
      <w:pPr>
        <w:jc w:val="both"/>
        <w:rPr>
          <w:rFonts w:ascii="Arial" w:hAnsi="Arial" w:cs="Arial"/>
          <w:sz w:val="22"/>
          <w:szCs w:val="22"/>
        </w:rPr>
      </w:pPr>
    </w:p>
    <w:p w:rsidR="002F661E" w:rsidRPr="00FF3D20" w:rsidRDefault="002F661E" w:rsidP="00782C57">
      <w:pPr>
        <w:jc w:val="both"/>
        <w:rPr>
          <w:rFonts w:ascii="Arial" w:hAnsi="Arial" w:cs="Arial"/>
          <w:sz w:val="22"/>
          <w:szCs w:val="22"/>
        </w:rPr>
      </w:pPr>
      <w:r w:rsidRPr="00FF3D20">
        <w:rPr>
          <w:rFonts w:ascii="Arial" w:hAnsi="Arial" w:cs="Arial"/>
          <w:sz w:val="22"/>
          <w:szCs w:val="22"/>
        </w:rPr>
        <w:t>“infected place” means a place declared by the Department to be</w:t>
      </w:r>
      <w:r w:rsidR="00782C57">
        <w:rPr>
          <w:rFonts w:ascii="Arial" w:hAnsi="Arial" w:cs="Arial"/>
          <w:sz w:val="22"/>
          <w:szCs w:val="22"/>
        </w:rPr>
        <w:t xml:space="preserve"> </w:t>
      </w:r>
      <w:r w:rsidRPr="00FF3D20">
        <w:rPr>
          <w:rFonts w:ascii="Arial" w:hAnsi="Arial" w:cs="Arial"/>
          <w:sz w:val="22"/>
          <w:szCs w:val="22"/>
        </w:rPr>
        <w:t>infected with a notifiable epizootic disease to which bovines, sheep or pigs are susceptible;</w:t>
      </w:r>
    </w:p>
    <w:p w:rsidR="002F661E" w:rsidRPr="00FF3D20" w:rsidRDefault="002F661E" w:rsidP="00782C57">
      <w:pPr>
        <w:jc w:val="both"/>
        <w:rPr>
          <w:rFonts w:ascii="Arial" w:hAnsi="Arial" w:cs="Arial"/>
          <w:sz w:val="22"/>
          <w:szCs w:val="22"/>
        </w:rPr>
      </w:pPr>
    </w:p>
    <w:p w:rsidR="002F661E" w:rsidRPr="00FF3D20" w:rsidRDefault="002F661E" w:rsidP="00782C57">
      <w:pPr>
        <w:jc w:val="both"/>
        <w:rPr>
          <w:rFonts w:ascii="Arial" w:hAnsi="Arial" w:cs="Arial"/>
          <w:sz w:val="22"/>
          <w:szCs w:val="22"/>
        </w:rPr>
      </w:pPr>
      <w:r w:rsidRPr="00FF3D20">
        <w:rPr>
          <w:rFonts w:ascii="Arial" w:hAnsi="Arial" w:cs="Arial"/>
          <w:sz w:val="22"/>
          <w:szCs w:val="22"/>
        </w:rPr>
        <w:t>“infected area” means an area around infected premises, declared by the Department to be an infected area as a result of an outbreak of a notifiable epizootic disease to which bovines, sheep or pigs are susceptible;</w:t>
      </w:r>
    </w:p>
    <w:p w:rsidR="002F661E" w:rsidRPr="00FF3D20" w:rsidRDefault="002F661E" w:rsidP="00782C57">
      <w:pPr>
        <w:jc w:val="both"/>
        <w:rPr>
          <w:rFonts w:ascii="Arial" w:hAnsi="Arial" w:cs="Arial"/>
          <w:sz w:val="22"/>
          <w:szCs w:val="22"/>
        </w:rPr>
      </w:pPr>
    </w:p>
    <w:p w:rsidR="002F661E" w:rsidRPr="00FF3D20" w:rsidRDefault="0041729D" w:rsidP="00782C57">
      <w:pPr>
        <w:jc w:val="both"/>
        <w:rPr>
          <w:rFonts w:ascii="Arial" w:hAnsi="Arial" w:cs="Arial"/>
          <w:sz w:val="22"/>
          <w:szCs w:val="22"/>
        </w:rPr>
      </w:pPr>
      <w:r w:rsidRPr="00FF3D20">
        <w:rPr>
          <w:rFonts w:ascii="Arial" w:hAnsi="Arial" w:cs="Arial"/>
          <w:sz w:val="22"/>
          <w:szCs w:val="22"/>
        </w:rPr>
        <w:t xml:space="preserve">“approved disinfectant” </w:t>
      </w:r>
      <w:r w:rsidR="002F661E" w:rsidRPr="00FF3D20">
        <w:rPr>
          <w:rFonts w:ascii="Arial" w:hAnsi="Arial" w:cs="Arial"/>
          <w:sz w:val="22"/>
          <w:szCs w:val="22"/>
        </w:rPr>
        <w:t>means a disinfectant approved by the Department under the Diseases of Animals (Approval of Disinfectants) Order (Northern Ireland) 1972 as amended by the Diseases of Animals (Approval of Disinfectants) (Amendment) Order (Northern Ireland) 1975 and approved for use against Foot and Mouth Disease;</w:t>
      </w:r>
    </w:p>
    <w:p w:rsidR="002F661E" w:rsidRPr="00FF3D20" w:rsidRDefault="002F661E" w:rsidP="00782C57">
      <w:pPr>
        <w:jc w:val="both"/>
        <w:rPr>
          <w:rFonts w:ascii="Arial" w:hAnsi="Arial" w:cs="Arial"/>
          <w:sz w:val="22"/>
          <w:szCs w:val="22"/>
        </w:rPr>
      </w:pPr>
    </w:p>
    <w:p w:rsidR="002F661E" w:rsidRPr="00FF3D20" w:rsidRDefault="002F661E" w:rsidP="00782C57">
      <w:pPr>
        <w:jc w:val="both"/>
        <w:rPr>
          <w:rFonts w:ascii="Arial" w:hAnsi="Arial" w:cs="Arial"/>
          <w:sz w:val="22"/>
          <w:szCs w:val="22"/>
        </w:rPr>
      </w:pPr>
      <w:r w:rsidRPr="00FF3D20">
        <w:rPr>
          <w:rFonts w:ascii="Arial" w:hAnsi="Arial" w:cs="Arial"/>
          <w:sz w:val="22"/>
          <w:szCs w:val="22"/>
        </w:rPr>
        <w:t>“processed” means semen which has undergone processing by means of -</w:t>
      </w:r>
    </w:p>
    <w:p w:rsidR="002F661E" w:rsidRPr="00FF3D20" w:rsidRDefault="002F661E" w:rsidP="00B05D1C">
      <w:pPr>
        <w:jc w:val="both"/>
        <w:rPr>
          <w:rFonts w:ascii="Arial" w:hAnsi="Arial" w:cs="Arial"/>
          <w:sz w:val="22"/>
          <w:szCs w:val="22"/>
        </w:rPr>
      </w:pPr>
    </w:p>
    <w:p w:rsidR="002F661E" w:rsidRPr="00FF3D20" w:rsidRDefault="002F661E" w:rsidP="00B05D1C">
      <w:pPr>
        <w:ind w:left="1276" w:hanging="709"/>
        <w:jc w:val="both"/>
        <w:rPr>
          <w:rFonts w:ascii="Arial" w:hAnsi="Arial" w:cs="Arial"/>
          <w:sz w:val="22"/>
          <w:szCs w:val="22"/>
        </w:rPr>
      </w:pPr>
      <w:r w:rsidRPr="00FF3D20">
        <w:rPr>
          <w:rFonts w:ascii="Arial" w:hAnsi="Arial" w:cs="Arial"/>
          <w:sz w:val="22"/>
          <w:szCs w:val="22"/>
        </w:rPr>
        <w:t>(a)</w:t>
      </w:r>
      <w:r w:rsidRPr="00FF3D20">
        <w:rPr>
          <w:rFonts w:ascii="Arial" w:hAnsi="Arial" w:cs="Arial"/>
          <w:sz w:val="22"/>
          <w:szCs w:val="22"/>
        </w:rPr>
        <w:tab/>
        <w:t>dilution;</w:t>
      </w:r>
    </w:p>
    <w:p w:rsidR="002F661E" w:rsidRPr="00FF3D20" w:rsidRDefault="002F661E" w:rsidP="00B05D1C">
      <w:pPr>
        <w:ind w:left="1276" w:hanging="709"/>
        <w:jc w:val="both"/>
        <w:rPr>
          <w:rFonts w:ascii="Arial" w:hAnsi="Arial" w:cs="Arial"/>
          <w:sz w:val="22"/>
          <w:szCs w:val="22"/>
        </w:rPr>
      </w:pPr>
    </w:p>
    <w:p w:rsidR="002F661E" w:rsidRPr="00FF3D20" w:rsidRDefault="002F661E" w:rsidP="00B05D1C">
      <w:pPr>
        <w:ind w:left="1276" w:hanging="709"/>
        <w:jc w:val="both"/>
        <w:rPr>
          <w:rFonts w:ascii="Arial" w:hAnsi="Arial" w:cs="Arial"/>
          <w:sz w:val="22"/>
          <w:szCs w:val="22"/>
        </w:rPr>
      </w:pPr>
      <w:r w:rsidRPr="00FF3D20">
        <w:rPr>
          <w:rFonts w:ascii="Arial" w:hAnsi="Arial" w:cs="Arial"/>
          <w:sz w:val="22"/>
          <w:szCs w:val="22"/>
        </w:rPr>
        <w:t>(b)</w:t>
      </w:r>
      <w:r w:rsidRPr="00FF3D20">
        <w:rPr>
          <w:rFonts w:ascii="Arial" w:hAnsi="Arial" w:cs="Arial"/>
          <w:sz w:val="22"/>
          <w:szCs w:val="22"/>
        </w:rPr>
        <w:tab/>
        <w:t>the addition of any substance which is calculated to prolong its natural life;</w:t>
      </w:r>
    </w:p>
    <w:p w:rsidR="002F661E" w:rsidRPr="00FF3D20" w:rsidRDefault="002F661E" w:rsidP="00B05D1C">
      <w:pPr>
        <w:ind w:left="1276" w:hanging="709"/>
        <w:jc w:val="both"/>
        <w:rPr>
          <w:rFonts w:ascii="Arial" w:hAnsi="Arial" w:cs="Arial"/>
          <w:sz w:val="22"/>
          <w:szCs w:val="22"/>
        </w:rPr>
      </w:pPr>
    </w:p>
    <w:p w:rsidR="002F661E" w:rsidRPr="00FF3D20" w:rsidRDefault="002F661E" w:rsidP="00B05D1C">
      <w:pPr>
        <w:ind w:left="1276" w:hanging="709"/>
        <w:jc w:val="both"/>
        <w:rPr>
          <w:rFonts w:ascii="Arial" w:hAnsi="Arial" w:cs="Arial"/>
          <w:sz w:val="22"/>
          <w:szCs w:val="22"/>
        </w:rPr>
      </w:pPr>
      <w:r w:rsidRPr="00FF3D20">
        <w:rPr>
          <w:rFonts w:ascii="Arial" w:hAnsi="Arial" w:cs="Arial"/>
          <w:sz w:val="22"/>
          <w:szCs w:val="22"/>
        </w:rPr>
        <w:t>(c)</w:t>
      </w:r>
      <w:r w:rsidRPr="00FF3D20">
        <w:rPr>
          <w:rFonts w:ascii="Arial" w:hAnsi="Arial" w:cs="Arial"/>
          <w:sz w:val="22"/>
          <w:szCs w:val="22"/>
        </w:rPr>
        <w:tab/>
        <w:t>the addition of any antibiotic or antimicrobial substance for the purpose of promoting and safeguarding animal health;</w:t>
      </w:r>
    </w:p>
    <w:p w:rsidR="002F661E" w:rsidRPr="00FF3D20" w:rsidRDefault="002F661E" w:rsidP="00B05D1C">
      <w:pPr>
        <w:ind w:left="1276" w:hanging="709"/>
        <w:jc w:val="both"/>
        <w:rPr>
          <w:rFonts w:ascii="Arial" w:hAnsi="Arial" w:cs="Arial"/>
          <w:sz w:val="22"/>
          <w:szCs w:val="22"/>
        </w:rPr>
      </w:pPr>
    </w:p>
    <w:p w:rsidR="002F661E" w:rsidRPr="00FF3D20" w:rsidRDefault="002F661E" w:rsidP="00B05D1C">
      <w:pPr>
        <w:ind w:left="1276" w:hanging="709"/>
        <w:jc w:val="both"/>
        <w:rPr>
          <w:rFonts w:ascii="Arial" w:hAnsi="Arial" w:cs="Arial"/>
          <w:sz w:val="22"/>
          <w:szCs w:val="22"/>
        </w:rPr>
      </w:pPr>
      <w:r w:rsidRPr="00FF3D20">
        <w:rPr>
          <w:rFonts w:ascii="Arial" w:hAnsi="Arial" w:cs="Arial"/>
          <w:sz w:val="22"/>
          <w:szCs w:val="22"/>
        </w:rPr>
        <w:t>(d)</w:t>
      </w:r>
      <w:r w:rsidRPr="00FF3D20">
        <w:rPr>
          <w:rFonts w:ascii="Arial" w:hAnsi="Arial" w:cs="Arial"/>
          <w:sz w:val="22"/>
          <w:szCs w:val="22"/>
        </w:rPr>
        <w:tab/>
        <w:t>packaging it into straws;</w:t>
      </w:r>
    </w:p>
    <w:p w:rsidR="002F661E" w:rsidRPr="00FF3D20" w:rsidRDefault="002F661E" w:rsidP="00B05D1C">
      <w:pPr>
        <w:ind w:left="1276" w:hanging="709"/>
        <w:jc w:val="both"/>
        <w:rPr>
          <w:rFonts w:ascii="Arial" w:hAnsi="Arial" w:cs="Arial"/>
          <w:sz w:val="22"/>
          <w:szCs w:val="22"/>
        </w:rPr>
      </w:pPr>
    </w:p>
    <w:p w:rsidR="002F661E" w:rsidRPr="00FF3D20" w:rsidRDefault="002F661E" w:rsidP="00B05D1C">
      <w:pPr>
        <w:ind w:left="1276" w:hanging="709"/>
        <w:jc w:val="both"/>
        <w:rPr>
          <w:rFonts w:ascii="Arial" w:hAnsi="Arial" w:cs="Arial"/>
          <w:sz w:val="22"/>
          <w:szCs w:val="22"/>
        </w:rPr>
      </w:pPr>
      <w:r w:rsidRPr="00FF3D20">
        <w:rPr>
          <w:rFonts w:ascii="Arial" w:hAnsi="Arial" w:cs="Arial"/>
          <w:sz w:val="22"/>
          <w:szCs w:val="22"/>
        </w:rPr>
        <w:t>(e)</w:t>
      </w:r>
      <w:r w:rsidRPr="00FF3D20">
        <w:rPr>
          <w:rFonts w:ascii="Arial" w:hAnsi="Arial" w:cs="Arial"/>
          <w:sz w:val="22"/>
          <w:szCs w:val="22"/>
        </w:rPr>
        <w:tab/>
        <w:t>freezing; and</w:t>
      </w:r>
    </w:p>
    <w:p w:rsidR="002F661E" w:rsidRPr="00FF3D20" w:rsidRDefault="002F661E" w:rsidP="00B05D1C">
      <w:pPr>
        <w:ind w:left="1276" w:hanging="709"/>
        <w:jc w:val="both"/>
        <w:rPr>
          <w:rFonts w:ascii="Arial" w:hAnsi="Arial" w:cs="Arial"/>
          <w:sz w:val="22"/>
          <w:szCs w:val="22"/>
        </w:rPr>
      </w:pPr>
    </w:p>
    <w:p w:rsidR="002F661E" w:rsidRPr="00FF3D20" w:rsidRDefault="002F661E" w:rsidP="00B05D1C">
      <w:pPr>
        <w:ind w:left="1276" w:hanging="709"/>
        <w:jc w:val="both"/>
        <w:rPr>
          <w:rFonts w:ascii="Arial" w:hAnsi="Arial" w:cs="Arial"/>
          <w:sz w:val="22"/>
          <w:szCs w:val="22"/>
        </w:rPr>
      </w:pPr>
      <w:r w:rsidRPr="00FF3D20">
        <w:rPr>
          <w:rFonts w:ascii="Arial" w:hAnsi="Arial" w:cs="Arial"/>
          <w:sz w:val="22"/>
          <w:szCs w:val="22"/>
        </w:rPr>
        <w:t>(f)</w:t>
      </w:r>
      <w:r w:rsidRPr="00FF3D20">
        <w:rPr>
          <w:rFonts w:ascii="Arial" w:hAnsi="Arial" w:cs="Arial"/>
          <w:sz w:val="22"/>
          <w:szCs w:val="22"/>
        </w:rPr>
        <w:tab/>
        <w:t>storing it after freezing in a quarantine storage depot for 30 days or such other period as the Department may direct in writing.</w:t>
      </w:r>
    </w:p>
    <w:p w:rsidR="002F661E" w:rsidRPr="00FF3D20" w:rsidRDefault="002F661E" w:rsidP="00B05D1C">
      <w:pPr>
        <w:ind w:left="1276" w:hanging="709"/>
        <w:jc w:val="both"/>
        <w:rPr>
          <w:rFonts w:ascii="Arial" w:hAnsi="Arial" w:cs="Arial"/>
          <w:sz w:val="22"/>
          <w:szCs w:val="22"/>
        </w:rPr>
      </w:pPr>
    </w:p>
    <w:p w:rsidR="002F661E" w:rsidRPr="00FF3D20" w:rsidRDefault="002F661E" w:rsidP="00B05D1C">
      <w:pPr>
        <w:ind w:left="567"/>
        <w:jc w:val="both"/>
        <w:rPr>
          <w:rFonts w:ascii="Arial" w:hAnsi="Arial" w:cs="Arial"/>
          <w:sz w:val="22"/>
          <w:szCs w:val="22"/>
        </w:rPr>
      </w:pPr>
      <w:r w:rsidRPr="00FF3D20">
        <w:rPr>
          <w:rFonts w:ascii="Arial" w:hAnsi="Arial" w:cs="Arial"/>
          <w:sz w:val="22"/>
          <w:szCs w:val="22"/>
        </w:rPr>
        <w:t>or by means of one or more of the processes listed at (a), (b), (c) and (d) of this definition.</w:t>
      </w:r>
    </w:p>
    <w:p w:rsidR="002F661E" w:rsidRPr="00FF3D20" w:rsidRDefault="002F661E" w:rsidP="00782C57">
      <w:pPr>
        <w:ind w:hanging="720"/>
        <w:jc w:val="both"/>
        <w:rPr>
          <w:rFonts w:ascii="Arial" w:hAnsi="Arial" w:cs="Arial"/>
          <w:sz w:val="22"/>
          <w:szCs w:val="22"/>
        </w:rPr>
      </w:pPr>
    </w:p>
    <w:p w:rsidR="00FF3D20" w:rsidRPr="00FF3D20" w:rsidRDefault="002F661E" w:rsidP="006A1342">
      <w:pPr>
        <w:jc w:val="both"/>
        <w:rPr>
          <w:rFonts w:ascii="Arial" w:hAnsi="Arial" w:cs="Arial"/>
          <w:sz w:val="22"/>
          <w:szCs w:val="22"/>
          <w:lang w:val="en-US"/>
        </w:rPr>
      </w:pPr>
      <w:r w:rsidRPr="00FF3D20">
        <w:rPr>
          <w:rFonts w:ascii="Arial" w:hAnsi="Arial" w:cs="Arial"/>
          <w:sz w:val="22"/>
          <w:szCs w:val="22"/>
        </w:rPr>
        <w:t>Other words and expressions in the licence have the sam</w:t>
      </w:r>
      <w:r w:rsidR="00FF3D20">
        <w:rPr>
          <w:rFonts w:ascii="Arial" w:hAnsi="Arial" w:cs="Arial"/>
          <w:sz w:val="22"/>
          <w:szCs w:val="22"/>
        </w:rPr>
        <w:t>e meaning as in the Regulations</w:t>
      </w:r>
    </w:p>
    <w:sectPr w:rsidR="00FF3D20" w:rsidRPr="00FF3D20" w:rsidSect="00B05D1C">
      <w:footerReference w:type="default" r:id="rId9"/>
      <w:pgSz w:w="11907" w:h="16840"/>
      <w:pgMar w:top="1170" w:right="1134"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50E" w:rsidRDefault="0000650E">
      <w:r>
        <w:separator/>
      </w:r>
    </w:p>
  </w:endnote>
  <w:endnote w:type="continuationSeparator" w:id="0">
    <w:p w:rsidR="0000650E" w:rsidRDefault="0000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AF7" w:rsidRPr="003138A8" w:rsidRDefault="00F93FA0">
    <w:pPr>
      <w:pStyle w:val="Footer"/>
      <w:rPr>
        <w:rFonts w:ascii="Arial" w:hAnsi="Arial" w:cs="Arial"/>
      </w:rPr>
    </w:pPr>
    <w:r w:rsidRPr="003138A8">
      <w:rPr>
        <w:rFonts w:ascii="Arial" w:hAnsi="Arial" w:cs="Arial"/>
      </w:rPr>
      <w:t>D</w:t>
    </w:r>
    <w:r w:rsidR="00254D0C">
      <w:rPr>
        <w:rFonts w:ascii="Arial" w:hAnsi="Arial" w:cs="Arial"/>
      </w:rPr>
      <w:t>AERA      05/21</w:t>
    </w:r>
    <w:r w:rsidRPr="003138A8">
      <w:rPr>
        <w:rFonts w:ascii="Arial" w:hAnsi="Arial" w:cs="Arial"/>
      </w:rPr>
      <w:t xml:space="preserve">                                                             </w:t>
    </w:r>
    <w:r w:rsidRPr="003138A8">
      <w:rPr>
        <w:rStyle w:val="PageNumber"/>
        <w:rFonts w:ascii="Arial" w:hAnsi="Arial" w:cs="Arial"/>
      </w:rPr>
      <w:fldChar w:fldCharType="begin"/>
    </w:r>
    <w:r w:rsidRPr="003138A8">
      <w:rPr>
        <w:rStyle w:val="PageNumber"/>
        <w:rFonts w:ascii="Arial" w:hAnsi="Arial" w:cs="Arial"/>
      </w:rPr>
      <w:instrText xml:space="preserve"> PAGE </w:instrText>
    </w:r>
    <w:r w:rsidRPr="003138A8">
      <w:rPr>
        <w:rStyle w:val="PageNumber"/>
        <w:rFonts w:ascii="Arial" w:hAnsi="Arial" w:cs="Arial"/>
      </w:rPr>
      <w:fldChar w:fldCharType="separate"/>
    </w:r>
    <w:r w:rsidR="00BA667B">
      <w:rPr>
        <w:rStyle w:val="PageNumber"/>
        <w:rFonts w:ascii="Arial" w:hAnsi="Arial" w:cs="Arial"/>
        <w:noProof/>
      </w:rPr>
      <w:t>1</w:t>
    </w:r>
    <w:r w:rsidRPr="003138A8">
      <w:rPr>
        <w:rStyle w:val="PageNumber"/>
        <w:rFonts w:ascii="Arial" w:hAnsi="Arial" w:cs="Arial"/>
      </w:rPr>
      <w:fldChar w:fldCharType="end"/>
    </w:r>
    <w:r w:rsidRPr="003138A8">
      <w:rPr>
        <w:rStyle w:val="PageNumber"/>
        <w:rFonts w:ascii="Arial" w:hAnsi="Arial" w:cs="Arial"/>
      </w:rPr>
      <w:t xml:space="preserve"> of </w:t>
    </w:r>
    <w:r w:rsidRPr="003138A8">
      <w:rPr>
        <w:rStyle w:val="PageNumber"/>
        <w:rFonts w:ascii="Arial" w:hAnsi="Arial" w:cs="Arial"/>
      </w:rPr>
      <w:fldChar w:fldCharType="begin"/>
    </w:r>
    <w:r w:rsidRPr="003138A8">
      <w:rPr>
        <w:rStyle w:val="PageNumber"/>
        <w:rFonts w:ascii="Arial" w:hAnsi="Arial" w:cs="Arial"/>
      </w:rPr>
      <w:instrText xml:space="preserve"> NUMPAGES </w:instrText>
    </w:r>
    <w:r w:rsidRPr="003138A8">
      <w:rPr>
        <w:rStyle w:val="PageNumber"/>
        <w:rFonts w:ascii="Arial" w:hAnsi="Arial" w:cs="Arial"/>
      </w:rPr>
      <w:fldChar w:fldCharType="separate"/>
    </w:r>
    <w:r w:rsidR="00BA667B">
      <w:rPr>
        <w:rStyle w:val="PageNumber"/>
        <w:rFonts w:ascii="Arial" w:hAnsi="Arial" w:cs="Arial"/>
        <w:noProof/>
      </w:rPr>
      <w:t>3</w:t>
    </w:r>
    <w:r w:rsidRPr="003138A8">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50E" w:rsidRDefault="0000650E">
      <w:r>
        <w:separator/>
      </w:r>
    </w:p>
  </w:footnote>
  <w:footnote w:type="continuationSeparator" w:id="0">
    <w:p w:rsidR="0000650E" w:rsidRDefault="000065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3097B"/>
    <w:multiLevelType w:val="hybridMultilevel"/>
    <w:tmpl w:val="E4BECA8C"/>
    <w:lvl w:ilvl="0" w:tplc="1756AFFE">
      <w:start w:val="1"/>
      <w:numFmt w:val="lowerLetter"/>
      <w:lvlText w:val="(%1)"/>
      <w:lvlJc w:val="left"/>
      <w:pPr>
        <w:tabs>
          <w:tab w:val="num" w:pos="1287"/>
        </w:tabs>
        <w:ind w:left="1287" w:hanging="567"/>
      </w:pPr>
      <w:rPr>
        <w:rFonts w:ascii="Arial" w:hAnsi="Arial" w:hint="default"/>
        <w:b w:val="0"/>
        <w:i w:val="0"/>
        <w:sz w:val="24"/>
      </w:rPr>
    </w:lvl>
    <w:lvl w:ilvl="1" w:tplc="BAA62B54">
      <w:start w:val="1"/>
      <w:numFmt w:val="lowerLetter"/>
      <w:lvlText w:val="(%2)"/>
      <w:lvlJc w:val="left"/>
      <w:pPr>
        <w:tabs>
          <w:tab w:val="num" w:pos="1985"/>
        </w:tabs>
        <w:ind w:left="1985" w:hanging="964"/>
      </w:pPr>
      <w:rPr>
        <w:rFonts w:hint="default"/>
      </w:rPr>
    </w:lvl>
    <w:lvl w:ilvl="2" w:tplc="B114F9DC">
      <w:start w:val="1"/>
      <w:numFmt w:val="lowerRoman"/>
      <w:lvlText w:val="(%3)"/>
      <w:lvlJc w:val="left"/>
      <w:pPr>
        <w:tabs>
          <w:tab w:val="num" w:pos="1928"/>
        </w:tabs>
        <w:ind w:left="1928" w:hanging="681"/>
      </w:pPr>
      <w:rPr>
        <w:rFonts w:ascii="Arial" w:hAnsi="Arial" w:hint="default"/>
        <w:b w:val="0"/>
        <w:i w:val="0"/>
        <w:sz w:val="24"/>
      </w:rPr>
    </w:lvl>
    <w:lvl w:ilvl="3" w:tplc="0409000F" w:tentative="1">
      <w:start w:val="1"/>
      <w:numFmt w:val="decimal"/>
      <w:lvlText w:val="%4."/>
      <w:lvlJc w:val="left"/>
      <w:pPr>
        <w:tabs>
          <w:tab w:val="num" w:pos="2920"/>
        </w:tabs>
        <w:ind w:left="2920" w:hanging="360"/>
      </w:pPr>
    </w:lvl>
    <w:lvl w:ilvl="4" w:tplc="04090019" w:tentative="1">
      <w:start w:val="1"/>
      <w:numFmt w:val="lowerLetter"/>
      <w:lvlText w:val="%5."/>
      <w:lvlJc w:val="left"/>
      <w:pPr>
        <w:tabs>
          <w:tab w:val="num" w:pos="3640"/>
        </w:tabs>
        <w:ind w:left="3640" w:hanging="360"/>
      </w:pPr>
    </w:lvl>
    <w:lvl w:ilvl="5" w:tplc="0409001B" w:tentative="1">
      <w:start w:val="1"/>
      <w:numFmt w:val="lowerRoman"/>
      <w:lvlText w:val="%6."/>
      <w:lvlJc w:val="right"/>
      <w:pPr>
        <w:tabs>
          <w:tab w:val="num" w:pos="4360"/>
        </w:tabs>
        <w:ind w:left="4360" w:hanging="180"/>
      </w:pPr>
    </w:lvl>
    <w:lvl w:ilvl="6" w:tplc="0409000F" w:tentative="1">
      <w:start w:val="1"/>
      <w:numFmt w:val="decimal"/>
      <w:lvlText w:val="%7."/>
      <w:lvlJc w:val="left"/>
      <w:pPr>
        <w:tabs>
          <w:tab w:val="num" w:pos="5080"/>
        </w:tabs>
        <w:ind w:left="5080" w:hanging="360"/>
      </w:pPr>
    </w:lvl>
    <w:lvl w:ilvl="7" w:tplc="04090019" w:tentative="1">
      <w:start w:val="1"/>
      <w:numFmt w:val="lowerLetter"/>
      <w:lvlText w:val="%8."/>
      <w:lvlJc w:val="left"/>
      <w:pPr>
        <w:tabs>
          <w:tab w:val="num" w:pos="5800"/>
        </w:tabs>
        <w:ind w:left="5800" w:hanging="360"/>
      </w:pPr>
    </w:lvl>
    <w:lvl w:ilvl="8" w:tplc="0409001B" w:tentative="1">
      <w:start w:val="1"/>
      <w:numFmt w:val="lowerRoman"/>
      <w:lvlText w:val="%9."/>
      <w:lvlJc w:val="right"/>
      <w:pPr>
        <w:tabs>
          <w:tab w:val="num" w:pos="6520"/>
        </w:tabs>
        <w:ind w:left="6520" w:hanging="180"/>
      </w:pPr>
    </w:lvl>
  </w:abstractNum>
  <w:abstractNum w:abstractNumId="2" w15:restartNumberingAfterBreak="0">
    <w:nsid w:val="04A017CC"/>
    <w:multiLevelType w:val="singleLevel"/>
    <w:tmpl w:val="61C2AC58"/>
    <w:lvl w:ilvl="0">
      <w:start w:val="2"/>
      <w:numFmt w:val="decimal"/>
      <w:lvlText w:val="%1."/>
      <w:lvlJc w:val="left"/>
      <w:pPr>
        <w:tabs>
          <w:tab w:val="num" w:pos="1125"/>
        </w:tabs>
        <w:ind w:left="1125" w:hanging="540"/>
      </w:pPr>
      <w:rPr>
        <w:rFonts w:hint="default"/>
      </w:rPr>
    </w:lvl>
  </w:abstractNum>
  <w:abstractNum w:abstractNumId="3" w15:restartNumberingAfterBreak="0">
    <w:nsid w:val="13B40E5A"/>
    <w:multiLevelType w:val="hybridMultilevel"/>
    <w:tmpl w:val="D344584C"/>
    <w:lvl w:ilvl="0" w:tplc="BA866096">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1BB65A19"/>
    <w:multiLevelType w:val="hybridMultilevel"/>
    <w:tmpl w:val="FFA4F1CC"/>
    <w:lvl w:ilvl="0" w:tplc="E48450E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2861876"/>
    <w:multiLevelType w:val="hybridMultilevel"/>
    <w:tmpl w:val="E95C01DC"/>
    <w:lvl w:ilvl="0" w:tplc="BE3449C4">
      <w:start w:val="1"/>
      <w:numFmt w:val="lowerLetter"/>
      <w:lvlText w:val="(%1)"/>
      <w:lvlJc w:val="left"/>
      <w:pPr>
        <w:ind w:left="927"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FA2D95"/>
    <w:multiLevelType w:val="singleLevel"/>
    <w:tmpl w:val="C0A4E332"/>
    <w:lvl w:ilvl="0">
      <w:start w:val="2"/>
      <w:numFmt w:val="decimal"/>
      <w:lvlText w:val="%1."/>
      <w:lvlJc w:val="left"/>
      <w:pPr>
        <w:tabs>
          <w:tab w:val="num" w:pos="360"/>
        </w:tabs>
        <w:ind w:left="360" w:hanging="360"/>
      </w:pPr>
      <w:rPr>
        <w:rFonts w:hint="default"/>
        <w:b/>
      </w:rPr>
    </w:lvl>
  </w:abstractNum>
  <w:abstractNum w:abstractNumId="7" w15:restartNumberingAfterBreak="0">
    <w:nsid w:val="442E4C11"/>
    <w:multiLevelType w:val="hybridMultilevel"/>
    <w:tmpl w:val="BB007E50"/>
    <w:lvl w:ilvl="0" w:tplc="86DACC70">
      <w:start w:val="1"/>
      <w:numFmt w:val="lowerLetter"/>
      <w:lvlText w:val="(%1)"/>
      <w:lvlJc w:val="left"/>
      <w:pPr>
        <w:tabs>
          <w:tab w:val="num" w:pos="1191"/>
        </w:tabs>
        <w:ind w:left="1191" w:hanging="51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922734"/>
    <w:multiLevelType w:val="hybridMultilevel"/>
    <w:tmpl w:val="59602E18"/>
    <w:lvl w:ilvl="0" w:tplc="1756AFFE">
      <w:start w:val="1"/>
      <w:numFmt w:val="lowerLetter"/>
      <w:lvlText w:val="(%1)"/>
      <w:lvlJc w:val="left"/>
      <w:pPr>
        <w:tabs>
          <w:tab w:val="num" w:pos="1287"/>
        </w:tabs>
        <w:ind w:left="1287" w:hanging="567"/>
      </w:pPr>
      <w:rPr>
        <w:rFonts w:ascii="Arial" w:hAnsi="Arial" w:hint="default"/>
        <w:b w:val="0"/>
        <w:i w:val="0"/>
        <w:sz w:val="24"/>
      </w:rPr>
    </w:lvl>
    <w:lvl w:ilvl="1" w:tplc="04090019" w:tentative="1">
      <w:start w:val="1"/>
      <w:numFmt w:val="lowerLetter"/>
      <w:lvlText w:val="%2."/>
      <w:lvlJc w:val="left"/>
      <w:pPr>
        <w:tabs>
          <w:tab w:val="num" w:pos="1593"/>
        </w:tabs>
        <w:ind w:left="1593" w:hanging="360"/>
      </w:pPr>
    </w:lvl>
    <w:lvl w:ilvl="2" w:tplc="0409001B" w:tentative="1">
      <w:start w:val="1"/>
      <w:numFmt w:val="lowerRoman"/>
      <w:lvlText w:val="%3."/>
      <w:lvlJc w:val="right"/>
      <w:pPr>
        <w:tabs>
          <w:tab w:val="num" w:pos="2313"/>
        </w:tabs>
        <w:ind w:left="2313" w:hanging="180"/>
      </w:pPr>
    </w:lvl>
    <w:lvl w:ilvl="3" w:tplc="0409000F" w:tentative="1">
      <w:start w:val="1"/>
      <w:numFmt w:val="decimal"/>
      <w:lvlText w:val="%4."/>
      <w:lvlJc w:val="left"/>
      <w:pPr>
        <w:tabs>
          <w:tab w:val="num" w:pos="3033"/>
        </w:tabs>
        <w:ind w:left="3033" w:hanging="360"/>
      </w:pPr>
    </w:lvl>
    <w:lvl w:ilvl="4" w:tplc="04090019" w:tentative="1">
      <w:start w:val="1"/>
      <w:numFmt w:val="lowerLetter"/>
      <w:lvlText w:val="%5."/>
      <w:lvlJc w:val="left"/>
      <w:pPr>
        <w:tabs>
          <w:tab w:val="num" w:pos="3753"/>
        </w:tabs>
        <w:ind w:left="3753" w:hanging="360"/>
      </w:pPr>
    </w:lvl>
    <w:lvl w:ilvl="5" w:tplc="0409001B" w:tentative="1">
      <w:start w:val="1"/>
      <w:numFmt w:val="lowerRoman"/>
      <w:lvlText w:val="%6."/>
      <w:lvlJc w:val="right"/>
      <w:pPr>
        <w:tabs>
          <w:tab w:val="num" w:pos="4473"/>
        </w:tabs>
        <w:ind w:left="4473" w:hanging="180"/>
      </w:pPr>
    </w:lvl>
    <w:lvl w:ilvl="6" w:tplc="0409000F" w:tentative="1">
      <w:start w:val="1"/>
      <w:numFmt w:val="decimal"/>
      <w:lvlText w:val="%7."/>
      <w:lvlJc w:val="left"/>
      <w:pPr>
        <w:tabs>
          <w:tab w:val="num" w:pos="5193"/>
        </w:tabs>
        <w:ind w:left="5193" w:hanging="360"/>
      </w:pPr>
    </w:lvl>
    <w:lvl w:ilvl="7" w:tplc="04090019" w:tentative="1">
      <w:start w:val="1"/>
      <w:numFmt w:val="lowerLetter"/>
      <w:lvlText w:val="%8."/>
      <w:lvlJc w:val="left"/>
      <w:pPr>
        <w:tabs>
          <w:tab w:val="num" w:pos="5913"/>
        </w:tabs>
        <w:ind w:left="5913" w:hanging="360"/>
      </w:pPr>
    </w:lvl>
    <w:lvl w:ilvl="8" w:tplc="0409001B" w:tentative="1">
      <w:start w:val="1"/>
      <w:numFmt w:val="lowerRoman"/>
      <w:lvlText w:val="%9."/>
      <w:lvlJc w:val="right"/>
      <w:pPr>
        <w:tabs>
          <w:tab w:val="num" w:pos="6633"/>
        </w:tabs>
        <w:ind w:left="6633" w:hanging="180"/>
      </w:pPr>
    </w:lvl>
  </w:abstractNum>
  <w:abstractNum w:abstractNumId="9" w15:restartNumberingAfterBreak="0">
    <w:nsid w:val="488C7374"/>
    <w:multiLevelType w:val="hybridMultilevel"/>
    <w:tmpl w:val="878EC1CA"/>
    <w:lvl w:ilvl="0" w:tplc="9996B6F8">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865"/>
        </w:tabs>
        <w:ind w:left="1865" w:hanging="360"/>
      </w:pPr>
    </w:lvl>
    <w:lvl w:ilvl="2" w:tplc="0409001B" w:tentative="1">
      <w:start w:val="1"/>
      <w:numFmt w:val="lowerRoman"/>
      <w:lvlText w:val="%3."/>
      <w:lvlJc w:val="right"/>
      <w:pPr>
        <w:tabs>
          <w:tab w:val="num" w:pos="2585"/>
        </w:tabs>
        <w:ind w:left="2585" w:hanging="180"/>
      </w:pPr>
    </w:lvl>
    <w:lvl w:ilvl="3" w:tplc="0409000F" w:tentative="1">
      <w:start w:val="1"/>
      <w:numFmt w:val="decimal"/>
      <w:lvlText w:val="%4."/>
      <w:lvlJc w:val="left"/>
      <w:pPr>
        <w:tabs>
          <w:tab w:val="num" w:pos="3305"/>
        </w:tabs>
        <w:ind w:left="3305" w:hanging="360"/>
      </w:p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10" w15:restartNumberingAfterBreak="0">
    <w:nsid w:val="4AF613BC"/>
    <w:multiLevelType w:val="multilevel"/>
    <w:tmpl w:val="D02A56C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865"/>
        </w:tabs>
        <w:ind w:left="1865" w:hanging="360"/>
      </w:pPr>
    </w:lvl>
    <w:lvl w:ilvl="2">
      <w:start w:val="1"/>
      <w:numFmt w:val="lowerRoman"/>
      <w:lvlText w:val="%3."/>
      <w:lvlJc w:val="right"/>
      <w:pPr>
        <w:tabs>
          <w:tab w:val="num" w:pos="2585"/>
        </w:tabs>
        <w:ind w:left="2585" w:hanging="180"/>
      </w:pPr>
    </w:lvl>
    <w:lvl w:ilvl="3">
      <w:start w:val="1"/>
      <w:numFmt w:val="decimal"/>
      <w:lvlText w:val="%4."/>
      <w:lvlJc w:val="left"/>
      <w:pPr>
        <w:tabs>
          <w:tab w:val="num" w:pos="3305"/>
        </w:tabs>
        <w:ind w:left="3305" w:hanging="360"/>
      </w:pPr>
    </w:lvl>
    <w:lvl w:ilvl="4">
      <w:start w:val="1"/>
      <w:numFmt w:val="lowerLetter"/>
      <w:lvlText w:val="%5."/>
      <w:lvlJc w:val="left"/>
      <w:pPr>
        <w:tabs>
          <w:tab w:val="num" w:pos="4025"/>
        </w:tabs>
        <w:ind w:left="4025" w:hanging="360"/>
      </w:pPr>
    </w:lvl>
    <w:lvl w:ilvl="5">
      <w:start w:val="1"/>
      <w:numFmt w:val="lowerRoman"/>
      <w:lvlText w:val="%6."/>
      <w:lvlJc w:val="right"/>
      <w:pPr>
        <w:tabs>
          <w:tab w:val="num" w:pos="4745"/>
        </w:tabs>
        <w:ind w:left="4745" w:hanging="180"/>
      </w:pPr>
    </w:lvl>
    <w:lvl w:ilvl="6">
      <w:start w:val="1"/>
      <w:numFmt w:val="decimal"/>
      <w:lvlText w:val="%7."/>
      <w:lvlJc w:val="left"/>
      <w:pPr>
        <w:tabs>
          <w:tab w:val="num" w:pos="5465"/>
        </w:tabs>
        <w:ind w:left="5465" w:hanging="360"/>
      </w:pPr>
    </w:lvl>
    <w:lvl w:ilvl="7">
      <w:start w:val="1"/>
      <w:numFmt w:val="lowerLetter"/>
      <w:lvlText w:val="%8."/>
      <w:lvlJc w:val="left"/>
      <w:pPr>
        <w:tabs>
          <w:tab w:val="num" w:pos="6185"/>
        </w:tabs>
        <w:ind w:left="6185" w:hanging="360"/>
      </w:pPr>
    </w:lvl>
    <w:lvl w:ilvl="8">
      <w:start w:val="1"/>
      <w:numFmt w:val="lowerRoman"/>
      <w:lvlText w:val="%9."/>
      <w:lvlJc w:val="right"/>
      <w:pPr>
        <w:tabs>
          <w:tab w:val="num" w:pos="6905"/>
        </w:tabs>
        <w:ind w:left="6905" w:hanging="180"/>
      </w:pPr>
    </w:lvl>
  </w:abstractNum>
  <w:abstractNum w:abstractNumId="11" w15:restartNumberingAfterBreak="0">
    <w:nsid w:val="55EC0BAB"/>
    <w:multiLevelType w:val="hybridMultilevel"/>
    <w:tmpl w:val="BC56C7C6"/>
    <w:lvl w:ilvl="0" w:tplc="1756AFFE">
      <w:start w:val="1"/>
      <w:numFmt w:val="lowerLetter"/>
      <w:lvlText w:val="(%1)"/>
      <w:lvlJc w:val="left"/>
      <w:pPr>
        <w:tabs>
          <w:tab w:val="num" w:pos="1287"/>
        </w:tabs>
        <w:ind w:left="1287" w:hanging="567"/>
      </w:pPr>
      <w:rPr>
        <w:rFonts w:ascii="Arial" w:hAnsi="Arial" w:hint="default"/>
        <w:b w:val="0"/>
        <w:i w:val="0"/>
        <w:sz w:val="24"/>
      </w:rPr>
    </w:lvl>
    <w:lvl w:ilvl="1" w:tplc="04090019" w:tentative="1">
      <w:start w:val="1"/>
      <w:numFmt w:val="lowerLetter"/>
      <w:lvlText w:val="%2."/>
      <w:lvlJc w:val="left"/>
      <w:pPr>
        <w:tabs>
          <w:tab w:val="num" w:pos="1593"/>
        </w:tabs>
        <w:ind w:left="1593" w:hanging="360"/>
      </w:pPr>
    </w:lvl>
    <w:lvl w:ilvl="2" w:tplc="0409001B" w:tentative="1">
      <w:start w:val="1"/>
      <w:numFmt w:val="lowerRoman"/>
      <w:lvlText w:val="%3."/>
      <w:lvlJc w:val="right"/>
      <w:pPr>
        <w:tabs>
          <w:tab w:val="num" w:pos="2313"/>
        </w:tabs>
        <w:ind w:left="2313" w:hanging="180"/>
      </w:pPr>
    </w:lvl>
    <w:lvl w:ilvl="3" w:tplc="0409000F" w:tentative="1">
      <w:start w:val="1"/>
      <w:numFmt w:val="decimal"/>
      <w:lvlText w:val="%4."/>
      <w:lvlJc w:val="left"/>
      <w:pPr>
        <w:tabs>
          <w:tab w:val="num" w:pos="3033"/>
        </w:tabs>
        <w:ind w:left="3033" w:hanging="360"/>
      </w:pPr>
    </w:lvl>
    <w:lvl w:ilvl="4" w:tplc="04090019" w:tentative="1">
      <w:start w:val="1"/>
      <w:numFmt w:val="lowerLetter"/>
      <w:lvlText w:val="%5."/>
      <w:lvlJc w:val="left"/>
      <w:pPr>
        <w:tabs>
          <w:tab w:val="num" w:pos="3753"/>
        </w:tabs>
        <w:ind w:left="3753" w:hanging="360"/>
      </w:pPr>
    </w:lvl>
    <w:lvl w:ilvl="5" w:tplc="0409001B" w:tentative="1">
      <w:start w:val="1"/>
      <w:numFmt w:val="lowerRoman"/>
      <w:lvlText w:val="%6."/>
      <w:lvlJc w:val="right"/>
      <w:pPr>
        <w:tabs>
          <w:tab w:val="num" w:pos="4473"/>
        </w:tabs>
        <w:ind w:left="4473" w:hanging="180"/>
      </w:pPr>
    </w:lvl>
    <w:lvl w:ilvl="6" w:tplc="0409000F" w:tentative="1">
      <w:start w:val="1"/>
      <w:numFmt w:val="decimal"/>
      <w:lvlText w:val="%7."/>
      <w:lvlJc w:val="left"/>
      <w:pPr>
        <w:tabs>
          <w:tab w:val="num" w:pos="5193"/>
        </w:tabs>
        <w:ind w:left="5193" w:hanging="360"/>
      </w:pPr>
    </w:lvl>
    <w:lvl w:ilvl="7" w:tplc="04090019" w:tentative="1">
      <w:start w:val="1"/>
      <w:numFmt w:val="lowerLetter"/>
      <w:lvlText w:val="%8."/>
      <w:lvlJc w:val="left"/>
      <w:pPr>
        <w:tabs>
          <w:tab w:val="num" w:pos="5913"/>
        </w:tabs>
        <w:ind w:left="5913" w:hanging="360"/>
      </w:pPr>
    </w:lvl>
    <w:lvl w:ilvl="8" w:tplc="0409001B" w:tentative="1">
      <w:start w:val="1"/>
      <w:numFmt w:val="lowerRoman"/>
      <w:lvlText w:val="%9."/>
      <w:lvlJc w:val="right"/>
      <w:pPr>
        <w:tabs>
          <w:tab w:val="num" w:pos="6633"/>
        </w:tabs>
        <w:ind w:left="6633" w:hanging="180"/>
      </w:pPr>
    </w:lvl>
  </w:abstractNum>
  <w:abstractNum w:abstractNumId="12" w15:restartNumberingAfterBreak="0">
    <w:nsid w:val="5D5A1FB7"/>
    <w:multiLevelType w:val="hybridMultilevel"/>
    <w:tmpl w:val="E9784398"/>
    <w:lvl w:ilvl="0" w:tplc="0D249F0A">
      <w:start w:val="1"/>
      <w:numFmt w:val="lowerRoman"/>
      <w:lvlText w:val="(%1)"/>
      <w:lvlJc w:val="left"/>
      <w:pPr>
        <w:ind w:left="28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D75F5B"/>
    <w:multiLevelType w:val="hybridMultilevel"/>
    <w:tmpl w:val="E9AAA364"/>
    <w:lvl w:ilvl="0" w:tplc="D8746374">
      <w:start w:val="1"/>
      <w:numFmt w:val="decimal"/>
      <w:lvlText w:val="%1."/>
      <w:lvlJc w:val="left"/>
      <w:pPr>
        <w:tabs>
          <w:tab w:val="num" w:pos="142"/>
        </w:tabs>
        <w:ind w:left="142"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858369E"/>
    <w:multiLevelType w:val="hybridMultilevel"/>
    <w:tmpl w:val="F9C0D910"/>
    <w:lvl w:ilvl="0" w:tplc="F5A8DED2">
      <w:start w:val="1"/>
      <w:numFmt w:val="lowerLetter"/>
      <w:lvlText w:val="(%1)"/>
      <w:lvlJc w:val="left"/>
      <w:pPr>
        <w:tabs>
          <w:tab w:val="num" w:pos="1191"/>
        </w:tabs>
        <w:ind w:left="1191" w:hanging="51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BE12D7"/>
    <w:multiLevelType w:val="hybridMultilevel"/>
    <w:tmpl w:val="D64EE9C4"/>
    <w:lvl w:ilvl="0" w:tplc="9EF478D4">
      <w:start w:val="1"/>
      <w:numFmt w:val="decimal"/>
      <w:lvlText w:val="%1."/>
      <w:lvlJc w:val="left"/>
      <w:pPr>
        <w:tabs>
          <w:tab w:val="num" w:pos="142"/>
        </w:tabs>
        <w:ind w:left="142"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ABF6AE8"/>
    <w:multiLevelType w:val="hybridMultilevel"/>
    <w:tmpl w:val="93E09C0E"/>
    <w:lvl w:ilvl="0" w:tplc="C2F01DFC">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7EF53FE7"/>
    <w:multiLevelType w:val="hybridMultilevel"/>
    <w:tmpl w:val="8F12509C"/>
    <w:lvl w:ilvl="0" w:tplc="F5A8DED2">
      <w:start w:val="1"/>
      <w:numFmt w:val="lowerLetter"/>
      <w:lvlText w:val="(%1)"/>
      <w:lvlJc w:val="left"/>
      <w:pPr>
        <w:tabs>
          <w:tab w:val="num" w:pos="1191"/>
        </w:tabs>
        <w:ind w:left="1191" w:hanging="51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3"/>
  </w:num>
  <w:num w:numId="3">
    <w:abstractNumId w:val="9"/>
  </w:num>
  <w:num w:numId="4">
    <w:abstractNumId w:val="10"/>
  </w:num>
  <w:num w:numId="5">
    <w:abstractNumId w:val="2"/>
  </w:num>
  <w:num w:numId="6">
    <w:abstractNumId w:val="1"/>
  </w:num>
  <w:num w:numId="7">
    <w:abstractNumId w:val="17"/>
  </w:num>
  <w:num w:numId="8">
    <w:abstractNumId w:val="14"/>
  </w:num>
  <w:num w:numId="9">
    <w:abstractNumId w:val="7"/>
  </w:num>
  <w:num w:numId="10">
    <w:abstractNumId w:val="11"/>
  </w:num>
  <w:num w:numId="11">
    <w:abstractNumId w:val="8"/>
  </w:num>
  <w:num w:numId="12">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13">
    <w:abstractNumId w:val="6"/>
  </w:num>
  <w:num w:numId="14">
    <w:abstractNumId w:val="16"/>
  </w:num>
  <w:num w:numId="15">
    <w:abstractNumId w:val="3"/>
  </w:num>
  <w:num w:numId="16">
    <w:abstractNumId w:val="4"/>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792E"/>
    <w:rsid w:val="0000650E"/>
    <w:rsid w:val="00013C25"/>
    <w:rsid w:val="00030D46"/>
    <w:rsid w:val="00037526"/>
    <w:rsid w:val="000A05CF"/>
    <w:rsid w:val="000C4456"/>
    <w:rsid w:val="000C636A"/>
    <w:rsid w:val="000D5116"/>
    <w:rsid w:val="001045AC"/>
    <w:rsid w:val="001501BA"/>
    <w:rsid w:val="00184F47"/>
    <w:rsid w:val="0019792E"/>
    <w:rsid w:val="001A37A2"/>
    <w:rsid w:val="001B1D68"/>
    <w:rsid w:val="001E11FA"/>
    <w:rsid w:val="001F228E"/>
    <w:rsid w:val="0021616D"/>
    <w:rsid w:val="00231859"/>
    <w:rsid w:val="00240F49"/>
    <w:rsid w:val="00254D0C"/>
    <w:rsid w:val="0028777D"/>
    <w:rsid w:val="00296B67"/>
    <w:rsid w:val="002D67F2"/>
    <w:rsid w:val="002F661E"/>
    <w:rsid w:val="003138A8"/>
    <w:rsid w:val="00317C51"/>
    <w:rsid w:val="00346235"/>
    <w:rsid w:val="0037149D"/>
    <w:rsid w:val="003A3CA4"/>
    <w:rsid w:val="003D4CC4"/>
    <w:rsid w:val="003D70C2"/>
    <w:rsid w:val="003E2408"/>
    <w:rsid w:val="003F033A"/>
    <w:rsid w:val="003F7412"/>
    <w:rsid w:val="004073BB"/>
    <w:rsid w:val="00415AF7"/>
    <w:rsid w:val="0041729D"/>
    <w:rsid w:val="004226AC"/>
    <w:rsid w:val="00426FB4"/>
    <w:rsid w:val="00462BFF"/>
    <w:rsid w:val="00480478"/>
    <w:rsid w:val="004E7565"/>
    <w:rsid w:val="004F2AB5"/>
    <w:rsid w:val="004F5AC4"/>
    <w:rsid w:val="0051559F"/>
    <w:rsid w:val="00556372"/>
    <w:rsid w:val="005717FF"/>
    <w:rsid w:val="00585C71"/>
    <w:rsid w:val="005C3617"/>
    <w:rsid w:val="006229F8"/>
    <w:rsid w:val="006442BC"/>
    <w:rsid w:val="00670466"/>
    <w:rsid w:val="006A1342"/>
    <w:rsid w:val="006A755C"/>
    <w:rsid w:val="006D279D"/>
    <w:rsid w:val="007155AF"/>
    <w:rsid w:val="0072735E"/>
    <w:rsid w:val="007344C4"/>
    <w:rsid w:val="007419D9"/>
    <w:rsid w:val="00751932"/>
    <w:rsid w:val="00782C57"/>
    <w:rsid w:val="00831D15"/>
    <w:rsid w:val="00836265"/>
    <w:rsid w:val="00873044"/>
    <w:rsid w:val="008F68ED"/>
    <w:rsid w:val="009269DF"/>
    <w:rsid w:val="0093444B"/>
    <w:rsid w:val="00954264"/>
    <w:rsid w:val="009724AB"/>
    <w:rsid w:val="009A1F91"/>
    <w:rsid w:val="009F755E"/>
    <w:rsid w:val="00A34D0E"/>
    <w:rsid w:val="00A44E22"/>
    <w:rsid w:val="00A8494B"/>
    <w:rsid w:val="00AC1589"/>
    <w:rsid w:val="00AE3173"/>
    <w:rsid w:val="00AE5D51"/>
    <w:rsid w:val="00AF35FA"/>
    <w:rsid w:val="00B05D1C"/>
    <w:rsid w:val="00B4430C"/>
    <w:rsid w:val="00B50BB7"/>
    <w:rsid w:val="00B577D6"/>
    <w:rsid w:val="00B57F32"/>
    <w:rsid w:val="00B916EF"/>
    <w:rsid w:val="00B936F7"/>
    <w:rsid w:val="00BA6469"/>
    <w:rsid w:val="00BA667B"/>
    <w:rsid w:val="00BA71AC"/>
    <w:rsid w:val="00BB29B3"/>
    <w:rsid w:val="00BB3937"/>
    <w:rsid w:val="00BD4624"/>
    <w:rsid w:val="00BE30E3"/>
    <w:rsid w:val="00BF448C"/>
    <w:rsid w:val="00C0065C"/>
    <w:rsid w:val="00C144BD"/>
    <w:rsid w:val="00C371AF"/>
    <w:rsid w:val="00C7332A"/>
    <w:rsid w:val="00CB5CE9"/>
    <w:rsid w:val="00CE0477"/>
    <w:rsid w:val="00CE7400"/>
    <w:rsid w:val="00CF0956"/>
    <w:rsid w:val="00D5099A"/>
    <w:rsid w:val="00D661E7"/>
    <w:rsid w:val="00D76051"/>
    <w:rsid w:val="00D85733"/>
    <w:rsid w:val="00DA3E83"/>
    <w:rsid w:val="00DB1038"/>
    <w:rsid w:val="00E00E49"/>
    <w:rsid w:val="00E04153"/>
    <w:rsid w:val="00E071F5"/>
    <w:rsid w:val="00E252E7"/>
    <w:rsid w:val="00E40E60"/>
    <w:rsid w:val="00E51FB7"/>
    <w:rsid w:val="00E572A8"/>
    <w:rsid w:val="00EB7D9C"/>
    <w:rsid w:val="00EE0EE9"/>
    <w:rsid w:val="00EE402F"/>
    <w:rsid w:val="00EF7C27"/>
    <w:rsid w:val="00F00F1A"/>
    <w:rsid w:val="00F37882"/>
    <w:rsid w:val="00F41FF6"/>
    <w:rsid w:val="00F438B3"/>
    <w:rsid w:val="00F71A66"/>
    <w:rsid w:val="00F93FA0"/>
    <w:rsid w:val="00FA4712"/>
    <w:rsid w:val="00FF3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137AEA9-1831-477E-9C53-B3D4FE97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rFonts w:ascii="Arial" w:hAnsi="Arial" w:cs="Arial"/>
      <w:b/>
      <w:bCs/>
      <w:sz w:val="20"/>
    </w:rPr>
  </w:style>
  <w:style w:type="paragraph" w:styleId="Heading2">
    <w:name w:val="heading 2"/>
    <w:basedOn w:val="Normal"/>
    <w:next w:val="Normal"/>
    <w:qFormat/>
    <w:pPr>
      <w:keepNext/>
      <w:outlineLvl w:val="1"/>
    </w:pPr>
    <w:rPr>
      <w:rFonts w:ascii="Arial" w:hAnsi="Arial" w:cs="Arial"/>
      <w:b/>
      <w:bCs/>
      <w:sz w:val="20"/>
    </w:rPr>
  </w:style>
  <w:style w:type="paragraph" w:styleId="Heading5">
    <w:name w:val="heading 5"/>
    <w:basedOn w:val="Normal"/>
    <w:next w:val="Normal"/>
    <w:link w:val="Heading5Char"/>
    <w:semiHidden/>
    <w:unhideWhenUsed/>
    <w:qFormat/>
    <w:rsid w:val="00D5099A"/>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2F661E"/>
    <w:pPr>
      <w:spacing w:before="240" w:after="60"/>
      <w:outlineLvl w:val="5"/>
    </w:pPr>
    <w:rPr>
      <w:rFonts w:ascii="Calibri" w:hAnsi="Calibri"/>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Title">
    <w:name w:val="Title"/>
    <w:basedOn w:val="Normal"/>
    <w:qFormat/>
    <w:pPr>
      <w:tabs>
        <w:tab w:val="left" w:pos="900"/>
      </w:tabs>
      <w:autoSpaceDE w:val="0"/>
      <w:autoSpaceDN w:val="0"/>
      <w:adjustRightInd w:val="0"/>
      <w:ind w:left="-284" w:right="-384"/>
      <w:jc w:val="center"/>
    </w:pPr>
    <w:rPr>
      <w:rFonts w:ascii="Bookman Old Style" w:hAnsi="Bookman Old Style" w:cs="Arial"/>
      <w:b/>
      <w:bCs/>
      <w:caps/>
      <w:szCs w:val="24"/>
      <w:lang w:val="en-US"/>
    </w:rPr>
  </w:style>
  <w:style w:type="paragraph" w:styleId="Header">
    <w:name w:val="header"/>
    <w:basedOn w:val="Normal"/>
    <w:rsid w:val="00CF0956"/>
    <w:pPr>
      <w:tabs>
        <w:tab w:val="center" w:pos="4153"/>
        <w:tab w:val="right" w:pos="8306"/>
      </w:tabs>
    </w:pPr>
  </w:style>
  <w:style w:type="paragraph" w:customStyle="1" w:styleId="DARDSectionName">
    <w:name w:val="DARD Section Name"/>
    <w:basedOn w:val="Header"/>
    <w:autoRedefine/>
    <w:rsid w:val="00CF0956"/>
    <w:pPr>
      <w:tabs>
        <w:tab w:val="clear" w:pos="4153"/>
        <w:tab w:val="clear" w:pos="8306"/>
        <w:tab w:val="center" w:pos="3749"/>
      </w:tabs>
      <w:ind w:left="568"/>
    </w:pPr>
    <w:rPr>
      <w:rFonts w:ascii="Arial" w:eastAsia="Times" w:hAnsi="Arial"/>
      <w:lang w:val="en-US"/>
    </w:rPr>
  </w:style>
  <w:style w:type="character" w:styleId="Strong">
    <w:name w:val="Strong"/>
    <w:qFormat/>
    <w:rsid w:val="00CF0956"/>
    <w:rPr>
      <w:b/>
      <w:bCs/>
    </w:rPr>
  </w:style>
  <w:style w:type="paragraph" w:styleId="BalloonText">
    <w:name w:val="Balloon Text"/>
    <w:basedOn w:val="Normal"/>
    <w:semiHidden/>
    <w:rsid w:val="00556372"/>
    <w:rPr>
      <w:rFonts w:ascii="Tahoma" w:hAnsi="Tahoma" w:cs="Tahoma"/>
      <w:sz w:val="16"/>
      <w:szCs w:val="16"/>
    </w:rPr>
  </w:style>
  <w:style w:type="paragraph" w:styleId="ListParagraph">
    <w:name w:val="List Paragraph"/>
    <w:basedOn w:val="Normal"/>
    <w:uiPriority w:val="34"/>
    <w:qFormat/>
    <w:rsid w:val="00480478"/>
    <w:pPr>
      <w:ind w:left="720"/>
    </w:pPr>
  </w:style>
  <w:style w:type="character" w:customStyle="1" w:styleId="Heading5Char">
    <w:name w:val="Heading 5 Char"/>
    <w:link w:val="Heading5"/>
    <w:semiHidden/>
    <w:rsid w:val="00D5099A"/>
    <w:rPr>
      <w:rFonts w:ascii="Calibri" w:eastAsia="Times New Roman" w:hAnsi="Calibri" w:cs="Times New Roman"/>
      <w:b/>
      <w:bCs/>
      <w:i/>
      <w:iCs/>
      <w:sz w:val="26"/>
      <w:szCs w:val="26"/>
      <w:lang w:eastAsia="en-US"/>
    </w:rPr>
  </w:style>
  <w:style w:type="paragraph" w:customStyle="1" w:styleId="DefaultParagraphFont1">
    <w:name w:val="Default Paragraph Font1"/>
    <w:rsid w:val="00D5099A"/>
    <w:rPr>
      <w:sz w:val="24"/>
      <w:lang w:val="en-US" w:eastAsia="en-US"/>
    </w:rPr>
  </w:style>
  <w:style w:type="paragraph" w:styleId="BodyTextIndent">
    <w:name w:val="Body Text Indent"/>
    <w:basedOn w:val="Normal"/>
    <w:link w:val="BodyTextIndentChar"/>
    <w:rsid w:val="00D5099A"/>
    <w:pPr>
      <w:tabs>
        <w:tab w:val="left" w:pos="720"/>
        <w:tab w:val="left" w:pos="1440"/>
        <w:tab w:val="left" w:pos="6660"/>
      </w:tabs>
      <w:ind w:left="720" w:hanging="720"/>
      <w:jc w:val="both"/>
    </w:pPr>
    <w:rPr>
      <w:rFonts w:ascii="CG Times (W1)" w:hAnsi="CG Times (W1)"/>
      <w:sz w:val="20"/>
      <w:lang w:val="en-US"/>
    </w:rPr>
  </w:style>
  <w:style w:type="character" w:customStyle="1" w:styleId="BodyTextIndentChar">
    <w:name w:val="Body Text Indent Char"/>
    <w:link w:val="BodyTextIndent"/>
    <w:rsid w:val="00D5099A"/>
    <w:rPr>
      <w:rFonts w:ascii="CG Times (W1)" w:hAnsi="CG Times (W1)"/>
      <w:lang w:val="en-US" w:eastAsia="en-US"/>
    </w:rPr>
  </w:style>
  <w:style w:type="paragraph" w:styleId="BodyTextIndent2">
    <w:name w:val="Body Text Indent 2"/>
    <w:basedOn w:val="Normal"/>
    <w:link w:val="BodyTextIndent2Char"/>
    <w:rsid w:val="00D5099A"/>
    <w:pPr>
      <w:tabs>
        <w:tab w:val="left" w:pos="6660"/>
      </w:tabs>
      <w:ind w:left="720"/>
      <w:jc w:val="both"/>
    </w:pPr>
    <w:rPr>
      <w:rFonts w:ascii="Arial" w:hAnsi="Arial"/>
      <w:bCs/>
      <w:sz w:val="20"/>
      <w:lang w:val="en-US"/>
    </w:rPr>
  </w:style>
  <w:style w:type="character" w:customStyle="1" w:styleId="BodyTextIndent2Char">
    <w:name w:val="Body Text Indent 2 Char"/>
    <w:link w:val="BodyTextIndent2"/>
    <w:rsid w:val="00D5099A"/>
    <w:rPr>
      <w:rFonts w:ascii="Arial" w:hAnsi="Arial"/>
      <w:bCs/>
      <w:lang w:val="en-US" w:eastAsia="en-US"/>
    </w:rPr>
  </w:style>
  <w:style w:type="paragraph" w:styleId="BodyTextIndent3">
    <w:name w:val="Body Text Indent 3"/>
    <w:basedOn w:val="Normal"/>
    <w:link w:val="BodyTextIndent3Char"/>
    <w:rsid w:val="00D5099A"/>
    <w:pPr>
      <w:tabs>
        <w:tab w:val="left" w:pos="720"/>
        <w:tab w:val="left" w:pos="6660"/>
      </w:tabs>
      <w:spacing w:before="60"/>
      <w:ind w:left="1440" w:hanging="1440"/>
      <w:jc w:val="both"/>
    </w:pPr>
    <w:rPr>
      <w:rFonts w:ascii="Arial" w:hAnsi="Arial" w:cs="Arial"/>
      <w:lang w:val="en-US"/>
    </w:rPr>
  </w:style>
  <w:style w:type="character" w:customStyle="1" w:styleId="BodyTextIndent3Char">
    <w:name w:val="Body Text Indent 3 Char"/>
    <w:link w:val="BodyTextIndent3"/>
    <w:rsid w:val="00D5099A"/>
    <w:rPr>
      <w:rFonts w:ascii="Arial" w:hAnsi="Arial" w:cs="Arial"/>
      <w:sz w:val="24"/>
      <w:lang w:val="en-US" w:eastAsia="en-US"/>
    </w:rPr>
  </w:style>
  <w:style w:type="paragraph" w:styleId="BodyText2">
    <w:name w:val="Body Text 2"/>
    <w:basedOn w:val="Normal"/>
    <w:link w:val="BodyText2Char"/>
    <w:rsid w:val="00D5099A"/>
    <w:pPr>
      <w:tabs>
        <w:tab w:val="left" w:pos="3600"/>
      </w:tabs>
      <w:jc w:val="both"/>
    </w:pPr>
    <w:rPr>
      <w:rFonts w:ascii="Arial" w:hAnsi="Arial"/>
      <w:lang w:val="en-US"/>
    </w:rPr>
  </w:style>
  <w:style w:type="character" w:customStyle="1" w:styleId="BodyText2Char">
    <w:name w:val="Body Text 2 Char"/>
    <w:link w:val="BodyText2"/>
    <w:rsid w:val="00D5099A"/>
    <w:rPr>
      <w:rFonts w:ascii="Arial" w:hAnsi="Arial"/>
      <w:sz w:val="24"/>
      <w:lang w:val="en-US" w:eastAsia="en-US"/>
    </w:rPr>
  </w:style>
  <w:style w:type="paragraph" w:styleId="Footer">
    <w:name w:val="footer"/>
    <w:basedOn w:val="Normal"/>
    <w:link w:val="FooterChar"/>
    <w:rsid w:val="00D5099A"/>
    <w:pPr>
      <w:tabs>
        <w:tab w:val="center" w:pos="4153"/>
        <w:tab w:val="right" w:pos="8306"/>
      </w:tabs>
    </w:pPr>
    <w:rPr>
      <w:rFonts w:ascii="CG Times (W1)" w:hAnsi="CG Times (W1)"/>
      <w:sz w:val="20"/>
      <w:lang w:val="en-US"/>
    </w:rPr>
  </w:style>
  <w:style w:type="character" w:customStyle="1" w:styleId="FooterChar">
    <w:name w:val="Footer Char"/>
    <w:link w:val="Footer"/>
    <w:rsid w:val="00D5099A"/>
    <w:rPr>
      <w:rFonts w:ascii="CG Times (W1)" w:hAnsi="CG Times (W1)"/>
      <w:lang w:val="en-US" w:eastAsia="en-US"/>
    </w:rPr>
  </w:style>
  <w:style w:type="character" w:styleId="PageNumber">
    <w:name w:val="page number"/>
    <w:basedOn w:val="DefaultParagraphFont"/>
    <w:rsid w:val="00D5099A"/>
  </w:style>
  <w:style w:type="paragraph" w:styleId="Caption">
    <w:name w:val="caption"/>
    <w:basedOn w:val="Normal"/>
    <w:next w:val="Normal"/>
    <w:qFormat/>
    <w:rsid w:val="00D5099A"/>
    <w:pPr>
      <w:ind w:firstLine="270"/>
      <w:jc w:val="center"/>
    </w:pPr>
    <w:rPr>
      <w:rFonts w:ascii="Arial" w:hAnsi="Arial" w:cs="Arial"/>
      <w:b/>
      <w:lang w:val="en-US"/>
    </w:rPr>
  </w:style>
  <w:style w:type="paragraph" w:styleId="BodyText">
    <w:name w:val="Body Text"/>
    <w:basedOn w:val="Normal"/>
    <w:link w:val="BodyTextChar"/>
    <w:rsid w:val="00C144BD"/>
    <w:pPr>
      <w:spacing w:after="120"/>
    </w:pPr>
  </w:style>
  <w:style w:type="character" w:customStyle="1" w:styleId="BodyTextChar">
    <w:name w:val="Body Text Char"/>
    <w:link w:val="BodyText"/>
    <w:rsid w:val="00C144BD"/>
    <w:rPr>
      <w:sz w:val="24"/>
      <w:lang w:eastAsia="en-US"/>
    </w:rPr>
  </w:style>
  <w:style w:type="paragraph" w:styleId="BodyText3">
    <w:name w:val="Body Text 3"/>
    <w:basedOn w:val="Normal"/>
    <w:link w:val="BodyText3Char"/>
    <w:rsid w:val="00C144BD"/>
    <w:pPr>
      <w:spacing w:after="120"/>
    </w:pPr>
    <w:rPr>
      <w:sz w:val="16"/>
      <w:szCs w:val="16"/>
    </w:rPr>
  </w:style>
  <w:style w:type="character" w:customStyle="1" w:styleId="BodyText3Char">
    <w:name w:val="Body Text 3 Char"/>
    <w:link w:val="BodyText3"/>
    <w:rsid w:val="00C144BD"/>
    <w:rPr>
      <w:sz w:val="16"/>
      <w:szCs w:val="16"/>
      <w:lang w:eastAsia="en-US"/>
    </w:rPr>
  </w:style>
  <w:style w:type="character" w:customStyle="1" w:styleId="Heading6Char">
    <w:name w:val="Heading 6 Char"/>
    <w:link w:val="Heading6"/>
    <w:rsid w:val="002F661E"/>
    <w:rPr>
      <w:rFonts w:ascii="Calibri" w:eastAsia="Times New Roman" w:hAnsi="Calibri" w:cs="Times New Roman"/>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39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A64A43-4E34-4305-A232-72473FE34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4433</Characters>
  <Application>Microsoft Office Word</Application>
  <DocSecurity>0</DocSecurity>
  <Lines>148</Lines>
  <Paragraphs>53</Paragraphs>
  <ScaleCrop>false</ScaleCrop>
  <HeadingPairs>
    <vt:vector size="2" baseType="variant">
      <vt:variant>
        <vt:lpstr>Title</vt:lpstr>
      </vt:variant>
      <vt:variant>
        <vt:i4>1</vt:i4>
      </vt:variant>
    </vt:vector>
  </HeadingPairs>
  <TitlesOfParts>
    <vt:vector size="1" baseType="lpstr">
      <vt:lpstr>Animal Welfare and Trade Branch</vt:lpstr>
    </vt:vector>
  </TitlesOfParts>
  <Company>DARDNI</Company>
  <LinksUpToDate>false</LinksUpToDate>
  <CharactersWithSpaces>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Welfare and Trade Branch</dc:title>
  <dc:subject/>
  <dc:creator>1373073</dc:creator>
  <cp:keywords/>
  <dc:description/>
  <cp:lastModifiedBy>McGregor, Joanne</cp:lastModifiedBy>
  <cp:revision>2</cp:revision>
  <cp:lastPrinted>2017-10-30T11:12:00Z</cp:lastPrinted>
  <dcterms:created xsi:type="dcterms:W3CDTF">2021-05-20T09:14:00Z</dcterms:created>
  <dcterms:modified xsi:type="dcterms:W3CDTF">2021-05-20T09:14:00Z</dcterms:modified>
</cp:coreProperties>
</file>