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61"/>
        <w:tblW w:w="5207" w:type="pct"/>
        <w:tblLayout w:type="fixed"/>
        <w:tblLook w:val="04A0" w:firstRow="1" w:lastRow="0" w:firstColumn="1" w:lastColumn="0" w:noHBand="0" w:noVBand="1"/>
      </w:tblPr>
      <w:tblGrid>
        <w:gridCol w:w="2339"/>
        <w:gridCol w:w="1466"/>
        <w:gridCol w:w="453"/>
        <w:gridCol w:w="297"/>
        <w:gridCol w:w="295"/>
        <w:gridCol w:w="152"/>
        <w:gridCol w:w="1340"/>
        <w:gridCol w:w="120"/>
        <w:gridCol w:w="590"/>
        <w:gridCol w:w="32"/>
        <w:gridCol w:w="441"/>
        <w:gridCol w:w="1883"/>
        <w:gridCol w:w="185"/>
        <w:gridCol w:w="423"/>
        <w:gridCol w:w="12"/>
      </w:tblGrid>
      <w:tr w:rsidR="002253EB" w:rsidRPr="000148A9" w14:paraId="1F1922CF" w14:textId="77777777" w:rsidTr="002253EB">
        <w:trPr>
          <w:gridAfter w:val="1"/>
          <w:wAfter w:w="6" w:type="pct"/>
          <w:trHeight w:val="557"/>
        </w:trPr>
        <w:tc>
          <w:tcPr>
            <w:tcW w:w="1166" w:type="pct"/>
            <w:tcBorders>
              <w:top w:val="single" w:sz="4" w:space="0" w:color="auto"/>
              <w:left w:val="single" w:sz="4" w:space="0" w:color="auto"/>
              <w:bottom w:val="single" w:sz="4" w:space="0" w:color="auto"/>
            </w:tcBorders>
            <w:vAlign w:val="center"/>
            <w:hideMark/>
          </w:tcPr>
          <w:p w14:paraId="4995009C" w14:textId="77777777" w:rsidR="002253EB" w:rsidRPr="000148A9" w:rsidRDefault="002253EB" w:rsidP="002253EB">
            <w:pPr>
              <w:tabs>
                <w:tab w:val="left" w:pos="2790"/>
              </w:tabs>
              <w:spacing w:after="0"/>
              <w:rPr>
                <w:rFonts w:ascii="Arial" w:eastAsia="Times" w:hAnsi="Arial" w:cs="Arial"/>
                <w:b/>
              </w:rPr>
            </w:pPr>
            <w:r w:rsidRPr="000148A9">
              <w:rPr>
                <w:rFonts w:ascii="Arial" w:hAnsi="Arial" w:cs="Arial"/>
                <w:b/>
              </w:rPr>
              <w:t>Option Name:</w:t>
            </w:r>
          </w:p>
        </w:tc>
        <w:tc>
          <w:tcPr>
            <w:tcW w:w="3828" w:type="pct"/>
            <w:gridSpan w:val="13"/>
            <w:tcBorders>
              <w:top w:val="single" w:sz="4" w:space="0" w:color="auto"/>
              <w:bottom w:val="single" w:sz="4" w:space="0" w:color="auto"/>
              <w:right w:val="single" w:sz="4" w:space="0" w:color="auto"/>
            </w:tcBorders>
            <w:vAlign w:val="center"/>
          </w:tcPr>
          <w:p w14:paraId="74453BEF" w14:textId="77777777" w:rsidR="002253EB" w:rsidRPr="00E84034" w:rsidRDefault="002253EB" w:rsidP="002253EB">
            <w:pPr>
              <w:spacing w:after="0" w:line="240" w:lineRule="auto"/>
              <w:rPr>
                <w:rFonts w:ascii="Arial" w:hAnsi="Arial" w:cs="Arial"/>
                <w:b/>
              </w:rPr>
            </w:pPr>
            <w:r w:rsidRPr="00E84034">
              <w:rPr>
                <w:rFonts w:ascii="Arial" w:hAnsi="Arial" w:cs="Arial"/>
                <w:b/>
              </w:rPr>
              <w:t>Creation of riparian buffer – 10 metre width – planted with native trees</w:t>
            </w:r>
          </w:p>
        </w:tc>
      </w:tr>
      <w:tr w:rsidR="002253EB" w:rsidRPr="000148A9" w14:paraId="2D7A2E8D" w14:textId="77777777" w:rsidTr="002253EB">
        <w:trPr>
          <w:gridAfter w:val="1"/>
          <w:wAfter w:w="6" w:type="pct"/>
          <w:trHeight w:val="283"/>
        </w:trPr>
        <w:tc>
          <w:tcPr>
            <w:tcW w:w="1166" w:type="pct"/>
            <w:tcBorders>
              <w:top w:val="single" w:sz="4" w:space="0" w:color="auto"/>
              <w:bottom w:val="single" w:sz="4" w:space="0" w:color="auto"/>
            </w:tcBorders>
            <w:vAlign w:val="center"/>
            <w:hideMark/>
          </w:tcPr>
          <w:p w14:paraId="225910BB" w14:textId="77777777" w:rsidR="002253EB" w:rsidRDefault="002253EB" w:rsidP="002253EB">
            <w:pPr>
              <w:tabs>
                <w:tab w:val="left" w:pos="2790"/>
              </w:tabs>
              <w:spacing w:after="0"/>
              <w:rPr>
                <w:rFonts w:ascii="Arial" w:eastAsia="Times" w:hAnsi="Arial" w:cs="Arial"/>
                <w:b/>
              </w:rPr>
            </w:pPr>
          </w:p>
        </w:tc>
        <w:tc>
          <w:tcPr>
            <w:tcW w:w="3828" w:type="pct"/>
            <w:gridSpan w:val="13"/>
            <w:tcBorders>
              <w:top w:val="single" w:sz="4" w:space="0" w:color="auto"/>
              <w:bottom w:val="single" w:sz="4" w:space="0" w:color="auto"/>
            </w:tcBorders>
            <w:vAlign w:val="center"/>
          </w:tcPr>
          <w:p w14:paraId="4DE38BE2" w14:textId="77777777" w:rsidR="002253EB" w:rsidRPr="009203CB" w:rsidRDefault="002253EB" w:rsidP="002253EB">
            <w:pPr>
              <w:tabs>
                <w:tab w:val="left" w:pos="2790"/>
              </w:tabs>
              <w:spacing w:after="0"/>
              <w:rPr>
                <w:rFonts w:ascii="Arial" w:eastAsia="Times" w:hAnsi="Arial" w:cs="Arial"/>
              </w:rPr>
            </w:pPr>
          </w:p>
        </w:tc>
      </w:tr>
      <w:tr w:rsidR="002253EB" w:rsidRPr="000148A9" w14:paraId="57BC7F99" w14:textId="77777777" w:rsidTr="002253EB">
        <w:trPr>
          <w:gridAfter w:val="1"/>
          <w:wAfter w:w="6" w:type="pct"/>
          <w:trHeight w:val="420"/>
        </w:trPr>
        <w:tc>
          <w:tcPr>
            <w:tcW w:w="1166" w:type="pct"/>
            <w:tcBorders>
              <w:top w:val="single" w:sz="4" w:space="0" w:color="auto"/>
              <w:left w:val="single" w:sz="4" w:space="0" w:color="auto"/>
              <w:bottom w:val="single" w:sz="4" w:space="0" w:color="auto"/>
            </w:tcBorders>
            <w:vAlign w:val="center"/>
            <w:hideMark/>
          </w:tcPr>
          <w:p w14:paraId="43589BB5" w14:textId="77777777" w:rsidR="002253EB" w:rsidRPr="000148A9" w:rsidRDefault="002253EB" w:rsidP="002253EB">
            <w:pPr>
              <w:tabs>
                <w:tab w:val="left" w:pos="2790"/>
              </w:tabs>
              <w:spacing w:after="0"/>
              <w:rPr>
                <w:rFonts w:ascii="Arial" w:eastAsia="Times" w:hAnsi="Arial" w:cs="Arial"/>
                <w:b/>
              </w:rPr>
            </w:pPr>
            <w:r>
              <w:rPr>
                <w:rFonts w:ascii="Arial" w:eastAsia="Times" w:hAnsi="Arial" w:cs="Arial"/>
                <w:b/>
              </w:rPr>
              <w:t>Option Code:</w:t>
            </w:r>
          </w:p>
        </w:tc>
        <w:tc>
          <w:tcPr>
            <w:tcW w:w="3828" w:type="pct"/>
            <w:gridSpan w:val="13"/>
            <w:tcBorders>
              <w:top w:val="single" w:sz="4" w:space="0" w:color="auto"/>
              <w:bottom w:val="single" w:sz="4" w:space="0" w:color="auto"/>
              <w:right w:val="single" w:sz="4" w:space="0" w:color="auto"/>
            </w:tcBorders>
            <w:vAlign w:val="center"/>
          </w:tcPr>
          <w:p w14:paraId="395A4958" w14:textId="77777777" w:rsidR="002253EB" w:rsidRPr="002179F7" w:rsidRDefault="002253EB" w:rsidP="002253EB">
            <w:pPr>
              <w:tabs>
                <w:tab w:val="left" w:pos="2790"/>
              </w:tabs>
              <w:spacing w:after="0"/>
              <w:rPr>
                <w:rFonts w:ascii="Arial" w:eastAsia="Times" w:hAnsi="Arial" w:cs="Arial"/>
                <w:b/>
              </w:rPr>
            </w:pPr>
            <w:r>
              <w:rPr>
                <w:rFonts w:ascii="Arial" w:eastAsia="Times" w:hAnsi="Arial" w:cs="Arial"/>
                <w:b/>
              </w:rPr>
              <w:t>BWT</w:t>
            </w:r>
          </w:p>
        </w:tc>
      </w:tr>
      <w:tr w:rsidR="002253EB" w:rsidRPr="000148A9" w14:paraId="06952688" w14:textId="77777777" w:rsidTr="002253EB">
        <w:trPr>
          <w:gridAfter w:val="1"/>
          <w:wAfter w:w="6" w:type="pct"/>
          <w:trHeight w:val="283"/>
        </w:trPr>
        <w:tc>
          <w:tcPr>
            <w:tcW w:w="1166" w:type="pct"/>
            <w:tcBorders>
              <w:top w:val="single" w:sz="4" w:space="0" w:color="auto"/>
              <w:bottom w:val="single" w:sz="4" w:space="0" w:color="auto"/>
            </w:tcBorders>
            <w:vAlign w:val="center"/>
            <w:hideMark/>
          </w:tcPr>
          <w:p w14:paraId="7577E71F" w14:textId="77777777" w:rsidR="002253EB" w:rsidRDefault="002253EB" w:rsidP="002253EB">
            <w:pPr>
              <w:tabs>
                <w:tab w:val="left" w:pos="2790"/>
              </w:tabs>
              <w:spacing w:after="0"/>
              <w:rPr>
                <w:rFonts w:ascii="Arial" w:hAnsi="Arial" w:cs="Arial"/>
                <w:b/>
              </w:rPr>
            </w:pPr>
          </w:p>
        </w:tc>
        <w:tc>
          <w:tcPr>
            <w:tcW w:w="731" w:type="pct"/>
            <w:tcBorders>
              <w:top w:val="single" w:sz="4" w:space="0" w:color="auto"/>
              <w:bottom w:val="single" w:sz="4" w:space="0" w:color="auto"/>
            </w:tcBorders>
            <w:vAlign w:val="center"/>
          </w:tcPr>
          <w:p w14:paraId="13EA8899" w14:textId="77777777" w:rsidR="002253EB" w:rsidRDefault="002253EB" w:rsidP="002253EB">
            <w:pPr>
              <w:tabs>
                <w:tab w:val="left" w:pos="2790"/>
              </w:tabs>
              <w:spacing w:after="0"/>
              <w:rPr>
                <w:rFonts w:ascii="Arial" w:hAnsi="Arial" w:cs="Arial"/>
              </w:rPr>
            </w:pPr>
          </w:p>
        </w:tc>
        <w:tc>
          <w:tcPr>
            <w:tcW w:w="3097" w:type="pct"/>
            <w:gridSpan w:val="12"/>
            <w:tcBorders>
              <w:top w:val="single" w:sz="4" w:space="0" w:color="auto"/>
              <w:bottom w:val="single" w:sz="4" w:space="0" w:color="auto"/>
            </w:tcBorders>
            <w:vAlign w:val="center"/>
          </w:tcPr>
          <w:p w14:paraId="278724A2" w14:textId="77777777" w:rsidR="002253EB" w:rsidRDefault="002253EB" w:rsidP="002253EB">
            <w:pPr>
              <w:tabs>
                <w:tab w:val="left" w:pos="2790"/>
              </w:tabs>
              <w:spacing w:after="0"/>
              <w:rPr>
                <w:rFonts w:ascii="Arial" w:hAnsi="Arial" w:cs="Arial"/>
              </w:rPr>
            </w:pPr>
          </w:p>
        </w:tc>
      </w:tr>
      <w:tr w:rsidR="002253EB" w:rsidRPr="000148A9" w14:paraId="2A388977" w14:textId="77777777" w:rsidTr="002253EB">
        <w:trPr>
          <w:gridAfter w:val="1"/>
          <w:wAfter w:w="6" w:type="pct"/>
          <w:trHeight w:val="283"/>
        </w:trPr>
        <w:tc>
          <w:tcPr>
            <w:tcW w:w="1166" w:type="pct"/>
            <w:vMerge w:val="restart"/>
            <w:tcBorders>
              <w:top w:val="single" w:sz="4" w:space="0" w:color="auto"/>
              <w:left w:val="single" w:sz="4" w:space="0" w:color="auto"/>
            </w:tcBorders>
            <w:vAlign w:val="center"/>
            <w:hideMark/>
          </w:tcPr>
          <w:p w14:paraId="22F3F46B" w14:textId="77777777" w:rsidR="002253EB" w:rsidRPr="000148A9" w:rsidRDefault="002253EB" w:rsidP="002253EB">
            <w:pPr>
              <w:tabs>
                <w:tab w:val="left" w:pos="2790"/>
              </w:tabs>
              <w:spacing w:after="0"/>
              <w:rPr>
                <w:rFonts w:ascii="Arial" w:hAnsi="Arial" w:cs="Arial"/>
                <w:b/>
              </w:rPr>
            </w:pPr>
            <w:r>
              <w:rPr>
                <w:rFonts w:ascii="Arial" w:hAnsi="Arial" w:cs="Arial"/>
                <w:b/>
              </w:rPr>
              <w:t xml:space="preserve">Option </w:t>
            </w:r>
            <w:proofErr w:type="gramStart"/>
            <w:r>
              <w:rPr>
                <w:rFonts w:ascii="Arial" w:hAnsi="Arial" w:cs="Arial"/>
                <w:b/>
              </w:rPr>
              <w:t>Payment:</w:t>
            </w:r>
            <w:r w:rsidRPr="0081562B">
              <w:rPr>
                <w:rFonts w:ascii="Arial" w:hAnsi="Arial" w:cs="Arial"/>
                <w:b/>
                <w:vertAlign w:val="superscript"/>
              </w:rPr>
              <w:t>#</w:t>
            </w:r>
            <w:proofErr w:type="gramEnd"/>
          </w:p>
        </w:tc>
        <w:tc>
          <w:tcPr>
            <w:tcW w:w="731" w:type="pct"/>
            <w:tcBorders>
              <w:top w:val="single" w:sz="4" w:space="0" w:color="auto"/>
            </w:tcBorders>
            <w:vAlign w:val="center"/>
          </w:tcPr>
          <w:p w14:paraId="03F46B84" w14:textId="77777777" w:rsidR="002253EB" w:rsidRPr="000148A9" w:rsidRDefault="002253EB" w:rsidP="002253EB">
            <w:pPr>
              <w:tabs>
                <w:tab w:val="left" w:pos="2790"/>
              </w:tabs>
              <w:spacing w:after="0"/>
              <w:rPr>
                <w:rFonts w:ascii="Arial" w:hAnsi="Arial" w:cs="Arial"/>
              </w:rPr>
            </w:pPr>
            <w:r>
              <w:rPr>
                <w:rFonts w:ascii="Arial" w:hAnsi="Arial" w:cs="Arial"/>
              </w:rPr>
              <w:t>Year 1:</w:t>
            </w:r>
          </w:p>
        </w:tc>
        <w:tc>
          <w:tcPr>
            <w:tcW w:w="3097" w:type="pct"/>
            <w:gridSpan w:val="12"/>
            <w:tcBorders>
              <w:top w:val="single" w:sz="4" w:space="0" w:color="auto"/>
              <w:right w:val="single" w:sz="4" w:space="0" w:color="auto"/>
            </w:tcBorders>
            <w:vAlign w:val="center"/>
          </w:tcPr>
          <w:p w14:paraId="52CD54BC" w14:textId="77777777" w:rsidR="002253EB" w:rsidRPr="000148A9" w:rsidRDefault="002253EB" w:rsidP="002253EB">
            <w:pPr>
              <w:tabs>
                <w:tab w:val="left" w:pos="2790"/>
              </w:tabs>
              <w:spacing w:after="0"/>
              <w:rPr>
                <w:rFonts w:ascii="Arial" w:hAnsi="Arial" w:cs="Arial"/>
              </w:rPr>
            </w:pPr>
            <w:r>
              <w:rPr>
                <w:rFonts w:ascii="Arial" w:hAnsi="Arial" w:cs="Arial"/>
              </w:rPr>
              <w:t>£8.67 per m</w:t>
            </w:r>
          </w:p>
        </w:tc>
      </w:tr>
      <w:tr w:rsidR="002253EB" w:rsidRPr="000148A9" w14:paraId="3A4997F4" w14:textId="77777777" w:rsidTr="002253EB">
        <w:trPr>
          <w:gridAfter w:val="1"/>
          <w:wAfter w:w="6" w:type="pct"/>
          <w:trHeight w:val="283"/>
        </w:trPr>
        <w:tc>
          <w:tcPr>
            <w:tcW w:w="1166" w:type="pct"/>
            <w:vMerge/>
            <w:tcBorders>
              <w:left w:val="single" w:sz="4" w:space="0" w:color="auto"/>
              <w:bottom w:val="single" w:sz="4" w:space="0" w:color="auto"/>
            </w:tcBorders>
            <w:vAlign w:val="center"/>
            <w:hideMark/>
          </w:tcPr>
          <w:p w14:paraId="55FE538D" w14:textId="77777777" w:rsidR="002253EB" w:rsidRDefault="002253EB" w:rsidP="002253EB">
            <w:pPr>
              <w:tabs>
                <w:tab w:val="left" w:pos="2790"/>
              </w:tabs>
              <w:spacing w:after="0"/>
              <w:rPr>
                <w:rFonts w:ascii="Arial" w:hAnsi="Arial" w:cs="Arial"/>
                <w:b/>
              </w:rPr>
            </w:pPr>
          </w:p>
        </w:tc>
        <w:tc>
          <w:tcPr>
            <w:tcW w:w="731" w:type="pct"/>
            <w:tcBorders>
              <w:bottom w:val="single" w:sz="4" w:space="0" w:color="auto"/>
            </w:tcBorders>
            <w:vAlign w:val="center"/>
          </w:tcPr>
          <w:p w14:paraId="18D82057" w14:textId="77777777" w:rsidR="002253EB" w:rsidRPr="000148A9" w:rsidRDefault="002253EB" w:rsidP="002253EB">
            <w:pPr>
              <w:tabs>
                <w:tab w:val="left" w:pos="2790"/>
              </w:tabs>
              <w:spacing w:after="0"/>
              <w:rPr>
                <w:rFonts w:ascii="Arial" w:hAnsi="Arial" w:cs="Arial"/>
              </w:rPr>
            </w:pPr>
            <w:r>
              <w:rPr>
                <w:rFonts w:ascii="Arial" w:hAnsi="Arial" w:cs="Arial"/>
              </w:rPr>
              <w:t>Year 2 – 5:</w:t>
            </w:r>
          </w:p>
        </w:tc>
        <w:tc>
          <w:tcPr>
            <w:tcW w:w="3097" w:type="pct"/>
            <w:gridSpan w:val="12"/>
            <w:tcBorders>
              <w:bottom w:val="single" w:sz="4" w:space="0" w:color="auto"/>
              <w:right w:val="single" w:sz="4" w:space="0" w:color="auto"/>
            </w:tcBorders>
            <w:vAlign w:val="center"/>
          </w:tcPr>
          <w:p w14:paraId="365D7476" w14:textId="77777777" w:rsidR="002253EB" w:rsidRPr="000148A9" w:rsidRDefault="002253EB" w:rsidP="002253EB">
            <w:pPr>
              <w:tabs>
                <w:tab w:val="left" w:pos="2790"/>
              </w:tabs>
              <w:spacing w:after="0"/>
              <w:rPr>
                <w:rFonts w:ascii="Arial" w:hAnsi="Arial" w:cs="Arial"/>
              </w:rPr>
            </w:pPr>
            <w:r>
              <w:rPr>
                <w:rFonts w:ascii="Arial" w:hAnsi="Arial" w:cs="Arial"/>
              </w:rPr>
              <w:t>£0.36 per m each year</w:t>
            </w:r>
          </w:p>
        </w:tc>
      </w:tr>
      <w:tr w:rsidR="002253EB" w:rsidRPr="000148A9" w14:paraId="4C273AF8" w14:textId="77777777" w:rsidTr="002253EB">
        <w:trPr>
          <w:gridAfter w:val="1"/>
          <w:wAfter w:w="6" w:type="pct"/>
          <w:trHeight w:val="283"/>
        </w:trPr>
        <w:tc>
          <w:tcPr>
            <w:tcW w:w="1166" w:type="pct"/>
            <w:tcBorders>
              <w:top w:val="single" w:sz="4" w:space="0" w:color="auto"/>
            </w:tcBorders>
            <w:hideMark/>
          </w:tcPr>
          <w:p w14:paraId="34573140" w14:textId="77777777" w:rsidR="002253EB" w:rsidRPr="000148A9" w:rsidRDefault="002253EB" w:rsidP="002253EB">
            <w:pPr>
              <w:tabs>
                <w:tab w:val="left" w:pos="2790"/>
              </w:tabs>
              <w:spacing w:after="0" w:line="240" w:lineRule="auto"/>
              <w:rPr>
                <w:rFonts w:ascii="Arial" w:hAnsi="Arial" w:cs="Arial"/>
                <w:b/>
              </w:rPr>
            </w:pPr>
          </w:p>
        </w:tc>
        <w:tc>
          <w:tcPr>
            <w:tcW w:w="3828" w:type="pct"/>
            <w:gridSpan w:val="13"/>
            <w:tcBorders>
              <w:top w:val="single" w:sz="4" w:space="0" w:color="auto"/>
              <w:bottom w:val="single" w:sz="4" w:space="0" w:color="auto"/>
            </w:tcBorders>
          </w:tcPr>
          <w:p w14:paraId="10093447" w14:textId="77777777" w:rsidR="002253EB" w:rsidRPr="000148A9" w:rsidRDefault="002253EB" w:rsidP="002253EB">
            <w:pPr>
              <w:tabs>
                <w:tab w:val="left" w:pos="2790"/>
              </w:tabs>
              <w:spacing w:after="0" w:line="240" w:lineRule="auto"/>
              <w:rPr>
                <w:rFonts w:ascii="Arial" w:hAnsi="Arial" w:cs="Arial"/>
              </w:rPr>
            </w:pPr>
          </w:p>
        </w:tc>
      </w:tr>
      <w:tr w:rsidR="002253EB" w:rsidRPr="000148A9" w14:paraId="01ED0B24" w14:textId="77777777" w:rsidTr="002253EB">
        <w:trPr>
          <w:gridAfter w:val="1"/>
          <w:wAfter w:w="6" w:type="pct"/>
          <w:trHeight w:val="79"/>
        </w:trPr>
        <w:tc>
          <w:tcPr>
            <w:tcW w:w="1166" w:type="pct"/>
            <w:tcBorders>
              <w:right w:val="single" w:sz="4" w:space="0" w:color="auto"/>
            </w:tcBorders>
            <w:hideMark/>
          </w:tcPr>
          <w:p w14:paraId="180E1842" w14:textId="77777777" w:rsidR="002253EB" w:rsidRPr="000148A9" w:rsidRDefault="002253EB" w:rsidP="002253EB">
            <w:pPr>
              <w:tabs>
                <w:tab w:val="left" w:pos="2790"/>
              </w:tabs>
              <w:spacing w:after="0"/>
              <w:rPr>
                <w:rFonts w:ascii="Arial" w:hAnsi="Arial" w:cs="Arial"/>
                <w:b/>
              </w:rPr>
            </w:pPr>
            <w:r>
              <w:rPr>
                <w:rFonts w:ascii="Arial" w:hAnsi="Arial" w:cs="Arial"/>
                <w:b/>
              </w:rPr>
              <w:t>Option Aim</w:t>
            </w:r>
            <w:r w:rsidRPr="000148A9">
              <w:rPr>
                <w:rFonts w:ascii="Arial" w:hAnsi="Arial" w:cs="Arial"/>
                <w:b/>
              </w:rPr>
              <w:t>(s):</w:t>
            </w:r>
          </w:p>
        </w:tc>
        <w:tc>
          <w:tcPr>
            <w:tcW w:w="3828" w:type="pct"/>
            <w:gridSpan w:val="13"/>
            <w:tcBorders>
              <w:top w:val="single" w:sz="4" w:space="0" w:color="auto"/>
              <w:left w:val="single" w:sz="4" w:space="0" w:color="auto"/>
              <w:bottom w:val="single" w:sz="4" w:space="0" w:color="auto"/>
              <w:right w:val="single" w:sz="4" w:space="0" w:color="auto"/>
            </w:tcBorders>
          </w:tcPr>
          <w:p w14:paraId="6FC55F7C" w14:textId="77777777" w:rsidR="002253EB" w:rsidRPr="000148A9" w:rsidRDefault="002253EB" w:rsidP="002253EB">
            <w:pPr>
              <w:spacing w:after="0"/>
              <w:rPr>
                <w:rFonts w:ascii="Arial" w:hAnsi="Arial" w:cs="Arial"/>
              </w:rPr>
            </w:pPr>
            <w:r>
              <w:rPr>
                <w:rFonts w:ascii="Arial" w:hAnsi="Arial" w:cs="Arial"/>
              </w:rPr>
              <w:t xml:space="preserve">To plant native trees and shrubs to establish a </w:t>
            </w:r>
            <w:proofErr w:type="gramStart"/>
            <w:r>
              <w:rPr>
                <w:rFonts w:ascii="Arial" w:hAnsi="Arial" w:cs="Arial"/>
              </w:rPr>
              <w:t>10 metre wide</w:t>
            </w:r>
            <w:proofErr w:type="gramEnd"/>
            <w:r>
              <w:rPr>
                <w:rFonts w:ascii="Arial" w:hAnsi="Arial" w:cs="Arial"/>
              </w:rPr>
              <w:t xml:space="preserve"> buffer next to a watercourse which will reduce the potential for pollution from fertilisers and pesticides.  Riparian buffers planted with native trees can also reduce soil erosion, river siltation, transportation of diffuse pollutants and reduce peak flood flows.</w:t>
            </w:r>
          </w:p>
        </w:tc>
      </w:tr>
      <w:tr w:rsidR="002253EB" w:rsidRPr="000C2CE4" w14:paraId="52646D50" w14:textId="77777777" w:rsidTr="002253EB">
        <w:trPr>
          <w:trHeight w:val="79"/>
        </w:trPr>
        <w:tc>
          <w:tcPr>
            <w:tcW w:w="1166" w:type="pct"/>
            <w:vAlign w:val="center"/>
            <w:hideMark/>
          </w:tcPr>
          <w:p w14:paraId="7DD1178D" w14:textId="77777777" w:rsidR="002253EB" w:rsidRPr="000C2CE4" w:rsidRDefault="002253EB" w:rsidP="002253EB">
            <w:pPr>
              <w:tabs>
                <w:tab w:val="left" w:pos="2790"/>
              </w:tabs>
              <w:spacing w:after="0" w:line="240" w:lineRule="auto"/>
              <w:rPr>
                <w:rFonts w:ascii="Arial" w:eastAsia="Times" w:hAnsi="Arial" w:cs="Arial"/>
                <w:b/>
                <w:sz w:val="18"/>
              </w:rPr>
            </w:pPr>
          </w:p>
        </w:tc>
        <w:tc>
          <w:tcPr>
            <w:tcW w:w="1105" w:type="pct"/>
            <w:gridSpan w:val="3"/>
            <w:vAlign w:val="center"/>
          </w:tcPr>
          <w:p w14:paraId="59817442" w14:textId="77777777" w:rsidR="002253EB" w:rsidRPr="000C2CE4" w:rsidRDefault="002253EB" w:rsidP="002253EB">
            <w:pPr>
              <w:tabs>
                <w:tab w:val="left" w:pos="2790"/>
              </w:tabs>
              <w:spacing w:after="0" w:line="240" w:lineRule="auto"/>
              <w:rPr>
                <w:rFonts w:ascii="Arial" w:eastAsia="Times" w:hAnsi="Arial" w:cs="Arial"/>
                <w:sz w:val="18"/>
              </w:rPr>
            </w:pPr>
          </w:p>
        </w:tc>
        <w:tc>
          <w:tcPr>
            <w:tcW w:w="223" w:type="pct"/>
            <w:gridSpan w:val="2"/>
            <w:tcBorders>
              <w:bottom w:val="single" w:sz="4" w:space="0" w:color="auto"/>
            </w:tcBorders>
            <w:vAlign w:val="center"/>
          </w:tcPr>
          <w:p w14:paraId="5655F871" w14:textId="77777777" w:rsidR="002253EB" w:rsidRPr="000C2CE4" w:rsidRDefault="002253EB" w:rsidP="002253EB">
            <w:pPr>
              <w:tabs>
                <w:tab w:val="left" w:pos="2790"/>
              </w:tabs>
              <w:spacing w:after="0" w:line="240" w:lineRule="auto"/>
              <w:rPr>
                <w:rFonts w:ascii="Arial" w:hAnsi="Arial" w:cs="Arial"/>
                <w:sz w:val="18"/>
              </w:rPr>
            </w:pPr>
          </w:p>
        </w:tc>
        <w:tc>
          <w:tcPr>
            <w:tcW w:w="1038" w:type="pct"/>
            <w:gridSpan w:val="4"/>
            <w:vAlign w:val="center"/>
          </w:tcPr>
          <w:p w14:paraId="3B28F98B" w14:textId="77777777" w:rsidR="002253EB" w:rsidRPr="000C2CE4" w:rsidRDefault="002253EB" w:rsidP="002253EB">
            <w:pPr>
              <w:tabs>
                <w:tab w:val="left" w:pos="2790"/>
              </w:tabs>
              <w:spacing w:after="0" w:line="240" w:lineRule="auto"/>
              <w:rPr>
                <w:rFonts w:ascii="Arial" w:eastAsia="Times" w:hAnsi="Arial" w:cs="Arial"/>
                <w:sz w:val="18"/>
              </w:rPr>
            </w:pPr>
          </w:p>
        </w:tc>
        <w:tc>
          <w:tcPr>
            <w:tcW w:w="220" w:type="pct"/>
            <w:tcBorders>
              <w:bottom w:val="single" w:sz="4" w:space="0" w:color="auto"/>
            </w:tcBorders>
            <w:vAlign w:val="center"/>
          </w:tcPr>
          <w:p w14:paraId="2DFA11F4" w14:textId="77777777" w:rsidR="002253EB" w:rsidRPr="000C2CE4" w:rsidRDefault="002253EB" w:rsidP="002253EB">
            <w:pPr>
              <w:tabs>
                <w:tab w:val="left" w:pos="2790"/>
              </w:tabs>
              <w:spacing w:after="0" w:line="240" w:lineRule="auto"/>
              <w:rPr>
                <w:rFonts w:ascii="Arial" w:hAnsi="Arial" w:cs="Arial"/>
                <w:sz w:val="18"/>
              </w:rPr>
            </w:pPr>
          </w:p>
        </w:tc>
        <w:tc>
          <w:tcPr>
            <w:tcW w:w="1031" w:type="pct"/>
            <w:gridSpan w:val="2"/>
            <w:vAlign w:val="center"/>
          </w:tcPr>
          <w:p w14:paraId="6D8F89EA" w14:textId="77777777" w:rsidR="002253EB" w:rsidRPr="000C2CE4" w:rsidRDefault="002253EB" w:rsidP="002253EB">
            <w:pPr>
              <w:tabs>
                <w:tab w:val="left" w:pos="2790"/>
              </w:tabs>
              <w:spacing w:after="0" w:line="240" w:lineRule="auto"/>
              <w:rPr>
                <w:rFonts w:ascii="Arial" w:eastAsia="Times" w:hAnsi="Arial" w:cs="Arial"/>
                <w:sz w:val="18"/>
              </w:rPr>
            </w:pPr>
          </w:p>
        </w:tc>
        <w:tc>
          <w:tcPr>
            <w:tcW w:w="217" w:type="pct"/>
            <w:gridSpan w:val="2"/>
            <w:tcBorders>
              <w:bottom w:val="single" w:sz="4" w:space="0" w:color="auto"/>
            </w:tcBorders>
            <w:vAlign w:val="center"/>
          </w:tcPr>
          <w:p w14:paraId="36AAD2C4" w14:textId="77777777" w:rsidR="002253EB" w:rsidRPr="000C2CE4" w:rsidRDefault="002253EB" w:rsidP="002253EB">
            <w:pPr>
              <w:tabs>
                <w:tab w:val="left" w:pos="2790"/>
              </w:tabs>
              <w:spacing w:after="0" w:line="240" w:lineRule="auto"/>
              <w:rPr>
                <w:rFonts w:ascii="Arial" w:hAnsi="Arial" w:cs="Arial"/>
                <w:sz w:val="18"/>
              </w:rPr>
            </w:pPr>
          </w:p>
        </w:tc>
      </w:tr>
      <w:tr w:rsidR="002253EB" w:rsidRPr="000148A9" w14:paraId="20CF67E1" w14:textId="77777777" w:rsidTr="002253EB">
        <w:trPr>
          <w:trHeight w:val="272"/>
        </w:trPr>
        <w:tc>
          <w:tcPr>
            <w:tcW w:w="1166" w:type="pct"/>
            <w:vAlign w:val="center"/>
            <w:hideMark/>
          </w:tcPr>
          <w:p w14:paraId="71C2742B" w14:textId="77777777" w:rsidR="002253EB" w:rsidRPr="000148A9" w:rsidRDefault="002253EB" w:rsidP="002253EB">
            <w:pPr>
              <w:tabs>
                <w:tab w:val="left" w:pos="2790"/>
              </w:tabs>
              <w:spacing w:after="0"/>
              <w:rPr>
                <w:rFonts w:ascii="Arial" w:eastAsia="Times" w:hAnsi="Arial" w:cs="Arial"/>
                <w:b/>
              </w:rPr>
            </w:pPr>
            <w:r>
              <w:rPr>
                <w:rFonts w:ascii="Arial" w:eastAsia="Times" w:hAnsi="Arial" w:cs="Arial"/>
                <w:b/>
              </w:rPr>
              <w:t>Scheme Applicability:</w:t>
            </w:r>
          </w:p>
        </w:tc>
        <w:tc>
          <w:tcPr>
            <w:tcW w:w="1105" w:type="pct"/>
            <w:gridSpan w:val="3"/>
            <w:tcBorders>
              <w:right w:val="single" w:sz="4" w:space="0" w:color="auto"/>
            </w:tcBorders>
            <w:vAlign w:val="center"/>
          </w:tcPr>
          <w:p w14:paraId="4BEF9B38" w14:textId="77777777" w:rsidR="002253EB" w:rsidRPr="000148A9" w:rsidRDefault="002253EB" w:rsidP="002253EB">
            <w:pPr>
              <w:tabs>
                <w:tab w:val="left" w:pos="2790"/>
              </w:tabs>
              <w:spacing w:after="0"/>
              <w:rPr>
                <w:rFonts w:ascii="Arial" w:eastAsia="Times" w:hAnsi="Arial" w:cs="Arial"/>
                <w:b/>
              </w:rPr>
            </w:pPr>
            <w:r w:rsidRPr="0069355A">
              <w:rPr>
                <w:rFonts w:ascii="Arial" w:eastAsia="Times" w:hAnsi="Arial" w:cs="Arial"/>
              </w:rPr>
              <w:t>Wider – EFS(W)</w:t>
            </w:r>
          </w:p>
        </w:tc>
        <w:tc>
          <w:tcPr>
            <w:tcW w:w="223" w:type="pct"/>
            <w:gridSpan w:val="2"/>
            <w:tcBorders>
              <w:top w:val="single" w:sz="4" w:space="0" w:color="auto"/>
              <w:left w:val="single" w:sz="4" w:space="0" w:color="auto"/>
              <w:bottom w:val="single" w:sz="4" w:space="0" w:color="auto"/>
              <w:right w:val="single" w:sz="4" w:space="0" w:color="auto"/>
            </w:tcBorders>
            <w:vAlign w:val="center"/>
          </w:tcPr>
          <w:p w14:paraId="42228816" w14:textId="77777777" w:rsidR="002253EB" w:rsidRPr="00B37630" w:rsidRDefault="002253EB" w:rsidP="002253EB">
            <w:pPr>
              <w:tabs>
                <w:tab w:val="left" w:pos="2790"/>
              </w:tabs>
              <w:spacing w:after="0"/>
              <w:rPr>
                <w:rFonts w:ascii="Arial" w:eastAsia="Times" w:hAnsi="Arial" w:cs="Arial"/>
                <w:b/>
              </w:rPr>
            </w:pPr>
            <w:r w:rsidRPr="00B37630">
              <w:rPr>
                <w:rFonts w:ascii="Arial" w:hAnsi="Arial" w:cs="Arial"/>
                <w:b/>
              </w:rPr>
              <w:sym w:font="Wingdings" w:char="00FC"/>
            </w:r>
          </w:p>
        </w:tc>
        <w:tc>
          <w:tcPr>
            <w:tcW w:w="1038" w:type="pct"/>
            <w:gridSpan w:val="4"/>
            <w:tcBorders>
              <w:left w:val="single" w:sz="4" w:space="0" w:color="auto"/>
              <w:right w:val="single" w:sz="4" w:space="0" w:color="auto"/>
            </w:tcBorders>
            <w:vAlign w:val="center"/>
          </w:tcPr>
          <w:p w14:paraId="41CB9E8A" w14:textId="77777777" w:rsidR="002253EB" w:rsidRPr="000148A9" w:rsidRDefault="002253EB" w:rsidP="002253EB">
            <w:pPr>
              <w:tabs>
                <w:tab w:val="left" w:pos="2790"/>
              </w:tabs>
              <w:spacing w:after="0"/>
              <w:rPr>
                <w:rFonts w:ascii="Arial" w:eastAsia="Times" w:hAnsi="Arial" w:cs="Arial"/>
                <w:b/>
              </w:rPr>
            </w:pPr>
            <w:r w:rsidRPr="0069355A">
              <w:rPr>
                <w:rFonts w:ascii="Arial" w:eastAsia="Times" w:hAnsi="Arial" w:cs="Arial"/>
              </w:rPr>
              <w:t>Higher – EFS(H)</w:t>
            </w:r>
          </w:p>
        </w:tc>
        <w:tc>
          <w:tcPr>
            <w:tcW w:w="220" w:type="pct"/>
            <w:tcBorders>
              <w:top w:val="single" w:sz="4" w:space="0" w:color="auto"/>
              <w:left w:val="single" w:sz="4" w:space="0" w:color="auto"/>
              <w:bottom w:val="single" w:sz="4" w:space="0" w:color="auto"/>
              <w:right w:val="single" w:sz="4" w:space="0" w:color="auto"/>
            </w:tcBorders>
            <w:vAlign w:val="center"/>
          </w:tcPr>
          <w:p w14:paraId="3B8DF936" w14:textId="77777777" w:rsidR="002253EB" w:rsidRPr="00B37630" w:rsidRDefault="002253EB" w:rsidP="002253EB">
            <w:pPr>
              <w:tabs>
                <w:tab w:val="left" w:pos="2790"/>
              </w:tabs>
              <w:spacing w:after="0"/>
              <w:rPr>
                <w:rFonts w:ascii="Arial" w:eastAsia="Times" w:hAnsi="Arial" w:cs="Arial"/>
                <w:b/>
              </w:rPr>
            </w:pPr>
            <w:r w:rsidRPr="00B37630">
              <w:rPr>
                <w:rFonts w:ascii="Arial" w:hAnsi="Arial" w:cs="Arial"/>
                <w:b/>
              </w:rPr>
              <w:sym w:font="Wingdings" w:char="00FC"/>
            </w:r>
          </w:p>
        </w:tc>
        <w:tc>
          <w:tcPr>
            <w:tcW w:w="1031" w:type="pct"/>
            <w:gridSpan w:val="2"/>
            <w:tcBorders>
              <w:left w:val="single" w:sz="4" w:space="0" w:color="auto"/>
              <w:right w:val="single" w:sz="4" w:space="0" w:color="auto"/>
            </w:tcBorders>
            <w:vAlign w:val="center"/>
          </w:tcPr>
          <w:p w14:paraId="509E67BB" w14:textId="77777777" w:rsidR="002253EB" w:rsidRPr="000148A9" w:rsidRDefault="002253EB" w:rsidP="002253EB">
            <w:pPr>
              <w:tabs>
                <w:tab w:val="left" w:pos="2790"/>
              </w:tabs>
              <w:spacing w:after="0"/>
              <w:rPr>
                <w:rFonts w:ascii="Arial" w:eastAsia="Times" w:hAnsi="Arial" w:cs="Arial"/>
                <w:b/>
              </w:rPr>
            </w:pPr>
            <w:r w:rsidRPr="0069355A">
              <w:rPr>
                <w:rFonts w:ascii="Arial" w:eastAsia="Times" w:hAnsi="Arial" w:cs="Arial"/>
              </w:rPr>
              <w:t>Group – EFS(G)</w:t>
            </w:r>
          </w:p>
        </w:tc>
        <w:tc>
          <w:tcPr>
            <w:tcW w:w="217" w:type="pct"/>
            <w:gridSpan w:val="2"/>
            <w:tcBorders>
              <w:top w:val="single" w:sz="4" w:space="0" w:color="auto"/>
              <w:left w:val="single" w:sz="4" w:space="0" w:color="auto"/>
              <w:bottom w:val="single" w:sz="4" w:space="0" w:color="auto"/>
              <w:right w:val="single" w:sz="4" w:space="0" w:color="auto"/>
            </w:tcBorders>
            <w:vAlign w:val="center"/>
          </w:tcPr>
          <w:p w14:paraId="67FE45FA" w14:textId="77777777" w:rsidR="002253EB" w:rsidRPr="00B37630" w:rsidRDefault="002253EB" w:rsidP="002253EB">
            <w:pPr>
              <w:tabs>
                <w:tab w:val="left" w:pos="2790"/>
              </w:tabs>
              <w:spacing w:after="0"/>
              <w:rPr>
                <w:rFonts w:ascii="Arial" w:eastAsia="Times" w:hAnsi="Arial" w:cs="Arial"/>
                <w:b/>
              </w:rPr>
            </w:pPr>
            <w:r w:rsidRPr="00B37630">
              <w:rPr>
                <w:rFonts w:ascii="Arial" w:hAnsi="Arial" w:cs="Arial"/>
                <w:b/>
              </w:rPr>
              <w:sym w:font="Wingdings" w:char="00FC"/>
            </w:r>
          </w:p>
        </w:tc>
      </w:tr>
      <w:tr w:rsidR="002253EB" w:rsidRPr="000C2CE4" w14:paraId="2FF9EE50" w14:textId="77777777" w:rsidTr="002253EB">
        <w:trPr>
          <w:gridAfter w:val="1"/>
          <w:wAfter w:w="6" w:type="pct"/>
          <w:trHeight w:val="283"/>
        </w:trPr>
        <w:tc>
          <w:tcPr>
            <w:tcW w:w="1166" w:type="pct"/>
            <w:vAlign w:val="center"/>
            <w:hideMark/>
          </w:tcPr>
          <w:p w14:paraId="4FD0F755" w14:textId="77777777" w:rsidR="002253EB" w:rsidRPr="000C2CE4" w:rsidRDefault="002253EB" w:rsidP="002253EB">
            <w:pPr>
              <w:tabs>
                <w:tab w:val="left" w:pos="2790"/>
              </w:tabs>
              <w:spacing w:after="0" w:line="240" w:lineRule="auto"/>
              <w:rPr>
                <w:rFonts w:ascii="Arial" w:hAnsi="Arial" w:cs="Arial"/>
                <w:b/>
                <w:sz w:val="18"/>
              </w:rPr>
            </w:pPr>
          </w:p>
        </w:tc>
        <w:tc>
          <w:tcPr>
            <w:tcW w:w="2056" w:type="pct"/>
            <w:gridSpan w:val="7"/>
            <w:vAlign w:val="center"/>
          </w:tcPr>
          <w:p w14:paraId="1EAD547E" w14:textId="77777777" w:rsidR="002253EB" w:rsidRPr="000C2CE4" w:rsidRDefault="002253EB" w:rsidP="002253EB">
            <w:pPr>
              <w:tabs>
                <w:tab w:val="left" w:pos="2790"/>
              </w:tabs>
              <w:spacing w:after="0" w:line="240" w:lineRule="auto"/>
              <w:rPr>
                <w:rFonts w:ascii="Arial" w:hAnsi="Arial" w:cs="Arial"/>
                <w:sz w:val="18"/>
              </w:rPr>
            </w:pPr>
          </w:p>
        </w:tc>
        <w:tc>
          <w:tcPr>
            <w:tcW w:w="294" w:type="pct"/>
            <w:tcBorders>
              <w:bottom w:val="single" w:sz="4" w:space="0" w:color="auto"/>
            </w:tcBorders>
            <w:vAlign w:val="center"/>
          </w:tcPr>
          <w:p w14:paraId="7A8F2CBA" w14:textId="77777777" w:rsidR="002253EB" w:rsidRPr="000C2CE4" w:rsidRDefault="002253EB" w:rsidP="002253EB">
            <w:pPr>
              <w:tabs>
                <w:tab w:val="left" w:pos="2790"/>
              </w:tabs>
              <w:spacing w:after="0" w:line="240" w:lineRule="auto"/>
              <w:rPr>
                <w:rFonts w:ascii="Arial" w:hAnsi="Arial" w:cs="Arial"/>
                <w:sz w:val="18"/>
              </w:rPr>
            </w:pPr>
          </w:p>
        </w:tc>
        <w:tc>
          <w:tcPr>
            <w:tcW w:w="1175" w:type="pct"/>
            <w:gridSpan w:val="3"/>
            <w:vAlign w:val="center"/>
          </w:tcPr>
          <w:p w14:paraId="61B3DC4C" w14:textId="77777777" w:rsidR="002253EB" w:rsidRPr="000C2CE4" w:rsidRDefault="002253EB" w:rsidP="002253EB">
            <w:pPr>
              <w:tabs>
                <w:tab w:val="left" w:pos="2790"/>
              </w:tabs>
              <w:spacing w:after="0" w:line="240" w:lineRule="auto"/>
              <w:rPr>
                <w:rFonts w:ascii="Arial" w:eastAsia="Times" w:hAnsi="Arial" w:cs="Arial"/>
                <w:sz w:val="18"/>
                <w:lang w:val="en-US"/>
              </w:rPr>
            </w:pPr>
          </w:p>
        </w:tc>
        <w:tc>
          <w:tcPr>
            <w:tcW w:w="303" w:type="pct"/>
            <w:gridSpan w:val="2"/>
            <w:tcBorders>
              <w:bottom w:val="single" w:sz="4" w:space="0" w:color="auto"/>
            </w:tcBorders>
            <w:vAlign w:val="center"/>
          </w:tcPr>
          <w:p w14:paraId="4C172BD8" w14:textId="77777777" w:rsidR="002253EB" w:rsidRPr="000C2CE4" w:rsidRDefault="002253EB" w:rsidP="002253EB">
            <w:pPr>
              <w:tabs>
                <w:tab w:val="left" w:pos="2790"/>
              </w:tabs>
              <w:spacing w:after="0" w:line="240" w:lineRule="auto"/>
              <w:rPr>
                <w:rFonts w:ascii="Arial" w:hAnsi="Arial" w:cs="Arial"/>
                <w:sz w:val="18"/>
              </w:rPr>
            </w:pPr>
          </w:p>
        </w:tc>
      </w:tr>
      <w:tr w:rsidR="002253EB" w:rsidRPr="000148A9" w14:paraId="4416AE61" w14:textId="77777777" w:rsidTr="002253EB">
        <w:trPr>
          <w:gridAfter w:val="1"/>
          <w:wAfter w:w="6" w:type="pct"/>
          <w:trHeight w:val="414"/>
        </w:trPr>
        <w:tc>
          <w:tcPr>
            <w:tcW w:w="1166" w:type="pct"/>
            <w:vAlign w:val="center"/>
            <w:hideMark/>
          </w:tcPr>
          <w:p w14:paraId="22383BAC" w14:textId="77777777" w:rsidR="002253EB" w:rsidRPr="0069355A" w:rsidRDefault="002253EB" w:rsidP="002253EB">
            <w:pPr>
              <w:tabs>
                <w:tab w:val="left" w:pos="2790"/>
              </w:tabs>
              <w:spacing w:after="0"/>
              <w:rPr>
                <w:rFonts w:ascii="Arial" w:hAnsi="Arial" w:cs="Arial"/>
                <w:b/>
              </w:rPr>
            </w:pPr>
            <w:r w:rsidRPr="0069355A">
              <w:rPr>
                <w:rFonts w:ascii="Arial" w:hAnsi="Arial" w:cs="Arial"/>
                <w:b/>
              </w:rPr>
              <w:t>This option is made up of:</w:t>
            </w:r>
          </w:p>
        </w:tc>
        <w:tc>
          <w:tcPr>
            <w:tcW w:w="2056" w:type="pct"/>
            <w:gridSpan w:val="7"/>
            <w:tcBorders>
              <w:right w:val="single" w:sz="4" w:space="0" w:color="auto"/>
            </w:tcBorders>
            <w:vAlign w:val="center"/>
          </w:tcPr>
          <w:p w14:paraId="6255E955" w14:textId="77777777" w:rsidR="002253EB" w:rsidRPr="0069355A" w:rsidRDefault="002253EB" w:rsidP="002253EB">
            <w:pPr>
              <w:tabs>
                <w:tab w:val="left" w:pos="2790"/>
              </w:tabs>
              <w:spacing w:after="0"/>
              <w:rPr>
                <w:rFonts w:ascii="Arial" w:hAnsi="Arial" w:cs="Arial"/>
                <w:b/>
              </w:rPr>
            </w:pPr>
            <w:r w:rsidRPr="0069355A">
              <w:rPr>
                <w:rFonts w:ascii="Arial" w:hAnsi="Arial" w:cs="Arial"/>
              </w:rPr>
              <w:t>Annual Management requirements</w:t>
            </w:r>
          </w:p>
        </w:tc>
        <w:tc>
          <w:tcPr>
            <w:tcW w:w="294" w:type="pct"/>
            <w:tcBorders>
              <w:top w:val="single" w:sz="4" w:space="0" w:color="auto"/>
              <w:left w:val="single" w:sz="4" w:space="0" w:color="auto"/>
              <w:bottom w:val="single" w:sz="4" w:space="0" w:color="auto"/>
              <w:right w:val="single" w:sz="4" w:space="0" w:color="auto"/>
            </w:tcBorders>
            <w:vAlign w:val="center"/>
          </w:tcPr>
          <w:p w14:paraId="14E55665" w14:textId="77777777" w:rsidR="002253EB" w:rsidRPr="00B37630" w:rsidRDefault="002253EB" w:rsidP="002253EB">
            <w:pPr>
              <w:tabs>
                <w:tab w:val="left" w:pos="2790"/>
              </w:tabs>
              <w:spacing w:after="0"/>
              <w:jc w:val="center"/>
              <w:rPr>
                <w:rFonts w:ascii="Arial" w:hAnsi="Arial" w:cs="Arial"/>
                <w:b/>
              </w:rPr>
            </w:pPr>
            <w:r w:rsidRPr="00B37630">
              <w:rPr>
                <w:rFonts w:ascii="Arial" w:hAnsi="Arial" w:cs="Arial"/>
                <w:b/>
              </w:rPr>
              <w:sym w:font="Wingdings" w:char="00FC"/>
            </w:r>
          </w:p>
        </w:tc>
        <w:tc>
          <w:tcPr>
            <w:tcW w:w="1175" w:type="pct"/>
            <w:gridSpan w:val="3"/>
            <w:tcBorders>
              <w:left w:val="single" w:sz="4" w:space="0" w:color="auto"/>
              <w:right w:val="single" w:sz="4" w:space="0" w:color="auto"/>
            </w:tcBorders>
            <w:vAlign w:val="center"/>
          </w:tcPr>
          <w:p w14:paraId="3D30257A" w14:textId="77777777" w:rsidR="002253EB" w:rsidRPr="0069355A" w:rsidRDefault="002253EB" w:rsidP="002253EB">
            <w:pPr>
              <w:tabs>
                <w:tab w:val="left" w:pos="2790"/>
              </w:tabs>
              <w:spacing w:after="0"/>
              <w:rPr>
                <w:rFonts w:ascii="Arial" w:hAnsi="Arial" w:cs="Arial"/>
                <w:b/>
              </w:rPr>
            </w:pPr>
            <w:r w:rsidRPr="0069355A">
              <w:rPr>
                <w:rFonts w:ascii="Arial" w:eastAsia="Times" w:hAnsi="Arial" w:cs="Arial"/>
                <w:lang w:val="en-US"/>
              </w:rPr>
              <w:t>NPI (capital items)</w:t>
            </w:r>
          </w:p>
        </w:tc>
        <w:tc>
          <w:tcPr>
            <w:tcW w:w="303" w:type="pct"/>
            <w:gridSpan w:val="2"/>
            <w:tcBorders>
              <w:top w:val="single" w:sz="4" w:space="0" w:color="auto"/>
              <w:left w:val="single" w:sz="4" w:space="0" w:color="auto"/>
              <w:bottom w:val="single" w:sz="4" w:space="0" w:color="auto"/>
              <w:right w:val="single" w:sz="4" w:space="0" w:color="auto"/>
            </w:tcBorders>
            <w:vAlign w:val="center"/>
          </w:tcPr>
          <w:p w14:paraId="7B1A896A" w14:textId="77777777" w:rsidR="002253EB" w:rsidRPr="00B37630" w:rsidRDefault="002253EB" w:rsidP="002253EB">
            <w:pPr>
              <w:tabs>
                <w:tab w:val="left" w:pos="2790"/>
              </w:tabs>
              <w:spacing w:after="0"/>
              <w:jc w:val="center"/>
              <w:rPr>
                <w:rFonts w:ascii="Arial" w:hAnsi="Arial" w:cs="Arial"/>
                <w:b/>
              </w:rPr>
            </w:pPr>
            <w:r w:rsidRPr="00B37630">
              <w:rPr>
                <w:rFonts w:ascii="Arial" w:hAnsi="Arial" w:cs="Arial"/>
                <w:b/>
              </w:rPr>
              <w:sym w:font="Wingdings" w:char="00FC"/>
            </w:r>
          </w:p>
        </w:tc>
      </w:tr>
      <w:tr w:rsidR="002253EB" w:rsidRPr="000C2CE4" w14:paraId="0700377F" w14:textId="77777777" w:rsidTr="002253EB">
        <w:trPr>
          <w:gridAfter w:val="1"/>
          <w:wAfter w:w="6" w:type="pct"/>
          <w:trHeight w:val="79"/>
        </w:trPr>
        <w:tc>
          <w:tcPr>
            <w:tcW w:w="1166" w:type="pct"/>
            <w:vAlign w:val="center"/>
            <w:hideMark/>
          </w:tcPr>
          <w:p w14:paraId="352C9748" w14:textId="77777777" w:rsidR="002253EB" w:rsidRPr="000C2CE4" w:rsidRDefault="002253EB" w:rsidP="002253EB">
            <w:pPr>
              <w:tabs>
                <w:tab w:val="left" w:pos="2790"/>
              </w:tabs>
              <w:spacing w:after="0" w:line="240" w:lineRule="auto"/>
              <w:rPr>
                <w:rFonts w:ascii="Arial" w:hAnsi="Arial" w:cs="Arial"/>
                <w:b/>
                <w:sz w:val="18"/>
              </w:rPr>
            </w:pPr>
          </w:p>
        </w:tc>
        <w:tc>
          <w:tcPr>
            <w:tcW w:w="957" w:type="pct"/>
            <w:gridSpan w:val="2"/>
            <w:vAlign w:val="center"/>
          </w:tcPr>
          <w:p w14:paraId="0AB4690B" w14:textId="77777777" w:rsidR="002253EB" w:rsidRPr="000C2CE4" w:rsidRDefault="002253EB" w:rsidP="002253EB">
            <w:pPr>
              <w:tabs>
                <w:tab w:val="left" w:pos="2790"/>
              </w:tabs>
              <w:spacing w:after="0" w:line="240" w:lineRule="auto"/>
              <w:rPr>
                <w:rFonts w:ascii="Arial" w:eastAsia="Times" w:hAnsi="Arial" w:cs="Arial"/>
                <w:sz w:val="18"/>
                <w:lang w:val="en-US"/>
              </w:rPr>
            </w:pPr>
          </w:p>
        </w:tc>
        <w:tc>
          <w:tcPr>
            <w:tcW w:w="295" w:type="pct"/>
            <w:gridSpan w:val="2"/>
            <w:tcBorders>
              <w:bottom w:val="single" w:sz="4" w:space="0" w:color="auto"/>
            </w:tcBorders>
            <w:vAlign w:val="center"/>
          </w:tcPr>
          <w:p w14:paraId="462E9433" w14:textId="77777777" w:rsidR="002253EB" w:rsidRPr="000C2CE4" w:rsidRDefault="002253EB" w:rsidP="002253EB">
            <w:pPr>
              <w:tabs>
                <w:tab w:val="left" w:pos="2790"/>
              </w:tabs>
              <w:spacing w:after="0" w:line="240" w:lineRule="auto"/>
              <w:jc w:val="center"/>
              <w:rPr>
                <w:rFonts w:ascii="Arial" w:eastAsia="Times" w:hAnsi="Arial" w:cs="Arial"/>
                <w:b/>
                <w:sz w:val="18"/>
              </w:rPr>
            </w:pPr>
          </w:p>
        </w:tc>
        <w:tc>
          <w:tcPr>
            <w:tcW w:w="744" w:type="pct"/>
            <w:gridSpan w:val="2"/>
            <w:vAlign w:val="center"/>
          </w:tcPr>
          <w:p w14:paraId="03F85421" w14:textId="77777777" w:rsidR="002253EB" w:rsidRPr="000C2CE4" w:rsidRDefault="002253EB" w:rsidP="002253EB">
            <w:pPr>
              <w:tabs>
                <w:tab w:val="left" w:pos="2790"/>
              </w:tabs>
              <w:spacing w:after="0" w:line="240" w:lineRule="auto"/>
              <w:rPr>
                <w:rFonts w:ascii="Arial" w:eastAsia="Times" w:hAnsi="Arial" w:cs="Arial"/>
                <w:sz w:val="18"/>
              </w:rPr>
            </w:pPr>
          </w:p>
        </w:tc>
        <w:tc>
          <w:tcPr>
            <w:tcW w:w="370" w:type="pct"/>
            <w:gridSpan w:val="3"/>
            <w:tcBorders>
              <w:bottom w:val="single" w:sz="4" w:space="0" w:color="auto"/>
            </w:tcBorders>
            <w:vAlign w:val="center"/>
          </w:tcPr>
          <w:p w14:paraId="68C0232B" w14:textId="77777777" w:rsidR="002253EB" w:rsidRPr="000C2CE4" w:rsidRDefault="002253EB" w:rsidP="002253EB">
            <w:pPr>
              <w:tabs>
                <w:tab w:val="left" w:pos="2790"/>
              </w:tabs>
              <w:spacing w:after="0" w:line="240" w:lineRule="auto"/>
              <w:jc w:val="center"/>
              <w:rPr>
                <w:rFonts w:ascii="Arial" w:hAnsi="Arial" w:cs="Arial"/>
                <w:b/>
                <w:sz w:val="18"/>
              </w:rPr>
            </w:pPr>
          </w:p>
        </w:tc>
        <w:tc>
          <w:tcPr>
            <w:tcW w:w="1462" w:type="pct"/>
            <w:gridSpan w:val="4"/>
            <w:vAlign w:val="center"/>
          </w:tcPr>
          <w:p w14:paraId="2E1216C4" w14:textId="77777777" w:rsidR="002253EB" w:rsidRPr="000C2CE4" w:rsidRDefault="002253EB" w:rsidP="002253EB">
            <w:pPr>
              <w:tabs>
                <w:tab w:val="left" w:pos="2790"/>
              </w:tabs>
              <w:spacing w:after="0" w:line="240" w:lineRule="auto"/>
              <w:jc w:val="center"/>
              <w:rPr>
                <w:rFonts w:ascii="Arial" w:eastAsia="Times" w:hAnsi="Arial" w:cs="Arial"/>
                <w:b/>
                <w:sz w:val="18"/>
              </w:rPr>
            </w:pPr>
          </w:p>
        </w:tc>
      </w:tr>
      <w:tr w:rsidR="002253EB" w:rsidRPr="000148A9" w14:paraId="08CF23DA" w14:textId="77777777" w:rsidTr="002253EB">
        <w:trPr>
          <w:gridAfter w:val="1"/>
          <w:wAfter w:w="6" w:type="pct"/>
          <w:trHeight w:val="414"/>
        </w:trPr>
        <w:tc>
          <w:tcPr>
            <w:tcW w:w="1166" w:type="pct"/>
            <w:vAlign w:val="center"/>
            <w:hideMark/>
          </w:tcPr>
          <w:p w14:paraId="2E5DB1E5" w14:textId="77777777" w:rsidR="002253EB" w:rsidRPr="000148A9" w:rsidRDefault="002253EB" w:rsidP="002253EB">
            <w:pPr>
              <w:tabs>
                <w:tab w:val="left" w:pos="2790"/>
              </w:tabs>
              <w:spacing w:after="0"/>
              <w:rPr>
                <w:rFonts w:ascii="Arial" w:eastAsia="Times" w:hAnsi="Arial" w:cs="Arial"/>
                <w:b/>
              </w:rPr>
            </w:pPr>
            <w:r>
              <w:rPr>
                <w:rFonts w:ascii="Arial" w:hAnsi="Arial" w:cs="Arial"/>
                <w:b/>
              </w:rPr>
              <w:t>This option is:</w:t>
            </w:r>
          </w:p>
        </w:tc>
        <w:tc>
          <w:tcPr>
            <w:tcW w:w="957" w:type="pct"/>
            <w:gridSpan w:val="2"/>
            <w:tcBorders>
              <w:right w:val="single" w:sz="4" w:space="0" w:color="auto"/>
            </w:tcBorders>
            <w:vAlign w:val="center"/>
          </w:tcPr>
          <w:p w14:paraId="5B7E5EDA" w14:textId="77777777" w:rsidR="002253EB" w:rsidRPr="000148A9" w:rsidRDefault="002253EB" w:rsidP="002253EB">
            <w:pPr>
              <w:tabs>
                <w:tab w:val="left" w:pos="2790"/>
              </w:tabs>
              <w:spacing w:after="0"/>
              <w:rPr>
                <w:rFonts w:ascii="Arial" w:eastAsia="Times" w:hAnsi="Arial" w:cs="Arial"/>
                <w:b/>
              </w:rPr>
            </w:pPr>
            <w:r w:rsidRPr="000148A9">
              <w:rPr>
                <w:rFonts w:ascii="Arial" w:eastAsia="Times" w:hAnsi="Arial" w:cs="Arial"/>
                <w:lang w:val="en-US"/>
              </w:rPr>
              <w:t>Permanent</w:t>
            </w:r>
          </w:p>
        </w:tc>
        <w:tc>
          <w:tcPr>
            <w:tcW w:w="295" w:type="pct"/>
            <w:gridSpan w:val="2"/>
            <w:tcBorders>
              <w:top w:val="single" w:sz="4" w:space="0" w:color="auto"/>
              <w:left w:val="single" w:sz="4" w:space="0" w:color="auto"/>
              <w:bottom w:val="single" w:sz="4" w:space="0" w:color="auto"/>
              <w:right w:val="single" w:sz="4" w:space="0" w:color="auto"/>
            </w:tcBorders>
            <w:vAlign w:val="center"/>
          </w:tcPr>
          <w:p w14:paraId="1A09C809" w14:textId="77777777" w:rsidR="002253EB" w:rsidRPr="000148A9" w:rsidRDefault="002253EB" w:rsidP="002253EB">
            <w:pPr>
              <w:tabs>
                <w:tab w:val="left" w:pos="2790"/>
              </w:tabs>
              <w:spacing w:after="0"/>
              <w:jc w:val="center"/>
              <w:rPr>
                <w:rFonts w:ascii="Arial" w:eastAsia="Times" w:hAnsi="Arial" w:cs="Arial"/>
                <w:b/>
              </w:rPr>
            </w:pPr>
            <w:r w:rsidRPr="00B37630">
              <w:rPr>
                <w:rFonts w:ascii="Arial" w:hAnsi="Arial" w:cs="Arial"/>
                <w:b/>
              </w:rPr>
              <w:sym w:font="Wingdings" w:char="00FC"/>
            </w:r>
          </w:p>
        </w:tc>
        <w:tc>
          <w:tcPr>
            <w:tcW w:w="744" w:type="pct"/>
            <w:gridSpan w:val="2"/>
            <w:tcBorders>
              <w:left w:val="single" w:sz="4" w:space="0" w:color="auto"/>
              <w:right w:val="single" w:sz="4" w:space="0" w:color="auto"/>
            </w:tcBorders>
            <w:vAlign w:val="center"/>
          </w:tcPr>
          <w:p w14:paraId="044BB7E5" w14:textId="77777777" w:rsidR="002253EB" w:rsidRPr="00761FD0" w:rsidRDefault="002253EB" w:rsidP="002253EB">
            <w:pPr>
              <w:tabs>
                <w:tab w:val="left" w:pos="2790"/>
              </w:tabs>
              <w:spacing w:after="0"/>
              <w:rPr>
                <w:rFonts w:ascii="Arial" w:eastAsia="Times" w:hAnsi="Arial" w:cs="Arial"/>
              </w:rPr>
            </w:pPr>
            <w:r w:rsidRPr="00761FD0">
              <w:rPr>
                <w:rFonts w:ascii="Arial" w:eastAsia="Times" w:hAnsi="Arial" w:cs="Arial"/>
              </w:rPr>
              <w:t>Rotational</w:t>
            </w:r>
          </w:p>
        </w:tc>
        <w:tc>
          <w:tcPr>
            <w:tcW w:w="370" w:type="pct"/>
            <w:gridSpan w:val="3"/>
            <w:tcBorders>
              <w:top w:val="single" w:sz="4" w:space="0" w:color="auto"/>
              <w:left w:val="single" w:sz="4" w:space="0" w:color="auto"/>
              <w:bottom w:val="single" w:sz="4" w:space="0" w:color="auto"/>
              <w:right w:val="single" w:sz="4" w:space="0" w:color="auto"/>
            </w:tcBorders>
            <w:vAlign w:val="center"/>
          </w:tcPr>
          <w:p w14:paraId="67DA8FA0" w14:textId="77777777" w:rsidR="002253EB" w:rsidRPr="00B37630" w:rsidRDefault="002253EB" w:rsidP="002253EB">
            <w:pPr>
              <w:tabs>
                <w:tab w:val="left" w:pos="2790"/>
              </w:tabs>
              <w:spacing w:after="0"/>
              <w:jc w:val="center"/>
              <w:rPr>
                <w:rFonts w:ascii="Arial" w:eastAsia="Times" w:hAnsi="Arial" w:cs="Arial"/>
                <w:b/>
              </w:rPr>
            </w:pPr>
          </w:p>
        </w:tc>
        <w:tc>
          <w:tcPr>
            <w:tcW w:w="1462" w:type="pct"/>
            <w:gridSpan w:val="4"/>
            <w:tcBorders>
              <w:left w:val="single" w:sz="4" w:space="0" w:color="auto"/>
            </w:tcBorders>
            <w:vAlign w:val="center"/>
          </w:tcPr>
          <w:p w14:paraId="46C4D93F" w14:textId="77777777" w:rsidR="002253EB" w:rsidRPr="000148A9" w:rsidRDefault="002253EB" w:rsidP="002253EB">
            <w:pPr>
              <w:tabs>
                <w:tab w:val="left" w:pos="2790"/>
              </w:tabs>
              <w:spacing w:after="0"/>
              <w:jc w:val="center"/>
              <w:rPr>
                <w:rFonts w:ascii="Arial" w:eastAsia="Times" w:hAnsi="Arial" w:cs="Arial"/>
                <w:b/>
              </w:rPr>
            </w:pPr>
          </w:p>
        </w:tc>
      </w:tr>
      <w:tr w:rsidR="002253EB" w:rsidRPr="000C2CE4" w14:paraId="66B56562" w14:textId="77777777" w:rsidTr="002253EB">
        <w:trPr>
          <w:gridAfter w:val="1"/>
          <w:wAfter w:w="6" w:type="pct"/>
          <w:trHeight w:val="88"/>
        </w:trPr>
        <w:tc>
          <w:tcPr>
            <w:tcW w:w="1166" w:type="pct"/>
            <w:hideMark/>
          </w:tcPr>
          <w:p w14:paraId="0D9F0D22" w14:textId="77777777" w:rsidR="002253EB" w:rsidRPr="000C2CE4" w:rsidRDefault="002253EB" w:rsidP="002253EB">
            <w:pPr>
              <w:spacing w:after="0" w:line="240" w:lineRule="auto"/>
              <w:rPr>
                <w:rFonts w:ascii="Arial" w:hAnsi="Arial" w:cs="Arial"/>
                <w:b/>
                <w:sz w:val="18"/>
              </w:rPr>
            </w:pPr>
          </w:p>
        </w:tc>
        <w:tc>
          <w:tcPr>
            <w:tcW w:w="3828" w:type="pct"/>
            <w:gridSpan w:val="13"/>
            <w:tcBorders>
              <w:bottom w:val="single" w:sz="4" w:space="0" w:color="auto"/>
            </w:tcBorders>
            <w:vAlign w:val="center"/>
          </w:tcPr>
          <w:p w14:paraId="29C787E7" w14:textId="77777777" w:rsidR="002253EB" w:rsidRPr="000C2CE4" w:rsidRDefault="002253EB" w:rsidP="002253EB">
            <w:pPr>
              <w:spacing w:after="0" w:line="240" w:lineRule="auto"/>
              <w:rPr>
                <w:rFonts w:ascii="Arial" w:hAnsi="Arial" w:cs="Arial"/>
                <w:sz w:val="18"/>
              </w:rPr>
            </w:pPr>
          </w:p>
        </w:tc>
      </w:tr>
      <w:tr w:rsidR="002253EB" w:rsidRPr="000148A9" w14:paraId="76EB89E7" w14:textId="77777777" w:rsidTr="002253EB">
        <w:trPr>
          <w:gridAfter w:val="1"/>
          <w:wAfter w:w="6" w:type="pct"/>
          <w:trHeight w:val="420"/>
        </w:trPr>
        <w:tc>
          <w:tcPr>
            <w:tcW w:w="1166" w:type="pct"/>
            <w:tcBorders>
              <w:right w:val="single" w:sz="4" w:space="0" w:color="auto"/>
            </w:tcBorders>
            <w:hideMark/>
          </w:tcPr>
          <w:p w14:paraId="57FF50D8" w14:textId="77777777" w:rsidR="002253EB" w:rsidRPr="000148A9" w:rsidRDefault="002253EB" w:rsidP="002253EB">
            <w:pPr>
              <w:spacing w:after="0"/>
              <w:rPr>
                <w:rFonts w:ascii="Arial" w:hAnsi="Arial" w:cs="Arial"/>
                <w:b/>
              </w:rPr>
            </w:pPr>
            <w:r w:rsidRPr="000148A9">
              <w:rPr>
                <w:rFonts w:ascii="Arial" w:hAnsi="Arial" w:cs="Arial"/>
                <w:b/>
              </w:rPr>
              <w:t>O</w:t>
            </w:r>
            <w:r>
              <w:rPr>
                <w:rFonts w:ascii="Arial" w:hAnsi="Arial" w:cs="Arial"/>
                <w:b/>
              </w:rPr>
              <w:t>ption Description and Outcome:</w:t>
            </w:r>
          </w:p>
        </w:tc>
        <w:tc>
          <w:tcPr>
            <w:tcW w:w="3828" w:type="pct"/>
            <w:gridSpan w:val="13"/>
            <w:tcBorders>
              <w:top w:val="single" w:sz="4" w:space="0" w:color="auto"/>
              <w:left w:val="single" w:sz="4" w:space="0" w:color="auto"/>
              <w:bottom w:val="single" w:sz="4" w:space="0" w:color="auto"/>
              <w:right w:val="single" w:sz="4" w:space="0" w:color="auto"/>
            </w:tcBorders>
            <w:vAlign w:val="center"/>
          </w:tcPr>
          <w:p w14:paraId="78CD4C0D" w14:textId="77777777" w:rsidR="002253EB" w:rsidRPr="00761FD0" w:rsidRDefault="002253EB" w:rsidP="002253EB">
            <w:pPr>
              <w:shd w:val="clear" w:color="auto" w:fill="FFFFFF"/>
              <w:spacing w:after="0"/>
              <w:rPr>
                <w:rFonts w:ascii="Arial" w:hAnsi="Arial" w:cs="Arial"/>
              </w:rPr>
            </w:pPr>
            <w:r w:rsidRPr="001822CE">
              <w:rPr>
                <w:rFonts w:ascii="Arial" w:hAnsi="Arial" w:cs="Arial"/>
              </w:rPr>
              <w:t xml:space="preserve">This Option is a combination of </w:t>
            </w:r>
            <w:r>
              <w:rPr>
                <w:rFonts w:ascii="Arial" w:hAnsi="Arial" w:cs="Arial"/>
              </w:rPr>
              <w:t xml:space="preserve">essential non-productive investments (referred to as </w:t>
            </w:r>
            <w:r w:rsidRPr="001822CE">
              <w:rPr>
                <w:rFonts w:ascii="Arial" w:hAnsi="Arial" w:cs="Arial"/>
              </w:rPr>
              <w:t>capital works</w:t>
            </w:r>
            <w:r>
              <w:rPr>
                <w:rFonts w:ascii="Arial" w:hAnsi="Arial" w:cs="Arial"/>
              </w:rPr>
              <w:t>)</w:t>
            </w:r>
            <w:r w:rsidRPr="001822CE">
              <w:rPr>
                <w:rFonts w:ascii="Arial" w:hAnsi="Arial" w:cs="Arial"/>
              </w:rPr>
              <w:t xml:space="preserve"> to establish the Option with a range of recurring annual management requirements to ensure successful establishment, </w:t>
            </w:r>
            <w:proofErr w:type="gramStart"/>
            <w:r w:rsidRPr="001822CE">
              <w:rPr>
                <w:rFonts w:ascii="Arial" w:hAnsi="Arial" w:cs="Arial"/>
              </w:rPr>
              <w:t>retention</w:t>
            </w:r>
            <w:proofErr w:type="gramEnd"/>
            <w:r w:rsidRPr="001822CE">
              <w:rPr>
                <w:rFonts w:ascii="Arial" w:hAnsi="Arial" w:cs="Arial"/>
              </w:rPr>
              <w:t xml:space="preserve"> and maintenance of the Option.</w:t>
            </w:r>
            <w:r>
              <w:rPr>
                <w:rFonts w:ascii="Arial" w:hAnsi="Arial" w:cs="Arial"/>
              </w:rPr>
              <w:t xml:space="preserve"> </w:t>
            </w:r>
            <w:r w:rsidRPr="001822CE">
              <w:rPr>
                <w:rFonts w:ascii="Arial" w:hAnsi="Arial" w:cs="Arial"/>
              </w:rPr>
              <w:t xml:space="preserve"> </w:t>
            </w:r>
            <w:r>
              <w:rPr>
                <w:rFonts w:ascii="Arial" w:hAnsi="Arial" w:cs="Arial"/>
              </w:rPr>
              <w:t>Payment for the essential capital works is included in the Option payment rate.</w:t>
            </w:r>
            <w:r w:rsidRPr="001822CE">
              <w:rPr>
                <w:rFonts w:ascii="Arial" w:hAnsi="Arial" w:cs="Arial"/>
              </w:rPr>
              <w:t xml:space="preserve"> </w:t>
            </w:r>
            <w:r>
              <w:rPr>
                <w:rFonts w:ascii="Arial" w:hAnsi="Arial" w:cs="Arial"/>
              </w:rPr>
              <w:t xml:space="preserve"> For EFS(H) sites the </w:t>
            </w:r>
            <w:r>
              <w:rPr>
                <w:rFonts w:ascii="Arial" w:hAnsi="Arial" w:cs="Arial"/>
                <w:b/>
              </w:rPr>
              <w:t>‘</w:t>
            </w:r>
            <w:r>
              <w:rPr>
                <w:rFonts w:ascii="Arial" w:hAnsi="Arial" w:cs="Arial"/>
              </w:rPr>
              <w:t xml:space="preserve">Creation of riparian buffers – 10 metre width – planted with native trees’ Option is eligible where it will maintain and enhance the water quality and biodiversity value of these sites and is included in the </w:t>
            </w:r>
            <w:proofErr w:type="gramStart"/>
            <w:r>
              <w:rPr>
                <w:rFonts w:ascii="Arial" w:hAnsi="Arial" w:cs="Arial"/>
              </w:rPr>
              <w:t>site specific</w:t>
            </w:r>
            <w:proofErr w:type="gramEnd"/>
            <w:r>
              <w:rPr>
                <w:rFonts w:ascii="Arial" w:hAnsi="Arial" w:cs="Arial"/>
              </w:rPr>
              <w:t xml:space="preserve"> Remedial Management Plan (</w:t>
            </w:r>
            <w:proofErr w:type="spellStart"/>
            <w:r>
              <w:rPr>
                <w:rFonts w:ascii="Arial" w:hAnsi="Arial" w:cs="Arial"/>
              </w:rPr>
              <w:t>ssRMP</w:t>
            </w:r>
            <w:proofErr w:type="spellEnd"/>
            <w:r>
              <w:rPr>
                <w:rFonts w:ascii="Arial" w:hAnsi="Arial" w:cs="Arial"/>
              </w:rPr>
              <w:t xml:space="preserve">).  Native trees are planted in blocks in a </w:t>
            </w:r>
            <w:proofErr w:type="gramStart"/>
            <w:r>
              <w:rPr>
                <w:rFonts w:ascii="Arial" w:hAnsi="Arial" w:cs="Arial"/>
              </w:rPr>
              <w:t>10 metre wide</w:t>
            </w:r>
            <w:proofErr w:type="gramEnd"/>
            <w:r>
              <w:rPr>
                <w:rFonts w:ascii="Arial" w:hAnsi="Arial" w:cs="Arial"/>
              </w:rPr>
              <w:t xml:space="preserve"> buffer along a wa</w:t>
            </w:r>
            <w:r w:rsidRPr="001822CE">
              <w:rPr>
                <w:rFonts w:ascii="Arial" w:hAnsi="Arial" w:cs="Arial"/>
              </w:rPr>
              <w:t xml:space="preserve">tercourse </w:t>
            </w:r>
            <w:r>
              <w:rPr>
                <w:rFonts w:ascii="Arial" w:hAnsi="Arial" w:cs="Arial"/>
              </w:rPr>
              <w:t xml:space="preserve">which </w:t>
            </w:r>
            <w:r w:rsidRPr="001822CE">
              <w:rPr>
                <w:rFonts w:ascii="Arial" w:hAnsi="Arial" w:cs="Arial"/>
              </w:rPr>
              <w:t>will provide water quality and biodiversity benefits.  Furthermore, the trees will sequester carbon.</w:t>
            </w:r>
            <w:r>
              <w:rPr>
                <w:rFonts w:ascii="Arial" w:hAnsi="Arial" w:cs="Arial"/>
              </w:rPr>
              <w:t xml:space="preserve">  </w:t>
            </w:r>
            <w:r w:rsidRPr="00E953BC">
              <w:rPr>
                <w:rFonts w:ascii="Arial" w:hAnsi="Arial" w:cs="Arial"/>
              </w:rPr>
              <w:t>A watercourse is defined as a ‘dry sheugh, wet sheugh, stream, river, lake or waterway which is at least one metre wide on average’ and a ‘riparian buffer’ refers to the area along a watercourse and standing</w:t>
            </w:r>
            <w:r>
              <w:rPr>
                <w:rFonts w:ascii="Arial" w:hAnsi="Arial" w:cs="Arial"/>
              </w:rPr>
              <w:t xml:space="preserve"> waters, such as lakes or ponds</w:t>
            </w:r>
            <w:r w:rsidRPr="00E953BC">
              <w:rPr>
                <w:rFonts w:ascii="Arial" w:hAnsi="Arial" w:cs="Arial"/>
              </w:rPr>
              <w:t xml:space="preserve">.‎ </w:t>
            </w:r>
          </w:p>
        </w:tc>
      </w:tr>
      <w:tr w:rsidR="002253EB" w:rsidRPr="000C2CE4" w14:paraId="3B73655B" w14:textId="77777777" w:rsidTr="002253EB">
        <w:trPr>
          <w:gridAfter w:val="1"/>
          <w:wAfter w:w="6" w:type="pct"/>
          <w:trHeight w:val="79"/>
        </w:trPr>
        <w:tc>
          <w:tcPr>
            <w:tcW w:w="4994" w:type="pct"/>
            <w:gridSpan w:val="14"/>
            <w:hideMark/>
          </w:tcPr>
          <w:p w14:paraId="4516546F" w14:textId="77777777" w:rsidR="002253EB" w:rsidRDefault="002253EB" w:rsidP="002253EB">
            <w:pPr>
              <w:spacing w:after="120"/>
              <w:rPr>
                <w:rFonts w:ascii="Arial" w:hAnsi="Arial" w:cs="Arial"/>
                <w:b/>
                <w:color w:val="000000" w:themeColor="text1"/>
                <w:vertAlign w:val="superscript"/>
              </w:rPr>
            </w:pPr>
          </w:p>
          <w:p w14:paraId="3CD11084" w14:textId="77777777" w:rsidR="002253EB" w:rsidRPr="000C2CE4" w:rsidRDefault="002253EB" w:rsidP="002253EB">
            <w:pPr>
              <w:rPr>
                <w:rFonts w:ascii="Arial" w:hAnsi="Arial" w:cs="Arial"/>
                <w:sz w:val="18"/>
              </w:rPr>
            </w:pPr>
          </w:p>
        </w:tc>
      </w:tr>
    </w:tbl>
    <w:p w14:paraId="0D841E50" w14:textId="77777777" w:rsidR="00D76876" w:rsidRDefault="00D76876"/>
    <w:p w14:paraId="120AE597" w14:textId="77777777" w:rsidR="000C2CE4" w:rsidRDefault="000C2CE4">
      <w:r>
        <w:br w:type="page"/>
      </w:r>
    </w:p>
    <w:tbl>
      <w:tblPr>
        <w:tblpPr w:leftFromText="180" w:rightFromText="180" w:vertAnchor="text" w:horzAnchor="margin" w:tblpXSpec="center" w:tblpY="98"/>
        <w:tblW w:w="5201" w:type="pct"/>
        <w:tblLayout w:type="fixed"/>
        <w:tblLook w:val="04A0" w:firstRow="1" w:lastRow="0" w:firstColumn="1" w:lastColumn="0" w:noHBand="0" w:noVBand="1"/>
      </w:tblPr>
      <w:tblGrid>
        <w:gridCol w:w="2338"/>
        <w:gridCol w:w="7678"/>
      </w:tblGrid>
      <w:tr w:rsidR="002955CB" w:rsidRPr="000148A9" w14:paraId="18E9BBE3" w14:textId="77777777" w:rsidTr="000C2CE4">
        <w:trPr>
          <w:trHeight w:val="132"/>
        </w:trPr>
        <w:tc>
          <w:tcPr>
            <w:tcW w:w="1167" w:type="pct"/>
            <w:tcBorders>
              <w:right w:val="single" w:sz="4" w:space="0" w:color="auto"/>
            </w:tcBorders>
            <w:hideMark/>
          </w:tcPr>
          <w:p w14:paraId="47169631" w14:textId="77777777" w:rsidR="002955CB" w:rsidRPr="000148A9" w:rsidRDefault="002955CB" w:rsidP="000C2CE4">
            <w:pPr>
              <w:spacing w:after="0"/>
              <w:rPr>
                <w:rFonts w:ascii="Arial" w:hAnsi="Arial" w:cs="Arial"/>
                <w:b/>
              </w:rPr>
            </w:pPr>
            <w:r w:rsidRPr="000148A9">
              <w:rPr>
                <w:rFonts w:ascii="Arial" w:hAnsi="Arial" w:cs="Arial"/>
                <w:b/>
              </w:rPr>
              <w:lastRenderedPageBreak/>
              <w:t xml:space="preserve">Choice of site: </w:t>
            </w:r>
          </w:p>
        </w:tc>
        <w:tc>
          <w:tcPr>
            <w:tcW w:w="3833" w:type="pct"/>
            <w:tcBorders>
              <w:top w:val="single" w:sz="4" w:space="0" w:color="auto"/>
              <w:left w:val="single" w:sz="4" w:space="0" w:color="auto"/>
              <w:bottom w:val="single" w:sz="4" w:space="0" w:color="auto"/>
              <w:right w:val="single" w:sz="4" w:space="0" w:color="auto"/>
            </w:tcBorders>
            <w:vAlign w:val="center"/>
          </w:tcPr>
          <w:p w14:paraId="488CA274" w14:textId="77777777" w:rsidR="0050525B" w:rsidRDefault="00E84034" w:rsidP="000C2CE4">
            <w:pPr>
              <w:spacing w:after="0"/>
              <w:rPr>
                <w:rFonts w:ascii="Arial" w:hAnsi="Arial" w:cs="Arial"/>
              </w:rPr>
            </w:pPr>
            <w:r>
              <w:rPr>
                <w:rFonts w:ascii="Arial" w:hAnsi="Arial" w:cs="Arial"/>
              </w:rPr>
              <w:t>Suitable sites include designated and undesignated watercourses which are prone to bank erosion, where bankside damage or runoff have occurred or where there i</w:t>
            </w:r>
            <w:r w:rsidR="00EB315D">
              <w:rPr>
                <w:rFonts w:ascii="Arial" w:hAnsi="Arial" w:cs="Arial"/>
              </w:rPr>
              <w:t>s limited riparian vegetation.</w:t>
            </w:r>
          </w:p>
          <w:p w14:paraId="56410F03" w14:textId="77777777" w:rsidR="002955CB" w:rsidRPr="00761FD0" w:rsidRDefault="00E84034" w:rsidP="000C2CE4">
            <w:pPr>
              <w:spacing w:after="0"/>
              <w:rPr>
                <w:rFonts w:ascii="Arial" w:hAnsi="Arial" w:cs="Arial"/>
              </w:rPr>
            </w:pPr>
            <w:r>
              <w:rPr>
                <w:rFonts w:ascii="Arial" w:hAnsi="Arial" w:cs="Arial"/>
                <w:b/>
              </w:rPr>
              <w:t>‘</w:t>
            </w:r>
            <w:r>
              <w:rPr>
                <w:rFonts w:ascii="Arial" w:hAnsi="Arial" w:cs="Arial"/>
              </w:rPr>
              <w:t>Creation of riparian buffers – 10 metre width – planted with native trees’ must not be sited on Permanent Grassland Sensitive (PGS) fields or on breeding wader sites.</w:t>
            </w:r>
          </w:p>
        </w:tc>
      </w:tr>
    </w:tbl>
    <w:p w14:paraId="59D9A61D" w14:textId="77777777" w:rsidR="000C2CE4" w:rsidRPr="002C2EDB" w:rsidRDefault="000C2CE4" w:rsidP="000C2CE4">
      <w:pPr>
        <w:spacing w:after="0" w:line="240" w:lineRule="auto"/>
        <w:rPr>
          <w:rFonts w:ascii="Arial" w:hAnsi="Arial" w:cs="Arial"/>
          <w:b/>
          <w:color w:val="000000" w:themeColor="text1"/>
          <w:sz w:val="10"/>
          <w:vertAlign w:val="superscript"/>
        </w:rPr>
      </w:pPr>
    </w:p>
    <w:tbl>
      <w:tblPr>
        <w:tblpPr w:leftFromText="180" w:rightFromText="180" w:vertAnchor="text" w:horzAnchor="margin" w:tblpXSpec="center" w:tblpY="98"/>
        <w:tblW w:w="5201" w:type="pct"/>
        <w:tblLayout w:type="fixed"/>
        <w:tblLook w:val="04A0" w:firstRow="1" w:lastRow="0" w:firstColumn="1" w:lastColumn="0" w:noHBand="0" w:noVBand="1"/>
      </w:tblPr>
      <w:tblGrid>
        <w:gridCol w:w="2341"/>
        <w:gridCol w:w="1450"/>
        <w:gridCol w:w="1474"/>
        <w:gridCol w:w="1460"/>
        <w:gridCol w:w="3291"/>
      </w:tblGrid>
      <w:tr w:rsidR="002955CB" w:rsidRPr="000148A9" w14:paraId="62355413" w14:textId="77777777" w:rsidTr="00C56907">
        <w:trPr>
          <w:trHeight w:val="509"/>
        </w:trPr>
        <w:tc>
          <w:tcPr>
            <w:tcW w:w="1168" w:type="pct"/>
            <w:tcBorders>
              <w:right w:val="single" w:sz="4" w:space="0" w:color="auto"/>
            </w:tcBorders>
            <w:hideMark/>
          </w:tcPr>
          <w:p w14:paraId="0DC69EA6" w14:textId="77777777" w:rsidR="002955CB" w:rsidRPr="000148A9" w:rsidRDefault="002955CB" w:rsidP="000C2CE4">
            <w:pPr>
              <w:spacing w:after="0"/>
              <w:rPr>
                <w:rFonts w:ascii="Arial" w:hAnsi="Arial" w:cs="Arial"/>
                <w:b/>
              </w:rPr>
            </w:pPr>
            <w:r>
              <w:rPr>
                <w:rFonts w:ascii="Arial" w:hAnsi="Arial" w:cs="Arial"/>
                <w:b/>
              </w:rPr>
              <w:t>Essential capital works:</w:t>
            </w:r>
          </w:p>
        </w:tc>
        <w:tc>
          <w:tcPr>
            <w:tcW w:w="3832" w:type="pct"/>
            <w:gridSpan w:val="4"/>
            <w:tcBorders>
              <w:top w:val="single" w:sz="4" w:space="0" w:color="auto"/>
              <w:left w:val="single" w:sz="4" w:space="0" w:color="auto"/>
              <w:bottom w:val="single" w:sz="4" w:space="0" w:color="auto"/>
              <w:right w:val="single" w:sz="4" w:space="0" w:color="auto"/>
            </w:tcBorders>
            <w:vAlign w:val="center"/>
          </w:tcPr>
          <w:p w14:paraId="17C1004D" w14:textId="77777777" w:rsidR="002955CB" w:rsidRPr="00761FD0" w:rsidRDefault="00E84034" w:rsidP="000C2CE4">
            <w:pPr>
              <w:spacing w:after="0"/>
              <w:rPr>
                <w:rFonts w:ascii="Arial" w:hAnsi="Arial" w:cs="Arial"/>
              </w:rPr>
            </w:pPr>
            <w:r>
              <w:rPr>
                <w:rFonts w:ascii="Arial" w:hAnsi="Arial" w:cs="Arial"/>
              </w:rPr>
              <w:t>Creating the ‘Creation of r</w:t>
            </w:r>
            <w:r w:rsidRPr="008A5CA4">
              <w:rPr>
                <w:rFonts w:ascii="Arial" w:hAnsi="Arial" w:cs="Arial"/>
              </w:rPr>
              <w:t>iparian buffers –</w:t>
            </w:r>
            <w:r>
              <w:rPr>
                <w:rFonts w:ascii="Arial" w:hAnsi="Arial" w:cs="Arial"/>
              </w:rPr>
              <w:t xml:space="preserve"> 10 </w:t>
            </w:r>
            <w:r w:rsidRPr="008A5CA4">
              <w:rPr>
                <w:rFonts w:ascii="Arial" w:hAnsi="Arial" w:cs="Arial"/>
              </w:rPr>
              <w:t>m</w:t>
            </w:r>
            <w:r>
              <w:rPr>
                <w:rFonts w:ascii="Arial" w:hAnsi="Arial" w:cs="Arial"/>
              </w:rPr>
              <w:t>etre width – p</w:t>
            </w:r>
            <w:r w:rsidRPr="008A5CA4">
              <w:rPr>
                <w:rFonts w:ascii="Arial" w:hAnsi="Arial" w:cs="Arial"/>
              </w:rPr>
              <w:t>lanted with</w:t>
            </w:r>
            <w:r>
              <w:rPr>
                <w:rFonts w:ascii="Arial" w:hAnsi="Arial" w:cs="Arial"/>
              </w:rPr>
              <w:t xml:space="preserve"> native trees’ by e</w:t>
            </w:r>
            <w:r w:rsidRPr="00DA1B37">
              <w:rPr>
                <w:rFonts w:ascii="Arial" w:hAnsi="Arial" w:cs="Arial"/>
              </w:rPr>
              <w:t>recting the</w:t>
            </w:r>
            <w:r>
              <w:rPr>
                <w:rFonts w:ascii="Arial" w:hAnsi="Arial" w:cs="Arial"/>
              </w:rPr>
              <w:t xml:space="preserve"> protective </w:t>
            </w:r>
            <w:r w:rsidRPr="00DA1B37">
              <w:rPr>
                <w:rFonts w:ascii="Arial" w:hAnsi="Arial" w:cs="Arial"/>
              </w:rPr>
              <w:t>fence</w:t>
            </w:r>
            <w:r>
              <w:rPr>
                <w:rFonts w:ascii="Arial" w:hAnsi="Arial" w:cs="Arial"/>
              </w:rPr>
              <w:t>, gate(s</w:t>
            </w:r>
            <w:proofErr w:type="gramStart"/>
            <w:r>
              <w:rPr>
                <w:rFonts w:ascii="Arial" w:hAnsi="Arial" w:cs="Arial"/>
              </w:rPr>
              <w:t>)</w:t>
            </w:r>
            <w:proofErr w:type="gramEnd"/>
            <w:r>
              <w:rPr>
                <w:rFonts w:ascii="Arial" w:hAnsi="Arial" w:cs="Arial"/>
              </w:rPr>
              <w:t xml:space="preserve"> and gate posts</w:t>
            </w:r>
            <w:r w:rsidRPr="00DA1B37">
              <w:rPr>
                <w:rFonts w:ascii="Arial" w:hAnsi="Arial" w:cs="Arial"/>
              </w:rPr>
              <w:t xml:space="preserve">, planting the </w:t>
            </w:r>
            <w:r>
              <w:rPr>
                <w:rFonts w:ascii="Arial" w:hAnsi="Arial" w:cs="Arial"/>
              </w:rPr>
              <w:t xml:space="preserve">native </w:t>
            </w:r>
            <w:r w:rsidRPr="00DA1B37">
              <w:rPr>
                <w:rFonts w:ascii="Arial" w:hAnsi="Arial" w:cs="Arial"/>
              </w:rPr>
              <w:t>trees</w:t>
            </w:r>
            <w:r>
              <w:rPr>
                <w:rFonts w:ascii="Arial" w:hAnsi="Arial" w:cs="Arial"/>
              </w:rPr>
              <w:t xml:space="preserve"> and shrubs</w:t>
            </w:r>
            <w:r w:rsidRPr="00DA1B37">
              <w:rPr>
                <w:rFonts w:ascii="Arial" w:hAnsi="Arial" w:cs="Arial"/>
              </w:rPr>
              <w:t xml:space="preserve"> and erecting tree guard</w:t>
            </w:r>
            <w:r>
              <w:rPr>
                <w:rFonts w:ascii="Arial" w:hAnsi="Arial" w:cs="Arial"/>
              </w:rPr>
              <w:t>s</w:t>
            </w:r>
            <w:r w:rsidRPr="00DA1B37">
              <w:rPr>
                <w:rFonts w:ascii="Arial" w:hAnsi="Arial" w:cs="Arial"/>
              </w:rPr>
              <w:t xml:space="preserve"> and </w:t>
            </w:r>
            <w:r>
              <w:rPr>
                <w:rFonts w:ascii="Arial" w:hAnsi="Arial" w:cs="Arial"/>
              </w:rPr>
              <w:t>canes</w:t>
            </w:r>
            <w:r w:rsidRPr="00DA1B37">
              <w:rPr>
                <w:rFonts w:ascii="Arial" w:hAnsi="Arial" w:cs="Arial"/>
              </w:rPr>
              <w:t xml:space="preserve"> are considered as </w:t>
            </w:r>
            <w:r>
              <w:rPr>
                <w:rFonts w:ascii="Arial" w:hAnsi="Arial" w:cs="Arial"/>
              </w:rPr>
              <w:t>essential c</w:t>
            </w:r>
            <w:r w:rsidRPr="00DA1B37">
              <w:rPr>
                <w:rFonts w:ascii="Arial" w:hAnsi="Arial" w:cs="Arial"/>
              </w:rPr>
              <w:t xml:space="preserve">apital works. </w:t>
            </w:r>
          </w:p>
        </w:tc>
      </w:tr>
      <w:tr w:rsidR="002955CB" w:rsidRPr="002C2EDB" w14:paraId="4708E415" w14:textId="77777777" w:rsidTr="00C56907">
        <w:trPr>
          <w:trHeight w:val="180"/>
        </w:trPr>
        <w:tc>
          <w:tcPr>
            <w:tcW w:w="1168" w:type="pct"/>
            <w:hideMark/>
          </w:tcPr>
          <w:p w14:paraId="32E74F65" w14:textId="77777777" w:rsidR="002955CB" w:rsidRPr="002C2EDB" w:rsidRDefault="002955CB" w:rsidP="002955CB">
            <w:pPr>
              <w:spacing w:after="0"/>
              <w:rPr>
                <w:rFonts w:ascii="Arial" w:hAnsi="Arial" w:cs="Arial"/>
                <w:b/>
                <w:sz w:val="14"/>
              </w:rPr>
            </w:pPr>
          </w:p>
        </w:tc>
        <w:tc>
          <w:tcPr>
            <w:tcW w:w="3832" w:type="pct"/>
            <w:gridSpan w:val="4"/>
            <w:tcBorders>
              <w:top w:val="single" w:sz="4" w:space="0" w:color="auto"/>
              <w:bottom w:val="single" w:sz="4" w:space="0" w:color="auto"/>
            </w:tcBorders>
            <w:vAlign w:val="bottom"/>
          </w:tcPr>
          <w:p w14:paraId="6EDD9E25" w14:textId="77777777" w:rsidR="002955CB" w:rsidRPr="002C2EDB" w:rsidRDefault="002955CB" w:rsidP="002955CB">
            <w:pPr>
              <w:spacing w:after="0"/>
              <w:rPr>
                <w:rFonts w:ascii="Arial" w:hAnsi="Arial" w:cs="Arial"/>
                <w:sz w:val="14"/>
              </w:rPr>
            </w:pPr>
          </w:p>
        </w:tc>
      </w:tr>
      <w:tr w:rsidR="002955CB" w:rsidRPr="000148A9" w14:paraId="13D2282C" w14:textId="77777777" w:rsidTr="00C56907">
        <w:trPr>
          <w:trHeight w:val="420"/>
        </w:trPr>
        <w:tc>
          <w:tcPr>
            <w:tcW w:w="1168" w:type="pct"/>
            <w:tcBorders>
              <w:right w:val="single" w:sz="4" w:space="0" w:color="auto"/>
            </w:tcBorders>
            <w:hideMark/>
          </w:tcPr>
          <w:p w14:paraId="3B22D02C" w14:textId="77777777" w:rsidR="002955CB" w:rsidRPr="000148A9" w:rsidRDefault="002955CB" w:rsidP="002955CB">
            <w:pPr>
              <w:spacing w:after="0"/>
              <w:rPr>
                <w:rFonts w:ascii="Arial" w:hAnsi="Arial" w:cs="Arial"/>
                <w:b/>
              </w:rPr>
            </w:pPr>
            <w:r>
              <w:rPr>
                <w:rFonts w:ascii="Arial" w:hAnsi="Arial" w:cs="Arial"/>
                <w:b/>
              </w:rPr>
              <w:t xml:space="preserve">Additional optional capital works available </w:t>
            </w:r>
            <w:r w:rsidRPr="000148A9">
              <w:rPr>
                <w:rFonts w:ascii="Arial" w:hAnsi="Arial" w:cs="Arial"/>
                <w:b/>
              </w:rPr>
              <w:t>for this Option:</w:t>
            </w:r>
          </w:p>
        </w:tc>
        <w:tc>
          <w:tcPr>
            <w:tcW w:w="3832" w:type="pct"/>
            <w:gridSpan w:val="4"/>
            <w:tcBorders>
              <w:top w:val="single" w:sz="4" w:space="0" w:color="auto"/>
              <w:left w:val="single" w:sz="4" w:space="0" w:color="auto"/>
              <w:bottom w:val="single" w:sz="4" w:space="0" w:color="auto"/>
              <w:right w:val="single" w:sz="4" w:space="0" w:color="auto"/>
            </w:tcBorders>
            <w:vAlign w:val="center"/>
          </w:tcPr>
          <w:p w14:paraId="4198F9F5" w14:textId="77777777" w:rsidR="00E84034" w:rsidRPr="009C600A" w:rsidRDefault="00E84034" w:rsidP="00AC40D6">
            <w:pPr>
              <w:spacing w:after="0" w:line="240" w:lineRule="auto"/>
              <w:rPr>
                <w:rFonts w:ascii="Arial" w:hAnsi="Arial" w:cs="Arial"/>
              </w:rPr>
            </w:pPr>
            <w:r w:rsidRPr="009C600A">
              <w:rPr>
                <w:rFonts w:ascii="Arial" w:hAnsi="Arial" w:cs="Arial"/>
              </w:rPr>
              <w:t xml:space="preserve">Gate and </w:t>
            </w:r>
            <w:r>
              <w:rPr>
                <w:rFonts w:ascii="Arial" w:hAnsi="Arial" w:cs="Arial"/>
              </w:rPr>
              <w:t xml:space="preserve">two gate </w:t>
            </w:r>
            <w:r w:rsidRPr="009C600A">
              <w:rPr>
                <w:rFonts w:ascii="Arial" w:hAnsi="Arial" w:cs="Arial"/>
              </w:rPr>
              <w:t>posts</w:t>
            </w:r>
            <w:r w:rsidR="000E0DDC">
              <w:rPr>
                <w:rFonts w:ascii="Arial" w:hAnsi="Arial" w:cs="Arial"/>
              </w:rPr>
              <w:t xml:space="preserve"> – stock-proof fence</w:t>
            </w:r>
          </w:p>
          <w:p w14:paraId="24B9FAE8" w14:textId="77777777" w:rsidR="00E84034" w:rsidRPr="009C600A" w:rsidRDefault="00E84034" w:rsidP="00AC40D6">
            <w:pPr>
              <w:spacing w:after="0" w:line="240" w:lineRule="auto"/>
              <w:rPr>
                <w:rFonts w:ascii="Arial" w:hAnsi="Arial" w:cs="Arial"/>
              </w:rPr>
            </w:pPr>
            <w:r w:rsidRPr="009C600A">
              <w:rPr>
                <w:rFonts w:ascii="Arial" w:hAnsi="Arial" w:cs="Arial"/>
              </w:rPr>
              <w:t>Drinking trough</w:t>
            </w:r>
          </w:p>
          <w:p w14:paraId="0DDB5407" w14:textId="77777777" w:rsidR="00E84034" w:rsidRPr="009C600A" w:rsidRDefault="00E84034" w:rsidP="00AC40D6">
            <w:pPr>
              <w:spacing w:after="0" w:line="240" w:lineRule="auto"/>
              <w:rPr>
                <w:rFonts w:ascii="Arial" w:hAnsi="Arial" w:cs="Arial"/>
              </w:rPr>
            </w:pPr>
            <w:r w:rsidRPr="009C600A">
              <w:rPr>
                <w:rFonts w:ascii="Arial" w:hAnsi="Arial" w:cs="Arial"/>
              </w:rPr>
              <w:t>Drinking trough base</w:t>
            </w:r>
          </w:p>
          <w:p w14:paraId="3233376F" w14:textId="17CAADC3" w:rsidR="00E84034" w:rsidRPr="00D76876" w:rsidRDefault="00E84034" w:rsidP="00D76876">
            <w:pPr>
              <w:spacing w:after="0" w:line="240" w:lineRule="auto"/>
              <w:rPr>
                <w:rFonts w:ascii="Arial" w:hAnsi="Arial" w:cs="Arial"/>
                <w:color w:val="FF0000"/>
              </w:rPr>
            </w:pPr>
            <w:r w:rsidRPr="00D76876">
              <w:rPr>
                <w:rFonts w:ascii="Arial" w:hAnsi="Arial" w:cs="Arial"/>
                <w:color w:val="FF0000"/>
              </w:rPr>
              <w:t>Drinking trough pipe work</w:t>
            </w:r>
            <w:r w:rsidR="00D76876">
              <w:rPr>
                <w:rFonts w:ascii="Arial" w:hAnsi="Arial" w:cs="Arial"/>
              </w:rPr>
              <w:t xml:space="preserve"> </w:t>
            </w:r>
            <w:r w:rsidR="00D76876">
              <w:rPr>
                <w:rFonts w:ascii="Arial" w:hAnsi="Arial" w:cs="Arial"/>
                <w:color w:val="FF0000"/>
              </w:rPr>
              <w:t xml:space="preserve">– not available for Tranche </w:t>
            </w:r>
            <w:r w:rsidR="004F1042">
              <w:rPr>
                <w:rFonts w:ascii="Arial" w:hAnsi="Arial" w:cs="Arial"/>
                <w:color w:val="FF0000"/>
              </w:rPr>
              <w:t>7</w:t>
            </w:r>
            <w:r w:rsidR="00483257">
              <w:rPr>
                <w:rFonts w:ascii="Arial" w:hAnsi="Arial" w:cs="Arial"/>
                <w:color w:val="FF0000"/>
              </w:rPr>
              <w:t xml:space="preserve"> </w:t>
            </w:r>
            <w:r w:rsidR="00D76876">
              <w:rPr>
                <w:rFonts w:ascii="Arial" w:hAnsi="Arial" w:cs="Arial"/>
                <w:color w:val="FF0000"/>
              </w:rPr>
              <w:t xml:space="preserve">agreements starting 01 January </w:t>
            </w:r>
            <w:r w:rsidR="00483257">
              <w:rPr>
                <w:rFonts w:ascii="Arial" w:hAnsi="Arial" w:cs="Arial"/>
                <w:color w:val="FF0000"/>
              </w:rPr>
              <w:t>202</w:t>
            </w:r>
            <w:r w:rsidR="004F1042">
              <w:rPr>
                <w:rFonts w:ascii="Arial" w:hAnsi="Arial" w:cs="Arial"/>
                <w:color w:val="FF0000"/>
              </w:rPr>
              <w:t>4</w:t>
            </w:r>
          </w:p>
          <w:p w14:paraId="71E25B36" w14:textId="77777777" w:rsidR="002955CB" w:rsidRPr="004F501D" w:rsidRDefault="00E84034" w:rsidP="00AC40D6">
            <w:pPr>
              <w:spacing w:after="0" w:line="240" w:lineRule="auto"/>
              <w:rPr>
                <w:rFonts w:ascii="Arial" w:hAnsi="Arial" w:cs="Arial"/>
              </w:rPr>
            </w:pPr>
            <w:r w:rsidRPr="009C600A">
              <w:rPr>
                <w:rFonts w:ascii="Arial" w:hAnsi="Arial" w:cs="Arial"/>
              </w:rPr>
              <w:t>Pasture pump and associated pipe work</w:t>
            </w:r>
          </w:p>
        </w:tc>
      </w:tr>
      <w:tr w:rsidR="002955CB" w:rsidRPr="002C2EDB" w14:paraId="02A8A374" w14:textId="77777777" w:rsidTr="002C2EDB">
        <w:trPr>
          <w:trHeight w:val="40"/>
        </w:trPr>
        <w:tc>
          <w:tcPr>
            <w:tcW w:w="1168" w:type="pct"/>
            <w:vAlign w:val="center"/>
            <w:hideMark/>
          </w:tcPr>
          <w:p w14:paraId="005BD5B6" w14:textId="77777777" w:rsidR="002955CB" w:rsidRPr="002C2EDB" w:rsidRDefault="002955CB" w:rsidP="002955CB">
            <w:pPr>
              <w:spacing w:after="0"/>
              <w:rPr>
                <w:rFonts w:ascii="Arial" w:hAnsi="Arial" w:cs="Arial"/>
                <w:b/>
                <w:sz w:val="14"/>
              </w:rPr>
            </w:pPr>
          </w:p>
        </w:tc>
        <w:tc>
          <w:tcPr>
            <w:tcW w:w="724" w:type="pct"/>
            <w:tcBorders>
              <w:top w:val="single" w:sz="4" w:space="0" w:color="auto"/>
              <w:bottom w:val="single" w:sz="4" w:space="0" w:color="auto"/>
            </w:tcBorders>
            <w:vAlign w:val="center"/>
          </w:tcPr>
          <w:p w14:paraId="5E2263A8" w14:textId="77777777" w:rsidR="004C7D0D" w:rsidRPr="002C2EDB" w:rsidRDefault="004C7D0D" w:rsidP="002955CB">
            <w:pPr>
              <w:spacing w:after="0"/>
              <w:jc w:val="both"/>
              <w:rPr>
                <w:rFonts w:ascii="Arial" w:hAnsi="Arial" w:cs="Arial"/>
                <w:b/>
                <w:sz w:val="14"/>
              </w:rPr>
            </w:pPr>
          </w:p>
        </w:tc>
        <w:tc>
          <w:tcPr>
            <w:tcW w:w="736" w:type="pct"/>
            <w:tcBorders>
              <w:top w:val="single" w:sz="4" w:space="0" w:color="auto"/>
              <w:bottom w:val="single" w:sz="4" w:space="0" w:color="auto"/>
            </w:tcBorders>
            <w:vAlign w:val="center"/>
          </w:tcPr>
          <w:p w14:paraId="68561B3E" w14:textId="77777777" w:rsidR="002955CB" w:rsidRPr="002C2EDB" w:rsidRDefault="002955CB" w:rsidP="002955CB">
            <w:pPr>
              <w:spacing w:after="0"/>
              <w:jc w:val="both"/>
              <w:rPr>
                <w:rFonts w:ascii="Arial" w:hAnsi="Arial" w:cs="Arial"/>
                <w:sz w:val="14"/>
              </w:rPr>
            </w:pPr>
          </w:p>
        </w:tc>
        <w:tc>
          <w:tcPr>
            <w:tcW w:w="729" w:type="pct"/>
            <w:tcBorders>
              <w:top w:val="single" w:sz="4" w:space="0" w:color="auto"/>
              <w:bottom w:val="single" w:sz="4" w:space="0" w:color="auto"/>
            </w:tcBorders>
            <w:vAlign w:val="center"/>
          </w:tcPr>
          <w:p w14:paraId="4A600160" w14:textId="77777777" w:rsidR="002955CB" w:rsidRPr="002C2EDB" w:rsidRDefault="002955CB" w:rsidP="002955CB">
            <w:pPr>
              <w:spacing w:after="0"/>
              <w:jc w:val="both"/>
              <w:rPr>
                <w:rFonts w:ascii="Arial" w:hAnsi="Arial" w:cs="Arial"/>
                <w:b/>
                <w:sz w:val="14"/>
              </w:rPr>
            </w:pPr>
          </w:p>
        </w:tc>
        <w:tc>
          <w:tcPr>
            <w:tcW w:w="1643" w:type="pct"/>
            <w:tcBorders>
              <w:top w:val="single" w:sz="4" w:space="0" w:color="auto"/>
              <w:bottom w:val="single" w:sz="4" w:space="0" w:color="auto"/>
            </w:tcBorders>
            <w:vAlign w:val="center"/>
          </w:tcPr>
          <w:p w14:paraId="60219045" w14:textId="77777777" w:rsidR="002955CB" w:rsidRPr="002C2EDB" w:rsidRDefault="002955CB" w:rsidP="002955CB">
            <w:pPr>
              <w:spacing w:after="0"/>
              <w:jc w:val="both"/>
              <w:rPr>
                <w:rFonts w:ascii="Arial" w:hAnsi="Arial" w:cs="Arial"/>
                <w:sz w:val="14"/>
              </w:rPr>
            </w:pPr>
          </w:p>
        </w:tc>
      </w:tr>
      <w:tr w:rsidR="002955CB" w:rsidRPr="000148A9" w14:paraId="486E545B" w14:textId="77777777" w:rsidTr="00C56907">
        <w:trPr>
          <w:trHeight w:val="420"/>
        </w:trPr>
        <w:tc>
          <w:tcPr>
            <w:tcW w:w="1168" w:type="pct"/>
            <w:tcBorders>
              <w:right w:val="single" w:sz="4" w:space="0" w:color="auto"/>
            </w:tcBorders>
            <w:vAlign w:val="center"/>
            <w:hideMark/>
          </w:tcPr>
          <w:p w14:paraId="1A933A56" w14:textId="77777777" w:rsidR="002955CB" w:rsidRDefault="00004BD6" w:rsidP="002955CB">
            <w:pPr>
              <w:spacing w:after="0"/>
              <w:rPr>
                <w:rFonts w:ascii="Arial" w:hAnsi="Arial" w:cs="Arial"/>
                <w:b/>
              </w:rPr>
            </w:pPr>
            <w:r>
              <w:rPr>
                <w:rFonts w:ascii="Arial" w:hAnsi="Arial" w:cs="Arial"/>
                <w:b/>
              </w:rPr>
              <w:t xml:space="preserve">Length </w:t>
            </w:r>
            <w:r w:rsidR="002955CB">
              <w:rPr>
                <w:rFonts w:ascii="Arial" w:hAnsi="Arial" w:cs="Arial"/>
                <w:b/>
              </w:rPr>
              <w:t>Permitted:</w:t>
            </w:r>
          </w:p>
        </w:tc>
        <w:tc>
          <w:tcPr>
            <w:tcW w:w="724" w:type="pct"/>
            <w:tcBorders>
              <w:top w:val="single" w:sz="4" w:space="0" w:color="auto"/>
              <w:left w:val="single" w:sz="4" w:space="0" w:color="auto"/>
              <w:bottom w:val="single" w:sz="4" w:space="0" w:color="auto"/>
            </w:tcBorders>
            <w:vAlign w:val="center"/>
          </w:tcPr>
          <w:p w14:paraId="1D31BAA1" w14:textId="77777777" w:rsidR="002955CB" w:rsidRPr="00115C6F" w:rsidRDefault="002955CB" w:rsidP="002955CB">
            <w:pPr>
              <w:spacing w:after="0"/>
              <w:jc w:val="both"/>
              <w:rPr>
                <w:rFonts w:ascii="Arial" w:hAnsi="Arial" w:cs="Arial"/>
                <w:b/>
              </w:rPr>
            </w:pPr>
            <w:r w:rsidRPr="00115C6F">
              <w:rPr>
                <w:rFonts w:ascii="Arial" w:hAnsi="Arial" w:cs="Arial"/>
                <w:b/>
              </w:rPr>
              <w:t>Minimum</w:t>
            </w:r>
          </w:p>
        </w:tc>
        <w:tc>
          <w:tcPr>
            <w:tcW w:w="736" w:type="pct"/>
            <w:tcBorders>
              <w:top w:val="single" w:sz="4" w:space="0" w:color="auto"/>
              <w:bottom w:val="single" w:sz="4" w:space="0" w:color="auto"/>
            </w:tcBorders>
            <w:vAlign w:val="center"/>
          </w:tcPr>
          <w:p w14:paraId="17D1849D" w14:textId="77777777" w:rsidR="002955CB" w:rsidRDefault="00CD4FF6" w:rsidP="002955CB">
            <w:pPr>
              <w:spacing w:after="0"/>
              <w:jc w:val="both"/>
              <w:rPr>
                <w:rFonts w:ascii="Arial" w:hAnsi="Arial" w:cs="Arial"/>
              </w:rPr>
            </w:pPr>
            <w:r>
              <w:rPr>
                <w:rFonts w:ascii="Arial" w:hAnsi="Arial" w:cs="Arial"/>
              </w:rPr>
              <w:t>10</w:t>
            </w:r>
            <w:r w:rsidR="00004BD6">
              <w:rPr>
                <w:rFonts w:ascii="Arial" w:hAnsi="Arial" w:cs="Arial"/>
              </w:rPr>
              <w:t xml:space="preserve"> </w:t>
            </w:r>
            <w:r w:rsidR="00020C32">
              <w:rPr>
                <w:rFonts w:ascii="Arial" w:hAnsi="Arial" w:cs="Arial"/>
              </w:rPr>
              <w:t>m</w:t>
            </w:r>
          </w:p>
        </w:tc>
        <w:tc>
          <w:tcPr>
            <w:tcW w:w="729" w:type="pct"/>
            <w:tcBorders>
              <w:top w:val="single" w:sz="4" w:space="0" w:color="auto"/>
              <w:bottom w:val="single" w:sz="4" w:space="0" w:color="auto"/>
            </w:tcBorders>
            <w:vAlign w:val="center"/>
          </w:tcPr>
          <w:p w14:paraId="5BD93182" w14:textId="77777777" w:rsidR="002955CB" w:rsidRDefault="002955CB" w:rsidP="002955CB">
            <w:pPr>
              <w:spacing w:after="0"/>
              <w:jc w:val="both"/>
              <w:rPr>
                <w:rFonts w:ascii="Arial" w:hAnsi="Arial" w:cs="Arial"/>
              </w:rPr>
            </w:pPr>
            <w:r>
              <w:rPr>
                <w:rFonts w:ascii="Arial" w:hAnsi="Arial" w:cs="Arial"/>
                <w:b/>
              </w:rPr>
              <w:t>Maximum</w:t>
            </w:r>
          </w:p>
        </w:tc>
        <w:tc>
          <w:tcPr>
            <w:tcW w:w="1643" w:type="pct"/>
            <w:tcBorders>
              <w:top w:val="single" w:sz="4" w:space="0" w:color="auto"/>
              <w:bottom w:val="single" w:sz="4" w:space="0" w:color="auto"/>
              <w:right w:val="single" w:sz="4" w:space="0" w:color="auto"/>
            </w:tcBorders>
            <w:vAlign w:val="center"/>
          </w:tcPr>
          <w:p w14:paraId="364D2417" w14:textId="77777777" w:rsidR="002955CB" w:rsidRDefault="00020C32" w:rsidP="002955CB">
            <w:pPr>
              <w:spacing w:after="0"/>
              <w:jc w:val="both"/>
              <w:rPr>
                <w:rFonts w:ascii="Arial" w:hAnsi="Arial" w:cs="Arial"/>
              </w:rPr>
            </w:pPr>
            <w:r>
              <w:rPr>
                <w:rFonts w:ascii="Arial" w:hAnsi="Arial" w:cs="Arial"/>
              </w:rPr>
              <w:t>As per max agreement value</w:t>
            </w:r>
            <w:r w:rsidR="0057115F">
              <w:rPr>
                <w:rFonts w:ascii="Arial" w:hAnsi="Arial" w:cs="Arial"/>
              </w:rPr>
              <w:t>*</w:t>
            </w:r>
          </w:p>
        </w:tc>
      </w:tr>
    </w:tbl>
    <w:p w14:paraId="4BA70445" w14:textId="77777777" w:rsidR="00412A78" w:rsidRDefault="0057115F" w:rsidP="002955CB">
      <w:pPr>
        <w:rPr>
          <w:rFonts w:ascii="Arial" w:hAnsi="Arial" w:cs="Arial"/>
          <w:sz w:val="18"/>
          <w:szCs w:val="18"/>
        </w:rPr>
      </w:pPr>
      <w:r w:rsidRPr="0057115F">
        <w:rPr>
          <w:rFonts w:ascii="Arial" w:hAnsi="Arial" w:cs="Arial"/>
        </w:rPr>
        <w:t xml:space="preserve">*  </w:t>
      </w:r>
      <w:r>
        <w:rPr>
          <w:rFonts w:ascii="Arial" w:hAnsi="Arial" w:cs="Arial"/>
          <w:sz w:val="18"/>
          <w:szCs w:val="18"/>
        </w:rPr>
        <w:t xml:space="preserve">DAERA reserves the right to limit a </w:t>
      </w:r>
      <w:proofErr w:type="gramStart"/>
      <w:r>
        <w:rPr>
          <w:rFonts w:ascii="Arial" w:hAnsi="Arial" w:cs="Arial"/>
          <w:sz w:val="18"/>
          <w:szCs w:val="18"/>
        </w:rPr>
        <w:t>Higher Level</w:t>
      </w:r>
      <w:proofErr w:type="gramEnd"/>
      <w:r>
        <w:rPr>
          <w:rFonts w:ascii="Arial" w:hAnsi="Arial" w:cs="Arial"/>
          <w:sz w:val="18"/>
          <w:szCs w:val="18"/>
        </w:rPr>
        <w:t xml:space="preserve"> agreement value where it considers appropriate to ensure value for money.</w:t>
      </w:r>
    </w:p>
    <w:p w14:paraId="615BA368" w14:textId="77777777" w:rsidR="000C2CE4" w:rsidRDefault="000C2CE4" w:rsidP="002C2EDB">
      <w:pPr>
        <w:spacing w:after="0"/>
        <w:rPr>
          <w:rFonts w:ascii="Arial" w:hAnsi="Arial" w:cs="Arial"/>
          <w:b/>
        </w:rPr>
      </w:pPr>
    </w:p>
    <w:p w14:paraId="1398AC8B" w14:textId="77777777" w:rsidR="002955CB" w:rsidRPr="002F4806" w:rsidRDefault="002955CB" w:rsidP="002955CB">
      <w:pPr>
        <w:rPr>
          <w:rFonts w:ascii="Arial" w:hAnsi="Arial" w:cs="Arial"/>
          <w:b/>
        </w:rPr>
      </w:pPr>
      <w:r w:rsidRPr="000148A9">
        <w:rPr>
          <w:rFonts w:ascii="Arial" w:hAnsi="Arial" w:cs="Arial"/>
          <w:b/>
        </w:rPr>
        <w:t>Requirements and Controls</w:t>
      </w:r>
      <w:r>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7305"/>
        <w:gridCol w:w="443"/>
        <w:gridCol w:w="443"/>
        <w:gridCol w:w="360"/>
      </w:tblGrid>
      <w:tr w:rsidR="002955CB" w:rsidRPr="000148A9" w14:paraId="2200C5A9" w14:textId="77777777" w:rsidTr="00E756D7">
        <w:trPr>
          <w:trHeight w:val="419"/>
        </w:trPr>
        <w:tc>
          <w:tcPr>
            <w:tcW w:w="560" w:type="pct"/>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3200937" w14:textId="77777777" w:rsidR="002955CB" w:rsidRPr="000148A9" w:rsidRDefault="002955CB" w:rsidP="008D108D">
            <w:pPr>
              <w:rPr>
                <w:rFonts w:ascii="Arial" w:hAnsi="Arial" w:cs="Arial"/>
                <w:b/>
              </w:rPr>
            </w:pPr>
            <w:r w:rsidRPr="000148A9">
              <w:rPr>
                <w:rFonts w:ascii="Arial" w:hAnsi="Arial" w:cs="Arial"/>
                <w:b/>
              </w:rPr>
              <w:t>Code</w:t>
            </w:r>
          </w:p>
        </w:tc>
        <w:tc>
          <w:tcPr>
            <w:tcW w:w="3793"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F0E7013" w14:textId="77777777" w:rsidR="002955CB" w:rsidRPr="000148A9" w:rsidRDefault="004F501D" w:rsidP="008D108D">
            <w:pPr>
              <w:jc w:val="center"/>
              <w:rPr>
                <w:rFonts w:ascii="Arial" w:hAnsi="Arial" w:cs="Arial"/>
                <w:b/>
              </w:rPr>
            </w:pPr>
            <w:r>
              <w:rPr>
                <w:rFonts w:ascii="Arial" w:hAnsi="Arial" w:cs="Arial"/>
                <w:b/>
              </w:rPr>
              <w:t>Non-productive investment requirements (capital works)</w:t>
            </w:r>
          </w:p>
        </w:tc>
        <w:tc>
          <w:tcPr>
            <w:tcW w:w="647" w:type="pct"/>
            <w:gridSpan w:val="3"/>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47EE74B9" w14:textId="77777777" w:rsidR="002955CB" w:rsidRPr="000148A9" w:rsidRDefault="002955CB" w:rsidP="005955A4">
            <w:pPr>
              <w:spacing w:after="0"/>
              <w:jc w:val="center"/>
              <w:rPr>
                <w:rFonts w:ascii="Arial" w:hAnsi="Arial" w:cs="Arial"/>
                <w:b/>
              </w:rPr>
            </w:pPr>
            <w:r w:rsidRPr="000148A9">
              <w:rPr>
                <w:rFonts w:ascii="Arial" w:hAnsi="Arial" w:cs="Arial"/>
                <w:b/>
              </w:rPr>
              <w:t xml:space="preserve">Control </w:t>
            </w:r>
            <w:proofErr w:type="gramStart"/>
            <w:r w:rsidRPr="000148A9">
              <w:rPr>
                <w:rFonts w:ascii="Arial" w:hAnsi="Arial" w:cs="Arial"/>
                <w:b/>
              </w:rPr>
              <w:t>type</w:t>
            </w:r>
            <w:r w:rsidR="000C2CE4" w:rsidRPr="000C2CE4">
              <w:rPr>
                <w:rFonts w:ascii="Arial" w:hAnsi="Arial" w:cs="Arial"/>
                <w:b/>
                <w:vertAlign w:val="superscript"/>
              </w:rPr>
              <w:t>(</w:t>
            </w:r>
            <w:proofErr w:type="gramEnd"/>
            <w:r w:rsidR="005955A4" w:rsidRPr="000C2CE4">
              <w:rPr>
                <w:rStyle w:val="FootnoteReference"/>
                <w:rFonts w:ascii="Arial" w:hAnsi="Arial" w:cs="Arial"/>
                <w:b/>
              </w:rPr>
              <w:t>1</w:t>
            </w:r>
            <w:r w:rsidR="000C2CE4" w:rsidRPr="000C2CE4">
              <w:rPr>
                <w:rFonts w:ascii="Arial" w:hAnsi="Arial" w:cs="Arial"/>
                <w:b/>
                <w:vertAlign w:val="superscript"/>
              </w:rPr>
              <w:t>)</w:t>
            </w:r>
          </w:p>
        </w:tc>
      </w:tr>
      <w:tr w:rsidR="002955CB" w:rsidRPr="000148A9" w14:paraId="7CA911FF" w14:textId="77777777" w:rsidTr="002955CB">
        <w:trPr>
          <w:cantSplit/>
          <w:trHeight w:val="994"/>
        </w:trPr>
        <w:tc>
          <w:tcPr>
            <w:tcW w:w="560" w:type="pct"/>
            <w:vMerge/>
            <w:tcBorders>
              <w:top w:val="single" w:sz="4" w:space="0" w:color="auto"/>
              <w:left w:val="single" w:sz="4" w:space="0" w:color="auto"/>
              <w:bottom w:val="single" w:sz="4" w:space="0" w:color="auto"/>
              <w:right w:val="single" w:sz="4" w:space="0" w:color="auto"/>
            </w:tcBorders>
            <w:vAlign w:val="center"/>
            <w:hideMark/>
          </w:tcPr>
          <w:p w14:paraId="12AB9FD1" w14:textId="77777777" w:rsidR="002955CB" w:rsidRPr="000148A9" w:rsidRDefault="002955CB" w:rsidP="008D108D">
            <w:pPr>
              <w:rPr>
                <w:rFonts w:ascii="Arial" w:hAnsi="Arial" w:cs="Arial"/>
                <w:b/>
              </w:rPr>
            </w:pPr>
          </w:p>
        </w:tc>
        <w:tc>
          <w:tcPr>
            <w:tcW w:w="3793" w:type="pct"/>
            <w:vMerge/>
            <w:tcBorders>
              <w:top w:val="single" w:sz="4" w:space="0" w:color="auto"/>
              <w:left w:val="single" w:sz="4" w:space="0" w:color="auto"/>
              <w:bottom w:val="single" w:sz="4" w:space="0" w:color="auto"/>
              <w:right w:val="single" w:sz="4" w:space="0" w:color="auto"/>
            </w:tcBorders>
            <w:vAlign w:val="center"/>
            <w:hideMark/>
          </w:tcPr>
          <w:p w14:paraId="5D1EC9F9" w14:textId="77777777" w:rsidR="002955CB" w:rsidRPr="000148A9" w:rsidRDefault="002955CB" w:rsidP="008D108D">
            <w:pPr>
              <w:rPr>
                <w:rFonts w:ascii="Arial" w:hAnsi="Arial" w:cs="Arial"/>
                <w:b/>
              </w:rPr>
            </w:pP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hideMark/>
          </w:tcPr>
          <w:p w14:paraId="01374661" w14:textId="77777777" w:rsidR="002955CB" w:rsidRPr="000148A9" w:rsidRDefault="002955CB" w:rsidP="008D108D">
            <w:pPr>
              <w:ind w:left="113" w:right="113"/>
              <w:jc w:val="center"/>
              <w:rPr>
                <w:rFonts w:ascii="Arial" w:hAnsi="Arial" w:cs="Arial"/>
                <w:b/>
              </w:rPr>
            </w:pPr>
            <w:r w:rsidRPr="000148A9">
              <w:rPr>
                <w:rFonts w:ascii="Arial" w:hAnsi="Arial" w:cs="Arial"/>
                <w:b/>
              </w:rPr>
              <w:t>Admin</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hideMark/>
          </w:tcPr>
          <w:p w14:paraId="4093A073" w14:textId="77777777" w:rsidR="002955CB" w:rsidRPr="000148A9" w:rsidRDefault="002955CB" w:rsidP="008D108D">
            <w:pPr>
              <w:ind w:left="113" w:right="113"/>
              <w:jc w:val="center"/>
              <w:rPr>
                <w:rFonts w:ascii="Arial" w:hAnsi="Arial" w:cs="Arial"/>
                <w:b/>
              </w:rPr>
            </w:pPr>
            <w:proofErr w:type="spellStart"/>
            <w:r w:rsidRPr="000148A9">
              <w:rPr>
                <w:rFonts w:ascii="Arial" w:hAnsi="Arial" w:cs="Arial"/>
                <w:b/>
              </w:rPr>
              <w:t>CwRS</w:t>
            </w:r>
            <w:proofErr w:type="spellEnd"/>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hideMark/>
          </w:tcPr>
          <w:p w14:paraId="7A7F31DE" w14:textId="77777777" w:rsidR="002955CB" w:rsidRPr="000148A9" w:rsidRDefault="002955CB" w:rsidP="008D108D">
            <w:pPr>
              <w:ind w:left="113" w:right="113"/>
              <w:jc w:val="center"/>
              <w:rPr>
                <w:rFonts w:ascii="Arial" w:hAnsi="Arial" w:cs="Arial"/>
                <w:b/>
              </w:rPr>
            </w:pPr>
            <w:r w:rsidRPr="000148A9">
              <w:rPr>
                <w:rFonts w:ascii="Arial" w:hAnsi="Arial" w:cs="Arial"/>
                <w:b/>
              </w:rPr>
              <w:t>OTSC</w:t>
            </w:r>
          </w:p>
        </w:tc>
      </w:tr>
      <w:tr w:rsidR="00E84034" w:rsidRPr="000148A9" w14:paraId="6BDC3B36" w14:textId="77777777" w:rsidTr="00F15048">
        <w:trPr>
          <w:trHeight w:val="593"/>
        </w:trPr>
        <w:tc>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D2469AE" w14:textId="77777777" w:rsidR="00E84034" w:rsidRPr="00E84034" w:rsidRDefault="00E84034" w:rsidP="00330CEC">
            <w:pPr>
              <w:rPr>
                <w:rFonts w:ascii="Arial" w:hAnsi="Arial" w:cs="Arial"/>
                <w:b/>
              </w:rPr>
            </w:pPr>
            <w:r w:rsidRPr="00E84034">
              <w:rPr>
                <w:rFonts w:ascii="Arial" w:hAnsi="Arial" w:cs="Arial"/>
                <w:b/>
              </w:rPr>
              <w:t>BWT1C</w:t>
            </w:r>
          </w:p>
        </w:tc>
        <w:tc>
          <w:tcPr>
            <w:tcW w:w="3793"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8F736C3" w14:textId="77777777" w:rsidR="00E84034" w:rsidRDefault="00E84034" w:rsidP="00F15048">
            <w:pPr>
              <w:spacing w:after="60"/>
              <w:rPr>
                <w:rFonts w:ascii="Arial" w:hAnsi="Arial" w:cs="Arial"/>
              </w:rPr>
            </w:pPr>
            <w:r>
              <w:rPr>
                <w:rFonts w:ascii="Arial" w:hAnsi="Arial" w:cs="Arial"/>
              </w:rPr>
              <w:t>Complete all non-productive works required (erection of protective fence, gate(s) and gate posts, planting native trees and shrubs and erecting tree guards and canes) by 1</w:t>
            </w:r>
            <w:r w:rsidRPr="00C67EE0">
              <w:rPr>
                <w:rFonts w:ascii="Arial" w:hAnsi="Arial" w:cs="Arial"/>
                <w:vertAlign w:val="superscript"/>
              </w:rPr>
              <w:t>st</w:t>
            </w:r>
            <w:r>
              <w:rPr>
                <w:rFonts w:ascii="Arial" w:hAnsi="Arial" w:cs="Arial"/>
              </w:rPr>
              <w:t xml:space="preserve"> </w:t>
            </w:r>
            <w:proofErr w:type="gramStart"/>
            <w:r>
              <w:rPr>
                <w:rFonts w:ascii="Arial" w:hAnsi="Arial" w:cs="Arial"/>
              </w:rPr>
              <w:t>June</w:t>
            </w:r>
            <w:r w:rsidR="000C2CE4" w:rsidRPr="001918A4">
              <w:rPr>
                <w:rFonts w:ascii="Arial" w:hAnsi="Arial" w:cs="Arial"/>
                <w:vertAlign w:val="superscript"/>
              </w:rPr>
              <w:t>(</w:t>
            </w:r>
            <w:proofErr w:type="gramEnd"/>
            <w:r w:rsidR="000C2CE4" w:rsidRPr="001918A4">
              <w:rPr>
                <w:rFonts w:ascii="Arial" w:hAnsi="Arial" w:cs="Arial"/>
                <w:vertAlign w:val="superscript"/>
              </w:rPr>
              <w:t>2</w:t>
            </w:r>
            <w:r w:rsidR="000C2CE4">
              <w:rPr>
                <w:rFonts w:ascii="Arial" w:hAnsi="Arial" w:cs="Arial"/>
                <w:vertAlign w:val="superscript"/>
              </w:rPr>
              <w:t>)</w:t>
            </w:r>
            <w:r>
              <w:rPr>
                <w:rFonts w:ascii="Arial" w:hAnsi="Arial" w:cs="Arial"/>
              </w:rPr>
              <w:t xml:space="preserve"> in the first year of the EFS agreement.</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EFCCF1A" w14:textId="77777777" w:rsidR="00E84034" w:rsidRPr="000148A9" w:rsidRDefault="00E84034" w:rsidP="008D108D">
            <w:pPr>
              <w:rPr>
                <w:rFonts w:ascii="Arial" w:hAnsi="Arial" w:cs="Arial"/>
              </w:rPr>
            </w:pPr>
            <w:r w:rsidRPr="000148A9">
              <w:rPr>
                <w:rFonts w:ascii="Arial" w:hAnsi="Arial" w:cs="Arial"/>
                <w:b/>
              </w:rPr>
              <w:sym w:font="Wingdings" w:char="00FC"/>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3A1E075" w14:textId="77777777" w:rsidR="00E84034" w:rsidRPr="000148A9" w:rsidRDefault="00E84034" w:rsidP="008D108D">
            <w:pPr>
              <w:rPr>
                <w:rFonts w:ascii="Arial" w:hAnsi="Arial" w:cs="Arial"/>
                <w:b/>
              </w:rPr>
            </w:pP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42C8AF8" w14:textId="77777777" w:rsidR="00E84034" w:rsidRPr="000148A9" w:rsidRDefault="00E84034" w:rsidP="008D108D">
            <w:pPr>
              <w:rPr>
                <w:rFonts w:ascii="Arial" w:hAnsi="Arial" w:cs="Arial"/>
                <w:b/>
              </w:rPr>
            </w:pPr>
            <w:r w:rsidRPr="000148A9">
              <w:rPr>
                <w:rFonts w:ascii="Arial" w:hAnsi="Arial" w:cs="Arial"/>
                <w:b/>
              </w:rPr>
              <w:sym w:font="Wingdings" w:char="00FC"/>
            </w:r>
          </w:p>
        </w:tc>
      </w:tr>
      <w:tr w:rsidR="00E84034" w:rsidRPr="000148A9" w14:paraId="19AE42AC" w14:textId="77777777" w:rsidTr="00AF0CBC">
        <w:trPr>
          <w:trHeight w:val="828"/>
        </w:trPr>
        <w:tc>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D86ED7" w14:textId="77777777" w:rsidR="00E84034" w:rsidRPr="00E84034" w:rsidRDefault="00E84034" w:rsidP="0057115F">
            <w:pPr>
              <w:rPr>
                <w:rFonts w:ascii="Arial" w:hAnsi="Arial" w:cs="Arial"/>
                <w:b/>
              </w:rPr>
            </w:pPr>
            <w:r w:rsidRPr="00E84034">
              <w:rPr>
                <w:rFonts w:ascii="Arial" w:hAnsi="Arial" w:cs="Arial"/>
                <w:b/>
              </w:rPr>
              <w:t>BWT2C</w:t>
            </w:r>
          </w:p>
        </w:tc>
        <w:tc>
          <w:tcPr>
            <w:tcW w:w="3793"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C21216B" w14:textId="77777777" w:rsidR="00E84034" w:rsidRDefault="00E84034" w:rsidP="00F15048">
            <w:pPr>
              <w:spacing w:after="60"/>
              <w:rPr>
                <w:rFonts w:ascii="Arial" w:hAnsi="Arial" w:cs="Arial"/>
              </w:rPr>
            </w:pPr>
            <w:r>
              <w:rPr>
                <w:rFonts w:ascii="Arial" w:hAnsi="Arial" w:cs="Arial"/>
              </w:rPr>
              <w:t xml:space="preserve">Complete the claimed area of ‘Creation of riparian </w:t>
            </w:r>
            <w:r w:rsidRPr="0011447C">
              <w:rPr>
                <w:rFonts w:ascii="Arial" w:hAnsi="Arial" w:cs="Arial"/>
              </w:rPr>
              <w:t xml:space="preserve">buffer – 10 metre width - planted with native trees’ </w:t>
            </w:r>
            <w:r w:rsidRPr="00480A45">
              <w:rPr>
                <w:rFonts w:ascii="Arial" w:hAnsi="Arial" w:cs="Arial"/>
              </w:rPr>
              <w:t>in the correct location</w:t>
            </w:r>
            <w:r w:rsidRPr="0011447C">
              <w:rPr>
                <w:rFonts w:ascii="Arial" w:hAnsi="Arial" w:cs="Arial"/>
              </w:rPr>
              <w:t xml:space="preserve"> in the field(s) where the Option has been approved</w:t>
            </w:r>
            <w:r>
              <w:rPr>
                <w:rFonts w:ascii="Arial" w:hAnsi="Arial" w:cs="Arial"/>
              </w:rPr>
              <w:t>.</w:t>
            </w:r>
            <w:r w:rsidR="00D76876">
              <w:rPr>
                <w:rFonts w:ascii="Arial" w:hAnsi="Arial" w:cs="Arial"/>
              </w:rPr>
              <w:t xml:space="preserve"> </w:t>
            </w:r>
            <w:r w:rsidR="00D76876" w:rsidRPr="004252C2">
              <w:rPr>
                <w:rFonts w:ascii="Arial" w:hAnsi="Arial" w:cs="Arial"/>
                <w:noProof/>
                <w:sz w:val="24"/>
                <w:szCs w:val="24"/>
              </w:rPr>
              <w:t>The watercourse must be within the boundary or touching the bounda</w:t>
            </w:r>
            <w:r w:rsidR="00D76876">
              <w:rPr>
                <w:rFonts w:ascii="Arial" w:hAnsi="Arial" w:cs="Arial"/>
                <w:noProof/>
                <w:sz w:val="24"/>
                <w:szCs w:val="24"/>
              </w:rPr>
              <w:t>ry of the field in which the BWT</w:t>
            </w:r>
            <w:r w:rsidR="00D76876" w:rsidRPr="00D43FF6">
              <w:rPr>
                <w:rFonts w:ascii="Arial" w:eastAsia="Calibri" w:hAnsi="Arial" w:cs="Arial"/>
                <w:noProof/>
                <w:sz w:val="24"/>
                <w:szCs w:val="24"/>
              </w:rPr>
              <w:t xml:space="preserve"> has been claimed. </w:t>
            </w:r>
            <w:r w:rsidR="00D76876" w:rsidRPr="00A46234">
              <w:rPr>
                <w:rFonts w:ascii="Arial" w:eastAsia="Calibri" w:hAnsi="Arial" w:cs="Arial"/>
                <w:sz w:val="24"/>
                <w:szCs w:val="24"/>
              </w:rPr>
              <w:t>The entire length of the watercourse along one field boundary must be fenced.</w:t>
            </w:r>
            <w:r w:rsidR="00D76876">
              <w:rPr>
                <w:rFonts w:ascii="Arial" w:eastAsia="Calibri" w:hAnsi="Arial" w:cs="Arial"/>
                <w:sz w:val="24"/>
                <w:szCs w:val="24"/>
              </w:rPr>
              <w:t xml:space="preserve"> </w:t>
            </w:r>
            <w:r w:rsidR="00D76876">
              <w:rPr>
                <w:rFonts w:ascii="Arial" w:hAnsi="Arial" w:cs="Arial"/>
                <w:noProof/>
                <w:sz w:val="24"/>
                <w:szCs w:val="24"/>
              </w:rPr>
              <w:t>Internal watercourses (not along a field boundary) must be fenced on both sides.</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E0BF4B0" w14:textId="77777777" w:rsidR="00E84034" w:rsidRPr="000148A9" w:rsidRDefault="00E84034" w:rsidP="008D108D">
            <w:pP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2BB6F694" w14:textId="77777777" w:rsidR="00E84034" w:rsidRPr="000148A9" w:rsidRDefault="00E84034" w:rsidP="008D108D">
            <w:pPr>
              <w:rPr>
                <w:rFonts w:ascii="Arial" w:hAnsi="Arial" w:cs="Arial"/>
              </w:rPr>
            </w:pPr>
            <w:r w:rsidRPr="000148A9">
              <w:rPr>
                <w:rFonts w:ascii="Arial" w:hAnsi="Arial" w:cs="Arial"/>
                <w:b/>
              </w:rPr>
              <w:sym w:font="Wingdings" w:char="00FC"/>
            </w: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251E624F" w14:textId="77777777" w:rsidR="00E84034" w:rsidRPr="000148A9" w:rsidRDefault="00E84034" w:rsidP="008D108D">
            <w:pPr>
              <w:rPr>
                <w:rFonts w:ascii="Arial" w:hAnsi="Arial" w:cs="Arial"/>
                <w:b/>
              </w:rPr>
            </w:pPr>
            <w:r w:rsidRPr="000148A9">
              <w:rPr>
                <w:rFonts w:ascii="Arial" w:hAnsi="Arial" w:cs="Arial"/>
                <w:b/>
              </w:rPr>
              <w:sym w:font="Wingdings" w:char="00FC"/>
            </w:r>
          </w:p>
        </w:tc>
      </w:tr>
      <w:tr w:rsidR="00E84034" w:rsidRPr="000148A9" w14:paraId="00979F82" w14:textId="77777777" w:rsidTr="00C56907">
        <w:trPr>
          <w:trHeight w:val="58"/>
        </w:trPr>
        <w:tc>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4D408F62" w14:textId="77777777" w:rsidR="00E84034" w:rsidRPr="00E84034" w:rsidRDefault="00E84034" w:rsidP="00330CEC">
            <w:pPr>
              <w:rPr>
                <w:rFonts w:ascii="Arial" w:hAnsi="Arial" w:cs="Arial"/>
                <w:b/>
              </w:rPr>
            </w:pPr>
            <w:r w:rsidRPr="00E84034">
              <w:rPr>
                <w:rFonts w:ascii="Arial" w:hAnsi="Arial" w:cs="Arial"/>
                <w:b/>
              </w:rPr>
              <w:t>BWT3C</w:t>
            </w:r>
          </w:p>
        </w:tc>
        <w:tc>
          <w:tcPr>
            <w:tcW w:w="3793"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0C986B5" w14:textId="77777777" w:rsidR="00E84034" w:rsidRDefault="00E84034" w:rsidP="00F15048">
            <w:pPr>
              <w:spacing w:after="60"/>
              <w:rPr>
                <w:rFonts w:ascii="Arial" w:hAnsi="Arial" w:cs="Arial"/>
              </w:rPr>
            </w:pPr>
            <w:r>
              <w:rPr>
                <w:rFonts w:ascii="Arial" w:hAnsi="Arial" w:cs="Arial"/>
              </w:rPr>
              <w:t>An a</w:t>
            </w:r>
            <w:r w:rsidR="00412A78">
              <w:rPr>
                <w:rFonts w:ascii="Arial" w:hAnsi="Arial" w:cs="Arial"/>
              </w:rPr>
              <w:t>verage of 10 square metres per one</w:t>
            </w:r>
            <w:r>
              <w:rPr>
                <w:rFonts w:ascii="Arial" w:hAnsi="Arial" w:cs="Arial"/>
              </w:rPr>
              <w:t xml:space="preserve"> metre length of ‘Creation of riparian buffer – 10 metre width - planted with native trees’ must be established.</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E419B02" w14:textId="77777777" w:rsidR="00E84034" w:rsidRPr="000148A9" w:rsidRDefault="00E84034" w:rsidP="008D108D">
            <w:pP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5E4599F" w14:textId="77777777" w:rsidR="00E84034" w:rsidRPr="000148A9" w:rsidRDefault="00E84034" w:rsidP="008D108D">
            <w:pPr>
              <w:rPr>
                <w:rFonts w:ascii="Arial" w:hAnsi="Arial" w:cs="Arial"/>
                <w:b/>
              </w:rPr>
            </w:pPr>
            <w:r w:rsidRPr="000148A9">
              <w:rPr>
                <w:rFonts w:ascii="Arial" w:hAnsi="Arial" w:cs="Arial"/>
                <w:b/>
              </w:rPr>
              <w:sym w:font="Wingdings" w:char="00FC"/>
            </w: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244EDD97" w14:textId="77777777" w:rsidR="00E84034" w:rsidRPr="000148A9" w:rsidRDefault="00E84034" w:rsidP="008D108D">
            <w:pPr>
              <w:rPr>
                <w:rFonts w:ascii="Arial" w:hAnsi="Arial" w:cs="Arial"/>
                <w:b/>
              </w:rPr>
            </w:pPr>
            <w:r w:rsidRPr="000148A9">
              <w:rPr>
                <w:rFonts w:ascii="Arial" w:hAnsi="Arial" w:cs="Arial"/>
                <w:b/>
              </w:rPr>
              <w:sym w:font="Wingdings" w:char="00FC"/>
            </w:r>
          </w:p>
        </w:tc>
      </w:tr>
      <w:tr w:rsidR="00E84034" w:rsidRPr="000148A9" w14:paraId="4D95290C" w14:textId="77777777" w:rsidTr="00D46968">
        <w:trPr>
          <w:trHeight w:val="416"/>
        </w:trPr>
        <w:tc>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3CEF3CD" w14:textId="77777777" w:rsidR="00E84034" w:rsidRPr="00E84034" w:rsidRDefault="00E84034" w:rsidP="00330CEC">
            <w:pPr>
              <w:rPr>
                <w:rFonts w:ascii="Arial" w:hAnsi="Arial" w:cs="Arial"/>
                <w:b/>
              </w:rPr>
            </w:pPr>
            <w:r w:rsidRPr="00E84034">
              <w:rPr>
                <w:rFonts w:ascii="Arial" w:hAnsi="Arial" w:cs="Arial"/>
                <w:b/>
              </w:rPr>
              <w:t>BWT4C</w:t>
            </w:r>
          </w:p>
        </w:tc>
        <w:tc>
          <w:tcPr>
            <w:tcW w:w="3793"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56BD471" w14:textId="77777777" w:rsidR="00E84034" w:rsidRDefault="00E84034" w:rsidP="00F15048">
            <w:pPr>
              <w:spacing w:after="60"/>
              <w:rPr>
                <w:rFonts w:ascii="Arial" w:hAnsi="Arial" w:cs="Arial"/>
              </w:rPr>
            </w:pPr>
            <w:r>
              <w:rPr>
                <w:rFonts w:ascii="Arial" w:hAnsi="Arial" w:cs="Arial"/>
              </w:rPr>
              <w:t>Plant the trees at approximately 2.5</w:t>
            </w:r>
            <w:r w:rsidR="005955A4">
              <w:rPr>
                <w:rFonts w:ascii="Arial" w:hAnsi="Arial" w:cs="Arial"/>
              </w:rPr>
              <w:t>0</w:t>
            </w:r>
            <w:r>
              <w:rPr>
                <w:rFonts w:ascii="Arial" w:hAnsi="Arial" w:cs="Arial"/>
              </w:rPr>
              <w:t xml:space="preserve"> metre spacing (this is approximately 1600 trees/ha or 320 trees/0.2</w:t>
            </w:r>
            <w:r w:rsidR="005955A4">
              <w:rPr>
                <w:rFonts w:ascii="Arial" w:hAnsi="Arial" w:cs="Arial"/>
              </w:rPr>
              <w:t>0</w:t>
            </w:r>
            <w:r>
              <w:rPr>
                <w:rFonts w:ascii="Arial" w:hAnsi="Arial" w:cs="Arial"/>
              </w:rPr>
              <w:t xml:space="preserve"> ha in the planted blocks).</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4C1D79B" w14:textId="77777777" w:rsidR="00E84034" w:rsidRPr="000148A9" w:rsidRDefault="00E84034" w:rsidP="008D108D">
            <w:pP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2B792602" w14:textId="77777777" w:rsidR="00E84034" w:rsidRPr="000148A9" w:rsidRDefault="00E84034" w:rsidP="008D108D">
            <w:pPr>
              <w:rPr>
                <w:rFonts w:ascii="Arial" w:hAnsi="Arial" w:cs="Arial"/>
                <w:b/>
              </w:rPr>
            </w:pPr>
            <w:r w:rsidRPr="000148A9">
              <w:rPr>
                <w:rFonts w:ascii="Arial" w:hAnsi="Arial" w:cs="Arial"/>
                <w:b/>
              </w:rPr>
              <w:sym w:font="Wingdings" w:char="00FC"/>
            </w: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1B3E641" w14:textId="77777777" w:rsidR="00E84034" w:rsidRPr="000148A9" w:rsidRDefault="00E84034" w:rsidP="008D108D">
            <w:pPr>
              <w:rPr>
                <w:rFonts w:ascii="Arial" w:hAnsi="Arial" w:cs="Arial"/>
                <w:b/>
              </w:rPr>
            </w:pPr>
            <w:r w:rsidRPr="000148A9">
              <w:rPr>
                <w:rFonts w:ascii="Arial" w:hAnsi="Arial" w:cs="Arial"/>
                <w:b/>
              </w:rPr>
              <w:sym w:font="Wingdings" w:char="00FC"/>
            </w:r>
          </w:p>
        </w:tc>
      </w:tr>
      <w:tr w:rsidR="00E84034" w:rsidRPr="000148A9" w14:paraId="6A464843" w14:textId="77777777" w:rsidTr="00AF0CBC">
        <w:trPr>
          <w:trHeight w:val="828"/>
        </w:trPr>
        <w:tc>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6E549E9A" w14:textId="77777777" w:rsidR="00E84034" w:rsidRPr="00E84034" w:rsidRDefault="00E84034" w:rsidP="00330CEC">
            <w:pPr>
              <w:rPr>
                <w:rFonts w:ascii="Arial" w:hAnsi="Arial" w:cs="Arial"/>
                <w:b/>
              </w:rPr>
            </w:pPr>
            <w:r w:rsidRPr="00E84034">
              <w:rPr>
                <w:rFonts w:ascii="Arial" w:hAnsi="Arial" w:cs="Arial"/>
                <w:b/>
              </w:rPr>
              <w:lastRenderedPageBreak/>
              <w:t>BWT5C</w:t>
            </w:r>
          </w:p>
        </w:tc>
        <w:tc>
          <w:tcPr>
            <w:tcW w:w="3793"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F5573B4" w14:textId="77777777" w:rsidR="00E84034" w:rsidRPr="00E84034" w:rsidRDefault="005955A4" w:rsidP="00F15048">
            <w:pPr>
              <w:spacing w:after="60"/>
              <w:rPr>
                <w:rFonts w:ascii="Arial" w:hAnsi="Arial" w:cs="Arial"/>
                <w:color w:val="FF0000"/>
              </w:rPr>
            </w:pPr>
            <w:r>
              <w:rPr>
                <w:rFonts w:ascii="Arial" w:hAnsi="Arial" w:cs="Arial"/>
              </w:rPr>
              <w:t>Plant the trees and shrubs in seven metre x four</w:t>
            </w:r>
            <w:r w:rsidR="00E84034">
              <w:rPr>
                <w:rFonts w:ascii="Arial" w:hAnsi="Arial" w:cs="Arial"/>
              </w:rPr>
              <w:t xml:space="preserve"> metre blocks with approximately 10 </w:t>
            </w:r>
            <w:r w:rsidR="00E84034" w:rsidRPr="0011447C">
              <w:rPr>
                <w:rFonts w:ascii="Arial" w:hAnsi="Arial" w:cs="Arial"/>
              </w:rPr>
              <w:t>metres between blocks and protect from grazing livestock.</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C44A0AC" w14:textId="77777777" w:rsidR="00E84034" w:rsidRPr="000148A9" w:rsidRDefault="00E84034" w:rsidP="008D108D">
            <w:pP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FD4CFFB" w14:textId="77777777" w:rsidR="00E84034" w:rsidRPr="000148A9" w:rsidRDefault="00E84034" w:rsidP="008D108D">
            <w:pP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223BC6CC" w14:textId="77777777" w:rsidR="00E84034" w:rsidRPr="000148A9" w:rsidRDefault="00E84034" w:rsidP="008D108D">
            <w:pPr>
              <w:rPr>
                <w:rFonts w:ascii="Arial" w:hAnsi="Arial" w:cs="Arial"/>
                <w:b/>
              </w:rPr>
            </w:pPr>
            <w:r w:rsidRPr="000148A9">
              <w:rPr>
                <w:rFonts w:ascii="Arial" w:hAnsi="Arial" w:cs="Arial"/>
                <w:b/>
              </w:rPr>
              <w:sym w:font="Wingdings" w:char="00FC"/>
            </w:r>
          </w:p>
        </w:tc>
      </w:tr>
      <w:tr w:rsidR="00E84034" w:rsidRPr="000148A9" w14:paraId="1DE51C87" w14:textId="77777777" w:rsidTr="00C56907">
        <w:trPr>
          <w:trHeight w:val="132"/>
        </w:trPr>
        <w:tc>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254F2F79" w14:textId="77777777" w:rsidR="00E84034" w:rsidRPr="00E84034" w:rsidRDefault="00E84034" w:rsidP="00330CEC">
            <w:pPr>
              <w:rPr>
                <w:rFonts w:ascii="Arial" w:hAnsi="Arial" w:cs="Arial"/>
                <w:b/>
              </w:rPr>
            </w:pPr>
            <w:r w:rsidRPr="00E84034">
              <w:rPr>
                <w:rFonts w:ascii="Arial" w:hAnsi="Arial" w:cs="Arial"/>
                <w:b/>
              </w:rPr>
              <w:t>BWT6C</w:t>
            </w:r>
          </w:p>
        </w:tc>
        <w:tc>
          <w:tcPr>
            <w:tcW w:w="3793"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9DCF578" w14:textId="77777777" w:rsidR="00E84034" w:rsidRDefault="00E84034" w:rsidP="00F15048">
            <w:pPr>
              <w:spacing w:after="60"/>
              <w:rPr>
                <w:rFonts w:ascii="Arial" w:hAnsi="Arial" w:cs="Arial"/>
              </w:rPr>
            </w:pPr>
            <w:r>
              <w:rPr>
                <w:rFonts w:ascii="Arial" w:hAnsi="Arial" w:cs="Arial"/>
              </w:rPr>
              <w:t xml:space="preserve">Plant native trees and shrubs from the tree and shrub species list in Table 1 </w:t>
            </w:r>
            <w:r w:rsidRPr="0011447C">
              <w:rPr>
                <w:rFonts w:ascii="Arial" w:hAnsi="Arial" w:cs="Arial"/>
              </w:rPr>
              <w:t>below to the Specification given.</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CC1E57E" w14:textId="77777777" w:rsidR="00E84034" w:rsidRPr="000148A9" w:rsidRDefault="00E84034" w:rsidP="008D108D">
            <w:pPr>
              <w:rPr>
                <w:rFonts w:ascii="Arial" w:hAnsi="Arial" w:cs="Arial"/>
              </w:rPr>
            </w:pPr>
            <w:r w:rsidRPr="000148A9">
              <w:rPr>
                <w:rFonts w:ascii="Arial" w:hAnsi="Arial" w:cs="Arial"/>
                <w:b/>
              </w:rPr>
              <w:sym w:font="Wingdings" w:char="00FC"/>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58DF801" w14:textId="77777777" w:rsidR="00E84034" w:rsidRPr="000148A9" w:rsidRDefault="00E84034" w:rsidP="008D108D">
            <w:pPr>
              <w:rPr>
                <w:rFonts w:ascii="Arial" w:hAnsi="Arial" w:cs="Arial"/>
                <w:b/>
              </w:rPr>
            </w:pP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270010E" w14:textId="77777777" w:rsidR="00E84034" w:rsidRPr="000148A9" w:rsidRDefault="00E84034" w:rsidP="008D108D">
            <w:pPr>
              <w:rPr>
                <w:rFonts w:ascii="Arial" w:hAnsi="Arial" w:cs="Arial"/>
                <w:b/>
              </w:rPr>
            </w:pPr>
            <w:r w:rsidRPr="000148A9">
              <w:rPr>
                <w:rFonts w:ascii="Arial" w:hAnsi="Arial" w:cs="Arial"/>
                <w:b/>
              </w:rPr>
              <w:sym w:font="Wingdings" w:char="00FC"/>
            </w:r>
          </w:p>
        </w:tc>
      </w:tr>
      <w:tr w:rsidR="00E84034" w:rsidRPr="000148A9" w14:paraId="72296331" w14:textId="77777777" w:rsidTr="00C56907">
        <w:trPr>
          <w:trHeight w:val="286"/>
        </w:trPr>
        <w:tc>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7984217C" w14:textId="77777777" w:rsidR="00E84034" w:rsidRPr="00E84034" w:rsidRDefault="00E84034" w:rsidP="00330CEC">
            <w:pPr>
              <w:rPr>
                <w:rFonts w:ascii="Arial" w:hAnsi="Arial" w:cs="Arial"/>
                <w:b/>
              </w:rPr>
            </w:pPr>
            <w:r w:rsidRPr="00E84034">
              <w:rPr>
                <w:rFonts w:ascii="Arial" w:hAnsi="Arial" w:cs="Arial"/>
                <w:b/>
              </w:rPr>
              <w:t>BWT7C</w:t>
            </w:r>
          </w:p>
        </w:tc>
        <w:tc>
          <w:tcPr>
            <w:tcW w:w="3793"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D059CF6" w14:textId="77777777" w:rsidR="00E84034" w:rsidRDefault="00E84034" w:rsidP="00F15048">
            <w:pPr>
              <w:spacing w:after="60"/>
              <w:rPr>
                <w:rFonts w:ascii="Arial" w:hAnsi="Arial" w:cs="Arial"/>
              </w:rPr>
            </w:pPr>
            <w:r>
              <w:rPr>
                <w:rFonts w:ascii="Arial" w:hAnsi="Arial" w:cs="Arial"/>
              </w:rPr>
              <w:t xml:space="preserve">Protect each tree and shrub with </w:t>
            </w:r>
            <w:r w:rsidRPr="0011447C">
              <w:rPr>
                <w:rFonts w:ascii="Arial" w:hAnsi="Arial" w:cs="Arial"/>
              </w:rPr>
              <w:t>a new tree guard and cane to the standard given in the Specification below.</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B638094" w14:textId="77777777" w:rsidR="00E84034" w:rsidRPr="000148A9" w:rsidRDefault="00E84034" w:rsidP="008D108D">
            <w:pPr>
              <w:rPr>
                <w:rFonts w:ascii="Arial" w:hAnsi="Arial" w:cs="Arial"/>
                <w:b/>
              </w:rPr>
            </w:pP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348873A" w14:textId="77777777" w:rsidR="00E84034" w:rsidRPr="000148A9" w:rsidRDefault="00E84034" w:rsidP="008D108D">
            <w:pPr>
              <w:rPr>
                <w:rFonts w:ascii="Arial" w:eastAsiaTheme="minorEastAsia" w:hAnsi="Arial" w:cs="Arial"/>
                <w:bCs/>
                <w:lang w:eastAsia="en-GB"/>
              </w:rPr>
            </w:pP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078B7A1" w14:textId="77777777" w:rsidR="00E84034" w:rsidRPr="000148A9" w:rsidRDefault="00E84034" w:rsidP="008D108D">
            <w:pPr>
              <w:rPr>
                <w:rFonts w:ascii="Arial" w:hAnsi="Arial" w:cs="Arial"/>
                <w:b/>
              </w:rPr>
            </w:pPr>
            <w:r w:rsidRPr="000148A9">
              <w:rPr>
                <w:rFonts w:ascii="Arial" w:hAnsi="Arial" w:cs="Arial"/>
                <w:b/>
              </w:rPr>
              <w:sym w:font="Wingdings" w:char="00FC"/>
            </w:r>
          </w:p>
        </w:tc>
      </w:tr>
      <w:tr w:rsidR="00E84034" w:rsidRPr="000148A9" w14:paraId="0FAC9072" w14:textId="77777777" w:rsidTr="00C56907">
        <w:trPr>
          <w:trHeight w:val="397"/>
        </w:trPr>
        <w:tc>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8CF487C" w14:textId="77777777" w:rsidR="00E84034" w:rsidRPr="00E84034" w:rsidRDefault="00E84034" w:rsidP="00330CEC">
            <w:pPr>
              <w:rPr>
                <w:rFonts w:ascii="Arial" w:hAnsi="Arial" w:cs="Arial"/>
                <w:b/>
              </w:rPr>
            </w:pPr>
            <w:r w:rsidRPr="00E84034">
              <w:rPr>
                <w:rFonts w:ascii="Arial" w:hAnsi="Arial" w:cs="Arial"/>
                <w:b/>
              </w:rPr>
              <w:t>BWT8C</w:t>
            </w:r>
          </w:p>
        </w:tc>
        <w:tc>
          <w:tcPr>
            <w:tcW w:w="3793"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31C964A" w14:textId="77777777" w:rsidR="00E84034" w:rsidRDefault="00E84034" w:rsidP="00F15048">
            <w:pPr>
              <w:spacing w:after="60"/>
              <w:rPr>
                <w:rFonts w:ascii="Arial" w:hAnsi="Arial" w:cs="Arial"/>
              </w:rPr>
            </w:pPr>
            <w:r>
              <w:rPr>
                <w:rFonts w:ascii="Arial" w:hAnsi="Arial" w:cs="Arial"/>
              </w:rPr>
              <w:t>Erect a ‘Creation of riparian buffer – 10 metre width - planted with native trees’ protective fence to the standard given in the Specification below on the field side of the riparian buffer.</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ABE552B" w14:textId="77777777" w:rsidR="00E84034" w:rsidRPr="000148A9" w:rsidRDefault="00460D9F" w:rsidP="008D108D">
            <w:pPr>
              <w:rPr>
                <w:rFonts w:ascii="Arial" w:hAnsi="Arial" w:cs="Arial"/>
                <w:b/>
              </w:rPr>
            </w:pPr>
            <w:r w:rsidRPr="000148A9">
              <w:rPr>
                <w:rFonts w:ascii="Arial" w:hAnsi="Arial" w:cs="Arial"/>
                <w:b/>
              </w:rPr>
              <w:sym w:font="Wingdings" w:char="00FC"/>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2D64CFB" w14:textId="77777777" w:rsidR="00E84034" w:rsidRPr="000148A9" w:rsidRDefault="00E84034" w:rsidP="008D108D">
            <w:pPr>
              <w:rPr>
                <w:rFonts w:ascii="Arial" w:eastAsiaTheme="minorEastAsia" w:hAnsi="Arial" w:cs="Arial"/>
                <w:bCs/>
                <w:lang w:eastAsia="en-GB"/>
              </w:rPr>
            </w:pPr>
            <w:r w:rsidRPr="000148A9">
              <w:rPr>
                <w:rFonts w:ascii="Arial" w:hAnsi="Arial" w:cs="Arial"/>
                <w:b/>
              </w:rPr>
              <w:sym w:font="Wingdings" w:char="00FC"/>
            </w: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22541B6B" w14:textId="77777777" w:rsidR="00E84034" w:rsidRPr="000148A9" w:rsidRDefault="00E84034" w:rsidP="008D108D">
            <w:pPr>
              <w:rPr>
                <w:rFonts w:ascii="Arial" w:hAnsi="Arial" w:cs="Arial"/>
                <w:b/>
              </w:rPr>
            </w:pPr>
            <w:r w:rsidRPr="000148A9">
              <w:rPr>
                <w:rFonts w:ascii="Arial" w:hAnsi="Arial" w:cs="Arial"/>
                <w:b/>
              </w:rPr>
              <w:sym w:font="Wingdings" w:char="00FC"/>
            </w:r>
          </w:p>
        </w:tc>
      </w:tr>
      <w:tr w:rsidR="00E84034" w:rsidRPr="000148A9" w14:paraId="67A4FE70" w14:textId="77777777" w:rsidTr="00C56907">
        <w:trPr>
          <w:trHeight w:val="397"/>
        </w:trPr>
        <w:tc>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6A2E1E35" w14:textId="77777777" w:rsidR="00E84034" w:rsidRPr="00E84034" w:rsidRDefault="00E84034" w:rsidP="00330CEC">
            <w:pPr>
              <w:rPr>
                <w:rFonts w:ascii="Arial" w:hAnsi="Arial" w:cs="Arial"/>
                <w:b/>
              </w:rPr>
            </w:pPr>
            <w:r w:rsidRPr="00E84034">
              <w:rPr>
                <w:rFonts w:ascii="Arial" w:hAnsi="Arial" w:cs="Arial"/>
                <w:b/>
              </w:rPr>
              <w:t>BWT9C</w:t>
            </w:r>
          </w:p>
        </w:tc>
        <w:tc>
          <w:tcPr>
            <w:tcW w:w="3793"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649CB52" w14:textId="77777777" w:rsidR="00E84034" w:rsidRDefault="00E84034" w:rsidP="00F15048">
            <w:pPr>
              <w:spacing w:after="60"/>
              <w:rPr>
                <w:rFonts w:ascii="Arial" w:hAnsi="Arial" w:cs="Arial"/>
                <w:lang w:eastAsia="en-GB"/>
              </w:rPr>
            </w:pPr>
            <w:r w:rsidRPr="0011447C">
              <w:rPr>
                <w:rFonts w:ascii="Arial" w:hAnsi="Arial" w:cs="Arial"/>
              </w:rPr>
              <w:t xml:space="preserve">Erect a minimum of one 4.27 metre gate and two </w:t>
            </w:r>
            <w:r>
              <w:rPr>
                <w:rFonts w:ascii="Arial" w:hAnsi="Arial" w:cs="Arial"/>
              </w:rPr>
              <w:t xml:space="preserve">gateposts </w:t>
            </w:r>
            <w:r w:rsidRPr="0011447C">
              <w:rPr>
                <w:rFonts w:ascii="Arial" w:hAnsi="Arial" w:cs="Arial"/>
              </w:rPr>
              <w:t xml:space="preserve">to the standard given in the Specification below in each </w:t>
            </w:r>
            <w:proofErr w:type="gramStart"/>
            <w:r w:rsidRPr="0011447C">
              <w:rPr>
                <w:rFonts w:ascii="Arial" w:hAnsi="Arial" w:cs="Arial"/>
              </w:rPr>
              <w:t xml:space="preserve">150 </w:t>
            </w:r>
            <w:r>
              <w:rPr>
                <w:rFonts w:ascii="Arial" w:hAnsi="Arial" w:cs="Arial"/>
              </w:rPr>
              <w:t>metre</w:t>
            </w:r>
            <w:proofErr w:type="gramEnd"/>
            <w:r>
              <w:rPr>
                <w:rFonts w:ascii="Arial" w:hAnsi="Arial" w:cs="Arial"/>
              </w:rPr>
              <w:t xml:space="preserve"> linear length of protective fence or part 150 metre of protective fence. </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809CA20" w14:textId="77777777" w:rsidR="00E84034" w:rsidRPr="000148A9" w:rsidRDefault="00E84034" w:rsidP="008D108D">
            <w:pPr>
              <w:rPr>
                <w:rFonts w:ascii="Arial" w:hAnsi="Arial" w:cs="Arial"/>
                <w:b/>
              </w:rPr>
            </w:pP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A9C1674" w14:textId="77777777" w:rsidR="00E84034" w:rsidRPr="000148A9" w:rsidRDefault="00E84034" w:rsidP="008D108D">
            <w:pPr>
              <w:rPr>
                <w:rFonts w:ascii="Arial" w:eastAsiaTheme="minorEastAsia" w:hAnsi="Arial" w:cs="Arial"/>
                <w:bCs/>
                <w:lang w:eastAsia="en-GB"/>
              </w:rPr>
            </w:pPr>
            <w:r w:rsidRPr="000148A9">
              <w:rPr>
                <w:rFonts w:ascii="Arial" w:hAnsi="Arial" w:cs="Arial"/>
                <w:b/>
              </w:rPr>
              <w:sym w:font="Wingdings" w:char="00FC"/>
            </w: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2116180A" w14:textId="77777777" w:rsidR="00E84034" w:rsidRPr="000148A9" w:rsidRDefault="00E84034" w:rsidP="008D108D">
            <w:pPr>
              <w:rPr>
                <w:rFonts w:ascii="Arial" w:hAnsi="Arial" w:cs="Arial"/>
                <w:b/>
              </w:rPr>
            </w:pPr>
            <w:r w:rsidRPr="000148A9">
              <w:rPr>
                <w:rFonts w:ascii="Arial" w:hAnsi="Arial" w:cs="Arial"/>
                <w:b/>
              </w:rPr>
              <w:sym w:font="Wingdings" w:char="00FC"/>
            </w:r>
          </w:p>
        </w:tc>
      </w:tr>
    </w:tbl>
    <w:p w14:paraId="3FC2017A" w14:textId="77777777" w:rsidR="005A30F1" w:rsidRDefault="000C2CE4" w:rsidP="005A30F1">
      <w:pPr>
        <w:pStyle w:val="FootnoteText"/>
        <w:rPr>
          <w:rFonts w:ascii="Arial" w:hAnsi="Arial" w:cs="Arial"/>
          <w:sz w:val="18"/>
          <w:szCs w:val="18"/>
        </w:rPr>
      </w:pPr>
      <w:r>
        <w:rPr>
          <w:rFonts w:ascii="Arial" w:hAnsi="Arial" w:cs="Arial"/>
          <w:sz w:val="18"/>
          <w:szCs w:val="18"/>
        </w:rPr>
        <w:t xml:space="preserve">(1)  </w:t>
      </w:r>
      <w:r w:rsidR="005A30F1">
        <w:rPr>
          <w:rFonts w:ascii="Arial" w:hAnsi="Arial" w:cs="Arial"/>
          <w:sz w:val="18"/>
          <w:szCs w:val="18"/>
        </w:rPr>
        <w:t>The possible control types for each requirement may be:</w:t>
      </w:r>
    </w:p>
    <w:p w14:paraId="10BF89A7" w14:textId="77777777" w:rsidR="005A30F1" w:rsidRDefault="005A30F1" w:rsidP="005A30F1">
      <w:pPr>
        <w:spacing w:after="0" w:line="240" w:lineRule="auto"/>
        <w:rPr>
          <w:rFonts w:ascii="Arial" w:hAnsi="Arial" w:cs="Arial"/>
          <w:sz w:val="18"/>
          <w:szCs w:val="18"/>
        </w:rPr>
      </w:pPr>
      <w:r>
        <w:rPr>
          <w:rFonts w:ascii="Arial" w:hAnsi="Arial" w:cs="Arial"/>
          <w:sz w:val="18"/>
          <w:szCs w:val="18"/>
        </w:rPr>
        <w:t>‘Admin’ – administrative checks, ‘</w:t>
      </w:r>
      <w:proofErr w:type="spellStart"/>
      <w:r>
        <w:rPr>
          <w:rFonts w:ascii="Arial" w:hAnsi="Arial" w:cs="Arial"/>
          <w:sz w:val="18"/>
          <w:szCs w:val="18"/>
        </w:rPr>
        <w:t>CwRS</w:t>
      </w:r>
      <w:proofErr w:type="spellEnd"/>
      <w:r>
        <w:rPr>
          <w:rFonts w:ascii="Arial" w:hAnsi="Arial" w:cs="Arial"/>
          <w:sz w:val="18"/>
          <w:szCs w:val="18"/>
        </w:rPr>
        <w:t>’ – Control with Remote Sensing, ‘OTSC’ – On-the-Spot Check</w:t>
      </w:r>
    </w:p>
    <w:p w14:paraId="1F108777" w14:textId="77777777" w:rsidR="000C2CE4" w:rsidRPr="00F15048" w:rsidRDefault="000C2CE4" w:rsidP="000C2CE4">
      <w:pPr>
        <w:spacing w:after="0" w:line="240" w:lineRule="auto"/>
        <w:rPr>
          <w:rFonts w:ascii="Arial" w:hAnsi="Arial" w:cs="Arial"/>
          <w:sz w:val="6"/>
          <w:szCs w:val="18"/>
        </w:rPr>
      </w:pPr>
    </w:p>
    <w:p w14:paraId="4DC99BCA" w14:textId="77777777" w:rsidR="00412A78" w:rsidRPr="00F15048" w:rsidRDefault="00412A78" w:rsidP="00F15048">
      <w:pPr>
        <w:spacing w:after="0"/>
        <w:rPr>
          <w:sz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7305"/>
        <w:gridCol w:w="443"/>
        <w:gridCol w:w="443"/>
        <w:gridCol w:w="360"/>
      </w:tblGrid>
      <w:tr w:rsidR="008259A7" w:rsidRPr="000148A9" w14:paraId="03F5D415" w14:textId="77777777" w:rsidTr="004C158E">
        <w:trPr>
          <w:trHeight w:val="460"/>
        </w:trPr>
        <w:tc>
          <w:tcPr>
            <w:tcW w:w="560" w:type="pct"/>
            <w:vMerge w:val="restart"/>
            <w:tcBorders>
              <w:top w:val="single" w:sz="4" w:space="0" w:color="auto"/>
              <w:left w:val="single" w:sz="4" w:space="0" w:color="auto"/>
              <w:right w:val="single" w:sz="4" w:space="0" w:color="auto"/>
            </w:tcBorders>
            <w:shd w:val="clear" w:color="auto" w:fill="C2D69B" w:themeFill="accent3" w:themeFillTint="99"/>
            <w:vAlign w:val="center"/>
            <w:hideMark/>
          </w:tcPr>
          <w:p w14:paraId="4A6A65D4" w14:textId="77777777" w:rsidR="008259A7" w:rsidRPr="000148A9" w:rsidRDefault="008259A7" w:rsidP="004C158E">
            <w:pPr>
              <w:rPr>
                <w:rFonts w:ascii="Arial" w:hAnsi="Arial" w:cs="Arial"/>
                <w:b/>
              </w:rPr>
            </w:pPr>
            <w:r w:rsidRPr="000148A9">
              <w:rPr>
                <w:rFonts w:ascii="Arial" w:hAnsi="Arial" w:cs="Arial"/>
                <w:b/>
              </w:rPr>
              <w:t>Code</w:t>
            </w:r>
          </w:p>
        </w:tc>
        <w:tc>
          <w:tcPr>
            <w:tcW w:w="3793" w:type="pct"/>
            <w:vMerge w:val="restart"/>
            <w:tcBorders>
              <w:top w:val="single" w:sz="4" w:space="0" w:color="auto"/>
              <w:left w:val="single" w:sz="4" w:space="0" w:color="auto"/>
              <w:right w:val="single" w:sz="4" w:space="0" w:color="auto"/>
            </w:tcBorders>
            <w:shd w:val="clear" w:color="auto" w:fill="D6E3BC" w:themeFill="accent3" w:themeFillTint="66"/>
            <w:vAlign w:val="center"/>
            <w:hideMark/>
          </w:tcPr>
          <w:p w14:paraId="6ED160DC" w14:textId="77777777" w:rsidR="008259A7" w:rsidRPr="000148A9" w:rsidRDefault="008259A7" w:rsidP="004C158E">
            <w:pPr>
              <w:jc w:val="center"/>
              <w:rPr>
                <w:rFonts w:ascii="Arial" w:hAnsi="Arial" w:cs="Arial"/>
                <w:b/>
              </w:rPr>
            </w:pPr>
            <w:r>
              <w:rPr>
                <w:rFonts w:ascii="Arial" w:hAnsi="Arial" w:cs="Arial"/>
                <w:b/>
              </w:rPr>
              <w:t xml:space="preserve">Annual management requirements </w:t>
            </w:r>
          </w:p>
        </w:tc>
        <w:tc>
          <w:tcPr>
            <w:tcW w:w="647" w:type="pct"/>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17DD8DF" w14:textId="77777777" w:rsidR="008259A7" w:rsidRPr="00016273" w:rsidRDefault="008259A7" w:rsidP="004C158E">
            <w:pPr>
              <w:rPr>
                <w:rFonts w:ascii="Arial" w:hAnsi="Arial" w:cs="Arial"/>
                <w:b/>
              </w:rPr>
            </w:pPr>
            <w:r w:rsidRPr="00016273">
              <w:rPr>
                <w:rFonts w:ascii="Arial" w:hAnsi="Arial" w:cs="Arial"/>
                <w:b/>
              </w:rPr>
              <w:t xml:space="preserve">Control </w:t>
            </w:r>
            <w:proofErr w:type="gramStart"/>
            <w:r w:rsidRPr="00016273">
              <w:rPr>
                <w:rFonts w:ascii="Arial" w:hAnsi="Arial" w:cs="Arial"/>
                <w:b/>
              </w:rPr>
              <w:t>type</w:t>
            </w:r>
            <w:r w:rsidR="000C2CE4" w:rsidRPr="000C2CE4">
              <w:rPr>
                <w:rFonts w:ascii="Arial" w:hAnsi="Arial" w:cs="Arial"/>
                <w:b/>
                <w:vertAlign w:val="superscript"/>
              </w:rPr>
              <w:t>(</w:t>
            </w:r>
            <w:proofErr w:type="gramEnd"/>
            <w:r w:rsidRPr="000C2CE4">
              <w:rPr>
                <w:rStyle w:val="FootnoteReference"/>
                <w:rFonts w:ascii="Arial" w:hAnsi="Arial" w:cs="Arial"/>
                <w:b/>
              </w:rPr>
              <w:t>1</w:t>
            </w:r>
            <w:r w:rsidR="000C2CE4" w:rsidRPr="000C2CE4">
              <w:rPr>
                <w:rFonts w:ascii="Arial" w:hAnsi="Arial" w:cs="Arial"/>
                <w:b/>
                <w:vertAlign w:val="superscript"/>
              </w:rPr>
              <w:t>)</w:t>
            </w:r>
          </w:p>
        </w:tc>
      </w:tr>
      <w:tr w:rsidR="008259A7" w:rsidRPr="000148A9" w14:paraId="610C8C52" w14:textId="77777777" w:rsidTr="00EE65EE">
        <w:trPr>
          <w:trHeight w:val="976"/>
        </w:trPr>
        <w:tc>
          <w:tcPr>
            <w:tcW w:w="560" w:type="pct"/>
            <w:vMerge/>
            <w:tcBorders>
              <w:left w:val="single" w:sz="4" w:space="0" w:color="auto"/>
              <w:bottom w:val="single" w:sz="4" w:space="0" w:color="auto"/>
              <w:right w:val="single" w:sz="4" w:space="0" w:color="auto"/>
            </w:tcBorders>
            <w:shd w:val="clear" w:color="auto" w:fill="C2D69B" w:themeFill="accent3" w:themeFillTint="99"/>
            <w:vAlign w:val="center"/>
            <w:hideMark/>
          </w:tcPr>
          <w:p w14:paraId="08D5E0DB" w14:textId="77777777" w:rsidR="008259A7" w:rsidRPr="000148A9" w:rsidRDefault="008259A7" w:rsidP="004C158E">
            <w:pPr>
              <w:rPr>
                <w:rFonts w:ascii="Arial" w:hAnsi="Arial" w:cs="Arial"/>
                <w:b/>
              </w:rPr>
            </w:pPr>
          </w:p>
        </w:tc>
        <w:tc>
          <w:tcPr>
            <w:tcW w:w="3793" w:type="pct"/>
            <w:vMerge/>
            <w:tcBorders>
              <w:left w:val="single" w:sz="4" w:space="0" w:color="auto"/>
              <w:bottom w:val="single" w:sz="4" w:space="0" w:color="auto"/>
              <w:right w:val="single" w:sz="4" w:space="0" w:color="auto"/>
            </w:tcBorders>
            <w:shd w:val="clear" w:color="auto" w:fill="D6E3BC" w:themeFill="accent3" w:themeFillTint="66"/>
            <w:vAlign w:val="center"/>
            <w:hideMark/>
          </w:tcPr>
          <w:p w14:paraId="101FE004" w14:textId="77777777" w:rsidR="008259A7" w:rsidRDefault="008259A7" w:rsidP="004C158E">
            <w:pPr>
              <w:jc w:val="center"/>
              <w:rPr>
                <w:rFonts w:ascii="Arial" w:hAnsi="Arial" w:cs="Arial"/>
                <w:b/>
              </w:rPr>
            </w:pP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hideMark/>
          </w:tcPr>
          <w:p w14:paraId="31E1C49B" w14:textId="77777777" w:rsidR="008259A7" w:rsidRPr="000148A9" w:rsidRDefault="008259A7" w:rsidP="004C158E">
            <w:pPr>
              <w:ind w:left="113" w:right="113"/>
              <w:jc w:val="center"/>
              <w:rPr>
                <w:rFonts w:ascii="Arial" w:hAnsi="Arial" w:cs="Arial"/>
                <w:b/>
              </w:rPr>
            </w:pPr>
            <w:r w:rsidRPr="000148A9">
              <w:rPr>
                <w:rFonts w:ascii="Arial" w:hAnsi="Arial" w:cs="Arial"/>
                <w:b/>
              </w:rPr>
              <w:t>Admin</w:t>
            </w:r>
          </w:p>
        </w:tc>
        <w:tc>
          <w:tcPr>
            <w:tcW w:w="230" w:type="pct"/>
            <w:tcBorders>
              <w:left w:val="single" w:sz="4" w:space="0" w:color="auto"/>
              <w:bottom w:val="single" w:sz="4" w:space="0" w:color="auto"/>
              <w:right w:val="single" w:sz="4" w:space="0" w:color="auto"/>
            </w:tcBorders>
            <w:shd w:val="clear" w:color="auto" w:fill="EAF1DD" w:themeFill="accent3" w:themeFillTint="33"/>
            <w:textDirection w:val="btLr"/>
            <w:hideMark/>
          </w:tcPr>
          <w:p w14:paraId="3D404F44" w14:textId="77777777" w:rsidR="008259A7" w:rsidRPr="000148A9" w:rsidRDefault="008259A7" w:rsidP="004C158E">
            <w:pPr>
              <w:ind w:left="113" w:right="113"/>
              <w:jc w:val="center"/>
              <w:rPr>
                <w:rFonts w:ascii="Arial" w:hAnsi="Arial" w:cs="Arial"/>
                <w:b/>
              </w:rPr>
            </w:pPr>
            <w:proofErr w:type="spellStart"/>
            <w:r w:rsidRPr="000148A9">
              <w:rPr>
                <w:rFonts w:ascii="Arial" w:hAnsi="Arial" w:cs="Arial"/>
                <w:b/>
              </w:rPr>
              <w:t>CwRS</w:t>
            </w:r>
            <w:proofErr w:type="spellEnd"/>
          </w:p>
        </w:tc>
        <w:tc>
          <w:tcPr>
            <w:tcW w:w="187" w:type="pct"/>
            <w:tcBorders>
              <w:left w:val="single" w:sz="4" w:space="0" w:color="auto"/>
              <w:bottom w:val="single" w:sz="4" w:space="0" w:color="auto"/>
              <w:right w:val="single" w:sz="4" w:space="0" w:color="auto"/>
            </w:tcBorders>
            <w:shd w:val="clear" w:color="auto" w:fill="EAF1DD" w:themeFill="accent3" w:themeFillTint="33"/>
            <w:textDirection w:val="btLr"/>
            <w:hideMark/>
          </w:tcPr>
          <w:p w14:paraId="672DBF30" w14:textId="77777777" w:rsidR="008259A7" w:rsidRPr="000148A9" w:rsidRDefault="008259A7" w:rsidP="004C158E">
            <w:pPr>
              <w:ind w:left="113" w:right="113"/>
              <w:jc w:val="center"/>
              <w:rPr>
                <w:rFonts w:ascii="Arial" w:hAnsi="Arial" w:cs="Arial"/>
                <w:b/>
              </w:rPr>
            </w:pPr>
            <w:r w:rsidRPr="000148A9">
              <w:rPr>
                <w:rFonts w:ascii="Arial" w:hAnsi="Arial" w:cs="Arial"/>
                <w:b/>
              </w:rPr>
              <w:t>OTSC</w:t>
            </w:r>
          </w:p>
        </w:tc>
      </w:tr>
      <w:tr w:rsidR="00E84034" w:rsidRPr="000148A9" w14:paraId="6A077B1D" w14:textId="77777777" w:rsidTr="00F15048">
        <w:trPr>
          <w:trHeight w:val="1567"/>
        </w:trPr>
        <w:tc>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970179B" w14:textId="77777777" w:rsidR="00E84034" w:rsidRPr="00E84034" w:rsidRDefault="00E84034" w:rsidP="00330CEC">
            <w:pPr>
              <w:rPr>
                <w:rFonts w:ascii="Arial" w:hAnsi="Arial" w:cs="Arial"/>
                <w:b/>
              </w:rPr>
            </w:pPr>
            <w:r w:rsidRPr="00E84034">
              <w:rPr>
                <w:rFonts w:ascii="Arial" w:hAnsi="Arial" w:cs="Arial"/>
                <w:b/>
              </w:rPr>
              <w:t>BWT1M</w:t>
            </w:r>
          </w:p>
        </w:tc>
        <w:tc>
          <w:tcPr>
            <w:tcW w:w="3793"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C466BC7" w14:textId="2BC89B1E" w:rsidR="00E84034" w:rsidRDefault="00E84034" w:rsidP="00F15048">
            <w:pPr>
              <w:spacing w:after="0"/>
              <w:rPr>
                <w:rFonts w:ascii="Arial" w:hAnsi="Arial" w:cs="Arial"/>
              </w:rPr>
            </w:pPr>
            <w:r>
              <w:rPr>
                <w:rFonts w:ascii="Arial" w:hAnsi="Arial" w:cs="Arial"/>
              </w:rPr>
              <w:t>Retain and manage the same area and location of ‘Creation of riparian buffer – 10 metre width - planted with native trees’ for the duration of the EFS agreement</w:t>
            </w:r>
            <w:r w:rsidR="00565ED3">
              <w:rPr>
                <w:rFonts w:ascii="Arial" w:hAnsi="Arial" w:cs="Arial"/>
              </w:rPr>
              <w:t>.</w:t>
            </w:r>
            <w:r w:rsidR="000770B9" w:rsidRPr="00565ED3">
              <w:rPr>
                <w:rFonts w:ascii="Arial" w:hAnsi="Arial" w:cs="Arial"/>
                <w:color w:val="000000" w:themeColor="text1"/>
              </w:rPr>
              <w:t xml:space="preserve"> </w:t>
            </w:r>
            <w:r w:rsidR="00565ED3" w:rsidRPr="00565ED3">
              <w:rPr>
                <w:rFonts w:ascii="Arial" w:hAnsi="Arial" w:cs="Arial"/>
                <w:color w:val="000000" w:themeColor="text1"/>
              </w:rPr>
              <w:t xml:space="preserve">Under this option, farmers will be paid for a period of 5 </w:t>
            </w:r>
            <w:r w:rsidR="002253EB" w:rsidRPr="00565ED3">
              <w:rPr>
                <w:rFonts w:ascii="Arial" w:hAnsi="Arial" w:cs="Arial"/>
                <w:color w:val="000000" w:themeColor="text1"/>
              </w:rPr>
              <w:t>years and</w:t>
            </w:r>
            <w:r w:rsidR="00565ED3" w:rsidRPr="00565ED3">
              <w:rPr>
                <w:rFonts w:ascii="Arial" w:hAnsi="Arial" w:cs="Arial"/>
                <w:color w:val="000000" w:themeColor="text1"/>
              </w:rPr>
              <w:t xml:space="preserve"> must retain the buffer for an additional period of 10 years. Farmers can claim the Basic Payment Scheme for the length of the commitment (inclusive of the retention period) if Single Farm Payment was claimed and paid on the land in 2008.</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4A17C4C" w14:textId="77777777" w:rsidR="00E84034" w:rsidRPr="000148A9" w:rsidRDefault="00E84034" w:rsidP="004C158E">
            <w:pP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22A42A1" w14:textId="77777777" w:rsidR="00E84034" w:rsidRPr="000148A9" w:rsidRDefault="00E84034" w:rsidP="004C158E">
            <w:pPr>
              <w:rPr>
                <w:rFonts w:ascii="Arial" w:hAnsi="Arial" w:cs="Arial"/>
                <w:b/>
              </w:rPr>
            </w:pPr>
            <w:r w:rsidRPr="000148A9">
              <w:rPr>
                <w:rFonts w:ascii="Arial" w:hAnsi="Arial" w:cs="Arial"/>
                <w:b/>
              </w:rPr>
              <w:sym w:font="Wingdings" w:char="00FC"/>
            </w: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A4AFE38" w14:textId="77777777" w:rsidR="00E84034" w:rsidRPr="000148A9" w:rsidRDefault="00E84034" w:rsidP="004C158E">
            <w:pPr>
              <w:rPr>
                <w:rFonts w:ascii="Arial" w:hAnsi="Arial" w:cs="Arial"/>
                <w:b/>
              </w:rPr>
            </w:pPr>
            <w:r w:rsidRPr="000148A9">
              <w:rPr>
                <w:rFonts w:ascii="Arial" w:hAnsi="Arial" w:cs="Arial"/>
                <w:b/>
              </w:rPr>
              <w:sym w:font="Wingdings" w:char="00FC"/>
            </w:r>
          </w:p>
        </w:tc>
      </w:tr>
      <w:tr w:rsidR="00E84034" w:rsidRPr="000148A9" w14:paraId="15914E26" w14:textId="77777777" w:rsidTr="001E4348">
        <w:trPr>
          <w:trHeight w:val="828"/>
        </w:trPr>
        <w:tc>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C0B0065" w14:textId="77777777" w:rsidR="00E84034" w:rsidRPr="00E84034" w:rsidRDefault="00E84034" w:rsidP="00330CEC">
            <w:pPr>
              <w:rPr>
                <w:rFonts w:ascii="Arial" w:hAnsi="Arial" w:cs="Arial"/>
                <w:b/>
              </w:rPr>
            </w:pPr>
            <w:r w:rsidRPr="00E84034">
              <w:rPr>
                <w:rFonts w:ascii="Arial" w:hAnsi="Arial" w:cs="Arial"/>
                <w:b/>
              </w:rPr>
              <w:t>BWT2M</w:t>
            </w:r>
          </w:p>
        </w:tc>
        <w:tc>
          <w:tcPr>
            <w:tcW w:w="3793"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D1AFC02" w14:textId="77777777" w:rsidR="00E84034" w:rsidRDefault="00E84034" w:rsidP="00F15048">
            <w:pPr>
              <w:spacing w:after="0"/>
              <w:rPr>
                <w:rFonts w:ascii="Arial" w:hAnsi="Arial" w:cs="Arial"/>
              </w:rPr>
            </w:pPr>
            <w:r>
              <w:rPr>
                <w:rFonts w:ascii="Arial" w:hAnsi="Arial" w:cs="Arial"/>
              </w:rPr>
              <w:t>Maintain the ‘Creation of riparian buffer – 10 metre width - planted with native trees’ protective fence, gate(s</w:t>
            </w:r>
            <w:proofErr w:type="gramStart"/>
            <w:r>
              <w:rPr>
                <w:rFonts w:ascii="Arial" w:hAnsi="Arial" w:cs="Arial"/>
              </w:rPr>
              <w:t>)</w:t>
            </w:r>
            <w:proofErr w:type="gramEnd"/>
            <w:r>
              <w:rPr>
                <w:rFonts w:ascii="Arial" w:hAnsi="Arial" w:cs="Arial"/>
              </w:rPr>
              <w:t xml:space="preserve"> and gateposts in a stock-proof condition for the duration of the EFS agreement.</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F429FFB" w14:textId="77777777" w:rsidR="00E84034" w:rsidRPr="000148A9" w:rsidRDefault="00E84034" w:rsidP="004C158E">
            <w:pP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A00566C" w14:textId="77777777" w:rsidR="00E84034" w:rsidRPr="000148A9" w:rsidRDefault="00E84034" w:rsidP="004C158E">
            <w:pPr>
              <w:rPr>
                <w:rFonts w:ascii="Arial" w:hAnsi="Arial" w:cs="Arial"/>
                <w:b/>
              </w:rPr>
            </w:pPr>
            <w:r w:rsidRPr="000148A9">
              <w:rPr>
                <w:rFonts w:ascii="Arial" w:hAnsi="Arial" w:cs="Arial"/>
                <w:b/>
              </w:rPr>
              <w:sym w:font="Wingdings" w:char="00FC"/>
            </w: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A0038D7" w14:textId="77777777" w:rsidR="00E84034" w:rsidRPr="000148A9" w:rsidRDefault="00E84034" w:rsidP="004C158E">
            <w:pPr>
              <w:rPr>
                <w:rFonts w:ascii="Arial" w:hAnsi="Arial" w:cs="Arial"/>
                <w:b/>
              </w:rPr>
            </w:pPr>
            <w:r w:rsidRPr="000148A9">
              <w:rPr>
                <w:rFonts w:ascii="Arial" w:hAnsi="Arial" w:cs="Arial"/>
                <w:b/>
              </w:rPr>
              <w:sym w:font="Wingdings" w:char="00FC"/>
            </w:r>
          </w:p>
        </w:tc>
      </w:tr>
      <w:tr w:rsidR="00E84034" w:rsidRPr="000148A9" w14:paraId="2F338402" w14:textId="77777777" w:rsidTr="00F15048">
        <w:trPr>
          <w:trHeight w:val="54"/>
        </w:trPr>
        <w:tc>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26FCA92" w14:textId="77777777" w:rsidR="00E84034" w:rsidRPr="00E84034" w:rsidRDefault="00E84034" w:rsidP="00330CEC">
            <w:pPr>
              <w:rPr>
                <w:rFonts w:ascii="Arial" w:hAnsi="Arial" w:cs="Arial"/>
                <w:b/>
              </w:rPr>
            </w:pPr>
            <w:r w:rsidRPr="00E84034">
              <w:rPr>
                <w:rFonts w:ascii="Arial" w:hAnsi="Arial" w:cs="Arial"/>
                <w:b/>
              </w:rPr>
              <w:t>BWT3M</w:t>
            </w:r>
          </w:p>
        </w:tc>
        <w:tc>
          <w:tcPr>
            <w:tcW w:w="3793"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5BAF073" w14:textId="77777777" w:rsidR="00E84034" w:rsidRDefault="00E84034" w:rsidP="00F15048">
            <w:pPr>
              <w:spacing w:after="0"/>
              <w:rPr>
                <w:rFonts w:ascii="Arial" w:hAnsi="Arial" w:cs="Arial"/>
              </w:rPr>
            </w:pPr>
            <w:r>
              <w:rPr>
                <w:rFonts w:ascii="Arial" w:hAnsi="Arial" w:cs="Arial"/>
              </w:rPr>
              <w:t>Successfully establish the newly planted native trees and shrubs for the duration of the EFS agreement.</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FA7221A" w14:textId="77777777" w:rsidR="00E84034" w:rsidRPr="000148A9" w:rsidRDefault="00E84034" w:rsidP="004C158E">
            <w:pP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9D42461" w14:textId="77777777" w:rsidR="00E84034" w:rsidRPr="000148A9" w:rsidRDefault="00E84034" w:rsidP="004C158E">
            <w:pPr>
              <w:rPr>
                <w:rFonts w:ascii="Arial" w:hAnsi="Arial" w:cs="Arial"/>
                <w:b/>
              </w:rPr>
            </w:pPr>
            <w:r w:rsidRPr="000148A9">
              <w:rPr>
                <w:rFonts w:ascii="Arial" w:hAnsi="Arial" w:cs="Arial"/>
                <w:b/>
              </w:rPr>
              <w:sym w:font="Wingdings" w:char="00FC"/>
            </w: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2A84440E" w14:textId="77777777" w:rsidR="00E84034" w:rsidRPr="000148A9" w:rsidRDefault="00E84034" w:rsidP="004C158E">
            <w:pPr>
              <w:rPr>
                <w:rFonts w:ascii="Arial" w:hAnsi="Arial" w:cs="Arial"/>
                <w:b/>
              </w:rPr>
            </w:pPr>
            <w:r w:rsidRPr="000148A9">
              <w:rPr>
                <w:rFonts w:ascii="Arial" w:hAnsi="Arial" w:cs="Arial"/>
                <w:b/>
              </w:rPr>
              <w:sym w:font="Wingdings" w:char="00FC"/>
            </w:r>
          </w:p>
        </w:tc>
      </w:tr>
      <w:tr w:rsidR="00E84034" w:rsidRPr="000148A9" w14:paraId="2566F159" w14:textId="77777777" w:rsidTr="00D46968">
        <w:trPr>
          <w:trHeight w:val="517"/>
        </w:trPr>
        <w:tc>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665C2009" w14:textId="77777777" w:rsidR="00E84034" w:rsidRPr="00E84034" w:rsidRDefault="00E84034" w:rsidP="00330CEC">
            <w:pPr>
              <w:rPr>
                <w:rFonts w:ascii="Arial" w:hAnsi="Arial" w:cs="Arial"/>
                <w:b/>
              </w:rPr>
            </w:pPr>
            <w:r w:rsidRPr="00E84034">
              <w:rPr>
                <w:rFonts w:ascii="Arial" w:hAnsi="Arial" w:cs="Arial"/>
                <w:b/>
              </w:rPr>
              <w:t>BWT4M</w:t>
            </w:r>
          </w:p>
        </w:tc>
        <w:tc>
          <w:tcPr>
            <w:tcW w:w="3793"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745D4E7" w14:textId="77777777" w:rsidR="00E84034" w:rsidRDefault="00E84034" w:rsidP="00F15048">
            <w:pPr>
              <w:spacing w:after="0"/>
              <w:rPr>
                <w:rFonts w:ascii="Arial" w:hAnsi="Arial" w:cs="Arial"/>
              </w:rPr>
            </w:pPr>
            <w:r>
              <w:rPr>
                <w:rFonts w:ascii="Arial" w:hAnsi="Arial" w:cs="Arial"/>
              </w:rPr>
              <w:t>The riparian buffer must not be grazed.</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D05A7BD" w14:textId="77777777" w:rsidR="00E84034" w:rsidRPr="000148A9" w:rsidRDefault="00E84034" w:rsidP="004C158E">
            <w:pP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D00E762" w14:textId="77777777" w:rsidR="00E84034" w:rsidRPr="000148A9" w:rsidRDefault="00E84034" w:rsidP="004C158E">
            <w:pPr>
              <w:rPr>
                <w:rFonts w:ascii="Arial" w:hAnsi="Arial" w:cs="Arial"/>
                <w:b/>
              </w:rPr>
            </w:pPr>
            <w:r w:rsidRPr="000148A9">
              <w:rPr>
                <w:rFonts w:ascii="Arial" w:hAnsi="Arial" w:cs="Arial"/>
                <w:b/>
              </w:rPr>
              <w:sym w:font="Wingdings" w:char="00FC"/>
            </w: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6B97FC1" w14:textId="77777777" w:rsidR="00E84034" w:rsidRPr="000148A9" w:rsidRDefault="00E84034" w:rsidP="004C158E">
            <w:pPr>
              <w:rPr>
                <w:rFonts w:ascii="Arial" w:hAnsi="Arial" w:cs="Arial"/>
                <w:b/>
              </w:rPr>
            </w:pPr>
            <w:r w:rsidRPr="000148A9">
              <w:rPr>
                <w:rFonts w:ascii="Arial" w:hAnsi="Arial" w:cs="Arial"/>
                <w:b/>
              </w:rPr>
              <w:sym w:font="Wingdings" w:char="00FC"/>
            </w:r>
          </w:p>
        </w:tc>
      </w:tr>
      <w:tr w:rsidR="00E84034" w:rsidRPr="000148A9" w14:paraId="3190D378" w14:textId="77777777" w:rsidTr="00F15048">
        <w:trPr>
          <w:trHeight w:val="623"/>
        </w:trPr>
        <w:tc>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79459BD3" w14:textId="77777777" w:rsidR="00E84034" w:rsidRPr="00E84034" w:rsidRDefault="00E84034" w:rsidP="00330CEC">
            <w:pPr>
              <w:rPr>
                <w:rFonts w:ascii="Arial" w:hAnsi="Arial" w:cs="Arial"/>
                <w:b/>
              </w:rPr>
            </w:pPr>
            <w:r w:rsidRPr="00E84034">
              <w:rPr>
                <w:rFonts w:ascii="Arial" w:hAnsi="Arial" w:cs="Arial"/>
                <w:b/>
              </w:rPr>
              <w:t>BWT5M</w:t>
            </w:r>
          </w:p>
        </w:tc>
        <w:tc>
          <w:tcPr>
            <w:tcW w:w="3793"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E77EC34" w14:textId="77777777" w:rsidR="00E84034" w:rsidRDefault="005955A4" w:rsidP="00F15048">
            <w:pPr>
              <w:spacing w:after="0"/>
              <w:rPr>
                <w:rFonts w:ascii="Arial" w:hAnsi="Arial" w:cs="Arial"/>
              </w:rPr>
            </w:pPr>
            <w:r>
              <w:rPr>
                <w:rFonts w:ascii="Arial" w:hAnsi="Arial" w:cs="Arial"/>
              </w:rPr>
              <w:t xml:space="preserve">Do not cut the </w:t>
            </w:r>
            <w:proofErr w:type="gramStart"/>
            <w:r>
              <w:rPr>
                <w:rFonts w:ascii="Arial" w:hAnsi="Arial" w:cs="Arial"/>
              </w:rPr>
              <w:t>two</w:t>
            </w:r>
            <w:r w:rsidR="00E84034">
              <w:rPr>
                <w:rFonts w:ascii="Arial" w:hAnsi="Arial" w:cs="Arial"/>
              </w:rPr>
              <w:t xml:space="preserve"> metre</w:t>
            </w:r>
            <w:proofErr w:type="gramEnd"/>
            <w:r w:rsidR="00E84034">
              <w:rPr>
                <w:rFonts w:ascii="Arial" w:hAnsi="Arial" w:cs="Arial"/>
              </w:rPr>
              <w:t xml:space="preserve"> strip nearest the watercourse between the planted blocks.</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9AD7F26" w14:textId="77777777" w:rsidR="00E84034" w:rsidRPr="000148A9" w:rsidRDefault="00E84034" w:rsidP="004C158E">
            <w:pP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FF3C32C" w14:textId="77777777" w:rsidR="00E84034" w:rsidRPr="000148A9" w:rsidRDefault="00E84034" w:rsidP="004C158E">
            <w:pPr>
              <w:rPr>
                <w:rFonts w:ascii="Arial" w:hAnsi="Arial" w:cs="Arial"/>
                <w:b/>
              </w:rPr>
            </w:pP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5935E2D" w14:textId="77777777" w:rsidR="00E84034" w:rsidRPr="000148A9" w:rsidRDefault="00E84034" w:rsidP="004C158E">
            <w:pPr>
              <w:rPr>
                <w:rFonts w:ascii="Arial" w:hAnsi="Arial" w:cs="Arial"/>
                <w:b/>
              </w:rPr>
            </w:pPr>
            <w:r w:rsidRPr="000148A9">
              <w:rPr>
                <w:rFonts w:ascii="Arial" w:hAnsi="Arial" w:cs="Arial"/>
                <w:b/>
              </w:rPr>
              <w:sym w:font="Wingdings" w:char="00FC"/>
            </w:r>
          </w:p>
        </w:tc>
      </w:tr>
      <w:tr w:rsidR="00E84034" w:rsidRPr="000148A9" w14:paraId="7FD809B4" w14:textId="77777777" w:rsidTr="00D46968">
        <w:trPr>
          <w:trHeight w:val="565"/>
        </w:trPr>
        <w:tc>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1C0D6475" w14:textId="77777777" w:rsidR="00E84034" w:rsidRPr="00E84034" w:rsidRDefault="00E84034" w:rsidP="00330CEC">
            <w:pPr>
              <w:rPr>
                <w:rFonts w:ascii="Arial" w:hAnsi="Arial" w:cs="Arial"/>
                <w:b/>
              </w:rPr>
            </w:pPr>
            <w:r w:rsidRPr="00E84034">
              <w:rPr>
                <w:rFonts w:ascii="Arial" w:hAnsi="Arial" w:cs="Arial"/>
                <w:b/>
              </w:rPr>
              <w:t>BWT6M</w:t>
            </w:r>
          </w:p>
        </w:tc>
        <w:tc>
          <w:tcPr>
            <w:tcW w:w="3793"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8D3A961" w14:textId="77777777" w:rsidR="00E84034" w:rsidRDefault="00E84034" w:rsidP="00F15048">
            <w:pPr>
              <w:spacing w:after="0"/>
              <w:rPr>
                <w:rFonts w:ascii="Arial" w:hAnsi="Arial" w:cs="Arial"/>
              </w:rPr>
            </w:pPr>
            <w:r w:rsidRPr="000712CD">
              <w:rPr>
                <w:rFonts w:ascii="Arial" w:hAnsi="Arial" w:cs="Arial"/>
              </w:rPr>
              <w:t>No fertilisers (organic or inorganic) may be used</w:t>
            </w:r>
            <w:r>
              <w:rPr>
                <w:rFonts w:ascii="Arial" w:hAnsi="Arial" w:cs="Arial"/>
              </w:rPr>
              <w:t>.</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B15D603" w14:textId="77777777" w:rsidR="00E84034" w:rsidRPr="000148A9" w:rsidRDefault="00E84034" w:rsidP="004C158E">
            <w:pPr>
              <w:rPr>
                <w:rFonts w:ascii="Arial" w:hAnsi="Arial" w:cs="Arial"/>
                <w:b/>
              </w:rPr>
            </w:pPr>
            <w:r w:rsidRPr="000148A9">
              <w:rPr>
                <w:rFonts w:ascii="Arial" w:hAnsi="Arial" w:cs="Arial"/>
                <w:b/>
              </w:rPr>
              <w:sym w:font="Wingdings" w:char="00FC"/>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FC020E3" w14:textId="77777777" w:rsidR="00E84034" w:rsidRPr="000148A9" w:rsidRDefault="00E84034" w:rsidP="004C158E">
            <w:pPr>
              <w:rPr>
                <w:rFonts w:ascii="Arial" w:hAnsi="Arial" w:cs="Arial"/>
                <w:b/>
              </w:rPr>
            </w:pP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8BA583D" w14:textId="77777777" w:rsidR="00E84034" w:rsidRPr="000148A9" w:rsidRDefault="00E84034" w:rsidP="004C158E">
            <w:pPr>
              <w:rPr>
                <w:rFonts w:ascii="Arial" w:hAnsi="Arial" w:cs="Arial"/>
                <w:b/>
              </w:rPr>
            </w:pPr>
            <w:r w:rsidRPr="000148A9">
              <w:rPr>
                <w:rFonts w:ascii="Arial" w:hAnsi="Arial" w:cs="Arial"/>
                <w:b/>
              </w:rPr>
              <w:sym w:font="Wingdings" w:char="00FC"/>
            </w:r>
          </w:p>
        </w:tc>
      </w:tr>
      <w:tr w:rsidR="00E84034" w:rsidRPr="000148A9" w14:paraId="66BC4E3C" w14:textId="77777777" w:rsidTr="00D46968">
        <w:trPr>
          <w:trHeight w:val="416"/>
        </w:trPr>
        <w:tc>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1DF92DA9" w14:textId="77777777" w:rsidR="00E84034" w:rsidRPr="00E84034" w:rsidRDefault="00E84034" w:rsidP="00330CEC">
            <w:pPr>
              <w:rPr>
                <w:rFonts w:ascii="Arial" w:hAnsi="Arial" w:cs="Arial"/>
                <w:b/>
              </w:rPr>
            </w:pPr>
            <w:r w:rsidRPr="00E84034">
              <w:rPr>
                <w:rFonts w:ascii="Arial" w:hAnsi="Arial" w:cs="Arial"/>
                <w:b/>
              </w:rPr>
              <w:t>BWT7M</w:t>
            </w:r>
          </w:p>
        </w:tc>
        <w:tc>
          <w:tcPr>
            <w:tcW w:w="3793"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B597C31" w14:textId="77777777" w:rsidR="00E84034" w:rsidRPr="000712CD" w:rsidRDefault="00E84034" w:rsidP="00F15048">
            <w:pPr>
              <w:spacing w:after="0"/>
              <w:rPr>
                <w:rFonts w:ascii="Arial" w:hAnsi="Arial" w:cs="Arial"/>
              </w:rPr>
            </w:pPr>
            <w:r>
              <w:rPr>
                <w:rFonts w:ascii="Arial" w:hAnsi="Arial" w:cs="Arial"/>
              </w:rPr>
              <w:t>The ‘Creation of r</w:t>
            </w:r>
            <w:r w:rsidRPr="00525D62">
              <w:rPr>
                <w:rFonts w:ascii="Arial" w:hAnsi="Arial" w:cs="Arial"/>
              </w:rPr>
              <w:t xml:space="preserve">iparian buffers – </w:t>
            </w:r>
            <w:r>
              <w:rPr>
                <w:rFonts w:ascii="Arial" w:hAnsi="Arial" w:cs="Arial"/>
              </w:rPr>
              <w:t xml:space="preserve">10 </w:t>
            </w:r>
            <w:r w:rsidRPr="00525D62">
              <w:rPr>
                <w:rFonts w:ascii="Arial" w:hAnsi="Arial" w:cs="Arial"/>
              </w:rPr>
              <w:t>m</w:t>
            </w:r>
            <w:r>
              <w:rPr>
                <w:rFonts w:ascii="Arial" w:hAnsi="Arial" w:cs="Arial"/>
              </w:rPr>
              <w:t>etre</w:t>
            </w:r>
            <w:r w:rsidRPr="00525D62">
              <w:rPr>
                <w:rFonts w:ascii="Arial" w:hAnsi="Arial" w:cs="Arial"/>
              </w:rPr>
              <w:t xml:space="preserve"> width </w:t>
            </w:r>
            <w:r>
              <w:rPr>
                <w:rFonts w:ascii="Arial" w:hAnsi="Arial" w:cs="Arial"/>
              </w:rPr>
              <w:t xml:space="preserve">– planted with native trees’ Option must be established, </w:t>
            </w:r>
            <w:proofErr w:type="gramStart"/>
            <w:r>
              <w:rPr>
                <w:rFonts w:ascii="Arial" w:hAnsi="Arial" w:cs="Arial"/>
              </w:rPr>
              <w:t>retained</w:t>
            </w:r>
            <w:proofErr w:type="gramEnd"/>
            <w:r>
              <w:rPr>
                <w:rFonts w:ascii="Arial" w:hAnsi="Arial" w:cs="Arial"/>
              </w:rPr>
              <w:t xml:space="preserve"> and managed as detailed in the </w:t>
            </w:r>
            <w:proofErr w:type="spellStart"/>
            <w:r>
              <w:rPr>
                <w:rFonts w:ascii="Arial" w:hAnsi="Arial" w:cs="Arial"/>
              </w:rPr>
              <w:t>ssRMP</w:t>
            </w:r>
            <w:proofErr w:type="spellEnd"/>
            <w:r>
              <w:rPr>
                <w:rFonts w:ascii="Arial" w:hAnsi="Arial" w:cs="Arial"/>
              </w:rPr>
              <w:t xml:space="preserve"> for EFS(H) sites.</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2FE4ECD" w14:textId="77777777" w:rsidR="00E84034" w:rsidRPr="000148A9" w:rsidRDefault="00E84034" w:rsidP="004C158E">
            <w:pPr>
              <w:rPr>
                <w:rFonts w:ascii="Arial" w:hAnsi="Arial" w:cs="Arial"/>
                <w:b/>
              </w:rPr>
            </w:pPr>
            <w:r w:rsidRPr="000148A9">
              <w:rPr>
                <w:rFonts w:ascii="Arial" w:hAnsi="Arial" w:cs="Arial"/>
                <w:b/>
              </w:rPr>
              <w:sym w:font="Wingdings" w:char="00FC"/>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121D0A2" w14:textId="77777777" w:rsidR="00E84034" w:rsidRPr="000148A9" w:rsidRDefault="00E84034" w:rsidP="004C158E">
            <w:pPr>
              <w:rPr>
                <w:rFonts w:ascii="Arial" w:hAnsi="Arial" w:cs="Arial"/>
                <w:b/>
              </w:rPr>
            </w:pP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94DBF99" w14:textId="77777777" w:rsidR="00E84034" w:rsidRPr="000148A9" w:rsidRDefault="00E84034" w:rsidP="004C158E">
            <w:pPr>
              <w:rPr>
                <w:rFonts w:ascii="Arial" w:hAnsi="Arial" w:cs="Arial"/>
                <w:b/>
              </w:rPr>
            </w:pPr>
            <w:r w:rsidRPr="000148A9">
              <w:rPr>
                <w:rFonts w:ascii="Arial" w:hAnsi="Arial" w:cs="Arial"/>
                <w:b/>
              </w:rPr>
              <w:sym w:font="Wingdings" w:char="00FC"/>
            </w:r>
          </w:p>
        </w:tc>
      </w:tr>
      <w:tr w:rsidR="00E84034" w:rsidRPr="000148A9" w14:paraId="0185B6A1" w14:textId="77777777" w:rsidTr="001E4348">
        <w:trPr>
          <w:trHeight w:val="828"/>
        </w:trPr>
        <w:tc>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61124516" w14:textId="77777777" w:rsidR="00E84034" w:rsidRPr="00E84034" w:rsidRDefault="00E84034" w:rsidP="00330CEC">
            <w:pPr>
              <w:rPr>
                <w:rFonts w:ascii="Arial" w:hAnsi="Arial" w:cs="Arial"/>
                <w:b/>
              </w:rPr>
            </w:pPr>
            <w:r w:rsidRPr="00E84034">
              <w:rPr>
                <w:rFonts w:ascii="Arial" w:hAnsi="Arial" w:cs="Arial"/>
                <w:b/>
              </w:rPr>
              <w:t>BWT8M</w:t>
            </w:r>
          </w:p>
        </w:tc>
        <w:tc>
          <w:tcPr>
            <w:tcW w:w="3793"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4F14F69" w14:textId="77777777" w:rsidR="00E84034" w:rsidRPr="000712CD" w:rsidRDefault="00E84034" w:rsidP="00F15048">
            <w:pPr>
              <w:spacing w:after="0"/>
              <w:rPr>
                <w:rFonts w:ascii="Arial" w:hAnsi="Arial" w:cs="Arial"/>
              </w:rPr>
            </w:pPr>
            <w:r>
              <w:rPr>
                <w:rFonts w:ascii="Arial" w:hAnsi="Arial" w:cs="Arial"/>
              </w:rPr>
              <w:t>Field records detailing area established, location, date established and all Management Requirements including Integrated pest Management (IPM) requirements.</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88030A3" w14:textId="77777777" w:rsidR="00E84034" w:rsidRPr="000148A9" w:rsidRDefault="00E84034" w:rsidP="004C158E">
            <w:pPr>
              <w:rPr>
                <w:rFonts w:ascii="Arial" w:hAnsi="Arial" w:cs="Arial"/>
                <w:b/>
              </w:rPr>
            </w:pPr>
            <w:r w:rsidRPr="000148A9">
              <w:rPr>
                <w:rFonts w:ascii="Arial" w:hAnsi="Arial" w:cs="Arial"/>
                <w:b/>
              </w:rPr>
              <w:sym w:font="Wingdings" w:char="00FC"/>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8D68740" w14:textId="77777777" w:rsidR="00E84034" w:rsidRPr="000148A9" w:rsidRDefault="00E84034" w:rsidP="004C158E">
            <w:pPr>
              <w:rPr>
                <w:rFonts w:ascii="Arial" w:hAnsi="Arial" w:cs="Arial"/>
                <w:b/>
              </w:rPr>
            </w:pP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90F7845" w14:textId="77777777" w:rsidR="00E84034" w:rsidRPr="000148A9" w:rsidRDefault="00E84034" w:rsidP="004C158E">
            <w:pPr>
              <w:rPr>
                <w:rFonts w:ascii="Arial" w:hAnsi="Arial" w:cs="Arial"/>
                <w:b/>
              </w:rPr>
            </w:pPr>
            <w:r w:rsidRPr="000148A9">
              <w:rPr>
                <w:rFonts w:ascii="Arial" w:hAnsi="Arial" w:cs="Arial"/>
                <w:b/>
              </w:rPr>
              <w:sym w:font="Wingdings" w:char="00FC"/>
            </w:r>
          </w:p>
        </w:tc>
      </w:tr>
    </w:tbl>
    <w:p w14:paraId="01BBDD83" w14:textId="77777777" w:rsidR="00292F74" w:rsidRDefault="000C2CE4" w:rsidP="00292F74">
      <w:pPr>
        <w:pStyle w:val="FootnoteText"/>
        <w:rPr>
          <w:rFonts w:ascii="Arial" w:hAnsi="Arial" w:cs="Arial"/>
          <w:sz w:val="18"/>
          <w:szCs w:val="18"/>
        </w:rPr>
      </w:pPr>
      <w:r>
        <w:rPr>
          <w:rFonts w:ascii="Arial" w:hAnsi="Arial" w:cs="Arial"/>
          <w:sz w:val="18"/>
          <w:szCs w:val="18"/>
        </w:rPr>
        <w:t xml:space="preserve">(1)  </w:t>
      </w:r>
      <w:r w:rsidR="00292F74">
        <w:rPr>
          <w:rFonts w:ascii="Arial" w:hAnsi="Arial" w:cs="Arial"/>
          <w:sz w:val="18"/>
          <w:szCs w:val="18"/>
        </w:rPr>
        <w:t>The possible control types for each requirement may be:</w:t>
      </w:r>
    </w:p>
    <w:p w14:paraId="1F2DA5B6" w14:textId="77777777" w:rsidR="00292F74" w:rsidRDefault="00292F74" w:rsidP="00292F74">
      <w:pPr>
        <w:spacing w:after="0" w:line="240" w:lineRule="auto"/>
        <w:rPr>
          <w:rFonts w:ascii="Arial" w:hAnsi="Arial" w:cs="Arial"/>
          <w:sz w:val="18"/>
          <w:szCs w:val="18"/>
        </w:rPr>
      </w:pPr>
      <w:r>
        <w:rPr>
          <w:rFonts w:ascii="Arial" w:hAnsi="Arial" w:cs="Arial"/>
          <w:sz w:val="18"/>
          <w:szCs w:val="18"/>
        </w:rPr>
        <w:t>‘Admin’ – administrative checks, ‘</w:t>
      </w:r>
      <w:proofErr w:type="spellStart"/>
      <w:r>
        <w:rPr>
          <w:rFonts w:ascii="Arial" w:hAnsi="Arial" w:cs="Arial"/>
          <w:sz w:val="18"/>
          <w:szCs w:val="18"/>
        </w:rPr>
        <w:t>CwRS</w:t>
      </w:r>
      <w:proofErr w:type="spellEnd"/>
      <w:r>
        <w:rPr>
          <w:rFonts w:ascii="Arial" w:hAnsi="Arial" w:cs="Arial"/>
          <w:sz w:val="18"/>
          <w:szCs w:val="18"/>
        </w:rPr>
        <w:t>’ – Control with Remote Sensing, ‘OTSC’ – On-the-Spot Check</w:t>
      </w:r>
    </w:p>
    <w:p w14:paraId="353B0228" w14:textId="77777777" w:rsidR="00412A78" w:rsidRDefault="00412A78" w:rsidP="00EE65EE">
      <w:pPr>
        <w:spacing w:after="0"/>
        <w:rPr>
          <w:rFonts w:ascii="Arial" w:hAnsi="Arial" w:cs="Arial"/>
          <w:b/>
        </w:rPr>
      </w:pPr>
    </w:p>
    <w:p w14:paraId="33CE8B37" w14:textId="77777777" w:rsidR="005F3DD4" w:rsidRDefault="005F3DD4" w:rsidP="00D46968">
      <w:pPr>
        <w:spacing w:line="240" w:lineRule="auto"/>
        <w:rPr>
          <w:rFonts w:ascii="Arial" w:hAnsi="Arial" w:cs="Arial"/>
          <w:b/>
        </w:rPr>
      </w:pPr>
      <w:r>
        <w:rPr>
          <w:rFonts w:ascii="Arial" w:hAnsi="Arial" w:cs="Arial"/>
          <w:b/>
        </w:rPr>
        <w:lastRenderedPageBreak/>
        <w:t xml:space="preserve">Specification for native tree planting: </w:t>
      </w:r>
    </w:p>
    <w:p w14:paraId="15BF9489" w14:textId="77777777" w:rsidR="005F3DD4" w:rsidRDefault="005955A4" w:rsidP="00D46968">
      <w:pPr>
        <w:spacing w:line="240" w:lineRule="auto"/>
        <w:rPr>
          <w:rFonts w:ascii="Arial" w:hAnsi="Arial" w:cs="Arial"/>
        </w:rPr>
      </w:pPr>
      <w:r>
        <w:rPr>
          <w:rFonts w:ascii="Arial" w:hAnsi="Arial" w:cs="Arial"/>
        </w:rPr>
        <w:t>‘Native tree whip</w:t>
      </w:r>
      <w:r w:rsidR="005F3DD4">
        <w:rPr>
          <w:rFonts w:ascii="Arial" w:hAnsi="Arial" w:cs="Arial"/>
        </w:rPr>
        <w:t>’ must be:</w:t>
      </w:r>
    </w:p>
    <w:p w14:paraId="71B21BE7" w14:textId="77777777" w:rsidR="005F3DD4" w:rsidRDefault="005F3DD4" w:rsidP="00D46968">
      <w:pPr>
        <w:pStyle w:val="ListParagraph"/>
        <w:numPr>
          <w:ilvl w:val="0"/>
          <w:numId w:val="6"/>
        </w:numPr>
        <w:spacing w:after="0" w:line="240" w:lineRule="auto"/>
        <w:rPr>
          <w:rFonts w:ascii="Arial" w:hAnsi="Arial" w:cs="Arial"/>
        </w:rPr>
      </w:pPr>
      <w:r>
        <w:rPr>
          <w:rFonts w:ascii="Arial" w:hAnsi="Arial" w:cs="Arial"/>
        </w:rPr>
        <w:t>suitable nat</w:t>
      </w:r>
      <w:r w:rsidR="005955A4">
        <w:rPr>
          <w:rFonts w:ascii="Arial" w:hAnsi="Arial" w:cs="Arial"/>
        </w:rPr>
        <w:t>ive species (see Table 1 below</w:t>
      </w:r>
      <w:proofErr w:type="gramStart"/>
      <w:r w:rsidR="005955A4">
        <w:rPr>
          <w:rFonts w:ascii="Arial" w:hAnsi="Arial" w:cs="Arial"/>
        </w:rPr>
        <w:t>);</w:t>
      </w:r>
      <w:proofErr w:type="gramEnd"/>
    </w:p>
    <w:p w14:paraId="58E56417" w14:textId="77777777" w:rsidR="005F3DD4" w:rsidRDefault="005F3DD4" w:rsidP="00D46968">
      <w:pPr>
        <w:pStyle w:val="ListParagraph"/>
        <w:numPr>
          <w:ilvl w:val="0"/>
          <w:numId w:val="6"/>
        </w:numPr>
        <w:spacing w:after="0" w:line="240" w:lineRule="auto"/>
        <w:rPr>
          <w:rFonts w:ascii="Arial" w:hAnsi="Arial" w:cs="Arial"/>
        </w:rPr>
      </w:pPr>
      <w:r>
        <w:rPr>
          <w:rFonts w:ascii="Arial" w:hAnsi="Arial" w:cs="Arial"/>
        </w:rPr>
        <w:t xml:space="preserve">protected from </w:t>
      </w:r>
      <w:r w:rsidR="005955A4">
        <w:rPr>
          <w:rFonts w:ascii="Arial" w:hAnsi="Arial" w:cs="Arial"/>
        </w:rPr>
        <w:t xml:space="preserve">grazing </w:t>
      </w:r>
      <w:proofErr w:type="gramStart"/>
      <w:r w:rsidR="005955A4">
        <w:rPr>
          <w:rFonts w:ascii="Arial" w:hAnsi="Arial" w:cs="Arial"/>
        </w:rPr>
        <w:t>livestock;</w:t>
      </w:r>
      <w:proofErr w:type="gramEnd"/>
    </w:p>
    <w:p w14:paraId="733DAFA0" w14:textId="77777777" w:rsidR="005F3DD4" w:rsidRDefault="005955A4" w:rsidP="00D46968">
      <w:pPr>
        <w:pStyle w:val="ListParagraph"/>
        <w:numPr>
          <w:ilvl w:val="0"/>
          <w:numId w:val="6"/>
        </w:numPr>
        <w:spacing w:after="0" w:line="240" w:lineRule="auto"/>
        <w:rPr>
          <w:rFonts w:ascii="Arial" w:hAnsi="Arial" w:cs="Arial"/>
          <w:color w:val="000000" w:themeColor="text1"/>
        </w:rPr>
      </w:pPr>
      <w:r>
        <w:rPr>
          <w:rFonts w:ascii="Arial" w:hAnsi="Arial" w:cs="Arial"/>
          <w:color w:val="000000" w:themeColor="text1"/>
        </w:rPr>
        <w:t>successfully established;</w:t>
      </w:r>
      <w:r w:rsidR="005F3DD4">
        <w:rPr>
          <w:rFonts w:ascii="Arial" w:hAnsi="Arial" w:cs="Arial"/>
          <w:color w:val="000000" w:themeColor="text1"/>
        </w:rPr>
        <w:t xml:space="preserve"> and  </w:t>
      </w:r>
    </w:p>
    <w:p w14:paraId="20879532" w14:textId="77777777" w:rsidR="005F3DD4" w:rsidRDefault="005F3DD4" w:rsidP="00D46968">
      <w:pPr>
        <w:pStyle w:val="ListParagraph"/>
        <w:numPr>
          <w:ilvl w:val="0"/>
          <w:numId w:val="6"/>
        </w:numPr>
        <w:spacing w:after="0" w:line="240" w:lineRule="auto"/>
        <w:rPr>
          <w:rFonts w:ascii="Arial" w:hAnsi="Arial" w:cs="Arial"/>
          <w:color w:val="000000" w:themeColor="text1"/>
        </w:rPr>
      </w:pPr>
      <w:r>
        <w:rPr>
          <w:rFonts w:ascii="Arial" w:hAnsi="Arial" w:cs="Arial"/>
          <w:color w:val="000000" w:themeColor="text1"/>
        </w:rPr>
        <w:t xml:space="preserve">planted and maintained as detailed in the </w:t>
      </w:r>
      <w:proofErr w:type="spellStart"/>
      <w:r>
        <w:rPr>
          <w:rFonts w:ascii="Arial" w:hAnsi="Arial" w:cs="Arial"/>
          <w:color w:val="000000" w:themeColor="text1"/>
        </w:rPr>
        <w:t>ssRMP</w:t>
      </w:r>
      <w:proofErr w:type="spellEnd"/>
      <w:r>
        <w:rPr>
          <w:rFonts w:ascii="Arial" w:hAnsi="Arial" w:cs="Arial"/>
          <w:color w:val="000000" w:themeColor="text1"/>
        </w:rPr>
        <w:t xml:space="preserve">, for EFS(H) sites. </w:t>
      </w:r>
    </w:p>
    <w:p w14:paraId="0C73739D" w14:textId="77777777" w:rsidR="00412A78" w:rsidRDefault="00412A78" w:rsidP="00D46968">
      <w:pPr>
        <w:spacing w:line="240" w:lineRule="auto"/>
        <w:rPr>
          <w:rFonts w:ascii="Arial" w:hAnsi="Arial" w:cs="Arial"/>
        </w:rPr>
      </w:pPr>
    </w:p>
    <w:p w14:paraId="4426F659" w14:textId="77777777" w:rsidR="005F3DD4" w:rsidRPr="005925B6" w:rsidRDefault="005955A4" w:rsidP="00D46968">
      <w:pPr>
        <w:spacing w:line="240" w:lineRule="auto"/>
        <w:rPr>
          <w:rFonts w:ascii="Arial" w:hAnsi="Arial" w:cs="Arial"/>
          <w:b/>
        </w:rPr>
      </w:pPr>
      <w:r>
        <w:rPr>
          <w:rFonts w:ascii="Arial" w:hAnsi="Arial" w:cs="Arial"/>
          <w:b/>
        </w:rPr>
        <w:t>Specification for ‘Spiral t</w:t>
      </w:r>
      <w:r w:rsidR="005F3DD4" w:rsidRPr="005925B6">
        <w:rPr>
          <w:rFonts w:ascii="Arial" w:hAnsi="Arial" w:cs="Arial"/>
          <w:b/>
        </w:rPr>
        <w:t>ree guard and cane</w:t>
      </w:r>
      <w:r w:rsidR="003538CA">
        <w:rPr>
          <w:rFonts w:ascii="Arial" w:hAnsi="Arial" w:cs="Arial"/>
          <w:b/>
        </w:rPr>
        <w:t>’</w:t>
      </w:r>
      <w:r w:rsidR="005F3DD4" w:rsidRPr="005925B6">
        <w:rPr>
          <w:rFonts w:ascii="Arial" w:hAnsi="Arial" w:cs="Arial"/>
          <w:b/>
        </w:rPr>
        <w:t>:</w:t>
      </w:r>
    </w:p>
    <w:p w14:paraId="25C58388" w14:textId="77777777" w:rsidR="005F3DD4" w:rsidRPr="008E4498" w:rsidRDefault="005955A4" w:rsidP="00D46968">
      <w:pPr>
        <w:pStyle w:val="ListParagraph"/>
        <w:numPr>
          <w:ilvl w:val="0"/>
          <w:numId w:val="2"/>
        </w:numPr>
        <w:autoSpaceDE w:val="0"/>
        <w:autoSpaceDN w:val="0"/>
        <w:adjustRightInd w:val="0"/>
        <w:spacing w:after="0" w:line="240" w:lineRule="auto"/>
        <w:rPr>
          <w:rFonts w:ascii="Arial" w:hAnsi="Arial" w:cs="Arial"/>
        </w:rPr>
      </w:pPr>
      <w:r>
        <w:rPr>
          <w:rFonts w:ascii="Arial" w:hAnsi="Arial" w:cs="Arial"/>
        </w:rPr>
        <w:t>‘Spiral tree guard</w:t>
      </w:r>
      <w:r w:rsidR="005F3DD4">
        <w:rPr>
          <w:rFonts w:ascii="Arial" w:hAnsi="Arial" w:cs="Arial"/>
        </w:rPr>
        <w:t>’ must be a</w:t>
      </w:r>
      <w:r w:rsidR="005F3DD4" w:rsidRPr="00F13928">
        <w:rPr>
          <w:rFonts w:ascii="Arial" w:hAnsi="Arial" w:cs="Arial"/>
        </w:rPr>
        <w:t xml:space="preserve">t least </w:t>
      </w:r>
      <w:r w:rsidR="005F3DD4">
        <w:rPr>
          <w:rFonts w:ascii="Arial" w:hAnsi="Arial" w:cs="Arial"/>
        </w:rPr>
        <w:t>0.60</w:t>
      </w:r>
      <w:r w:rsidR="005F3DD4" w:rsidRPr="00F13928">
        <w:rPr>
          <w:rFonts w:ascii="Arial" w:hAnsi="Arial" w:cs="Arial"/>
        </w:rPr>
        <w:t xml:space="preserve"> m </w:t>
      </w:r>
      <w:r w:rsidR="005F3DD4">
        <w:rPr>
          <w:rFonts w:ascii="Arial" w:hAnsi="Arial" w:cs="Arial"/>
        </w:rPr>
        <w:t>tall</w:t>
      </w:r>
      <w:r w:rsidR="005F3DD4" w:rsidRPr="00F13928">
        <w:rPr>
          <w:rFonts w:ascii="Arial" w:hAnsi="Arial" w:cs="Arial"/>
        </w:rPr>
        <w:t xml:space="preserve"> and </w:t>
      </w:r>
      <w:r w:rsidR="005F3DD4">
        <w:rPr>
          <w:rFonts w:ascii="Arial" w:hAnsi="Arial" w:cs="Arial"/>
        </w:rPr>
        <w:t xml:space="preserve">a minimum 38 mm </w:t>
      </w:r>
      <w:proofErr w:type="gramStart"/>
      <w:r>
        <w:rPr>
          <w:rFonts w:ascii="Arial" w:hAnsi="Arial" w:cs="Arial"/>
        </w:rPr>
        <w:t>diameter;</w:t>
      </w:r>
      <w:proofErr w:type="gramEnd"/>
      <w:r w:rsidR="005F3DD4" w:rsidRPr="00F13928">
        <w:rPr>
          <w:rFonts w:ascii="Arial" w:hAnsi="Arial" w:cs="Arial"/>
        </w:rPr>
        <w:t xml:space="preserve"> </w:t>
      </w:r>
    </w:p>
    <w:p w14:paraId="2553D206" w14:textId="77777777" w:rsidR="005F3DD4" w:rsidRPr="008E4498" w:rsidRDefault="005955A4" w:rsidP="00D46968">
      <w:pPr>
        <w:pStyle w:val="ListParagraph"/>
        <w:numPr>
          <w:ilvl w:val="0"/>
          <w:numId w:val="2"/>
        </w:numPr>
        <w:autoSpaceDE w:val="0"/>
        <w:autoSpaceDN w:val="0"/>
        <w:adjustRightInd w:val="0"/>
        <w:spacing w:after="0" w:line="240" w:lineRule="auto"/>
        <w:rPr>
          <w:rFonts w:ascii="Arial" w:hAnsi="Arial" w:cs="Arial"/>
        </w:rPr>
      </w:pPr>
      <w:r>
        <w:rPr>
          <w:rFonts w:ascii="Arial" w:hAnsi="Arial" w:cs="Arial"/>
        </w:rPr>
        <w:t>a</w:t>
      </w:r>
      <w:r w:rsidR="005F3DD4" w:rsidRPr="00F77949">
        <w:rPr>
          <w:rFonts w:ascii="Arial" w:hAnsi="Arial" w:cs="Arial"/>
        </w:rPr>
        <w:t xml:space="preserve">ll </w:t>
      </w:r>
      <w:r w:rsidR="005F3DD4">
        <w:rPr>
          <w:rFonts w:ascii="Arial" w:hAnsi="Arial" w:cs="Arial"/>
        </w:rPr>
        <w:t>canes must</w:t>
      </w:r>
      <w:r>
        <w:rPr>
          <w:rFonts w:ascii="Arial" w:hAnsi="Arial" w:cs="Arial"/>
        </w:rPr>
        <w:t xml:space="preserve"> be a minimum 90 cm long; and</w:t>
      </w:r>
    </w:p>
    <w:p w14:paraId="1BACECF3" w14:textId="77777777" w:rsidR="005F3DD4" w:rsidRDefault="005955A4" w:rsidP="00D46968">
      <w:pPr>
        <w:pStyle w:val="ListParagraph"/>
        <w:numPr>
          <w:ilvl w:val="0"/>
          <w:numId w:val="2"/>
        </w:numPr>
        <w:spacing w:after="0" w:line="240" w:lineRule="auto"/>
        <w:rPr>
          <w:rFonts w:ascii="Arial" w:hAnsi="Arial" w:cs="Arial"/>
        </w:rPr>
      </w:pPr>
      <w:r>
        <w:rPr>
          <w:rFonts w:ascii="Arial" w:hAnsi="Arial" w:cs="Arial"/>
        </w:rPr>
        <w:t>‘Spiral tree guard</w:t>
      </w:r>
      <w:r w:rsidR="005F3DD4">
        <w:rPr>
          <w:rFonts w:ascii="Arial" w:hAnsi="Arial" w:cs="Arial"/>
        </w:rPr>
        <w:t xml:space="preserve"> and </w:t>
      </w:r>
      <w:r w:rsidR="005F3DD4" w:rsidRPr="00BC3AFB">
        <w:rPr>
          <w:rFonts w:ascii="Arial" w:hAnsi="Arial" w:cs="Arial"/>
        </w:rPr>
        <w:t>cane</w:t>
      </w:r>
      <w:r w:rsidR="005F3DD4">
        <w:rPr>
          <w:rFonts w:ascii="Arial" w:hAnsi="Arial" w:cs="Arial"/>
        </w:rPr>
        <w:t xml:space="preserve">’ must be erected and maintained as detailed in the </w:t>
      </w:r>
      <w:proofErr w:type="spellStart"/>
      <w:r w:rsidR="005F3DD4">
        <w:rPr>
          <w:rFonts w:ascii="Arial" w:hAnsi="Arial" w:cs="Arial"/>
        </w:rPr>
        <w:t>ssRMP</w:t>
      </w:r>
      <w:proofErr w:type="spellEnd"/>
      <w:r w:rsidR="005F3DD4" w:rsidRPr="00302D72">
        <w:rPr>
          <w:rFonts w:ascii="Arial" w:hAnsi="Arial" w:cs="Arial"/>
        </w:rPr>
        <w:t xml:space="preserve"> </w:t>
      </w:r>
      <w:r w:rsidR="00412A78">
        <w:rPr>
          <w:rFonts w:ascii="Arial" w:hAnsi="Arial" w:cs="Arial"/>
        </w:rPr>
        <w:t>for EFS</w:t>
      </w:r>
      <w:r w:rsidR="005F3DD4">
        <w:rPr>
          <w:rFonts w:ascii="Arial" w:hAnsi="Arial" w:cs="Arial"/>
        </w:rPr>
        <w:t>(H) sites.</w:t>
      </w:r>
    </w:p>
    <w:p w14:paraId="540AE5AA" w14:textId="77777777" w:rsidR="005F3DD4" w:rsidRDefault="005F3DD4" w:rsidP="00D46968">
      <w:pPr>
        <w:spacing w:line="240" w:lineRule="auto"/>
        <w:rPr>
          <w:rFonts w:ascii="Arial" w:hAnsi="Arial" w:cs="Arial"/>
          <w:b/>
        </w:rPr>
      </w:pPr>
    </w:p>
    <w:p w14:paraId="41199E39" w14:textId="77777777" w:rsidR="005F3DD4" w:rsidRPr="00AD6D19" w:rsidRDefault="003538CA" w:rsidP="00D46968">
      <w:pPr>
        <w:spacing w:line="240" w:lineRule="auto"/>
        <w:rPr>
          <w:rFonts w:ascii="Arial" w:hAnsi="Arial" w:cs="Arial"/>
          <w:b/>
        </w:rPr>
      </w:pPr>
      <w:r>
        <w:rPr>
          <w:rFonts w:ascii="Arial" w:hAnsi="Arial" w:cs="Arial"/>
          <w:b/>
        </w:rPr>
        <w:t>Specification for ‘S</w:t>
      </w:r>
      <w:r w:rsidR="005F3DD4" w:rsidRPr="00AC4CD2">
        <w:rPr>
          <w:rFonts w:ascii="Arial" w:hAnsi="Arial" w:cs="Arial"/>
          <w:b/>
        </w:rPr>
        <w:t>tock</w:t>
      </w:r>
      <w:r w:rsidR="005955A4">
        <w:rPr>
          <w:rFonts w:ascii="Arial" w:hAnsi="Arial" w:cs="Arial"/>
          <w:b/>
        </w:rPr>
        <w:t>-</w:t>
      </w:r>
      <w:r w:rsidR="005F3DD4" w:rsidRPr="00AC4CD2">
        <w:rPr>
          <w:rFonts w:ascii="Arial" w:hAnsi="Arial" w:cs="Arial"/>
          <w:b/>
        </w:rPr>
        <w:t>proof fencing</w:t>
      </w:r>
      <w:r>
        <w:rPr>
          <w:rFonts w:ascii="Arial" w:hAnsi="Arial" w:cs="Arial"/>
          <w:b/>
        </w:rPr>
        <w:t>’</w:t>
      </w:r>
      <w:r w:rsidR="005F3DD4">
        <w:rPr>
          <w:rFonts w:ascii="Arial" w:hAnsi="Arial" w:cs="Arial"/>
          <w:b/>
        </w:rPr>
        <w:t>:</w:t>
      </w:r>
    </w:p>
    <w:p w14:paraId="0ED7C707" w14:textId="77777777" w:rsidR="00460D9F" w:rsidRPr="00D62898" w:rsidRDefault="00460D9F" w:rsidP="00460D9F">
      <w:pPr>
        <w:pStyle w:val="ListParagraph"/>
        <w:numPr>
          <w:ilvl w:val="0"/>
          <w:numId w:val="2"/>
        </w:numPr>
        <w:autoSpaceDE w:val="0"/>
        <w:autoSpaceDN w:val="0"/>
        <w:adjustRightInd w:val="0"/>
        <w:spacing w:after="0" w:line="240" w:lineRule="auto"/>
        <w:rPr>
          <w:rFonts w:ascii="Arial" w:hAnsi="Arial" w:cs="Arial"/>
          <w:b/>
        </w:rPr>
      </w:pPr>
      <w:r w:rsidRPr="00704AF4">
        <w:rPr>
          <w:rFonts w:ascii="Arial" w:hAnsi="Arial" w:cs="Arial"/>
        </w:rPr>
        <w:t xml:space="preserve">All </w:t>
      </w:r>
      <w:r>
        <w:rPr>
          <w:rFonts w:ascii="Arial" w:hAnsi="Arial" w:cs="Arial"/>
        </w:rPr>
        <w:t xml:space="preserve">remnant </w:t>
      </w:r>
      <w:r w:rsidRPr="00704AF4">
        <w:rPr>
          <w:rFonts w:ascii="Arial" w:hAnsi="Arial" w:cs="Arial"/>
        </w:rPr>
        <w:t>fence material must be removed before erecting the</w:t>
      </w:r>
      <w:r>
        <w:rPr>
          <w:rFonts w:ascii="Arial" w:hAnsi="Arial" w:cs="Arial"/>
        </w:rPr>
        <w:t xml:space="preserve"> ‘Stock- proof fencing’.</w:t>
      </w:r>
    </w:p>
    <w:p w14:paraId="06FB149D" w14:textId="77777777" w:rsidR="00460D9F" w:rsidRPr="00D62898" w:rsidRDefault="00460D9F" w:rsidP="00460D9F">
      <w:pPr>
        <w:pStyle w:val="ListParagraph"/>
        <w:numPr>
          <w:ilvl w:val="0"/>
          <w:numId w:val="2"/>
        </w:numPr>
        <w:spacing w:after="0" w:line="240" w:lineRule="auto"/>
        <w:rPr>
          <w:rFonts w:ascii="Arial" w:hAnsi="Arial" w:cs="Arial"/>
        </w:rPr>
      </w:pPr>
      <w:r w:rsidRPr="00D62898">
        <w:rPr>
          <w:rFonts w:ascii="Arial" w:hAnsi="Arial" w:cs="Arial"/>
        </w:rPr>
        <w:t>New materials must be used for ‘Stock-proof fencing’.</w:t>
      </w:r>
    </w:p>
    <w:p w14:paraId="69527FEF" w14:textId="77777777" w:rsidR="00460D9F" w:rsidRDefault="00460D9F" w:rsidP="00460D9F">
      <w:pPr>
        <w:pStyle w:val="ListParagraph"/>
        <w:numPr>
          <w:ilvl w:val="0"/>
          <w:numId w:val="2"/>
        </w:numPr>
        <w:autoSpaceDE w:val="0"/>
        <w:autoSpaceDN w:val="0"/>
        <w:adjustRightInd w:val="0"/>
        <w:spacing w:after="0" w:line="240" w:lineRule="auto"/>
        <w:rPr>
          <w:rFonts w:ascii="Arial" w:hAnsi="Arial" w:cs="Arial"/>
        </w:rPr>
      </w:pPr>
      <w:r>
        <w:rPr>
          <w:rFonts w:ascii="Arial" w:hAnsi="Arial" w:cs="Arial"/>
        </w:rPr>
        <w:t xml:space="preserve">The fence must be erected to BS 1722-2:2006. </w:t>
      </w:r>
    </w:p>
    <w:p w14:paraId="1D02D6CF" w14:textId="77777777" w:rsidR="00460D9F" w:rsidRPr="00F76A10" w:rsidRDefault="00460D9F" w:rsidP="00460D9F">
      <w:pPr>
        <w:pStyle w:val="ListParagraph"/>
        <w:numPr>
          <w:ilvl w:val="0"/>
          <w:numId w:val="2"/>
        </w:numPr>
        <w:autoSpaceDE w:val="0"/>
        <w:autoSpaceDN w:val="0"/>
        <w:adjustRightInd w:val="0"/>
        <w:spacing w:after="0" w:line="240" w:lineRule="auto"/>
        <w:rPr>
          <w:rFonts w:ascii="Arial" w:hAnsi="Arial" w:cs="Arial"/>
        </w:rPr>
      </w:pPr>
      <w:r w:rsidRPr="005378CC">
        <w:rPr>
          <w:rFonts w:ascii="Arial" w:hAnsi="Arial" w:cs="Arial"/>
        </w:rPr>
        <w:t>T</w:t>
      </w:r>
      <w:r w:rsidRPr="00F76A10">
        <w:rPr>
          <w:rFonts w:ascii="Arial" w:hAnsi="Arial" w:cs="Arial"/>
        </w:rPr>
        <w:t xml:space="preserve">he minimum standard for ‘Stock-proof fencing’ is galvanised woven wire and three strands line wire </w:t>
      </w:r>
      <w:r w:rsidRPr="00F76A10">
        <w:rPr>
          <w:rFonts w:ascii="Arial" w:hAnsi="Arial" w:cs="Arial"/>
          <w:b/>
        </w:rPr>
        <w:t>or</w:t>
      </w:r>
      <w:r w:rsidRPr="00F76A10">
        <w:rPr>
          <w:rFonts w:ascii="Arial" w:hAnsi="Arial" w:cs="Arial"/>
        </w:rPr>
        <w:t xml:space="preserve"> five strands line wire. </w:t>
      </w:r>
    </w:p>
    <w:p w14:paraId="10F774A8" w14:textId="77777777" w:rsidR="00460D9F" w:rsidRPr="005378CC" w:rsidRDefault="00460D9F" w:rsidP="00460D9F">
      <w:pPr>
        <w:pStyle w:val="ListParagraph"/>
        <w:numPr>
          <w:ilvl w:val="0"/>
          <w:numId w:val="2"/>
        </w:numPr>
        <w:autoSpaceDE w:val="0"/>
        <w:autoSpaceDN w:val="0"/>
        <w:adjustRightInd w:val="0"/>
        <w:spacing w:after="0" w:line="240" w:lineRule="auto"/>
        <w:rPr>
          <w:rFonts w:ascii="Arial" w:hAnsi="Arial" w:cs="Arial"/>
        </w:rPr>
      </w:pPr>
      <w:r w:rsidRPr="005378CC">
        <w:rPr>
          <w:rFonts w:ascii="Arial" w:hAnsi="Arial" w:cs="Arial"/>
        </w:rPr>
        <w:t>The overall height of the fence must be at least 1.</w:t>
      </w:r>
      <w:r>
        <w:rPr>
          <w:rFonts w:ascii="Arial" w:hAnsi="Arial" w:cs="Arial"/>
        </w:rPr>
        <w:t>2</w:t>
      </w:r>
      <w:r w:rsidRPr="005378CC">
        <w:rPr>
          <w:rFonts w:ascii="Arial" w:hAnsi="Arial" w:cs="Arial"/>
        </w:rPr>
        <w:t xml:space="preserve">0 m from the ground to the top wire. </w:t>
      </w:r>
    </w:p>
    <w:p w14:paraId="00430004" w14:textId="77777777" w:rsidR="00460D9F" w:rsidRDefault="00460D9F" w:rsidP="00460D9F">
      <w:pPr>
        <w:pStyle w:val="ListParagraph"/>
        <w:numPr>
          <w:ilvl w:val="0"/>
          <w:numId w:val="2"/>
        </w:numPr>
        <w:autoSpaceDE w:val="0"/>
        <w:autoSpaceDN w:val="0"/>
        <w:adjustRightInd w:val="0"/>
        <w:spacing w:after="0" w:line="240" w:lineRule="auto"/>
        <w:rPr>
          <w:rFonts w:ascii="Arial" w:hAnsi="Arial" w:cs="Arial"/>
        </w:rPr>
      </w:pPr>
      <w:r w:rsidRPr="00F77949">
        <w:rPr>
          <w:rFonts w:ascii="Arial" w:hAnsi="Arial" w:cs="Arial"/>
        </w:rPr>
        <w:t>Straining posts must be equivalent in strength and durability to 125</w:t>
      </w:r>
      <w:r>
        <w:rPr>
          <w:rFonts w:ascii="Arial" w:hAnsi="Arial" w:cs="Arial"/>
        </w:rPr>
        <w:t xml:space="preserve"> </w:t>
      </w:r>
      <w:r w:rsidRPr="00F77949">
        <w:rPr>
          <w:rFonts w:ascii="Arial" w:hAnsi="Arial" w:cs="Arial"/>
        </w:rPr>
        <w:t>mm top diameter</w:t>
      </w:r>
      <w:r>
        <w:rPr>
          <w:rFonts w:ascii="Arial" w:hAnsi="Arial" w:cs="Arial"/>
        </w:rPr>
        <w:t xml:space="preserve"> </w:t>
      </w:r>
      <w:r w:rsidRPr="00F77949">
        <w:rPr>
          <w:rFonts w:ascii="Arial" w:hAnsi="Arial" w:cs="Arial"/>
        </w:rPr>
        <w:t>round timber</w:t>
      </w:r>
      <w:r>
        <w:rPr>
          <w:rFonts w:ascii="Arial" w:hAnsi="Arial" w:cs="Arial"/>
        </w:rPr>
        <w:t xml:space="preserve"> </w:t>
      </w:r>
      <w:r w:rsidRPr="00F77949">
        <w:rPr>
          <w:rFonts w:ascii="Arial" w:hAnsi="Arial" w:cs="Arial"/>
        </w:rPr>
        <w:t>or 125</w:t>
      </w:r>
      <w:r>
        <w:rPr>
          <w:rFonts w:ascii="Arial" w:hAnsi="Arial" w:cs="Arial"/>
        </w:rPr>
        <w:t xml:space="preserve"> </w:t>
      </w:r>
      <w:r w:rsidRPr="00F77949">
        <w:rPr>
          <w:rFonts w:ascii="Arial" w:hAnsi="Arial" w:cs="Arial"/>
        </w:rPr>
        <w:t>mm x 125</w:t>
      </w:r>
      <w:r>
        <w:rPr>
          <w:rFonts w:ascii="Arial" w:hAnsi="Arial" w:cs="Arial"/>
        </w:rPr>
        <w:t xml:space="preserve"> </w:t>
      </w:r>
      <w:r w:rsidRPr="00F77949">
        <w:rPr>
          <w:rFonts w:ascii="Arial" w:hAnsi="Arial" w:cs="Arial"/>
        </w:rPr>
        <w:t>mm sawn timbers</w:t>
      </w:r>
      <w:r>
        <w:rPr>
          <w:rFonts w:ascii="Arial" w:hAnsi="Arial" w:cs="Arial"/>
        </w:rPr>
        <w:t xml:space="preserve">.  </w:t>
      </w:r>
    </w:p>
    <w:p w14:paraId="256448A9" w14:textId="77777777" w:rsidR="00460D9F" w:rsidRDefault="00460D9F" w:rsidP="00460D9F">
      <w:pPr>
        <w:pStyle w:val="ListParagraph"/>
        <w:numPr>
          <w:ilvl w:val="0"/>
          <w:numId w:val="2"/>
        </w:numPr>
        <w:autoSpaceDE w:val="0"/>
        <w:autoSpaceDN w:val="0"/>
        <w:adjustRightInd w:val="0"/>
        <w:spacing w:after="0" w:line="240" w:lineRule="auto"/>
        <w:rPr>
          <w:rFonts w:ascii="Arial" w:hAnsi="Arial" w:cs="Arial"/>
        </w:rPr>
      </w:pPr>
      <w:r w:rsidRPr="00F77949">
        <w:rPr>
          <w:rFonts w:ascii="Arial" w:hAnsi="Arial" w:cs="Arial"/>
        </w:rPr>
        <w:t>St</w:t>
      </w:r>
      <w:r>
        <w:rPr>
          <w:rFonts w:ascii="Arial" w:hAnsi="Arial" w:cs="Arial"/>
        </w:rPr>
        <w:t>r</w:t>
      </w:r>
      <w:r w:rsidRPr="00F77949">
        <w:rPr>
          <w:rFonts w:ascii="Arial" w:hAnsi="Arial" w:cs="Arial"/>
        </w:rPr>
        <w:t>aining posts must be set at centres not exceeding 1</w:t>
      </w:r>
      <w:r>
        <w:rPr>
          <w:rFonts w:ascii="Arial" w:hAnsi="Arial" w:cs="Arial"/>
        </w:rPr>
        <w:t xml:space="preserve">50 </w:t>
      </w:r>
      <w:r w:rsidRPr="00F77949">
        <w:rPr>
          <w:rFonts w:ascii="Arial" w:hAnsi="Arial" w:cs="Arial"/>
        </w:rPr>
        <w:t>m or at each change in direction or gradient.</w:t>
      </w:r>
      <w:r>
        <w:rPr>
          <w:rFonts w:ascii="Arial" w:hAnsi="Arial" w:cs="Arial"/>
        </w:rPr>
        <w:t xml:space="preserve">  </w:t>
      </w:r>
      <w:r w:rsidRPr="00F77949">
        <w:rPr>
          <w:rFonts w:ascii="Arial" w:hAnsi="Arial" w:cs="Arial"/>
        </w:rPr>
        <w:t xml:space="preserve"> </w:t>
      </w:r>
      <w:r>
        <w:rPr>
          <w:rFonts w:ascii="Arial" w:hAnsi="Arial" w:cs="Arial"/>
        </w:rPr>
        <w:t xml:space="preserve"> </w:t>
      </w:r>
    </w:p>
    <w:p w14:paraId="13443F82" w14:textId="77777777" w:rsidR="00460D9F" w:rsidRDefault="00460D9F" w:rsidP="00460D9F">
      <w:pPr>
        <w:pStyle w:val="ListParagraph"/>
        <w:numPr>
          <w:ilvl w:val="0"/>
          <w:numId w:val="2"/>
        </w:numPr>
        <w:autoSpaceDE w:val="0"/>
        <w:autoSpaceDN w:val="0"/>
        <w:adjustRightInd w:val="0"/>
        <w:spacing w:after="0" w:line="240" w:lineRule="auto"/>
        <w:rPr>
          <w:rFonts w:ascii="Arial" w:hAnsi="Arial" w:cs="Arial"/>
        </w:rPr>
      </w:pPr>
      <w:r w:rsidRPr="00276BD6">
        <w:rPr>
          <w:rFonts w:ascii="Arial" w:hAnsi="Arial" w:cs="Arial"/>
        </w:rPr>
        <w:t>Struts must be equivalent in strength and durability to 7</w:t>
      </w:r>
      <w:r>
        <w:rPr>
          <w:rFonts w:ascii="Arial" w:hAnsi="Arial" w:cs="Arial"/>
        </w:rPr>
        <w:t>5</w:t>
      </w:r>
      <w:r w:rsidRPr="00276BD6">
        <w:rPr>
          <w:rFonts w:ascii="Arial" w:hAnsi="Arial" w:cs="Arial"/>
        </w:rPr>
        <w:t xml:space="preserve"> mm top diameter round timber or 75 mm x 75 mm sawn timber.  </w:t>
      </w:r>
    </w:p>
    <w:p w14:paraId="3C45245C" w14:textId="77777777" w:rsidR="00460D9F" w:rsidRPr="00276BD6" w:rsidRDefault="00460D9F" w:rsidP="00460D9F">
      <w:pPr>
        <w:pStyle w:val="ListParagraph"/>
        <w:numPr>
          <w:ilvl w:val="0"/>
          <w:numId w:val="2"/>
        </w:numPr>
        <w:autoSpaceDE w:val="0"/>
        <w:autoSpaceDN w:val="0"/>
        <w:adjustRightInd w:val="0"/>
        <w:spacing w:after="0" w:line="240" w:lineRule="auto"/>
        <w:rPr>
          <w:rFonts w:ascii="Arial" w:hAnsi="Arial" w:cs="Arial"/>
        </w:rPr>
      </w:pPr>
      <w:r w:rsidRPr="00276BD6">
        <w:rPr>
          <w:rFonts w:ascii="Arial" w:hAnsi="Arial" w:cs="Arial"/>
        </w:rPr>
        <w:t>Struts must be mortised into the straining post.</w:t>
      </w:r>
    </w:p>
    <w:p w14:paraId="4390B7DC" w14:textId="77777777" w:rsidR="00460D9F" w:rsidRDefault="00460D9F" w:rsidP="00460D9F">
      <w:pPr>
        <w:pStyle w:val="ListParagraph"/>
        <w:numPr>
          <w:ilvl w:val="0"/>
          <w:numId w:val="2"/>
        </w:numPr>
        <w:autoSpaceDE w:val="0"/>
        <w:autoSpaceDN w:val="0"/>
        <w:adjustRightInd w:val="0"/>
        <w:spacing w:after="0" w:line="240" w:lineRule="auto"/>
        <w:rPr>
          <w:rFonts w:ascii="Arial" w:hAnsi="Arial" w:cs="Arial"/>
        </w:rPr>
      </w:pPr>
      <w:r w:rsidRPr="00F77949">
        <w:rPr>
          <w:rFonts w:ascii="Arial" w:hAnsi="Arial" w:cs="Arial"/>
        </w:rPr>
        <w:t xml:space="preserve">Intermediate posts must be equivalent in strength and durability to </w:t>
      </w:r>
      <w:r>
        <w:rPr>
          <w:rFonts w:ascii="Arial" w:hAnsi="Arial" w:cs="Arial"/>
        </w:rPr>
        <w:t xml:space="preserve">75 </w:t>
      </w:r>
      <w:r w:rsidRPr="00F77949">
        <w:rPr>
          <w:rFonts w:ascii="Arial" w:hAnsi="Arial" w:cs="Arial"/>
        </w:rPr>
        <w:t xml:space="preserve">mm top diameter round timber or </w:t>
      </w:r>
      <w:r w:rsidRPr="00276BD6">
        <w:rPr>
          <w:rFonts w:ascii="Arial" w:hAnsi="Arial" w:cs="Arial"/>
        </w:rPr>
        <w:t>75 mm x 75 mm sawn timber</w:t>
      </w:r>
      <w:r w:rsidRPr="00F77949">
        <w:rPr>
          <w:rFonts w:ascii="Arial" w:hAnsi="Arial" w:cs="Arial"/>
        </w:rPr>
        <w:t xml:space="preserve"> and set at centres not exceeding </w:t>
      </w:r>
      <w:r>
        <w:rPr>
          <w:rFonts w:ascii="Arial" w:hAnsi="Arial" w:cs="Arial"/>
        </w:rPr>
        <w:t>3.00</w:t>
      </w:r>
      <w:r w:rsidRPr="00F77949">
        <w:rPr>
          <w:rFonts w:ascii="Arial" w:hAnsi="Arial" w:cs="Arial"/>
        </w:rPr>
        <w:t xml:space="preserve"> m.  </w:t>
      </w:r>
    </w:p>
    <w:p w14:paraId="21EA55FB" w14:textId="77777777" w:rsidR="00460D9F" w:rsidRPr="007F2A88" w:rsidRDefault="00460D9F" w:rsidP="00460D9F">
      <w:pPr>
        <w:pStyle w:val="ListParagraph"/>
        <w:numPr>
          <w:ilvl w:val="0"/>
          <w:numId w:val="2"/>
        </w:numPr>
        <w:autoSpaceDE w:val="0"/>
        <w:autoSpaceDN w:val="0"/>
        <w:adjustRightInd w:val="0"/>
        <w:spacing w:after="0" w:line="240" w:lineRule="auto"/>
        <w:rPr>
          <w:rFonts w:ascii="Arial" w:hAnsi="Arial" w:cs="Arial"/>
        </w:rPr>
      </w:pPr>
      <w:r>
        <w:rPr>
          <w:rFonts w:ascii="Arial" w:hAnsi="Arial" w:cs="Arial"/>
        </w:rPr>
        <w:t>Intermediate w</w:t>
      </w:r>
      <w:r w:rsidRPr="007F2A88">
        <w:rPr>
          <w:rFonts w:ascii="Arial" w:hAnsi="Arial" w:cs="Arial"/>
        </w:rPr>
        <w:t xml:space="preserve">ooden posts must be at least </w:t>
      </w:r>
      <w:r>
        <w:rPr>
          <w:rFonts w:ascii="Arial" w:hAnsi="Arial" w:cs="Arial"/>
        </w:rPr>
        <w:t>1.83 m</w:t>
      </w:r>
      <w:r w:rsidRPr="007F2A88">
        <w:rPr>
          <w:rFonts w:ascii="Arial" w:hAnsi="Arial" w:cs="Arial"/>
        </w:rPr>
        <w:t xml:space="preserve"> long</w:t>
      </w:r>
      <w:r>
        <w:rPr>
          <w:rFonts w:ascii="Arial" w:hAnsi="Arial" w:cs="Arial"/>
        </w:rPr>
        <w:t>.</w:t>
      </w:r>
    </w:p>
    <w:p w14:paraId="35F1369B" w14:textId="77777777" w:rsidR="00460D9F" w:rsidRDefault="00460D9F" w:rsidP="00460D9F">
      <w:pPr>
        <w:pStyle w:val="ListParagraph"/>
        <w:numPr>
          <w:ilvl w:val="0"/>
          <w:numId w:val="2"/>
        </w:numPr>
        <w:autoSpaceDE w:val="0"/>
        <w:autoSpaceDN w:val="0"/>
        <w:adjustRightInd w:val="0"/>
        <w:spacing w:after="0" w:line="240" w:lineRule="auto"/>
        <w:rPr>
          <w:rFonts w:ascii="Arial" w:hAnsi="Arial" w:cs="Arial"/>
        </w:rPr>
      </w:pPr>
      <w:r w:rsidRPr="00F77949">
        <w:rPr>
          <w:rFonts w:ascii="Arial" w:hAnsi="Arial" w:cs="Arial"/>
        </w:rPr>
        <w:t>All posts must be free of bark</w:t>
      </w:r>
      <w:r>
        <w:rPr>
          <w:rFonts w:ascii="Arial" w:hAnsi="Arial" w:cs="Arial"/>
        </w:rPr>
        <w:t>.</w:t>
      </w:r>
    </w:p>
    <w:p w14:paraId="01C8A989" w14:textId="77777777" w:rsidR="00460D9F" w:rsidRPr="00011869" w:rsidRDefault="00460D9F" w:rsidP="00460D9F">
      <w:pPr>
        <w:pStyle w:val="ListParagraph"/>
        <w:numPr>
          <w:ilvl w:val="0"/>
          <w:numId w:val="2"/>
        </w:numPr>
        <w:autoSpaceDE w:val="0"/>
        <w:autoSpaceDN w:val="0"/>
        <w:adjustRightInd w:val="0"/>
        <w:spacing w:after="0" w:line="240" w:lineRule="auto"/>
        <w:rPr>
          <w:rFonts w:ascii="Arial" w:hAnsi="Arial" w:cs="Arial"/>
        </w:rPr>
      </w:pPr>
      <w:r w:rsidRPr="007F2A88">
        <w:rPr>
          <w:rFonts w:ascii="Arial" w:hAnsi="Arial" w:cs="Arial"/>
        </w:rPr>
        <w:t xml:space="preserve">Posts must have a potential minimum </w:t>
      </w:r>
      <w:proofErr w:type="gramStart"/>
      <w:r w:rsidRPr="007F2A88">
        <w:rPr>
          <w:rFonts w:ascii="Arial" w:hAnsi="Arial" w:cs="Arial"/>
        </w:rPr>
        <w:t>15 year</w:t>
      </w:r>
      <w:proofErr w:type="gramEnd"/>
      <w:r w:rsidRPr="007F2A88">
        <w:rPr>
          <w:rFonts w:ascii="Arial" w:hAnsi="Arial" w:cs="Arial"/>
        </w:rPr>
        <w:t xml:space="preserve"> life, clearly indicated on manufacturer’s literature/invoice or on application of a subsequent treatment again clearly indicated on manufacturer’s literature/invoice.</w:t>
      </w:r>
      <w:r>
        <w:rPr>
          <w:rFonts w:ascii="Arial" w:hAnsi="Arial" w:cs="Arial"/>
        </w:rPr>
        <w:t xml:space="preserve">  </w:t>
      </w:r>
      <w:r w:rsidRPr="007F2A88">
        <w:rPr>
          <w:rFonts w:ascii="Arial" w:hAnsi="Arial" w:cs="Arial"/>
        </w:rPr>
        <w:t>Where wooden posts have been treated with a preservative, this must have been applied by the manufacturer</w:t>
      </w:r>
      <w:r>
        <w:rPr>
          <w:rFonts w:ascii="Arial" w:hAnsi="Arial" w:cs="Arial"/>
        </w:rPr>
        <w:t xml:space="preserve">.  </w:t>
      </w:r>
    </w:p>
    <w:p w14:paraId="0A1C9C5A" w14:textId="77777777" w:rsidR="00460D9F" w:rsidRDefault="00460D9F" w:rsidP="00460D9F">
      <w:pPr>
        <w:pStyle w:val="ListParagraph"/>
        <w:numPr>
          <w:ilvl w:val="0"/>
          <w:numId w:val="2"/>
        </w:numPr>
        <w:autoSpaceDE w:val="0"/>
        <w:autoSpaceDN w:val="0"/>
        <w:adjustRightInd w:val="0"/>
        <w:spacing w:after="0" w:line="240" w:lineRule="auto"/>
        <w:rPr>
          <w:rFonts w:ascii="Arial" w:hAnsi="Arial" w:cs="Arial"/>
        </w:rPr>
      </w:pPr>
      <w:r>
        <w:rPr>
          <w:rFonts w:ascii="Arial" w:hAnsi="Arial" w:cs="Arial"/>
        </w:rPr>
        <w:t>Use strands of galvanised 4 mm mild plain steel wire or 2.5 mm barbed wire.</w:t>
      </w:r>
    </w:p>
    <w:p w14:paraId="06A6E94A" w14:textId="77777777" w:rsidR="00460D9F" w:rsidRDefault="00460D9F" w:rsidP="00460D9F">
      <w:pPr>
        <w:pStyle w:val="ListParagraph"/>
        <w:numPr>
          <w:ilvl w:val="0"/>
          <w:numId w:val="2"/>
        </w:numPr>
        <w:spacing w:after="0" w:line="240" w:lineRule="auto"/>
        <w:rPr>
          <w:rFonts w:ascii="Arial" w:hAnsi="Arial" w:cs="Arial"/>
        </w:rPr>
      </w:pPr>
      <w:r w:rsidRPr="00F77949">
        <w:rPr>
          <w:rFonts w:ascii="Arial" w:hAnsi="Arial" w:cs="Arial"/>
        </w:rPr>
        <w:t xml:space="preserve">The </w:t>
      </w:r>
      <w:r>
        <w:rPr>
          <w:rFonts w:ascii="Arial" w:hAnsi="Arial" w:cs="Arial"/>
        </w:rPr>
        <w:t>‘Stock-</w:t>
      </w:r>
      <w:r w:rsidRPr="00F77949">
        <w:rPr>
          <w:rFonts w:ascii="Arial" w:hAnsi="Arial" w:cs="Arial"/>
        </w:rPr>
        <w:t>proof fenc</w:t>
      </w:r>
      <w:r>
        <w:rPr>
          <w:rFonts w:ascii="Arial" w:hAnsi="Arial" w:cs="Arial"/>
        </w:rPr>
        <w:t>ing’</w:t>
      </w:r>
      <w:r w:rsidRPr="00F77949">
        <w:rPr>
          <w:rFonts w:ascii="Arial" w:hAnsi="Arial" w:cs="Arial"/>
        </w:rPr>
        <w:t xml:space="preserve"> must b</w:t>
      </w:r>
      <w:r>
        <w:rPr>
          <w:rFonts w:ascii="Arial" w:hAnsi="Arial" w:cs="Arial"/>
        </w:rPr>
        <w:t>e properly strained and</w:t>
      </w:r>
      <w:r w:rsidRPr="00F77949">
        <w:rPr>
          <w:rFonts w:ascii="Arial" w:hAnsi="Arial" w:cs="Arial"/>
        </w:rPr>
        <w:t xml:space="preserve"> secured to posts with galvanised staples</w:t>
      </w:r>
      <w:r>
        <w:rPr>
          <w:rFonts w:ascii="Arial" w:hAnsi="Arial" w:cs="Arial"/>
        </w:rPr>
        <w:t xml:space="preserve"> </w:t>
      </w:r>
      <w:r w:rsidRPr="007F2A88">
        <w:rPr>
          <w:rFonts w:ascii="Arial" w:hAnsi="Arial" w:cs="Arial"/>
        </w:rPr>
        <w:t>or appropriate fastenings</w:t>
      </w:r>
      <w:r>
        <w:rPr>
          <w:rFonts w:ascii="Arial" w:hAnsi="Arial" w:cs="Arial"/>
        </w:rPr>
        <w:t xml:space="preserve"> (such as </w:t>
      </w:r>
      <w:r w:rsidRPr="00F27B0B">
        <w:rPr>
          <w:rFonts w:ascii="Arial" w:hAnsi="Arial" w:cs="Arial"/>
        </w:rPr>
        <w:t>galvanised</w:t>
      </w:r>
      <w:r>
        <w:rPr>
          <w:rFonts w:ascii="Arial" w:hAnsi="Arial" w:cs="Arial"/>
        </w:rPr>
        <w:t xml:space="preserve"> wire or bespoke fasteners)</w:t>
      </w:r>
      <w:r w:rsidRPr="00F27B0B">
        <w:rPr>
          <w:rFonts w:ascii="Arial" w:hAnsi="Arial" w:cs="Arial"/>
        </w:rPr>
        <w:t>.</w:t>
      </w:r>
    </w:p>
    <w:p w14:paraId="4C507604" w14:textId="77777777" w:rsidR="00460D9F" w:rsidRPr="00FC1A6E" w:rsidRDefault="00460D9F" w:rsidP="00460D9F">
      <w:pPr>
        <w:pStyle w:val="ListParagraph"/>
        <w:numPr>
          <w:ilvl w:val="0"/>
          <w:numId w:val="2"/>
        </w:numPr>
        <w:spacing w:after="0" w:line="240" w:lineRule="auto"/>
        <w:rPr>
          <w:rFonts w:ascii="Arial" w:hAnsi="Arial" w:cs="Arial"/>
        </w:rPr>
      </w:pPr>
      <w:r>
        <w:rPr>
          <w:rFonts w:ascii="Arial" w:hAnsi="Arial" w:cs="Arial"/>
        </w:rPr>
        <w:t xml:space="preserve">‘Stock-proof fencing’ must be erected as detailed in the </w:t>
      </w:r>
      <w:proofErr w:type="spellStart"/>
      <w:r>
        <w:rPr>
          <w:rFonts w:ascii="Arial" w:hAnsi="Arial" w:cs="Arial"/>
        </w:rPr>
        <w:t>ssRMP</w:t>
      </w:r>
      <w:proofErr w:type="spellEnd"/>
      <w:r>
        <w:rPr>
          <w:rFonts w:ascii="Arial" w:hAnsi="Arial" w:cs="Arial"/>
        </w:rPr>
        <w:t>, for EFS(H) sites.</w:t>
      </w:r>
    </w:p>
    <w:p w14:paraId="45CC669A" w14:textId="77777777" w:rsidR="00C56907" w:rsidRDefault="00C56907">
      <w:pPr>
        <w:rPr>
          <w:rFonts w:ascii="Arial" w:hAnsi="Arial" w:cs="Arial"/>
          <w:b/>
        </w:rPr>
      </w:pPr>
    </w:p>
    <w:p w14:paraId="4D88EB26" w14:textId="77777777" w:rsidR="00F15048" w:rsidRDefault="00F15048">
      <w:pPr>
        <w:rPr>
          <w:rFonts w:ascii="Arial" w:hAnsi="Arial" w:cs="Arial"/>
          <w:b/>
        </w:rPr>
      </w:pPr>
      <w:r>
        <w:rPr>
          <w:rFonts w:ascii="Arial" w:hAnsi="Arial" w:cs="Arial"/>
          <w:b/>
        </w:rPr>
        <w:br w:type="page"/>
      </w:r>
    </w:p>
    <w:p w14:paraId="18B1FC68" w14:textId="77777777" w:rsidR="005F3DD4" w:rsidRDefault="005F3DD4" w:rsidP="00D46968">
      <w:pPr>
        <w:spacing w:line="240" w:lineRule="auto"/>
        <w:rPr>
          <w:rFonts w:ascii="Arial" w:hAnsi="Arial" w:cs="Arial"/>
          <w:b/>
        </w:rPr>
      </w:pPr>
      <w:r>
        <w:rPr>
          <w:rFonts w:ascii="Arial" w:hAnsi="Arial" w:cs="Arial"/>
          <w:b/>
        </w:rPr>
        <w:lastRenderedPageBreak/>
        <w:t>Specification for ‘Gate and two gate posts’:</w:t>
      </w:r>
    </w:p>
    <w:p w14:paraId="7F2CCEF6" w14:textId="77777777" w:rsidR="005F3DD4" w:rsidRDefault="005955A4" w:rsidP="00D46968">
      <w:pPr>
        <w:pStyle w:val="ListParagraph"/>
        <w:numPr>
          <w:ilvl w:val="0"/>
          <w:numId w:val="5"/>
        </w:numPr>
        <w:spacing w:after="0" w:line="240" w:lineRule="auto"/>
        <w:rPr>
          <w:rFonts w:ascii="Arial" w:hAnsi="Arial" w:cs="Arial"/>
        </w:rPr>
      </w:pPr>
      <w:r>
        <w:rPr>
          <w:rFonts w:ascii="Arial" w:hAnsi="Arial" w:cs="Arial"/>
        </w:rPr>
        <w:t>n</w:t>
      </w:r>
      <w:r w:rsidR="005F3DD4" w:rsidRPr="00AC4CD2">
        <w:rPr>
          <w:rFonts w:ascii="Arial" w:hAnsi="Arial" w:cs="Arial"/>
        </w:rPr>
        <w:t xml:space="preserve">ew materials must be </w:t>
      </w:r>
      <w:proofErr w:type="gramStart"/>
      <w:r w:rsidR="005F3DD4" w:rsidRPr="00AC4CD2">
        <w:rPr>
          <w:rFonts w:ascii="Arial" w:hAnsi="Arial" w:cs="Arial"/>
        </w:rPr>
        <w:t>used</w:t>
      </w:r>
      <w:r>
        <w:rPr>
          <w:rFonts w:ascii="Arial" w:hAnsi="Arial" w:cs="Arial"/>
        </w:rPr>
        <w:t>;</w:t>
      </w:r>
      <w:proofErr w:type="gramEnd"/>
    </w:p>
    <w:p w14:paraId="750CA182" w14:textId="77777777" w:rsidR="005F3DD4" w:rsidRDefault="005955A4" w:rsidP="00D46968">
      <w:pPr>
        <w:pStyle w:val="ListParagraph"/>
        <w:numPr>
          <w:ilvl w:val="0"/>
          <w:numId w:val="5"/>
        </w:numPr>
        <w:spacing w:after="0" w:line="240" w:lineRule="auto"/>
        <w:rPr>
          <w:rFonts w:ascii="Arial" w:hAnsi="Arial" w:cs="Arial"/>
        </w:rPr>
      </w:pPr>
      <w:r>
        <w:rPr>
          <w:rFonts w:ascii="Arial" w:hAnsi="Arial" w:cs="Arial"/>
        </w:rPr>
        <w:t>t</w:t>
      </w:r>
      <w:r w:rsidR="005F3DD4" w:rsidRPr="008F5EEA">
        <w:rPr>
          <w:rFonts w:ascii="Arial" w:hAnsi="Arial" w:cs="Arial"/>
        </w:rPr>
        <w:t>he claimed number of ‘Gate and two gate posts</w:t>
      </w:r>
      <w:r w:rsidR="005F3DD4">
        <w:rPr>
          <w:rFonts w:ascii="Arial" w:hAnsi="Arial" w:cs="Arial"/>
        </w:rPr>
        <w:t xml:space="preserve"> -</w:t>
      </w:r>
      <w:r w:rsidR="005F3DD4" w:rsidRPr="008F5EEA">
        <w:rPr>
          <w:rFonts w:ascii="Arial" w:hAnsi="Arial" w:cs="Arial"/>
        </w:rPr>
        <w:t xml:space="preserve"> stock-proof fence’</w:t>
      </w:r>
      <w:r w:rsidR="005F3DD4">
        <w:rPr>
          <w:rFonts w:ascii="Arial" w:hAnsi="Arial" w:cs="Arial"/>
        </w:rPr>
        <w:t xml:space="preserve"> must be erected</w:t>
      </w:r>
      <w:r w:rsidR="005F3DD4" w:rsidRPr="008F5EEA">
        <w:rPr>
          <w:rFonts w:ascii="Arial" w:hAnsi="Arial" w:cs="Arial"/>
        </w:rPr>
        <w:t xml:space="preserve"> in the correct location in the field(s) where it has been </w:t>
      </w:r>
      <w:proofErr w:type="gramStart"/>
      <w:r w:rsidR="005F3DD4" w:rsidRPr="008F5EEA">
        <w:rPr>
          <w:rFonts w:ascii="Arial" w:hAnsi="Arial" w:cs="Arial"/>
        </w:rPr>
        <w:t>approved</w:t>
      </w:r>
      <w:r>
        <w:rPr>
          <w:rFonts w:ascii="Arial" w:hAnsi="Arial" w:cs="Arial"/>
        </w:rPr>
        <w:t>;</w:t>
      </w:r>
      <w:proofErr w:type="gramEnd"/>
    </w:p>
    <w:p w14:paraId="009CF908" w14:textId="77777777" w:rsidR="005F3DD4" w:rsidRPr="00EF3FB9" w:rsidRDefault="005955A4" w:rsidP="00D46968">
      <w:pPr>
        <w:pStyle w:val="ListParagraph"/>
        <w:numPr>
          <w:ilvl w:val="0"/>
          <w:numId w:val="5"/>
        </w:numPr>
        <w:autoSpaceDE w:val="0"/>
        <w:autoSpaceDN w:val="0"/>
        <w:adjustRightInd w:val="0"/>
        <w:spacing w:after="0" w:line="240" w:lineRule="auto"/>
        <w:rPr>
          <w:rFonts w:ascii="Arial" w:hAnsi="Arial" w:cs="Arial"/>
        </w:rPr>
      </w:pPr>
      <w:r>
        <w:rPr>
          <w:rFonts w:ascii="Arial" w:hAnsi="Arial" w:cs="Arial"/>
        </w:rPr>
        <w:t>t</w:t>
      </w:r>
      <w:r w:rsidR="005F3DD4" w:rsidRPr="00EF3FB9">
        <w:rPr>
          <w:rFonts w:ascii="Arial" w:hAnsi="Arial" w:cs="Arial"/>
        </w:rPr>
        <w:t xml:space="preserve">he gate, gate posts and gate hangers must be galvanised to </w:t>
      </w:r>
      <w:r>
        <w:rPr>
          <w:rFonts w:ascii="Arial" w:hAnsi="Arial" w:cs="Arial"/>
        </w:rPr>
        <w:t xml:space="preserve">the relevant British </w:t>
      </w:r>
      <w:proofErr w:type="gramStart"/>
      <w:r>
        <w:rPr>
          <w:rFonts w:ascii="Arial" w:hAnsi="Arial" w:cs="Arial"/>
        </w:rPr>
        <w:t>Standard;</w:t>
      </w:r>
      <w:proofErr w:type="gramEnd"/>
      <w:r w:rsidR="005F3DD4">
        <w:rPr>
          <w:rFonts w:ascii="Arial" w:hAnsi="Arial" w:cs="Arial"/>
        </w:rPr>
        <w:t xml:space="preserve">  </w:t>
      </w:r>
    </w:p>
    <w:p w14:paraId="210A64AD" w14:textId="77777777" w:rsidR="005F3DD4" w:rsidRDefault="005955A4" w:rsidP="00D46968">
      <w:pPr>
        <w:pStyle w:val="ListParagraph"/>
        <w:numPr>
          <w:ilvl w:val="0"/>
          <w:numId w:val="5"/>
        </w:numPr>
        <w:autoSpaceDE w:val="0"/>
        <w:autoSpaceDN w:val="0"/>
        <w:adjustRightInd w:val="0"/>
        <w:spacing w:after="0" w:line="240" w:lineRule="auto"/>
        <w:rPr>
          <w:rFonts w:ascii="Arial" w:hAnsi="Arial" w:cs="Arial"/>
        </w:rPr>
      </w:pPr>
      <w:r>
        <w:rPr>
          <w:rFonts w:ascii="Arial" w:hAnsi="Arial" w:cs="Arial"/>
        </w:rPr>
        <w:t>t</w:t>
      </w:r>
      <w:r w:rsidR="005F3DD4" w:rsidRPr="00EF3FB9">
        <w:rPr>
          <w:rFonts w:ascii="Arial" w:hAnsi="Arial" w:cs="Arial"/>
        </w:rPr>
        <w:t>he mi</w:t>
      </w:r>
      <w:r>
        <w:rPr>
          <w:rFonts w:ascii="Arial" w:hAnsi="Arial" w:cs="Arial"/>
        </w:rPr>
        <w:t xml:space="preserve">nimum standard for a gate is a </w:t>
      </w:r>
      <w:proofErr w:type="gramStart"/>
      <w:r>
        <w:rPr>
          <w:rFonts w:ascii="Arial" w:hAnsi="Arial" w:cs="Arial"/>
        </w:rPr>
        <w:t>six</w:t>
      </w:r>
      <w:r w:rsidR="005F3DD4" w:rsidRPr="00EF3FB9">
        <w:rPr>
          <w:rFonts w:ascii="Arial" w:hAnsi="Arial" w:cs="Arial"/>
        </w:rPr>
        <w:t xml:space="preserve"> bar</w:t>
      </w:r>
      <w:proofErr w:type="gramEnd"/>
      <w:r w:rsidR="005F3DD4" w:rsidRPr="00EF3FB9">
        <w:rPr>
          <w:rFonts w:ascii="Arial" w:hAnsi="Arial" w:cs="Arial"/>
        </w:rPr>
        <w:t xml:space="preserve"> gate with bracing.  Gates must be soundly framed and constructed with steel piping or rectangular hollow section or similar </w:t>
      </w:r>
      <w:proofErr w:type="gramStart"/>
      <w:r w:rsidR="005F3DD4" w:rsidRPr="00EF3FB9">
        <w:rPr>
          <w:rFonts w:ascii="Arial" w:hAnsi="Arial" w:cs="Arial"/>
        </w:rPr>
        <w:t>metal</w:t>
      </w:r>
      <w:r>
        <w:rPr>
          <w:rFonts w:ascii="Arial" w:hAnsi="Arial" w:cs="Arial"/>
        </w:rPr>
        <w:t>;</w:t>
      </w:r>
      <w:proofErr w:type="gramEnd"/>
    </w:p>
    <w:p w14:paraId="26C5003D" w14:textId="77777777" w:rsidR="005F3DD4" w:rsidRPr="00EF3FB9" w:rsidRDefault="005955A4" w:rsidP="00D46968">
      <w:pPr>
        <w:pStyle w:val="ListParagraph"/>
        <w:numPr>
          <w:ilvl w:val="0"/>
          <w:numId w:val="5"/>
        </w:numPr>
        <w:autoSpaceDE w:val="0"/>
        <w:autoSpaceDN w:val="0"/>
        <w:adjustRightInd w:val="0"/>
        <w:spacing w:after="0" w:line="240" w:lineRule="auto"/>
        <w:rPr>
          <w:rFonts w:ascii="Arial" w:hAnsi="Arial" w:cs="Arial"/>
        </w:rPr>
      </w:pPr>
      <w:r>
        <w:rPr>
          <w:rFonts w:ascii="Arial" w:hAnsi="Arial" w:cs="Arial"/>
        </w:rPr>
        <w:t>t</w:t>
      </w:r>
      <w:r w:rsidR="005F3DD4" w:rsidRPr="00EF3FB9">
        <w:rPr>
          <w:rFonts w:ascii="Arial" w:hAnsi="Arial" w:cs="Arial"/>
        </w:rPr>
        <w:t>he overall height of the gate must be at least 1.10 m from the bottom of the bottom r</w:t>
      </w:r>
      <w:r>
        <w:rPr>
          <w:rFonts w:ascii="Arial" w:hAnsi="Arial" w:cs="Arial"/>
        </w:rPr>
        <w:t xml:space="preserve">ail to the top of the top </w:t>
      </w:r>
      <w:proofErr w:type="gramStart"/>
      <w:r>
        <w:rPr>
          <w:rFonts w:ascii="Arial" w:hAnsi="Arial" w:cs="Arial"/>
        </w:rPr>
        <w:t>rail;</w:t>
      </w:r>
      <w:proofErr w:type="gramEnd"/>
    </w:p>
    <w:p w14:paraId="6EA6FCC3" w14:textId="77777777" w:rsidR="005F3DD4" w:rsidRPr="007861EF" w:rsidRDefault="005955A4" w:rsidP="00D46968">
      <w:pPr>
        <w:pStyle w:val="ListParagraph"/>
        <w:numPr>
          <w:ilvl w:val="0"/>
          <w:numId w:val="5"/>
        </w:numPr>
        <w:autoSpaceDE w:val="0"/>
        <w:autoSpaceDN w:val="0"/>
        <w:adjustRightInd w:val="0"/>
        <w:spacing w:after="0" w:line="240" w:lineRule="auto"/>
        <w:rPr>
          <w:rFonts w:ascii="Arial" w:hAnsi="Arial" w:cs="Arial"/>
        </w:rPr>
      </w:pPr>
      <w:r>
        <w:rPr>
          <w:rFonts w:ascii="Arial" w:hAnsi="Arial" w:cs="Arial"/>
        </w:rPr>
        <w:t>t</w:t>
      </w:r>
      <w:r w:rsidR="005F3DD4">
        <w:rPr>
          <w:rFonts w:ascii="Arial" w:hAnsi="Arial" w:cs="Arial"/>
        </w:rPr>
        <w:t>he m</w:t>
      </w:r>
      <w:r w:rsidR="005F3DD4" w:rsidRPr="007861EF">
        <w:rPr>
          <w:rFonts w:ascii="Arial" w:hAnsi="Arial" w:cs="Arial"/>
        </w:rPr>
        <w:t>inimum width of</w:t>
      </w:r>
      <w:r w:rsidR="005F3DD4">
        <w:rPr>
          <w:rFonts w:ascii="Arial" w:hAnsi="Arial" w:cs="Arial"/>
        </w:rPr>
        <w:t xml:space="preserve"> the</w:t>
      </w:r>
      <w:r w:rsidR="005F3DD4" w:rsidRPr="007861EF">
        <w:rPr>
          <w:rFonts w:ascii="Arial" w:hAnsi="Arial" w:cs="Arial"/>
        </w:rPr>
        <w:t xml:space="preserve"> gate opening </w:t>
      </w:r>
      <w:r w:rsidR="005F3DD4">
        <w:rPr>
          <w:rFonts w:ascii="Arial" w:hAnsi="Arial" w:cs="Arial"/>
        </w:rPr>
        <w:t xml:space="preserve">must be </w:t>
      </w:r>
      <w:r w:rsidR="005F3DD4" w:rsidRPr="007861EF">
        <w:rPr>
          <w:rFonts w:ascii="Arial" w:hAnsi="Arial" w:cs="Arial"/>
        </w:rPr>
        <w:t>4.27</w:t>
      </w:r>
      <w:r w:rsidR="005F3DD4">
        <w:rPr>
          <w:rFonts w:ascii="Arial" w:hAnsi="Arial" w:cs="Arial"/>
        </w:rPr>
        <w:t xml:space="preserve"> </w:t>
      </w:r>
      <w:proofErr w:type="gramStart"/>
      <w:r w:rsidR="005F3DD4" w:rsidRPr="007861EF">
        <w:rPr>
          <w:rFonts w:ascii="Arial" w:hAnsi="Arial" w:cs="Arial"/>
        </w:rPr>
        <w:t>m</w:t>
      </w:r>
      <w:r>
        <w:rPr>
          <w:rFonts w:ascii="Arial" w:hAnsi="Arial" w:cs="Arial"/>
        </w:rPr>
        <w:t>;</w:t>
      </w:r>
      <w:proofErr w:type="gramEnd"/>
    </w:p>
    <w:p w14:paraId="173BA9CF" w14:textId="77777777" w:rsidR="005F3DD4" w:rsidRDefault="005955A4" w:rsidP="00D46968">
      <w:pPr>
        <w:pStyle w:val="ListParagraph"/>
        <w:numPr>
          <w:ilvl w:val="0"/>
          <w:numId w:val="5"/>
        </w:numPr>
        <w:autoSpaceDE w:val="0"/>
        <w:autoSpaceDN w:val="0"/>
        <w:adjustRightInd w:val="0"/>
        <w:spacing w:after="0" w:line="240" w:lineRule="auto"/>
        <w:rPr>
          <w:rFonts w:ascii="Arial" w:hAnsi="Arial" w:cs="Arial"/>
        </w:rPr>
      </w:pPr>
      <w:r>
        <w:rPr>
          <w:rFonts w:ascii="Arial" w:hAnsi="Arial" w:cs="Arial"/>
        </w:rPr>
        <w:t>g</w:t>
      </w:r>
      <w:r w:rsidR="005F3DD4" w:rsidRPr="002A48B6">
        <w:rPr>
          <w:rFonts w:ascii="Arial" w:hAnsi="Arial" w:cs="Arial"/>
        </w:rPr>
        <w:t xml:space="preserve">ate hanging and closing posts must be at least 114 mm diameter x 3 mm thick </w:t>
      </w:r>
      <w:r>
        <w:rPr>
          <w:rFonts w:ascii="Arial" w:hAnsi="Arial" w:cs="Arial"/>
        </w:rPr>
        <w:t xml:space="preserve">steel piping or similar </w:t>
      </w:r>
      <w:proofErr w:type="gramStart"/>
      <w:r>
        <w:rPr>
          <w:rFonts w:ascii="Arial" w:hAnsi="Arial" w:cs="Arial"/>
        </w:rPr>
        <w:t>metal;</w:t>
      </w:r>
      <w:proofErr w:type="gramEnd"/>
    </w:p>
    <w:p w14:paraId="66EE27B7" w14:textId="77777777" w:rsidR="005F3DD4" w:rsidRPr="002A48B6" w:rsidRDefault="005955A4" w:rsidP="00D46968">
      <w:pPr>
        <w:pStyle w:val="ListParagraph"/>
        <w:numPr>
          <w:ilvl w:val="0"/>
          <w:numId w:val="5"/>
        </w:numPr>
        <w:autoSpaceDE w:val="0"/>
        <w:autoSpaceDN w:val="0"/>
        <w:adjustRightInd w:val="0"/>
        <w:spacing w:after="0" w:line="240" w:lineRule="auto"/>
        <w:rPr>
          <w:rFonts w:ascii="Arial" w:hAnsi="Arial" w:cs="Arial"/>
        </w:rPr>
      </w:pPr>
      <w:r>
        <w:rPr>
          <w:rFonts w:ascii="Arial" w:hAnsi="Arial" w:cs="Arial"/>
        </w:rPr>
        <w:t>g</w:t>
      </w:r>
      <w:r w:rsidR="005F3DD4" w:rsidRPr="002A48B6">
        <w:rPr>
          <w:rFonts w:ascii="Arial" w:hAnsi="Arial" w:cs="Arial"/>
        </w:rPr>
        <w:t>ate hanging and closin</w:t>
      </w:r>
      <w:r>
        <w:rPr>
          <w:rFonts w:ascii="Arial" w:hAnsi="Arial" w:cs="Arial"/>
        </w:rPr>
        <w:t xml:space="preserve">g posts must be set in </w:t>
      </w:r>
      <w:proofErr w:type="gramStart"/>
      <w:r>
        <w:rPr>
          <w:rFonts w:ascii="Arial" w:hAnsi="Arial" w:cs="Arial"/>
        </w:rPr>
        <w:t>concrete;</w:t>
      </w:r>
      <w:proofErr w:type="gramEnd"/>
    </w:p>
    <w:p w14:paraId="59767630" w14:textId="77777777" w:rsidR="005F3DD4" w:rsidRPr="007861EF" w:rsidRDefault="005955A4" w:rsidP="00D46968">
      <w:pPr>
        <w:pStyle w:val="ListParagraph"/>
        <w:numPr>
          <w:ilvl w:val="0"/>
          <w:numId w:val="5"/>
        </w:numPr>
        <w:autoSpaceDE w:val="0"/>
        <w:autoSpaceDN w:val="0"/>
        <w:adjustRightInd w:val="0"/>
        <w:spacing w:after="0" w:line="240" w:lineRule="auto"/>
        <w:rPr>
          <w:rFonts w:ascii="Arial" w:hAnsi="Arial" w:cs="Arial"/>
        </w:rPr>
      </w:pPr>
      <w:r>
        <w:rPr>
          <w:rFonts w:ascii="Arial" w:hAnsi="Arial" w:cs="Arial"/>
        </w:rPr>
        <w:t>t</w:t>
      </w:r>
      <w:r w:rsidR="005F3DD4">
        <w:rPr>
          <w:rFonts w:ascii="Arial" w:hAnsi="Arial" w:cs="Arial"/>
        </w:rPr>
        <w:t>he gate must be fitted with all fittings needed for its operation and be hung in a satisfact</w:t>
      </w:r>
      <w:r>
        <w:rPr>
          <w:rFonts w:ascii="Arial" w:hAnsi="Arial" w:cs="Arial"/>
        </w:rPr>
        <w:t xml:space="preserve">ory </w:t>
      </w:r>
      <w:proofErr w:type="gramStart"/>
      <w:r>
        <w:rPr>
          <w:rFonts w:ascii="Arial" w:hAnsi="Arial" w:cs="Arial"/>
        </w:rPr>
        <w:t>manner;</w:t>
      </w:r>
      <w:proofErr w:type="gramEnd"/>
    </w:p>
    <w:p w14:paraId="30A1000E" w14:textId="77777777" w:rsidR="005F3DD4" w:rsidRDefault="005955A4" w:rsidP="00D46968">
      <w:pPr>
        <w:pStyle w:val="ListParagraph"/>
        <w:numPr>
          <w:ilvl w:val="0"/>
          <w:numId w:val="5"/>
        </w:numPr>
        <w:autoSpaceDE w:val="0"/>
        <w:autoSpaceDN w:val="0"/>
        <w:adjustRightInd w:val="0"/>
        <w:spacing w:after="0" w:line="240" w:lineRule="auto"/>
        <w:rPr>
          <w:rFonts w:ascii="Arial" w:hAnsi="Arial" w:cs="Arial"/>
        </w:rPr>
      </w:pPr>
      <w:r>
        <w:rPr>
          <w:rFonts w:ascii="Arial" w:hAnsi="Arial" w:cs="Arial"/>
        </w:rPr>
        <w:t>t</w:t>
      </w:r>
      <w:r w:rsidR="005F3DD4">
        <w:rPr>
          <w:rFonts w:ascii="Arial" w:hAnsi="Arial" w:cs="Arial"/>
        </w:rPr>
        <w:t>he gate must not op</w:t>
      </w:r>
      <w:r>
        <w:rPr>
          <w:rFonts w:ascii="Arial" w:hAnsi="Arial" w:cs="Arial"/>
        </w:rPr>
        <w:t>en outwards on to a public road; and</w:t>
      </w:r>
    </w:p>
    <w:p w14:paraId="2B8BF327" w14:textId="77777777" w:rsidR="005F3DD4" w:rsidRDefault="005F3DD4" w:rsidP="00D46968">
      <w:pPr>
        <w:pStyle w:val="ListParagraph"/>
        <w:numPr>
          <w:ilvl w:val="0"/>
          <w:numId w:val="5"/>
        </w:numPr>
        <w:spacing w:after="0" w:line="240" w:lineRule="auto"/>
        <w:rPr>
          <w:rFonts w:ascii="Arial" w:hAnsi="Arial" w:cs="Arial"/>
        </w:rPr>
      </w:pPr>
      <w:r>
        <w:rPr>
          <w:rFonts w:ascii="Arial" w:hAnsi="Arial" w:cs="Arial"/>
        </w:rPr>
        <w:t>‘Gate and two gate posts -</w:t>
      </w:r>
      <w:r w:rsidRPr="008F5EEA">
        <w:rPr>
          <w:rFonts w:ascii="Arial" w:hAnsi="Arial" w:cs="Arial"/>
        </w:rPr>
        <w:t xml:space="preserve"> stock-proof fence’</w:t>
      </w:r>
      <w:r>
        <w:rPr>
          <w:rFonts w:ascii="Arial" w:hAnsi="Arial" w:cs="Arial"/>
        </w:rPr>
        <w:t xml:space="preserve"> must be erected and maintained as</w:t>
      </w:r>
      <w:r w:rsidR="005955A4">
        <w:rPr>
          <w:rFonts w:ascii="Arial" w:hAnsi="Arial" w:cs="Arial"/>
        </w:rPr>
        <w:t xml:space="preserve"> detailed in the </w:t>
      </w:r>
      <w:proofErr w:type="spellStart"/>
      <w:r w:rsidR="005955A4">
        <w:rPr>
          <w:rFonts w:ascii="Arial" w:hAnsi="Arial" w:cs="Arial"/>
        </w:rPr>
        <w:t>ssRMP</w:t>
      </w:r>
      <w:proofErr w:type="spellEnd"/>
      <w:r w:rsidR="005955A4">
        <w:rPr>
          <w:rFonts w:ascii="Arial" w:hAnsi="Arial" w:cs="Arial"/>
        </w:rPr>
        <w:t>, for EFS</w:t>
      </w:r>
      <w:r>
        <w:rPr>
          <w:rFonts w:ascii="Arial" w:hAnsi="Arial" w:cs="Arial"/>
        </w:rPr>
        <w:t>(H) sites.</w:t>
      </w:r>
    </w:p>
    <w:p w14:paraId="32FBDF62" w14:textId="77777777" w:rsidR="005F3DD4" w:rsidRDefault="005F3DD4" w:rsidP="00D46968">
      <w:pPr>
        <w:spacing w:line="240" w:lineRule="auto"/>
      </w:pPr>
    </w:p>
    <w:p w14:paraId="03B57FA2" w14:textId="77777777" w:rsidR="00C8268E" w:rsidRDefault="00C8268E" w:rsidP="00D46968">
      <w:pPr>
        <w:spacing w:line="240" w:lineRule="auto"/>
      </w:pPr>
    </w:p>
    <w:p w14:paraId="64EE12D6" w14:textId="77777777" w:rsidR="000C2CE4" w:rsidRPr="001918A4" w:rsidRDefault="000C2CE4" w:rsidP="000C2CE4">
      <w:pPr>
        <w:spacing w:line="240" w:lineRule="auto"/>
        <w:rPr>
          <w:rFonts w:ascii="Arial" w:hAnsi="Arial" w:cs="Arial"/>
          <w:b/>
          <w:color w:val="000000" w:themeColor="text1"/>
          <w:u w:val="single"/>
        </w:rPr>
      </w:pPr>
      <w:r w:rsidRPr="001918A4">
        <w:rPr>
          <w:rFonts w:ascii="Arial" w:hAnsi="Arial" w:cs="Arial"/>
          <w:b/>
          <w:color w:val="000000" w:themeColor="text1"/>
          <w:u w:val="single"/>
        </w:rPr>
        <w:t>EFS(W) agreements started 1</w:t>
      </w:r>
      <w:r w:rsidR="00953659" w:rsidRPr="00953659">
        <w:rPr>
          <w:rFonts w:ascii="Arial" w:hAnsi="Arial" w:cs="Arial"/>
          <w:b/>
          <w:color w:val="000000" w:themeColor="text1"/>
          <w:u w:val="single"/>
          <w:vertAlign w:val="superscript"/>
        </w:rPr>
        <w:t>st</w:t>
      </w:r>
      <w:r w:rsidRPr="001918A4">
        <w:rPr>
          <w:rFonts w:ascii="Arial" w:hAnsi="Arial" w:cs="Arial"/>
          <w:b/>
          <w:color w:val="000000" w:themeColor="text1"/>
          <w:u w:val="single"/>
        </w:rPr>
        <w:t xml:space="preserve"> July 2017 - 12 month and </w:t>
      </w:r>
      <w:proofErr w:type="gramStart"/>
      <w:r w:rsidRPr="001918A4">
        <w:rPr>
          <w:rFonts w:ascii="Arial" w:hAnsi="Arial" w:cs="Arial"/>
          <w:b/>
          <w:color w:val="000000" w:themeColor="text1"/>
          <w:u w:val="single"/>
        </w:rPr>
        <w:t>18 month</w:t>
      </w:r>
      <w:proofErr w:type="gramEnd"/>
      <w:r w:rsidRPr="001918A4">
        <w:rPr>
          <w:rFonts w:ascii="Arial" w:hAnsi="Arial" w:cs="Arial"/>
          <w:b/>
          <w:color w:val="000000" w:themeColor="text1"/>
          <w:u w:val="single"/>
        </w:rPr>
        <w:t xml:space="preserve"> payment requirements</w:t>
      </w:r>
    </w:p>
    <w:p w14:paraId="1C55834C" w14:textId="77777777" w:rsidR="000C2CE4" w:rsidRPr="00C8268E" w:rsidRDefault="00C8268E" w:rsidP="00C8268E">
      <w:pPr>
        <w:rPr>
          <w:rFonts w:ascii="Arial" w:hAnsi="Arial" w:cs="Arial"/>
        </w:rPr>
      </w:pPr>
      <w:r w:rsidRPr="00C8268E">
        <w:rPr>
          <w:rFonts w:ascii="Arial" w:hAnsi="Arial" w:cs="Arial"/>
          <w:color w:val="000000" w:themeColor="text1"/>
        </w:rPr>
        <w:t>If you complete all non-productive works required (erection of protective fence, gate(s) and gate posts, planting native trees and shrubs and erecting tree guards and canes) by 31</w:t>
      </w:r>
      <w:r w:rsidRPr="00C8268E">
        <w:rPr>
          <w:rFonts w:ascii="Arial" w:hAnsi="Arial" w:cs="Arial"/>
          <w:color w:val="000000" w:themeColor="text1"/>
          <w:vertAlign w:val="superscript"/>
        </w:rPr>
        <w:t>st</w:t>
      </w:r>
      <w:r w:rsidRPr="00C8268E">
        <w:rPr>
          <w:rFonts w:ascii="Arial" w:hAnsi="Arial" w:cs="Arial"/>
          <w:color w:val="000000" w:themeColor="text1"/>
        </w:rPr>
        <w:t xml:space="preserve"> December 2017 in the first year of the EFS agreement and all other requirements relating to this Option as stated in the ‘Requirements and Controls’ section above, you will be eligible for an 18 month payment of £8.</w:t>
      </w:r>
      <w:r w:rsidR="00DC77A8">
        <w:rPr>
          <w:rFonts w:ascii="Arial" w:hAnsi="Arial" w:cs="Arial"/>
          <w:color w:val="000000" w:themeColor="text1"/>
        </w:rPr>
        <w:t>31</w:t>
      </w:r>
      <w:r w:rsidRPr="00C8268E">
        <w:rPr>
          <w:rFonts w:ascii="Arial" w:hAnsi="Arial" w:cs="Arial"/>
          <w:color w:val="000000" w:themeColor="text1"/>
        </w:rPr>
        <w:t xml:space="preserve"> per metre in the Year 1 period from 1</w:t>
      </w:r>
      <w:r w:rsidR="00953659" w:rsidRPr="00953659">
        <w:rPr>
          <w:rFonts w:ascii="Arial" w:hAnsi="Arial" w:cs="Arial"/>
          <w:color w:val="000000" w:themeColor="text1"/>
          <w:vertAlign w:val="superscript"/>
        </w:rPr>
        <w:t>st</w:t>
      </w:r>
      <w:r w:rsidRPr="00C8268E">
        <w:rPr>
          <w:rFonts w:ascii="Arial" w:hAnsi="Arial" w:cs="Arial"/>
          <w:color w:val="000000" w:themeColor="text1"/>
        </w:rPr>
        <w:t xml:space="preserve"> July 2017 to 31</w:t>
      </w:r>
      <w:r w:rsidR="00953659" w:rsidRPr="00953659">
        <w:rPr>
          <w:rFonts w:ascii="Arial" w:hAnsi="Arial" w:cs="Arial"/>
          <w:color w:val="000000" w:themeColor="text1"/>
          <w:vertAlign w:val="superscript"/>
        </w:rPr>
        <w:t>st</w:t>
      </w:r>
      <w:r w:rsidRPr="00C8268E">
        <w:rPr>
          <w:rFonts w:ascii="Arial" w:hAnsi="Arial" w:cs="Arial"/>
          <w:color w:val="000000" w:themeColor="text1"/>
        </w:rPr>
        <w:t xml:space="preserve"> December 2018.</w:t>
      </w:r>
    </w:p>
    <w:p w14:paraId="179AAF23" w14:textId="77777777" w:rsidR="00C8268E" w:rsidRDefault="00C8268E" w:rsidP="00EE65EE">
      <w:pPr>
        <w:spacing w:after="0"/>
        <w:rPr>
          <w:rFonts w:ascii="Arial" w:hAnsi="Arial" w:cs="Arial"/>
          <w:b/>
          <w:u w:val="single"/>
        </w:rPr>
      </w:pPr>
    </w:p>
    <w:p w14:paraId="243D91DB" w14:textId="77777777" w:rsidR="005F3DD4" w:rsidRPr="005F3DD4" w:rsidRDefault="005F3DD4" w:rsidP="00D46968">
      <w:pPr>
        <w:spacing w:line="240" w:lineRule="auto"/>
        <w:rPr>
          <w:rFonts w:ascii="Arial" w:hAnsi="Arial" w:cs="Arial"/>
          <w:b/>
          <w:u w:val="single"/>
        </w:rPr>
      </w:pPr>
      <w:r w:rsidRPr="005F3DD4">
        <w:rPr>
          <w:rFonts w:ascii="Arial" w:hAnsi="Arial" w:cs="Arial"/>
          <w:b/>
          <w:u w:val="single"/>
        </w:rPr>
        <w:t>Further Advice:</w:t>
      </w:r>
    </w:p>
    <w:p w14:paraId="6911449D" w14:textId="77777777" w:rsidR="005F3DD4" w:rsidRDefault="005F3DD4" w:rsidP="00D46968">
      <w:pPr>
        <w:shd w:val="clear" w:color="auto" w:fill="FFFFFF"/>
        <w:spacing w:line="240" w:lineRule="auto"/>
        <w:rPr>
          <w:rFonts w:ascii="Arial" w:hAnsi="Arial" w:cs="Arial"/>
        </w:rPr>
      </w:pPr>
      <w:r w:rsidRPr="00E953BC">
        <w:rPr>
          <w:rFonts w:ascii="Arial" w:hAnsi="Arial" w:cs="Arial"/>
        </w:rPr>
        <w:t>A watercourse is defined as a ‘dry sheugh, wet sheugh, stream, river, lake or waterway which is at least one metre wide on average’ and a ‘riparian buffer’ refers to the area along a watercourse and standing</w:t>
      </w:r>
      <w:r>
        <w:rPr>
          <w:rFonts w:ascii="Arial" w:hAnsi="Arial" w:cs="Arial"/>
        </w:rPr>
        <w:t xml:space="preserve"> waters, such as lakes or ponds</w:t>
      </w:r>
      <w:r w:rsidRPr="00E953BC">
        <w:rPr>
          <w:rFonts w:ascii="Arial" w:hAnsi="Arial" w:cs="Arial"/>
        </w:rPr>
        <w:t xml:space="preserve">.‎ </w:t>
      </w:r>
    </w:p>
    <w:p w14:paraId="568234DE" w14:textId="77777777" w:rsidR="005F3DD4" w:rsidRDefault="005F3DD4" w:rsidP="00D46968">
      <w:pPr>
        <w:spacing w:line="240" w:lineRule="auto"/>
        <w:rPr>
          <w:rFonts w:ascii="Arial" w:hAnsi="Arial" w:cs="Arial"/>
        </w:rPr>
      </w:pPr>
      <w:r>
        <w:rPr>
          <w:rFonts w:ascii="Arial" w:hAnsi="Arial" w:cs="Arial"/>
        </w:rPr>
        <w:t xml:space="preserve">Do not establish a wooded riparian buffer where you or Rivers Agency may need access to the watercourse for maintenance purposes. </w:t>
      </w:r>
    </w:p>
    <w:p w14:paraId="5C330FD3" w14:textId="77777777" w:rsidR="005F3DD4" w:rsidRDefault="005F3DD4" w:rsidP="00D46968">
      <w:pPr>
        <w:spacing w:line="240" w:lineRule="auto"/>
        <w:rPr>
          <w:rFonts w:ascii="Arial" w:hAnsi="Arial" w:cs="Arial"/>
        </w:rPr>
      </w:pPr>
      <w:r w:rsidRPr="001C261E">
        <w:rPr>
          <w:rFonts w:ascii="Arial" w:hAnsi="Arial" w:cs="Arial"/>
        </w:rPr>
        <w:t xml:space="preserve">Approval should be sought from </w:t>
      </w:r>
      <w:r>
        <w:rPr>
          <w:rFonts w:ascii="Arial" w:hAnsi="Arial" w:cs="Arial"/>
        </w:rPr>
        <w:t xml:space="preserve">DFI Transport NI </w:t>
      </w:r>
      <w:r w:rsidRPr="001C261E">
        <w:rPr>
          <w:rFonts w:ascii="Arial" w:hAnsi="Arial" w:cs="Arial"/>
        </w:rPr>
        <w:t xml:space="preserve">before new </w:t>
      </w:r>
      <w:r>
        <w:rPr>
          <w:rFonts w:ascii="Arial" w:hAnsi="Arial" w:cs="Arial"/>
        </w:rPr>
        <w:t>gates and gate posts, fencing</w:t>
      </w:r>
      <w:r w:rsidRPr="001C261E">
        <w:rPr>
          <w:rFonts w:ascii="Arial" w:hAnsi="Arial" w:cs="Arial"/>
        </w:rPr>
        <w:t xml:space="preserve"> </w:t>
      </w:r>
      <w:proofErr w:type="gramStart"/>
      <w:r w:rsidRPr="001C261E">
        <w:rPr>
          <w:rFonts w:ascii="Arial" w:hAnsi="Arial" w:cs="Arial"/>
        </w:rPr>
        <w:t>are</w:t>
      </w:r>
      <w:proofErr w:type="gramEnd"/>
      <w:r w:rsidRPr="001C261E">
        <w:rPr>
          <w:rFonts w:ascii="Arial" w:hAnsi="Arial" w:cs="Arial"/>
        </w:rPr>
        <w:t xml:space="preserve"> erected along </w:t>
      </w:r>
      <w:r>
        <w:rPr>
          <w:rFonts w:ascii="Arial" w:hAnsi="Arial" w:cs="Arial"/>
        </w:rPr>
        <w:t xml:space="preserve">a </w:t>
      </w:r>
      <w:r w:rsidRPr="001C261E">
        <w:rPr>
          <w:rFonts w:ascii="Arial" w:hAnsi="Arial" w:cs="Arial"/>
        </w:rPr>
        <w:t>ro</w:t>
      </w:r>
      <w:r w:rsidRPr="00AA5493">
        <w:rPr>
          <w:rFonts w:ascii="Arial" w:hAnsi="Arial" w:cs="Arial"/>
        </w:rPr>
        <w:t>a</w:t>
      </w:r>
      <w:r>
        <w:rPr>
          <w:rFonts w:ascii="Arial" w:hAnsi="Arial" w:cs="Arial"/>
        </w:rPr>
        <w:t>dway.</w:t>
      </w:r>
    </w:p>
    <w:p w14:paraId="2DF2F010" w14:textId="77777777" w:rsidR="005F3DD4" w:rsidRDefault="005F3DD4" w:rsidP="00D46968">
      <w:pPr>
        <w:autoSpaceDE w:val="0"/>
        <w:autoSpaceDN w:val="0"/>
        <w:adjustRightInd w:val="0"/>
        <w:spacing w:line="240" w:lineRule="auto"/>
        <w:rPr>
          <w:rFonts w:ascii="Arial" w:hAnsi="Arial" w:cs="Arial"/>
        </w:rPr>
      </w:pPr>
      <w:r>
        <w:rPr>
          <w:rFonts w:ascii="Arial" w:hAnsi="Arial" w:cs="Arial"/>
        </w:rPr>
        <w:t xml:space="preserve">If you intend to complete this option on a march boundary, you should ensure that you have fully discussed and agreed that you can carry out the option requirements and controls on the march boundary with the person who has control of the neighbouring land.    </w:t>
      </w:r>
    </w:p>
    <w:p w14:paraId="5BF06A8E" w14:textId="77777777" w:rsidR="005F3DD4" w:rsidRDefault="005F3DD4" w:rsidP="00D46968">
      <w:pPr>
        <w:spacing w:line="240" w:lineRule="auto"/>
        <w:rPr>
          <w:rFonts w:ascii="Arial" w:hAnsi="Arial" w:cs="Arial"/>
        </w:rPr>
      </w:pPr>
      <w:r>
        <w:rPr>
          <w:rFonts w:ascii="Arial" w:hAnsi="Arial" w:cs="Arial"/>
        </w:rPr>
        <w:t>The steel piping or rectangular hollow section or similar metal of the gate should be at least 1.5</w:t>
      </w:r>
      <w:r w:rsidR="00412A78">
        <w:rPr>
          <w:rFonts w:ascii="Arial" w:hAnsi="Arial" w:cs="Arial"/>
        </w:rPr>
        <w:t>0</w:t>
      </w:r>
      <w:r>
        <w:rPr>
          <w:rFonts w:ascii="Arial" w:hAnsi="Arial" w:cs="Arial"/>
        </w:rPr>
        <w:t xml:space="preserve"> mm thick.</w:t>
      </w:r>
    </w:p>
    <w:p w14:paraId="3134B423" w14:textId="77777777" w:rsidR="00460D9F" w:rsidRPr="002E720A" w:rsidRDefault="00460D9F" w:rsidP="00460D9F">
      <w:pPr>
        <w:spacing w:line="240" w:lineRule="auto"/>
        <w:rPr>
          <w:rFonts w:ascii="Arial" w:hAnsi="Arial" w:cs="Arial"/>
        </w:rPr>
      </w:pPr>
      <w:r>
        <w:rPr>
          <w:rFonts w:ascii="Arial" w:hAnsi="Arial" w:cs="Arial"/>
        </w:rPr>
        <w:t>For stock-proof fencing, s</w:t>
      </w:r>
      <w:r w:rsidRPr="00C72E46">
        <w:rPr>
          <w:rFonts w:ascii="Arial" w:hAnsi="Arial" w:cs="Arial"/>
        </w:rPr>
        <w:t>training posts should be at least 2.1</w:t>
      </w:r>
      <w:r>
        <w:rPr>
          <w:rFonts w:ascii="Arial" w:hAnsi="Arial" w:cs="Arial"/>
        </w:rPr>
        <w:t>0</w:t>
      </w:r>
      <w:r w:rsidRPr="00C72E46">
        <w:rPr>
          <w:rFonts w:ascii="Arial" w:hAnsi="Arial" w:cs="Arial"/>
        </w:rPr>
        <w:t xml:space="preserve"> m long when not set in concrete and at least 1.87 m long when set in concrete. </w:t>
      </w:r>
      <w:r>
        <w:rPr>
          <w:rFonts w:ascii="Arial" w:hAnsi="Arial" w:cs="Arial"/>
        </w:rPr>
        <w:t xml:space="preserve"> Struts should be set at least 450 mm into the ground.  </w:t>
      </w:r>
      <w:r w:rsidRPr="00F77949">
        <w:rPr>
          <w:rFonts w:ascii="Arial" w:hAnsi="Arial" w:cs="Arial"/>
        </w:rPr>
        <w:t xml:space="preserve">To allow for future adjustments and to prevent damage to the galvanising, staples </w:t>
      </w:r>
      <w:r>
        <w:rPr>
          <w:rFonts w:ascii="Arial" w:hAnsi="Arial" w:cs="Arial"/>
        </w:rPr>
        <w:lastRenderedPageBreak/>
        <w:t>should</w:t>
      </w:r>
      <w:r w:rsidRPr="00F77949">
        <w:rPr>
          <w:rFonts w:ascii="Arial" w:hAnsi="Arial" w:cs="Arial"/>
        </w:rPr>
        <w:t xml:space="preserve"> be driven in at an angle</w:t>
      </w:r>
      <w:r>
        <w:rPr>
          <w:rFonts w:ascii="Arial" w:hAnsi="Arial" w:cs="Arial"/>
        </w:rPr>
        <w:t>,</w:t>
      </w:r>
      <w:r w:rsidRPr="00F77949">
        <w:rPr>
          <w:rFonts w:ascii="Arial" w:hAnsi="Arial" w:cs="Arial"/>
        </w:rPr>
        <w:t xml:space="preserve"> but not fully home. </w:t>
      </w:r>
      <w:r>
        <w:rPr>
          <w:rFonts w:ascii="Arial" w:hAnsi="Arial" w:cs="Arial"/>
        </w:rPr>
        <w:t xml:space="preserve"> Do not attach the ‘Stock-proof fencing’ to trees, hedgerows or electricity poles and do not block or restrict rights of way.</w:t>
      </w:r>
    </w:p>
    <w:p w14:paraId="4DEF616E" w14:textId="77777777" w:rsidR="005F3DD4" w:rsidRDefault="005F3DD4" w:rsidP="00D46968">
      <w:pPr>
        <w:spacing w:line="240" w:lineRule="auto"/>
        <w:rPr>
          <w:rFonts w:ascii="Arial" w:hAnsi="Arial" w:cs="Arial"/>
        </w:rPr>
      </w:pPr>
      <w:r>
        <w:rPr>
          <w:rFonts w:ascii="Arial" w:hAnsi="Arial" w:cs="Arial"/>
        </w:rPr>
        <w:t>Trees should not be planted on any farmland habitat, for example, species-rich grassland, heather moorland or above the natural tree line.  Tree</w:t>
      </w:r>
      <w:r w:rsidR="00004BD6">
        <w:rPr>
          <w:rFonts w:ascii="Arial" w:hAnsi="Arial" w:cs="Arial"/>
        </w:rPr>
        <w:t>s should not be planted within 2</w:t>
      </w:r>
      <w:r>
        <w:rPr>
          <w:rFonts w:ascii="Arial" w:hAnsi="Arial" w:cs="Arial"/>
        </w:rPr>
        <w:t xml:space="preserve">0 metres of overhead power lines, or other overhead and underground services, close to buildings or where they will interfere with future farm development.  </w:t>
      </w:r>
    </w:p>
    <w:p w14:paraId="73799412" w14:textId="77777777" w:rsidR="005F3DD4" w:rsidRDefault="005F3DD4" w:rsidP="00D46968">
      <w:pPr>
        <w:spacing w:line="240" w:lineRule="auto"/>
        <w:rPr>
          <w:rFonts w:ascii="Arial" w:hAnsi="Arial" w:cs="Arial"/>
        </w:rPr>
      </w:pPr>
      <w:r>
        <w:rPr>
          <w:rFonts w:ascii="Arial" w:hAnsi="Arial" w:cs="Arial"/>
        </w:rPr>
        <w:t xml:space="preserve">Trees should not be planted </w:t>
      </w:r>
      <w:r w:rsidRPr="001402CC">
        <w:rPr>
          <w:rFonts w:ascii="Arial" w:hAnsi="Arial" w:cs="Arial"/>
        </w:rPr>
        <w:t xml:space="preserve">near roadsides, at lane or road junctions where the line of vision could be </w:t>
      </w:r>
      <w:proofErr w:type="gramStart"/>
      <w:r w:rsidRPr="001402CC">
        <w:rPr>
          <w:rFonts w:ascii="Arial" w:hAnsi="Arial" w:cs="Arial"/>
        </w:rPr>
        <w:t>obstructed</w:t>
      </w:r>
      <w:proofErr w:type="gramEnd"/>
    </w:p>
    <w:p w14:paraId="1A3271F3" w14:textId="77777777" w:rsidR="005F3DD4" w:rsidRDefault="005F3DD4" w:rsidP="00D46968">
      <w:pPr>
        <w:spacing w:line="240" w:lineRule="auto"/>
        <w:rPr>
          <w:rFonts w:ascii="Arial" w:hAnsi="Arial" w:cs="Arial"/>
        </w:rPr>
      </w:pPr>
      <w:r>
        <w:rPr>
          <w:rFonts w:ascii="Arial" w:hAnsi="Arial" w:cs="Arial"/>
        </w:rPr>
        <w:t xml:space="preserve">The area to be planted should contain 70% tree species such as oak, alder, Scots pine, wild cherry, </w:t>
      </w:r>
      <w:proofErr w:type="gramStart"/>
      <w:r>
        <w:rPr>
          <w:rFonts w:ascii="Arial" w:hAnsi="Arial" w:cs="Arial"/>
        </w:rPr>
        <w:t>willow</w:t>
      </w:r>
      <w:proofErr w:type="gramEnd"/>
      <w:r>
        <w:rPr>
          <w:rFonts w:ascii="Arial" w:hAnsi="Arial" w:cs="Arial"/>
        </w:rPr>
        <w:t xml:space="preserve"> and crab apple and 30% shrubs such as hazel, holly, guelder rose, blackthorn, hawthorn, whin (gorse) and dog rose.  Non-native trees considered to be invasive include beech, sycamore, Norway maple, grey alder, lodgepole pine and western hemlock.  These must not be planted.</w:t>
      </w:r>
    </w:p>
    <w:p w14:paraId="1C4A310D" w14:textId="77777777" w:rsidR="005F3DD4" w:rsidRDefault="005F3DD4" w:rsidP="00D46968">
      <w:pPr>
        <w:spacing w:line="240" w:lineRule="auto"/>
        <w:rPr>
          <w:rFonts w:ascii="Arial" w:hAnsi="Arial" w:cs="Arial"/>
          <w:b/>
        </w:rPr>
      </w:pPr>
    </w:p>
    <w:p w14:paraId="654874EB" w14:textId="77777777" w:rsidR="005F3DD4" w:rsidRPr="0097513F" w:rsidRDefault="005F3DD4" w:rsidP="00AD389A">
      <w:pPr>
        <w:pBdr>
          <w:top w:val="single" w:sz="4" w:space="1" w:color="auto"/>
          <w:left w:val="single" w:sz="4" w:space="4" w:color="auto"/>
          <w:bottom w:val="single" w:sz="4" w:space="1" w:color="auto"/>
          <w:right w:val="single" w:sz="4" w:space="4" w:color="auto"/>
        </w:pBdr>
        <w:spacing w:line="240" w:lineRule="auto"/>
        <w:rPr>
          <w:rFonts w:ascii="Arial" w:hAnsi="Arial" w:cs="Arial"/>
          <w:b/>
        </w:rPr>
      </w:pPr>
      <w:r w:rsidRPr="00480A45">
        <w:rPr>
          <w:rFonts w:ascii="Arial" w:hAnsi="Arial" w:cs="Arial"/>
          <w:b/>
        </w:rPr>
        <w:t>Plant Health:</w:t>
      </w:r>
    </w:p>
    <w:p w14:paraId="27BA5A3A" w14:textId="77777777" w:rsidR="005F3DD4" w:rsidRDefault="005F3DD4" w:rsidP="00AD389A">
      <w:pPr>
        <w:pBdr>
          <w:top w:val="single" w:sz="4" w:space="1" w:color="auto"/>
          <w:left w:val="single" w:sz="4" w:space="4" w:color="auto"/>
          <w:bottom w:val="single" w:sz="4" w:space="1" w:color="auto"/>
          <w:right w:val="single" w:sz="4" w:space="4" w:color="auto"/>
        </w:pBdr>
        <w:spacing w:line="240" w:lineRule="auto"/>
        <w:rPr>
          <w:rFonts w:ascii="Arial" w:hAnsi="Arial" w:cs="Arial"/>
        </w:rPr>
      </w:pPr>
      <w:r>
        <w:rPr>
          <w:rFonts w:ascii="Arial" w:hAnsi="Arial" w:cs="Arial"/>
        </w:rPr>
        <w:t xml:space="preserve">Experience of diseases like </w:t>
      </w:r>
      <w:r>
        <w:rPr>
          <w:rFonts w:ascii="Arial" w:hAnsi="Arial" w:cs="Arial"/>
          <w:i/>
        </w:rPr>
        <w:t>Chalara</w:t>
      </w:r>
      <w:r>
        <w:rPr>
          <w:rFonts w:ascii="Arial" w:hAnsi="Arial" w:cs="Arial"/>
        </w:rPr>
        <w:t xml:space="preserve"> dieback in ash and </w:t>
      </w:r>
      <w:r>
        <w:rPr>
          <w:rFonts w:ascii="Arial" w:hAnsi="Arial" w:cs="Arial"/>
          <w:i/>
        </w:rPr>
        <w:t xml:space="preserve">Phytophthora </w:t>
      </w:r>
      <w:proofErr w:type="spellStart"/>
      <w:r>
        <w:rPr>
          <w:rFonts w:ascii="Arial" w:hAnsi="Arial" w:cs="Arial"/>
          <w:i/>
        </w:rPr>
        <w:t>ramorum</w:t>
      </w:r>
      <w:proofErr w:type="spellEnd"/>
      <w:r>
        <w:rPr>
          <w:rFonts w:ascii="Arial" w:hAnsi="Arial" w:cs="Arial"/>
        </w:rPr>
        <w:t xml:space="preserve"> in larch has highlighted the impact that introduced plant pests and diseases can have on the environment.</w:t>
      </w:r>
    </w:p>
    <w:p w14:paraId="33242A67" w14:textId="77777777" w:rsidR="005F3DD4" w:rsidRDefault="005F3DD4" w:rsidP="00AD389A">
      <w:pPr>
        <w:pBdr>
          <w:top w:val="single" w:sz="4" w:space="1" w:color="auto"/>
          <w:left w:val="single" w:sz="4" w:space="4" w:color="auto"/>
          <w:bottom w:val="single" w:sz="4" w:space="1" w:color="auto"/>
          <w:right w:val="single" w:sz="4" w:space="4" w:color="auto"/>
        </w:pBdr>
        <w:spacing w:line="240" w:lineRule="auto"/>
        <w:rPr>
          <w:rFonts w:ascii="Arial" w:hAnsi="Arial" w:cs="Arial"/>
        </w:rPr>
      </w:pPr>
      <w:r>
        <w:rPr>
          <w:rFonts w:ascii="Arial" w:hAnsi="Arial" w:cs="Arial"/>
        </w:rPr>
        <w:t xml:space="preserve">When sourcing plants for planting, reduce the risk of introducing or spreading plant pests and diseases by sourcing from within a reputable supply chain.  </w:t>
      </w:r>
    </w:p>
    <w:p w14:paraId="0D7B8843" w14:textId="77777777" w:rsidR="005F3DD4" w:rsidRPr="00BF0070" w:rsidRDefault="005F3DD4" w:rsidP="00AD389A">
      <w:pPr>
        <w:pBdr>
          <w:top w:val="single" w:sz="4" w:space="1" w:color="auto"/>
          <w:left w:val="single" w:sz="4" w:space="4" w:color="auto"/>
          <w:bottom w:val="single" w:sz="4" w:space="1" w:color="auto"/>
          <w:right w:val="single" w:sz="4" w:space="4" w:color="auto"/>
        </w:pBdr>
        <w:spacing w:line="240" w:lineRule="auto"/>
        <w:rPr>
          <w:rFonts w:ascii="Arial" w:hAnsi="Arial" w:cs="Arial"/>
        </w:rPr>
      </w:pPr>
      <w:r>
        <w:rPr>
          <w:rFonts w:ascii="Arial" w:hAnsi="Arial" w:cs="Arial"/>
        </w:rPr>
        <w:t>Further information on plant and tree health is available on the DAERA website at:</w:t>
      </w:r>
      <w:r w:rsidR="0050525B">
        <w:rPr>
          <w:rFonts w:ascii="Arial" w:hAnsi="Arial" w:cs="Arial"/>
        </w:rPr>
        <w:t xml:space="preserve">  </w:t>
      </w:r>
      <w:proofErr w:type="gramStart"/>
      <w:r w:rsidRPr="00BF0070">
        <w:rPr>
          <w:rFonts w:ascii="Arial" w:hAnsi="Arial" w:cs="Arial"/>
        </w:rPr>
        <w:t>https://www.daera-ni.gov.uk/topics/plant-and-tree-health</w:t>
      </w:r>
      <w:proofErr w:type="gramEnd"/>
    </w:p>
    <w:p w14:paraId="572739D2" w14:textId="77777777" w:rsidR="00C8268E" w:rsidRDefault="00C8268E">
      <w:pPr>
        <w:rPr>
          <w:rFonts w:ascii="Arial" w:hAnsi="Arial" w:cs="Arial"/>
        </w:rPr>
      </w:pPr>
    </w:p>
    <w:p w14:paraId="16E21212" w14:textId="77777777" w:rsidR="005F3DD4" w:rsidRDefault="005F3DD4" w:rsidP="00D46968">
      <w:pPr>
        <w:spacing w:line="240" w:lineRule="auto"/>
        <w:rPr>
          <w:rFonts w:ascii="Arial" w:hAnsi="Arial" w:cs="Arial"/>
        </w:rPr>
      </w:pPr>
      <w:r>
        <w:rPr>
          <w:rFonts w:ascii="Arial" w:hAnsi="Arial" w:cs="Arial"/>
        </w:rPr>
        <w:t>Prior to planting grass sites, spot spray patches, one metre in diamete</w:t>
      </w:r>
      <w:r w:rsidR="00C56907">
        <w:rPr>
          <w:rFonts w:ascii="Arial" w:hAnsi="Arial" w:cs="Arial"/>
        </w:rPr>
        <w:t>r, with an approved herbicide</w:t>
      </w:r>
      <w:r w:rsidR="00412A78">
        <w:rPr>
          <w:rFonts w:ascii="Arial" w:hAnsi="Arial" w:cs="Arial"/>
        </w:rPr>
        <w:t xml:space="preserve"> three</w:t>
      </w:r>
      <w:r w:rsidR="00004BD6">
        <w:rPr>
          <w:rFonts w:ascii="Arial" w:hAnsi="Arial" w:cs="Arial"/>
        </w:rPr>
        <w:t xml:space="preserve"> </w:t>
      </w:r>
      <w:r>
        <w:rPr>
          <w:rFonts w:ascii="Arial" w:hAnsi="Arial" w:cs="Arial"/>
        </w:rPr>
        <w:t>-</w:t>
      </w:r>
      <w:r w:rsidR="00004BD6">
        <w:rPr>
          <w:rFonts w:ascii="Arial" w:hAnsi="Arial" w:cs="Arial"/>
        </w:rPr>
        <w:t xml:space="preserve"> </w:t>
      </w:r>
      <w:r w:rsidR="00412A78">
        <w:rPr>
          <w:rFonts w:ascii="Arial" w:hAnsi="Arial" w:cs="Arial"/>
        </w:rPr>
        <w:t>four</w:t>
      </w:r>
      <w:r>
        <w:rPr>
          <w:rFonts w:ascii="Arial" w:hAnsi="Arial" w:cs="Arial"/>
        </w:rPr>
        <w:t xml:space="preserve"> weeks before planting</w:t>
      </w:r>
      <w:r w:rsidRPr="00344E75">
        <w:rPr>
          <w:rFonts w:ascii="Arial" w:hAnsi="Arial" w:cs="Arial"/>
        </w:rPr>
        <w:t xml:space="preserve"> where this can be justified as part</w:t>
      </w:r>
      <w:r>
        <w:rPr>
          <w:rFonts w:ascii="Arial" w:hAnsi="Arial" w:cs="Arial"/>
        </w:rPr>
        <w:t xml:space="preserve"> of the implementation of IPM.</w:t>
      </w:r>
      <w:r w:rsidRPr="00344E75">
        <w:rPr>
          <w:rFonts w:ascii="Arial" w:hAnsi="Arial" w:cs="Arial"/>
        </w:rPr>
        <w:t xml:space="preserve">  </w:t>
      </w:r>
      <w:r>
        <w:rPr>
          <w:rFonts w:ascii="Arial" w:hAnsi="Arial" w:cs="Arial"/>
        </w:rPr>
        <w:t>A</w:t>
      </w:r>
      <w:r w:rsidRPr="00344E75">
        <w:rPr>
          <w:rFonts w:ascii="Arial" w:hAnsi="Arial" w:cs="Arial"/>
        </w:rPr>
        <w:t>pproved herbicides/pesticides may only be applied to the area of the riparian buffer if justified as part of the implementation of IPM, including for the control of noxious weeds or invasive species by spot spraying of an approved herbicide.</w:t>
      </w:r>
    </w:p>
    <w:p w14:paraId="79DBFBC6" w14:textId="77777777" w:rsidR="005F3DD4" w:rsidRDefault="005F3DD4" w:rsidP="00D46968">
      <w:pPr>
        <w:spacing w:line="240" w:lineRule="auto"/>
        <w:rPr>
          <w:rFonts w:ascii="Arial" w:hAnsi="Arial" w:cs="Arial"/>
        </w:rPr>
      </w:pPr>
      <w:r>
        <w:rPr>
          <w:rFonts w:ascii="Arial" w:hAnsi="Arial" w:cs="Arial"/>
        </w:rPr>
        <w:t>Plant individual trees in the centre of these areas, taking care to firm the soil around the tree.  Tree guards and canes must be used for</w:t>
      </w:r>
      <w:r w:rsidR="00C56907">
        <w:rPr>
          <w:rFonts w:ascii="Arial" w:hAnsi="Arial" w:cs="Arial"/>
        </w:rPr>
        <w:t xml:space="preserve"> all trees and shrubs planted.</w:t>
      </w:r>
    </w:p>
    <w:p w14:paraId="0756E6D3" w14:textId="77777777" w:rsidR="00C56907" w:rsidRDefault="005F3DD4" w:rsidP="00D46968">
      <w:pPr>
        <w:spacing w:line="240" w:lineRule="auto"/>
        <w:rPr>
          <w:rFonts w:ascii="Arial" w:hAnsi="Arial" w:cs="Arial"/>
        </w:rPr>
      </w:pPr>
      <w:r>
        <w:rPr>
          <w:rFonts w:ascii="Arial" w:hAnsi="Arial" w:cs="Arial"/>
        </w:rPr>
        <w:t>Plant trees between November and mid-March, but not when the soil is frozen or waterlogged.</w:t>
      </w:r>
    </w:p>
    <w:p w14:paraId="2BE1E4ED" w14:textId="77777777" w:rsidR="005F3DD4" w:rsidRDefault="005F3DD4" w:rsidP="00D46968">
      <w:pPr>
        <w:spacing w:line="240" w:lineRule="auto"/>
        <w:rPr>
          <w:rFonts w:ascii="Arial" w:hAnsi="Arial" w:cs="Arial"/>
        </w:rPr>
      </w:pPr>
      <w:r>
        <w:rPr>
          <w:rFonts w:ascii="Arial" w:hAnsi="Arial" w:cs="Arial"/>
        </w:rPr>
        <w:t>Bare-rooted feathered ‘</w:t>
      </w:r>
      <w:proofErr w:type="gramStart"/>
      <w:r>
        <w:rPr>
          <w:rFonts w:ascii="Arial" w:hAnsi="Arial" w:cs="Arial"/>
        </w:rPr>
        <w:t>whips’</w:t>
      </w:r>
      <w:proofErr w:type="gramEnd"/>
      <w:r>
        <w:rPr>
          <w:rFonts w:ascii="Arial" w:hAnsi="Arial" w:cs="Arial"/>
        </w:rPr>
        <w:t xml:space="preserve"> or cell grown plants should be planted and have advantages over larger ‘standards’.  If there is a delay between purchase and planting, trees should be ‘heeled into’ moist soil.  When planting, care should be taken so that the bare roots do not dry out.  Keep the whips in a bag or covered with loose moist soi</w:t>
      </w:r>
      <w:r w:rsidR="00C56907">
        <w:rPr>
          <w:rFonts w:ascii="Arial" w:hAnsi="Arial" w:cs="Arial"/>
        </w:rPr>
        <w:t>l until you are ready to plant.</w:t>
      </w:r>
    </w:p>
    <w:p w14:paraId="14181B63" w14:textId="77777777" w:rsidR="00AD389A" w:rsidRDefault="00AD389A" w:rsidP="00AD389A">
      <w:pPr>
        <w:spacing w:line="240" w:lineRule="auto"/>
        <w:rPr>
          <w:rFonts w:ascii="Arial" w:hAnsi="Arial" w:cs="Arial"/>
        </w:rPr>
      </w:pPr>
      <w:r>
        <w:rPr>
          <w:rFonts w:ascii="Arial" w:hAnsi="Arial" w:cs="Arial"/>
        </w:rPr>
        <w:t xml:space="preserve">Table 1 gives a guide to suitable tree and shrub species.  </w:t>
      </w:r>
      <w:proofErr w:type="gramStart"/>
      <w:r>
        <w:rPr>
          <w:rFonts w:ascii="Arial" w:hAnsi="Arial" w:cs="Arial"/>
        </w:rPr>
        <w:t>Take into account</w:t>
      </w:r>
      <w:proofErr w:type="gramEnd"/>
      <w:r>
        <w:rPr>
          <w:rFonts w:ascii="Arial" w:hAnsi="Arial" w:cs="Arial"/>
        </w:rPr>
        <w:t xml:space="preserve"> soil type, drainage, exposure and look at the trees growing in the surrounding location.  Note that sycamore and beech are not included in Table 1. </w:t>
      </w:r>
    </w:p>
    <w:p w14:paraId="7BDF5CC8" w14:textId="77777777" w:rsidR="00AD389A" w:rsidRPr="005C5835" w:rsidRDefault="00AD389A" w:rsidP="00AD389A">
      <w:pPr>
        <w:spacing w:line="240" w:lineRule="auto"/>
        <w:rPr>
          <w:rFonts w:ascii="Arial" w:hAnsi="Arial" w:cs="Arial"/>
          <w:b/>
          <w:sz w:val="16"/>
          <w:szCs w:val="16"/>
          <w:vertAlign w:val="superscript"/>
        </w:rPr>
      </w:pPr>
    </w:p>
    <w:p w14:paraId="2A5F2868" w14:textId="77777777" w:rsidR="005030DD" w:rsidRDefault="005030DD" w:rsidP="00AD389A">
      <w:pPr>
        <w:rPr>
          <w:rFonts w:ascii="Arial" w:hAnsi="Arial" w:cs="Arial"/>
          <w:b/>
        </w:rPr>
      </w:pPr>
    </w:p>
    <w:p w14:paraId="463EDB5B" w14:textId="77777777" w:rsidR="005030DD" w:rsidRDefault="005030DD" w:rsidP="00AD389A">
      <w:pPr>
        <w:rPr>
          <w:rFonts w:ascii="Arial" w:hAnsi="Arial" w:cs="Arial"/>
          <w:b/>
        </w:rPr>
      </w:pPr>
    </w:p>
    <w:p w14:paraId="42F77139" w14:textId="52BA0AD8" w:rsidR="00AD389A" w:rsidRDefault="00AD389A" w:rsidP="00AD389A">
      <w:pPr>
        <w:rPr>
          <w:rFonts w:ascii="Arial" w:hAnsi="Arial" w:cs="Arial"/>
          <w:b/>
        </w:rPr>
      </w:pPr>
      <w:r>
        <w:rPr>
          <w:rFonts w:ascii="Arial" w:hAnsi="Arial" w:cs="Arial"/>
          <w:b/>
        </w:rPr>
        <w:t>Table 1: List of tree and shrub species suitable for planting a riparian buffer</w:t>
      </w:r>
    </w:p>
    <w:tbl>
      <w:tblPr>
        <w:tblStyle w:val="TableGrid"/>
        <w:tblW w:w="0" w:type="auto"/>
        <w:tblLook w:val="04A0" w:firstRow="1" w:lastRow="0" w:firstColumn="1" w:lastColumn="0" w:noHBand="0" w:noVBand="1"/>
      </w:tblPr>
      <w:tblGrid>
        <w:gridCol w:w="2310"/>
        <w:gridCol w:w="2311"/>
        <w:gridCol w:w="4621"/>
      </w:tblGrid>
      <w:tr w:rsidR="00AD389A" w14:paraId="1DE7043E" w14:textId="77777777" w:rsidTr="0090486D">
        <w:tc>
          <w:tcPr>
            <w:tcW w:w="4621" w:type="dxa"/>
            <w:gridSpan w:val="2"/>
          </w:tcPr>
          <w:p w14:paraId="29BF6842" w14:textId="77777777" w:rsidR="00AD389A" w:rsidRDefault="00AD389A" w:rsidP="0090486D">
            <w:pPr>
              <w:rPr>
                <w:rFonts w:ascii="Arial" w:hAnsi="Arial" w:cs="Arial"/>
                <w:b/>
              </w:rPr>
            </w:pPr>
            <w:r>
              <w:rPr>
                <w:rFonts w:ascii="Arial" w:hAnsi="Arial" w:cs="Arial"/>
                <w:b/>
              </w:rPr>
              <w:lastRenderedPageBreak/>
              <w:t>Tree species</w:t>
            </w:r>
          </w:p>
          <w:p w14:paraId="2F0F6992" w14:textId="77777777" w:rsidR="00AD389A" w:rsidRDefault="00AD389A" w:rsidP="0090486D">
            <w:pPr>
              <w:rPr>
                <w:rFonts w:ascii="Arial" w:hAnsi="Arial" w:cs="Arial"/>
                <w:b/>
              </w:rPr>
            </w:pPr>
          </w:p>
        </w:tc>
        <w:tc>
          <w:tcPr>
            <w:tcW w:w="4621" w:type="dxa"/>
          </w:tcPr>
          <w:p w14:paraId="7D51C55A" w14:textId="77777777" w:rsidR="00AD389A" w:rsidRDefault="00AD389A" w:rsidP="0090486D">
            <w:pPr>
              <w:rPr>
                <w:rFonts w:ascii="Arial" w:hAnsi="Arial" w:cs="Arial"/>
                <w:b/>
              </w:rPr>
            </w:pPr>
            <w:r>
              <w:rPr>
                <w:rFonts w:ascii="Arial" w:hAnsi="Arial" w:cs="Arial"/>
                <w:b/>
              </w:rPr>
              <w:t>Shrub species</w:t>
            </w:r>
          </w:p>
          <w:p w14:paraId="450CFA31" w14:textId="77777777" w:rsidR="00AD389A" w:rsidRDefault="00AD389A" w:rsidP="0090486D">
            <w:pPr>
              <w:rPr>
                <w:rFonts w:ascii="Arial" w:hAnsi="Arial" w:cs="Arial"/>
                <w:b/>
              </w:rPr>
            </w:pPr>
          </w:p>
        </w:tc>
      </w:tr>
      <w:tr w:rsidR="00AD389A" w14:paraId="3116EF6D" w14:textId="77777777" w:rsidTr="0090486D">
        <w:tc>
          <w:tcPr>
            <w:tcW w:w="4621" w:type="dxa"/>
            <w:gridSpan w:val="2"/>
          </w:tcPr>
          <w:p w14:paraId="429A7B37" w14:textId="77777777" w:rsidR="00AD389A" w:rsidRDefault="00AD389A" w:rsidP="0090486D">
            <w:pPr>
              <w:rPr>
                <w:rFonts w:ascii="Arial" w:hAnsi="Arial" w:cs="Arial"/>
                <w:b/>
              </w:rPr>
            </w:pPr>
            <w:r>
              <w:rPr>
                <w:rFonts w:ascii="Arial" w:hAnsi="Arial" w:cs="Arial"/>
              </w:rPr>
              <w:t xml:space="preserve">Include willow and at least three other species in the mix of trees used.  </w:t>
            </w:r>
          </w:p>
        </w:tc>
        <w:tc>
          <w:tcPr>
            <w:tcW w:w="4621" w:type="dxa"/>
          </w:tcPr>
          <w:p w14:paraId="3B75CBC4" w14:textId="77777777" w:rsidR="00AD389A" w:rsidRDefault="00AD389A" w:rsidP="0090486D">
            <w:pPr>
              <w:rPr>
                <w:rFonts w:ascii="Arial" w:hAnsi="Arial" w:cs="Arial"/>
                <w:b/>
              </w:rPr>
            </w:pPr>
            <w:r>
              <w:rPr>
                <w:rFonts w:ascii="Arial" w:hAnsi="Arial" w:cs="Arial"/>
              </w:rPr>
              <w:t xml:space="preserve">Include hawthorn and at least one other species in the mix of shrubs used.  </w:t>
            </w:r>
          </w:p>
        </w:tc>
      </w:tr>
      <w:tr w:rsidR="005C5835" w14:paraId="2B77883D" w14:textId="77777777" w:rsidTr="00520B92">
        <w:tc>
          <w:tcPr>
            <w:tcW w:w="2310" w:type="dxa"/>
          </w:tcPr>
          <w:p w14:paraId="57EBFE8A" w14:textId="77777777" w:rsidR="005C5835" w:rsidRPr="001D07F9" w:rsidRDefault="005C5835" w:rsidP="0090486D">
            <w:pPr>
              <w:rPr>
                <w:rFonts w:ascii="Arial" w:hAnsi="Arial" w:cs="Arial"/>
              </w:rPr>
            </w:pPr>
            <w:r w:rsidRPr="001D07F9">
              <w:rPr>
                <w:rFonts w:ascii="Arial" w:hAnsi="Arial" w:cs="Arial"/>
              </w:rPr>
              <w:t>Alder</w:t>
            </w:r>
          </w:p>
          <w:p w14:paraId="1390DB16" w14:textId="77777777" w:rsidR="005C5835" w:rsidRPr="001D07F9" w:rsidRDefault="005C5835" w:rsidP="0090486D">
            <w:pPr>
              <w:rPr>
                <w:rFonts w:ascii="Arial" w:hAnsi="Arial" w:cs="Arial"/>
              </w:rPr>
            </w:pPr>
            <w:r w:rsidRPr="001D07F9">
              <w:rPr>
                <w:rFonts w:ascii="Arial" w:hAnsi="Arial" w:cs="Arial"/>
              </w:rPr>
              <w:t>Birch</w:t>
            </w:r>
          </w:p>
          <w:p w14:paraId="3731A47F" w14:textId="77777777" w:rsidR="005C5835" w:rsidRPr="001D07F9" w:rsidRDefault="005C5835" w:rsidP="0090486D">
            <w:pPr>
              <w:rPr>
                <w:rFonts w:ascii="Arial" w:hAnsi="Arial" w:cs="Arial"/>
              </w:rPr>
            </w:pPr>
            <w:r w:rsidRPr="001D07F9">
              <w:rPr>
                <w:rFonts w:ascii="Arial" w:hAnsi="Arial" w:cs="Arial"/>
              </w:rPr>
              <w:t>Willow</w:t>
            </w:r>
          </w:p>
          <w:p w14:paraId="06807D3F" w14:textId="77777777" w:rsidR="005C5835" w:rsidRPr="001D07F9" w:rsidRDefault="005C5835" w:rsidP="0090486D">
            <w:pPr>
              <w:rPr>
                <w:rFonts w:ascii="Arial" w:hAnsi="Arial" w:cs="Arial"/>
              </w:rPr>
            </w:pPr>
            <w:r w:rsidRPr="001D07F9">
              <w:rPr>
                <w:rFonts w:ascii="Arial" w:hAnsi="Arial" w:cs="Arial"/>
              </w:rPr>
              <w:t xml:space="preserve">Crab </w:t>
            </w:r>
            <w:proofErr w:type="gramStart"/>
            <w:r w:rsidRPr="001D07F9">
              <w:rPr>
                <w:rFonts w:ascii="Arial" w:hAnsi="Arial" w:cs="Arial"/>
              </w:rPr>
              <w:t>apple</w:t>
            </w:r>
            <w:proofErr w:type="gramEnd"/>
          </w:p>
          <w:p w14:paraId="0A519CF3" w14:textId="77777777" w:rsidR="005C5835" w:rsidRPr="001D07F9" w:rsidRDefault="005C5835" w:rsidP="0090486D">
            <w:pPr>
              <w:rPr>
                <w:rFonts w:ascii="Arial" w:hAnsi="Arial" w:cs="Arial"/>
              </w:rPr>
            </w:pPr>
            <w:r w:rsidRPr="001D07F9">
              <w:rPr>
                <w:rFonts w:ascii="Arial" w:hAnsi="Arial" w:cs="Arial"/>
              </w:rPr>
              <w:t>Oak</w:t>
            </w:r>
          </w:p>
          <w:p w14:paraId="77FEDF8E" w14:textId="77777777" w:rsidR="005C5835" w:rsidRPr="001D07F9" w:rsidRDefault="005C5835" w:rsidP="0090486D">
            <w:pPr>
              <w:rPr>
                <w:rFonts w:ascii="Arial" w:hAnsi="Arial" w:cs="Arial"/>
              </w:rPr>
            </w:pPr>
            <w:r w:rsidRPr="001D07F9">
              <w:rPr>
                <w:rFonts w:ascii="Arial" w:hAnsi="Arial" w:cs="Arial"/>
              </w:rPr>
              <w:t>Scots pine</w:t>
            </w:r>
          </w:p>
          <w:p w14:paraId="07D33D28" w14:textId="77777777" w:rsidR="005C5835" w:rsidRDefault="005C5835" w:rsidP="00AD389A">
            <w:pPr>
              <w:rPr>
                <w:rFonts w:ascii="Arial" w:hAnsi="Arial" w:cs="Arial"/>
              </w:rPr>
            </w:pPr>
            <w:r w:rsidRPr="001D07F9">
              <w:rPr>
                <w:rFonts w:ascii="Arial" w:hAnsi="Arial" w:cs="Arial"/>
              </w:rPr>
              <w:t>Wild cherry</w:t>
            </w:r>
          </w:p>
          <w:p w14:paraId="4DDDD0AB" w14:textId="77777777" w:rsidR="005C5835" w:rsidRDefault="005C5835" w:rsidP="00AD389A">
            <w:pPr>
              <w:rPr>
                <w:rFonts w:ascii="Arial" w:hAnsi="Arial" w:cs="Arial"/>
              </w:rPr>
            </w:pPr>
            <w:r>
              <w:rPr>
                <w:rFonts w:ascii="Arial" w:hAnsi="Arial" w:cs="Arial"/>
              </w:rPr>
              <w:t>Hazel</w:t>
            </w:r>
          </w:p>
          <w:p w14:paraId="519AFF3F" w14:textId="77777777" w:rsidR="005C5835" w:rsidRDefault="005C5835" w:rsidP="00AD389A">
            <w:pPr>
              <w:rPr>
                <w:rFonts w:ascii="Arial" w:hAnsi="Arial" w:cs="Arial"/>
              </w:rPr>
            </w:pPr>
            <w:r>
              <w:rPr>
                <w:rFonts w:ascii="Arial" w:hAnsi="Arial" w:cs="Arial"/>
              </w:rPr>
              <w:t>Rowan</w:t>
            </w:r>
          </w:p>
        </w:tc>
        <w:tc>
          <w:tcPr>
            <w:tcW w:w="2311" w:type="dxa"/>
          </w:tcPr>
          <w:p w14:paraId="423EE688" w14:textId="77777777" w:rsidR="005C5835" w:rsidRDefault="005C5835" w:rsidP="00AD389A">
            <w:pPr>
              <w:rPr>
                <w:rFonts w:ascii="Arial" w:hAnsi="Arial" w:cs="Arial"/>
              </w:rPr>
            </w:pPr>
            <w:r>
              <w:rPr>
                <w:rFonts w:ascii="Arial" w:hAnsi="Arial" w:cs="Arial"/>
              </w:rPr>
              <w:t>Whitebeam</w:t>
            </w:r>
          </w:p>
          <w:p w14:paraId="021ED6A9" w14:textId="77777777" w:rsidR="005C5835" w:rsidRDefault="005C5835" w:rsidP="00AD389A">
            <w:pPr>
              <w:rPr>
                <w:rFonts w:ascii="Arial" w:hAnsi="Arial" w:cs="Arial"/>
              </w:rPr>
            </w:pPr>
            <w:r>
              <w:rPr>
                <w:rFonts w:ascii="Arial" w:hAnsi="Arial" w:cs="Arial"/>
              </w:rPr>
              <w:t>Juniper</w:t>
            </w:r>
          </w:p>
          <w:p w14:paraId="741DD068" w14:textId="77777777" w:rsidR="005C5835" w:rsidRDefault="005C5835" w:rsidP="00AD389A">
            <w:pPr>
              <w:rPr>
                <w:rFonts w:ascii="Arial" w:hAnsi="Arial" w:cs="Arial"/>
              </w:rPr>
            </w:pPr>
            <w:r>
              <w:rPr>
                <w:rFonts w:ascii="Arial" w:hAnsi="Arial" w:cs="Arial"/>
              </w:rPr>
              <w:t>Wych elm</w:t>
            </w:r>
          </w:p>
          <w:p w14:paraId="36D11CC5" w14:textId="77777777" w:rsidR="005C5835" w:rsidRDefault="005C5835" w:rsidP="00AD389A">
            <w:pPr>
              <w:rPr>
                <w:rFonts w:ascii="Arial" w:hAnsi="Arial" w:cs="Arial"/>
              </w:rPr>
            </w:pPr>
            <w:r>
              <w:rPr>
                <w:rFonts w:ascii="Arial" w:hAnsi="Arial" w:cs="Arial"/>
              </w:rPr>
              <w:t>Aspen</w:t>
            </w:r>
          </w:p>
          <w:p w14:paraId="0F498D35" w14:textId="77777777" w:rsidR="005C5835" w:rsidRDefault="005C5835" w:rsidP="00AD389A">
            <w:pPr>
              <w:rPr>
                <w:rFonts w:ascii="Arial" w:hAnsi="Arial" w:cs="Arial"/>
              </w:rPr>
            </w:pPr>
            <w:r>
              <w:rPr>
                <w:rFonts w:ascii="Arial" w:hAnsi="Arial" w:cs="Arial"/>
              </w:rPr>
              <w:t>Holly</w:t>
            </w:r>
          </w:p>
          <w:p w14:paraId="13BAE35A" w14:textId="77777777" w:rsidR="005C5835" w:rsidRDefault="005C5835" w:rsidP="00AD389A">
            <w:pPr>
              <w:rPr>
                <w:rFonts w:ascii="Arial" w:hAnsi="Arial" w:cs="Arial"/>
              </w:rPr>
            </w:pPr>
            <w:r>
              <w:rPr>
                <w:rFonts w:ascii="Arial" w:hAnsi="Arial" w:cs="Arial"/>
              </w:rPr>
              <w:t>Wild pear</w:t>
            </w:r>
          </w:p>
          <w:p w14:paraId="03B0B6E9" w14:textId="77777777" w:rsidR="005C5835" w:rsidRDefault="005C5835" w:rsidP="00AD389A">
            <w:pPr>
              <w:rPr>
                <w:rFonts w:ascii="Arial" w:hAnsi="Arial" w:cs="Arial"/>
              </w:rPr>
            </w:pPr>
            <w:r>
              <w:rPr>
                <w:rFonts w:ascii="Arial" w:hAnsi="Arial" w:cs="Arial"/>
              </w:rPr>
              <w:t>Wild plum/Damson</w:t>
            </w:r>
          </w:p>
          <w:p w14:paraId="2D65B980" w14:textId="77777777" w:rsidR="005C5835" w:rsidRDefault="005C5835" w:rsidP="00AD389A">
            <w:pPr>
              <w:rPr>
                <w:rFonts w:ascii="Arial" w:hAnsi="Arial" w:cs="Arial"/>
                <w:b/>
              </w:rPr>
            </w:pPr>
            <w:r>
              <w:rPr>
                <w:rFonts w:ascii="Arial" w:hAnsi="Arial" w:cs="Arial"/>
              </w:rPr>
              <w:t>Bird cherry</w:t>
            </w:r>
          </w:p>
        </w:tc>
        <w:tc>
          <w:tcPr>
            <w:tcW w:w="4621" w:type="dxa"/>
          </w:tcPr>
          <w:p w14:paraId="328A2776" w14:textId="77777777" w:rsidR="005C5835" w:rsidRPr="001D07F9" w:rsidRDefault="005C5835" w:rsidP="0090486D">
            <w:pPr>
              <w:rPr>
                <w:rFonts w:ascii="Arial" w:hAnsi="Arial" w:cs="Arial"/>
              </w:rPr>
            </w:pPr>
            <w:r w:rsidRPr="001D07F9">
              <w:rPr>
                <w:rFonts w:ascii="Arial" w:hAnsi="Arial" w:cs="Arial"/>
              </w:rPr>
              <w:t xml:space="preserve">Guelder </w:t>
            </w:r>
            <w:proofErr w:type="gramStart"/>
            <w:r w:rsidRPr="001D07F9">
              <w:rPr>
                <w:rFonts w:ascii="Arial" w:hAnsi="Arial" w:cs="Arial"/>
              </w:rPr>
              <w:t>rose</w:t>
            </w:r>
            <w:proofErr w:type="gramEnd"/>
          </w:p>
          <w:p w14:paraId="7918AA0A" w14:textId="77777777" w:rsidR="005C5835" w:rsidRPr="001D07F9" w:rsidRDefault="005C5835" w:rsidP="0090486D">
            <w:pPr>
              <w:rPr>
                <w:rFonts w:ascii="Arial" w:hAnsi="Arial" w:cs="Arial"/>
              </w:rPr>
            </w:pPr>
            <w:r w:rsidRPr="001D07F9">
              <w:rPr>
                <w:rFonts w:ascii="Arial" w:hAnsi="Arial" w:cs="Arial"/>
              </w:rPr>
              <w:t>Blackthorn</w:t>
            </w:r>
          </w:p>
          <w:p w14:paraId="4240291C" w14:textId="77777777" w:rsidR="005C5835" w:rsidRPr="001D07F9" w:rsidRDefault="005C5835" w:rsidP="0090486D">
            <w:pPr>
              <w:rPr>
                <w:rFonts w:ascii="Arial" w:hAnsi="Arial" w:cs="Arial"/>
              </w:rPr>
            </w:pPr>
            <w:r w:rsidRPr="001D07F9">
              <w:rPr>
                <w:rFonts w:ascii="Arial" w:hAnsi="Arial" w:cs="Arial"/>
              </w:rPr>
              <w:t>Hawthorn</w:t>
            </w:r>
          </w:p>
          <w:p w14:paraId="3275EB2B" w14:textId="77777777" w:rsidR="005C5835" w:rsidRPr="001D07F9" w:rsidRDefault="005C5835" w:rsidP="0090486D">
            <w:pPr>
              <w:rPr>
                <w:rFonts w:ascii="Arial" w:hAnsi="Arial" w:cs="Arial"/>
              </w:rPr>
            </w:pPr>
            <w:r w:rsidRPr="001D07F9">
              <w:rPr>
                <w:rFonts w:ascii="Arial" w:hAnsi="Arial" w:cs="Arial"/>
              </w:rPr>
              <w:t>Hazel</w:t>
            </w:r>
          </w:p>
          <w:p w14:paraId="70CB9BD9" w14:textId="77777777" w:rsidR="005C5835" w:rsidRPr="001D07F9" w:rsidRDefault="005C5835" w:rsidP="0090486D">
            <w:pPr>
              <w:rPr>
                <w:rFonts w:ascii="Arial" w:hAnsi="Arial" w:cs="Arial"/>
              </w:rPr>
            </w:pPr>
            <w:r w:rsidRPr="001D07F9">
              <w:rPr>
                <w:rFonts w:ascii="Arial" w:hAnsi="Arial" w:cs="Arial"/>
              </w:rPr>
              <w:t>Whin (gorse)</w:t>
            </w:r>
          </w:p>
          <w:p w14:paraId="4E26BBC2" w14:textId="77777777" w:rsidR="005C5835" w:rsidRPr="001D07F9" w:rsidRDefault="005C5835" w:rsidP="0090486D">
            <w:pPr>
              <w:rPr>
                <w:rFonts w:ascii="Arial" w:hAnsi="Arial" w:cs="Arial"/>
              </w:rPr>
            </w:pPr>
            <w:r w:rsidRPr="001D07F9">
              <w:rPr>
                <w:rFonts w:ascii="Arial" w:hAnsi="Arial" w:cs="Arial"/>
              </w:rPr>
              <w:t>Holly</w:t>
            </w:r>
          </w:p>
          <w:p w14:paraId="3EFDD8EB" w14:textId="77777777" w:rsidR="005C5835" w:rsidRPr="00412A78" w:rsidRDefault="005C5835" w:rsidP="0090486D">
            <w:pPr>
              <w:rPr>
                <w:rFonts w:ascii="Arial" w:hAnsi="Arial" w:cs="Arial"/>
              </w:rPr>
            </w:pPr>
            <w:r w:rsidRPr="001D07F9">
              <w:rPr>
                <w:rFonts w:ascii="Arial" w:hAnsi="Arial" w:cs="Arial"/>
              </w:rPr>
              <w:t>Dog rose</w:t>
            </w:r>
          </w:p>
        </w:tc>
      </w:tr>
    </w:tbl>
    <w:p w14:paraId="23B24FF9" w14:textId="77777777" w:rsidR="005C5835" w:rsidRDefault="005C5835" w:rsidP="005C5835">
      <w:pPr>
        <w:spacing w:after="0"/>
        <w:rPr>
          <w:rFonts w:ascii="Arial" w:hAnsi="Arial" w:cs="Arial"/>
          <w:b/>
        </w:rPr>
      </w:pPr>
    </w:p>
    <w:p w14:paraId="0AB2C5B2" w14:textId="77777777" w:rsidR="00460D9F" w:rsidRDefault="00000000" w:rsidP="005F3DD4">
      <w:pPr>
        <w:rPr>
          <w:rFonts w:ascii="Arial" w:hAnsi="Arial" w:cs="Arial"/>
          <w:b/>
        </w:rPr>
      </w:pPr>
      <w:r>
        <w:rPr>
          <w:rFonts w:ascii="Arial" w:hAnsi="Arial" w:cs="Arial"/>
          <w:b/>
          <w:noProof/>
          <w:lang w:eastAsia="en-GB"/>
        </w:rPr>
        <w:pict w14:anchorId="6C12B973">
          <v:rect id="_x0000_s1027" style="position:absolute;margin-left:-13.15pt;margin-top:18.8pt;width:476.7pt;height:381.35pt;z-index:251660288;mso-position-horizontal-relative:text;mso-position-vertical-relative:text" filled="f"/>
        </w:pict>
      </w:r>
    </w:p>
    <w:p w14:paraId="07570706" w14:textId="77777777" w:rsidR="005F3DD4" w:rsidRPr="0097513F" w:rsidRDefault="005F3DD4" w:rsidP="005F3DD4">
      <w:pPr>
        <w:rPr>
          <w:rFonts w:ascii="Arial" w:hAnsi="Arial" w:cs="Arial"/>
          <w:b/>
          <w:u w:val="single"/>
        </w:rPr>
      </w:pPr>
      <w:r w:rsidRPr="00651972">
        <w:rPr>
          <w:rFonts w:ascii="Arial" w:hAnsi="Arial" w:cs="Arial"/>
          <w:b/>
        </w:rPr>
        <w:t xml:space="preserve">Figure 1:  </w:t>
      </w:r>
      <w:r w:rsidRPr="00651972">
        <w:rPr>
          <w:rFonts w:ascii="Arial" w:hAnsi="Arial" w:cs="Arial"/>
          <w:b/>
          <w:u w:val="single"/>
        </w:rPr>
        <w:t>10m wide Riparian buffer planted wi</w:t>
      </w:r>
      <w:r w:rsidR="00412A78">
        <w:rPr>
          <w:rFonts w:ascii="Arial" w:hAnsi="Arial" w:cs="Arial"/>
          <w:b/>
          <w:u w:val="single"/>
        </w:rPr>
        <w:t xml:space="preserve">th native trees – planting </w:t>
      </w:r>
      <w:proofErr w:type="gramStart"/>
      <w:r w:rsidR="00412A78">
        <w:rPr>
          <w:rFonts w:ascii="Arial" w:hAnsi="Arial" w:cs="Arial"/>
          <w:b/>
          <w:u w:val="single"/>
        </w:rPr>
        <w:t>plan</w:t>
      </w:r>
      <w:proofErr w:type="gramEnd"/>
    </w:p>
    <w:p w14:paraId="30B51DFD" w14:textId="77777777" w:rsidR="005F3DD4" w:rsidRPr="00D46968" w:rsidRDefault="00412A78" w:rsidP="005F3DD4">
      <w:pPr>
        <w:rPr>
          <w:rFonts w:ascii="Arial" w:hAnsi="Arial" w:cs="Arial"/>
        </w:rPr>
      </w:pPr>
      <w:r>
        <w:rPr>
          <w:rFonts w:ascii="Arial" w:hAnsi="Arial" w:cs="Arial"/>
        </w:rPr>
        <w:t>(Diagram not to scale</w:t>
      </w:r>
      <w:r w:rsidR="005F3DD4" w:rsidRPr="0097513F">
        <w:rPr>
          <w:rFonts w:ascii="Arial" w:hAnsi="Arial" w:cs="Arial"/>
        </w:rPr>
        <w:t>)</w:t>
      </w:r>
    </w:p>
    <w:p w14:paraId="2F4C3E37" w14:textId="77777777" w:rsidR="00412A78" w:rsidRDefault="00DB45FA" w:rsidP="00D46968">
      <w:pPr>
        <w:spacing w:line="240" w:lineRule="auto"/>
        <w:rPr>
          <w:rFonts w:ascii="Arial" w:hAnsi="Arial" w:cs="Arial"/>
        </w:rPr>
      </w:pPr>
      <w:r>
        <w:rPr>
          <w:rFonts w:ascii="Arial" w:hAnsi="Arial" w:cs="Arial"/>
          <w:noProof/>
          <w:lang w:eastAsia="en-GB"/>
        </w:rPr>
        <w:drawing>
          <wp:anchor distT="0" distB="0" distL="114300" distR="114300" simplePos="0" relativeHeight="251659264" behindDoc="1" locked="0" layoutInCell="1" allowOverlap="1" wp14:anchorId="256163A5" wp14:editId="243875F4">
            <wp:simplePos x="0" y="0"/>
            <wp:positionH relativeFrom="column">
              <wp:posOffset>19050</wp:posOffset>
            </wp:positionH>
            <wp:positionV relativeFrom="paragraph">
              <wp:posOffset>992505</wp:posOffset>
            </wp:positionV>
            <wp:extent cx="5737860" cy="3081655"/>
            <wp:effectExtent l="19050" t="0" r="0" b="0"/>
            <wp:wrapTight wrapText="bothSides">
              <wp:wrapPolygon edited="0">
                <wp:start x="-72" y="0"/>
                <wp:lineTo x="-72" y="21498"/>
                <wp:lineTo x="21586" y="21498"/>
                <wp:lineTo x="21586" y="0"/>
                <wp:lineTo x="-7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37860" cy="3081655"/>
                    </a:xfrm>
                    <a:prstGeom prst="rect">
                      <a:avLst/>
                    </a:prstGeom>
                    <a:noFill/>
                    <a:ln w="9525">
                      <a:noFill/>
                      <a:miter lim="800000"/>
                      <a:headEnd/>
                      <a:tailEnd/>
                    </a:ln>
                  </pic:spPr>
                </pic:pic>
              </a:graphicData>
            </a:graphic>
          </wp:anchor>
        </w:drawing>
      </w:r>
      <w:r w:rsidR="005F3DD4">
        <w:rPr>
          <w:rFonts w:ascii="Arial" w:hAnsi="Arial" w:cs="Arial"/>
        </w:rPr>
        <w:t>Spacing for planting is 2.5</w:t>
      </w:r>
      <w:r w:rsidR="00412A78">
        <w:rPr>
          <w:rFonts w:ascii="Arial" w:hAnsi="Arial" w:cs="Arial"/>
        </w:rPr>
        <w:t>0</w:t>
      </w:r>
      <w:r w:rsidR="00004BD6">
        <w:rPr>
          <w:rFonts w:ascii="Arial" w:hAnsi="Arial" w:cs="Arial"/>
        </w:rPr>
        <w:t xml:space="preserve"> </w:t>
      </w:r>
      <w:r w:rsidR="005F3DD4">
        <w:rPr>
          <w:rFonts w:ascii="Arial" w:hAnsi="Arial" w:cs="Arial"/>
        </w:rPr>
        <w:t>m</w:t>
      </w:r>
      <w:r w:rsidR="00412A78">
        <w:rPr>
          <w:rFonts w:ascii="Arial" w:hAnsi="Arial" w:cs="Arial"/>
        </w:rPr>
        <w:t>etres</w:t>
      </w:r>
      <w:r w:rsidR="005F3DD4">
        <w:rPr>
          <w:rFonts w:ascii="Arial" w:hAnsi="Arial" w:cs="Arial"/>
        </w:rPr>
        <w:t xml:space="preserve"> (approxima</w:t>
      </w:r>
      <w:r w:rsidR="00412A78">
        <w:rPr>
          <w:rFonts w:ascii="Arial" w:hAnsi="Arial" w:cs="Arial"/>
        </w:rPr>
        <w:t xml:space="preserve">tely 1600 trees/ha).  </w:t>
      </w:r>
    </w:p>
    <w:p w14:paraId="1AFB8C83" w14:textId="77777777" w:rsidR="005F3DD4" w:rsidRDefault="00412A78" w:rsidP="00D46968">
      <w:pPr>
        <w:spacing w:line="240" w:lineRule="auto"/>
        <w:rPr>
          <w:rFonts w:ascii="Arial" w:hAnsi="Arial" w:cs="Arial"/>
        </w:rPr>
      </w:pPr>
      <w:r>
        <w:rPr>
          <w:rFonts w:ascii="Arial" w:hAnsi="Arial" w:cs="Arial"/>
        </w:rPr>
        <w:t>Plant in seven</w:t>
      </w:r>
      <w:r w:rsidR="005F3DD4">
        <w:rPr>
          <w:rFonts w:ascii="Arial" w:hAnsi="Arial" w:cs="Arial"/>
        </w:rPr>
        <w:t xml:space="preserve"> m</w:t>
      </w:r>
      <w:r>
        <w:rPr>
          <w:rFonts w:ascii="Arial" w:hAnsi="Arial" w:cs="Arial"/>
        </w:rPr>
        <w:t>etres</w:t>
      </w:r>
      <w:r w:rsidR="00004BD6">
        <w:rPr>
          <w:rFonts w:ascii="Arial" w:hAnsi="Arial" w:cs="Arial"/>
        </w:rPr>
        <w:t xml:space="preserve"> </w:t>
      </w:r>
      <w:r>
        <w:rPr>
          <w:rFonts w:ascii="Arial" w:hAnsi="Arial" w:cs="Arial"/>
        </w:rPr>
        <w:t>x four</w:t>
      </w:r>
      <w:r w:rsidR="005F3DD4">
        <w:rPr>
          <w:rFonts w:ascii="Arial" w:hAnsi="Arial" w:cs="Arial"/>
        </w:rPr>
        <w:t xml:space="preserve"> m</w:t>
      </w:r>
      <w:r>
        <w:rPr>
          <w:rFonts w:ascii="Arial" w:hAnsi="Arial" w:cs="Arial"/>
        </w:rPr>
        <w:t>etre blocks with five</w:t>
      </w:r>
      <w:r w:rsidR="005F3DD4">
        <w:rPr>
          <w:rFonts w:ascii="Arial" w:hAnsi="Arial" w:cs="Arial"/>
        </w:rPr>
        <w:t xml:space="preserve"> trees/shrubs in each b</w:t>
      </w:r>
      <w:r w:rsidR="00A92FEF">
        <w:rPr>
          <w:rFonts w:ascii="Arial" w:hAnsi="Arial" w:cs="Arial"/>
        </w:rPr>
        <w:t>lock and approximately 10 m</w:t>
      </w:r>
      <w:r>
        <w:rPr>
          <w:rFonts w:ascii="Arial" w:hAnsi="Arial" w:cs="Arial"/>
        </w:rPr>
        <w:t>etres</w:t>
      </w:r>
      <w:r w:rsidR="005F3DD4">
        <w:rPr>
          <w:rFonts w:ascii="Arial" w:hAnsi="Arial" w:cs="Arial"/>
        </w:rPr>
        <w:t xml:space="preserve"> between planted blocks.  The riparian strip must not be grazed.</w:t>
      </w:r>
    </w:p>
    <w:p w14:paraId="3F4A50D6" w14:textId="77777777" w:rsidR="008259A7" w:rsidRDefault="005F3DD4" w:rsidP="00D46968">
      <w:pPr>
        <w:spacing w:line="240" w:lineRule="auto"/>
        <w:rPr>
          <w:rFonts w:ascii="Arial" w:hAnsi="Arial" w:cs="Arial"/>
        </w:rPr>
      </w:pPr>
      <w:r>
        <w:rPr>
          <w:rFonts w:ascii="Arial" w:hAnsi="Arial" w:cs="Arial"/>
        </w:rPr>
        <w:t>An a</w:t>
      </w:r>
      <w:r w:rsidRPr="00CD6C0D">
        <w:rPr>
          <w:rFonts w:ascii="Arial" w:hAnsi="Arial" w:cs="Arial"/>
        </w:rPr>
        <w:t>ccess gate</w:t>
      </w:r>
      <w:r>
        <w:rPr>
          <w:rFonts w:ascii="Arial" w:hAnsi="Arial" w:cs="Arial"/>
        </w:rPr>
        <w:t xml:space="preserve"> </w:t>
      </w:r>
      <w:r w:rsidRPr="00CD6C0D">
        <w:rPr>
          <w:rFonts w:ascii="Arial" w:hAnsi="Arial" w:cs="Arial"/>
        </w:rPr>
        <w:t>(min</w:t>
      </w:r>
      <w:r>
        <w:rPr>
          <w:rFonts w:ascii="Arial" w:hAnsi="Arial" w:cs="Arial"/>
        </w:rPr>
        <w:t xml:space="preserve">. </w:t>
      </w:r>
      <w:r w:rsidRPr="00CD6C0D">
        <w:rPr>
          <w:rFonts w:ascii="Arial" w:hAnsi="Arial" w:cs="Arial"/>
        </w:rPr>
        <w:t>width 4.</w:t>
      </w:r>
      <w:r>
        <w:rPr>
          <w:rFonts w:ascii="Arial" w:hAnsi="Arial" w:cs="Arial"/>
        </w:rPr>
        <w:t>27</w:t>
      </w:r>
      <w:r w:rsidR="00004BD6">
        <w:rPr>
          <w:rFonts w:ascii="Arial" w:hAnsi="Arial" w:cs="Arial"/>
        </w:rPr>
        <w:t xml:space="preserve"> </w:t>
      </w:r>
      <w:r w:rsidRPr="00CD6C0D">
        <w:rPr>
          <w:rFonts w:ascii="Arial" w:hAnsi="Arial" w:cs="Arial"/>
        </w:rPr>
        <w:t>m</w:t>
      </w:r>
      <w:r w:rsidR="00412A78">
        <w:rPr>
          <w:rFonts w:ascii="Arial" w:hAnsi="Arial" w:cs="Arial"/>
        </w:rPr>
        <w:t>etres</w:t>
      </w:r>
      <w:r w:rsidRPr="00CD6C0D">
        <w:rPr>
          <w:rFonts w:ascii="Arial" w:hAnsi="Arial" w:cs="Arial"/>
        </w:rPr>
        <w:t xml:space="preserve">) </w:t>
      </w:r>
      <w:r>
        <w:rPr>
          <w:rFonts w:ascii="Arial" w:hAnsi="Arial" w:cs="Arial"/>
        </w:rPr>
        <w:t>must be provided every 150</w:t>
      </w:r>
      <w:r w:rsidR="00004BD6">
        <w:rPr>
          <w:rFonts w:ascii="Arial" w:hAnsi="Arial" w:cs="Arial"/>
        </w:rPr>
        <w:t xml:space="preserve"> </w:t>
      </w:r>
      <w:r>
        <w:rPr>
          <w:rFonts w:ascii="Arial" w:hAnsi="Arial" w:cs="Arial"/>
        </w:rPr>
        <w:t>m</w:t>
      </w:r>
      <w:r w:rsidR="00412A78">
        <w:rPr>
          <w:rFonts w:ascii="Arial" w:hAnsi="Arial" w:cs="Arial"/>
        </w:rPr>
        <w:t>etres</w:t>
      </w:r>
      <w:r>
        <w:rPr>
          <w:rFonts w:ascii="Arial" w:hAnsi="Arial" w:cs="Arial"/>
        </w:rPr>
        <w:t>, or part thereof.</w:t>
      </w:r>
    </w:p>
    <w:p w14:paraId="210BF404" w14:textId="77777777" w:rsidR="00D46968" w:rsidRDefault="00D46968" w:rsidP="00DB45FA">
      <w:pPr>
        <w:rPr>
          <w:rFonts w:ascii="Arial" w:hAnsi="Arial" w:cs="Arial"/>
        </w:rPr>
      </w:pPr>
    </w:p>
    <w:p w14:paraId="629D01DC" w14:textId="77777777" w:rsidR="00C56907" w:rsidRDefault="00C56907">
      <w:pPr>
        <w:rPr>
          <w:rFonts w:ascii="Arial" w:hAnsi="Arial" w:cs="Arial"/>
        </w:rPr>
      </w:pPr>
    </w:p>
    <w:p w14:paraId="532C021D" w14:textId="77777777" w:rsidR="005030DD" w:rsidRDefault="005030DD" w:rsidP="00DB45FA">
      <w:pPr>
        <w:rPr>
          <w:rFonts w:ascii="Arial" w:hAnsi="Arial" w:cs="Arial"/>
        </w:rPr>
      </w:pPr>
    </w:p>
    <w:p w14:paraId="0BD648C0" w14:textId="77777777" w:rsidR="005030DD" w:rsidRDefault="005030DD" w:rsidP="00DB45FA">
      <w:pPr>
        <w:rPr>
          <w:rFonts w:ascii="Arial" w:hAnsi="Arial" w:cs="Arial"/>
        </w:rPr>
      </w:pPr>
    </w:p>
    <w:p w14:paraId="3C5D4EE8" w14:textId="5CD8FFB2" w:rsidR="00DB45FA" w:rsidRDefault="00DB45FA" w:rsidP="00DB45FA">
      <w:pPr>
        <w:rPr>
          <w:rFonts w:ascii="Arial" w:hAnsi="Arial" w:cs="Arial"/>
        </w:rPr>
      </w:pPr>
      <w:r>
        <w:rPr>
          <w:rFonts w:ascii="Arial" w:hAnsi="Arial" w:cs="Arial"/>
        </w:rPr>
        <w:t>For successful planting follow these guidelines:</w:t>
      </w:r>
    </w:p>
    <w:p w14:paraId="62A8E907" w14:textId="77777777" w:rsidR="00DB45FA" w:rsidRDefault="00412A78" w:rsidP="00DB45FA">
      <w:pPr>
        <w:pStyle w:val="ListParagraph"/>
        <w:numPr>
          <w:ilvl w:val="0"/>
          <w:numId w:val="7"/>
        </w:numPr>
        <w:spacing w:after="0" w:line="240" w:lineRule="auto"/>
        <w:rPr>
          <w:rFonts w:ascii="Arial" w:hAnsi="Arial" w:cs="Arial"/>
        </w:rPr>
      </w:pPr>
      <w:r>
        <w:rPr>
          <w:rFonts w:ascii="Arial" w:hAnsi="Arial" w:cs="Arial"/>
        </w:rPr>
        <w:lastRenderedPageBreak/>
        <w:t>k</w:t>
      </w:r>
      <w:r w:rsidR="00DB45FA">
        <w:rPr>
          <w:rFonts w:ascii="Arial" w:hAnsi="Arial" w:cs="Arial"/>
        </w:rPr>
        <w:t>e</w:t>
      </w:r>
      <w:r>
        <w:rPr>
          <w:rFonts w:ascii="Arial" w:hAnsi="Arial" w:cs="Arial"/>
        </w:rPr>
        <w:t xml:space="preserve">ep the roots moist at all </w:t>
      </w:r>
      <w:proofErr w:type="gramStart"/>
      <w:r>
        <w:rPr>
          <w:rFonts w:ascii="Arial" w:hAnsi="Arial" w:cs="Arial"/>
        </w:rPr>
        <w:t>times;</w:t>
      </w:r>
      <w:proofErr w:type="gramEnd"/>
    </w:p>
    <w:p w14:paraId="0500AE14" w14:textId="77777777" w:rsidR="00DB45FA" w:rsidRDefault="00412A78" w:rsidP="00DB45FA">
      <w:pPr>
        <w:pStyle w:val="ListParagraph"/>
        <w:numPr>
          <w:ilvl w:val="0"/>
          <w:numId w:val="7"/>
        </w:numPr>
        <w:spacing w:after="0" w:line="240" w:lineRule="auto"/>
        <w:rPr>
          <w:rFonts w:ascii="Arial" w:hAnsi="Arial" w:cs="Arial"/>
        </w:rPr>
      </w:pPr>
      <w:r>
        <w:rPr>
          <w:rFonts w:ascii="Arial" w:hAnsi="Arial" w:cs="Arial"/>
        </w:rPr>
        <w:t>m</w:t>
      </w:r>
      <w:r w:rsidR="00DB45FA">
        <w:rPr>
          <w:rFonts w:ascii="Arial" w:hAnsi="Arial" w:cs="Arial"/>
        </w:rPr>
        <w:t>ake the planting pits big enough for the roots. Excessively long roots m</w:t>
      </w:r>
      <w:r>
        <w:rPr>
          <w:rFonts w:ascii="Arial" w:hAnsi="Arial" w:cs="Arial"/>
        </w:rPr>
        <w:t xml:space="preserve">ay be trimmed prior to </w:t>
      </w:r>
      <w:proofErr w:type="gramStart"/>
      <w:r>
        <w:rPr>
          <w:rFonts w:ascii="Arial" w:hAnsi="Arial" w:cs="Arial"/>
        </w:rPr>
        <w:t>planting;</w:t>
      </w:r>
      <w:proofErr w:type="gramEnd"/>
    </w:p>
    <w:p w14:paraId="0622E466" w14:textId="77777777" w:rsidR="00DB45FA" w:rsidRDefault="00412A78" w:rsidP="00DB45FA">
      <w:pPr>
        <w:pStyle w:val="ListParagraph"/>
        <w:numPr>
          <w:ilvl w:val="0"/>
          <w:numId w:val="7"/>
        </w:numPr>
        <w:spacing w:after="0" w:line="240" w:lineRule="auto"/>
        <w:rPr>
          <w:rFonts w:ascii="Arial" w:hAnsi="Arial" w:cs="Arial"/>
        </w:rPr>
      </w:pPr>
      <w:r>
        <w:rPr>
          <w:rFonts w:ascii="Arial" w:hAnsi="Arial" w:cs="Arial"/>
        </w:rPr>
        <w:t>p</w:t>
      </w:r>
      <w:r w:rsidR="00DB45FA">
        <w:rPr>
          <w:rFonts w:ascii="Arial" w:hAnsi="Arial" w:cs="Arial"/>
        </w:rPr>
        <w:t>lant trees at the same depth at which they were growing in the nursery, shown by the lighter soil mark</w:t>
      </w:r>
      <w:r>
        <w:rPr>
          <w:rFonts w:ascii="Arial" w:hAnsi="Arial" w:cs="Arial"/>
        </w:rPr>
        <w:t xml:space="preserve"> on the stem close to the </w:t>
      </w:r>
      <w:proofErr w:type="gramStart"/>
      <w:r>
        <w:rPr>
          <w:rFonts w:ascii="Arial" w:hAnsi="Arial" w:cs="Arial"/>
        </w:rPr>
        <w:t>roots;</w:t>
      </w:r>
      <w:proofErr w:type="gramEnd"/>
    </w:p>
    <w:p w14:paraId="03A0DA33" w14:textId="77777777" w:rsidR="00DB45FA" w:rsidRDefault="00412A78" w:rsidP="00DB45FA">
      <w:pPr>
        <w:pStyle w:val="ListParagraph"/>
        <w:numPr>
          <w:ilvl w:val="0"/>
          <w:numId w:val="7"/>
        </w:numPr>
        <w:spacing w:after="0" w:line="240" w:lineRule="auto"/>
        <w:rPr>
          <w:rFonts w:ascii="Arial" w:hAnsi="Arial" w:cs="Arial"/>
        </w:rPr>
      </w:pPr>
      <w:r>
        <w:rPr>
          <w:rFonts w:ascii="Arial" w:hAnsi="Arial" w:cs="Arial"/>
        </w:rPr>
        <w:t>p</w:t>
      </w:r>
      <w:r w:rsidR="00DB45FA">
        <w:rPr>
          <w:rFonts w:ascii="Arial" w:hAnsi="Arial" w:cs="Arial"/>
        </w:rPr>
        <w:t>lant trees wit</w:t>
      </w:r>
      <w:r>
        <w:rPr>
          <w:rFonts w:ascii="Arial" w:hAnsi="Arial" w:cs="Arial"/>
        </w:rPr>
        <w:t xml:space="preserve">h the stems </w:t>
      </w:r>
      <w:proofErr w:type="gramStart"/>
      <w:r>
        <w:rPr>
          <w:rFonts w:ascii="Arial" w:hAnsi="Arial" w:cs="Arial"/>
        </w:rPr>
        <w:t>upright;</w:t>
      </w:r>
      <w:proofErr w:type="gramEnd"/>
    </w:p>
    <w:p w14:paraId="4CDF9265" w14:textId="77777777" w:rsidR="00DB45FA" w:rsidRDefault="00412A78" w:rsidP="00DB45FA">
      <w:pPr>
        <w:pStyle w:val="ListParagraph"/>
        <w:numPr>
          <w:ilvl w:val="0"/>
          <w:numId w:val="7"/>
        </w:numPr>
        <w:spacing w:after="0" w:line="240" w:lineRule="auto"/>
        <w:rPr>
          <w:rFonts w:ascii="Arial" w:hAnsi="Arial" w:cs="Arial"/>
        </w:rPr>
      </w:pPr>
      <w:r>
        <w:rPr>
          <w:rFonts w:ascii="Arial" w:hAnsi="Arial" w:cs="Arial"/>
        </w:rPr>
        <w:t>f</w:t>
      </w:r>
      <w:r w:rsidR="00DB45FA">
        <w:rPr>
          <w:rFonts w:ascii="Arial" w:hAnsi="Arial" w:cs="Arial"/>
        </w:rPr>
        <w:t>irm the soil around the plants by tr</w:t>
      </w:r>
      <w:r>
        <w:rPr>
          <w:rFonts w:ascii="Arial" w:hAnsi="Arial" w:cs="Arial"/>
        </w:rPr>
        <w:t xml:space="preserve">eading it firmly with your </w:t>
      </w:r>
      <w:proofErr w:type="gramStart"/>
      <w:r>
        <w:rPr>
          <w:rFonts w:ascii="Arial" w:hAnsi="Arial" w:cs="Arial"/>
        </w:rPr>
        <w:t>heel;</w:t>
      </w:r>
      <w:proofErr w:type="gramEnd"/>
    </w:p>
    <w:p w14:paraId="38000B8D" w14:textId="77777777" w:rsidR="00DB45FA" w:rsidRDefault="00412A78" w:rsidP="00DB45FA">
      <w:pPr>
        <w:pStyle w:val="ListParagraph"/>
        <w:numPr>
          <w:ilvl w:val="0"/>
          <w:numId w:val="7"/>
        </w:numPr>
        <w:spacing w:after="0" w:line="240" w:lineRule="auto"/>
        <w:rPr>
          <w:rFonts w:ascii="Arial" w:hAnsi="Arial" w:cs="Arial"/>
        </w:rPr>
      </w:pPr>
      <w:r>
        <w:rPr>
          <w:rFonts w:ascii="Arial" w:hAnsi="Arial" w:cs="Arial"/>
        </w:rPr>
        <w:t>o</w:t>
      </w:r>
      <w:r w:rsidR="00DB45FA">
        <w:rPr>
          <w:rFonts w:ascii="Arial" w:hAnsi="Arial" w:cs="Arial"/>
        </w:rPr>
        <w:t>n normal soils dig holes/pits for planting or cut an L</w:t>
      </w:r>
      <w:r>
        <w:rPr>
          <w:rFonts w:ascii="Arial" w:hAnsi="Arial" w:cs="Arial"/>
        </w:rPr>
        <w:t xml:space="preserve"> </w:t>
      </w:r>
      <w:r w:rsidR="00DB45FA">
        <w:rPr>
          <w:rFonts w:ascii="Arial" w:hAnsi="Arial" w:cs="Arial"/>
        </w:rPr>
        <w:t>- or T</w:t>
      </w:r>
      <w:r>
        <w:rPr>
          <w:rFonts w:ascii="Arial" w:hAnsi="Arial" w:cs="Arial"/>
        </w:rPr>
        <w:t xml:space="preserve"> </w:t>
      </w:r>
      <w:r w:rsidR="00DB45FA">
        <w:rPr>
          <w:rFonts w:ascii="Arial" w:hAnsi="Arial" w:cs="Arial"/>
        </w:rPr>
        <w:t>-</w:t>
      </w:r>
      <w:r>
        <w:rPr>
          <w:rFonts w:ascii="Arial" w:hAnsi="Arial" w:cs="Arial"/>
        </w:rPr>
        <w:t xml:space="preserve"> </w:t>
      </w:r>
      <w:r w:rsidR="00DB45FA">
        <w:rPr>
          <w:rFonts w:ascii="Arial" w:hAnsi="Arial" w:cs="Arial"/>
        </w:rPr>
        <w:t xml:space="preserve">shaped notch in the ground </w:t>
      </w:r>
      <w:r>
        <w:rPr>
          <w:rFonts w:ascii="Arial" w:hAnsi="Arial" w:cs="Arial"/>
        </w:rPr>
        <w:t xml:space="preserve">where the tree is to be </w:t>
      </w:r>
      <w:proofErr w:type="gramStart"/>
      <w:r>
        <w:rPr>
          <w:rFonts w:ascii="Arial" w:hAnsi="Arial" w:cs="Arial"/>
        </w:rPr>
        <w:t>planted;</w:t>
      </w:r>
      <w:proofErr w:type="gramEnd"/>
    </w:p>
    <w:p w14:paraId="74C7F869" w14:textId="77777777" w:rsidR="00DB45FA" w:rsidRDefault="00412A78" w:rsidP="00DB45FA">
      <w:pPr>
        <w:pStyle w:val="ListParagraph"/>
        <w:numPr>
          <w:ilvl w:val="0"/>
          <w:numId w:val="7"/>
        </w:numPr>
        <w:spacing w:after="0" w:line="240" w:lineRule="auto"/>
        <w:rPr>
          <w:rFonts w:ascii="Arial" w:hAnsi="Arial" w:cs="Arial"/>
        </w:rPr>
      </w:pPr>
      <w:r>
        <w:rPr>
          <w:rFonts w:ascii="Arial" w:hAnsi="Arial" w:cs="Arial"/>
        </w:rPr>
        <w:t>o</w:t>
      </w:r>
      <w:r w:rsidR="00DB45FA">
        <w:rPr>
          <w:rFonts w:ascii="Arial" w:hAnsi="Arial" w:cs="Arial"/>
        </w:rPr>
        <w:t xml:space="preserve">n wet sites, planting on mounds or ridges will give the tree extra height above the wet soil and is useful on poorly drained soil.  However, there is a danger of the mound drying out, thereby putting the tree survival at risk.  Mounds have the added advantage that they may reduce weed competition </w:t>
      </w:r>
      <w:r>
        <w:rPr>
          <w:rFonts w:ascii="Arial" w:hAnsi="Arial" w:cs="Arial"/>
        </w:rPr>
        <w:t xml:space="preserve">in the first </w:t>
      </w:r>
      <w:proofErr w:type="gramStart"/>
      <w:r>
        <w:rPr>
          <w:rFonts w:ascii="Arial" w:hAnsi="Arial" w:cs="Arial"/>
        </w:rPr>
        <w:t>year;</w:t>
      </w:r>
      <w:proofErr w:type="gramEnd"/>
    </w:p>
    <w:p w14:paraId="3691CC55" w14:textId="77777777" w:rsidR="00DB45FA" w:rsidRDefault="00412A78" w:rsidP="00DB45FA">
      <w:pPr>
        <w:pStyle w:val="ListParagraph"/>
        <w:numPr>
          <w:ilvl w:val="0"/>
          <w:numId w:val="7"/>
        </w:numPr>
        <w:spacing w:after="0" w:line="240" w:lineRule="auto"/>
        <w:rPr>
          <w:rFonts w:ascii="Arial" w:hAnsi="Arial" w:cs="Arial"/>
        </w:rPr>
      </w:pPr>
      <w:r>
        <w:rPr>
          <w:rFonts w:ascii="Arial" w:hAnsi="Arial" w:cs="Arial"/>
        </w:rPr>
        <w:t>t</w:t>
      </w:r>
      <w:r w:rsidR="00DB45FA">
        <w:rPr>
          <w:rFonts w:ascii="Arial" w:hAnsi="Arial" w:cs="Arial"/>
        </w:rPr>
        <w:t>he soil in compacted areas should be loosened prior to planting.  Ripping or dee</w:t>
      </w:r>
      <w:r>
        <w:rPr>
          <w:rFonts w:ascii="Arial" w:hAnsi="Arial" w:cs="Arial"/>
        </w:rPr>
        <w:t>p subsoiling may be necessary; and</w:t>
      </w:r>
    </w:p>
    <w:p w14:paraId="125899D8" w14:textId="77777777" w:rsidR="00DB45FA" w:rsidRDefault="00412A78" w:rsidP="00DB45FA">
      <w:pPr>
        <w:pStyle w:val="ListParagraph"/>
        <w:numPr>
          <w:ilvl w:val="0"/>
          <w:numId w:val="7"/>
        </w:numPr>
        <w:spacing w:after="0" w:line="240" w:lineRule="auto"/>
        <w:rPr>
          <w:rFonts w:ascii="Arial" w:hAnsi="Arial" w:cs="Arial"/>
        </w:rPr>
      </w:pPr>
      <w:r>
        <w:rPr>
          <w:rFonts w:ascii="Arial" w:hAnsi="Arial" w:cs="Arial"/>
        </w:rPr>
        <w:t>w</w:t>
      </w:r>
      <w:r w:rsidR="00DB45FA">
        <w:rPr>
          <w:rFonts w:ascii="Arial" w:hAnsi="Arial" w:cs="Arial"/>
        </w:rPr>
        <w:t>eeds and grass should be c</w:t>
      </w:r>
      <w:r>
        <w:rPr>
          <w:rFonts w:ascii="Arial" w:hAnsi="Arial" w:cs="Arial"/>
        </w:rPr>
        <w:t xml:space="preserve">ontrolled, in an area of about one </w:t>
      </w:r>
      <w:r w:rsidR="00DB45FA">
        <w:rPr>
          <w:rFonts w:ascii="Arial" w:hAnsi="Arial" w:cs="Arial"/>
        </w:rPr>
        <w:t>metre d</w:t>
      </w:r>
      <w:r>
        <w:rPr>
          <w:rFonts w:ascii="Arial" w:hAnsi="Arial" w:cs="Arial"/>
        </w:rPr>
        <w:t>iameter   around each tree for two</w:t>
      </w:r>
      <w:r w:rsidR="00004BD6">
        <w:rPr>
          <w:rFonts w:ascii="Arial" w:hAnsi="Arial" w:cs="Arial"/>
        </w:rPr>
        <w:t xml:space="preserve"> </w:t>
      </w:r>
      <w:r w:rsidR="00DB45FA">
        <w:rPr>
          <w:rFonts w:ascii="Arial" w:hAnsi="Arial" w:cs="Arial"/>
        </w:rPr>
        <w:t>-</w:t>
      </w:r>
      <w:r w:rsidR="00004BD6">
        <w:rPr>
          <w:rFonts w:ascii="Arial" w:hAnsi="Arial" w:cs="Arial"/>
        </w:rPr>
        <w:t xml:space="preserve"> </w:t>
      </w:r>
      <w:r>
        <w:rPr>
          <w:rFonts w:ascii="Arial" w:hAnsi="Arial" w:cs="Arial"/>
        </w:rPr>
        <w:t>three</w:t>
      </w:r>
      <w:r w:rsidR="00DB45FA">
        <w:rPr>
          <w:rFonts w:ascii="Arial" w:hAnsi="Arial" w:cs="Arial"/>
        </w:rPr>
        <w:t xml:space="preserve"> years after planting, or until the trees have successfully established.  Weed control can be achieved by hand weeding, placing down squares cut from old silo covers or old carpet, or using a</w:t>
      </w:r>
      <w:r>
        <w:rPr>
          <w:rFonts w:ascii="Arial" w:hAnsi="Arial" w:cs="Arial"/>
        </w:rPr>
        <w:t xml:space="preserve"> </w:t>
      </w:r>
      <w:r w:rsidR="00DB45FA">
        <w:rPr>
          <w:rFonts w:ascii="Arial" w:hAnsi="Arial" w:cs="Arial"/>
        </w:rPr>
        <w:t>10</w:t>
      </w:r>
      <w:r w:rsidR="00004BD6">
        <w:rPr>
          <w:rFonts w:ascii="Arial" w:hAnsi="Arial" w:cs="Arial"/>
        </w:rPr>
        <w:t xml:space="preserve"> </w:t>
      </w:r>
      <w:r w:rsidR="00DB45FA">
        <w:rPr>
          <w:rFonts w:ascii="Arial" w:hAnsi="Arial" w:cs="Arial"/>
        </w:rPr>
        <w:t>-</w:t>
      </w:r>
      <w:r w:rsidR="00004BD6">
        <w:rPr>
          <w:rFonts w:ascii="Arial" w:hAnsi="Arial" w:cs="Arial"/>
        </w:rPr>
        <w:t xml:space="preserve"> </w:t>
      </w:r>
      <w:r w:rsidR="00DB45FA">
        <w:rPr>
          <w:rFonts w:ascii="Arial" w:hAnsi="Arial" w:cs="Arial"/>
        </w:rPr>
        <w:t xml:space="preserve">15 cm deep mulch such as bark or lawn clippings or with herbicides approved for use on young trees.  Mowing or scything grass around the trees is not recommended as this encourages grass growth.  </w:t>
      </w:r>
    </w:p>
    <w:sectPr w:rsidR="00DB45FA" w:rsidSect="00EE65EE">
      <w:headerReference w:type="even" r:id="rId9"/>
      <w:headerReference w:type="default" r:id="rId10"/>
      <w:footerReference w:type="even" r:id="rId11"/>
      <w:footerReference w:type="default" r:id="rId12"/>
      <w:headerReference w:type="first" r:id="rId13"/>
      <w:footerReference w:type="first" r:id="rId14"/>
      <w:pgSz w:w="11907" w:h="16839" w:code="9"/>
      <w:pgMar w:top="1304" w:right="1247" w:bottom="1247" w:left="1247"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20249" w14:textId="77777777" w:rsidR="009C3267" w:rsidRDefault="009C3267" w:rsidP="0036635A">
      <w:pPr>
        <w:spacing w:after="0" w:line="240" w:lineRule="auto"/>
      </w:pPr>
      <w:r>
        <w:separator/>
      </w:r>
    </w:p>
  </w:endnote>
  <w:endnote w:type="continuationSeparator" w:id="0">
    <w:p w14:paraId="55DB8E3F" w14:textId="77777777" w:rsidR="009C3267" w:rsidRDefault="009C3267" w:rsidP="00366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9AA0E" w14:textId="77777777" w:rsidR="00C13B0E" w:rsidRDefault="00C13B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A45AB" w14:textId="77777777" w:rsidR="00C13B0E" w:rsidRDefault="00C13B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751A" w14:textId="77777777" w:rsidR="00C13B0E" w:rsidRDefault="00C13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C3BB1" w14:textId="77777777" w:rsidR="009C3267" w:rsidRDefault="009C3267" w:rsidP="0036635A">
      <w:pPr>
        <w:spacing w:after="0" w:line="240" w:lineRule="auto"/>
      </w:pPr>
      <w:r>
        <w:separator/>
      </w:r>
    </w:p>
  </w:footnote>
  <w:footnote w:type="continuationSeparator" w:id="0">
    <w:p w14:paraId="3A515712" w14:textId="77777777" w:rsidR="009C3267" w:rsidRDefault="009C3267" w:rsidP="00366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D02D8" w14:textId="77777777" w:rsidR="00C13B0E" w:rsidRDefault="00C13B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A5651" w14:textId="49F3917C" w:rsidR="00D76876" w:rsidRPr="00E22E4C" w:rsidRDefault="00D76876" w:rsidP="00D76876">
    <w:pPr>
      <w:pStyle w:val="Header"/>
      <w:jc w:val="center"/>
      <w:rPr>
        <w:b/>
        <w:color w:val="FF0000"/>
        <w:sz w:val="32"/>
        <w:szCs w:val="32"/>
      </w:rPr>
    </w:pPr>
    <w:r w:rsidRPr="00E22E4C">
      <w:rPr>
        <w:b/>
        <w:color w:val="FF0000"/>
        <w:sz w:val="32"/>
        <w:szCs w:val="32"/>
      </w:rPr>
      <w:t xml:space="preserve">EFS AGREEMENTS COMMENCING 01 JANUARY </w:t>
    </w:r>
    <w:r w:rsidR="00483257" w:rsidRPr="00E22E4C">
      <w:rPr>
        <w:b/>
        <w:color w:val="FF0000"/>
        <w:sz w:val="32"/>
        <w:szCs w:val="32"/>
      </w:rPr>
      <w:t>202</w:t>
    </w:r>
    <w:r w:rsidR="00C13B0E">
      <w:rPr>
        <w:b/>
        <w:color w:val="FF0000"/>
        <w:sz w:val="32"/>
        <w:szCs w:val="32"/>
      </w:rPr>
      <w:t>4</w:t>
    </w:r>
  </w:p>
  <w:p w14:paraId="4B0E119B" w14:textId="77777777" w:rsidR="00D76876" w:rsidRDefault="00D768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1992" w14:textId="77777777" w:rsidR="00C13B0E" w:rsidRDefault="00C13B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343"/>
    <w:multiLevelType w:val="hybridMultilevel"/>
    <w:tmpl w:val="9B188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4908A4"/>
    <w:multiLevelType w:val="hybridMultilevel"/>
    <w:tmpl w:val="61CC266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24575245"/>
    <w:multiLevelType w:val="hybridMultilevel"/>
    <w:tmpl w:val="CA60676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A97147"/>
    <w:multiLevelType w:val="hybridMultilevel"/>
    <w:tmpl w:val="EBD6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F451F5"/>
    <w:multiLevelType w:val="hybridMultilevel"/>
    <w:tmpl w:val="C44E5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7E236F"/>
    <w:multiLevelType w:val="hybridMultilevel"/>
    <w:tmpl w:val="208E5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0121676">
    <w:abstractNumId w:val="2"/>
  </w:num>
  <w:num w:numId="2" w16cid:durableId="981272743">
    <w:abstractNumId w:val="3"/>
  </w:num>
  <w:num w:numId="3" w16cid:durableId="480586096">
    <w:abstractNumId w:val="0"/>
  </w:num>
  <w:num w:numId="4" w16cid:durableId="229772694">
    <w:abstractNumId w:val="5"/>
  </w:num>
  <w:num w:numId="5" w16cid:durableId="1634629991">
    <w:abstractNumId w:val="4"/>
  </w:num>
  <w:num w:numId="6" w16cid:durableId="164404160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998887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1" w:cryptProviderType="rsaAES" w:cryptAlgorithmClass="hash" w:cryptAlgorithmType="typeAny" w:cryptAlgorithmSid="14" w:cryptSpinCount="100000" w:hash="1jYUSh+uw67bsf12IZ/mOtGdRPLnXmkRLoKO7CZwbSUri3GyrsWaICDKxLMs0dBR72KDJWd/U/Npfy7Z4YsfWg==" w:salt="gyTewhKq/rflNcg5HqVeBg=="/>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338"/>
    <w:rsid w:val="00002EF1"/>
    <w:rsid w:val="000042C1"/>
    <w:rsid w:val="00004BD6"/>
    <w:rsid w:val="00011403"/>
    <w:rsid w:val="00016273"/>
    <w:rsid w:val="00020C32"/>
    <w:rsid w:val="000213DD"/>
    <w:rsid w:val="00023871"/>
    <w:rsid w:val="000238C9"/>
    <w:rsid w:val="00023ABA"/>
    <w:rsid w:val="00026FD3"/>
    <w:rsid w:val="00034527"/>
    <w:rsid w:val="0003670A"/>
    <w:rsid w:val="00036E57"/>
    <w:rsid w:val="00063FFD"/>
    <w:rsid w:val="00066EEF"/>
    <w:rsid w:val="000770B9"/>
    <w:rsid w:val="00080004"/>
    <w:rsid w:val="00082165"/>
    <w:rsid w:val="00092B79"/>
    <w:rsid w:val="00096552"/>
    <w:rsid w:val="000C2CE4"/>
    <w:rsid w:val="000E0DDC"/>
    <w:rsid w:val="000E3962"/>
    <w:rsid w:val="000F20E7"/>
    <w:rsid w:val="000F5EEA"/>
    <w:rsid w:val="000F7718"/>
    <w:rsid w:val="001015DC"/>
    <w:rsid w:val="00104B7F"/>
    <w:rsid w:val="00105149"/>
    <w:rsid w:val="00110559"/>
    <w:rsid w:val="001143DB"/>
    <w:rsid w:val="00115D64"/>
    <w:rsid w:val="001226A8"/>
    <w:rsid w:val="00134CD1"/>
    <w:rsid w:val="00140A70"/>
    <w:rsid w:val="001465DF"/>
    <w:rsid w:val="001537DB"/>
    <w:rsid w:val="001624DA"/>
    <w:rsid w:val="001857BA"/>
    <w:rsid w:val="001870FB"/>
    <w:rsid w:val="001A1555"/>
    <w:rsid w:val="001B665E"/>
    <w:rsid w:val="002179F7"/>
    <w:rsid w:val="002253EB"/>
    <w:rsid w:val="002258C1"/>
    <w:rsid w:val="00227BD1"/>
    <w:rsid w:val="00292F74"/>
    <w:rsid w:val="002955CB"/>
    <w:rsid w:val="002A4877"/>
    <w:rsid w:val="002A4C2C"/>
    <w:rsid w:val="002A58B8"/>
    <w:rsid w:val="002C1240"/>
    <w:rsid w:val="002C2EDB"/>
    <w:rsid w:val="002D78FF"/>
    <w:rsid w:val="002E1A3C"/>
    <w:rsid w:val="00310C23"/>
    <w:rsid w:val="003117E7"/>
    <w:rsid w:val="003538CA"/>
    <w:rsid w:val="0036635A"/>
    <w:rsid w:val="003937A9"/>
    <w:rsid w:val="00395D8D"/>
    <w:rsid w:val="00395FE1"/>
    <w:rsid w:val="003A5901"/>
    <w:rsid w:val="003C6F26"/>
    <w:rsid w:val="003D45BD"/>
    <w:rsid w:val="00405AA5"/>
    <w:rsid w:val="004109CA"/>
    <w:rsid w:val="00412A78"/>
    <w:rsid w:val="0041545A"/>
    <w:rsid w:val="004306A6"/>
    <w:rsid w:val="00460D9F"/>
    <w:rsid w:val="00483257"/>
    <w:rsid w:val="0049298B"/>
    <w:rsid w:val="004A1F3E"/>
    <w:rsid w:val="004A2798"/>
    <w:rsid w:val="004C2DD9"/>
    <w:rsid w:val="004C48DD"/>
    <w:rsid w:val="004C7C57"/>
    <w:rsid w:val="004C7D0D"/>
    <w:rsid w:val="004D0711"/>
    <w:rsid w:val="004D0D6F"/>
    <w:rsid w:val="004E36BD"/>
    <w:rsid w:val="004F1042"/>
    <w:rsid w:val="004F2663"/>
    <w:rsid w:val="004F501D"/>
    <w:rsid w:val="00500394"/>
    <w:rsid w:val="005030DD"/>
    <w:rsid w:val="0050525B"/>
    <w:rsid w:val="00510FA3"/>
    <w:rsid w:val="00524FE2"/>
    <w:rsid w:val="0053654C"/>
    <w:rsid w:val="00565ED3"/>
    <w:rsid w:val="0057115F"/>
    <w:rsid w:val="005955A4"/>
    <w:rsid w:val="005A30F1"/>
    <w:rsid w:val="005A5E0C"/>
    <w:rsid w:val="005B28BC"/>
    <w:rsid w:val="005B29BA"/>
    <w:rsid w:val="005B3C45"/>
    <w:rsid w:val="005B797C"/>
    <w:rsid w:val="005C1471"/>
    <w:rsid w:val="005C1635"/>
    <w:rsid w:val="005C5835"/>
    <w:rsid w:val="005E0F63"/>
    <w:rsid w:val="005E5212"/>
    <w:rsid w:val="005F3DD4"/>
    <w:rsid w:val="00602F72"/>
    <w:rsid w:val="006048A1"/>
    <w:rsid w:val="00617D0C"/>
    <w:rsid w:val="00622C48"/>
    <w:rsid w:val="00624C9E"/>
    <w:rsid w:val="00634617"/>
    <w:rsid w:val="00646A35"/>
    <w:rsid w:val="00656255"/>
    <w:rsid w:val="00656F22"/>
    <w:rsid w:val="00684A38"/>
    <w:rsid w:val="00685261"/>
    <w:rsid w:val="006955C9"/>
    <w:rsid w:val="006A0791"/>
    <w:rsid w:val="006C6913"/>
    <w:rsid w:val="006D3F3E"/>
    <w:rsid w:val="006F5C80"/>
    <w:rsid w:val="00707459"/>
    <w:rsid w:val="00725A9E"/>
    <w:rsid w:val="007A0EC9"/>
    <w:rsid w:val="007A2CDE"/>
    <w:rsid w:val="007C55AB"/>
    <w:rsid w:val="007F67BD"/>
    <w:rsid w:val="008204F6"/>
    <w:rsid w:val="0082156C"/>
    <w:rsid w:val="008248C6"/>
    <w:rsid w:val="008259A7"/>
    <w:rsid w:val="00827072"/>
    <w:rsid w:val="008308B5"/>
    <w:rsid w:val="008377CA"/>
    <w:rsid w:val="00837F4C"/>
    <w:rsid w:val="00861BDB"/>
    <w:rsid w:val="00862935"/>
    <w:rsid w:val="0087014A"/>
    <w:rsid w:val="008A0A02"/>
    <w:rsid w:val="008A4F4F"/>
    <w:rsid w:val="008A5ED8"/>
    <w:rsid w:val="008C340E"/>
    <w:rsid w:val="008D357A"/>
    <w:rsid w:val="009158B3"/>
    <w:rsid w:val="00915BA2"/>
    <w:rsid w:val="0092605C"/>
    <w:rsid w:val="009313AC"/>
    <w:rsid w:val="00943CCB"/>
    <w:rsid w:val="00953659"/>
    <w:rsid w:val="00972369"/>
    <w:rsid w:val="00992ED5"/>
    <w:rsid w:val="0099465C"/>
    <w:rsid w:val="009B0DFD"/>
    <w:rsid w:val="009C3267"/>
    <w:rsid w:val="009C33DC"/>
    <w:rsid w:val="009C5283"/>
    <w:rsid w:val="009D5C4C"/>
    <w:rsid w:val="009D6B40"/>
    <w:rsid w:val="009E598C"/>
    <w:rsid w:val="00A00332"/>
    <w:rsid w:val="00A04D65"/>
    <w:rsid w:val="00A31CA4"/>
    <w:rsid w:val="00A72200"/>
    <w:rsid w:val="00A92FEF"/>
    <w:rsid w:val="00A93017"/>
    <w:rsid w:val="00A933BB"/>
    <w:rsid w:val="00AB5BBB"/>
    <w:rsid w:val="00AB5C02"/>
    <w:rsid w:val="00AB65CE"/>
    <w:rsid w:val="00AC3D7C"/>
    <w:rsid w:val="00AC40D6"/>
    <w:rsid w:val="00AD389A"/>
    <w:rsid w:val="00AD6B6F"/>
    <w:rsid w:val="00AF209C"/>
    <w:rsid w:val="00B14992"/>
    <w:rsid w:val="00B15147"/>
    <w:rsid w:val="00B171D9"/>
    <w:rsid w:val="00B208DF"/>
    <w:rsid w:val="00B46637"/>
    <w:rsid w:val="00B91D49"/>
    <w:rsid w:val="00B96E83"/>
    <w:rsid w:val="00BA3C88"/>
    <w:rsid w:val="00BE3C7D"/>
    <w:rsid w:val="00BF453A"/>
    <w:rsid w:val="00C02B80"/>
    <w:rsid w:val="00C11338"/>
    <w:rsid w:val="00C13B0E"/>
    <w:rsid w:val="00C22BED"/>
    <w:rsid w:val="00C23B5E"/>
    <w:rsid w:val="00C37D0A"/>
    <w:rsid w:val="00C56907"/>
    <w:rsid w:val="00C56B9F"/>
    <w:rsid w:val="00C7730A"/>
    <w:rsid w:val="00C8268E"/>
    <w:rsid w:val="00C828E9"/>
    <w:rsid w:val="00C97BDD"/>
    <w:rsid w:val="00CB122E"/>
    <w:rsid w:val="00CD4FF6"/>
    <w:rsid w:val="00CF7C63"/>
    <w:rsid w:val="00D00AC2"/>
    <w:rsid w:val="00D418A0"/>
    <w:rsid w:val="00D46968"/>
    <w:rsid w:val="00D61CE4"/>
    <w:rsid w:val="00D76876"/>
    <w:rsid w:val="00D86715"/>
    <w:rsid w:val="00D87938"/>
    <w:rsid w:val="00D9490E"/>
    <w:rsid w:val="00DB45FA"/>
    <w:rsid w:val="00DB5722"/>
    <w:rsid w:val="00DC77A8"/>
    <w:rsid w:val="00DE3CE9"/>
    <w:rsid w:val="00DE6DDD"/>
    <w:rsid w:val="00DF183F"/>
    <w:rsid w:val="00E16DC5"/>
    <w:rsid w:val="00E23415"/>
    <w:rsid w:val="00E756D7"/>
    <w:rsid w:val="00E84034"/>
    <w:rsid w:val="00E9052E"/>
    <w:rsid w:val="00E91CDE"/>
    <w:rsid w:val="00E92A87"/>
    <w:rsid w:val="00EA7236"/>
    <w:rsid w:val="00EB23CB"/>
    <w:rsid w:val="00EB315D"/>
    <w:rsid w:val="00EC2ECF"/>
    <w:rsid w:val="00ED1D98"/>
    <w:rsid w:val="00EE4EFD"/>
    <w:rsid w:val="00EE65EE"/>
    <w:rsid w:val="00F022E4"/>
    <w:rsid w:val="00F15048"/>
    <w:rsid w:val="00F522DD"/>
    <w:rsid w:val="00F5270D"/>
    <w:rsid w:val="00F531B6"/>
    <w:rsid w:val="00F925C0"/>
    <w:rsid w:val="00FA1884"/>
    <w:rsid w:val="00FA6AD4"/>
    <w:rsid w:val="00FE7CFC"/>
    <w:rsid w:val="00FF1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5FA2BED"/>
  <w15:docId w15:val="{96408267-A0A0-4FBF-A239-69874088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8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1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E4EFD"/>
    <w:rPr>
      <w:color w:val="0000FF"/>
      <w:u w:val="single"/>
    </w:rPr>
  </w:style>
  <w:style w:type="paragraph" w:styleId="BalloonText">
    <w:name w:val="Balloon Text"/>
    <w:basedOn w:val="Normal"/>
    <w:link w:val="BalloonTextChar"/>
    <w:uiPriority w:val="99"/>
    <w:semiHidden/>
    <w:unhideWhenUsed/>
    <w:rsid w:val="00C02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B80"/>
    <w:rPr>
      <w:rFonts w:ascii="Tahoma" w:hAnsi="Tahoma" w:cs="Tahoma"/>
      <w:sz w:val="16"/>
      <w:szCs w:val="16"/>
    </w:rPr>
  </w:style>
  <w:style w:type="paragraph" w:styleId="Header">
    <w:name w:val="header"/>
    <w:basedOn w:val="Normal"/>
    <w:link w:val="HeaderChar"/>
    <w:uiPriority w:val="99"/>
    <w:unhideWhenUsed/>
    <w:rsid w:val="003663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35A"/>
  </w:style>
  <w:style w:type="paragraph" w:styleId="Footer">
    <w:name w:val="footer"/>
    <w:basedOn w:val="Normal"/>
    <w:link w:val="FooterChar"/>
    <w:uiPriority w:val="99"/>
    <w:unhideWhenUsed/>
    <w:rsid w:val="003663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35A"/>
  </w:style>
  <w:style w:type="paragraph" w:styleId="ListParagraph">
    <w:name w:val="List Paragraph"/>
    <w:basedOn w:val="Normal"/>
    <w:uiPriority w:val="34"/>
    <w:qFormat/>
    <w:rsid w:val="00ED1D98"/>
    <w:pPr>
      <w:ind w:left="720"/>
      <w:contextualSpacing/>
    </w:pPr>
    <w:rPr>
      <w:rFonts w:ascii="Calibri" w:eastAsia="Calibri" w:hAnsi="Calibri" w:cs="Times New Roman"/>
    </w:rPr>
  </w:style>
  <w:style w:type="paragraph" w:styleId="FootnoteText">
    <w:name w:val="footnote text"/>
    <w:basedOn w:val="Normal"/>
    <w:link w:val="FootnoteTextChar"/>
    <w:uiPriority w:val="99"/>
    <w:semiHidden/>
    <w:unhideWhenUsed/>
    <w:rsid w:val="00ED1D98"/>
    <w:pPr>
      <w:spacing w:after="0" w:line="240" w:lineRule="auto"/>
    </w:pPr>
    <w:rPr>
      <w:rFonts w:ascii="Times New Roman" w:eastAsia="Times New Roman" w:hAnsi="Times New Roman" w:cs="Times New Roman"/>
      <w:bCs/>
      <w:sz w:val="20"/>
      <w:szCs w:val="20"/>
    </w:rPr>
  </w:style>
  <w:style w:type="character" w:customStyle="1" w:styleId="FootnoteTextChar">
    <w:name w:val="Footnote Text Char"/>
    <w:basedOn w:val="DefaultParagraphFont"/>
    <w:link w:val="FootnoteText"/>
    <w:uiPriority w:val="99"/>
    <w:semiHidden/>
    <w:rsid w:val="00ED1D98"/>
    <w:rPr>
      <w:rFonts w:ascii="Times New Roman" w:eastAsia="Times New Roman" w:hAnsi="Times New Roman" w:cs="Times New Roman"/>
      <w:bCs/>
      <w:sz w:val="20"/>
      <w:szCs w:val="20"/>
    </w:rPr>
  </w:style>
  <w:style w:type="character" w:styleId="FootnoteReference">
    <w:name w:val="footnote reference"/>
    <w:basedOn w:val="DefaultParagraphFont"/>
    <w:uiPriority w:val="99"/>
    <w:semiHidden/>
    <w:unhideWhenUsed/>
    <w:rsid w:val="00ED1D98"/>
    <w:rPr>
      <w:vertAlign w:val="superscript"/>
    </w:rPr>
  </w:style>
  <w:style w:type="paragraph" w:styleId="NormalWeb">
    <w:name w:val="Normal (Web)"/>
    <w:basedOn w:val="Normal"/>
    <w:uiPriority w:val="99"/>
    <w:unhideWhenUsed/>
    <w:rsid w:val="00ED1D9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105149"/>
    <w:pPr>
      <w:spacing w:before="120"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105149"/>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82156C"/>
    <w:rPr>
      <w:sz w:val="16"/>
      <w:szCs w:val="16"/>
    </w:rPr>
  </w:style>
  <w:style w:type="paragraph" w:styleId="CommentText">
    <w:name w:val="annotation text"/>
    <w:basedOn w:val="Normal"/>
    <w:link w:val="CommentTextChar"/>
    <w:uiPriority w:val="99"/>
    <w:semiHidden/>
    <w:unhideWhenUsed/>
    <w:rsid w:val="0082156C"/>
    <w:pPr>
      <w:spacing w:after="0" w:line="240" w:lineRule="auto"/>
    </w:pPr>
    <w:rPr>
      <w:rFonts w:ascii="Times New Roman" w:eastAsia="Times New Roman" w:hAnsi="Times New Roman" w:cs="Times New Roman"/>
      <w:bCs/>
      <w:sz w:val="20"/>
      <w:szCs w:val="20"/>
    </w:rPr>
  </w:style>
  <w:style w:type="character" w:customStyle="1" w:styleId="CommentTextChar">
    <w:name w:val="Comment Text Char"/>
    <w:basedOn w:val="DefaultParagraphFont"/>
    <w:link w:val="CommentText"/>
    <w:uiPriority w:val="99"/>
    <w:semiHidden/>
    <w:rsid w:val="0082156C"/>
    <w:rPr>
      <w:rFonts w:ascii="Times New Roman" w:eastAsia="Times New Roman" w:hAnsi="Times New Roman" w:cs="Times New Roman"/>
      <w:bCs/>
      <w:sz w:val="20"/>
      <w:szCs w:val="20"/>
    </w:rPr>
  </w:style>
  <w:style w:type="paragraph" w:styleId="Revision">
    <w:name w:val="Revision"/>
    <w:hidden/>
    <w:uiPriority w:val="99"/>
    <w:semiHidden/>
    <w:rsid w:val="004832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57624">
      <w:bodyDiv w:val="1"/>
      <w:marLeft w:val="0"/>
      <w:marRight w:val="0"/>
      <w:marTop w:val="0"/>
      <w:marBottom w:val="0"/>
      <w:divBdr>
        <w:top w:val="none" w:sz="0" w:space="0" w:color="auto"/>
        <w:left w:val="none" w:sz="0" w:space="0" w:color="auto"/>
        <w:bottom w:val="none" w:sz="0" w:space="0" w:color="auto"/>
        <w:right w:val="none" w:sz="0" w:space="0" w:color="auto"/>
      </w:divBdr>
    </w:div>
    <w:div w:id="307519898">
      <w:bodyDiv w:val="1"/>
      <w:marLeft w:val="0"/>
      <w:marRight w:val="0"/>
      <w:marTop w:val="0"/>
      <w:marBottom w:val="0"/>
      <w:divBdr>
        <w:top w:val="none" w:sz="0" w:space="0" w:color="auto"/>
        <w:left w:val="none" w:sz="0" w:space="0" w:color="auto"/>
        <w:bottom w:val="none" w:sz="0" w:space="0" w:color="auto"/>
        <w:right w:val="none" w:sz="0" w:space="0" w:color="auto"/>
      </w:divBdr>
    </w:div>
    <w:div w:id="525099789">
      <w:bodyDiv w:val="1"/>
      <w:marLeft w:val="0"/>
      <w:marRight w:val="0"/>
      <w:marTop w:val="0"/>
      <w:marBottom w:val="0"/>
      <w:divBdr>
        <w:top w:val="none" w:sz="0" w:space="0" w:color="auto"/>
        <w:left w:val="none" w:sz="0" w:space="0" w:color="auto"/>
        <w:bottom w:val="none" w:sz="0" w:space="0" w:color="auto"/>
        <w:right w:val="none" w:sz="0" w:space="0" w:color="auto"/>
      </w:divBdr>
    </w:div>
    <w:div w:id="924000824">
      <w:bodyDiv w:val="1"/>
      <w:marLeft w:val="0"/>
      <w:marRight w:val="0"/>
      <w:marTop w:val="0"/>
      <w:marBottom w:val="0"/>
      <w:divBdr>
        <w:top w:val="none" w:sz="0" w:space="0" w:color="auto"/>
        <w:left w:val="none" w:sz="0" w:space="0" w:color="auto"/>
        <w:bottom w:val="none" w:sz="0" w:space="0" w:color="auto"/>
        <w:right w:val="none" w:sz="0" w:space="0" w:color="auto"/>
      </w:divBdr>
    </w:div>
    <w:div w:id="971060893">
      <w:bodyDiv w:val="1"/>
      <w:marLeft w:val="0"/>
      <w:marRight w:val="0"/>
      <w:marTop w:val="0"/>
      <w:marBottom w:val="0"/>
      <w:divBdr>
        <w:top w:val="none" w:sz="0" w:space="0" w:color="auto"/>
        <w:left w:val="none" w:sz="0" w:space="0" w:color="auto"/>
        <w:bottom w:val="none" w:sz="0" w:space="0" w:color="auto"/>
        <w:right w:val="none" w:sz="0" w:space="0" w:color="auto"/>
      </w:divBdr>
    </w:div>
    <w:div w:id="1221019530">
      <w:bodyDiv w:val="1"/>
      <w:marLeft w:val="0"/>
      <w:marRight w:val="0"/>
      <w:marTop w:val="0"/>
      <w:marBottom w:val="0"/>
      <w:divBdr>
        <w:top w:val="none" w:sz="0" w:space="0" w:color="auto"/>
        <w:left w:val="none" w:sz="0" w:space="0" w:color="auto"/>
        <w:bottom w:val="none" w:sz="0" w:space="0" w:color="auto"/>
        <w:right w:val="none" w:sz="0" w:space="0" w:color="auto"/>
      </w:divBdr>
    </w:div>
    <w:div w:id="1471367553">
      <w:bodyDiv w:val="1"/>
      <w:marLeft w:val="0"/>
      <w:marRight w:val="0"/>
      <w:marTop w:val="0"/>
      <w:marBottom w:val="0"/>
      <w:divBdr>
        <w:top w:val="none" w:sz="0" w:space="0" w:color="auto"/>
        <w:left w:val="none" w:sz="0" w:space="0" w:color="auto"/>
        <w:bottom w:val="none" w:sz="0" w:space="0" w:color="auto"/>
        <w:right w:val="none" w:sz="0" w:space="0" w:color="auto"/>
      </w:divBdr>
    </w:div>
    <w:div w:id="1884901382">
      <w:bodyDiv w:val="1"/>
      <w:marLeft w:val="0"/>
      <w:marRight w:val="0"/>
      <w:marTop w:val="0"/>
      <w:marBottom w:val="0"/>
      <w:divBdr>
        <w:top w:val="none" w:sz="0" w:space="0" w:color="auto"/>
        <w:left w:val="none" w:sz="0" w:space="0" w:color="auto"/>
        <w:bottom w:val="none" w:sz="0" w:space="0" w:color="auto"/>
        <w:right w:val="none" w:sz="0" w:space="0" w:color="auto"/>
      </w:divBdr>
    </w:div>
    <w:div w:id="1919559785">
      <w:bodyDiv w:val="1"/>
      <w:marLeft w:val="0"/>
      <w:marRight w:val="0"/>
      <w:marTop w:val="0"/>
      <w:marBottom w:val="0"/>
      <w:divBdr>
        <w:top w:val="none" w:sz="0" w:space="0" w:color="auto"/>
        <w:left w:val="none" w:sz="0" w:space="0" w:color="auto"/>
        <w:bottom w:val="none" w:sz="0" w:space="0" w:color="auto"/>
        <w:right w:val="none" w:sz="0" w:space="0" w:color="auto"/>
      </w:divBdr>
    </w:div>
    <w:div w:id="200712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8D46D8-D25E-43C1-90D1-04229DB29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1777</TotalTime>
  <Pages>8</Pages>
  <Words>2850</Words>
  <Characters>14198</Characters>
  <Application>Microsoft Office Word</Application>
  <DocSecurity>8</DocSecurity>
  <Lines>473</Lines>
  <Paragraphs>279</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Quinn</dc:creator>
  <cp:keywords/>
  <dc:description/>
  <cp:lastModifiedBy>Brown, Kitty</cp:lastModifiedBy>
  <cp:revision>113</cp:revision>
  <cp:lastPrinted>2016-06-01T11:28:00Z</cp:lastPrinted>
  <dcterms:created xsi:type="dcterms:W3CDTF">2016-05-11T14:46:00Z</dcterms:created>
  <dcterms:modified xsi:type="dcterms:W3CDTF">2024-05-08T16:16:00Z</dcterms:modified>
</cp:coreProperties>
</file>